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73C3" w14:textId="77777777" w:rsidR="00BD047B" w:rsidRPr="00C7518A" w:rsidRDefault="00BD047B" w:rsidP="00BD047B">
      <w:pPr>
        <w:pStyle w:val="Cm"/>
        <w:rPr>
          <w:spacing w:val="32"/>
        </w:rPr>
      </w:pPr>
      <w:r w:rsidRPr="00C7518A">
        <w:rPr>
          <w:spacing w:val="32"/>
        </w:rPr>
        <w:t>VÁLASZOK</w:t>
      </w:r>
    </w:p>
    <w:p w14:paraId="51DFD8C7" w14:textId="77777777" w:rsidR="00BD047B" w:rsidRPr="00C7518A" w:rsidRDefault="00BD047B" w:rsidP="00BD047B">
      <w:pPr>
        <w:jc w:val="center"/>
        <w:rPr>
          <w:rFonts w:ascii="Arial Narrow" w:hAnsi="Arial Narrow"/>
          <w:bCs/>
        </w:rPr>
      </w:pPr>
      <w:r w:rsidRPr="00C7518A">
        <w:rPr>
          <w:rFonts w:ascii="Arial Narrow" w:hAnsi="Arial Narrow"/>
          <w:bCs/>
        </w:rPr>
        <w:t>a</w:t>
      </w:r>
    </w:p>
    <w:p w14:paraId="138C3B70" w14:textId="05A546A2" w:rsidR="00BD047B" w:rsidRPr="003A3F9D" w:rsidRDefault="003A3F9D" w:rsidP="003A3F9D">
      <w:pPr>
        <w:jc w:val="center"/>
        <w:rPr>
          <w:rFonts w:ascii="Arial Narrow" w:hAnsi="Arial Narrow"/>
          <w:b/>
          <w:bCs/>
          <w:caps/>
        </w:rPr>
      </w:pPr>
      <w:r w:rsidRPr="00C7518A">
        <w:rPr>
          <w:rFonts w:ascii="Arial Narrow" w:hAnsi="Arial Narrow"/>
          <w:b/>
          <w:bCs/>
          <w:caps/>
        </w:rPr>
        <w:t>BUDAPEST KÖRNYEZETVÉDELMI PROGRAMJA 2021-2026</w:t>
      </w:r>
      <w:r w:rsidR="00BD047B" w:rsidRPr="00C7518A">
        <w:rPr>
          <w:rFonts w:ascii="Arial Narrow" w:hAnsi="Arial Narrow"/>
          <w:b/>
          <w:bCs/>
          <w:caps/>
        </w:rPr>
        <w:br/>
      </w:r>
      <w:r w:rsidR="00C7518A" w:rsidRPr="00C7518A">
        <w:rPr>
          <w:rFonts w:ascii="Arial Narrow" w:hAnsi="Arial Narrow"/>
        </w:rPr>
        <w:t>tárgyban a Fővárosi Önkormányzat véleményezési</w:t>
      </w:r>
      <w:r w:rsidR="00C7518A">
        <w:rPr>
          <w:rFonts w:ascii="Arial Narrow" w:hAnsi="Arial Narrow"/>
        </w:rPr>
        <w:t xml:space="preserve"> szakaszban érkezett észrevételeire/véleményeire</w:t>
      </w:r>
    </w:p>
    <w:p w14:paraId="70CDB00A" w14:textId="77777777" w:rsidR="00A6490A" w:rsidRDefault="00A6490A" w:rsidP="00A6490A">
      <w:pPr>
        <w:jc w:val="center"/>
        <w:rPr>
          <w:rFonts w:ascii="Arial Narrow" w:hAnsi="Arial Narrow"/>
        </w:rPr>
      </w:pPr>
    </w:p>
    <w:tbl>
      <w:tblPr>
        <w:tblW w:w="21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45"/>
        <w:gridCol w:w="815"/>
        <w:gridCol w:w="1559"/>
        <w:gridCol w:w="10348"/>
        <w:gridCol w:w="5812"/>
      </w:tblGrid>
      <w:tr w:rsidR="009F046D" w14:paraId="43937946" w14:textId="0CD471B7" w:rsidTr="009F046D">
        <w:trPr>
          <w:tblHeader/>
          <w:jc w:val="center"/>
        </w:trPr>
        <w:tc>
          <w:tcPr>
            <w:tcW w:w="421" w:type="dxa"/>
            <w:tcBorders>
              <w:top w:val="double" w:sz="4" w:space="0" w:color="auto"/>
              <w:left w:val="single" w:sz="4" w:space="0" w:color="auto"/>
              <w:bottom w:val="double" w:sz="4" w:space="0" w:color="auto"/>
              <w:right w:val="single" w:sz="4" w:space="0" w:color="auto"/>
            </w:tcBorders>
            <w:shd w:val="clear" w:color="auto" w:fill="E0E0E0"/>
            <w:hideMark/>
          </w:tcPr>
          <w:p w14:paraId="1DE771EF" w14:textId="0F3D29B2" w:rsidR="009F046D" w:rsidRDefault="009F046D">
            <w:pPr>
              <w:spacing w:before="40" w:after="40" w:line="256" w:lineRule="auto"/>
              <w:jc w:val="center"/>
              <w:rPr>
                <w:rFonts w:ascii="Arial Narrow" w:hAnsi="Arial Narrow"/>
                <w:b/>
                <w:bCs/>
                <w:spacing w:val="42"/>
                <w:lang w:eastAsia="en-US"/>
              </w:rPr>
            </w:pPr>
          </w:p>
        </w:tc>
        <w:tc>
          <w:tcPr>
            <w:tcW w:w="2445" w:type="dxa"/>
            <w:tcBorders>
              <w:top w:val="double" w:sz="4" w:space="0" w:color="auto"/>
              <w:left w:val="single" w:sz="4" w:space="0" w:color="auto"/>
              <w:bottom w:val="double" w:sz="4" w:space="0" w:color="auto"/>
              <w:right w:val="single" w:sz="4" w:space="0" w:color="auto"/>
            </w:tcBorders>
            <w:shd w:val="clear" w:color="auto" w:fill="E0E0E0"/>
            <w:hideMark/>
          </w:tcPr>
          <w:p w14:paraId="530AB2DE" w14:textId="77777777" w:rsidR="009F046D" w:rsidRDefault="009F046D">
            <w:pPr>
              <w:spacing w:before="40" w:after="40" w:line="256" w:lineRule="auto"/>
              <w:jc w:val="center"/>
              <w:rPr>
                <w:rFonts w:ascii="Arial Narrow" w:hAnsi="Arial Narrow"/>
                <w:b/>
                <w:bCs/>
                <w:i/>
                <w:spacing w:val="42"/>
                <w:sz w:val="22"/>
                <w:szCs w:val="22"/>
                <w:lang w:eastAsia="en-US"/>
              </w:rPr>
            </w:pPr>
            <w:r>
              <w:rPr>
                <w:rFonts w:ascii="Arial Narrow" w:hAnsi="Arial Narrow"/>
                <w:b/>
                <w:bCs/>
                <w:i/>
                <w:spacing w:val="42"/>
                <w:sz w:val="18"/>
                <w:szCs w:val="18"/>
                <w:lang w:eastAsia="en-US"/>
              </w:rPr>
              <w:t>Véleményező:</w:t>
            </w:r>
          </w:p>
        </w:tc>
        <w:tc>
          <w:tcPr>
            <w:tcW w:w="815" w:type="dxa"/>
            <w:tcBorders>
              <w:top w:val="double" w:sz="4" w:space="0" w:color="auto"/>
              <w:left w:val="single" w:sz="4" w:space="0" w:color="auto"/>
              <w:bottom w:val="double" w:sz="4" w:space="0" w:color="auto"/>
              <w:right w:val="single" w:sz="4" w:space="0" w:color="auto"/>
            </w:tcBorders>
            <w:shd w:val="clear" w:color="auto" w:fill="E0E0E0"/>
          </w:tcPr>
          <w:p w14:paraId="5C7CCEB5" w14:textId="77777777" w:rsidR="009F046D" w:rsidRDefault="009F046D">
            <w:pPr>
              <w:spacing w:before="40" w:after="40" w:line="256" w:lineRule="auto"/>
              <w:jc w:val="center"/>
              <w:rPr>
                <w:rFonts w:ascii="Arial Narrow" w:hAnsi="Arial Narrow"/>
                <w:b/>
                <w:bCs/>
                <w:i/>
                <w:spacing w:val="42"/>
                <w:sz w:val="22"/>
                <w:szCs w:val="22"/>
                <w:lang w:eastAsia="en-US"/>
              </w:rPr>
            </w:pPr>
          </w:p>
        </w:tc>
        <w:tc>
          <w:tcPr>
            <w:tcW w:w="1559" w:type="dxa"/>
            <w:tcBorders>
              <w:top w:val="double" w:sz="4" w:space="0" w:color="auto"/>
              <w:left w:val="single" w:sz="4" w:space="0" w:color="auto"/>
              <w:bottom w:val="double" w:sz="4" w:space="0" w:color="auto"/>
              <w:right w:val="single" w:sz="4" w:space="0" w:color="auto"/>
            </w:tcBorders>
            <w:shd w:val="clear" w:color="auto" w:fill="E0E0E0"/>
          </w:tcPr>
          <w:p w14:paraId="6B3C1279" w14:textId="394F4715" w:rsidR="009F046D" w:rsidRDefault="009F046D">
            <w:pPr>
              <w:spacing w:before="40" w:after="40" w:line="256" w:lineRule="auto"/>
              <w:jc w:val="center"/>
              <w:rPr>
                <w:rFonts w:ascii="Arial Narrow" w:hAnsi="Arial Narrow"/>
                <w:b/>
                <w:bCs/>
                <w:i/>
                <w:spacing w:val="42"/>
                <w:sz w:val="18"/>
                <w:szCs w:val="18"/>
                <w:lang w:eastAsia="en-US"/>
              </w:rPr>
            </w:pPr>
            <w:r>
              <w:rPr>
                <w:rFonts w:ascii="Arial Narrow" w:hAnsi="Arial Narrow"/>
                <w:b/>
                <w:bCs/>
                <w:i/>
                <w:spacing w:val="42"/>
                <w:sz w:val="18"/>
                <w:szCs w:val="18"/>
                <w:lang w:eastAsia="en-US"/>
              </w:rPr>
              <w:t>Érintett fejezetrész</w:t>
            </w:r>
          </w:p>
        </w:tc>
        <w:tc>
          <w:tcPr>
            <w:tcW w:w="10348" w:type="dxa"/>
            <w:tcBorders>
              <w:top w:val="double" w:sz="4" w:space="0" w:color="auto"/>
              <w:left w:val="single" w:sz="4" w:space="0" w:color="auto"/>
              <w:bottom w:val="double" w:sz="4" w:space="0" w:color="auto"/>
              <w:right w:val="single" w:sz="4" w:space="0" w:color="auto"/>
            </w:tcBorders>
            <w:shd w:val="clear" w:color="auto" w:fill="E0E0E0"/>
            <w:hideMark/>
          </w:tcPr>
          <w:p w14:paraId="3B12CA59" w14:textId="53F7F9EE" w:rsidR="009F046D" w:rsidRDefault="009F046D" w:rsidP="003F0018">
            <w:pPr>
              <w:spacing w:before="120" w:after="120" w:line="256" w:lineRule="auto"/>
              <w:jc w:val="center"/>
              <w:rPr>
                <w:rFonts w:ascii="Arial Narrow" w:hAnsi="Arial Narrow"/>
                <w:b/>
                <w:bCs/>
                <w:i/>
                <w:spacing w:val="42"/>
                <w:sz w:val="18"/>
                <w:szCs w:val="18"/>
                <w:lang w:eastAsia="en-US"/>
              </w:rPr>
            </w:pPr>
            <w:r>
              <w:rPr>
                <w:rFonts w:ascii="Arial Narrow" w:hAnsi="Arial Narrow"/>
                <w:b/>
                <w:bCs/>
                <w:i/>
                <w:spacing w:val="42"/>
                <w:sz w:val="18"/>
                <w:szCs w:val="18"/>
                <w:lang w:eastAsia="en-US"/>
              </w:rPr>
              <w:t>Észrevétel:</w:t>
            </w:r>
          </w:p>
        </w:tc>
        <w:tc>
          <w:tcPr>
            <w:tcW w:w="5812" w:type="dxa"/>
            <w:tcBorders>
              <w:top w:val="double" w:sz="4" w:space="0" w:color="auto"/>
              <w:left w:val="single" w:sz="4" w:space="0" w:color="auto"/>
              <w:bottom w:val="double" w:sz="4" w:space="0" w:color="auto"/>
              <w:right w:val="double" w:sz="4" w:space="0" w:color="auto"/>
            </w:tcBorders>
            <w:shd w:val="clear" w:color="auto" w:fill="E0E0E0"/>
            <w:hideMark/>
          </w:tcPr>
          <w:p w14:paraId="5AE994F1" w14:textId="77777777" w:rsidR="009F046D" w:rsidRDefault="009F046D" w:rsidP="007656D4">
            <w:pPr>
              <w:spacing w:before="40" w:after="40" w:line="256" w:lineRule="auto"/>
              <w:jc w:val="center"/>
              <w:rPr>
                <w:rFonts w:ascii="Arial Narrow" w:hAnsi="Arial Narrow"/>
                <w:b/>
                <w:bCs/>
                <w:i/>
                <w:spacing w:val="42"/>
                <w:sz w:val="18"/>
                <w:szCs w:val="18"/>
                <w:lang w:eastAsia="en-US"/>
              </w:rPr>
            </w:pPr>
            <w:r>
              <w:rPr>
                <w:rFonts w:ascii="Arial Narrow" w:hAnsi="Arial Narrow"/>
                <w:b/>
                <w:bCs/>
                <w:i/>
                <w:spacing w:val="42"/>
                <w:sz w:val="18"/>
                <w:szCs w:val="18"/>
                <w:lang w:eastAsia="en-US"/>
              </w:rPr>
              <w:t>Válaszok:</w:t>
            </w:r>
          </w:p>
        </w:tc>
      </w:tr>
      <w:tr w:rsidR="009F046D" w14:paraId="6A5DCEA6" w14:textId="25C0EE61" w:rsidTr="009F046D">
        <w:trPr>
          <w:trHeight w:val="153"/>
          <w:jc w:val="center"/>
        </w:trPr>
        <w:tc>
          <w:tcPr>
            <w:tcW w:w="421" w:type="dxa"/>
            <w:vMerge w:val="restart"/>
            <w:tcBorders>
              <w:top w:val="double" w:sz="4" w:space="0" w:color="auto"/>
              <w:left w:val="single" w:sz="4" w:space="0" w:color="auto"/>
              <w:bottom w:val="single" w:sz="4" w:space="0" w:color="auto"/>
              <w:right w:val="single" w:sz="4" w:space="0" w:color="auto"/>
            </w:tcBorders>
          </w:tcPr>
          <w:p w14:paraId="0BA05A49" w14:textId="516AF4C6" w:rsidR="009F046D" w:rsidRDefault="009F046D">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1.</w:t>
            </w:r>
          </w:p>
        </w:tc>
        <w:tc>
          <w:tcPr>
            <w:tcW w:w="2445" w:type="dxa"/>
            <w:vMerge w:val="restart"/>
            <w:tcBorders>
              <w:top w:val="double" w:sz="4" w:space="0" w:color="auto"/>
              <w:left w:val="single" w:sz="4" w:space="0" w:color="auto"/>
              <w:right w:val="single" w:sz="4" w:space="0" w:color="auto"/>
            </w:tcBorders>
            <w:hideMark/>
          </w:tcPr>
          <w:p w14:paraId="4D8236DD" w14:textId="476D200F" w:rsidR="009F046D" w:rsidRPr="00AE1A83" w:rsidRDefault="009F046D" w:rsidP="00331D95">
            <w:pPr>
              <w:tabs>
                <w:tab w:val="left" w:pos="161"/>
              </w:tabs>
              <w:rPr>
                <w:rFonts w:ascii="Arial Narrow" w:hAnsi="Arial Narrow" w:cs="Arial"/>
                <w:i/>
                <w:sz w:val="22"/>
                <w:szCs w:val="22"/>
              </w:rPr>
            </w:pPr>
            <w:r w:rsidRPr="0019732C">
              <w:rPr>
                <w:rFonts w:ascii="Arial Narrow" w:hAnsi="Arial Narrow" w:cs="Arial"/>
                <w:i/>
                <w:sz w:val="22"/>
                <w:szCs w:val="22"/>
              </w:rPr>
              <w:t>A. Sándor</w:t>
            </w:r>
          </w:p>
        </w:tc>
        <w:tc>
          <w:tcPr>
            <w:tcW w:w="815" w:type="dxa"/>
            <w:tcBorders>
              <w:top w:val="double" w:sz="4" w:space="0" w:color="auto"/>
              <w:left w:val="single" w:sz="4" w:space="0" w:color="auto"/>
              <w:bottom w:val="single" w:sz="4" w:space="0" w:color="auto"/>
              <w:right w:val="single" w:sz="4" w:space="0" w:color="auto"/>
            </w:tcBorders>
            <w:hideMark/>
          </w:tcPr>
          <w:p w14:paraId="177FA809" w14:textId="3FE7AC01" w:rsidR="009F046D" w:rsidRDefault="009F046D">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w:t>
            </w:r>
          </w:p>
        </w:tc>
        <w:tc>
          <w:tcPr>
            <w:tcW w:w="1559" w:type="dxa"/>
            <w:tcBorders>
              <w:top w:val="double" w:sz="4" w:space="0" w:color="auto"/>
              <w:left w:val="single" w:sz="4" w:space="0" w:color="auto"/>
              <w:bottom w:val="single" w:sz="4" w:space="0" w:color="auto"/>
              <w:right w:val="single" w:sz="4" w:space="0" w:color="auto"/>
            </w:tcBorders>
          </w:tcPr>
          <w:p w14:paraId="0CD71EBF" w14:textId="4A95E595" w:rsidR="009F046D" w:rsidRDefault="009F046D" w:rsidP="00A6490A">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w:t>
            </w:r>
          </w:p>
        </w:tc>
        <w:tc>
          <w:tcPr>
            <w:tcW w:w="10348" w:type="dxa"/>
            <w:tcBorders>
              <w:top w:val="double" w:sz="4" w:space="0" w:color="auto"/>
              <w:left w:val="single" w:sz="4" w:space="0" w:color="auto"/>
              <w:bottom w:val="single" w:sz="4" w:space="0" w:color="auto"/>
              <w:right w:val="single" w:sz="8" w:space="0" w:color="auto"/>
            </w:tcBorders>
          </w:tcPr>
          <w:p w14:paraId="32BCB681" w14:textId="77777777" w:rsidR="009F046D" w:rsidRPr="003422D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422D8">
              <w:rPr>
                <w:rFonts w:ascii="Arial Narrow" w:hAnsi="Arial Narrow"/>
                <w:bCs/>
                <w:sz w:val="22"/>
                <w:szCs w:val="22"/>
                <w:lang w:eastAsia="en-US"/>
              </w:rPr>
              <w:t xml:space="preserve">Köszönöm, hogy mindenki számára elérhetővé tették Budapest 2026-ig tartó Környezetvédelmi Programját. Élve a lehetőséggel végigolvastam, és ezúton szeretnék </w:t>
            </w:r>
            <w:proofErr w:type="gramStart"/>
            <w:r w:rsidRPr="003422D8">
              <w:rPr>
                <w:rFonts w:ascii="Arial Narrow" w:hAnsi="Arial Narrow"/>
                <w:bCs/>
                <w:sz w:val="22"/>
                <w:szCs w:val="22"/>
                <w:lang w:eastAsia="en-US"/>
              </w:rPr>
              <w:t>reflektálni</w:t>
            </w:r>
            <w:proofErr w:type="gramEnd"/>
            <w:r w:rsidRPr="003422D8">
              <w:rPr>
                <w:rFonts w:ascii="Arial Narrow" w:hAnsi="Arial Narrow"/>
                <w:bCs/>
                <w:sz w:val="22"/>
                <w:szCs w:val="22"/>
                <w:lang w:eastAsia="en-US"/>
              </w:rPr>
              <w:t xml:space="preserve"> rá.</w:t>
            </w:r>
          </w:p>
          <w:p w14:paraId="1073E7DF" w14:textId="2DF3758C"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422D8">
              <w:rPr>
                <w:rFonts w:ascii="Arial Narrow" w:hAnsi="Arial Narrow"/>
                <w:bCs/>
                <w:sz w:val="22"/>
                <w:szCs w:val="22"/>
                <w:lang w:eastAsia="en-US"/>
              </w:rPr>
              <w:t>A Környezetvédelmi Program valóban az élhetőbb városért tesz, amit hálásan köszönök.</w:t>
            </w:r>
          </w:p>
        </w:tc>
        <w:tc>
          <w:tcPr>
            <w:tcW w:w="5812" w:type="dxa"/>
            <w:tcBorders>
              <w:top w:val="double" w:sz="4" w:space="0" w:color="auto"/>
              <w:left w:val="single" w:sz="8" w:space="0" w:color="auto"/>
              <w:bottom w:val="single" w:sz="4" w:space="0" w:color="auto"/>
              <w:right w:val="double" w:sz="4" w:space="0" w:color="auto"/>
            </w:tcBorders>
            <w:hideMark/>
          </w:tcPr>
          <w:p w14:paraId="45976ACC" w14:textId="7C28522C"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49930AB0" w14:textId="03B711D8" w:rsidR="009F046D" w:rsidRPr="008E33F0" w:rsidRDefault="009F046D" w:rsidP="007656D4">
            <w:pPr>
              <w:spacing w:line="256" w:lineRule="auto"/>
              <w:jc w:val="both"/>
              <w:rPr>
                <w:rFonts w:ascii="Arial Narrow" w:hAnsi="Arial Narrow"/>
                <w:bCs/>
                <w:iCs/>
                <w:color w:val="000000" w:themeColor="text1"/>
                <w:sz w:val="22"/>
                <w:szCs w:val="22"/>
                <w:lang w:eastAsia="en-US"/>
              </w:rPr>
            </w:pPr>
            <w:r w:rsidRPr="004B6A71">
              <w:rPr>
                <w:rFonts w:ascii="Arial Narrow" w:hAnsi="Arial Narrow"/>
                <w:bCs/>
                <w:iCs/>
                <w:color w:val="000000" w:themeColor="text1"/>
                <w:sz w:val="22"/>
                <w:szCs w:val="22"/>
                <w:lang w:eastAsia="en-US"/>
              </w:rPr>
              <w:t>Tájékoztatást nyújt.</w:t>
            </w:r>
          </w:p>
        </w:tc>
      </w:tr>
      <w:tr w:rsidR="009F046D" w14:paraId="63B3B316" w14:textId="77777777" w:rsidTr="009F046D">
        <w:trPr>
          <w:trHeight w:val="1610"/>
          <w:jc w:val="center"/>
        </w:trPr>
        <w:tc>
          <w:tcPr>
            <w:tcW w:w="421" w:type="dxa"/>
            <w:vMerge/>
            <w:tcBorders>
              <w:top w:val="double" w:sz="4" w:space="0" w:color="auto"/>
              <w:left w:val="single" w:sz="4" w:space="0" w:color="auto"/>
              <w:bottom w:val="single" w:sz="4" w:space="0" w:color="auto"/>
              <w:right w:val="single" w:sz="4" w:space="0" w:color="auto"/>
            </w:tcBorders>
          </w:tcPr>
          <w:p w14:paraId="198F33A2" w14:textId="77777777" w:rsidR="009F046D" w:rsidRDefault="009F046D" w:rsidP="00EF165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5BC82FB" w14:textId="77777777" w:rsidR="009F046D" w:rsidRDefault="009F046D" w:rsidP="00EF1656">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tcPr>
          <w:p w14:paraId="4BF98DD8" w14:textId="19404221" w:rsidR="009F046D" w:rsidRDefault="009F046D" w:rsidP="00EF165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3FC37192" w14:textId="3D6E39A9" w:rsidR="009F046D" w:rsidRDefault="009F046D" w:rsidP="00EF165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D-3-1</w:t>
            </w:r>
          </w:p>
        </w:tc>
        <w:tc>
          <w:tcPr>
            <w:tcW w:w="10348" w:type="dxa"/>
            <w:tcBorders>
              <w:top w:val="single" w:sz="4" w:space="0" w:color="auto"/>
              <w:left w:val="single" w:sz="4" w:space="0" w:color="auto"/>
              <w:bottom w:val="single" w:sz="4" w:space="0" w:color="auto"/>
              <w:right w:val="single" w:sz="4" w:space="0" w:color="auto"/>
            </w:tcBorders>
          </w:tcPr>
          <w:p w14:paraId="47E8C4F5" w14:textId="7D8DFF43"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422D8">
              <w:rPr>
                <w:rFonts w:ascii="Arial Narrow" w:hAnsi="Arial Narrow"/>
                <w:bCs/>
                <w:sz w:val="22"/>
                <w:szCs w:val="22"/>
                <w:lang w:eastAsia="en-US"/>
              </w:rPr>
              <w:t xml:space="preserve">A </w:t>
            </w:r>
            <w:r w:rsidRPr="003422D8">
              <w:rPr>
                <w:rFonts w:ascii="Arial Narrow" w:hAnsi="Arial Narrow"/>
                <w:b/>
                <w:bCs/>
                <w:sz w:val="22"/>
                <w:szCs w:val="22"/>
                <w:lang w:eastAsia="en-US"/>
              </w:rPr>
              <w:t xml:space="preserve">2020-as járványhelyzet </w:t>
            </w:r>
            <w:r w:rsidRPr="003422D8">
              <w:rPr>
                <w:rFonts w:ascii="Arial Narrow" w:hAnsi="Arial Narrow"/>
                <w:bCs/>
                <w:sz w:val="22"/>
                <w:szCs w:val="22"/>
                <w:lang w:eastAsia="en-US"/>
              </w:rPr>
              <w:t xml:space="preserve">bebizonyította, hogy a </w:t>
            </w:r>
            <w:r w:rsidRPr="003422D8">
              <w:rPr>
                <w:rFonts w:ascii="Arial Narrow" w:hAnsi="Arial Narrow"/>
                <w:b/>
                <w:bCs/>
                <w:sz w:val="22"/>
                <w:szCs w:val="22"/>
                <w:lang w:eastAsia="en-US"/>
              </w:rPr>
              <w:t>távmunka bizonyos munkakörökben igenis működőképes megoldás,</w:t>
            </w:r>
            <w:r w:rsidRPr="003422D8">
              <w:rPr>
                <w:rFonts w:ascii="Arial Narrow" w:hAnsi="Arial Narrow"/>
                <w:bCs/>
                <w:sz w:val="22"/>
                <w:szCs w:val="22"/>
                <w:lang w:eastAsia="en-US"/>
              </w:rPr>
              <w:t xml:space="preserve"> ennek</w:t>
            </w:r>
            <w:r w:rsidRPr="003422D8">
              <w:rPr>
                <w:rFonts w:ascii="Arial Narrow" w:hAnsi="Arial Narrow"/>
                <w:b/>
                <w:bCs/>
                <w:sz w:val="22"/>
                <w:szCs w:val="22"/>
                <w:lang w:eastAsia="en-US"/>
              </w:rPr>
              <w:t xml:space="preserve"> pozitív hatásai a munkaadók és a munkavállalók</w:t>
            </w:r>
            <w:r w:rsidRPr="003422D8">
              <w:rPr>
                <w:rFonts w:ascii="Arial Narrow" w:hAnsi="Arial Narrow"/>
                <w:bCs/>
                <w:sz w:val="22"/>
                <w:szCs w:val="22"/>
                <w:lang w:eastAsia="en-US"/>
              </w:rPr>
              <w:t xml:space="preserve"> számára is </w:t>
            </w:r>
            <w:proofErr w:type="spellStart"/>
            <w:r w:rsidRPr="003422D8">
              <w:rPr>
                <w:rFonts w:ascii="Arial Narrow" w:hAnsi="Arial Narrow"/>
                <w:bCs/>
                <w:sz w:val="22"/>
                <w:szCs w:val="22"/>
                <w:lang w:eastAsia="en-US"/>
              </w:rPr>
              <w:t>nyilvánvalóak</w:t>
            </w:r>
            <w:proofErr w:type="spellEnd"/>
            <w:r w:rsidRPr="003422D8">
              <w:rPr>
                <w:rFonts w:ascii="Arial Narrow" w:hAnsi="Arial Narrow"/>
                <w:bCs/>
                <w:sz w:val="22"/>
                <w:szCs w:val="22"/>
                <w:lang w:eastAsia="en-US"/>
              </w:rPr>
              <w:t xml:space="preserve">. Remélhetőleg ennek elterjedése fog bekövetkezni, </w:t>
            </w:r>
            <w:r w:rsidRPr="003422D8">
              <w:rPr>
                <w:rFonts w:ascii="Arial Narrow" w:hAnsi="Arial Narrow"/>
                <w:b/>
                <w:bCs/>
                <w:sz w:val="22"/>
                <w:szCs w:val="22"/>
                <w:lang w:eastAsia="en-US"/>
              </w:rPr>
              <w:t xml:space="preserve">heti egy </w:t>
            </w:r>
            <w:proofErr w:type="spellStart"/>
            <w:r w:rsidRPr="003422D8">
              <w:rPr>
                <w:rFonts w:ascii="Arial Narrow" w:hAnsi="Arial Narrow"/>
                <w:b/>
                <w:bCs/>
                <w:sz w:val="22"/>
                <w:szCs w:val="22"/>
                <w:lang w:eastAsia="en-US"/>
              </w:rPr>
              <w:t>home</w:t>
            </w:r>
            <w:proofErr w:type="spellEnd"/>
            <w:r w:rsidRPr="003422D8">
              <w:rPr>
                <w:rFonts w:ascii="Arial Narrow" w:hAnsi="Arial Narrow"/>
                <w:b/>
                <w:bCs/>
                <w:sz w:val="22"/>
                <w:szCs w:val="22"/>
                <w:lang w:eastAsia="en-US"/>
              </w:rPr>
              <w:t xml:space="preserve"> </w:t>
            </w:r>
            <w:proofErr w:type="spellStart"/>
            <w:r w:rsidRPr="003422D8">
              <w:rPr>
                <w:rFonts w:ascii="Arial Narrow" w:hAnsi="Arial Narrow"/>
                <w:b/>
                <w:bCs/>
                <w:sz w:val="22"/>
                <w:szCs w:val="22"/>
                <w:lang w:eastAsia="en-US"/>
              </w:rPr>
              <w:t>office</w:t>
            </w:r>
            <w:proofErr w:type="spellEnd"/>
            <w:r w:rsidRPr="003422D8">
              <w:rPr>
                <w:rFonts w:ascii="Arial Narrow" w:hAnsi="Arial Narrow"/>
                <w:b/>
                <w:bCs/>
                <w:sz w:val="22"/>
                <w:szCs w:val="22"/>
                <w:lang w:eastAsia="en-US"/>
              </w:rPr>
              <w:t xml:space="preserve"> már</w:t>
            </w:r>
            <w:r>
              <w:rPr>
                <w:rFonts w:ascii="Arial Narrow" w:hAnsi="Arial Narrow"/>
                <w:b/>
                <w:bCs/>
                <w:sz w:val="22"/>
                <w:szCs w:val="22"/>
                <w:lang w:eastAsia="en-US"/>
              </w:rPr>
              <w:t xml:space="preserve"> önmagában 20%-</w:t>
            </w:r>
            <w:proofErr w:type="spellStart"/>
            <w:r>
              <w:rPr>
                <w:rFonts w:ascii="Arial Narrow" w:hAnsi="Arial Narrow"/>
                <w:b/>
                <w:bCs/>
                <w:sz w:val="22"/>
                <w:szCs w:val="22"/>
                <w:lang w:eastAsia="en-US"/>
              </w:rPr>
              <w:t>kal</w:t>
            </w:r>
            <w:proofErr w:type="spellEnd"/>
            <w:r>
              <w:rPr>
                <w:rFonts w:ascii="Arial Narrow" w:hAnsi="Arial Narrow"/>
                <w:b/>
                <w:bCs/>
                <w:sz w:val="22"/>
                <w:szCs w:val="22"/>
                <w:lang w:eastAsia="en-US"/>
              </w:rPr>
              <w:t xml:space="preserve"> csökkenti a</w:t>
            </w:r>
            <w:r w:rsidRPr="003422D8">
              <w:rPr>
                <w:rFonts w:ascii="Arial Narrow" w:hAnsi="Arial Narrow"/>
                <w:b/>
                <w:bCs/>
                <w:sz w:val="22"/>
                <w:szCs w:val="22"/>
                <w:lang w:eastAsia="en-US"/>
              </w:rPr>
              <w:t xml:space="preserve"> munkába járó közlekedők számát. Ennek támogatását is javaslom valahogy beilleszteni a programba.</w:t>
            </w:r>
            <w:r w:rsidRPr="003422D8">
              <w:rPr>
                <w:rFonts w:ascii="Arial Narrow" w:hAnsi="Arial Narrow"/>
                <w:bCs/>
                <w:sz w:val="22"/>
                <w:szCs w:val="22"/>
                <w:lang w:eastAsia="en-US"/>
              </w:rPr>
              <w:t> </w:t>
            </w:r>
          </w:p>
        </w:tc>
        <w:tc>
          <w:tcPr>
            <w:tcW w:w="5812" w:type="dxa"/>
            <w:tcBorders>
              <w:top w:val="single" w:sz="4" w:space="0" w:color="auto"/>
              <w:left w:val="single" w:sz="4" w:space="0" w:color="auto"/>
              <w:bottom w:val="single" w:sz="4" w:space="0" w:color="auto"/>
              <w:right w:val="double" w:sz="4" w:space="0" w:color="auto"/>
            </w:tcBorders>
          </w:tcPr>
          <w:p w14:paraId="7220D6AC"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8C3A3E">
              <w:rPr>
                <w:rFonts w:ascii="Arial Narrow" w:hAnsi="Arial Narrow"/>
                <w:b/>
                <w:bCs/>
                <w:iCs/>
                <w:color w:val="000000" w:themeColor="text1"/>
                <w:sz w:val="22"/>
                <w:szCs w:val="22"/>
                <w:lang w:eastAsia="en-US"/>
              </w:rPr>
              <w:t>Módosítást nem igényel.</w:t>
            </w:r>
          </w:p>
          <w:p w14:paraId="410CD96D" w14:textId="5287C3E0"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w:t>
            </w:r>
            <w:r w:rsidRPr="00136357">
              <w:rPr>
                <w:rFonts w:ascii="Arial Narrow" w:hAnsi="Arial Narrow"/>
                <w:bCs/>
                <w:i/>
                <w:iCs/>
                <w:color w:val="000000" w:themeColor="text1"/>
                <w:sz w:val="22"/>
                <w:szCs w:val="22"/>
                <w:lang w:eastAsia="en-US"/>
              </w:rPr>
              <w:t>„D-3-1 Közösségi közlekedés fejlesztése”</w:t>
            </w:r>
            <w:r>
              <w:rPr>
                <w:rFonts w:ascii="Arial Narrow" w:hAnsi="Arial Narrow"/>
                <w:bCs/>
                <w:iCs/>
                <w:color w:val="000000" w:themeColor="text1"/>
                <w:sz w:val="22"/>
                <w:szCs w:val="22"/>
                <w:lang w:eastAsia="en-US"/>
              </w:rPr>
              <w:t xml:space="preserve"> című feladat már tartalmazza a következőt:</w:t>
            </w:r>
          </w:p>
          <w:p w14:paraId="47D8B974" w14:textId="315ED66F" w:rsidR="009F046D" w:rsidRPr="00136357" w:rsidRDefault="009F046D" w:rsidP="007656D4">
            <w:pPr>
              <w:spacing w:line="256" w:lineRule="auto"/>
              <w:jc w:val="both"/>
              <w:rPr>
                <w:rFonts w:ascii="Arial Narrow" w:hAnsi="Arial Narrow"/>
                <w:bCs/>
                <w:i/>
                <w:iCs/>
                <w:color w:val="000000" w:themeColor="text1"/>
                <w:sz w:val="22"/>
                <w:szCs w:val="22"/>
                <w:lang w:eastAsia="en-US"/>
              </w:rPr>
            </w:pPr>
            <w:r w:rsidRPr="00136357">
              <w:rPr>
                <w:rFonts w:ascii="Arial Narrow" w:hAnsi="Arial Narrow"/>
                <w:bCs/>
                <w:i/>
                <w:iCs/>
                <w:color w:val="000000" w:themeColor="text1"/>
                <w:sz w:val="22"/>
                <w:szCs w:val="22"/>
                <w:lang w:eastAsia="en-US"/>
              </w:rPr>
              <w:t xml:space="preserve">„A koronavírussal kapcsolatos rendkívüli helyzet tapasztalatai alapján megállapítható, hogy a hivatásforgalom csökkentésében a </w:t>
            </w:r>
            <w:proofErr w:type="spellStart"/>
            <w:r w:rsidRPr="00136357">
              <w:rPr>
                <w:rFonts w:ascii="Arial Narrow" w:hAnsi="Arial Narrow"/>
                <w:bCs/>
                <w:i/>
                <w:iCs/>
                <w:color w:val="000000" w:themeColor="text1"/>
                <w:sz w:val="22"/>
                <w:szCs w:val="22"/>
                <w:lang w:eastAsia="en-US"/>
              </w:rPr>
              <w:t>home</w:t>
            </w:r>
            <w:proofErr w:type="spellEnd"/>
            <w:r w:rsidRPr="00136357">
              <w:rPr>
                <w:rFonts w:ascii="Arial Narrow" w:hAnsi="Arial Narrow"/>
                <w:bCs/>
                <w:i/>
                <w:iCs/>
                <w:color w:val="000000" w:themeColor="text1"/>
                <w:sz w:val="22"/>
                <w:szCs w:val="22"/>
                <w:lang w:eastAsia="en-US"/>
              </w:rPr>
              <w:t xml:space="preserve"> </w:t>
            </w:r>
            <w:proofErr w:type="spellStart"/>
            <w:r w:rsidRPr="00136357">
              <w:rPr>
                <w:rFonts w:ascii="Arial Narrow" w:hAnsi="Arial Narrow"/>
                <w:bCs/>
                <w:i/>
                <w:iCs/>
                <w:color w:val="000000" w:themeColor="text1"/>
                <w:sz w:val="22"/>
                <w:szCs w:val="22"/>
                <w:lang w:eastAsia="en-US"/>
              </w:rPr>
              <w:t>office</w:t>
            </w:r>
            <w:proofErr w:type="spellEnd"/>
            <w:r w:rsidRPr="00136357">
              <w:rPr>
                <w:rFonts w:ascii="Arial Narrow" w:hAnsi="Arial Narrow"/>
                <w:bCs/>
                <w:i/>
                <w:iCs/>
                <w:color w:val="000000" w:themeColor="text1"/>
                <w:sz w:val="22"/>
                <w:szCs w:val="22"/>
                <w:lang w:eastAsia="en-US"/>
              </w:rPr>
              <w:t xml:space="preserve"> típusú munkavégzés elterjesztése, támogatása is segítséget jelenthet”</w:t>
            </w:r>
          </w:p>
        </w:tc>
      </w:tr>
      <w:tr w:rsidR="009F046D" w14:paraId="4F5A2D8D" w14:textId="77777777" w:rsidTr="009F046D">
        <w:trPr>
          <w:trHeight w:val="153"/>
          <w:jc w:val="center"/>
        </w:trPr>
        <w:tc>
          <w:tcPr>
            <w:tcW w:w="421" w:type="dxa"/>
            <w:vMerge/>
            <w:tcBorders>
              <w:top w:val="double" w:sz="4" w:space="0" w:color="auto"/>
              <w:left w:val="single" w:sz="4" w:space="0" w:color="auto"/>
              <w:bottom w:val="single" w:sz="4" w:space="0" w:color="auto"/>
              <w:right w:val="single" w:sz="4" w:space="0" w:color="auto"/>
            </w:tcBorders>
          </w:tcPr>
          <w:p w14:paraId="618E7967" w14:textId="55C80E01" w:rsidR="009F046D" w:rsidRDefault="009F046D" w:rsidP="00EF165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1D44680" w14:textId="77777777" w:rsidR="009F046D" w:rsidRDefault="009F046D" w:rsidP="00EF1656">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tcPr>
          <w:p w14:paraId="37A16D6C" w14:textId="050E14AE" w:rsidR="009F046D" w:rsidRDefault="009F046D" w:rsidP="00EF165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w:t>
            </w:r>
          </w:p>
        </w:tc>
        <w:tc>
          <w:tcPr>
            <w:tcW w:w="1559" w:type="dxa"/>
            <w:tcBorders>
              <w:top w:val="single" w:sz="4" w:space="0" w:color="auto"/>
              <w:left w:val="single" w:sz="4" w:space="0" w:color="auto"/>
              <w:bottom w:val="single" w:sz="4" w:space="0" w:color="auto"/>
              <w:right w:val="single" w:sz="4" w:space="0" w:color="auto"/>
            </w:tcBorders>
          </w:tcPr>
          <w:p w14:paraId="46EFA8AB" w14:textId="12C89277" w:rsidR="009F046D" w:rsidRDefault="009F046D" w:rsidP="00EF165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4" w:space="0" w:color="auto"/>
              <w:left w:val="single" w:sz="4" w:space="0" w:color="auto"/>
              <w:bottom w:val="single" w:sz="4" w:space="0" w:color="auto"/>
              <w:right w:val="single" w:sz="4" w:space="0" w:color="auto"/>
            </w:tcBorders>
          </w:tcPr>
          <w:p w14:paraId="73267931" w14:textId="4A2D2F9C"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422D8">
              <w:rPr>
                <w:rFonts w:ascii="Arial Narrow" w:hAnsi="Arial Narrow"/>
                <w:bCs/>
                <w:sz w:val="22"/>
                <w:szCs w:val="22"/>
                <w:lang w:eastAsia="en-US"/>
              </w:rPr>
              <w:t xml:space="preserve">Összességében nagyon </w:t>
            </w:r>
            <w:proofErr w:type="gramStart"/>
            <w:r w:rsidRPr="003422D8">
              <w:rPr>
                <w:rFonts w:ascii="Arial Narrow" w:hAnsi="Arial Narrow"/>
                <w:bCs/>
                <w:sz w:val="22"/>
                <w:szCs w:val="22"/>
                <w:lang w:eastAsia="en-US"/>
              </w:rPr>
              <w:t>szimpatikus</w:t>
            </w:r>
            <w:proofErr w:type="gramEnd"/>
            <w:r w:rsidRPr="003422D8">
              <w:rPr>
                <w:rFonts w:ascii="Arial Narrow" w:hAnsi="Arial Narrow"/>
                <w:bCs/>
                <w:sz w:val="22"/>
                <w:szCs w:val="22"/>
                <w:lang w:eastAsia="en-US"/>
              </w:rPr>
              <w:t xml:space="preserve">, hogy a </w:t>
            </w:r>
            <w:r w:rsidRPr="003422D8">
              <w:rPr>
                <w:rFonts w:ascii="Arial Narrow" w:hAnsi="Arial Narrow"/>
                <w:b/>
                <w:bCs/>
                <w:sz w:val="22"/>
                <w:szCs w:val="22"/>
                <w:lang w:eastAsia="en-US"/>
              </w:rPr>
              <w:t xml:space="preserve">környezetünk tisztulásának lehetőségét </w:t>
            </w:r>
            <w:r w:rsidRPr="003422D8">
              <w:rPr>
                <w:rFonts w:ascii="Arial Narrow" w:hAnsi="Arial Narrow"/>
                <w:bCs/>
                <w:sz w:val="22"/>
                <w:szCs w:val="22"/>
                <w:lang w:eastAsia="en-US"/>
              </w:rPr>
              <w:t xml:space="preserve">többek között a </w:t>
            </w:r>
            <w:r w:rsidRPr="003422D8">
              <w:rPr>
                <w:rFonts w:ascii="Arial Narrow" w:hAnsi="Arial Narrow"/>
                <w:b/>
                <w:bCs/>
                <w:sz w:val="22"/>
                <w:szCs w:val="22"/>
                <w:lang w:eastAsia="en-US"/>
              </w:rPr>
              <w:t>tömegközlekedési alternatívák bővítésével</w:t>
            </w:r>
            <w:r w:rsidRPr="003422D8">
              <w:rPr>
                <w:rFonts w:ascii="Arial Narrow" w:hAnsi="Arial Narrow"/>
                <w:bCs/>
                <w:sz w:val="22"/>
                <w:szCs w:val="22"/>
                <w:lang w:eastAsia="en-US"/>
              </w:rPr>
              <w:t> igyekeznek elérni. Ehhez valóban szükség van annak fejlesztésére, amire látunk nagyon üdvözlendő példákat: pl. Körvasút megépítése, Csepelen a HÉV vonal bővítése, a buszállomány korszerűsítése, villamosvonalak meghosszabbítása.</w:t>
            </w:r>
          </w:p>
        </w:tc>
        <w:tc>
          <w:tcPr>
            <w:tcW w:w="5812" w:type="dxa"/>
            <w:tcBorders>
              <w:top w:val="single" w:sz="4" w:space="0" w:color="auto"/>
              <w:left w:val="single" w:sz="4" w:space="0" w:color="auto"/>
              <w:bottom w:val="single" w:sz="4" w:space="0" w:color="auto"/>
              <w:right w:val="double" w:sz="4" w:space="0" w:color="auto"/>
            </w:tcBorders>
          </w:tcPr>
          <w:p w14:paraId="26E4A1B7"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26043B2C" w14:textId="62C2BC9C" w:rsidR="009F046D" w:rsidRDefault="009F046D" w:rsidP="00BF6FD4">
            <w:pPr>
              <w:spacing w:line="256" w:lineRule="auto"/>
              <w:jc w:val="both"/>
              <w:rPr>
                <w:rFonts w:ascii="Arial Narrow" w:hAnsi="Arial Narrow"/>
                <w:b/>
                <w:bCs/>
                <w:iCs/>
                <w:color w:val="000000" w:themeColor="text1"/>
                <w:sz w:val="22"/>
                <w:szCs w:val="22"/>
                <w:lang w:eastAsia="en-US"/>
              </w:rPr>
            </w:pPr>
            <w:r w:rsidRPr="00540815">
              <w:rPr>
                <w:rFonts w:ascii="Arial Narrow" w:hAnsi="Arial Narrow"/>
                <w:bCs/>
                <w:iCs/>
                <w:color w:val="000000" w:themeColor="text1"/>
                <w:sz w:val="22"/>
                <w:szCs w:val="22"/>
                <w:lang w:eastAsia="en-US"/>
              </w:rPr>
              <w:t xml:space="preserve">A Programban </w:t>
            </w:r>
            <w:proofErr w:type="gramStart"/>
            <w:r w:rsidRPr="00540815">
              <w:rPr>
                <w:rFonts w:ascii="Arial Narrow" w:hAnsi="Arial Narrow"/>
                <w:bCs/>
                <w:iCs/>
                <w:color w:val="000000" w:themeColor="text1"/>
                <w:sz w:val="22"/>
                <w:szCs w:val="22"/>
                <w:lang w:eastAsia="en-US"/>
              </w:rPr>
              <w:t>szereplő intézkedést</w:t>
            </w:r>
            <w:proofErr w:type="gramEnd"/>
            <w:r w:rsidRPr="00540815">
              <w:rPr>
                <w:rFonts w:ascii="Arial Narrow" w:hAnsi="Arial Narrow"/>
                <w:bCs/>
                <w:iCs/>
                <w:color w:val="000000" w:themeColor="text1"/>
                <w:sz w:val="22"/>
                <w:szCs w:val="22"/>
                <w:lang w:eastAsia="en-US"/>
              </w:rPr>
              <w:t xml:space="preserve"> támogatandónak tartja.</w:t>
            </w:r>
          </w:p>
        </w:tc>
      </w:tr>
      <w:tr w:rsidR="009F046D" w14:paraId="06B429FE" w14:textId="77777777" w:rsidTr="009F046D">
        <w:trPr>
          <w:trHeight w:val="836"/>
          <w:jc w:val="center"/>
        </w:trPr>
        <w:tc>
          <w:tcPr>
            <w:tcW w:w="421" w:type="dxa"/>
            <w:vMerge/>
            <w:tcBorders>
              <w:top w:val="double" w:sz="4" w:space="0" w:color="auto"/>
              <w:left w:val="single" w:sz="4" w:space="0" w:color="auto"/>
              <w:bottom w:val="single" w:sz="4" w:space="0" w:color="auto"/>
              <w:right w:val="single" w:sz="4" w:space="0" w:color="auto"/>
            </w:tcBorders>
          </w:tcPr>
          <w:p w14:paraId="31D6B7C8" w14:textId="77777777" w:rsidR="009F046D" w:rsidRDefault="009F046D" w:rsidP="00EF165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55539A4" w14:textId="77777777" w:rsidR="009F046D" w:rsidRDefault="009F046D" w:rsidP="00EF1656">
            <w:pPr>
              <w:pStyle w:val="Listaszerbekezds"/>
              <w:tabs>
                <w:tab w:val="left" w:pos="161"/>
              </w:tabs>
              <w:ind w:left="0"/>
              <w:rPr>
                <w:rFonts w:ascii="Arial Narrow" w:hAnsi="Arial Narrow" w:cs="Arial"/>
                <w:i/>
                <w:sz w:val="22"/>
                <w:szCs w:val="22"/>
              </w:rPr>
            </w:pPr>
          </w:p>
        </w:tc>
        <w:tc>
          <w:tcPr>
            <w:tcW w:w="815" w:type="dxa"/>
            <w:vMerge w:val="restart"/>
            <w:tcBorders>
              <w:top w:val="single" w:sz="4" w:space="0" w:color="auto"/>
              <w:left w:val="single" w:sz="4" w:space="0" w:color="auto"/>
              <w:right w:val="single" w:sz="4" w:space="0" w:color="auto"/>
            </w:tcBorders>
          </w:tcPr>
          <w:p w14:paraId="01911516" w14:textId="1DCD5B3D" w:rsidR="009F046D" w:rsidRDefault="009F046D" w:rsidP="000F401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w:t>
            </w:r>
          </w:p>
        </w:tc>
        <w:tc>
          <w:tcPr>
            <w:tcW w:w="1559" w:type="dxa"/>
            <w:vMerge w:val="restart"/>
            <w:tcBorders>
              <w:top w:val="single" w:sz="4" w:space="0" w:color="auto"/>
              <w:left w:val="single" w:sz="4" w:space="0" w:color="auto"/>
              <w:right w:val="single" w:sz="4" w:space="0" w:color="auto"/>
            </w:tcBorders>
          </w:tcPr>
          <w:p w14:paraId="35E28B90" w14:textId="53ABEF87" w:rsidR="009F046D" w:rsidRDefault="009F046D" w:rsidP="00EF165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D-3-1</w:t>
            </w:r>
          </w:p>
        </w:tc>
        <w:tc>
          <w:tcPr>
            <w:tcW w:w="10348" w:type="dxa"/>
            <w:vMerge w:val="restart"/>
            <w:tcBorders>
              <w:top w:val="single" w:sz="4" w:space="0" w:color="auto"/>
              <w:left w:val="single" w:sz="4" w:space="0" w:color="auto"/>
              <w:right w:val="single" w:sz="4" w:space="0" w:color="auto"/>
            </w:tcBorders>
          </w:tcPr>
          <w:p w14:paraId="2E429924" w14:textId="77777777"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422D8">
              <w:rPr>
                <w:rFonts w:ascii="Arial Narrow" w:hAnsi="Arial Narrow"/>
                <w:bCs/>
                <w:sz w:val="22"/>
                <w:szCs w:val="22"/>
                <w:lang w:eastAsia="en-US"/>
              </w:rPr>
              <w:t xml:space="preserve">Mindennek (és a Budapest Mobilitási Tervnek is) sajnos </w:t>
            </w:r>
            <w:r w:rsidRPr="003422D8">
              <w:rPr>
                <w:rFonts w:ascii="Arial Narrow" w:hAnsi="Arial Narrow"/>
                <w:b/>
                <w:bCs/>
                <w:sz w:val="22"/>
                <w:szCs w:val="22"/>
                <w:lang w:eastAsia="en-US"/>
              </w:rPr>
              <w:t xml:space="preserve">ellentmond a Galvani hídhoz kapcsolódó úthálózat </w:t>
            </w:r>
            <w:r w:rsidRPr="003422D8">
              <w:rPr>
                <w:rFonts w:ascii="Arial Narrow" w:hAnsi="Arial Narrow"/>
                <w:bCs/>
                <w:sz w:val="22"/>
                <w:szCs w:val="22"/>
                <w:lang w:eastAsia="en-US"/>
              </w:rPr>
              <w:t xml:space="preserve">megépítése, hiszen tudjuk, hogy új utak megépítése hosszabb távon több keresletet generál, </w:t>
            </w:r>
            <w:r w:rsidRPr="003422D8">
              <w:rPr>
                <w:rFonts w:ascii="Arial Narrow" w:hAnsi="Arial Narrow"/>
                <w:b/>
                <w:bCs/>
                <w:sz w:val="22"/>
                <w:szCs w:val="22"/>
                <w:lang w:eastAsia="en-US"/>
              </w:rPr>
              <w:t xml:space="preserve">nem képesek valóban kezelni a mobilitási </w:t>
            </w:r>
            <w:proofErr w:type="gramStart"/>
            <w:r w:rsidRPr="003422D8">
              <w:rPr>
                <w:rFonts w:ascii="Arial Narrow" w:hAnsi="Arial Narrow"/>
                <w:b/>
                <w:bCs/>
                <w:sz w:val="22"/>
                <w:szCs w:val="22"/>
                <w:lang w:eastAsia="en-US"/>
              </w:rPr>
              <w:t>problémákat</w:t>
            </w:r>
            <w:proofErr w:type="gramEnd"/>
            <w:r w:rsidRPr="003422D8">
              <w:rPr>
                <w:rFonts w:ascii="Arial Narrow" w:hAnsi="Arial Narrow"/>
                <w:b/>
                <w:bCs/>
                <w:sz w:val="22"/>
                <w:szCs w:val="22"/>
                <w:lang w:eastAsia="en-US"/>
              </w:rPr>
              <w:t>.</w:t>
            </w:r>
            <w:r w:rsidRPr="003422D8">
              <w:rPr>
                <w:rFonts w:ascii="Arial Narrow" w:hAnsi="Arial Narrow"/>
                <w:bCs/>
                <w:sz w:val="22"/>
                <w:szCs w:val="22"/>
                <w:lang w:eastAsia="en-US"/>
              </w:rPr>
              <w:t xml:space="preserve"> Budapest meglévő bruttó </w:t>
            </w:r>
            <w:r w:rsidRPr="003422D8">
              <w:rPr>
                <w:rFonts w:ascii="Arial Narrow" w:hAnsi="Arial Narrow"/>
                <w:b/>
                <w:bCs/>
                <w:sz w:val="22"/>
                <w:szCs w:val="22"/>
                <w:lang w:eastAsia="en-US"/>
              </w:rPr>
              <w:t>környezetszennyezését</w:t>
            </w:r>
            <w:r w:rsidRPr="003422D8">
              <w:rPr>
                <w:rFonts w:ascii="Arial Narrow" w:hAnsi="Arial Narrow"/>
                <w:bCs/>
                <w:sz w:val="22"/>
                <w:szCs w:val="22"/>
                <w:lang w:eastAsia="en-US"/>
              </w:rPr>
              <w:t xml:space="preserve"> nem orvosolja, hanem </w:t>
            </w:r>
            <w:r w:rsidRPr="003422D8">
              <w:rPr>
                <w:rFonts w:ascii="Arial Narrow" w:hAnsi="Arial Narrow"/>
                <w:b/>
                <w:bCs/>
                <w:sz w:val="22"/>
                <w:szCs w:val="22"/>
                <w:lang w:eastAsia="en-US"/>
              </w:rPr>
              <w:t>a Belváros felől elteríti azt egy szélesebb körben</w:t>
            </w:r>
            <w:r w:rsidRPr="003422D8">
              <w:rPr>
                <w:rFonts w:ascii="Arial Narrow" w:hAnsi="Arial Narrow"/>
                <w:bCs/>
                <w:sz w:val="22"/>
                <w:szCs w:val="22"/>
                <w:lang w:eastAsia="en-US"/>
              </w:rPr>
              <w:t xml:space="preserve">, olyan lakóterületeken, amik eddig </w:t>
            </w:r>
            <w:proofErr w:type="spellStart"/>
            <w:r w:rsidRPr="003422D8">
              <w:rPr>
                <w:rFonts w:ascii="Arial Narrow" w:hAnsi="Arial Narrow"/>
                <w:bCs/>
                <w:sz w:val="22"/>
                <w:szCs w:val="22"/>
                <w:lang w:eastAsia="en-US"/>
              </w:rPr>
              <w:t>élhetőek</w:t>
            </w:r>
            <w:proofErr w:type="spellEnd"/>
            <w:r w:rsidRPr="003422D8">
              <w:rPr>
                <w:rFonts w:ascii="Arial Narrow" w:hAnsi="Arial Narrow"/>
                <w:bCs/>
                <w:sz w:val="22"/>
                <w:szCs w:val="22"/>
                <w:lang w:eastAsia="en-US"/>
              </w:rPr>
              <w:t xml:space="preserve"> voltak (a Kiserdő, az annak mentén fekvő Határ út, József Attila lakótelep).</w:t>
            </w:r>
          </w:p>
          <w:p w14:paraId="3ECB961E" w14:textId="77777777"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422D8">
              <w:rPr>
                <w:rFonts w:ascii="Arial Narrow" w:hAnsi="Arial Narrow"/>
                <w:bCs/>
                <w:sz w:val="22"/>
                <w:szCs w:val="22"/>
                <w:lang w:eastAsia="en-US"/>
              </w:rPr>
              <w:t xml:space="preserve">Egy </w:t>
            </w:r>
            <w:r w:rsidRPr="003422D8">
              <w:rPr>
                <w:rFonts w:ascii="Arial Narrow" w:hAnsi="Arial Narrow"/>
                <w:b/>
                <w:bCs/>
                <w:sz w:val="22"/>
                <w:szCs w:val="22"/>
                <w:lang w:eastAsia="en-US"/>
              </w:rPr>
              <w:t xml:space="preserve">2017-es NIF tanulmány szerint az új út forgalma napi 33 ezer </w:t>
            </w:r>
            <w:r w:rsidRPr="003422D8">
              <w:rPr>
                <w:rFonts w:ascii="Arial Narrow" w:hAnsi="Arial Narrow"/>
                <w:bCs/>
                <w:sz w:val="22"/>
                <w:szCs w:val="22"/>
                <w:lang w:eastAsia="en-US"/>
              </w:rPr>
              <w:t>egységjármű lenne, a t</w:t>
            </w:r>
            <w:r w:rsidRPr="003422D8">
              <w:rPr>
                <w:rFonts w:ascii="Arial Narrow" w:hAnsi="Arial Narrow"/>
                <w:b/>
                <w:bCs/>
                <w:sz w:val="22"/>
                <w:szCs w:val="22"/>
                <w:lang w:eastAsia="en-US"/>
              </w:rPr>
              <w:t>erveken azonban már 43-48 ezres</w:t>
            </w:r>
            <w:r w:rsidRPr="003422D8">
              <w:rPr>
                <w:rFonts w:ascii="Arial Narrow" w:hAnsi="Arial Narrow"/>
                <w:bCs/>
                <w:sz w:val="22"/>
                <w:szCs w:val="22"/>
                <w:lang w:eastAsia="en-US"/>
              </w:rPr>
              <w:t xml:space="preserve"> darabszámot látunk. Ez számomra azt mutatja, hogy a tervezők sincsenek tisztában a megépítendő út forgalmi jelentőségével.  </w:t>
            </w:r>
          </w:p>
          <w:p w14:paraId="234ACF19" w14:textId="77777777" w:rsidR="009F046D" w:rsidRPr="0056419C" w:rsidRDefault="009F046D" w:rsidP="003F0018">
            <w:pPr>
              <w:widowControl w:val="0"/>
              <w:autoSpaceDE w:val="0"/>
              <w:spacing w:before="120" w:after="120" w:line="276" w:lineRule="auto"/>
              <w:jc w:val="both"/>
              <w:rPr>
                <w:rFonts w:ascii="Arial Narrow" w:hAnsi="Arial Narrow"/>
                <w:bCs/>
                <w:sz w:val="22"/>
                <w:szCs w:val="22"/>
                <w:lang w:eastAsia="en-US"/>
              </w:rPr>
            </w:pPr>
            <w:r w:rsidRPr="0056419C">
              <w:rPr>
                <w:rFonts w:ascii="Arial Narrow" w:hAnsi="Arial Narrow"/>
                <w:bCs/>
                <w:sz w:val="22"/>
                <w:szCs w:val="22"/>
                <w:lang w:eastAsia="en-US"/>
              </w:rPr>
              <w:t>Új hídra talán szükség van, de</w:t>
            </w:r>
            <w:r w:rsidRPr="0056419C">
              <w:rPr>
                <w:rFonts w:ascii="Arial Narrow" w:hAnsi="Arial Narrow"/>
                <w:b/>
                <w:bCs/>
                <w:sz w:val="22"/>
                <w:szCs w:val="22"/>
                <w:lang w:eastAsia="en-US"/>
              </w:rPr>
              <w:t xml:space="preserve"> semmiképpen sem fogadható el, hogy a levezető utak sűrűn lakott területeken fussanak keresztül</w:t>
            </w:r>
            <w:r w:rsidRPr="0056419C">
              <w:rPr>
                <w:rFonts w:ascii="Arial Narrow" w:hAnsi="Arial Narrow"/>
                <w:bCs/>
                <w:sz w:val="22"/>
                <w:szCs w:val="22"/>
                <w:lang w:eastAsia="en-US"/>
              </w:rPr>
              <w:t xml:space="preserve">, a jelen Program azon célkitűzésével ellentétben, miszerint új infrastruktúra első sorban </w:t>
            </w:r>
            <w:r w:rsidRPr="0056419C">
              <w:rPr>
                <w:rFonts w:ascii="Arial Narrow" w:hAnsi="Arial Narrow"/>
                <w:b/>
                <w:bCs/>
                <w:sz w:val="22"/>
                <w:szCs w:val="22"/>
                <w:lang w:eastAsia="en-US"/>
              </w:rPr>
              <w:t>barnamezős területeken</w:t>
            </w:r>
            <w:r w:rsidRPr="0056419C">
              <w:rPr>
                <w:rFonts w:ascii="Arial Narrow" w:hAnsi="Arial Narrow"/>
                <w:bCs/>
                <w:sz w:val="22"/>
                <w:szCs w:val="22"/>
                <w:lang w:eastAsia="en-US"/>
              </w:rPr>
              <w:t xml:space="preserve"> valósuljon meg. </w:t>
            </w:r>
            <w:r w:rsidRPr="0056419C">
              <w:rPr>
                <w:rFonts w:ascii="Arial Narrow" w:hAnsi="Arial Narrow"/>
                <w:b/>
                <w:bCs/>
                <w:sz w:val="22"/>
                <w:szCs w:val="22"/>
                <w:lang w:eastAsia="en-US"/>
              </w:rPr>
              <w:t xml:space="preserve">A felvázolt 6 nyomvonal közül négy vagy </w:t>
            </w:r>
            <w:proofErr w:type="spellStart"/>
            <w:r w:rsidRPr="0056419C">
              <w:rPr>
                <w:rFonts w:ascii="Arial Narrow" w:hAnsi="Arial Narrow"/>
                <w:b/>
                <w:bCs/>
                <w:sz w:val="22"/>
                <w:szCs w:val="22"/>
                <w:lang w:eastAsia="en-US"/>
              </w:rPr>
              <w:t>Natura</w:t>
            </w:r>
            <w:proofErr w:type="spellEnd"/>
            <w:r w:rsidRPr="0056419C">
              <w:rPr>
                <w:rFonts w:ascii="Arial Narrow" w:hAnsi="Arial Narrow"/>
                <w:b/>
                <w:bCs/>
                <w:sz w:val="22"/>
                <w:szCs w:val="22"/>
                <w:lang w:eastAsia="en-US"/>
              </w:rPr>
              <w:t xml:space="preserve"> 2000 területet érint, vagy műemlék jelentőségű területet. </w:t>
            </w:r>
          </w:p>
          <w:p w14:paraId="07F7AF87" w14:textId="77777777" w:rsidR="009F046D" w:rsidRPr="0056419C" w:rsidRDefault="009F046D" w:rsidP="003F0018">
            <w:pPr>
              <w:widowControl w:val="0"/>
              <w:autoSpaceDE w:val="0"/>
              <w:spacing w:before="120" w:after="120" w:line="276" w:lineRule="auto"/>
              <w:jc w:val="both"/>
              <w:rPr>
                <w:rFonts w:ascii="Arial Narrow" w:hAnsi="Arial Narrow"/>
                <w:bCs/>
                <w:sz w:val="22"/>
                <w:szCs w:val="22"/>
                <w:lang w:eastAsia="en-US"/>
              </w:rPr>
            </w:pPr>
            <w:r w:rsidRPr="0056419C">
              <w:rPr>
                <w:rFonts w:ascii="Arial Narrow" w:hAnsi="Arial Narrow"/>
                <w:bCs/>
                <w:sz w:val="22"/>
                <w:szCs w:val="22"/>
                <w:lang w:eastAsia="en-US"/>
              </w:rPr>
              <w:t xml:space="preserve">A Határ útra tervezett </w:t>
            </w:r>
            <w:r w:rsidRPr="0056419C">
              <w:rPr>
                <w:rFonts w:ascii="Arial Narrow" w:hAnsi="Arial Narrow"/>
                <w:b/>
                <w:bCs/>
                <w:sz w:val="22"/>
                <w:szCs w:val="22"/>
                <w:lang w:eastAsia="en-US"/>
              </w:rPr>
              <w:t>43-48 ezer járművet a Határ út/Üllői út kereszteződése nem képes átengedni</w:t>
            </w:r>
            <w:r w:rsidRPr="0056419C">
              <w:rPr>
                <w:rFonts w:ascii="Arial Narrow" w:hAnsi="Arial Narrow"/>
                <w:bCs/>
                <w:sz w:val="22"/>
                <w:szCs w:val="22"/>
                <w:lang w:eastAsia="en-US"/>
              </w:rPr>
              <w:t>, ezért akár napi több órás</w:t>
            </w:r>
            <w:r w:rsidRPr="0056419C">
              <w:rPr>
                <w:rFonts w:ascii="Arial Narrow" w:hAnsi="Arial Narrow"/>
                <w:b/>
                <w:bCs/>
                <w:sz w:val="22"/>
                <w:szCs w:val="22"/>
                <w:lang w:eastAsia="en-US"/>
              </w:rPr>
              <w:t xml:space="preserve"> forgalmi torlódásokkal lehet számolni</w:t>
            </w:r>
            <w:r w:rsidRPr="0056419C">
              <w:rPr>
                <w:rFonts w:ascii="Arial Narrow" w:hAnsi="Arial Narrow"/>
                <w:bCs/>
                <w:sz w:val="22"/>
                <w:szCs w:val="22"/>
                <w:lang w:eastAsia="en-US"/>
              </w:rPr>
              <w:t xml:space="preserve">, amire a tervek nem térnek ki. A tervezett </w:t>
            </w:r>
            <w:proofErr w:type="gramStart"/>
            <w:r w:rsidRPr="0056419C">
              <w:rPr>
                <w:rFonts w:ascii="Arial Narrow" w:hAnsi="Arial Narrow"/>
                <w:bCs/>
                <w:sz w:val="22"/>
                <w:szCs w:val="22"/>
                <w:lang w:eastAsia="en-US"/>
              </w:rPr>
              <w:t>sok milliárdos</w:t>
            </w:r>
            <w:proofErr w:type="gramEnd"/>
            <w:r w:rsidRPr="0056419C">
              <w:rPr>
                <w:rFonts w:ascii="Arial Narrow" w:hAnsi="Arial Narrow"/>
                <w:bCs/>
                <w:sz w:val="22"/>
                <w:szCs w:val="22"/>
                <w:lang w:eastAsia="en-US"/>
              </w:rPr>
              <w:t xml:space="preserve"> beruházás </w:t>
            </w:r>
            <w:r w:rsidRPr="0056419C">
              <w:rPr>
                <w:rFonts w:ascii="Arial Narrow" w:hAnsi="Arial Narrow"/>
                <w:b/>
                <w:bCs/>
                <w:sz w:val="22"/>
                <w:szCs w:val="22"/>
                <w:lang w:eastAsia="en-US"/>
              </w:rPr>
              <w:t>nem fog javítani a közlekedési helyzeten, ellenben nagy mértékben árt az út mellett élő természetnek és lakosságnak.</w:t>
            </w:r>
          </w:p>
          <w:p w14:paraId="65C70730" w14:textId="77777777" w:rsidR="009F046D" w:rsidRPr="00AE1A83" w:rsidRDefault="009F046D" w:rsidP="003F0018">
            <w:pPr>
              <w:widowControl w:val="0"/>
              <w:autoSpaceDE w:val="0"/>
              <w:spacing w:before="120" w:after="120" w:line="276" w:lineRule="auto"/>
              <w:jc w:val="both"/>
              <w:rPr>
                <w:rFonts w:ascii="Arial Narrow" w:hAnsi="Arial Narrow"/>
                <w:bCs/>
                <w:sz w:val="22"/>
                <w:szCs w:val="22"/>
                <w:lang w:eastAsia="en-US"/>
              </w:rPr>
            </w:pPr>
            <w:r w:rsidRPr="0056419C">
              <w:rPr>
                <w:rFonts w:ascii="Arial Narrow" w:hAnsi="Arial Narrow"/>
                <w:bCs/>
                <w:sz w:val="22"/>
                <w:szCs w:val="22"/>
                <w:lang w:eastAsia="en-US"/>
              </w:rPr>
              <w:t xml:space="preserve">Azt nem tartom </w:t>
            </w:r>
            <w:proofErr w:type="gramStart"/>
            <w:r w:rsidRPr="0056419C">
              <w:rPr>
                <w:rFonts w:ascii="Arial Narrow" w:hAnsi="Arial Narrow"/>
                <w:bCs/>
                <w:sz w:val="22"/>
                <w:szCs w:val="22"/>
                <w:lang w:eastAsia="en-US"/>
              </w:rPr>
              <w:t>etikusnak</w:t>
            </w:r>
            <w:proofErr w:type="gramEnd"/>
            <w:r w:rsidRPr="0056419C">
              <w:rPr>
                <w:rFonts w:ascii="Arial Narrow" w:hAnsi="Arial Narrow"/>
                <w:bCs/>
                <w:sz w:val="22"/>
                <w:szCs w:val="22"/>
                <w:lang w:eastAsia="en-US"/>
              </w:rPr>
              <w:t xml:space="preserve">, hogy az </w:t>
            </w:r>
            <w:proofErr w:type="spellStart"/>
            <w:r w:rsidRPr="0056419C">
              <w:rPr>
                <w:rFonts w:ascii="Arial Narrow" w:hAnsi="Arial Narrow"/>
                <w:bCs/>
                <w:sz w:val="22"/>
                <w:szCs w:val="22"/>
                <w:lang w:eastAsia="en-US"/>
              </w:rPr>
              <w:t>Ecseri</w:t>
            </w:r>
            <w:proofErr w:type="spellEnd"/>
            <w:r w:rsidRPr="0056419C">
              <w:rPr>
                <w:rFonts w:ascii="Arial Narrow" w:hAnsi="Arial Narrow"/>
                <w:bCs/>
                <w:sz w:val="22"/>
                <w:szCs w:val="22"/>
                <w:lang w:eastAsia="en-US"/>
              </w:rPr>
              <w:t xml:space="preserve"> út felé nyomvonalat támogassam, hisz az ugyanúgy jelentősen ront az ott élők helyzetén.</w:t>
            </w:r>
          </w:p>
          <w:p w14:paraId="1F6B9B4D" w14:textId="77777777" w:rsidR="009F046D" w:rsidRPr="0056419C" w:rsidRDefault="009F046D" w:rsidP="003F0018">
            <w:pPr>
              <w:widowControl w:val="0"/>
              <w:autoSpaceDE w:val="0"/>
              <w:spacing w:before="120" w:after="120" w:line="276" w:lineRule="auto"/>
              <w:jc w:val="both"/>
              <w:rPr>
                <w:rFonts w:ascii="Arial Narrow" w:hAnsi="Arial Narrow"/>
                <w:bCs/>
                <w:sz w:val="22"/>
                <w:szCs w:val="22"/>
                <w:lang w:eastAsia="en-US"/>
              </w:rPr>
            </w:pPr>
            <w:r w:rsidRPr="0056419C">
              <w:rPr>
                <w:rFonts w:ascii="Arial Narrow" w:hAnsi="Arial Narrow"/>
                <w:bCs/>
                <w:sz w:val="22"/>
                <w:szCs w:val="22"/>
                <w:lang w:eastAsia="en-US"/>
              </w:rPr>
              <w:t xml:space="preserve">Tisztelettel kérem, hogy (bár állami beruházásról van szó) tegyenek meg minden Önöktől telhetőt annak érdekében, hogy </w:t>
            </w:r>
            <w:r w:rsidRPr="0056419C">
              <w:rPr>
                <w:rFonts w:ascii="Arial Narrow" w:hAnsi="Arial Narrow"/>
                <w:b/>
                <w:bCs/>
                <w:sz w:val="22"/>
                <w:szCs w:val="22"/>
                <w:lang w:eastAsia="en-US"/>
              </w:rPr>
              <w:t>a jelenleg felvázolt 6 nyomvonal közül egyik se valósulhasson meg</w:t>
            </w:r>
            <w:r w:rsidRPr="0056419C">
              <w:rPr>
                <w:rFonts w:ascii="Arial Narrow" w:hAnsi="Arial Narrow"/>
                <w:bCs/>
                <w:sz w:val="22"/>
                <w:szCs w:val="22"/>
                <w:lang w:eastAsia="en-US"/>
              </w:rPr>
              <w:t>. </w:t>
            </w:r>
          </w:p>
          <w:p w14:paraId="7E318ACC" w14:textId="77777777" w:rsidR="009F046D" w:rsidRPr="0056419C" w:rsidRDefault="009F046D" w:rsidP="003F0018">
            <w:pPr>
              <w:widowControl w:val="0"/>
              <w:autoSpaceDE w:val="0"/>
              <w:spacing w:before="120" w:after="120" w:line="276" w:lineRule="auto"/>
              <w:jc w:val="both"/>
              <w:rPr>
                <w:rFonts w:ascii="Arial Narrow" w:hAnsi="Arial Narrow"/>
                <w:bCs/>
                <w:sz w:val="22"/>
                <w:szCs w:val="22"/>
                <w:lang w:eastAsia="en-US"/>
              </w:rPr>
            </w:pPr>
            <w:r w:rsidRPr="0056419C">
              <w:rPr>
                <w:rFonts w:ascii="Arial Narrow" w:hAnsi="Arial Narrow"/>
                <w:b/>
                <w:bCs/>
                <w:sz w:val="22"/>
                <w:szCs w:val="22"/>
                <w:lang w:eastAsia="en-US"/>
              </w:rPr>
              <w:t>Javaslatom az</w:t>
            </w:r>
            <w:r w:rsidRPr="0056419C">
              <w:rPr>
                <w:rFonts w:ascii="Arial Narrow" w:hAnsi="Arial Narrow"/>
                <w:bCs/>
                <w:sz w:val="22"/>
                <w:szCs w:val="22"/>
                <w:lang w:eastAsia="en-US"/>
              </w:rPr>
              <w:t xml:space="preserve">, hogy ha nagyon muszáj, épüljön meg az új híd, </w:t>
            </w:r>
            <w:r w:rsidRPr="0056419C">
              <w:rPr>
                <w:rFonts w:ascii="Arial Narrow" w:hAnsi="Arial Narrow"/>
                <w:b/>
                <w:bCs/>
                <w:sz w:val="22"/>
                <w:szCs w:val="22"/>
                <w:lang w:eastAsia="en-US"/>
              </w:rPr>
              <w:t>de ennek forgalmát terelésekkel, korlátozásokkal</w:t>
            </w:r>
            <w:r w:rsidRPr="0056419C">
              <w:rPr>
                <w:rFonts w:ascii="Arial Narrow" w:hAnsi="Arial Narrow"/>
                <w:bCs/>
                <w:sz w:val="22"/>
                <w:szCs w:val="22"/>
                <w:lang w:eastAsia="en-US"/>
              </w:rPr>
              <w:t xml:space="preserve"> (pl.</w:t>
            </w:r>
            <w:r w:rsidRPr="0056419C">
              <w:rPr>
                <w:rFonts w:ascii="Arial Narrow" w:hAnsi="Arial Narrow"/>
                <w:b/>
                <w:bCs/>
                <w:sz w:val="22"/>
                <w:szCs w:val="22"/>
                <w:lang w:eastAsia="en-US"/>
              </w:rPr>
              <w:t xml:space="preserve"> a nem lakott Soroksári út, a Külső Mester utca, a Gyáli út irányába</w:t>
            </w:r>
            <w:r w:rsidRPr="0056419C">
              <w:rPr>
                <w:rFonts w:ascii="Arial Narrow" w:hAnsi="Arial Narrow"/>
                <w:bCs/>
                <w:sz w:val="22"/>
                <w:szCs w:val="22"/>
                <w:lang w:eastAsia="en-US"/>
              </w:rPr>
              <w:t>)</w:t>
            </w:r>
            <w:r w:rsidRPr="0056419C">
              <w:rPr>
                <w:rFonts w:ascii="Arial Narrow" w:hAnsi="Arial Narrow"/>
                <w:b/>
                <w:bCs/>
                <w:sz w:val="22"/>
                <w:szCs w:val="22"/>
                <w:lang w:eastAsia="en-US"/>
              </w:rPr>
              <w:t xml:space="preserve"> igazságos és </w:t>
            </w:r>
            <w:proofErr w:type="gramStart"/>
            <w:r w:rsidRPr="0056419C">
              <w:rPr>
                <w:rFonts w:ascii="Arial Narrow" w:hAnsi="Arial Narrow"/>
                <w:b/>
                <w:bCs/>
                <w:sz w:val="22"/>
                <w:szCs w:val="22"/>
                <w:lang w:eastAsia="en-US"/>
              </w:rPr>
              <w:t>reális</w:t>
            </w:r>
            <w:proofErr w:type="gramEnd"/>
            <w:r w:rsidRPr="0056419C">
              <w:rPr>
                <w:rFonts w:ascii="Arial Narrow" w:hAnsi="Arial Narrow"/>
                <w:b/>
                <w:bCs/>
                <w:sz w:val="22"/>
                <w:szCs w:val="22"/>
                <w:lang w:eastAsia="en-US"/>
              </w:rPr>
              <w:t xml:space="preserve"> módon </w:t>
            </w:r>
            <w:r w:rsidRPr="0056419C">
              <w:rPr>
                <w:rFonts w:ascii="Arial Narrow" w:hAnsi="Arial Narrow"/>
                <w:bCs/>
                <w:sz w:val="22"/>
                <w:szCs w:val="22"/>
                <w:lang w:eastAsia="en-US"/>
              </w:rPr>
              <w:t>oszlassák</w:t>
            </w:r>
            <w:r w:rsidRPr="0056419C">
              <w:rPr>
                <w:rFonts w:ascii="Arial Narrow" w:hAnsi="Arial Narrow"/>
                <w:b/>
                <w:bCs/>
                <w:sz w:val="22"/>
                <w:szCs w:val="22"/>
                <w:lang w:eastAsia="en-US"/>
              </w:rPr>
              <w:t xml:space="preserve"> el </w:t>
            </w:r>
            <w:r w:rsidRPr="0056419C">
              <w:rPr>
                <w:rFonts w:ascii="Arial Narrow" w:hAnsi="Arial Narrow"/>
                <w:bCs/>
                <w:sz w:val="22"/>
                <w:szCs w:val="22"/>
                <w:lang w:eastAsia="en-US"/>
              </w:rPr>
              <w:t>Dél-Pesten</w:t>
            </w:r>
            <w:r w:rsidRPr="0056419C">
              <w:rPr>
                <w:rFonts w:ascii="Arial Narrow" w:hAnsi="Arial Narrow"/>
                <w:b/>
                <w:bCs/>
                <w:sz w:val="22"/>
                <w:szCs w:val="22"/>
                <w:lang w:eastAsia="en-US"/>
              </w:rPr>
              <w:t>.</w:t>
            </w:r>
            <w:r w:rsidRPr="0056419C">
              <w:rPr>
                <w:rFonts w:ascii="Arial Narrow" w:hAnsi="Arial Narrow"/>
                <w:bCs/>
                <w:sz w:val="22"/>
                <w:szCs w:val="22"/>
                <w:lang w:eastAsia="en-US"/>
              </w:rPr>
              <w:t> </w:t>
            </w:r>
          </w:p>
          <w:p w14:paraId="4DA6AC4B" w14:textId="77777777" w:rsidR="009F046D" w:rsidRPr="0056419C" w:rsidRDefault="009F046D" w:rsidP="003F0018">
            <w:pPr>
              <w:widowControl w:val="0"/>
              <w:autoSpaceDE w:val="0"/>
              <w:spacing w:before="120" w:after="120" w:line="276" w:lineRule="auto"/>
              <w:jc w:val="both"/>
              <w:rPr>
                <w:rFonts w:ascii="Arial Narrow" w:hAnsi="Arial Narrow"/>
                <w:bCs/>
                <w:sz w:val="22"/>
                <w:szCs w:val="22"/>
                <w:lang w:eastAsia="en-US"/>
              </w:rPr>
            </w:pPr>
            <w:r w:rsidRPr="0056419C">
              <w:rPr>
                <w:rFonts w:ascii="Arial Narrow" w:hAnsi="Arial Narrow"/>
                <w:bCs/>
                <w:sz w:val="22"/>
                <w:szCs w:val="22"/>
                <w:lang w:eastAsia="en-US"/>
              </w:rPr>
              <w:t xml:space="preserve"> A </w:t>
            </w:r>
            <w:r w:rsidRPr="0056419C">
              <w:rPr>
                <w:rFonts w:ascii="Arial Narrow" w:hAnsi="Arial Narrow"/>
                <w:b/>
                <w:bCs/>
                <w:sz w:val="22"/>
                <w:szCs w:val="22"/>
                <w:lang w:eastAsia="en-US"/>
              </w:rPr>
              <w:t xml:space="preserve">híd megépülése után pár évvel </w:t>
            </w:r>
            <w:r w:rsidRPr="0056419C">
              <w:rPr>
                <w:rFonts w:ascii="Arial Narrow" w:hAnsi="Arial Narrow"/>
                <w:bCs/>
                <w:sz w:val="22"/>
                <w:szCs w:val="22"/>
                <w:lang w:eastAsia="en-US"/>
              </w:rPr>
              <w:t xml:space="preserve">már </w:t>
            </w:r>
            <w:proofErr w:type="spellStart"/>
            <w:r w:rsidRPr="0056419C">
              <w:rPr>
                <w:rFonts w:ascii="Arial Narrow" w:hAnsi="Arial Narrow"/>
                <w:bCs/>
                <w:sz w:val="22"/>
                <w:szCs w:val="22"/>
                <w:lang w:eastAsia="en-US"/>
              </w:rPr>
              <w:t>látszana</w:t>
            </w:r>
            <w:proofErr w:type="spellEnd"/>
            <w:r w:rsidRPr="0056419C">
              <w:rPr>
                <w:rFonts w:ascii="Arial Narrow" w:hAnsi="Arial Narrow"/>
                <w:bCs/>
                <w:sz w:val="22"/>
                <w:szCs w:val="22"/>
                <w:lang w:eastAsia="en-US"/>
              </w:rPr>
              <w:t xml:space="preserve">,  hogy </w:t>
            </w:r>
            <w:r w:rsidRPr="0056419C">
              <w:rPr>
                <w:rFonts w:ascii="Arial Narrow" w:hAnsi="Arial Narrow"/>
                <w:b/>
                <w:bCs/>
                <w:sz w:val="22"/>
                <w:szCs w:val="22"/>
                <w:lang w:eastAsia="en-US"/>
              </w:rPr>
              <w:t>valóban mennyien használják és milyen irányban,</w:t>
            </w:r>
            <w:r w:rsidRPr="0056419C">
              <w:rPr>
                <w:rFonts w:ascii="Arial Narrow" w:hAnsi="Arial Narrow"/>
                <w:bCs/>
                <w:sz w:val="22"/>
                <w:szCs w:val="22"/>
                <w:lang w:eastAsia="en-US"/>
              </w:rPr>
              <w:t xml:space="preserve"> ennek fényében lehetne </w:t>
            </w:r>
            <w:proofErr w:type="spellStart"/>
            <w:r w:rsidRPr="0056419C">
              <w:rPr>
                <w:rFonts w:ascii="Arial Narrow" w:hAnsi="Arial Narrow"/>
                <w:b/>
                <w:bCs/>
                <w:sz w:val="22"/>
                <w:szCs w:val="22"/>
                <w:lang w:eastAsia="en-US"/>
              </w:rPr>
              <w:t>újragondolni</w:t>
            </w:r>
            <w:proofErr w:type="spellEnd"/>
            <w:r w:rsidRPr="0056419C">
              <w:rPr>
                <w:rFonts w:ascii="Arial Narrow" w:hAnsi="Arial Narrow"/>
                <w:b/>
                <w:bCs/>
                <w:sz w:val="22"/>
                <w:szCs w:val="22"/>
                <w:lang w:eastAsia="en-US"/>
              </w:rPr>
              <w:t xml:space="preserve"> a későbbiekben az út megépítésé</w:t>
            </w:r>
            <w:r w:rsidRPr="0056419C">
              <w:rPr>
                <w:rFonts w:ascii="Arial Narrow" w:hAnsi="Arial Narrow"/>
                <w:bCs/>
                <w:sz w:val="22"/>
                <w:szCs w:val="22"/>
                <w:lang w:eastAsia="en-US"/>
              </w:rPr>
              <w:t xml:space="preserve">t. </w:t>
            </w:r>
          </w:p>
          <w:p w14:paraId="4F10F159" w14:textId="0E2CA093" w:rsidR="009F046D" w:rsidRPr="00AE1A83" w:rsidRDefault="009F046D" w:rsidP="003F0018">
            <w:pPr>
              <w:widowControl w:val="0"/>
              <w:autoSpaceDE w:val="0"/>
              <w:spacing w:before="120" w:after="120" w:line="276" w:lineRule="auto"/>
              <w:jc w:val="both"/>
              <w:rPr>
                <w:rFonts w:ascii="Arial Narrow" w:hAnsi="Arial Narrow"/>
                <w:bCs/>
                <w:sz w:val="22"/>
                <w:szCs w:val="22"/>
                <w:lang w:eastAsia="en-US"/>
              </w:rPr>
            </w:pPr>
            <w:r w:rsidRPr="0056419C">
              <w:rPr>
                <w:rFonts w:ascii="Arial Narrow" w:hAnsi="Arial Narrow"/>
                <w:bCs/>
                <w:sz w:val="22"/>
                <w:szCs w:val="22"/>
                <w:lang w:eastAsia="en-US"/>
              </w:rPr>
              <w:t> Előre is köszönöm, hogy észrevételem meghallgatásra talál.</w:t>
            </w:r>
          </w:p>
        </w:tc>
        <w:tc>
          <w:tcPr>
            <w:tcW w:w="5812" w:type="dxa"/>
            <w:vMerge w:val="restart"/>
            <w:tcBorders>
              <w:top w:val="single" w:sz="4" w:space="0" w:color="auto"/>
              <w:left w:val="single" w:sz="4" w:space="0" w:color="auto"/>
              <w:right w:val="double" w:sz="4" w:space="0" w:color="auto"/>
            </w:tcBorders>
          </w:tcPr>
          <w:p w14:paraId="41555911"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5807C70F" w14:textId="357AB34E" w:rsidR="009F046D" w:rsidRPr="00B466B9" w:rsidRDefault="009F046D" w:rsidP="00BF6FD4">
            <w:pPr>
              <w:spacing w:line="256" w:lineRule="auto"/>
              <w:jc w:val="both"/>
              <w:rPr>
                <w:rFonts w:ascii="Arial Narrow" w:hAnsi="Arial Narrow"/>
                <w:bCs/>
                <w:iCs/>
                <w:color w:val="000000" w:themeColor="text1"/>
                <w:sz w:val="22"/>
                <w:szCs w:val="22"/>
                <w:lang w:eastAsia="en-US"/>
              </w:rPr>
            </w:pPr>
            <w:r>
              <w:rPr>
                <w:rFonts w:ascii="Arial Narrow" w:hAnsi="Arial Narrow"/>
                <w:bCs/>
                <w:iCs/>
                <w:sz w:val="22"/>
                <w:szCs w:val="22"/>
                <w:lang w:eastAsia="en-US"/>
              </w:rPr>
              <w:t xml:space="preserve">A Program nem tartalmazza </w:t>
            </w:r>
            <w:proofErr w:type="gramStart"/>
            <w:r>
              <w:rPr>
                <w:rFonts w:ascii="Arial Narrow" w:hAnsi="Arial Narrow"/>
                <w:bCs/>
                <w:iCs/>
                <w:sz w:val="22"/>
                <w:szCs w:val="22"/>
                <w:lang w:eastAsia="en-US"/>
              </w:rPr>
              <w:t>konkrétan</w:t>
            </w:r>
            <w:proofErr w:type="gramEnd"/>
            <w:r>
              <w:rPr>
                <w:rFonts w:ascii="Arial Narrow" w:hAnsi="Arial Narrow"/>
                <w:bCs/>
                <w:iCs/>
                <w:sz w:val="22"/>
                <w:szCs w:val="22"/>
                <w:lang w:eastAsia="en-US"/>
              </w:rPr>
              <w:t xml:space="preserve"> a Galvani híd és kapcsolódó nyomvonalak megép</w:t>
            </w:r>
            <w:bookmarkStart w:id="0" w:name="_GoBack"/>
            <w:bookmarkEnd w:id="0"/>
            <w:r>
              <w:rPr>
                <w:rFonts w:ascii="Arial Narrow" w:hAnsi="Arial Narrow"/>
                <w:bCs/>
                <w:iCs/>
                <w:sz w:val="22"/>
                <w:szCs w:val="22"/>
                <w:lang w:eastAsia="en-US"/>
              </w:rPr>
              <w:t xml:space="preserve">ítését, annak szükségességét. </w:t>
            </w:r>
          </w:p>
        </w:tc>
      </w:tr>
      <w:tr w:rsidR="009F046D" w14:paraId="2B257DA8" w14:textId="77777777" w:rsidTr="009F046D">
        <w:trPr>
          <w:trHeight w:val="2761"/>
          <w:jc w:val="center"/>
        </w:trPr>
        <w:tc>
          <w:tcPr>
            <w:tcW w:w="421" w:type="dxa"/>
            <w:tcBorders>
              <w:top w:val="double" w:sz="4" w:space="0" w:color="auto"/>
              <w:left w:val="single" w:sz="4" w:space="0" w:color="auto"/>
              <w:bottom w:val="double" w:sz="4" w:space="0" w:color="auto"/>
              <w:right w:val="single" w:sz="4" w:space="0" w:color="auto"/>
            </w:tcBorders>
          </w:tcPr>
          <w:p w14:paraId="2473D78F" w14:textId="77777777" w:rsidR="009F046D" w:rsidRDefault="009F046D" w:rsidP="00A33050">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bottom w:val="double" w:sz="4" w:space="0" w:color="auto"/>
              <w:right w:val="single" w:sz="4" w:space="0" w:color="auto"/>
            </w:tcBorders>
          </w:tcPr>
          <w:p w14:paraId="0B213BD4" w14:textId="77777777" w:rsidR="009F046D" w:rsidRDefault="009F046D" w:rsidP="00A33050">
            <w:pPr>
              <w:pStyle w:val="Listaszerbekezds"/>
              <w:tabs>
                <w:tab w:val="left" w:pos="161"/>
              </w:tabs>
              <w:ind w:left="0"/>
              <w:rPr>
                <w:rFonts w:ascii="Arial Narrow" w:hAnsi="Arial Narrow" w:cs="Arial"/>
                <w:i/>
                <w:sz w:val="22"/>
                <w:szCs w:val="22"/>
              </w:rPr>
            </w:pPr>
          </w:p>
        </w:tc>
        <w:tc>
          <w:tcPr>
            <w:tcW w:w="815" w:type="dxa"/>
            <w:vMerge/>
            <w:tcBorders>
              <w:left w:val="single" w:sz="4" w:space="0" w:color="auto"/>
              <w:bottom w:val="single" w:sz="4" w:space="0" w:color="auto"/>
              <w:right w:val="single" w:sz="4" w:space="0" w:color="auto"/>
            </w:tcBorders>
          </w:tcPr>
          <w:p w14:paraId="1500F44F" w14:textId="1457BB78" w:rsidR="009F046D" w:rsidRDefault="009F046D" w:rsidP="00A33050">
            <w:pPr>
              <w:tabs>
                <w:tab w:val="left" w:pos="195"/>
              </w:tabs>
              <w:spacing w:line="256" w:lineRule="auto"/>
              <w:ind w:left="12"/>
              <w:jc w:val="both"/>
              <w:rPr>
                <w:rFonts w:ascii="Arial Narrow" w:hAnsi="Arial Narrow"/>
                <w:bCs/>
                <w:sz w:val="22"/>
                <w:szCs w:val="22"/>
                <w:lang w:eastAsia="en-US"/>
              </w:rPr>
            </w:pPr>
          </w:p>
        </w:tc>
        <w:tc>
          <w:tcPr>
            <w:tcW w:w="1559" w:type="dxa"/>
            <w:vMerge/>
            <w:tcBorders>
              <w:left w:val="single" w:sz="4" w:space="0" w:color="auto"/>
              <w:bottom w:val="single" w:sz="4" w:space="0" w:color="auto"/>
              <w:right w:val="single" w:sz="4" w:space="0" w:color="auto"/>
            </w:tcBorders>
          </w:tcPr>
          <w:p w14:paraId="60A92854" w14:textId="77777777" w:rsidR="009F046D" w:rsidRDefault="009F046D" w:rsidP="00A33050">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vMerge/>
            <w:tcBorders>
              <w:left w:val="single" w:sz="4" w:space="0" w:color="auto"/>
              <w:bottom w:val="single" w:sz="4" w:space="0" w:color="auto"/>
              <w:right w:val="single" w:sz="4" w:space="0" w:color="auto"/>
            </w:tcBorders>
          </w:tcPr>
          <w:p w14:paraId="547D101B" w14:textId="2061DF7A" w:rsidR="009F046D" w:rsidRPr="0056419C" w:rsidRDefault="009F046D" w:rsidP="003F0018">
            <w:pPr>
              <w:widowControl w:val="0"/>
              <w:autoSpaceDE w:val="0"/>
              <w:spacing w:before="120" w:after="120" w:line="276" w:lineRule="auto"/>
              <w:jc w:val="both"/>
              <w:rPr>
                <w:rFonts w:ascii="Arial Narrow" w:hAnsi="Arial Narrow"/>
                <w:bCs/>
                <w:sz w:val="22"/>
                <w:szCs w:val="22"/>
                <w:lang w:eastAsia="en-US"/>
              </w:rPr>
            </w:pPr>
          </w:p>
        </w:tc>
        <w:tc>
          <w:tcPr>
            <w:tcW w:w="5812" w:type="dxa"/>
            <w:vMerge/>
            <w:tcBorders>
              <w:left w:val="single" w:sz="4" w:space="0" w:color="auto"/>
              <w:bottom w:val="single" w:sz="4" w:space="0" w:color="auto"/>
              <w:right w:val="double" w:sz="4" w:space="0" w:color="auto"/>
            </w:tcBorders>
          </w:tcPr>
          <w:p w14:paraId="5CDFC3BC" w14:textId="77777777" w:rsidR="009F046D" w:rsidRPr="00AE1875" w:rsidRDefault="009F046D">
            <w:pPr>
              <w:spacing w:line="256" w:lineRule="auto"/>
              <w:jc w:val="both"/>
              <w:rPr>
                <w:rFonts w:ascii="Arial Narrow" w:hAnsi="Arial Narrow"/>
                <w:bCs/>
                <w:iCs/>
                <w:color w:val="000000" w:themeColor="text1"/>
                <w:sz w:val="22"/>
                <w:szCs w:val="22"/>
                <w:lang w:eastAsia="en-US"/>
              </w:rPr>
            </w:pPr>
          </w:p>
        </w:tc>
      </w:tr>
      <w:tr w:rsidR="009F046D" w14:paraId="1AF708FE" w14:textId="77777777" w:rsidTr="0033199B">
        <w:trPr>
          <w:trHeight w:val="1723"/>
          <w:jc w:val="center"/>
        </w:trPr>
        <w:tc>
          <w:tcPr>
            <w:tcW w:w="421" w:type="dxa"/>
            <w:tcBorders>
              <w:top w:val="double" w:sz="4" w:space="0" w:color="auto"/>
              <w:left w:val="single" w:sz="4" w:space="0" w:color="auto"/>
              <w:right w:val="single" w:sz="4" w:space="0" w:color="auto"/>
            </w:tcBorders>
            <w:shd w:val="clear" w:color="auto" w:fill="auto"/>
          </w:tcPr>
          <w:p w14:paraId="6F52BD06" w14:textId="44695015"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lastRenderedPageBreak/>
              <w:t>2.</w:t>
            </w:r>
          </w:p>
        </w:tc>
        <w:tc>
          <w:tcPr>
            <w:tcW w:w="2445" w:type="dxa"/>
            <w:tcBorders>
              <w:top w:val="double" w:sz="4" w:space="0" w:color="auto"/>
              <w:left w:val="single" w:sz="4" w:space="0" w:color="auto"/>
              <w:right w:val="single" w:sz="4" w:space="0" w:color="auto"/>
            </w:tcBorders>
            <w:shd w:val="clear" w:color="auto" w:fill="auto"/>
            <w:hideMark/>
          </w:tcPr>
          <w:p w14:paraId="542A8305" w14:textId="1F2617FD" w:rsidR="009F046D" w:rsidRPr="00AE1A83" w:rsidRDefault="009F046D" w:rsidP="00012550">
            <w:pPr>
              <w:pStyle w:val="Listaszerbekezds"/>
              <w:tabs>
                <w:tab w:val="left" w:pos="161"/>
              </w:tabs>
              <w:ind w:left="0"/>
              <w:rPr>
                <w:rFonts w:ascii="Arial Narrow" w:hAnsi="Arial Narrow" w:cs="Arial"/>
                <w:i/>
                <w:sz w:val="22"/>
                <w:szCs w:val="22"/>
              </w:rPr>
            </w:pPr>
            <w:r w:rsidRPr="00012550">
              <w:rPr>
                <w:rFonts w:ascii="Arial Narrow" w:hAnsi="Arial Narrow" w:cs="Arial"/>
                <w:i/>
                <w:sz w:val="22"/>
                <w:szCs w:val="22"/>
              </w:rPr>
              <w:t>D</w:t>
            </w:r>
            <w:r>
              <w:rPr>
                <w:rFonts w:ascii="Arial Narrow" w:hAnsi="Arial Narrow" w:cs="Arial"/>
                <w:i/>
                <w:sz w:val="22"/>
                <w:szCs w:val="22"/>
              </w:rPr>
              <w:t>.</w:t>
            </w:r>
            <w:r w:rsidRPr="00012550">
              <w:rPr>
                <w:rFonts w:ascii="Arial Narrow" w:hAnsi="Arial Narrow" w:cs="Arial"/>
                <w:i/>
                <w:sz w:val="22"/>
                <w:szCs w:val="22"/>
              </w:rPr>
              <w:t xml:space="preserve"> Árpád </w:t>
            </w:r>
          </w:p>
        </w:tc>
        <w:tc>
          <w:tcPr>
            <w:tcW w:w="815" w:type="dxa"/>
            <w:tcBorders>
              <w:top w:val="double" w:sz="4" w:space="0" w:color="auto"/>
              <w:left w:val="single" w:sz="4" w:space="0" w:color="auto"/>
              <w:bottom w:val="single" w:sz="4" w:space="0" w:color="auto"/>
              <w:right w:val="single" w:sz="4" w:space="0" w:color="auto"/>
            </w:tcBorders>
            <w:shd w:val="clear" w:color="auto" w:fill="auto"/>
            <w:hideMark/>
          </w:tcPr>
          <w:p w14:paraId="7DF129C2" w14:textId="139A8E31"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2.1</w:t>
            </w:r>
          </w:p>
        </w:tc>
        <w:tc>
          <w:tcPr>
            <w:tcW w:w="1559" w:type="dxa"/>
            <w:tcBorders>
              <w:top w:val="double" w:sz="4" w:space="0" w:color="auto"/>
              <w:left w:val="single" w:sz="4" w:space="0" w:color="auto"/>
              <w:bottom w:val="single" w:sz="4" w:space="0" w:color="auto"/>
              <w:right w:val="single" w:sz="4" w:space="0" w:color="auto"/>
            </w:tcBorders>
            <w:shd w:val="clear" w:color="auto" w:fill="auto"/>
          </w:tcPr>
          <w:p w14:paraId="27DBFA9A" w14:textId="287C6E99"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double" w:sz="4" w:space="0" w:color="auto"/>
              <w:left w:val="single" w:sz="4" w:space="0" w:color="auto"/>
              <w:bottom w:val="single" w:sz="4" w:space="0" w:color="auto"/>
              <w:right w:val="single" w:sz="8" w:space="0" w:color="auto"/>
            </w:tcBorders>
            <w:shd w:val="clear" w:color="auto" w:fill="auto"/>
          </w:tcPr>
          <w:p w14:paraId="20900DB1" w14:textId="0CDE5F26"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xml:space="preserve">Már az </w:t>
            </w:r>
            <w:proofErr w:type="spellStart"/>
            <w:r w:rsidRPr="00012550">
              <w:rPr>
                <w:rFonts w:ascii="Arial Narrow" w:hAnsi="Arial Narrow"/>
                <w:bCs/>
                <w:sz w:val="22"/>
                <w:szCs w:val="22"/>
                <w:lang w:eastAsia="en-US"/>
              </w:rPr>
              <w:t>aglomerácioban</w:t>
            </w:r>
            <w:proofErr w:type="spellEnd"/>
            <w:r w:rsidRPr="00012550">
              <w:rPr>
                <w:rFonts w:ascii="Arial Narrow" w:hAnsi="Arial Narrow"/>
                <w:bCs/>
                <w:sz w:val="22"/>
                <w:szCs w:val="22"/>
                <w:lang w:eastAsia="en-US"/>
              </w:rPr>
              <w:t xml:space="preserve"> is elfogadhatatlan a leszálló gépek hangja 33 éve lakom Pilisborosjenőn 2 éve elviselhetetlen a 2 </w:t>
            </w:r>
            <w:proofErr w:type="spellStart"/>
            <w:r w:rsidRPr="00012550">
              <w:rPr>
                <w:rFonts w:ascii="Arial Narrow" w:hAnsi="Arial Narrow"/>
                <w:bCs/>
                <w:sz w:val="22"/>
                <w:szCs w:val="22"/>
                <w:lang w:eastAsia="en-US"/>
              </w:rPr>
              <w:t>percenkénti</w:t>
            </w:r>
            <w:proofErr w:type="spellEnd"/>
            <w:r w:rsidRPr="00012550">
              <w:rPr>
                <w:rFonts w:ascii="Arial Narrow" w:hAnsi="Arial Narrow"/>
                <w:bCs/>
                <w:sz w:val="22"/>
                <w:szCs w:val="22"/>
                <w:lang w:eastAsia="en-US"/>
              </w:rPr>
              <w:t xml:space="preserve"> gépek ,a harmada a gépeknek össze </w:t>
            </w:r>
            <w:proofErr w:type="gramStart"/>
            <w:r w:rsidRPr="00012550">
              <w:rPr>
                <w:rFonts w:ascii="Arial Narrow" w:hAnsi="Arial Narrow"/>
                <w:bCs/>
                <w:sz w:val="22"/>
                <w:szCs w:val="22"/>
                <w:lang w:eastAsia="en-US"/>
              </w:rPr>
              <w:t>vissza mennek</w:t>
            </w:r>
            <w:proofErr w:type="gramEnd"/>
            <w:r w:rsidRPr="00012550">
              <w:rPr>
                <w:rFonts w:ascii="Arial Narrow" w:hAnsi="Arial Narrow"/>
                <w:bCs/>
                <w:sz w:val="22"/>
                <w:szCs w:val="22"/>
                <w:lang w:eastAsia="en-US"/>
              </w:rPr>
              <w:t xml:space="preserve"> ,mintha 2020 a mai korban nem lehet pontosan irányitani őket ,alacsonyabban </w:t>
            </w:r>
            <w:proofErr w:type="spellStart"/>
            <w:r w:rsidRPr="00012550">
              <w:rPr>
                <w:rFonts w:ascii="Arial Narrow" w:hAnsi="Arial Narrow"/>
                <w:bCs/>
                <w:sz w:val="22"/>
                <w:szCs w:val="22"/>
                <w:lang w:eastAsia="en-US"/>
              </w:rPr>
              <w:t>jőnnek</w:t>
            </w:r>
            <w:proofErr w:type="spellEnd"/>
            <w:r w:rsidRPr="00012550">
              <w:rPr>
                <w:rFonts w:ascii="Arial Narrow" w:hAnsi="Arial Narrow"/>
                <w:bCs/>
                <w:sz w:val="22"/>
                <w:szCs w:val="22"/>
                <w:lang w:eastAsia="en-US"/>
              </w:rPr>
              <w:t xml:space="preserve"> zajosabbak lettek ,a </w:t>
            </w:r>
            <w:proofErr w:type="spellStart"/>
            <w:r w:rsidRPr="00012550">
              <w:rPr>
                <w:rFonts w:ascii="Arial Narrow" w:hAnsi="Arial Narrow"/>
                <w:bCs/>
                <w:sz w:val="22"/>
                <w:szCs w:val="22"/>
                <w:lang w:eastAsia="en-US"/>
              </w:rPr>
              <w:t>cargo</w:t>
            </w:r>
            <w:proofErr w:type="spellEnd"/>
            <w:r w:rsidRPr="00012550">
              <w:rPr>
                <w:rFonts w:ascii="Arial Narrow" w:hAnsi="Arial Narrow"/>
                <w:bCs/>
                <w:sz w:val="22"/>
                <w:szCs w:val="22"/>
                <w:lang w:eastAsia="en-US"/>
              </w:rPr>
              <w:t xml:space="preserve"> sem tartja be éjféltől 5ig et 2db gép éjszaka a mély </w:t>
            </w:r>
            <w:proofErr w:type="spellStart"/>
            <w:r w:rsidRPr="00012550">
              <w:rPr>
                <w:rFonts w:ascii="Arial Narrow" w:hAnsi="Arial Narrow"/>
                <w:bCs/>
                <w:sz w:val="22"/>
                <w:szCs w:val="22"/>
                <w:lang w:eastAsia="en-US"/>
              </w:rPr>
              <w:t>alvásban,miért</w:t>
            </w:r>
            <w:proofErr w:type="spellEnd"/>
            <w:r w:rsidRPr="00012550">
              <w:rPr>
                <w:rFonts w:ascii="Arial Narrow" w:hAnsi="Arial Narrow"/>
                <w:bCs/>
                <w:sz w:val="22"/>
                <w:szCs w:val="22"/>
                <w:lang w:eastAsia="en-US"/>
              </w:rPr>
              <w:t xml:space="preserve"> van még mindig ott a reptér? miért nem </w:t>
            </w:r>
            <w:proofErr w:type="spellStart"/>
            <w:r w:rsidRPr="00012550">
              <w:rPr>
                <w:rFonts w:ascii="Arial Narrow" w:hAnsi="Arial Narrow"/>
                <w:bCs/>
                <w:sz w:val="22"/>
                <w:szCs w:val="22"/>
                <w:lang w:eastAsia="en-US"/>
              </w:rPr>
              <w:t>probálnak</w:t>
            </w:r>
            <w:proofErr w:type="spellEnd"/>
            <w:r w:rsidRPr="00012550">
              <w:rPr>
                <w:rFonts w:ascii="Arial Narrow" w:hAnsi="Arial Narrow"/>
                <w:bCs/>
                <w:sz w:val="22"/>
                <w:szCs w:val="22"/>
                <w:lang w:eastAsia="en-US"/>
              </w:rPr>
              <w:t xml:space="preserve"> olyan helyen </w:t>
            </w:r>
            <w:proofErr w:type="spellStart"/>
            <w:r w:rsidRPr="00012550">
              <w:rPr>
                <w:rFonts w:ascii="Arial Narrow" w:hAnsi="Arial Narrow"/>
                <w:bCs/>
                <w:sz w:val="22"/>
                <w:szCs w:val="22"/>
                <w:lang w:eastAsia="en-US"/>
              </w:rPr>
              <w:t>leszáló</w:t>
            </w:r>
            <w:proofErr w:type="spellEnd"/>
            <w:r w:rsidRPr="00012550">
              <w:rPr>
                <w:rFonts w:ascii="Arial Narrow" w:hAnsi="Arial Narrow"/>
                <w:bCs/>
                <w:sz w:val="22"/>
                <w:szCs w:val="22"/>
                <w:lang w:eastAsia="en-US"/>
              </w:rPr>
              <w:t xml:space="preserve"> pályát </w:t>
            </w:r>
            <w:proofErr w:type="spellStart"/>
            <w:r w:rsidRPr="00012550">
              <w:rPr>
                <w:rFonts w:ascii="Arial Narrow" w:hAnsi="Arial Narrow"/>
                <w:bCs/>
                <w:sz w:val="22"/>
                <w:szCs w:val="22"/>
                <w:lang w:eastAsia="en-US"/>
              </w:rPr>
              <w:t>épiteni</w:t>
            </w:r>
            <w:proofErr w:type="spellEnd"/>
            <w:r w:rsidRPr="00012550">
              <w:rPr>
                <w:rFonts w:ascii="Arial Narrow" w:hAnsi="Arial Narrow"/>
                <w:bCs/>
                <w:sz w:val="22"/>
                <w:szCs w:val="22"/>
                <w:lang w:eastAsia="en-US"/>
              </w:rPr>
              <w:t xml:space="preserve"> ami nem meggy át a teljes </w:t>
            </w:r>
            <w:proofErr w:type="spellStart"/>
            <w:proofErr w:type="gramStart"/>
            <w:r w:rsidRPr="00012550">
              <w:rPr>
                <w:rFonts w:ascii="Arial Narrow" w:hAnsi="Arial Narrow"/>
                <w:bCs/>
                <w:sz w:val="22"/>
                <w:szCs w:val="22"/>
                <w:lang w:eastAsia="en-US"/>
              </w:rPr>
              <w:t>budapesten</w:t>
            </w:r>
            <w:proofErr w:type="spellEnd"/>
            <w:r w:rsidRPr="00012550">
              <w:rPr>
                <w:rFonts w:ascii="Arial Narrow" w:hAnsi="Arial Narrow"/>
                <w:bCs/>
                <w:sz w:val="22"/>
                <w:szCs w:val="22"/>
                <w:lang w:eastAsia="en-US"/>
              </w:rPr>
              <w:t xml:space="preserve"> ?</w:t>
            </w:r>
            <w:proofErr w:type="gramEnd"/>
          </w:p>
        </w:tc>
        <w:tc>
          <w:tcPr>
            <w:tcW w:w="5812" w:type="dxa"/>
            <w:tcBorders>
              <w:top w:val="double" w:sz="4" w:space="0" w:color="auto"/>
              <w:left w:val="single" w:sz="8" w:space="0" w:color="auto"/>
              <w:bottom w:val="single" w:sz="4" w:space="0" w:color="auto"/>
              <w:right w:val="double" w:sz="4" w:space="0" w:color="auto"/>
            </w:tcBorders>
            <w:shd w:val="clear" w:color="auto" w:fill="auto"/>
            <w:hideMark/>
          </w:tcPr>
          <w:p w14:paraId="777FA08F" w14:textId="77777777"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
                <w:bCs/>
                <w:iCs/>
                <w:color w:val="000000" w:themeColor="text1"/>
                <w:sz w:val="22"/>
                <w:szCs w:val="22"/>
                <w:lang w:eastAsia="en-US"/>
              </w:rPr>
              <w:t>M</w:t>
            </w:r>
            <w:r w:rsidRPr="00C21834">
              <w:rPr>
                <w:rFonts w:ascii="Arial Narrow" w:hAnsi="Arial Narrow"/>
                <w:b/>
                <w:bCs/>
                <w:iCs/>
                <w:color w:val="000000" w:themeColor="text1"/>
                <w:sz w:val="22"/>
                <w:szCs w:val="22"/>
                <w:lang w:eastAsia="en-US"/>
              </w:rPr>
              <w:t>ódosítást nem igényel.</w:t>
            </w:r>
          </w:p>
          <w:p w14:paraId="696F8A9D" w14:textId="371E65DC" w:rsidR="009F046D" w:rsidRDefault="009F046D" w:rsidP="00BF6F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Az „</w:t>
            </w:r>
            <w:r w:rsidRPr="00B231E4">
              <w:rPr>
                <w:rFonts w:ascii="Arial Narrow" w:hAnsi="Arial Narrow"/>
                <w:bCs/>
                <w:i/>
                <w:iCs/>
                <w:color w:val="000000" w:themeColor="text1"/>
                <w:sz w:val="22"/>
                <w:szCs w:val="22"/>
                <w:lang w:eastAsia="en-US"/>
              </w:rPr>
              <w:t>A-3-2 Légiforgalom zajterhelésének csökkentése”</w:t>
            </w:r>
            <w:r w:rsidRPr="00F97380">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című feladat már tartalmazza a következőt:</w:t>
            </w:r>
          </w:p>
          <w:p w14:paraId="68FDE92D" w14:textId="2242949C" w:rsidR="009F046D" w:rsidRPr="008E33F0" w:rsidRDefault="009F046D">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w:t>
            </w:r>
            <w:r w:rsidRPr="00F97380">
              <w:rPr>
                <w:rFonts w:ascii="Arial Narrow" w:hAnsi="Arial Narrow"/>
                <w:bCs/>
                <w:iCs/>
                <w:color w:val="000000" w:themeColor="text1"/>
                <w:sz w:val="22"/>
                <w:szCs w:val="22"/>
                <w:lang w:eastAsia="en-US"/>
              </w:rPr>
              <w:t xml:space="preserve">A Liszt Ferenc Nemzetközi Repülőtér mellett alternatív helyszíneket kell teremteni legalább a gépek szervízelése, a </w:t>
            </w:r>
            <w:proofErr w:type="spellStart"/>
            <w:r w:rsidRPr="00F97380">
              <w:rPr>
                <w:rFonts w:ascii="Arial Narrow" w:hAnsi="Arial Narrow"/>
                <w:bCs/>
                <w:iCs/>
                <w:color w:val="000000" w:themeColor="text1"/>
                <w:sz w:val="22"/>
                <w:szCs w:val="22"/>
                <w:lang w:eastAsia="en-US"/>
              </w:rPr>
              <w:t>cargo</w:t>
            </w:r>
            <w:proofErr w:type="spellEnd"/>
            <w:r w:rsidRPr="00F97380">
              <w:rPr>
                <w:rFonts w:ascii="Arial Narrow" w:hAnsi="Arial Narrow"/>
                <w:bCs/>
                <w:iCs/>
                <w:color w:val="000000" w:themeColor="text1"/>
                <w:sz w:val="22"/>
                <w:szCs w:val="22"/>
                <w:lang w:eastAsia="en-US"/>
              </w:rPr>
              <w:t xml:space="preserve"> forgalom, és a kedvezményes </w:t>
            </w:r>
            <w:proofErr w:type="gramStart"/>
            <w:r w:rsidRPr="00F97380">
              <w:rPr>
                <w:rFonts w:ascii="Arial Narrow" w:hAnsi="Arial Narrow"/>
                <w:bCs/>
                <w:iCs/>
                <w:color w:val="000000" w:themeColor="text1"/>
                <w:sz w:val="22"/>
                <w:szCs w:val="22"/>
                <w:lang w:eastAsia="en-US"/>
              </w:rPr>
              <w:t>árú</w:t>
            </w:r>
            <w:proofErr w:type="gramEnd"/>
            <w:r w:rsidRPr="00F97380">
              <w:rPr>
                <w:rFonts w:ascii="Arial Narrow" w:hAnsi="Arial Narrow"/>
                <w:bCs/>
                <w:iCs/>
                <w:color w:val="000000" w:themeColor="text1"/>
                <w:sz w:val="22"/>
                <w:szCs w:val="22"/>
                <w:lang w:eastAsia="en-US"/>
              </w:rPr>
              <w:t xml:space="preserve"> turistaforgalom lebonyolításához.</w:t>
            </w:r>
            <w:r>
              <w:rPr>
                <w:rFonts w:ascii="Arial Narrow" w:hAnsi="Arial Narrow"/>
                <w:bCs/>
                <w:iCs/>
                <w:color w:val="000000" w:themeColor="text1"/>
                <w:sz w:val="22"/>
                <w:szCs w:val="22"/>
                <w:lang w:eastAsia="en-US"/>
              </w:rPr>
              <w:t>”</w:t>
            </w:r>
          </w:p>
        </w:tc>
      </w:tr>
      <w:tr w:rsidR="009F046D" w14:paraId="1D501AD0" w14:textId="77777777" w:rsidTr="009F046D">
        <w:trPr>
          <w:trHeight w:val="153"/>
          <w:jc w:val="center"/>
        </w:trPr>
        <w:tc>
          <w:tcPr>
            <w:tcW w:w="421" w:type="dxa"/>
            <w:vMerge w:val="restart"/>
            <w:tcBorders>
              <w:top w:val="double" w:sz="4" w:space="0" w:color="auto"/>
              <w:left w:val="single" w:sz="4" w:space="0" w:color="auto"/>
              <w:bottom w:val="single" w:sz="4" w:space="0" w:color="auto"/>
              <w:right w:val="single" w:sz="4" w:space="0" w:color="auto"/>
            </w:tcBorders>
            <w:shd w:val="clear" w:color="auto" w:fill="auto"/>
          </w:tcPr>
          <w:p w14:paraId="51019203" w14:textId="6A6255D0"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3.</w:t>
            </w:r>
          </w:p>
        </w:tc>
        <w:tc>
          <w:tcPr>
            <w:tcW w:w="2445" w:type="dxa"/>
            <w:vMerge w:val="restart"/>
            <w:tcBorders>
              <w:top w:val="double" w:sz="4" w:space="0" w:color="auto"/>
              <w:left w:val="single" w:sz="4" w:space="0" w:color="auto"/>
              <w:bottom w:val="single" w:sz="4" w:space="0" w:color="auto"/>
              <w:right w:val="single" w:sz="4" w:space="0" w:color="auto"/>
            </w:tcBorders>
            <w:shd w:val="clear" w:color="auto" w:fill="auto"/>
            <w:hideMark/>
          </w:tcPr>
          <w:p w14:paraId="444B6889" w14:textId="13731756" w:rsidR="009F046D" w:rsidRPr="00AE1A83" w:rsidRDefault="009F046D" w:rsidP="003720D6">
            <w:pPr>
              <w:pStyle w:val="Listaszerbekezds"/>
              <w:tabs>
                <w:tab w:val="left" w:pos="161"/>
              </w:tabs>
              <w:ind w:left="0"/>
              <w:rPr>
                <w:rFonts w:ascii="Arial Narrow" w:hAnsi="Arial Narrow" w:cs="Arial"/>
                <w:i/>
                <w:sz w:val="22"/>
                <w:szCs w:val="22"/>
              </w:rPr>
            </w:pPr>
            <w:proofErr w:type="gramStart"/>
            <w:r w:rsidRPr="00012550">
              <w:rPr>
                <w:rFonts w:ascii="Arial Narrow" w:hAnsi="Arial Narrow" w:cs="Arial"/>
                <w:i/>
                <w:sz w:val="22"/>
                <w:szCs w:val="22"/>
              </w:rPr>
              <w:t>A</w:t>
            </w:r>
            <w:r>
              <w:rPr>
                <w:rFonts w:ascii="Arial Narrow" w:hAnsi="Arial Narrow" w:cs="Arial"/>
                <w:i/>
                <w:sz w:val="22"/>
                <w:szCs w:val="22"/>
              </w:rPr>
              <w:t>.</w:t>
            </w:r>
            <w:proofErr w:type="gramEnd"/>
            <w:r w:rsidRPr="00012550">
              <w:rPr>
                <w:rFonts w:ascii="Arial Narrow" w:hAnsi="Arial Narrow" w:cs="Arial"/>
                <w:i/>
                <w:sz w:val="22"/>
                <w:szCs w:val="22"/>
              </w:rPr>
              <w:t xml:space="preserve"> Dániel</w:t>
            </w:r>
          </w:p>
        </w:tc>
        <w:tc>
          <w:tcPr>
            <w:tcW w:w="815" w:type="dxa"/>
            <w:tcBorders>
              <w:top w:val="double" w:sz="4" w:space="0" w:color="auto"/>
              <w:left w:val="single" w:sz="4" w:space="0" w:color="auto"/>
              <w:bottom w:val="single" w:sz="4" w:space="0" w:color="auto"/>
              <w:right w:val="single" w:sz="4" w:space="0" w:color="auto"/>
            </w:tcBorders>
            <w:shd w:val="clear" w:color="auto" w:fill="auto"/>
            <w:hideMark/>
          </w:tcPr>
          <w:p w14:paraId="1BF63BBE" w14:textId="70DF8C61"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3.1</w:t>
            </w:r>
          </w:p>
        </w:tc>
        <w:tc>
          <w:tcPr>
            <w:tcW w:w="1559" w:type="dxa"/>
            <w:tcBorders>
              <w:top w:val="double" w:sz="4" w:space="0" w:color="auto"/>
              <w:left w:val="single" w:sz="4" w:space="0" w:color="auto"/>
              <w:bottom w:val="single" w:sz="4" w:space="0" w:color="auto"/>
              <w:right w:val="single" w:sz="4" w:space="0" w:color="auto"/>
            </w:tcBorders>
            <w:shd w:val="clear" w:color="auto" w:fill="auto"/>
          </w:tcPr>
          <w:p w14:paraId="505EB80C" w14:textId="0DFDC79D"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w:t>
            </w:r>
          </w:p>
        </w:tc>
        <w:tc>
          <w:tcPr>
            <w:tcW w:w="10348" w:type="dxa"/>
            <w:tcBorders>
              <w:top w:val="double" w:sz="4" w:space="0" w:color="auto"/>
              <w:left w:val="single" w:sz="4" w:space="0" w:color="auto"/>
              <w:bottom w:val="single" w:sz="4" w:space="0" w:color="auto"/>
              <w:right w:val="single" w:sz="8" w:space="0" w:color="auto"/>
            </w:tcBorders>
            <w:shd w:val="clear" w:color="auto" w:fill="auto"/>
          </w:tcPr>
          <w:p w14:paraId="6495A25A" w14:textId="473DD30E"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Örömmel figyelem főpolgármesteri tevékenységét, amely szerintem különösen jól kezeli a környezetvédelem és a fenntartható életmód kérdéseit. Tetszenek az intézkedései a zöldítéssel és a fenntartható közlekedéssel kapcsolatban (magam is nagy kerékpáros vagyok).</w:t>
            </w:r>
          </w:p>
        </w:tc>
        <w:tc>
          <w:tcPr>
            <w:tcW w:w="5812" w:type="dxa"/>
            <w:tcBorders>
              <w:top w:val="double" w:sz="4" w:space="0" w:color="auto"/>
              <w:left w:val="single" w:sz="8" w:space="0" w:color="auto"/>
              <w:bottom w:val="single" w:sz="4" w:space="0" w:color="auto"/>
              <w:right w:val="double" w:sz="4" w:space="0" w:color="auto"/>
            </w:tcBorders>
            <w:shd w:val="clear" w:color="auto" w:fill="auto"/>
            <w:hideMark/>
          </w:tcPr>
          <w:p w14:paraId="5B8249DC"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30585DBB" w14:textId="76C9989D" w:rsidR="009F046D" w:rsidRPr="008E33F0" w:rsidRDefault="009F046D" w:rsidP="00BF6FD4">
            <w:pPr>
              <w:spacing w:line="256" w:lineRule="auto"/>
              <w:jc w:val="both"/>
              <w:rPr>
                <w:rFonts w:ascii="Arial Narrow" w:hAnsi="Arial Narrow"/>
                <w:bCs/>
                <w:iCs/>
                <w:color w:val="000000" w:themeColor="text1"/>
                <w:sz w:val="22"/>
                <w:szCs w:val="22"/>
                <w:lang w:eastAsia="en-US"/>
              </w:rPr>
            </w:pPr>
            <w:r w:rsidRPr="00D34224">
              <w:rPr>
                <w:rFonts w:ascii="Arial Narrow" w:hAnsi="Arial Narrow"/>
                <w:bCs/>
                <w:iCs/>
                <w:color w:val="000000" w:themeColor="text1"/>
                <w:sz w:val="22"/>
                <w:szCs w:val="22"/>
                <w:lang w:eastAsia="en-US"/>
              </w:rPr>
              <w:t>Tájékoztatást nyújt.</w:t>
            </w:r>
          </w:p>
        </w:tc>
      </w:tr>
      <w:tr w:rsidR="009F046D" w14:paraId="475A50FC" w14:textId="77777777" w:rsidTr="009F046D">
        <w:trPr>
          <w:trHeight w:val="153"/>
          <w:jc w:val="center"/>
        </w:trPr>
        <w:tc>
          <w:tcPr>
            <w:tcW w:w="421" w:type="dxa"/>
            <w:vMerge/>
            <w:tcBorders>
              <w:top w:val="double" w:sz="4" w:space="0" w:color="auto"/>
              <w:left w:val="single" w:sz="4" w:space="0" w:color="auto"/>
              <w:bottom w:val="double" w:sz="4" w:space="0" w:color="auto"/>
              <w:right w:val="single" w:sz="4" w:space="0" w:color="auto"/>
            </w:tcBorders>
            <w:shd w:val="clear" w:color="auto" w:fill="auto"/>
          </w:tcPr>
          <w:p w14:paraId="25216845"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top w:val="double" w:sz="4" w:space="0" w:color="auto"/>
              <w:left w:val="single" w:sz="4" w:space="0" w:color="auto"/>
              <w:bottom w:val="double" w:sz="4" w:space="0" w:color="auto"/>
              <w:right w:val="single" w:sz="4" w:space="0" w:color="auto"/>
            </w:tcBorders>
            <w:shd w:val="clear" w:color="auto" w:fill="auto"/>
          </w:tcPr>
          <w:p w14:paraId="0DA9D638"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78BC9D5" w14:textId="272D5F0C"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CABFA7" w14:textId="2BE9038B"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26CE572D" w14:textId="77777777"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xml:space="preserve">Ebbe a </w:t>
            </w:r>
            <w:proofErr w:type="gramStart"/>
            <w:r w:rsidRPr="00012550">
              <w:rPr>
                <w:rFonts w:ascii="Arial Narrow" w:hAnsi="Arial Narrow"/>
                <w:bCs/>
                <w:sz w:val="22"/>
                <w:szCs w:val="22"/>
                <w:lang w:eastAsia="en-US"/>
              </w:rPr>
              <w:t>probléma</w:t>
            </w:r>
            <w:proofErr w:type="gramEnd"/>
            <w:r w:rsidRPr="00012550">
              <w:rPr>
                <w:rFonts w:ascii="Arial Narrow" w:hAnsi="Arial Narrow"/>
                <w:bCs/>
                <w:sz w:val="22"/>
                <w:szCs w:val="22"/>
                <w:lang w:eastAsia="en-US"/>
              </w:rPr>
              <w:t>körbe tartozik a Liszt Ferenc repülőtér által okozott környezetterhelés is (zaj- és légszennyezés), amely eddig (látszólag) kikerült a fő megoldandó problémák köréből (tudom, hogy azért a programjában és a most zajló, véleményezhető fővárosi környezetvédelmi programban is szerepel a probléma).</w:t>
            </w:r>
          </w:p>
          <w:p w14:paraId="0CD23A39" w14:textId="609FB771"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xml:space="preserve"> Van egy javaslatom - természetesen </w:t>
            </w:r>
            <w:proofErr w:type="gramStart"/>
            <w:r w:rsidRPr="00012550">
              <w:rPr>
                <w:rFonts w:ascii="Arial Narrow" w:hAnsi="Arial Narrow"/>
                <w:bCs/>
                <w:sz w:val="22"/>
                <w:szCs w:val="22"/>
                <w:lang w:eastAsia="en-US"/>
              </w:rPr>
              <w:t>abszolút</w:t>
            </w:r>
            <w:proofErr w:type="gramEnd"/>
            <w:r w:rsidRPr="00012550">
              <w:rPr>
                <w:rFonts w:ascii="Arial Narrow" w:hAnsi="Arial Narrow"/>
                <w:bCs/>
                <w:sz w:val="22"/>
                <w:szCs w:val="22"/>
                <w:lang w:eastAsia="en-US"/>
              </w:rPr>
              <w:t xml:space="preserve"> nem hozzáértőként, csak egy, a problémán agyaló budapesti lakosként. Tudom, hogy főpolgármesterként - ahogyan elődje - az Ön lehetőségei is szűkek, de mégis, ajánlanék egy két pontból álló szabályozáscsomagot, ami AZONNALI és NAGYMÉRTÉKŰ javulást okozna a fővárosiak életében (mind a le- mind pedig a felszállóág alatt élők életében, ami ismerve a sokszor ellentétes érdekeket, talán különösen üdvözlendő). </w:t>
            </w:r>
          </w:p>
          <w:p w14:paraId="2496301C" w14:textId="6A4D5678"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xml:space="preserve"> A javaslatom az lenne - fogalmam sincs, más is gondolt-e erre, de nem nagyon látom, hogy bárki ez irányban tenne javaslatot - hogy AZONNALI javulás lenne </w:t>
            </w:r>
            <w:proofErr w:type="spellStart"/>
            <w:r w:rsidRPr="00012550">
              <w:rPr>
                <w:rFonts w:ascii="Arial Narrow" w:hAnsi="Arial Narrow"/>
                <w:bCs/>
                <w:sz w:val="22"/>
                <w:szCs w:val="22"/>
                <w:lang w:eastAsia="en-US"/>
              </w:rPr>
              <w:t>elérető</w:t>
            </w:r>
            <w:proofErr w:type="spellEnd"/>
            <w:r w:rsidRPr="00012550">
              <w:rPr>
                <w:rFonts w:ascii="Arial Narrow" w:hAnsi="Arial Narrow"/>
                <w:bCs/>
                <w:sz w:val="22"/>
                <w:szCs w:val="22"/>
                <w:lang w:eastAsia="en-US"/>
              </w:rPr>
              <w:t>, gyakorlatilag egy tollvonással a következő két szabály bevezetésével:</w:t>
            </w:r>
          </w:p>
          <w:p w14:paraId="62205F3F" w14:textId="33FB336E"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1. Az éjszakai, 10 csomós hátszélkomponens 24 órára, tehát egész napra való kiterjesztése (mint ahogy bizonyára Ön is tudja, jelenleg nappal maximum 5 csomós hátszélkomponens esetén engedélyezett a fel- és leszállás, míg ez éjszaka lehet 10 csomós ugyanolyan repülőgépek használatával)</w:t>
            </w:r>
          </w:p>
          <w:p w14:paraId="0EF2CE7A" w14:textId="77777777"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2. Ezzel párhuzamosan kötelezővé tenni a vecsési pályavég használatát egész nap, amennyiben ezt a meteorológiai viszonyok, valamint a szembeforgalom engedi.</w:t>
            </w:r>
          </w:p>
          <w:p w14:paraId="42E088D2" w14:textId="46F0C3C6"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xml:space="preserve"> A jelenlegi protokoll tudomásom szerint az, hogy 5 csomós hátszélkomponensig gyakorlatilag a pilóta kérése dönti </w:t>
            </w:r>
            <w:proofErr w:type="spellStart"/>
            <w:r w:rsidRPr="00012550">
              <w:rPr>
                <w:rFonts w:ascii="Arial Narrow" w:hAnsi="Arial Narrow"/>
                <w:bCs/>
                <w:sz w:val="22"/>
                <w:szCs w:val="22"/>
                <w:lang w:eastAsia="en-US"/>
              </w:rPr>
              <w:t>el</w:t>
            </w:r>
            <w:proofErr w:type="gramStart"/>
            <w:r w:rsidRPr="00012550">
              <w:rPr>
                <w:rFonts w:ascii="Arial Narrow" w:hAnsi="Arial Narrow"/>
                <w:bCs/>
                <w:sz w:val="22"/>
                <w:szCs w:val="22"/>
                <w:lang w:eastAsia="en-US"/>
              </w:rPr>
              <w:t>,melyik</w:t>
            </w:r>
            <w:proofErr w:type="spellEnd"/>
            <w:proofErr w:type="gramEnd"/>
            <w:r w:rsidRPr="00012550">
              <w:rPr>
                <w:rFonts w:ascii="Arial Narrow" w:hAnsi="Arial Narrow"/>
                <w:bCs/>
                <w:sz w:val="22"/>
                <w:szCs w:val="22"/>
                <w:lang w:eastAsia="en-US"/>
              </w:rPr>
              <w:t xml:space="preserve"> pályavéget kívánja használni.</w:t>
            </w:r>
          </w:p>
          <w:p w14:paraId="4BDC833D" w14:textId="1D936157"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xml:space="preserve"> Ezzel a - szerintem gyakorlatilag - egy tollvonás </w:t>
            </w:r>
            <w:proofErr w:type="gramStart"/>
            <w:r w:rsidRPr="00012550">
              <w:rPr>
                <w:rFonts w:ascii="Arial Narrow" w:hAnsi="Arial Narrow"/>
                <w:bCs/>
                <w:sz w:val="22"/>
                <w:szCs w:val="22"/>
                <w:lang w:eastAsia="en-US"/>
              </w:rPr>
              <w:t>kategóriájába</w:t>
            </w:r>
            <w:proofErr w:type="gramEnd"/>
            <w:r w:rsidRPr="00012550">
              <w:rPr>
                <w:rFonts w:ascii="Arial Narrow" w:hAnsi="Arial Narrow"/>
                <w:bCs/>
                <w:sz w:val="22"/>
                <w:szCs w:val="22"/>
                <w:lang w:eastAsia="en-US"/>
              </w:rPr>
              <w:t xml:space="preserve"> tartozó intézkedéssel AZONNALI, igen látványos javulás lenne elérhető, például a mai napon (2020. október 7.) most is jelenleg 6 km/órás szél lengedez Ferihegyen, szembeforgalom nincs, de a gépek a város felől szállnak le és a város felé szállnak fel teljesen értelmetlenül. Most a </w:t>
            </w:r>
            <w:proofErr w:type="spellStart"/>
            <w:r w:rsidRPr="00012550">
              <w:rPr>
                <w:rFonts w:ascii="Arial Narrow" w:hAnsi="Arial Narrow"/>
                <w:bCs/>
                <w:sz w:val="22"/>
                <w:szCs w:val="22"/>
                <w:lang w:eastAsia="en-US"/>
              </w:rPr>
              <w:t>covid</w:t>
            </w:r>
            <w:proofErr w:type="spellEnd"/>
            <w:r w:rsidRPr="00012550">
              <w:rPr>
                <w:rFonts w:ascii="Arial Narrow" w:hAnsi="Arial Narrow"/>
                <w:bCs/>
                <w:sz w:val="22"/>
                <w:szCs w:val="22"/>
                <w:lang w:eastAsia="en-US"/>
              </w:rPr>
              <w:t xml:space="preserve"> ideje alatt, de szerintem később is, alig van forgalom, ami nagyrészt a főváros felett történik a teljesen értelmetlen szabály miatt, de lehet, hogy csak senki nem vetette fel, hogy ne így legyen. Ha az általam javasolt szabály érvényben lenne, ma nem repült volna repülőgép Budapest kerületei felett.</w:t>
            </w:r>
          </w:p>
          <w:p w14:paraId="5121C0F4" w14:textId="3A0A1B5A"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A lényeg az lenne tehát, hogy a 10 csomós szabályt nappalra ki kellene terjeszteni és EZZEL EGYIDEJŰLEG (amennyiben ezt a légköri viszonyok és a szembeforgalom engedi) kötelezővé tenni a főváros légterének kikerülését.</w:t>
            </w:r>
          </w:p>
          <w:p w14:paraId="319E1061" w14:textId="30C80FE2" w:rsidR="009F046D" w:rsidRPr="0001255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A reptér kérdése - gondolom - jórészt kormányzati kérdés, de főpolgármesterként oda lehetne állni egy ilyen szabályrendszer mögé. Ez jelentősen javítaná sok tízezer budapesti lakos életkörülményét.</w:t>
            </w:r>
          </w:p>
          <w:p w14:paraId="75274A3F" w14:textId="06160FD2"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012550">
              <w:rPr>
                <w:rFonts w:ascii="Arial Narrow" w:hAnsi="Arial Narrow"/>
                <w:bCs/>
                <w:sz w:val="22"/>
                <w:szCs w:val="22"/>
                <w:lang w:eastAsia="en-US"/>
              </w:rPr>
              <w:t xml:space="preserve"> Kérem, tiszteljen meg válaszával, vázolja, mik a lehetőségek, ki tudna-e állni egy ilyen javaslat mögött. (A tavalyi Közmeghallgatáson én is jelen voltam sok más sorstársammal együtt, ahol azt a választ kaptuk, hogy kiemelten kezeli ezt az ügyet.) A vírusjárvány miatt egyébként jórészt javult most a helyzet (bizonyára észrevette, hisz Ön is érintett), de az alacsony járatszám nem marad </w:t>
            </w:r>
            <w:proofErr w:type="spellStart"/>
            <w:r w:rsidRPr="00012550">
              <w:rPr>
                <w:rFonts w:ascii="Arial Narrow" w:hAnsi="Arial Narrow"/>
                <w:bCs/>
                <w:sz w:val="22"/>
                <w:szCs w:val="22"/>
                <w:lang w:eastAsia="en-US"/>
              </w:rPr>
              <w:t>gy</w:t>
            </w:r>
            <w:proofErr w:type="spellEnd"/>
            <w:r w:rsidRPr="00012550">
              <w:rPr>
                <w:rFonts w:ascii="Arial Narrow" w:hAnsi="Arial Narrow"/>
                <w:bCs/>
                <w:sz w:val="22"/>
                <w:szCs w:val="22"/>
                <w:lang w:eastAsia="en-US"/>
              </w:rPr>
              <w:t xml:space="preserve"> a jövőben és újra ugyanaz várható (szabályváltoztatások nélkül), mint ami eddig volt.</w:t>
            </w:r>
          </w:p>
        </w:tc>
        <w:tc>
          <w:tcPr>
            <w:tcW w:w="5812" w:type="dxa"/>
            <w:tcBorders>
              <w:top w:val="single" w:sz="4" w:space="0" w:color="auto"/>
              <w:left w:val="single" w:sz="4" w:space="0" w:color="auto"/>
              <w:bottom w:val="single" w:sz="4" w:space="0" w:color="auto"/>
              <w:right w:val="double" w:sz="4" w:space="0" w:color="auto"/>
            </w:tcBorders>
            <w:shd w:val="clear" w:color="auto" w:fill="auto"/>
          </w:tcPr>
          <w:p w14:paraId="1B8EBCB0"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7B3EC21A" w14:textId="4E9714B9" w:rsidR="009F046D" w:rsidRPr="00590824" w:rsidRDefault="009F046D" w:rsidP="00BF6FD4">
            <w:pPr>
              <w:spacing w:line="256" w:lineRule="auto"/>
              <w:jc w:val="both"/>
              <w:rPr>
                <w:rFonts w:ascii="Arial Narrow" w:hAnsi="Arial Narrow"/>
                <w:bCs/>
                <w:iCs/>
                <w:color w:val="000000" w:themeColor="text1"/>
                <w:sz w:val="22"/>
                <w:szCs w:val="22"/>
                <w:lang w:eastAsia="en-US"/>
              </w:rPr>
            </w:pPr>
            <w:r>
              <w:rPr>
                <w:rFonts w:ascii="Arial Narrow" w:hAnsi="Arial Narrow"/>
                <w:bCs/>
                <w:iCs/>
                <w:sz w:val="22"/>
                <w:szCs w:val="22"/>
                <w:lang w:eastAsia="en-US"/>
              </w:rPr>
              <w:t>A repülőtéri zaj</w:t>
            </w:r>
            <w:proofErr w:type="gramStart"/>
            <w:r>
              <w:rPr>
                <w:rFonts w:ascii="Arial Narrow" w:hAnsi="Arial Narrow"/>
                <w:bCs/>
                <w:iCs/>
                <w:sz w:val="22"/>
                <w:szCs w:val="22"/>
                <w:lang w:eastAsia="en-US"/>
              </w:rPr>
              <w:t>problémákat</w:t>
            </w:r>
            <w:proofErr w:type="gramEnd"/>
            <w:r>
              <w:rPr>
                <w:rFonts w:ascii="Arial Narrow" w:hAnsi="Arial Narrow"/>
                <w:bCs/>
                <w:iCs/>
                <w:sz w:val="22"/>
                <w:szCs w:val="22"/>
                <w:lang w:eastAsia="en-US"/>
              </w:rPr>
              <w:t xml:space="preserve"> összességében nem oldaná meg, ha az agglomeráció irányába tolódna a légiforgalmi terhelés, mivel ott is összefüggően beépült lakóterületek találhatók.</w:t>
            </w:r>
          </w:p>
        </w:tc>
      </w:tr>
      <w:tr w:rsidR="009F046D" w14:paraId="07ADA27C" w14:textId="77777777" w:rsidTr="009F046D">
        <w:trPr>
          <w:trHeight w:val="170"/>
          <w:jc w:val="center"/>
        </w:trPr>
        <w:tc>
          <w:tcPr>
            <w:tcW w:w="421" w:type="dxa"/>
            <w:vMerge w:val="restart"/>
            <w:tcBorders>
              <w:top w:val="double" w:sz="4" w:space="0" w:color="auto"/>
              <w:left w:val="single" w:sz="4" w:space="0" w:color="auto"/>
              <w:right w:val="single" w:sz="4" w:space="0" w:color="auto"/>
            </w:tcBorders>
            <w:shd w:val="clear" w:color="auto" w:fill="auto"/>
          </w:tcPr>
          <w:p w14:paraId="6340FF56" w14:textId="679709BD"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4.</w:t>
            </w:r>
          </w:p>
        </w:tc>
        <w:tc>
          <w:tcPr>
            <w:tcW w:w="2445" w:type="dxa"/>
            <w:vMerge w:val="restart"/>
            <w:tcBorders>
              <w:top w:val="double" w:sz="4" w:space="0" w:color="auto"/>
              <w:left w:val="single" w:sz="4" w:space="0" w:color="auto"/>
              <w:right w:val="single" w:sz="4" w:space="0" w:color="auto"/>
            </w:tcBorders>
            <w:shd w:val="clear" w:color="auto" w:fill="auto"/>
            <w:hideMark/>
          </w:tcPr>
          <w:p w14:paraId="73AE35AC" w14:textId="4152EA3A" w:rsidR="009F046D" w:rsidRPr="00AE1A83" w:rsidRDefault="009F046D" w:rsidP="00B72C03">
            <w:pPr>
              <w:pStyle w:val="Listaszerbekezds"/>
              <w:tabs>
                <w:tab w:val="left" w:pos="161"/>
              </w:tabs>
              <w:ind w:left="0"/>
              <w:rPr>
                <w:rFonts w:ascii="Arial Narrow" w:hAnsi="Arial Narrow" w:cs="Arial"/>
                <w:i/>
                <w:sz w:val="22"/>
                <w:szCs w:val="22"/>
              </w:rPr>
            </w:pPr>
            <w:r w:rsidRPr="00B72C03">
              <w:rPr>
                <w:rFonts w:ascii="Arial Narrow" w:hAnsi="Arial Narrow" w:cs="Arial"/>
                <w:i/>
                <w:sz w:val="22"/>
                <w:szCs w:val="22"/>
              </w:rPr>
              <w:t>S</w:t>
            </w:r>
            <w:r>
              <w:rPr>
                <w:rFonts w:ascii="Arial Narrow" w:hAnsi="Arial Narrow" w:cs="Arial"/>
                <w:i/>
                <w:sz w:val="22"/>
                <w:szCs w:val="22"/>
              </w:rPr>
              <w:t>.</w:t>
            </w:r>
            <w:r w:rsidRPr="00B72C03">
              <w:rPr>
                <w:rFonts w:ascii="Arial Narrow" w:hAnsi="Arial Narrow" w:cs="Arial"/>
                <w:i/>
                <w:sz w:val="22"/>
                <w:szCs w:val="22"/>
              </w:rPr>
              <w:t xml:space="preserve"> Attila</w:t>
            </w:r>
          </w:p>
        </w:tc>
        <w:tc>
          <w:tcPr>
            <w:tcW w:w="815" w:type="dxa"/>
            <w:tcBorders>
              <w:top w:val="double" w:sz="4" w:space="0" w:color="auto"/>
              <w:left w:val="single" w:sz="4" w:space="0" w:color="auto"/>
              <w:bottom w:val="single" w:sz="4" w:space="0" w:color="auto"/>
              <w:right w:val="single" w:sz="4" w:space="0" w:color="auto"/>
            </w:tcBorders>
            <w:shd w:val="clear" w:color="auto" w:fill="auto"/>
            <w:hideMark/>
          </w:tcPr>
          <w:p w14:paraId="7D4E09EE" w14:textId="395B39EC"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4.1</w:t>
            </w:r>
          </w:p>
        </w:tc>
        <w:tc>
          <w:tcPr>
            <w:tcW w:w="1559" w:type="dxa"/>
            <w:tcBorders>
              <w:top w:val="double" w:sz="4" w:space="0" w:color="auto"/>
              <w:left w:val="single" w:sz="4" w:space="0" w:color="auto"/>
              <w:bottom w:val="single" w:sz="4" w:space="0" w:color="auto"/>
              <w:right w:val="single" w:sz="4" w:space="0" w:color="auto"/>
            </w:tcBorders>
            <w:shd w:val="clear" w:color="auto" w:fill="auto"/>
          </w:tcPr>
          <w:p w14:paraId="35DFF8CE" w14:textId="575CDC00"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double" w:sz="4" w:space="0" w:color="auto"/>
              <w:left w:val="single" w:sz="4" w:space="0" w:color="auto"/>
              <w:bottom w:val="single" w:sz="4" w:space="0" w:color="auto"/>
              <w:right w:val="single" w:sz="8" w:space="0" w:color="auto"/>
            </w:tcBorders>
            <w:shd w:val="clear" w:color="auto" w:fill="auto"/>
          </w:tcPr>
          <w:p w14:paraId="697640DF" w14:textId="77777777" w:rsidR="009F046D" w:rsidRPr="003936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936FB">
              <w:rPr>
                <w:rFonts w:ascii="Arial Narrow" w:hAnsi="Arial Narrow"/>
                <w:bCs/>
                <w:sz w:val="22"/>
                <w:szCs w:val="22"/>
                <w:u w:val="single"/>
                <w:lang w:eastAsia="en-US"/>
              </w:rPr>
              <w:t xml:space="preserve">Témakör: Légiforgalom zajterhelésének csökkentése </w:t>
            </w:r>
          </w:p>
          <w:p w14:paraId="78A39AE0" w14:textId="77777777" w:rsidR="009F046D" w:rsidRPr="003936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936FB">
              <w:rPr>
                <w:rFonts w:ascii="Arial Narrow" w:hAnsi="Arial Narrow"/>
                <w:bCs/>
                <w:sz w:val="22"/>
                <w:szCs w:val="22"/>
                <w:lang w:eastAsia="en-US"/>
              </w:rPr>
              <w:t xml:space="preserve">a) Szükséges a </w:t>
            </w:r>
            <w:r w:rsidRPr="003936FB">
              <w:rPr>
                <w:rFonts w:ascii="Arial Narrow" w:hAnsi="Arial Narrow"/>
                <w:b/>
                <w:bCs/>
                <w:sz w:val="22"/>
                <w:szCs w:val="22"/>
                <w:u w:val="single"/>
                <w:lang w:eastAsia="en-US"/>
              </w:rPr>
              <w:t>mostani jogszabályi háttér felülvizsgálata</w:t>
            </w:r>
            <w:r w:rsidRPr="003936FB">
              <w:rPr>
                <w:rFonts w:ascii="Arial Narrow" w:hAnsi="Arial Narrow"/>
                <w:bCs/>
                <w:sz w:val="22"/>
                <w:szCs w:val="22"/>
                <w:lang w:eastAsia="en-US"/>
              </w:rPr>
              <w:t>, ugyanis a hatályos jogszabályok nem védik megfelelően az emberek egészségét. </w:t>
            </w:r>
          </w:p>
          <w:p w14:paraId="37798AD9" w14:textId="77777777" w:rsidR="009F046D" w:rsidRPr="003936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936FB">
              <w:rPr>
                <w:rFonts w:ascii="Arial Narrow" w:hAnsi="Arial Narrow"/>
                <w:bCs/>
                <w:sz w:val="22"/>
                <w:szCs w:val="22"/>
                <w:lang w:eastAsia="en-US"/>
              </w:rPr>
              <w:t xml:space="preserve">- Az egyes komponenseket (közlekedés, ipari és repülőgép zaj) külön értékelik ki, nem együttesen, pedig a legtöbb </w:t>
            </w:r>
            <w:proofErr w:type="gramStart"/>
            <w:r w:rsidRPr="003936FB">
              <w:rPr>
                <w:rFonts w:ascii="Arial Narrow" w:hAnsi="Arial Narrow"/>
                <w:bCs/>
                <w:sz w:val="22"/>
                <w:szCs w:val="22"/>
                <w:lang w:eastAsia="en-US"/>
              </w:rPr>
              <w:t>helyek</w:t>
            </w:r>
            <w:proofErr w:type="gramEnd"/>
            <w:r w:rsidRPr="003936FB">
              <w:rPr>
                <w:rFonts w:ascii="Arial Narrow" w:hAnsi="Arial Narrow"/>
                <w:bCs/>
                <w:sz w:val="22"/>
                <w:szCs w:val="22"/>
                <w:lang w:eastAsia="en-US"/>
              </w:rPr>
              <w:t xml:space="preserve"> ezek egyszerre érvényesülnek.</w:t>
            </w:r>
          </w:p>
          <w:p w14:paraId="44AB207A" w14:textId="77777777"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936FB">
              <w:rPr>
                <w:rFonts w:ascii="Arial Narrow" w:hAnsi="Arial Narrow"/>
                <w:bCs/>
                <w:sz w:val="22"/>
                <w:szCs w:val="22"/>
                <w:lang w:eastAsia="en-US"/>
              </w:rPr>
              <w:lastRenderedPageBreak/>
              <w:t>- Az egyedi (kiugró) zajterhelés mértékével egyáltalán nem foglalkozik a jogszabály, csak zaj egyenértéket vizsgál.</w:t>
            </w:r>
          </w:p>
          <w:p w14:paraId="4CD069E4" w14:textId="7409D3C4" w:rsidR="009F046D" w:rsidRPr="003936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936FB">
              <w:rPr>
                <w:rFonts w:ascii="Arial Narrow" w:hAnsi="Arial Narrow"/>
                <w:bCs/>
                <w:sz w:val="22"/>
                <w:szCs w:val="22"/>
                <w:lang w:eastAsia="en-US"/>
              </w:rPr>
              <w:t>- A magyar zaj egyenérték határértékek a WHO ajánlásának a százszorosa (decibel skála).</w:t>
            </w:r>
          </w:p>
          <w:p w14:paraId="48966758" w14:textId="0FDD7BA0"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936FB">
              <w:rPr>
                <w:rFonts w:ascii="Arial Narrow" w:hAnsi="Arial Narrow"/>
                <w:bCs/>
                <w:sz w:val="22"/>
                <w:szCs w:val="22"/>
                <w:lang w:eastAsia="en-US"/>
              </w:rPr>
              <w:t xml:space="preserve">- A zajgátló védő övezetben lefektetett gép (zaj) </w:t>
            </w:r>
            <w:proofErr w:type="gramStart"/>
            <w:r w:rsidRPr="003936FB">
              <w:rPr>
                <w:rFonts w:ascii="Arial Narrow" w:hAnsi="Arial Narrow"/>
                <w:bCs/>
                <w:sz w:val="22"/>
                <w:szCs w:val="22"/>
                <w:lang w:eastAsia="en-US"/>
              </w:rPr>
              <w:t>kategóriákhoz</w:t>
            </w:r>
            <w:proofErr w:type="gramEnd"/>
            <w:r w:rsidRPr="003936FB">
              <w:rPr>
                <w:rFonts w:ascii="Arial Narrow" w:hAnsi="Arial Narrow"/>
                <w:bCs/>
                <w:sz w:val="22"/>
                <w:szCs w:val="22"/>
                <w:lang w:eastAsia="en-US"/>
              </w:rPr>
              <w:t xml:space="preserve"> tartozó, művelet számokat folyamatosan átlépik, főleg a </w:t>
            </w:r>
            <w:proofErr w:type="spellStart"/>
            <w:r w:rsidRPr="003936FB">
              <w:rPr>
                <w:rFonts w:ascii="Arial Narrow" w:hAnsi="Arial Narrow"/>
                <w:bCs/>
                <w:sz w:val="22"/>
                <w:szCs w:val="22"/>
                <w:lang w:eastAsia="en-US"/>
              </w:rPr>
              <w:t>Cargo</w:t>
            </w:r>
            <w:proofErr w:type="spellEnd"/>
            <w:r w:rsidRPr="003936FB">
              <w:rPr>
                <w:rFonts w:ascii="Arial Narrow" w:hAnsi="Arial Narrow"/>
                <w:bCs/>
                <w:sz w:val="22"/>
                <w:szCs w:val="22"/>
                <w:lang w:eastAsia="en-US"/>
              </w:rPr>
              <w:t xml:space="preserve"> bázis megnyitása óta. Ennek betartását senki nem ellenőrzi és szankcionálja. A BA </w:t>
            </w:r>
            <w:proofErr w:type="spellStart"/>
            <w:r w:rsidRPr="003936FB">
              <w:rPr>
                <w:rFonts w:ascii="Arial Narrow" w:hAnsi="Arial Narrow"/>
                <w:bCs/>
                <w:sz w:val="22"/>
                <w:szCs w:val="22"/>
                <w:lang w:eastAsia="en-US"/>
              </w:rPr>
              <w:t>Zrt</w:t>
            </w:r>
            <w:proofErr w:type="spellEnd"/>
            <w:r w:rsidRPr="003936FB">
              <w:rPr>
                <w:rFonts w:ascii="Arial Narrow" w:hAnsi="Arial Narrow"/>
                <w:bCs/>
                <w:sz w:val="22"/>
                <w:szCs w:val="22"/>
                <w:lang w:eastAsia="en-US"/>
              </w:rPr>
              <w:t>. egyfajta ajánlásként tekint rá.</w:t>
            </w:r>
          </w:p>
        </w:tc>
        <w:tc>
          <w:tcPr>
            <w:tcW w:w="5812" w:type="dxa"/>
            <w:tcBorders>
              <w:top w:val="double" w:sz="4" w:space="0" w:color="auto"/>
              <w:left w:val="single" w:sz="8" w:space="0" w:color="auto"/>
              <w:bottom w:val="single" w:sz="4" w:space="0" w:color="auto"/>
              <w:right w:val="double" w:sz="4" w:space="0" w:color="auto"/>
            </w:tcBorders>
            <w:shd w:val="clear" w:color="auto" w:fill="auto"/>
          </w:tcPr>
          <w:p w14:paraId="09A1850A" w14:textId="6740F077" w:rsidR="009F046D" w:rsidRPr="00D645CE"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lastRenderedPageBreak/>
              <w:t>Módosítást nem igényel.</w:t>
            </w:r>
          </w:p>
          <w:p w14:paraId="68BBDBB2" w14:textId="77777777" w:rsidR="009F046D" w:rsidRPr="00D645CE" w:rsidRDefault="009F046D" w:rsidP="007656D4">
            <w:pPr>
              <w:pStyle w:val="NormlWeb"/>
              <w:jc w:val="both"/>
              <w:rPr>
                <w:rFonts w:ascii="Arial Narrow" w:hAnsi="Arial Narrow"/>
                <w:bCs/>
                <w:iCs/>
                <w:color w:val="000000" w:themeColor="text1"/>
                <w:sz w:val="22"/>
                <w:szCs w:val="22"/>
                <w:lang w:eastAsia="en-US"/>
              </w:rPr>
            </w:pPr>
            <w:r w:rsidRPr="00D645CE">
              <w:rPr>
                <w:rFonts w:ascii="Arial Narrow" w:hAnsi="Arial Narrow"/>
                <w:bCs/>
                <w:iCs/>
                <w:color w:val="000000" w:themeColor="text1"/>
                <w:sz w:val="22"/>
                <w:szCs w:val="22"/>
                <w:lang w:eastAsia="en-US"/>
              </w:rPr>
              <w:t xml:space="preserve">A zajvizsgálat elsődleges célja az egyes zajforrások és azok üzemeltetőjének beazonosítása, hogy őket lehessen a zajcsökkentésre kötelezni, illetve adott esetben a zajkibocsátást szankcionálni. Ezt csak akkor lehet megtenni, ha minden egyes zajforrásról (nem csak zajforrás típusokról) egyedileg állapítjuk meg a zajkibocsátásukat. Fontos azt is megjegyezni, hogy a zajforrások </w:t>
            </w:r>
            <w:r w:rsidRPr="00D645CE">
              <w:rPr>
                <w:rFonts w:ascii="Arial Narrow" w:hAnsi="Arial Narrow"/>
                <w:bCs/>
                <w:iCs/>
                <w:color w:val="000000" w:themeColor="text1"/>
                <w:sz w:val="22"/>
                <w:szCs w:val="22"/>
                <w:lang w:eastAsia="en-US"/>
              </w:rPr>
              <w:lastRenderedPageBreak/>
              <w:t>együttes hatása csak akkor jelent számottevő többletterhelést, ha az egyes források zajszintje közel azonos (például két 65 dB zajforrás együttes terhelése 68 db, de egy 65 dB és 55 dB zajforrás közös zajterhelése csak 65 dB!)</w:t>
            </w:r>
          </w:p>
          <w:p w14:paraId="09E828FD" w14:textId="73A11A87" w:rsidR="009F046D" w:rsidRPr="00D645CE" w:rsidRDefault="009F046D" w:rsidP="007656D4">
            <w:pPr>
              <w:pStyle w:val="NormlWeb"/>
              <w:jc w:val="both"/>
              <w:rPr>
                <w:rFonts w:ascii="Arial Narrow" w:hAnsi="Arial Narrow"/>
                <w:bCs/>
                <w:iCs/>
                <w:color w:val="000000" w:themeColor="text1"/>
                <w:sz w:val="22"/>
                <w:szCs w:val="22"/>
                <w:lang w:eastAsia="en-US"/>
              </w:rPr>
            </w:pPr>
            <w:r w:rsidRPr="00D645CE">
              <w:rPr>
                <w:rFonts w:ascii="Arial Narrow" w:hAnsi="Arial Narrow"/>
                <w:bCs/>
                <w:iCs/>
                <w:color w:val="000000" w:themeColor="text1"/>
                <w:sz w:val="22"/>
                <w:szCs w:val="22"/>
                <w:lang w:eastAsia="en-US"/>
              </w:rPr>
              <w:t>A zajesemény szintek szabályozása szükséges lenne bizonyos zajforrások esetében, mint pl. a repülés, de ez még nem jellemző a legtöbb határérték szabályozásban a világon. Ennek kezdeményezése túlmutat a Program hatókörén.</w:t>
            </w:r>
          </w:p>
          <w:p w14:paraId="2FD17520" w14:textId="79486937" w:rsidR="009F046D" w:rsidRPr="008E33F0" w:rsidRDefault="009F046D" w:rsidP="007656D4">
            <w:pPr>
              <w:pStyle w:val="NormlWeb"/>
              <w:jc w:val="both"/>
              <w:rPr>
                <w:rFonts w:ascii="Arial Narrow" w:hAnsi="Arial Narrow"/>
                <w:bCs/>
                <w:iCs/>
                <w:color w:val="000000" w:themeColor="text1"/>
                <w:sz w:val="22"/>
                <w:szCs w:val="22"/>
                <w:lang w:eastAsia="en-US"/>
              </w:rPr>
            </w:pPr>
            <w:r w:rsidRPr="00D645CE">
              <w:rPr>
                <w:rFonts w:ascii="Arial Narrow" w:hAnsi="Arial Narrow"/>
                <w:bCs/>
                <w:iCs/>
                <w:color w:val="000000" w:themeColor="text1"/>
                <w:sz w:val="22"/>
                <w:szCs w:val="22"/>
                <w:lang w:eastAsia="en-US"/>
              </w:rPr>
              <w:t>A magyar zaj határértékek megfelelnek</w:t>
            </w:r>
            <w:r w:rsidRPr="00254B25">
              <w:rPr>
                <w:rFonts w:ascii="Arial Narrow" w:hAnsi="Arial Narrow"/>
                <w:bCs/>
                <w:iCs/>
                <w:color w:val="000000" w:themeColor="text1"/>
                <w:sz w:val="22"/>
                <w:szCs w:val="22"/>
                <w:lang w:eastAsia="en-US"/>
              </w:rPr>
              <w:t xml:space="preserve"> a nemzetközi gyakorlatban elfogadott értékeknek, és sokéves tapasztalat alapján az életvitel</w:t>
            </w:r>
            <w:r>
              <w:rPr>
                <w:rFonts w:ascii="Arial Narrow" w:hAnsi="Arial Narrow"/>
                <w:bCs/>
                <w:iCs/>
                <w:color w:val="000000" w:themeColor="text1"/>
                <w:sz w:val="22"/>
                <w:szCs w:val="22"/>
                <w:lang w:eastAsia="en-US"/>
              </w:rPr>
              <w:t xml:space="preserve">ünkkel összeegyeztethetők. </w:t>
            </w:r>
            <w:r w:rsidRPr="00254B25">
              <w:rPr>
                <w:rFonts w:ascii="Arial Narrow" w:hAnsi="Arial Narrow"/>
                <w:bCs/>
                <w:iCs/>
                <w:color w:val="000000" w:themeColor="text1"/>
                <w:sz w:val="22"/>
                <w:szCs w:val="22"/>
                <w:lang w:eastAsia="en-US"/>
              </w:rPr>
              <w:t>A WHO ajánlások sokszor a hétköznapi hangokat is kitiltanák (pl. beszélgetés hangjai)</w:t>
            </w:r>
            <w:r>
              <w:rPr>
                <w:rFonts w:ascii="Arial Narrow" w:hAnsi="Arial Narrow"/>
                <w:bCs/>
                <w:iCs/>
                <w:color w:val="000000" w:themeColor="text1"/>
                <w:sz w:val="22"/>
                <w:szCs w:val="22"/>
                <w:lang w:eastAsia="en-US"/>
              </w:rPr>
              <w:t>.</w:t>
            </w:r>
          </w:p>
        </w:tc>
      </w:tr>
      <w:tr w:rsidR="009F046D" w14:paraId="499B0339" w14:textId="77777777" w:rsidTr="009F046D">
        <w:trPr>
          <w:trHeight w:val="153"/>
          <w:jc w:val="center"/>
        </w:trPr>
        <w:tc>
          <w:tcPr>
            <w:tcW w:w="421" w:type="dxa"/>
            <w:vMerge/>
            <w:tcBorders>
              <w:left w:val="single" w:sz="4" w:space="0" w:color="auto"/>
              <w:right w:val="single" w:sz="4" w:space="0" w:color="auto"/>
            </w:tcBorders>
            <w:shd w:val="clear" w:color="auto" w:fill="auto"/>
          </w:tcPr>
          <w:p w14:paraId="2B3F2CCA"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shd w:val="clear" w:color="auto" w:fill="auto"/>
          </w:tcPr>
          <w:p w14:paraId="31A60EA3"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A8C411B" w14:textId="2AC9DD35"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AA8400" w14:textId="2070E29D"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0596A9A7" w14:textId="28C06CF4"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72C03">
              <w:rPr>
                <w:rFonts w:ascii="Arial Narrow" w:hAnsi="Arial Narrow"/>
                <w:bCs/>
                <w:sz w:val="22"/>
                <w:szCs w:val="22"/>
                <w:lang w:eastAsia="en-US"/>
              </w:rPr>
              <w:t xml:space="preserve">b) Az egyes - </w:t>
            </w:r>
            <w:proofErr w:type="gramStart"/>
            <w:r w:rsidRPr="00B72C03">
              <w:rPr>
                <w:rFonts w:ascii="Arial Narrow" w:hAnsi="Arial Narrow"/>
                <w:bCs/>
                <w:sz w:val="22"/>
                <w:szCs w:val="22"/>
                <w:lang w:eastAsia="en-US"/>
              </w:rPr>
              <w:t>ezen</w:t>
            </w:r>
            <w:proofErr w:type="gramEnd"/>
            <w:r w:rsidRPr="00B72C03">
              <w:rPr>
                <w:rFonts w:ascii="Arial Narrow" w:hAnsi="Arial Narrow"/>
                <w:bCs/>
                <w:sz w:val="22"/>
                <w:szCs w:val="22"/>
                <w:lang w:eastAsia="en-US"/>
              </w:rPr>
              <w:t xml:space="preserve"> témakörben lévő - intézkedésekhez határidőket kellene rendelni. Pl. környezetvédelmi hatástanulmány elkészítésének ideje. (A vírusjárvány miatti forgalom visszaesést is figyelembe kell venni, nem lehet a mostani, 2020. évi forgalmat alapul venni.)</w:t>
            </w:r>
          </w:p>
        </w:tc>
        <w:tc>
          <w:tcPr>
            <w:tcW w:w="5812" w:type="dxa"/>
            <w:tcBorders>
              <w:top w:val="single" w:sz="4" w:space="0" w:color="auto"/>
              <w:left w:val="single" w:sz="4" w:space="0" w:color="auto"/>
              <w:bottom w:val="single" w:sz="4" w:space="0" w:color="auto"/>
              <w:right w:val="double" w:sz="4" w:space="0" w:color="auto"/>
            </w:tcBorders>
            <w:shd w:val="clear" w:color="auto" w:fill="auto"/>
          </w:tcPr>
          <w:p w14:paraId="4900EE8B"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7FF7213E" w14:textId="4EDD2747" w:rsidR="009F046D" w:rsidRPr="00590824" w:rsidRDefault="009F046D" w:rsidP="00BF6F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Programban meghatározott </w:t>
            </w:r>
            <w:r w:rsidRPr="00380566">
              <w:rPr>
                <w:rFonts w:ascii="Arial Narrow" w:hAnsi="Arial Narrow"/>
                <w:bCs/>
                <w:iCs/>
                <w:color w:val="000000" w:themeColor="text1"/>
                <w:sz w:val="22"/>
                <w:szCs w:val="22"/>
                <w:lang w:eastAsia="en-US"/>
              </w:rPr>
              <w:t xml:space="preserve">feladatok </w:t>
            </w:r>
            <w:r>
              <w:rPr>
                <w:rFonts w:ascii="Arial Narrow" w:hAnsi="Arial Narrow"/>
                <w:bCs/>
                <w:iCs/>
                <w:color w:val="000000" w:themeColor="text1"/>
                <w:sz w:val="22"/>
                <w:szCs w:val="22"/>
                <w:lang w:eastAsia="en-US"/>
              </w:rPr>
              <w:t xml:space="preserve">a különböző </w:t>
            </w:r>
            <w:r w:rsidRPr="00380566">
              <w:rPr>
                <w:rFonts w:ascii="Arial Narrow" w:hAnsi="Arial Narrow"/>
                <w:bCs/>
                <w:iCs/>
                <w:color w:val="000000" w:themeColor="text1"/>
                <w:sz w:val="22"/>
                <w:szCs w:val="22"/>
                <w:lang w:eastAsia="en-US"/>
              </w:rPr>
              <w:t xml:space="preserve">tematikus környezetvédelmi tervek </w:t>
            </w:r>
            <w:r>
              <w:rPr>
                <w:rFonts w:ascii="Arial Narrow" w:hAnsi="Arial Narrow"/>
                <w:bCs/>
                <w:iCs/>
                <w:color w:val="000000" w:themeColor="text1"/>
                <w:sz w:val="22"/>
                <w:szCs w:val="22"/>
                <w:lang w:eastAsia="en-US"/>
              </w:rPr>
              <w:t>(</w:t>
            </w:r>
            <w:proofErr w:type="spellStart"/>
            <w:r>
              <w:rPr>
                <w:rFonts w:ascii="Arial Narrow" w:hAnsi="Arial Narrow"/>
                <w:bCs/>
                <w:iCs/>
                <w:color w:val="000000" w:themeColor="text1"/>
                <w:sz w:val="22"/>
                <w:szCs w:val="22"/>
                <w:lang w:eastAsia="en-US"/>
              </w:rPr>
              <w:t>pl</w:t>
            </w:r>
            <w:proofErr w:type="spellEnd"/>
            <w:proofErr w:type="gramStart"/>
            <w:r>
              <w:rPr>
                <w:rFonts w:ascii="Arial Narrow" w:hAnsi="Arial Narrow"/>
                <w:bCs/>
                <w:iCs/>
                <w:color w:val="000000" w:themeColor="text1"/>
                <w:sz w:val="22"/>
                <w:szCs w:val="22"/>
                <w:lang w:eastAsia="en-US"/>
              </w:rPr>
              <w:t>,.</w:t>
            </w:r>
            <w:proofErr w:type="gramEnd"/>
            <w:r>
              <w:rPr>
                <w:rFonts w:ascii="Arial Narrow" w:hAnsi="Arial Narrow"/>
                <w:bCs/>
                <w:iCs/>
                <w:color w:val="000000" w:themeColor="text1"/>
                <w:sz w:val="22"/>
                <w:szCs w:val="22"/>
                <w:lang w:eastAsia="en-US"/>
              </w:rPr>
              <w:t xml:space="preserve"> zajvédelmi intézkedési terv) </w:t>
            </w:r>
            <w:r w:rsidRPr="00380566">
              <w:rPr>
                <w:rFonts w:ascii="Arial Narrow" w:hAnsi="Arial Narrow"/>
                <w:bCs/>
                <w:iCs/>
                <w:color w:val="000000" w:themeColor="text1"/>
                <w:sz w:val="22"/>
                <w:szCs w:val="22"/>
                <w:lang w:eastAsia="en-US"/>
              </w:rPr>
              <w:t xml:space="preserve">keretében </w:t>
            </w:r>
            <w:r>
              <w:rPr>
                <w:rFonts w:ascii="Arial Narrow" w:hAnsi="Arial Narrow"/>
                <w:bCs/>
                <w:iCs/>
                <w:color w:val="000000" w:themeColor="text1"/>
                <w:sz w:val="22"/>
                <w:szCs w:val="22"/>
                <w:lang w:eastAsia="en-US"/>
              </w:rPr>
              <w:t>kerülnek részletesebb, stratégiai szintű kidolgozásra, ütemezéssel.</w:t>
            </w:r>
          </w:p>
        </w:tc>
      </w:tr>
      <w:tr w:rsidR="009F046D" w14:paraId="1C401062" w14:textId="77777777" w:rsidTr="009F046D">
        <w:trPr>
          <w:trHeight w:val="153"/>
          <w:jc w:val="center"/>
        </w:trPr>
        <w:tc>
          <w:tcPr>
            <w:tcW w:w="421" w:type="dxa"/>
            <w:vMerge/>
            <w:tcBorders>
              <w:left w:val="single" w:sz="4" w:space="0" w:color="auto"/>
              <w:right w:val="single" w:sz="4" w:space="0" w:color="auto"/>
            </w:tcBorders>
            <w:shd w:val="clear" w:color="auto" w:fill="auto"/>
          </w:tcPr>
          <w:p w14:paraId="5AD7801E"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shd w:val="clear" w:color="auto" w:fill="auto"/>
          </w:tcPr>
          <w:p w14:paraId="185AD3A5"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F762520" w14:textId="086B10CC"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7B21B5" w14:textId="25B2691E"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68C8D194" w14:textId="478B5229"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72C03">
              <w:rPr>
                <w:rFonts w:ascii="Arial Narrow" w:hAnsi="Arial Narrow"/>
                <w:bCs/>
                <w:sz w:val="22"/>
                <w:szCs w:val="22"/>
                <w:lang w:eastAsia="en-US"/>
              </w:rPr>
              <w:t xml:space="preserve">c) </w:t>
            </w:r>
            <w:proofErr w:type="gramStart"/>
            <w:r w:rsidRPr="00B72C03">
              <w:rPr>
                <w:rFonts w:ascii="Arial Narrow" w:hAnsi="Arial Narrow"/>
                <w:bCs/>
                <w:sz w:val="22"/>
                <w:szCs w:val="22"/>
                <w:lang w:eastAsia="en-US"/>
              </w:rPr>
              <w:t>A</w:t>
            </w:r>
            <w:proofErr w:type="gramEnd"/>
            <w:r w:rsidRPr="00B72C03">
              <w:rPr>
                <w:rFonts w:ascii="Arial Narrow" w:hAnsi="Arial Narrow"/>
                <w:bCs/>
                <w:sz w:val="22"/>
                <w:szCs w:val="22"/>
                <w:lang w:eastAsia="en-US"/>
              </w:rPr>
              <w:t xml:space="preserve"> valós zajterhelést ne számítások alapján készítsék el, hanem valós 0-24 órás zajmérések alapján.</w:t>
            </w:r>
          </w:p>
        </w:tc>
        <w:tc>
          <w:tcPr>
            <w:tcW w:w="5812" w:type="dxa"/>
            <w:tcBorders>
              <w:top w:val="single" w:sz="4" w:space="0" w:color="auto"/>
              <w:left w:val="single" w:sz="4" w:space="0" w:color="auto"/>
              <w:bottom w:val="single" w:sz="4" w:space="0" w:color="auto"/>
              <w:right w:val="double" w:sz="4" w:space="0" w:color="auto"/>
            </w:tcBorders>
            <w:shd w:val="clear" w:color="auto" w:fill="auto"/>
          </w:tcPr>
          <w:p w14:paraId="217AB352"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21340C3B" w14:textId="113D51B0" w:rsidR="009F046D" w:rsidRPr="008F5D9B" w:rsidRDefault="009F046D" w:rsidP="007656D4">
            <w:pPr>
              <w:pStyle w:val="NormlWeb"/>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stratégiai zajtérkép </w:t>
            </w:r>
            <w:r w:rsidRPr="004435BB">
              <w:rPr>
                <w:rFonts w:ascii="Arial Narrow" w:hAnsi="Arial Narrow"/>
                <w:bCs/>
                <w:iCs/>
                <w:color w:val="000000" w:themeColor="text1"/>
                <w:sz w:val="22"/>
                <w:szCs w:val="22"/>
                <w:lang w:eastAsia="en-US"/>
              </w:rPr>
              <w:t>éppen azért hasznosabb egy stratégiai meghatározására, mert a zajforrások oldaláról számítja ki a jellemző terhelést. Ezzel szemben</w:t>
            </w:r>
            <w:r>
              <w:rPr>
                <w:rFonts w:ascii="Arial Narrow" w:hAnsi="Arial Narrow"/>
                <w:bCs/>
                <w:iCs/>
                <w:color w:val="000000" w:themeColor="text1"/>
                <w:sz w:val="22"/>
                <w:szCs w:val="22"/>
                <w:lang w:eastAsia="en-US"/>
              </w:rPr>
              <w:t xml:space="preserve"> </w:t>
            </w:r>
            <w:r w:rsidRPr="004435BB">
              <w:rPr>
                <w:rFonts w:ascii="Arial Narrow" w:hAnsi="Arial Narrow"/>
                <w:bCs/>
                <w:iCs/>
                <w:color w:val="000000" w:themeColor="text1"/>
                <w:sz w:val="22"/>
                <w:szCs w:val="22"/>
                <w:lang w:eastAsia="en-US"/>
              </w:rPr>
              <w:t xml:space="preserve">a mérés mindig, 24 órás mérés esetében is, egy adott időszakban, az </w:t>
            </w:r>
            <w:proofErr w:type="gramStart"/>
            <w:r w:rsidRPr="004435BB">
              <w:rPr>
                <w:rFonts w:ascii="Arial Narrow" w:hAnsi="Arial Narrow"/>
                <w:bCs/>
                <w:iCs/>
                <w:color w:val="000000" w:themeColor="text1"/>
                <w:sz w:val="22"/>
                <w:szCs w:val="22"/>
                <w:lang w:eastAsia="en-US"/>
              </w:rPr>
              <w:t>aktuális</w:t>
            </w:r>
            <w:proofErr w:type="gramEnd"/>
            <w:r w:rsidRPr="004435BB">
              <w:rPr>
                <w:rFonts w:ascii="Arial Narrow" w:hAnsi="Arial Narrow"/>
                <w:bCs/>
                <w:iCs/>
                <w:color w:val="000000" w:themeColor="text1"/>
                <w:sz w:val="22"/>
                <w:szCs w:val="22"/>
                <w:lang w:eastAsia="en-US"/>
              </w:rPr>
              <w:t xml:space="preserve"> környezeti feltételekkel (pl. meteorológiai viszonyok) közöt</w:t>
            </w:r>
            <w:r>
              <w:rPr>
                <w:rFonts w:ascii="Arial Narrow" w:hAnsi="Arial Narrow"/>
                <w:bCs/>
                <w:iCs/>
                <w:color w:val="000000" w:themeColor="text1"/>
                <w:sz w:val="22"/>
                <w:szCs w:val="22"/>
                <w:lang w:eastAsia="en-US"/>
              </w:rPr>
              <w:t xml:space="preserve">t határozza meg a zajterhelést. </w:t>
            </w:r>
            <w:r w:rsidRPr="004435BB">
              <w:rPr>
                <w:rFonts w:ascii="Arial Narrow" w:hAnsi="Arial Narrow"/>
                <w:bCs/>
                <w:iCs/>
                <w:color w:val="000000" w:themeColor="text1"/>
                <w:sz w:val="22"/>
                <w:szCs w:val="22"/>
                <w:lang w:eastAsia="en-US"/>
              </w:rPr>
              <w:t xml:space="preserve">A valósághoz legközelebbi értéket mindig a kettő </w:t>
            </w:r>
            <w:r>
              <w:rPr>
                <w:rFonts w:ascii="Arial Narrow" w:hAnsi="Arial Narrow"/>
                <w:bCs/>
                <w:iCs/>
                <w:color w:val="000000" w:themeColor="text1"/>
                <w:sz w:val="22"/>
                <w:szCs w:val="22"/>
                <w:lang w:eastAsia="en-US"/>
              </w:rPr>
              <w:t>kombinációjával tudunk elérni, t</w:t>
            </w:r>
            <w:r w:rsidRPr="004435BB">
              <w:rPr>
                <w:rFonts w:ascii="Arial Narrow" w:hAnsi="Arial Narrow"/>
                <w:bCs/>
                <w:iCs/>
                <w:color w:val="000000" w:themeColor="text1"/>
                <w:sz w:val="22"/>
                <w:szCs w:val="22"/>
                <w:lang w:eastAsia="en-US"/>
              </w:rPr>
              <w:t xml:space="preserve">ervezett állapotot pedig csak számolni lehet, </w:t>
            </w:r>
            <w:r>
              <w:rPr>
                <w:rFonts w:ascii="Arial Narrow" w:hAnsi="Arial Narrow"/>
                <w:bCs/>
                <w:iCs/>
                <w:color w:val="000000" w:themeColor="text1"/>
                <w:sz w:val="22"/>
                <w:szCs w:val="22"/>
                <w:lang w:eastAsia="en-US"/>
              </w:rPr>
              <w:t>amelynek</w:t>
            </w:r>
            <w:r w:rsidRPr="004435BB">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jó </w:t>
            </w:r>
            <w:r w:rsidRPr="004435BB">
              <w:rPr>
                <w:rFonts w:ascii="Arial Narrow" w:hAnsi="Arial Narrow"/>
                <w:bCs/>
                <w:iCs/>
                <w:color w:val="000000" w:themeColor="text1"/>
                <w:sz w:val="22"/>
                <w:szCs w:val="22"/>
                <w:lang w:eastAsia="en-US"/>
              </w:rPr>
              <w:t xml:space="preserve">alapja </w:t>
            </w:r>
            <w:r>
              <w:rPr>
                <w:rFonts w:ascii="Arial Narrow" w:hAnsi="Arial Narrow"/>
                <w:bCs/>
                <w:iCs/>
                <w:color w:val="000000" w:themeColor="text1"/>
                <w:sz w:val="22"/>
                <w:szCs w:val="22"/>
                <w:lang w:eastAsia="en-US"/>
              </w:rPr>
              <w:t xml:space="preserve">lehet </w:t>
            </w:r>
            <w:r w:rsidRPr="004435BB">
              <w:rPr>
                <w:rFonts w:ascii="Arial Narrow" w:hAnsi="Arial Narrow"/>
                <w:bCs/>
                <w:iCs/>
                <w:color w:val="000000" w:themeColor="text1"/>
                <w:sz w:val="22"/>
                <w:szCs w:val="22"/>
                <w:lang w:eastAsia="en-US"/>
              </w:rPr>
              <w:t>az alapállapot mérése.</w:t>
            </w:r>
          </w:p>
        </w:tc>
      </w:tr>
      <w:tr w:rsidR="009F046D" w14:paraId="44A1DC30" w14:textId="77777777" w:rsidTr="009F046D">
        <w:trPr>
          <w:trHeight w:val="153"/>
          <w:jc w:val="center"/>
        </w:trPr>
        <w:tc>
          <w:tcPr>
            <w:tcW w:w="421" w:type="dxa"/>
            <w:vMerge/>
            <w:tcBorders>
              <w:left w:val="single" w:sz="4" w:space="0" w:color="auto"/>
              <w:right w:val="single" w:sz="4" w:space="0" w:color="auto"/>
            </w:tcBorders>
            <w:shd w:val="clear" w:color="auto" w:fill="auto"/>
          </w:tcPr>
          <w:p w14:paraId="60C12DD5"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shd w:val="clear" w:color="auto" w:fill="auto"/>
          </w:tcPr>
          <w:p w14:paraId="6E0820FD"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8E6773B" w14:textId="7A750A21"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78ECDF" w14:textId="487773B2"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6D350A96" w14:textId="1E7D49F7"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72C03">
              <w:rPr>
                <w:rFonts w:ascii="Arial Narrow" w:hAnsi="Arial Narrow"/>
                <w:bCs/>
                <w:sz w:val="22"/>
                <w:szCs w:val="22"/>
                <w:lang w:eastAsia="en-US"/>
              </w:rPr>
              <w:t xml:space="preserve">d) Véleményem szerint, a repülőtér által összehívott, Zajvédelmi Bizottságban, a civil (lakossági) képviselet nincs megfelelően biztosítva, ugyanis </w:t>
            </w:r>
            <w:proofErr w:type="gramStart"/>
            <w:r w:rsidRPr="00B72C03">
              <w:rPr>
                <w:rFonts w:ascii="Arial Narrow" w:hAnsi="Arial Narrow"/>
                <w:bCs/>
                <w:sz w:val="22"/>
                <w:szCs w:val="22"/>
                <w:lang w:eastAsia="en-US"/>
              </w:rPr>
              <w:t>a</w:t>
            </w:r>
            <w:proofErr w:type="gramEnd"/>
            <w:r w:rsidRPr="00B72C03">
              <w:rPr>
                <w:rFonts w:ascii="Arial Narrow" w:hAnsi="Arial Narrow"/>
                <w:bCs/>
                <w:sz w:val="22"/>
                <w:szCs w:val="22"/>
                <w:lang w:eastAsia="en-US"/>
              </w:rPr>
              <w:t xml:space="preserve"> IT miniszter nevezett ki egy tagot, aki egyébként, a KTI egyesületének, a KTE-</w:t>
            </w:r>
            <w:proofErr w:type="spellStart"/>
            <w:r w:rsidRPr="00B72C03">
              <w:rPr>
                <w:rFonts w:ascii="Arial Narrow" w:hAnsi="Arial Narrow"/>
                <w:bCs/>
                <w:sz w:val="22"/>
                <w:szCs w:val="22"/>
                <w:lang w:eastAsia="en-US"/>
              </w:rPr>
              <w:t>nek</w:t>
            </w:r>
            <w:proofErr w:type="spellEnd"/>
            <w:r w:rsidRPr="00B72C03">
              <w:rPr>
                <w:rFonts w:ascii="Arial Narrow" w:hAnsi="Arial Narrow"/>
                <w:bCs/>
                <w:sz w:val="22"/>
                <w:szCs w:val="22"/>
                <w:lang w:eastAsia="en-US"/>
              </w:rPr>
              <w:t xml:space="preserve"> a tagja.</w:t>
            </w:r>
          </w:p>
        </w:tc>
        <w:tc>
          <w:tcPr>
            <w:tcW w:w="5812" w:type="dxa"/>
            <w:tcBorders>
              <w:top w:val="single" w:sz="4" w:space="0" w:color="auto"/>
              <w:left w:val="single" w:sz="4" w:space="0" w:color="auto"/>
              <w:bottom w:val="single" w:sz="4" w:space="0" w:color="auto"/>
              <w:right w:val="double" w:sz="4" w:space="0" w:color="auto"/>
            </w:tcBorders>
            <w:shd w:val="clear" w:color="auto" w:fill="auto"/>
          </w:tcPr>
          <w:p w14:paraId="1686C73F" w14:textId="42A42078"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B669CE">
              <w:rPr>
                <w:rFonts w:ascii="Arial Narrow" w:hAnsi="Arial Narrow"/>
                <w:b/>
                <w:bCs/>
                <w:iCs/>
                <w:color w:val="000000" w:themeColor="text1"/>
                <w:sz w:val="22"/>
                <w:szCs w:val="22"/>
                <w:lang w:eastAsia="en-US"/>
              </w:rPr>
              <w:t>Módosítást igényel.</w:t>
            </w:r>
          </w:p>
          <w:p w14:paraId="26E418CD" w14:textId="39638611" w:rsidR="009F046D" w:rsidRPr="00B466B9" w:rsidRDefault="009F046D" w:rsidP="007656D4">
            <w:pPr>
              <w:pStyle w:val="NormlWeb"/>
              <w:jc w:val="both"/>
              <w:rPr>
                <w:rFonts w:ascii="Arial Narrow" w:hAnsi="Arial Narrow"/>
                <w:bCs/>
                <w:iCs/>
                <w:color w:val="000000" w:themeColor="text1"/>
                <w:sz w:val="22"/>
                <w:szCs w:val="22"/>
                <w:lang w:eastAsia="en-US"/>
              </w:rPr>
            </w:pPr>
            <w:r w:rsidRPr="00286263">
              <w:rPr>
                <w:rFonts w:ascii="Arial Narrow" w:hAnsi="Arial Narrow"/>
                <w:bCs/>
                <w:iCs/>
                <w:color w:val="000000" w:themeColor="text1"/>
                <w:sz w:val="22"/>
                <w:szCs w:val="22"/>
                <w:lang w:eastAsia="en-US"/>
              </w:rPr>
              <w:t xml:space="preserve">Az észrevétel alapján az </w:t>
            </w:r>
            <w:r w:rsidRPr="00B231E4">
              <w:rPr>
                <w:rFonts w:ascii="Arial Narrow" w:hAnsi="Arial Narrow"/>
                <w:bCs/>
                <w:i/>
                <w:iCs/>
                <w:color w:val="000000" w:themeColor="text1"/>
                <w:sz w:val="22"/>
                <w:szCs w:val="22"/>
                <w:lang w:eastAsia="en-US"/>
              </w:rPr>
              <w:t>„A-3-2 Légiforgalom zajterhelésének csökkentése</w:t>
            </w:r>
            <w:r>
              <w:rPr>
                <w:rFonts w:ascii="Arial Narrow" w:hAnsi="Arial Narrow"/>
                <w:bCs/>
                <w:iCs/>
                <w:color w:val="000000" w:themeColor="text1"/>
                <w:sz w:val="22"/>
                <w:szCs w:val="22"/>
                <w:lang w:eastAsia="en-US"/>
              </w:rPr>
              <w:t>” című feladat kiegészítésre kerül azzal, hogy a Zajvédelmi Bizottságban a civil lakosság erősebb képviselete szükséges.</w:t>
            </w:r>
          </w:p>
        </w:tc>
      </w:tr>
      <w:tr w:rsidR="009F046D" w14:paraId="742D6323" w14:textId="77777777" w:rsidTr="009F046D">
        <w:trPr>
          <w:trHeight w:val="1035"/>
          <w:jc w:val="center"/>
        </w:trPr>
        <w:tc>
          <w:tcPr>
            <w:tcW w:w="421" w:type="dxa"/>
            <w:vMerge/>
            <w:tcBorders>
              <w:left w:val="single" w:sz="4" w:space="0" w:color="auto"/>
              <w:right w:val="single" w:sz="4" w:space="0" w:color="auto"/>
            </w:tcBorders>
            <w:shd w:val="clear" w:color="auto" w:fill="auto"/>
          </w:tcPr>
          <w:p w14:paraId="1088FA6D"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shd w:val="clear" w:color="auto" w:fill="auto"/>
          </w:tcPr>
          <w:p w14:paraId="71FBEB08"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8747E07" w14:textId="1F16AA30"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4.5</w:t>
            </w:r>
          </w:p>
          <w:p w14:paraId="5813B094" w14:textId="77777777" w:rsidR="009F046D" w:rsidRDefault="009F046D" w:rsidP="00A716A1">
            <w:pPr>
              <w:tabs>
                <w:tab w:val="left" w:pos="195"/>
              </w:tabs>
              <w:spacing w:line="256" w:lineRule="auto"/>
              <w:ind w:left="12"/>
              <w:jc w:val="both"/>
              <w:rPr>
                <w:rFonts w:ascii="Arial Narrow" w:hAnsi="Arial Narrow"/>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69F609" w14:textId="299E5EAA"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532E955E" w14:textId="29C933E4" w:rsidR="009F046D" w:rsidRPr="00EF1656" w:rsidRDefault="009F046D" w:rsidP="003F0018">
            <w:pPr>
              <w:widowControl w:val="0"/>
              <w:autoSpaceDE w:val="0"/>
              <w:spacing w:before="120" w:after="120" w:line="276" w:lineRule="auto"/>
              <w:jc w:val="both"/>
              <w:rPr>
                <w:rFonts w:ascii="Arial Narrow" w:hAnsi="Arial Narrow"/>
                <w:bCs/>
                <w:sz w:val="22"/>
                <w:szCs w:val="22"/>
                <w:lang w:eastAsia="en-US"/>
              </w:rPr>
            </w:pPr>
            <w:r w:rsidRPr="00B72C03">
              <w:rPr>
                <w:rFonts w:ascii="Arial Narrow" w:hAnsi="Arial Narrow"/>
                <w:bCs/>
                <w:sz w:val="22"/>
                <w:szCs w:val="22"/>
                <w:lang w:eastAsia="en-US"/>
              </w:rPr>
              <w:t xml:space="preserve">e) Kezdeményezni kell a repülőtéri rend felülvizsgálatát, amely most lehetőséget biztosít a Főváros, sűrűn lakott területei feletti fel- és leszállásra, akkor is, ha az időjárási körülmények ezt nem indokolják. (Napközbeni (8-24 óra közötti) 31L, 31R pályahasználat.) </w:t>
            </w:r>
            <w:proofErr w:type="gramStart"/>
            <w:r w:rsidRPr="00B72C03">
              <w:rPr>
                <w:rFonts w:ascii="Arial Narrow" w:hAnsi="Arial Narrow"/>
                <w:bCs/>
                <w:sz w:val="22"/>
                <w:szCs w:val="22"/>
                <w:lang w:eastAsia="en-US"/>
              </w:rPr>
              <w:t>Rövid távon</w:t>
            </w:r>
            <w:proofErr w:type="gramEnd"/>
            <w:r w:rsidRPr="00B72C03">
              <w:rPr>
                <w:rFonts w:ascii="Arial Narrow" w:hAnsi="Arial Narrow"/>
                <w:bCs/>
                <w:sz w:val="22"/>
                <w:szCs w:val="22"/>
                <w:lang w:eastAsia="en-US"/>
              </w:rPr>
              <w:t xml:space="preserve"> már ezzel is javítani lehet a helyzeten!</w:t>
            </w:r>
          </w:p>
        </w:tc>
        <w:tc>
          <w:tcPr>
            <w:tcW w:w="5812" w:type="dxa"/>
            <w:tcBorders>
              <w:top w:val="single" w:sz="4" w:space="0" w:color="auto"/>
              <w:left w:val="single" w:sz="4" w:space="0" w:color="auto"/>
              <w:bottom w:val="single" w:sz="4" w:space="0" w:color="auto"/>
              <w:right w:val="double" w:sz="4" w:space="0" w:color="auto"/>
            </w:tcBorders>
            <w:shd w:val="clear" w:color="auto" w:fill="auto"/>
          </w:tcPr>
          <w:p w14:paraId="31F5FE47"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3D25267E" w14:textId="4528BC37" w:rsidR="009F046D" w:rsidRPr="00AE1875" w:rsidRDefault="009F046D" w:rsidP="007656D4">
            <w:pPr>
              <w:pStyle w:val="NormlWeb"/>
              <w:jc w:val="both"/>
              <w:rPr>
                <w:rFonts w:ascii="Arial Narrow" w:hAnsi="Arial Narrow"/>
                <w:bCs/>
                <w:iCs/>
                <w:color w:val="000000" w:themeColor="text1"/>
                <w:sz w:val="22"/>
                <w:szCs w:val="22"/>
                <w:lang w:eastAsia="en-US"/>
              </w:rPr>
            </w:pPr>
            <w:r>
              <w:rPr>
                <w:rFonts w:ascii="Arial Narrow" w:hAnsi="Arial Narrow"/>
                <w:bCs/>
                <w:iCs/>
                <w:sz w:val="22"/>
                <w:szCs w:val="22"/>
                <w:lang w:eastAsia="en-US"/>
              </w:rPr>
              <w:t>A repülőtéri zaj</w:t>
            </w:r>
            <w:proofErr w:type="gramStart"/>
            <w:r>
              <w:rPr>
                <w:rFonts w:ascii="Arial Narrow" w:hAnsi="Arial Narrow"/>
                <w:bCs/>
                <w:iCs/>
                <w:sz w:val="22"/>
                <w:szCs w:val="22"/>
                <w:lang w:eastAsia="en-US"/>
              </w:rPr>
              <w:t>problémákat</w:t>
            </w:r>
            <w:proofErr w:type="gramEnd"/>
            <w:r>
              <w:rPr>
                <w:rFonts w:ascii="Arial Narrow" w:hAnsi="Arial Narrow"/>
                <w:bCs/>
                <w:iCs/>
                <w:sz w:val="22"/>
                <w:szCs w:val="22"/>
                <w:lang w:eastAsia="en-US"/>
              </w:rPr>
              <w:t xml:space="preserve"> összességében nem oldaná meg, ha az agglomeráció irányába tolódna a légiforgalmi terhelés, mivel ott is összefüggően beépült lakóterületek találhatók.</w:t>
            </w:r>
          </w:p>
        </w:tc>
      </w:tr>
      <w:tr w:rsidR="009F046D" w14:paraId="413EFB5E" w14:textId="77777777" w:rsidTr="009F046D">
        <w:trPr>
          <w:trHeight w:val="813"/>
          <w:jc w:val="center"/>
        </w:trPr>
        <w:tc>
          <w:tcPr>
            <w:tcW w:w="421" w:type="dxa"/>
            <w:vMerge/>
            <w:tcBorders>
              <w:left w:val="single" w:sz="4" w:space="0" w:color="auto"/>
              <w:right w:val="single" w:sz="4" w:space="0" w:color="auto"/>
            </w:tcBorders>
            <w:shd w:val="clear" w:color="auto" w:fill="auto"/>
          </w:tcPr>
          <w:p w14:paraId="0C4122BD"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shd w:val="clear" w:color="auto" w:fill="auto"/>
          </w:tcPr>
          <w:p w14:paraId="39DE6B3A"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4C45D40" w14:textId="61BCD797"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A172D" w14:textId="3BA261EC"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7ED7D264" w14:textId="553893C4" w:rsidR="009F046D" w:rsidRPr="0056419C" w:rsidRDefault="009F046D" w:rsidP="003F0018">
            <w:pPr>
              <w:widowControl w:val="0"/>
              <w:autoSpaceDE w:val="0"/>
              <w:spacing w:before="120" w:after="120" w:line="276" w:lineRule="auto"/>
              <w:jc w:val="both"/>
              <w:rPr>
                <w:rFonts w:ascii="Arial Narrow" w:hAnsi="Arial Narrow"/>
                <w:bCs/>
                <w:sz w:val="22"/>
                <w:szCs w:val="22"/>
                <w:lang w:eastAsia="en-US"/>
              </w:rPr>
            </w:pPr>
            <w:r w:rsidRPr="00B72C03">
              <w:rPr>
                <w:rFonts w:ascii="Arial Narrow" w:hAnsi="Arial Narrow"/>
                <w:bCs/>
                <w:sz w:val="22"/>
                <w:szCs w:val="22"/>
                <w:lang w:eastAsia="en-US"/>
              </w:rPr>
              <w:t xml:space="preserve">f) </w:t>
            </w:r>
            <w:proofErr w:type="gramStart"/>
            <w:r w:rsidRPr="00B72C03">
              <w:rPr>
                <w:rFonts w:ascii="Arial Narrow" w:hAnsi="Arial Narrow"/>
                <w:bCs/>
                <w:sz w:val="22"/>
                <w:szCs w:val="22"/>
                <w:lang w:eastAsia="en-US"/>
              </w:rPr>
              <w:t>A</w:t>
            </w:r>
            <w:proofErr w:type="gramEnd"/>
            <w:r w:rsidRPr="00B72C03">
              <w:rPr>
                <w:rFonts w:ascii="Arial Narrow" w:hAnsi="Arial Narrow"/>
                <w:bCs/>
                <w:sz w:val="22"/>
                <w:szCs w:val="22"/>
                <w:lang w:eastAsia="en-US"/>
              </w:rPr>
              <w:t xml:space="preserve"> meglévő (és a nemrég bemutatott) zajmonitor rendszert a BA </w:t>
            </w:r>
            <w:proofErr w:type="spellStart"/>
            <w:r w:rsidRPr="00B72C03">
              <w:rPr>
                <w:rFonts w:ascii="Arial Narrow" w:hAnsi="Arial Narrow"/>
                <w:bCs/>
                <w:sz w:val="22"/>
                <w:szCs w:val="22"/>
                <w:lang w:eastAsia="en-US"/>
              </w:rPr>
              <w:t>Zrt</w:t>
            </w:r>
            <w:proofErr w:type="spellEnd"/>
            <w:r w:rsidRPr="00B72C03">
              <w:rPr>
                <w:rFonts w:ascii="Arial Narrow" w:hAnsi="Arial Narrow"/>
                <w:bCs/>
                <w:sz w:val="22"/>
                <w:szCs w:val="22"/>
                <w:lang w:eastAsia="en-US"/>
              </w:rPr>
              <w:t>. üzemelteti. Finoman szólva, nem szerencsés a feladatkörök kiosztása. Az új rendszer sem alkalmas a meglévő jogszabályi háttér betartásának ellenőrzésére.</w:t>
            </w:r>
          </w:p>
        </w:tc>
        <w:tc>
          <w:tcPr>
            <w:tcW w:w="5812" w:type="dxa"/>
            <w:tcBorders>
              <w:top w:val="single" w:sz="4" w:space="0" w:color="auto"/>
              <w:left w:val="single" w:sz="4" w:space="0" w:color="auto"/>
              <w:bottom w:val="single" w:sz="4" w:space="0" w:color="auto"/>
              <w:right w:val="double" w:sz="4" w:space="0" w:color="auto"/>
            </w:tcBorders>
            <w:shd w:val="clear" w:color="auto" w:fill="auto"/>
          </w:tcPr>
          <w:p w14:paraId="56975875" w14:textId="77777777" w:rsidR="009F046D" w:rsidRPr="00B669CE" w:rsidRDefault="009F046D" w:rsidP="007656D4">
            <w:pPr>
              <w:spacing w:line="256" w:lineRule="auto"/>
              <w:jc w:val="both"/>
              <w:rPr>
                <w:rFonts w:ascii="Arial Narrow" w:hAnsi="Arial Narrow"/>
                <w:b/>
                <w:bCs/>
                <w:iCs/>
                <w:color w:val="000000" w:themeColor="text1"/>
                <w:sz w:val="22"/>
                <w:szCs w:val="22"/>
                <w:lang w:eastAsia="en-US"/>
              </w:rPr>
            </w:pPr>
            <w:r w:rsidRPr="00B669CE">
              <w:rPr>
                <w:rFonts w:ascii="Arial Narrow" w:hAnsi="Arial Narrow"/>
                <w:b/>
                <w:bCs/>
                <w:iCs/>
                <w:color w:val="000000" w:themeColor="text1"/>
                <w:sz w:val="22"/>
                <w:szCs w:val="22"/>
                <w:lang w:eastAsia="en-US"/>
              </w:rPr>
              <w:t>Módosítást igényel.</w:t>
            </w:r>
          </w:p>
          <w:p w14:paraId="38AF3FCA" w14:textId="3F43060D" w:rsidR="009F046D" w:rsidRPr="00286263" w:rsidRDefault="009F046D" w:rsidP="00BF6FD4">
            <w:pPr>
              <w:spacing w:line="256" w:lineRule="auto"/>
              <w:jc w:val="both"/>
              <w:rPr>
                <w:rFonts w:ascii="Arial Narrow" w:hAnsi="Arial Narrow"/>
                <w:bCs/>
                <w:iCs/>
                <w:color w:val="000000" w:themeColor="text1"/>
                <w:sz w:val="22"/>
                <w:szCs w:val="22"/>
                <w:lang w:eastAsia="en-US"/>
              </w:rPr>
            </w:pPr>
            <w:r w:rsidRPr="00286263">
              <w:rPr>
                <w:rFonts w:ascii="Arial Narrow" w:hAnsi="Arial Narrow"/>
                <w:bCs/>
                <w:iCs/>
                <w:color w:val="000000" w:themeColor="text1"/>
                <w:sz w:val="22"/>
                <w:szCs w:val="22"/>
                <w:lang w:eastAsia="en-US"/>
              </w:rPr>
              <w:t xml:space="preserve">Az észrevétel alapján az </w:t>
            </w:r>
            <w:r w:rsidRPr="00B231E4">
              <w:rPr>
                <w:rFonts w:ascii="Arial Narrow" w:hAnsi="Arial Narrow"/>
                <w:bCs/>
                <w:i/>
                <w:iCs/>
                <w:color w:val="000000" w:themeColor="text1"/>
                <w:sz w:val="22"/>
                <w:szCs w:val="22"/>
                <w:lang w:eastAsia="en-US"/>
              </w:rPr>
              <w:t>„A-3-2 Légiforgalom zajterhelésének csökkentése</w:t>
            </w:r>
            <w:r>
              <w:rPr>
                <w:rFonts w:ascii="Arial Narrow" w:hAnsi="Arial Narrow"/>
                <w:bCs/>
                <w:iCs/>
                <w:color w:val="000000" w:themeColor="text1"/>
                <w:sz w:val="22"/>
                <w:szCs w:val="22"/>
                <w:lang w:eastAsia="en-US"/>
              </w:rPr>
              <w:t>” című feladat kiegészítésre kerül azzal, hogy a zajmonitor rendszert állami szervezetnek javasolt üzemeltetnie.</w:t>
            </w:r>
          </w:p>
        </w:tc>
      </w:tr>
      <w:tr w:rsidR="009F046D" w14:paraId="08B5F71B" w14:textId="77777777" w:rsidTr="009F046D">
        <w:trPr>
          <w:trHeight w:val="813"/>
          <w:jc w:val="center"/>
        </w:trPr>
        <w:tc>
          <w:tcPr>
            <w:tcW w:w="421" w:type="dxa"/>
            <w:vMerge/>
            <w:tcBorders>
              <w:left w:val="single" w:sz="4" w:space="0" w:color="auto"/>
              <w:bottom w:val="double" w:sz="4" w:space="0" w:color="auto"/>
              <w:right w:val="single" w:sz="4" w:space="0" w:color="auto"/>
            </w:tcBorders>
            <w:shd w:val="clear" w:color="auto" w:fill="auto"/>
          </w:tcPr>
          <w:p w14:paraId="66DD31DE" w14:textId="07295F11"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bottom w:val="double" w:sz="4" w:space="0" w:color="auto"/>
              <w:right w:val="single" w:sz="4" w:space="0" w:color="auto"/>
            </w:tcBorders>
            <w:shd w:val="clear" w:color="auto" w:fill="auto"/>
          </w:tcPr>
          <w:p w14:paraId="4ECEF2FB"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44C5F26" w14:textId="4D011582"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EB1816" w14:textId="5F935D1F"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14:paraId="4607D165" w14:textId="4CE805AD" w:rsidR="009F046D" w:rsidRPr="00B72C03" w:rsidRDefault="009F046D" w:rsidP="003F0018">
            <w:pPr>
              <w:widowControl w:val="0"/>
              <w:autoSpaceDE w:val="0"/>
              <w:spacing w:before="120" w:after="120" w:line="276" w:lineRule="auto"/>
              <w:jc w:val="both"/>
              <w:rPr>
                <w:rFonts w:ascii="Arial Narrow" w:hAnsi="Arial Narrow"/>
                <w:bCs/>
                <w:sz w:val="22"/>
                <w:szCs w:val="22"/>
                <w:lang w:eastAsia="en-US"/>
              </w:rPr>
            </w:pPr>
            <w:r w:rsidRPr="00B72C03">
              <w:rPr>
                <w:rFonts w:ascii="Arial Narrow" w:hAnsi="Arial Narrow"/>
                <w:bCs/>
                <w:sz w:val="22"/>
                <w:szCs w:val="22"/>
                <w:lang w:eastAsia="en-US"/>
              </w:rPr>
              <w:t xml:space="preserve">g) </w:t>
            </w:r>
            <w:proofErr w:type="gramStart"/>
            <w:r w:rsidRPr="00B72C03">
              <w:rPr>
                <w:rFonts w:ascii="Arial Narrow" w:hAnsi="Arial Narrow"/>
                <w:bCs/>
                <w:sz w:val="22"/>
                <w:szCs w:val="22"/>
                <w:lang w:eastAsia="en-US"/>
              </w:rPr>
              <w:t>A</w:t>
            </w:r>
            <w:proofErr w:type="gramEnd"/>
            <w:r w:rsidRPr="00B72C03">
              <w:rPr>
                <w:rFonts w:ascii="Arial Narrow" w:hAnsi="Arial Narrow"/>
                <w:bCs/>
                <w:sz w:val="22"/>
                <w:szCs w:val="22"/>
                <w:lang w:eastAsia="en-US"/>
              </w:rPr>
              <w:t xml:space="preserve"> hatástanulmány elkészültéig mindennemű fejlesztést le kell állítani a repülőtérrel kapcsolatosan. Nem lehet kiemelt </w:t>
            </w:r>
            <w:proofErr w:type="spellStart"/>
            <w:r w:rsidRPr="00B72C03">
              <w:rPr>
                <w:rFonts w:ascii="Arial Narrow" w:hAnsi="Arial Narrow"/>
                <w:bCs/>
                <w:sz w:val="22"/>
                <w:szCs w:val="22"/>
                <w:lang w:eastAsia="en-US"/>
              </w:rPr>
              <w:t>nemzetgazdaságilag</w:t>
            </w:r>
            <w:proofErr w:type="spellEnd"/>
            <w:r w:rsidRPr="00B72C03">
              <w:rPr>
                <w:rFonts w:ascii="Arial Narrow" w:hAnsi="Arial Narrow"/>
                <w:bCs/>
                <w:sz w:val="22"/>
                <w:szCs w:val="22"/>
                <w:lang w:eastAsia="en-US"/>
              </w:rPr>
              <w:t xml:space="preserve"> kiemelt beruházás mögé bújtatva a környezetvédelmet </w:t>
            </w:r>
            <w:proofErr w:type="gramStart"/>
            <w:r w:rsidRPr="00B72C03">
              <w:rPr>
                <w:rFonts w:ascii="Arial Narrow" w:hAnsi="Arial Narrow"/>
                <w:bCs/>
                <w:sz w:val="22"/>
                <w:szCs w:val="22"/>
                <w:lang w:eastAsia="en-US"/>
              </w:rPr>
              <w:t>ignorálva</w:t>
            </w:r>
            <w:proofErr w:type="gramEnd"/>
            <w:r w:rsidRPr="00B72C03">
              <w:rPr>
                <w:rFonts w:ascii="Arial Narrow" w:hAnsi="Arial Narrow"/>
                <w:bCs/>
                <w:sz w:val="22"/>
                <w:szCs w:val="22"/>
                <w:lang w:eastAsia="en-US"/>
              </w:rPr>
              <w:t>, esztelenül tovább fejleszteni a repülőteret. Ideértve a reptéri gyorsvasutat is.</w:t>
            </w:r>
          </w:p>
        </w:tc>
        <w:tc>
          <w:tcPr>
            <w:tcW w:w="5812" w:type="dxa"/>
            <w:tcBorders>
              <w:top w:val="single" w:sz="4" w:space="0" w:color="auto"/>
              <w:left w:val="single" w:sz="4" w:space="0" w:color="auto"/>
              <w:bottom w:val="single" w:sz="4" w:space="0" w:color="auto"/>
              <w:right w:val="double" w:sz="4" w:space="0" w:color="auto"/>
            </w:tcBorders>
            <w:shd w:val="clear" w:color="auto" w:fill="auto"/>
          </w:tcPr>
          <w:p w14:paraId="2B94D7E8"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B669CE">
              <w:rPr>
                <w:rFonts w:ascii="Arial Narrow" w:hAnsi="Arial Narrow"/>
                <w:b/>
                <w:bCs/>
                <w:iCs/>
                <w:color w:val="000000" w:themeColor="text1"/>
                <w:sz w:val="22"/>
                <w:szCs w:val="22"/>
                <w:lang w:eastAsia="en-US"/>
              </w:rPr>
              <w:t>Módosítást igényel.</w:t>
            </w:r>
          </w:p>
          <w:p w14:paraId="34F8DB85" w14:textId="41E6C2D9" w:rsidR="009F046D" w:rsidRPr="00AE1875" w:rsidRDefault="009F046D" w:rsidP="00BF6FD4">
            <w:pPr>
              <w:pStyle w:val="NormlWeb"/>
              <w:jc w:val="both"/>
              <w:rPr>
                <w:rFonts w:ascii="Arial Narrow" w:hAnsi="Arial Narrow"/>
                <w:bCs/>
                <w:iCs/>
                <w:color w:val="000000" w:themeColor="text1"/>
                <w:sz w:val="22"/>
                <w:szCs w:val="22"/>
                <w:lang w:eastAsia="en-US"/>
              </w:rPr>
            </w:pPr>
            <w:r w:rsidRPr="00286263">
              <w:rPr>
                <w:rFonts w:ascii="Arial Narrow" w:hAnsi="Arial Narrow"/>
                <w:bCs/>
                <w:iCs/>
                <w:color w:val="000000" w:themeColor="text1"/>
                <w:sz w:val="22"/>
                <w:szCs w:val="22"/>
                <w:lang w:eastAsia="en-US"/>
              </w:rPr>
              <w:t xml:space="preserve">Az észrevétel alapján az </w:t>
            </w:r>
            <w:r w:rsidRPr="00B231E4">
              <w:rPr>
                <w:rFonts w:ascii="Arial Narrow" w:hAnsi="Arial Narrow"/>
                <w:bCs/>
                <w:i/>
                <w:iCs/>
                <w:color w:val="000000" w:themeColor="text1"/>
                <w:sz w:val="22"/>
                <w:szCs w:val="22"/>
                <w:lang w:eastAsia="en-US"/>
              </w:rPr>
              <w:t>„A-3-2 Légiforgalom zajterhelésének csökkentése</w:t>
            </w:r>
            <w:r>
              <w:rPr>
                <w:rFonts w:ascii="Arial Narrow" w:hAnsi="Arial Narrow"/>
                <w:bCs/>
                <w:iCs/>
                <w:color w:val="000000" w:themeColor="text1"/>
                <w:sz w:val="22"/>
                <w:szCs w:val="22"/>
                <w:lang w:eastAsia="en-US"/>
              </w:rPr>
              <w:t>” című feladat kiegészítésre kerül azzal, hogy a stratégiai döntések meghozataláig, a megfelelő hatástanulmányok elkészültéig a repülőtér kapacitásbővítő fejlesztéseit fel kell függeszteni.</w:t>
            </w:r>
          </w:p>
        </w:tc>
      </w:tr>
      <w:tr w:rsidR="009F046D" w14:paraId="42E8225E" w14:textId="77777777" w:rsidTr="009F046D">
        <w:trPr>
          <w:trHeight w:val="153"/>
          <w:jc w:val="center"/>
        </w:trPr>
        <w:tc>
          <w:tcPr>
            <w:tcW w:w="421" w:type="dxa"/>
            <w:vMerge w:val="restart"/>
            <w:tcBorders>
              <w:top w:val="double" w:sz="4" w:space="0" w:color="auto"/>
              <w:left w:val="single" w:sz="4" w:space="0" w:color="auto"/>
              <w:right w:val="single" w:sz="4" w:space="0" w:color="auto"/>
            </w:tcBorders>
          </w:tcPr>
          <w:p w14:paraId="283E13E6" w14:textId="405AC44A"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5.</w:t>
            </w:r>
          </w:p>
        </w:tc>
        <w:tc>
          <w:tcPr>
            <w:tcW w:w="2445" w:type="dxa"/>
            <w:vMerge w:val="restart"/>
            <w:tcBorders>
              <w:top w:val="double" w:sz="4" w:space="0" w:color="auto"/>
              <w:left w:val="single" w:sz="4" w:space="0" w:color="auto"/>
              <w:right w:val="single" w:sz="4" w:space="0" w:color="auto"/>
            </w:tcBorders>
            <w:hideMark/>
          </w:tcPr>
          <w:p w14:paraId="708E34B8" w14:textId="7A7C5FEA" w:rsidR="009F046D" w:rsidRPr="00AE1A83" w:rsidRDefault="009F046D" w:rsidP="00A716A1">
            <w:pPr>
              <w:pStyle w:val="Listaszerbekezds"/>
              <w:tabs>
                <w:tab w:val="left" w:pos="161"/>
              </w:tabs>
              <w:ind w:left="0"/>
              <w:rPr>
                <w:rFonts w:ascii="Arial Narrow" w:hAnsi="Arial Narrow" w:cs="Arial"/>
                <w:i/>
                <w:sz w:val="22"/>
                <w:szCs w:val="22"/>
              </w:rPr>
            </w:pPr>
            <w:r w:rsidRPr="00E97EF5">
              <w:rPr>
                <w:rFonts w:ascii="Arial Narrow" w:hAnsi="Arial Narrow" w:cs="Arial"/>
                <w:i/>
                <w:sz w:val="22"/>
                <w:szCs w:val="22"/>
              </w:rPr>
              <w:t>T</w:t>
            </w:r>
            <w:r>
              <w:rPr>
                <w:rFonts w:ascii="Arial Narrow" w:hAnsi="Arial Narrow" w:cs="Arial"/>
                <w:i/>
                <w:sz w:val="22"/>
                <w:szCs w:val="22"/>
              </w:rPr>
              <w:t>.</w:t>
            </w:r>
            <w:r w:rsidRPr="00E97EF5">
              <w:rPr>
                <w:rFonts w:ascii="Arial Narrow" w:hAnsi="Arial Narrow" w:cs="Arial"/>
                <w:i/>
                <w:sz w:val="22"/>
                <w:szCs w:val="22"/>
              </w:rPr>
              <w:t xml:space="preserve"> András</w:t>
            </w:r>
          </w:p>
        </w:tc>
        <w:tc>
          <w:tcPr>
            <w:tcW w:w="815" w:type="dxa"/>
            <w:tcBorders>
              <w:top w:val="double" w:sz="4" w:space="0" w:color="auto"/>
              <w:left w:val="single" w:sz="4" w:space="0" w:color="auto"/>
              <w:bottom w:val="single" w:sz="2" w:space="0" w:color="000000" w:themeColor="text1"/>
              <w:right w:val="single" w:sz="4" w:space="0" w:color="auto"/>
            </w:tcBorders>
            <w:hideMark/>
          </w:tcPr>
          <w:p w14:paraId="1A8972B4" w14:textId="4DC81FAF"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5.1</w:t>
            </w:r>
          </w:p>
        </w:tc>
        <w:tc>
          <w:tcPr>
            <w:tcW w:w="1559" w:type="dxa"/>
            <w:tcBorders>
              <w:top w:val="double" w:sz="4" w:space="0" w:color="auto"/>
              <w:left w:val="single" w:sz="4" w:space="0" w:color="auto"/>
              <w:bottom w:val="single" w:sz="2" w:space="0" w:color="000000" w:themeColor="text1"/>
              <w:right w:val="single" w:sz="4" w:space="0" w:color="auto"/>
            </w:tcBorders>
          </w:tcPr>
          <w:p w14:paraId="2602209C" w14:textId="3368458E"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w:t>
            </w:r>
          </w:p>
        </w:tc>
        <w:tc>
          <w:tcPr>
            <w:tcW w:w="10348" w:type="dxa"/>
            <w:tcBorders>
              <w:top w:val="double" w:sz="4" w:space="0" w:color="auto"/>
              <w:left w:val="single" w:sz="4" w:space="0" w:color="auto"/>
              <w:bottom w:val="single" w:sz="2" w:space="0" w:color="000000" w:themeColor="text1"/>
              <w:right w:val="single" w:sz="8" w:space="0" w:color="auto"/>
            </w:tcBorders>
          </w:tcPr>
          <w:p w14:paraId="02EE8079" w14:textId="12C34DB8" w:rsidR="009F046D" w:rsidRPr="007656D4" w:rsidRDefault="009F046D" w:rsidP="003F0018">
            <w:pPr>
              <w:autoSpaceDE w:val="0"/>
              <w:autoSpaceDN w:val="0"/>
              <w:adjustRightInd w:val="0"/>
              <w:spacing w:before="120" w:after="120" w:line="256" w:lineRule="auto"/>
              <w:rPr>
                <w:rFonts w:ascii="Arial Narrow" w:hAnsi="Arial Narrow"/>
                <w:bCs/>
                <w:sz w:val="22"/>
                <w:szCs w:val="22"/>
                <w:lang w:eastAsia="en-US"/>
              </w:rPr>
            </w:pPr>
            <w:r w:rsidRPr="00E97EF5">
              <w:rPr>
                <w:rFonts w:ascii="Arial Narrow" w:hAnsi="Arial Narrow"/>
                <w:bCs/>
                <w:sz w:val="22"/>
                <w:szCs w:val="22"/>
                <w:lang w:eastAsia="en-US"/>
              </w:rPr>
              <w:t>A Budapesti Környezetvédelmi Program társadalmi egyeztetésének keretében szeretnék véleményeket, észrevételeket megosztani Önökkel.</w:t>
            </w:r>
            <w:r w:rsidRPr="00E97EF5">
              <w:rPr>
                <w:rFonts w:ascii="Arial Narrow" w:hAnsi="Arial Narrow"/>
                <w:bCs/>
                <w:sz w:val="22"/>
                <w:szCs w:val="22"/>
                <w:lang w:eastAsia="en-US"/>
              </w:rPr>
              <w:br/>
              <w:t xml:space="preserve">Először is hadd emeljem ki, hogy </w:t>
            </w:r>
            <w:proofErr w:type="gramStart"/>
            <w:r w:rsidRPr="00E97EF5">
              <w:rPr>
                <w:rFonts w:ascii="Arial Narrow" w:hAnsi="Arial Narrow"/>
                <w:bCs/>
                <w:sz w:val="22"/>
                <w:szCs w:val="22"/>
                <w:lang w:eastAsia="en-US"/>
              </w:rPr>
              <w:t>abszolút</w:t>
            </w:r>
            <w:proofErr w:type="gramEnd"/>
            <w:r w:rsidRPr="00E97EF5">
              <w:rPr>
                <w:rFonts w:ascii="Arial Narrow" w:hAnsi="Arial Narrow"/>
                <w:bCs/>
                <w:sz w:val="22"/>
                <w:szCs w:val="22"/>
                <w:lang w:eastAsia="en-US"/>
              </w:rPr>
              <w:t xml:space="preserve"> egyetértek egy ilyen átfogó programmal, hiszen végső soron a jövőnkről szól. És nagyon jó, hogy valódi </w:t>
            </w:r>
            <w:proofErr w:type="gramStart"/>
            <w:r w:rsidRPr="00E97EF5">
              <w:rPr>
                <w:rFonts w:ascii="Arial Narrow" w:hAnsi="Arial Narrow"/>
                <w:bCs/>
                <w:sz w:val="22"/>
                <w:szCs w:val="22"/>
                <w:lang w:eastAsia="en-US"/>
              </w:rPr>
              <w:t>konzultáció</w:t>
            </w:r>
            <w:proofErr w:type="gramEnd"/>
            <w:r w:rsidRPr="00E97EF5">
              <w:rPr>
                <w:rFonts w:ascii="Arial Narrow" w:hAnsi="Arial Narrow"/>
                <w:bCs/>
                <w:sz w:val="22"/>
                <w:szCs w:val="22"/>
                <w:lang w:eastAsia="en-US"/>
              </w:rPr>
              <w:t xml:space="preserve">, egyeztetés </w:t>
            </w:r>
            <w:r w:rsidRPr="007656D4">
              <w:rPr>
                <w:rFonts w:ascii="Arial Narrow" w:hAnsi="Arial Narrow"/>
                <w:bCs/>
                <w:sz w:val="22"/>
                <w:szCs w:val="22"/>
                <w:lang w:eastAsia="en-US"/>
              </w:rPr>
              <w:t>folyik róla.</w:t>
            </w:r>
          </w:p>
          <w:p w14:paraId="7D8076D0" w14:textId="12522806"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E97EF5">
              <w:rPr>
                <w:rFonts w:ascii="Arial Narrow" w:hAnsi="Arial Narrow"/>
                <w:bCs/>
                <w:sz w:val="22"/>
                <w:szCs w:val="22"/>
                <w:lang w:eastAsia="en-US"/>
              </w:rPr>
              <w:t>A véleményem egy "amatőr környezetvédő" véleménye, jómagam pár éve foglalkozom környezetvédelmi témákkal, és viszonylag átfogó képpel rendelkező, de időnként felületes (részletekbe nem feltétlenül belemenő) embernek mondhatom magam ezen a területen.</w:t>
            </w:r>
          </w:p>
          <w:p w14:paraId="545314CF" w14:textId="74D62FAA"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E97EF5">
              <w:rPr>
                <w:rFonts w:ascii="Arial Narrow" w:hAnsi="Arial Narrow"/>
                <w:bCs/>
                <w:sz w:val="22"/>
                <w:szCs w:val="22"/>
                <w:lang w:eastAsia="en-US"/>
              </w:rPr>
              <w:t>Az anyag összességében - ahogy én látom - jól átgondolt, és jól strukturált.</w:t>
            </w:r>
          </w:p>
          <w:p w14:paraId="1DBE2CF8" w14:textId="32B13BE2"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E97EF5">
              <w:rPr>
                <w:rFonts w:ascii="Arial Narrow" w:hAnsi="Arial Narrow"/>
                <w:bCs/>
                <w:sz w:val="22"/>
                <w:szCs w:val="22"/>
                <w:lang w:eastAsia="en-US"/>
              </w:rPr>
              <w:lastRenderedPageBreak/>
              <w:t xml:space="preserve">A részletekkel kapcsolatban, a véleményemet elsősorban </w:t>
            </w:r>
            <w:proofErr w:type="gramStart"/>
            <w:r w:rsidRPr="00E97EF5">
              <w:rPr>
                <w:rFonts w:ascii="Arial Narrow" w:hAnsi="Arial Narrow"/>
                <w:bCs/>
                <w:sz w:val="22"/>
                <w:szCs w:val="22"/>
                <w:lang w:eastAsia="en-US"/>
              </w:rPr>
              <w:t>a</w:t>
            </w:r>
            <w:proofErr w:type="gramEnd"/>
            <w:r w:rsidRPr="00E97EF5">
              <w:rPr>
                <w:rFonts w:ascii="Arial Narrow" w:hAnsi="Arial Narrow"/>
                <w:bCs/>
                <w:sz w:val="22"/>
                <w:szCs w:val="22"/>
                <w:lang w:eastAsia="en-US"/>
              </w:rPr>
              <w:t xml:space="preserve"> II-es fejezetre koncentrálnám, ott sem a legapróbb részletekbe menően. A többi fejezethez nincs elegendő ismeretem, hogy megfelelő véleményt alkossak.</w:t>
            </w:r>
          </w:p>
        </w:tc>
        <w:tc>
          <w:tcPr>
            <w:tcW w:w="5812" w:type="dxa"/>
            <w:tcBorders>
              <w:top w:val="double" w:sz="4" w:space="0" w:color="auto"/>
              <w:left w:val="single" w:sz="8" w:space="0" w:color="auto"/>
              <w:bottom w:val="single" w:sz="2" w:space="0" w:color="000000" w:themeColor="text1"/>
              <w:right w:val="double" w:sz="4" w:space="0" w:color="auto"/>
            </w:tcBorders>
          </w:tcPr>
          <w:p w14:paraId="04D64D38"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lastRenderedPageBreak/>
              <w:t>Módosítást nem igényel.</w:t>
            </w:r>
          </w:p>
          <w:p w14:paraId="23CFD84C" w14:textId="31C17CD0" w:rsidR="009F046D" w:rsidRPr="008E33F0" w:rsidRDefault="009F046D" w:rsidP="007656D4">
            <w:pPr>
              <w:spacing w:line="256" w:lineRule="auto"/>
              <w:jc w:val="both"/>
              <w:rPr>
                <w:rFonts w:ascii="Arial Narrow" w:hAnsi="Arial Narrow"/>
                <w:bCs/>
                <w:iCs/>
                <w:color w:val="000000" w:themeColor="text1"/>
                <w:sz w:val="22"/>
                <w:szCs w:val="22"/>
                <w:lang w:eastAsia="en-US"/>
              </w:rPr>
            </w:pPr>
            <w:r w:rsidRPr="00D026B3">
              <w:rPr>
                <w:rFonts w:ascii="Arial Narrow" w:hAnsi="Arial Narrow"/>
                <w:bCs/>
                <w:iCs/>
                <w:color w:val="000000" w:themeColor="text1"/>
                <w:sz w:val="22"/>
                <w:szCs w:val="22"/>
                <w:lang w:eastAsia="en-US"/>
              </w:rPr>
              <w:t>Tájékoztatást nyújt.</w:t>
            </w:r>
          </w:p>
        </w:tc>
      </w:tr>
      <w:tr w:rsidR="009F046D" w14:paraId="7C78DFBE" w14:textId="77777777" w:rsidTr="009F046D">
        <w:trPr>
          <w:trHeight w:val="153"/>
          <w:jc w:val="center"/>
        </w:trPr>
        <w:tc>
          <w:tcPr>
            <w:tcW w:w="421" w:type="dxa"/>
            <w:vMerge/>
            <w:tcBorders>
              <w:left w:val="single" w:sz="4" w:space="0" w:color="auto"/>
              <w:right w:val="single" w:sz="4" w:space="0" w:color="auto"/>
            </w:tcBorders>
          </w:tcPr>
          <w:p w14:paraId="347C8083"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75AF0A4" w14:textId="77777777" w:rsidR="009F046D" w:rsidRPr="00E97EF5"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000000" w:themeColor="text1"/>
              <w:left w:val="single" w:sz="4" w:space="0" w:color="auto"/>
              <w:bottom w:val="single" w:sz="2" w:space="0" w:color="000000" w:themeColor="text1"/>
              <w:right w:val="single" w:sz="2" w:space="0" w:color="000000" w:themeColor="text1"/>
            </w:tcBorders>
          </w:tcPr>
          <w:p w14:paraId="66CE8F41" w14:textId="103AD0B9"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5.2</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5A9BFD" w14:textId="77777777"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1EF78D" w14:textId="17533BD5" w:rsidR="009F046D" w:rsidRPr="00E97EF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 xml:space="preserve">Egy dolgot hiányolok a </w:t>
            </w:r>
            <w:proofErr w:type="gramStart"/>
            <w:r w:rsidRPr="002E4EFB">
              <w:rPr>
                <w:rFonts w:ascii="Arial Narrow" w:hAnsi="Arial Narrow"/>
                <w:bCs/>
                <w:sz w:val="22"/>
                <w:szCs w:val="22"/>
                <w:lang w:eastAsia="en-US"/>
              </w:rPr>
              <w:t>dokumentumból</w:t>
            </w:r>
            <w:proofErr w:type="gramEnd"/>
            <w:r w:rsidRPr="002E4EFB">
              <w:rPr>
                <w:rFonts w:ascii="Arial Narrow" w:hAnsi="Arial Narrow"/>
                <w:bCs/>
                <w:sz w:val="22"/>
                <w:szCs w:val="22"/>
                <w:lang w:eastAsia="en-US"/>
              </w:rPr>
              <w:t>, bár ezzel sok környezetvédelmi, fenntarthatósági témájú anyag is hasonlóan van.</w:t>
            </w:r>
            <w:r w:rsidRPr="002E4EFB">
              <w:rPr>
                <w:rFonts w:ascii="Arial Narrow" w:hAnsi="Arial Narrow"/>
                <w:bCs/>
                <w:sz w:val="22"/>
                <w:szCs w:val="22"/>
                <w:lang w:eastAsia="en-US"/>
              </w:rPr>
              <w:br/>
              <w:t>A népesség, túlnépesedés kérdése sajnos nem igazán hangsúlyosan van jelen a fenntarthatósági témákban, anyagokban.</w:t>
            </w:r>
            <w:r w:rsidRPr="002E4EFB">
              <w:rPr>
                <w:rFonts w:ascii="Arial Narrow" w:hAnsi="Arial Narrow"/>
                <w:bCs/>
                <w:sz w:val="22"/>
                <w:szCs w:val="22"/>
                <w:lang w:eastAsia="en-US"/>
              </w:rPr>
              <w:br/>
              <w:t>Éppen ezért örülnék, ha lenne egy olyan fejezet, vagy pont, ahol foglalkoznak a családtervezéssel, nemkívánt terhességek megakadályozásának előmozdításával (például a mindenki számára elérhető és megfizethető fogamzásgátlási lehetőségek megteremtésével).</w:t>
            </w:r>
          </w:p>
        </w:tc>
        <w:tc>
          <w:tcPr>
            <w:tcW w:w="5812" w:type="dxa"/>
            <w:tcBorders>
              <w:top w:val="single" w:sz="2" w:space="0" w:color="000000" w:themeColor="text1"/>
              <w:left w:val="single" w:sz="2" w:space="0" w:color="000000" w:themeColor="text1"/>
              <w:bottom w:val="single" w:sz="2" w:space="0" w:color="000000" w:themeColor="text1"/>
              <w:right w:val="double" w:sz="4" w:space="0" w:color="auto"/>
            </w:tcBorders>
          </w:tcPr>
          <w:p w14:paraId="717BF614"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170BB05F" w14:textId="11D1F3A4" w:rsidR="009F046D" w:rsidRPr="008E33F0" w:rsidRDefault="009F046D" w:rsidP="007656D4">
            <w:pPr>
              <w:spacing w:line="256" w:lineRule="auto"/>
              <w:jc w:val="both"/>
              <w:rPr>
                <w:rFonts w:ascii="Arial Narrow" w:hAnsi="Arial Narrow"/>
                <w:bCs/>
                <w:iCs/>
                <w:color w:val="000000" w:themeColor="text1"/>
                <w:sz w:val="22"/>
                <w:szCs w:val="22"/>
                <w:lang w:eastAsia="en-US"/>
              </w:rPr>
            </w:pPr>
            <w:r w:rsidRPr="009E666E">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9E666E">
              <w:rPr>
                <w:rFonts w:ascii="Arial Narrow" w:hAnsi="Arial Narrow"/>
                <w:bCs/>
                <w:iCs/>
                <w:color w:val="000000" w:themeColor="text1"/>
                <w:sz w:val="22"/>
                <w:szCs w:val="22"/>
                <w:lang w:eastAsia="en-US"/>
              </w:rPr>
              <w:t>reálisan</w:t>
            </w:r>
            <w:proofErr w:type="gramEnd"/>
            <w:r w:rsidRPr="009E666E">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9E666E">
              <w:rPr>
                <w:rFonts w:ascii="Arial Narrow" w:hAnsi="Arial Narrow"/>
                <w:bCs/>
                <w:iCs/>
                <w:color w:val="000000" w:themeColor="text1"/>
                <w:sz w:val="22"/>
                <w:szCs w:val="22"/>
                <w:lang w:eastAsia="en-US"/>
              </w:rPr>
              <w:t>legproblémásabb</w:t>
            </w:r>
            <w:proofErr w:type="spellEnd"/>
            <w:r w:rsidRPr="009E666E">
              <w:rPr>
                <w:rFonts w:ascii="Arial Narrow" w:hAnsi="Arial Narrow"/>
                <w:bCs/>
                <w:iCs/>
                <w:color w:val="000000" w:themeColor="text1"/>
                <w:sz w:val="22"/>
                <w:szCs w:val="22"/>
                <w:lang w:eastAsia="en-US"/>
              </w:rPr>
              <w:t>, leginkább beavatkozást i</w:t>
            </w:r>
            <w:r>
              <w:rPr>
                <w:rFonts w:ascii="Arial Narrow" w:hAnsi="Arial Narrow"/>
                <w:bCs/>
                <w:iCs/>
                <w:color w:val="000000" w:themeColor="text1"/>
                <w:sz w:val="22"/>
                <w:szCs w:val="22"/>
                <w:lang w:eastAsia="en-US"/>
              </w:rPr>
              <w:t>génylő területekre fókuszálva. A családtervezéssel, népességszabályozással kapcsolatos</w:t>
            </w:r>
            <w:r w:rsidRPr="009F3D8E">
              <w:rPr>
                <w:rFonts w:ascii="Arial Narrow" w:hAnsi="Arial Narrow"/>
                <w:bCs/>
                <w:iCs/>
                <w:color w:val="000000" w:themeColor="text1"/>
                <w:sz w:val="22"/>
                <w:szCs w:val="22"/>
                <w:lang w:eastAsia="en-US"/>
              </w:rPr>
              <w:t xml:space="preserve"> felvetés túlmutat a Program hatáskörén</w:t>
            </w:r>
            <w:r>
              <w:rPr>
                <w:rFonts w:ascii="Arial Narrow" w:hAnsi="Arial Narrow"/>
                <w:bCs/>
                <w:iCs/>
                <w:color w:val="000000" w:themeColor="text1"/>
                <w:sz w:val="22"/>
                <w:szCs w:val="22"/>
                <w:lang w:eastAsia="en-US"/>
              </w:rPr>
              <w:t>, ugyanakkor a környezeti állapotértékelés kiegészül egy új, társadalommal foglalkozó fejezettel, amely a javasolt tárgykörrel is foglalkozik.</w:t>
            </w:r>
          </w:p>
        </w:tc>
      </w:tr>
      <w:tr w:rsidR="009F046D" w14:paraId="778E309A" w14:textId="77777777" w:rsidTr="009F046D">
        <w:trPr>
          <w:trHeight w:val="153"/>
          <w:jc w:val="center"/>
        </w:trPr>
        <w:tc>
          <w:tcPr>
            <w:tcW w:w="421" w:type="dxa"/>
            <w:vMerge/>
            <w:tcBorders>
              <w:left w:val="single" w:sz="4" w:space="0" w:color="auto"/>
              <w:right w:val="single" w:sz="4" w:space="0" w:color="auto"/>
            </w:tcBorders>
          </w:tcPr>
          <w:p w14:paraId="5C49B79A"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31576B9" w14:textId="77777777" w:rsidR="009F046D" w:rsidRPr="00E97EF5"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000000" w:themeColor="text1"/>
              <w:left w:val="single" w:sz="4" w:space="0" w:color="auto"/>
              <w:bottom w:val="single" w:sz="2" w:space="0" w:color="000000" w:themeColor="text1"/>
              <w:right w:val="single" w:sz="2" w:space="0" w:color="000000" w:themeColor="text1"/>
            </w:tcBorders>
          </w:tcPr>
          <w:p w14:paraId="397860A3" w14:textId="08D78042"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5.3</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20275A" w14:textId="0DEC43D1"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sidRPr="004A10EA">
              <w:rPr>
                <w:rFonts w:ascii="Arial Narrow" w:eastAsiaTheme="minorHAnsi" w:hAnsi="Arial Narrow" w:cs="TimesNewRomanPSMT"/>
                <w:sz w:val="22"/>
                <w:szCs w:val="22"/>
                <w:lang w:eastAsia="en-US"/>
              </w:rPr>
              <w:t>A-8-3</w:t>
            </w:r>
          </w:p>
        </w:tc>
        <w:tc>
          <w:tcPr>
            <w:tcW w:w="103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8A51E1" w14:textId="3E7CA73B"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 xml:space="preserve">Néhány vélemény fogalmazódott meg bennem </w:t>
            </w:r>
            <w:proofErr w:type="gramStart"/>
            <w:r w:rsidRPr="002E4EFB">
              <w:rPr>
                <w:rFonts w:ascii="Arial Narrow" w:hAnsi="Arial Narrow"/>
                <w:bCs/>
                <w:sz w:val="22"/>
                <w:szCs w:val="22"/>
                <w:lang w:eastAsia="en-US"/>
              </w:rPr>
              <w:t>a</w:t>
            </w:r>
            <w:proofErr w:type="gramEnd"/>
            <w:r w:rsidRPr="002E4EFB">
              <w:rPr>
                <w:rFonts w:ascii="Arial Narrow" w:hAnsi="Arial Narrow"/>
                <w:bCs/>
                <w:sz w:val="22"/>
                <w:szCs w:val="22"/>
                <w:lang w:eastAsia="en-US"/>
              </w:rPr>
              <w:t xml:space="preserve"> II-es fejezet olvasása során.</w:t>
            </w:r>
          </w:p>
          <w:p w14:paraId="1E92953E" w14:textId="4F28554E" w:rsidR="009F046D" w:rsidRPr="00E97EF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 xml:space="preserve">Az A-8-3 pontban a rágcsálóirtás esetén nem említett az irtás milyensége (kémiai, biológiai), illetve annak a </w:t>
            </w:r>
            <w:proofErr w:type="spellStart"/>
            <w:r w:rsidRPr="002E4EFB">
              <w:rPr>
                <w:rFonts w:ascii="Arial Narrow" w:hAnsi="Arial Narrow"/>
                <w:bCs/>
                <w:sz w:val="22"/>
                <w:szCs w:val="22"/>
                <w:lang w:eastAsia="en-US"/>
              </w:rPr>
              <w:t>biodiverzitásra</w:t>
            </w:r>
            <w:proofErr w:type="spellEnd"/>
            <w:r w:rsidRPr="002E4EFB">
              <w:rPr>
                <w:rFonts w:ascii="Arial Narrow" w:hAnsi="Arial Narrow"/>
                <w:bCs/>
                <w:sz w:val="22"/>
                <w:szCs w:val="22"/>
                <w:lang w:eastAsia="en-US"/>
              </w:rPr>
              <w:t xml:space="preserve"> történő esetleges negatív ráhatása. Szúnyogirtásról a </w:t>
            </w:r>
            <w:proofErr w:type="gramStart"/>
            <w:r w:rsidRPr="002E4EFB">
              <w:rPr>
                <w:rFonts w:ascii="Arial Narrow" w:hAnsi="Arial Narrow"/>
                <w:bCs/>
                <w:sz w:val="22"/>
                <w:szCs w:val="22"/>
                <w:lang w:eastAsia="en-US"/>
              </w:rPr>
              <w:t>dokumentumban</w:t>
            </w:r>
            <w:proofErr w:type="gramEnd"/>
            <w:r w:rsidRPr="002E4EFB">
              <w:rPr>
                <w:rFonts w:ascii="Arial Narrow" w:hAnsi="Arial Narrow"/>
                <w:bCs/>
                <w:sz w:val="22"/>
                <w:szCs w:val="22"/>
                <w:lang w:eastAsia="en-US"/>
              </w:rPr>
              <w:t xml:space="preserve"> (hasonló alapelvek mentén) nem olvastam, ennek oka az is lehet, hogy nem fővárosi hatáskör. Ha mégis, akkor hiányolom annak említését.</w:t>
            </w:r>
          </w:p>
        </w:tc>
        <w:tc>
          <w:tcPr>
            <w:tcW w:w="5812" w:type="dxa"/>
            <w:tcBorders>
              <w:top w:val="single" w:sz="2" w:space="0" w:color="000000" w:themeColor="text1"/>
              <w:left w:val="single" w:sz="2" w:space="0" w:color="000000" w:themeColor="text1"/>
              <w:bottom w:val="single" w:sz="2" w:space="0" w:color="000000" w:themeColor="text1"/>
              <w:right w:val="double" w:sz="4" w:space="0" w:color="auto"/>
            </w:tcBorders>
          </w:tcPr>
          <w:p w14:paraId="036F2FF6" w14:textId="595D6721"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741F51">
              <w:rPr>
                <w:rFonts w:ascii="Arial Narrow" w:hAnsi="Arial Narrow"/>
                <w:b/>
                <w:bCs/>
                <w:iCs/>
                <w:color w:val="000000" w:themeColor="text1"/>
                <w:sz w:val="22"/>
                <w:szCs w:val="22"/>
                <w:lang w:eastAsia="en-US"/>
              </w:rPr>
              <w:t>Módosítást igényel.</w:t>
            </w:r>
            <w:r w:rsidRPr="004C478D">
              <w:rPr>
                <w:rFonts w:ascii="Arial Narrow" w:hAnsi="Arial Narrow"/>
                <w:b/>
                <w:bCs/>
                <w:iCs/>
                <w:color w:val="000000" w:themeColor="text1"/>
                <w:sz w:val="22"/>
                <w:szCs w:val="22"/>
                <w:lang w:eastAsia="en-US"/>
              </w:rPr>
              <w:t xml:space="preserve"> </w:t>
            </w:r>
          </w:p>
          <w:p w14:paraId="3D772F2F" w14:textId="65EBAE0A"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w:t>
            </w:r>
            <w:r w:rsidRPr="006D2813">
              <w:rPr>
                <w:rFonts w:ascii="Arial Narrow" w:hAnsi="Arial Narrow"/>
                <w:bCs/>
                <w:iCs/>
                <w:color w:val="000000" w:themeColor="text1"/>
                <w:sz w:val="22"/>
                <w:szCs w:val="22"/>
                <w:lang w:eastAsia="en-US"/>
              </w:rPr>
              <w:t>rágcsálóirtással kapcsolatos felvetés</w:t>
            </w:r>
            <w:r>
              <w:rPr>
                <w:rFonts w:ascii="Arial Narrow" w:hAnsi="Arial Narrow"/>
                <w:bCs/>
                <w:iCs/>
                <w:color w:val="000000" w:themeColor="text1"/>
                <w:sz w:val="22"/>
                <w:szCs w:val="22"/>
                <w:lang w:eastAsia="en-US"/>
              </w:rPr>
              <w:t xml:space="preserve"> beépül az </w:t>
            </w:r>
            <w:r>
              <w:rPr>
                <w:rFonts w:ascii="Arial Narrow" w:hAnsi="Arial Narrow"/>
                <w:bCs/>
                <w:iCs/>
                <w:color w:val="000000" w:themeColor="text1"/>
                <w:sz w:val="22"/>
                <w:szCs w:val="22"/>
                <w:lang w:eastAsia="en-US"/>
              </w:rPr>
              <w:br/>
              <w:t>„</w:t>
            </w:r>
            <w:r w:rsidRPr="00A678CE">
              <w:rPr>
                <w:rFonts w:ascii="Arial Narrow" w:hAnsi="Arial Narrow"/>
                <w:bCs/>
                <w:i/>
                <w:iCs/>
                <w:color w:val="000000" w:themeColor="text1"/>
                <w:sz w:val="22"/>
                <w:szCs w:val="22"/>
                <w:lang w:eastAsia="en-US"/>
              </w:rPr>
              <w:t xml:space="preserve">A-8-2 </w:t>
            </w:r>
            <w:proofErr w:type="gramStart"/>
            <w:r w:rsidRPr="00A678CE">
              <w:rPr>
                <w:rFonts w:ascii="Arial Narrow" w:hAnsi="Arial Narrow"/>
                <w:bCs/>
                <w:i/>
                <w:iCs/>
                <w:color w:val="000000" w:themeColor="text1"/>
                <w:sz w:val="22"/>
                <w:szCs w:val="22"/>
                <w:lang w:eastAsia="en-US"/>
              </w:rPr>
              <w:t>A</w:t>
            </w:r>
            <w:proofErr w:type="gramEnd"/>
            <w:r w:rsidRPr="00A678CE">
              <w:rPr>
                <w:rFonts w:ascii="Arial Narrow" w:hAnsi="Arial Narrow"/>
                <w:bCs/>
                <w:i/>
                <w:iCs/>
                <w:color w:val="000000" w:themeColor="text1"/>
                <w:sz w:val="22"/>
                <w:szCs w:val="22"/>
                <w:lang w:eastAsia="en-US"/>
              </w:rPr>
              <w:t xml:space="preserve"> rovar- és rágcsálóirtással kapcsolatos jogszabályok rendezési javaslata”</w:t>
            </w:r>
            <w:r>
              <w:rPr>
                <w:rFonts w:ascii="Arial Narrow" w:hAnsi="Arial Narrow"/>
                <w:bCs/>
                <w:iCs/>
                <w:color w:val="000000" w:themeColor="text1"/>
                <w:sz w:val="22"/>
                <w:szCs w:val="22"/>
                <w:lang w:eastAsia="en-US"/>
              </w:rPr>
              <w:t xml:space="preserve"> című feladatban szereplő jogszabálymódosítási javaslatok szempontjai közé</w:t>
            </w:r>
          </w:p>
          <w:p w14:paraId="7874346D" w14:textId="0517ECB2" w:rsidR="009F046D" w:rsidRPr="008E33F0" w:rsidRDefault="009F046D" w:rsidP="00B46195">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Az észrevétel alapján a Program kiegészül a szúnyoggyérítés jelenlegi körülményeinek ismertetésével.</w:t>
            </w:r>
          </w:p>
        </w:tc>
      </w:tr>
      <w:tr w:rsidR="009F046D" w14:paraId="07F987B9" w14:textId="77777777" w:rsidTr="009F046D">
        <w:trPr>
          <w:trHeight w:val="153"/>
          <w:jc w:val="center"/>
        </w:trPr>
        <w:tc>
          <w:tcPr>
            <w:tcW w:w="421" w:type="dxa"/>
            <w:vMerge/>
            <w:tcBorders>
              <w:left w:val="single" w:sz="4" w:space="0" w:color="auto"/>
              <w:right w:val="single" w:sz="4" w:space="0" w:color="auto"/>
            </w:tcBorders>
          </w:tcPr>
          <w:p w14:paraId="5AEF66DB"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D49B3DB" w14:textId="77777777" w:rsidR="009F046D" w:rsidRPr="00E97EF5"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000000" w:themeColor="text1"/>
              <w:left w:val="single" w:sz="4" w:space="0" w:color="auto"/>
              <w:bottom w:val="single" w:sz="2" w:space="0" w:color="000000" w:themeColor="text1"/>
              <w:right w:val="single" w:sz="2" w:space="0" w:color="000000" w:themeColor="text1"/>
            </w:tcBorders>
          </w:tcPr>
          <w:p w14:paraId="7F85994B" w14:textId="56EC54C3"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5.4</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56D00D" w14:textId="35708D77"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sidRPr="002E4EFB">
              <w:rPr>
                <w:rFonts w:ascii="Arial Narrow" w:hAnsi="Arial Narrow"/>
                <w:bCs/>
                <w:sz w:val="22"/>
                <w:szCs w:val="22"/>
                <w:lang w:eastAsia="en-US"/>
              </w:rPr>
              <w:t>B-1-5</w:t>
            </w:r>
          </w:p>
        </w:tc>
        <w:tc>
          <w:tcPr>
            <w:tcW w:w="103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785BA9" w14:textId="219FB0B8" w:rsidR="009F046D" w:rsidRPr="00E97EF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 xml:space="preserve">A B-1-5 pontban nincs megemlítve a fűnyírás, gallyazás és hasonló beavatkozások esetében a jól tervezett időzítésre és a végrehajtás során fokozott figyelem szükségességére való utalás (pl. költési időszakok elkerülése, túlzott </w:t>
            </w:r>
            <w:proofErr w:type="gramStart"/>
            <w:r w:rsidRPr="002E4EFB">
              <w:rPr>
                <w:rFonts w:ascii="Arial Narrow" w:hAnsi="Arial Narrow"/>
                <w:bCs/>
                <w:sz w:val="22"/>
                <w:szCs w:val="22"/>
                <w:lang w:eastAsia="en-US"/>
              </w:rPr>
              <w:t>intenzitású</w:t>
            </w:r>
            <w:proofErr w:type="gramEnd"/>
            <w:r w:rsidRPr="002E4EFB">
              <w:rPr>
                <w:rFonts w:ascii="Arial Narrow" w:hAnsi="Arial Narrow"/>
                <w:bCs/>
                <w:sz w:val="22"/>
                <w:szCs w:val="22"/>
                <w:lang w:eastAsia="en-US"/>
              </w:rPr>
              <w:t xml:space="preserve"> vagy gyakoriságú beavatkozások elkerülése).</w:t>
            </w:r>
          </w:p>
        </w:tc>
        <w:tc>
          <w:tcPr>
            <w:tcW w:w="5812" w:type="dxa"/>
            <w:tcBorders>
              <w:top w:val="single" w:sz="2" w:space="0" w:color="000000" w:themeColor="text1"/>
              <w:left w:val="single" w:sz="2" w:space="0" w:color="000000" w:themeColor="text1"/>
              <w:bottom w:val="single" w:sz="2" w:space="0" w:color="000000" w:themeColor="text1"/>
              <w:right w:val="double" w:sz="4" w:space="0" w:color="auto"/>
            </w:tcBorders>
          </w:tcPr>
          <w:p w14:paraId="32C50B2A" w14:textId="4ECE5900" w:rsidR="009F046D" w:rsidRPr="004A10EA" w:rsidRDefault="009F046D" w:rsidP="007656D4">
            <w:pPr>
              <w:spacing w:line="256" w:lineRule="auto"/>
              <w:jc w:val="both"/>
              <w:rPr>
                <w:rFonts w:ascii="Arial Narrow" w:hAnsi="Arial Narrow"/>
                <w:b/>
                <w:bCs/>
                <w:iCs/>
                <w:color w:val="000000" w:themeColor="text1"/>
                <w:sz w:val="22"/>
                <w:szCs w:val="22"/>
                <w:lang w:eastAsia="en-US"/>
              </w:rPr>
            </w:pPr>
            <w:r w:rsidRPr="004A10EA">
              <w:rPr>
                <w:rFonts w:ascii="Arial Narrow" w:hAnsi="Arial Narrow"/>
                <w:b/>
                <w:bCs/>
                <w:iCs/>
                <w:color w:val="000000" w:themeColor="text1"/>
                <w:sz w:val="22"/>
                <w:szCs w:val="22"/>
                <w:lang w:eastAsia="en-US"/>
              </w:rPr>
              <w:t>Módosítást igényel.</w:t>
            </w:r>
          </w:p>
          <w:p w14:paraId="48615389" w14:textId="00FEA7FE" w:rsidR="009F046D" w:rsidRPr="008E33F0"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javaslat alapján a </w:t>
            </w:r>
            <w:r w:rsidRPr="00D645CE">
              <w:rPr>
                <w:rFonts w:ascii="Arial Narrow" w:hAnsi="Arial Narrow"/>
                <w:bCs/>
                <w:i/>
                <w:iCs/>
                <w:color w:val="000000" w:themeColor="text1"/>
                <w:sz w:val="22"/>
                <w:szCs w:val="22"/>
                <w:lang w:eastAsia="en-US"/>
              </w:rPr>
              <w:t>„B-1-5”</w:t>
            </w:r>
            <w:r>
              <w:rPr>
                <w:rFonts w:ascii="Arial Narrow" w:hAnsi="Arial Narrow"/>
                <w:bCs/>
                <w:iCs/>
                <w:color w:val="000000" w:themeColor="text1"/>
                <w:sz w:val="22"/>
                <w:szCs w:val="22"/>
                <w:lang w:eastAsia="en-US"/>
              </w:rPr>
              <w:t xml:space="preserve"> jelű feladatleírás kiegészítésre kerül a felsorolt szempontokkal.</w:t>
            </w:r>
          </w:p>
        </w:tc>
      </w:tr>
      <w:tr w:rsidR="009F046D" w14:paraId="1AB2896A" w14:textId="77777777" w:rsidTr="009F046D">
        <w:trPr>
          <w:trHeight w:val="153"/>
          <w:jc w:val="center"/>
        </w:trPr>
        <w:tc>
          <w:tcPr>
            <w:tcW w:w="421" w:type="dxa"/>
            <w:vMerge/>
            <w:tcBorders>
              <w:left w:val="single" w:sz="4" w:space="0" w:color="auto"/>
              <w:right w:val="single" w:sz="4" w:space="0" w:color="auto"/>
            </w:tcBorders>
          </w:tcPr>
          <w:p w14:paraId="16E9F980"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91567D6" w14:textId="77777777" w:rsidR="009F046D" w:rsidRPr="00E97EF5"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000000" w:themeColor="text1"/>
              <w:left w:val="single" w:sz="4" w:space="0" w:color="auto"/>
              <w:bottom w:val="single" w:sz="2" w:space="0" w:color="000000" w:themeColor="text1"/>
              <w:right w:val="single" w:sz="2" w:space="0" w:color="000000" w:themeColor="text1"/>
            </w:tcBorders>
          </w:tcPr>
          <w:p w14:paraId="353D4965" w14:textId="1DD06D6E"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5.5</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357A91" w14:textId="1455F430"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sidRPr="002E4EFB">
              <w:rPr>
                <w:rFonts w:ascii="Arial Narrow" w:hAnsi="Arial Narrow"/>
                <w:bCs/>
                <w:sz w:val="22"/>
                <w:szCs w:val="22"/>
                <w:lang w:eastAsia="en-US"/>
              </w:rPr>
              <w:t>C-2-3</w:t>
            </w:r>
          </w:p>
        </w:tc>
        <w:tc>
          <w:tcPr>
            <w:tcW w:w="103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ABBC1C" w14:textId="3507D05D" w:rsidR="009F046D" w:rsidRPr="00E97EF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 xml:space="preserve">A C-2-3 pont esetében a gyűjtőpontok növelését, </w:t>
            </w:r>
            <w:proofErr w:type="spellStart"/>
            <w:r w:rsidRPr="002E4EFB">
              <w:rPr>
                <w:rFonts w:ascii="Arial Narrow" w:hAnsi="Arial Narrow"/>
                <w:bCs/>
                <w:sz w:val="22"/>
                <w:szCs w:val="22"/>
                <w:lang w:eastAsia="en-US"/>
              </w:rPr>
              <w:t>meglévőek</w:t>
            </w:r>
            <w:proofErr w:type="spellEnd"/>
            <w:r w:rsidRPr="002E4EFB">
              <w:rPr>
                <w:rFonts w:ascii="Arial Narrow" w:hAnsi="Arial Narrow"/>
                <w:bCs/>
                <w:sz w:val="22"/>
                <w:szCs w:val="22"/>
                <w:lang w:eastAsia="en-US"/>
              </w:rPr>
              <w:t xml:space="preserve"> megtartását is nagyon fontosnak tartom (példának említhetném pl. a következőt, amibe annak idején kicsit jobban bele is folytam: a 9. kerületben az utcai szelektív gyűjtők kivezetését csak és kizárólag akkor támogatnám, ha pl. az üveghulladék elhelyezése megoldott, illetve a házhoz menő rendszer elégséges </w:t>
            </w:r>
            <w:proofErr w:type="gramStart"/>
            <w:r w:rsidRPr="002E4EFB">
              <w:rPr>
                <w:rFonts w:ascii="Arial Narrow" w:hAnsi="Arial Narrow"/>
                <w:bCs/>
                <w:sz w:val="22"/>
                <w:szCs w:val="22"/>
                <w:lang w:eastAsia="en-US"/>
              </w:rPr>
              <w:t>kapacitású</w:t>
            </w:r>
            <w:proofErr w:type="gramEnd"/>
            <w:r w:rsidRPr="002E4EFB">
              <w:rPr>
                <w:rFonts w:ascii="Arial Narrow" w:hAnsi="Arial Narrow"/>
                <w:bCs/>
                <w:sz w:val="22"/>
                <w:szCs w:val="22"/>
                <w:lang w:eastAsia="en-US"/>
              </w:rPr>
              <w:t>).</w:t>
            </w:r>
          </w:p>
        </w:tc>
        <w:tc>
          <w:tcPr>
            <w:tcW w:w="5812" w:type="dxa"/>
            <w:tcBorders>
              <w:top w:val="single" w:sz="2" w:space="0" w:color="000000" w:themeColor="text1"/>
              <w:left w:val="single" w:sz="2" w:space="0" w:color="000000" w:themeColor="text1"/>
              <w:bottom w:val="single" w:sz="2" w:space="0" w:color="000000" w:themeColor="text1"/>
              <w:right w:val="double" w:sz="4" w:space="0" w:color="auto"/>
            </w:tcBorders>
          </w:tcPr>
          <w:p w14:paraId="4B84680B" w14:textId="77777777" w:rsidR="009F046D" w:rsidRPr="004A10EA" w:rsidRDefault="009F046D" w:rsidP="007656D4">
            <w:pPr>
              <w:spacing w:line="256" w:lineRule="auto"/>
              <w:jc w:val="both"/>
              <w:rPr>
                <w:rFonts w:ascii="Arial Narrow" w:hAnsi="Arial Narrow"/>
                <w:b/>
                <w:bCs/>
                <w:iCs/>
                <w:color w:val="000000" w:themeColor="text1"/>
                <w:sz w:val="22"/>
                <w:szCs w:val="22"/>
                <w:lang w:eastAsia="en-US"/>
              </w:rPr>
            </w:pPr>
            <w:r w:rsidRPr="004A10EA">
              <w:rPr>
                <w:rFonts w:ascii="Arial Narrow" w:hAnsi="Arial Narrow"/>
                <w:b/>
                <w:bCs/>
                <w:iCs/>
                <w:color w:val="000000" w:themeColor="text1"/>
                <w:sz w:val="22"/>
                <w:szCs w:val="22"/>
                <w:lang w:eastAsia="en-US"/>
              </w:rPr>
              <w:t>Módosítást igényel.</w:t>
            </w:r>
          </w:p>
          <w:p w14:paraId="605C30D2" w14:textId="3989C5CC" w:rsidR="009F046D" w:rsidRPr="008E33F0"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 javaslat alapján a „</w:t>
            </w:r>
            <w:r w:rsidRPr="00D645CE">
              <w:rPr>
                <w:rFonts w:ascii="Arial Narrow" w:hAnsi="Arial Narrow"/>
                <w:bCs/>
                <w:i/>
                <w:iCs/>
                <w:color w:val="000000" w:themeColor="text1"/>
                <w:sz w:val="22"/>
                <w:szCs w:val="22"/>
                <w:lang w:eastAsia="en-US"/>
              </w:rPr>
              <w:t xml:space="preserve">C-3-2” </w:t>
            </w:r>
            <w:r>
              <w:rPr>
                <w:rFonts w:ascii="Arial Narrow" w:hAnsi="Arial Narrow"/>
                <w:bCs/>
                <w:iCs/>
                <w:color w:val="000000" w:themeColor="text1"/>
                <w:sz w:val="22"/>
                <w:szCs w:val="22"/>
                <w:lang w:eastAsia="en-US"/>
              </w:rPr>
              <w:t>jelű feladatleírás kiegészítésre kerül a meglévő gyűjtőpontok megtartásának fontosságával.</w:t>
            </w:r>
          </w:p>
        </w:tc>
      </w:tr>
      <w:tr w:rsidR="009F046D" w14:paraId="3F48E5DD" w14:textId="77777777" w:rsidTr="009F046D">
        <w:trPr>
          <w:trHeight w:val="153"/>
          <w:jc w:val="center"/>
        </w:trPr>
        <w:tc>
          <w:tcPr>
            <w:tcW w:w="421" w:type="dxa"/>
            <w:vMerge/>
            <w:tcBorders>
              <w:left w:val="single" w:sz="4" w:space="0" w:color="auto"/>
              <w:bottom w:val="double" w:sz="4" w:space="0" w:color="auto"/>
              <w:right w:val="single" w:sz="4" w:space="0" w:color="auto"/>
            </w:tcBorders>
          </w:tcPr>
          <w:p w14:paraId="28E36935"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bottom w:val="double" w:sz="4" w:space="0" w:color="auto"/>
              <w:right w:val="single" w:sz="4" w:space="0" w:color="auto"/>
            </w:tcBorders>
          </w:tcPr>
          <w:p w14:paraId="3747CCF4" w14:textId="77777777" w:rsidR="009F046D" w:rsidRPr="00E97EF5"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000000" w:themeColor="text1"/>
              <w:left w:val="single" w:sz="4" w:space="0" w:color="auto"/>
              <w:bottom w:val="double" w:sz="4" w:space="0" w:color="auto"/>
              <w:right w:val="single" w:sz="2" w:space="0" w:color="000000" w:themeColor="text1"/>
            </w:tcBorders>
          </w:tcPr>
          <w:p w14:paraId="588E828B" w14:textId="1EE619AE"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5.6</w:t>
            </w:r>
          </w:p>
        </w:tc>
        <w:tc>
          <w:tcPr>
            <w:tcW w:w="1559" w:type="dxa"/>
            <w:tcBorders>
              <w:top w:val="single" w:sz="2" w:space="0" w:color="000000" w:themeColor="text1"/>
              <w:left w:val="single" w:sz="2" w:space="0" w:color="000000" w:themeColor="text1"/>
              <w:bottom w:val="double" w:sz="4" w:space="0" w:color="auto"/>
              <w:right w:val="single" w:sz="2" w:space="0" w:color="000000" w:themeColor="text1"/>
            </w:tcBorders>
          </w:tcPr>
          <w:p w14:paraId="6E33052E" w14:textId="18D9F471"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III.</w:t>
            </w:r>
          </w:p>
        </w:tc>
        <w:tc>
          <w:tcPr>
            <w:tcW w:w="10348" w:type="dxa"/>
            <w:tcBorders>
              <w:top w:val="single" w:sz="2" w:space="0" w:color="000000" w:themeColor="text1"/>
              <w:left w:val="single" w:sz="2" w:space="0" w:color="000000" w:themeColor="text1"/>
              <w:bottom w:val="double" w:sz="4" w:space="0" w:color="auto"/>
              <w:right w:val="single" w:sz="2" w:space="0" w:color="000000" w:themeColor="text1"/>
            </w:tcBorders>
          </w:tcPr>
          <w:p w14:paraId="07FD45ED" w14:textId="77777777"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Emellett, én úgy érzem, hogy a következő pontok eggyel magasabb kiemelési szintet érdemelnének:</w:t>
            </w:r>
            <w:r w:rsidRPr="002E4EFB">
              <w:rPr>
                <w:rFonts w:ascii="Arial Narrow" w:hAnsi="Arial Narrow"/>
                <w:bCs/>
                <w:sz w:val="22"/>
                <w:szCs w:val="22"/>
                <w:lang w:eastAsia="en-US"/>
              </w:rPr>
              <w:br/>
              <w:t>A-1-4 </w:t>
            </w:r>
          </w:p>
          <w:p w14:paraId="1A704102" w14:textId="77777777"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B-1-7 </w:t>
            </w:r>
          </w:p>
          <w:p w14:paraId="5F7AAE22" w14:textId="77777777"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C-1-1 </w:t>
            </w:r>
          </w:p>
          <w:p w14:paraId="00774857" w14:textId="77777777"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C-4-3</w:t>
            </w:r>
          </w:p>
          <w:p w14:paraId="365AAB20" w14:textId="60A3EF43"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E4EFB">
              <w:rPr>
                <w:rFonts w:ascii="Arial Narrow" w:hAnsi="Arial Narrow"/>
                <w:bCs/>
                <w:sz w:val="22"/>
                <w:szCs w:val="22"/>
                <w:lang w:eastAsia="en-US"/>
              </w:rPr>
              <w:t>D-3-1</w:t>
            </w:r>
          </w:p>
        </w:tc>
        <w:tc>
          <w:tcPr>
            <w:tcW w:w="5812" w:type="dxa"/>
            <w:tcBorders>
              <w:top w:val="single" w:sz="2" w:space="0" w:color="000000" w:themeColor="text1"/>
              <w:left w:val="single" w:sz="2" w:space="0" w:color="000000" w:themeColor="text1"/>
              <w:bottom w:val="double" w:sz="4" w:space="0" w:color="auto"/>
              <w:right w:val="double" w:sz="4" w:space="0" w:color="auto"/>
            </w:tcBorders>
          </w:tcPr>
          <w:p w14:paraId="631D49BD" w14:textId="2DD3C352" w:rsidR="009F046D" w:rsidRPr="004A10EA" w:rsidRDefault="009F046D" w:rsidP="007656D4">
            <w:pPr>
              <w:spacing w:line="256" w:lineRule="auto"/>
              <w:jc w:val="both"/>
              <w:rPr>
                <w:rFonts w:ascii="Arial Narrow" w:hAnsi="Arial Narrow"/>
                <w:b/>
                <w:bCs/>
                <w:iCs/>
                <w:color w:val="000000" w:themeColor="text1"/>
                <w:sz w:val="22"/>
                <w:szCs w:val="22"/>
                <w:lang w:eastAsia="en-US"/>
              </w:rPr>
            </w:pPr>
            <w:r w:rsidRPr="00CB4B85">
              <w:rPr>
                <w:rFonts w:ascii="Arial Narrow" w:hAnsi="Arial Narrow"/>
                <w:b/>
                <w:bCs/>
                <w:iCs/>
                <w:color w:val="000000" w:themeColor="text1"/>
                <w:sz w:val="22"/>
                <w:szCs w:val="22"/>
                <w:lang w:eastAsia="en-US"/>
              </w:rPr>
              <w:t>Módosítást igényel.</w:t>
            </w:r>
          </w:p>
          <w:p w14:paraId="4F63B660" w14:textId="6BB1CBC6" w:rsidR="009F046D" w:rsidRPr="008E33F0"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sz w:val="22"/>
                <w:szCs w:val="22"/>
                <w:lang w:eastAsia="en-US"/>
              </w:rPr>
              <w:t xml:space="preserve">A prioritási sorrend meghatározásának szempontjait a 10. oldalon részletezi a </w:t>
            </w:r>
            <w:proofErr w:type="gramStart"/>
            <w:r>
              <w:rPr>
                <w:rFonts w:ascii="Arial Narrow" w:hAnsi="Arial Narrow"/>
                <w:bCs/>
                <w:iCs/>
                <w:sz w:val="22"/>
                <w:szCs w:val="22"/>
                <w:lang w:eastAsia="en-US"/>
              </w:rPr>
              <w:t>dokumentum</w:t>
            </w:r>
            <w:proofErr w:type="gramEnd"/>
            <w:r>
              <w:rPr>
                <w:rFonts w:ascii="Arial Narrow" w:hAnsi="Arial Narrow"/>
                <w:bCs/>
                <w:iCs/>
                <w:sz w:val="22"/>
                <w:szCs w:val="22"/>
                <w:lang w:eastAsia="en-US"/>
              </w:rPr>
              <w:t xml:space="preserve">. Hangsúlyozzuk, hogy valamennyi feladat, intézkedés fontos, a Program kidolgozásánál szempont volt, hogy a teljességre való törekedés helyett, a </w:t>
            </w:r>
            <w:proofErr w:type="gramStart"/>
            <w:r>
              <w:rPr>
                <w:rFonts w:ascii="Arial Narrow" w:hAnsi="Arial Narrow"/>
                <w:bCs/>
                <w:iCs/>
                <w:sz w:val="22"/>
                <w:szCs w:val="22"/>
                <w:lang w:eastAsia="en-US"/>
              </w:rPr>
              <w:t>problémák</w:t>
            </w:r>
            <w:proofErr w:type="gramEnd"/>
            <w:r>
              <w:rPr>
                <w:rFonts w:ascii="Arial Narrow" w:hAnsi="Arial Narrow"/>
                <w:bCs/>
                <w:iCs/>
                <w:sz w:val="22"/>
                <w:szCs w:val="22"/>
                <w:lang w:eastAsia="en-US"/>
              </w:rPr>
              <w:t xml:space="preserve"> súlyossága alapján és a Program időtávlatában reálisan megvalósítható feladatokra szorítkozzon. Az észrevétel alapján a </w:t>
            </w:r>
            <w:r w:rsidRPr="00D645CE">
              <w:rPr>
                <w:rFonts w:ascii="Arial Narrow" w:hAnsi="Arial Narrow"/>
                <w:bCs/>
                <w:i/>
                <w:iCs/>
                <w:sz w:val="22"/>
                <w:szCs w:val="22"/>
                <w:lang w:eastAsia="en-US"/>
              </w:rPr>
              <w:t>„B-1-7 Felelős állattartás elősegítése”</w:t>
            </w:r>
            <w:r>
              <w:rPr>
                <w:rFonts w:ascii="Arial Narrow" w:hAnsi="Arial Narrow"/>
                <w:bCs/>
                <w:iCs/>
                <w:sz w:val="22"/>
                <w:szCs w:val="22"/>
                <w:lang w:eastAsia="en-US"/>
              </w:rPr>
              <w:t xml:space="preserve"> című feladat „fontos” helyett „nagyon fontos” prioritást kap. Fentiek alapján a többi, jelzett feladat prioritásának növelése nem indokolt.</w:t>
            </w:r>
          </w:p>
        </w:tc>
      </w:tr>
      <w:tr w:rsidR="009F046D" w14:paraId="2D845922" w14:textId="77777777" w:rsidTr="009F046D">
        <w:trPr>
          <w:trHeight w:val="153"/>
          <w:jc w:val="center"/>
        </w:trPr>
        <w:tc>
          <w:tcPr>
            <w:tcW w:w="421" w:type="dxa"/>
            <w:vMerge w:val="restart"/>
            <w:tcBorders>
              <w:top w:val="double" w:sz="4" w:space="0" w:color="auto"/>
              <w:left w:val="single" w:sz="4" w:space="0" w:color="auto"/>
              <w:right w:val="single" w:sz="4" w:space="0" w:color="auto"/>
            </w:tcBorders>
          </w:tcPr>
          <w:p w14:paraId="5E7B3801" w14:textId="79AEDB0D"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6.</w:t>
            </w:r>
          </w:p>
        </w:tc>
        <w:tc>
          <w:tcPr>
            <w:tcW w:w="2445" w:type="dxa"/>
            <w:vMerge w:val="restart"/>
            <w:tcBorders>
              <w:top w:val="double" w:sz="4" w:space="0" w:color="auto"/>
              <w:left w:val="single" w:sz="4" w:space="0" w:color="auto"/>
              <w:right w:val="single" w:sz="4" w:space="0" w:color="auto"/>
            </w:tcBorders>
            <w:hideMark/>
          </w:tcPr>
          <w:p w14:paraId="38205F9F" w14:textId="1EE36943" w:rsidR="009F046D" w:rsidRPr="00AE1A83" w:rsidRDefault="009F046D" w:rsidP="00A716A1">
            <w:pPr>
              <w:pStyle w:val="Listaszerbekezds"/>
              <w:tabs>
                <w:tab w:val="left" w:pos="161"/>
              </w:tabs>
              <w:ind w:left="0"/>
              <w:rPr>
                <w:rFonts w:ascii="Arial Narrow" w:hAnsi="Arial Narrow" w:cs="Arial"/>
                <w:i/>
                <w:sz w:val="22"/>
                <w:szCs w:val="22"/>
              </w:rPr>
            </w:pPr>
            <w:r w:rsidRPr="002941D9">
              <w:rPr>
                <w:rFonts w:ascii="Arial Narrow" w:hAnsi="Arial Narrow" w:cs="Arial"/>
                <w:i/>
                <w:sz w:val="22"/>
                <w:szCs w:val="22"/>
              </w:rPr>
              <w:t>dr B</w:t>
            </w:r>
            <w:r>
              <w:rPr>
                <w:rFonts w:ascii="Arial Narrow" w:hAnsi="Arial Narrow" w:cs="Arial"/>
                <w:i/>
                <w:sz w:val="22"/>
                <w:szCs w:val="22"/>
              </w:rPr>
              <w:t>.</w:t>
            </w:r>
            <w:r w:rsidRPr="002941D9">
              <w:rPr>
                <w:rFonts w:ascii="Arial Narrow" w:hAnsi="Arial Narrow" w:cs="Arial"/>
                <w:i/>
                <w:sz w:val="22"/>
                <w:szCs w:val="22"/>
              </w:rPr>
              <w:t xml:space="preserve"> Pál</w:t>
            </w:r>
          </w:p>
        </w:tc>
        <w:tc>
          <w:tcPr>
            <w:tcW w:w="815" w:type="dxa"/>
            <w:tcBorders>
              <w:top w:val="double" w:sz="4" w:space="0" w:color="auto"/>
              <w:left w:val="single" w:sz="4" w:space="0" w:color="auto"/>
              <w:bottom w:val="single" w:sz="4" w:space="0" w:color="auto"/>
              <w:right w:val="single" w:sz="4" w:space="0" w:color="auto"/>
            </w:tcBorders>
            <w:shd w:val="clear" w:color="auto" w:fill="auto"/>
            <w:hideMark/>
          </w:tcPr>
          <w:p w14:paraId="4D0127C2" w14:textId="4A7C7699"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6.1</w:t>
            </w:r>
          </w:p>
        </w:tc>
        <w:tc>
          <w:tcPr>
            <w:tcW w:w="1559" w:type="dxa"/>
            <w:tcBorders>
              <w:top w:val="double" w:sz="4" w:space="0" w:color="auto"/>
              <w:left w:val="single" w:sz="4" w:space="0" w:color="auto"/>
              <w:bottom w:val="single" w:sz="4" w:space="0" w:color="auto"/>
              <w:right w:val="single" w:sz="4" w:space="0" w:color="auto"/>
            </w:tcBorders>
            <w:shd w:val="clear" w:color="auto" w:fill="auto"/>
          </w:tcPr>
          <w:p w14:paraId="405F24E1" w14:textId="2510A500"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w:t>
            </w:r>
          </w:p>
        </w:tc>
        <w:tc>
          <w:tcPr>
            <w:tcW w:w="10348" w:type="dxa"/>
            <w:tcBorders>
              <w:top w:val="double" w:sz="4" w:space="0" w:color="auto"/>
              <w:left w:val="single" w:sz="4" w:space="0" w:color="auto"/>
              <w:bottom w:val="single" w:sz="4" w:space="0" w:color="auto"/>
              <w:right w:val="single" w:sz="8" w:space="0" w:color="auto"/>
            </w:tcBorders>
            <w:shd w:val="clear" w:color="auto" w:fill="auto"/>
          </w:tcPr>
          <w:p w14:paraId="3AF7ACE2" w14:textId="32DEAC95"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941D9">
              <w:rPr>
                <w:rFonts w:ascii="Arial Narrow" w:hAnsi="Arial Narrow"/>
                <w:bCs/>
                <w:sz w:val="22"/>
                <w:szCs w:val="22"/>
                <w:lang w:eastAsia="en-US"/>
              </w:rPr>
              <w:t>A közlekedéssel foglalkozó részhez teszek néhány rövid észrevételt.</w:t>
            </w:r>
            <w:r w:rsidRPr="002941D9">
              <w:rPr>
                <w:rFonts w:ascii="Arial Narrow" w:hAnsi="Arial Narrow"/>
                <w:bCs/>
                <w:sz w:val="22"/>
                <w:szCs w:val="22"/>
                <w:lang w:eastAsia="en-US"/>
              </w:rPr>
              <w:br/>
            </w:r>
            <w:r w:rsidRPr="002941D9">
              <w:rPr>
                <w:rFonts w:ascii="Arial Narrow" w:hAnsi="Arial Narrow"/>
                <w:bCs/>
                <w:sz w:val="22"/>
                <w:szCs w:val="22"/>
                <w:lang w:eastAsia="en-US"/>
              </w:rPr>
              <w:br/>
              <w:t xml:space="preserve">A zajterhelést nagymértékben meghatározza a pályák állapota. Igaz ez a metróra, a villamosra és a közúti közlekedésre is. Erre nem jut pénz, a felújítási ciklusok kitolódnak. Különösen kritikus a közutak állapota: </w:t>
            </w:r>
            <w:r w:rsidRPr="002941D9">
              <w:rPr>
                <w:rFonts w:ascii="Arial Narrow" w:hAnsi="Arial Narrow"/>
                <w:bCs/>
                <w:sz w:val="22"/>
                <w:szCs w:val="22"/>
                <w:lang w:eastAsia="en-US"/>
              </w:rPr>
              <w:br/>
              <w:t>kátyúk tömege, csatornafedelek szinteltérése stb. Mindez növeli a zajt, sőt rezgéshullámokat indít az épületek alapjaira, rongálva azokat.</w:t>
            </w:r>
          </w:p>
        </w:tc>
        <w:tc>
          <w:tcPr>
            <w:tcW w:w="5812" w:type="dxa"/>
            <w:tcBorders>
              <w:top w:val="double" w:sz="4" w:space="0" w:color="auto"/>
              <w:left w:val="single" w:sz="8" w:space="0" w:color="auto"/>
              <w:bottom w:val="single" w:sz="4" w:space="0" w:color="auto"/>
              <w:right w:val="double" w:sz="4" w:space="0" w:color="auto"/>
            </w:tcBorders>
            <w:shd w:val="clear" w:color="auto" w:fill="auto"/>
          </w:tcPr>
          <w:p w14:paraId="7BA31F15" w14:textId="77777777" w:rsidR="009F046D" w:rsidRPr="00D645CE"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nem igényel.</w:t>
            </w:r>
          </w:p>
          <w:p w14:paraId="64DF550F" w14:textId="341492B2" w:rsidR="009F046D" w:rsidRPr="00D645CE" w:rsidRDefault="009F046D" w:rsidP="007656D4">
            <w:pPr>
              <w:spacing w:line="256" w:lineRule="auto"/>
              <w:jc w:val="both"/>
              <w:rPr>
                <w:rFonts w:ascii="Arial Narrow" w:hAnsi="Arial Narrow"/>
                <w:bCs/>
                <w:iCs/>
                <w:color w:val="000000" w:themeColor="text1"/>
                <w:sz w:val="22"/>
                <w:szCs w:val="22"/>
                <w:lang w:eastAsia="en-US"/>
              </w:rPr>
            </w:pPr>
            <w:r w:rsidRPr="00D645CE">
              <w:rPr>
                <w:rFonts w:ascii="Arial Narrow" w:hAnsi="Arial Narrow"/>
                <w:bCs/>
                <w:iCs/>
                <w:color w:val="000000" w:themeColor="text1"/>
                <w:sz w:val="22"/>
                <w:szCs w:val="22"/>
                <w:lang w:eastAsia="en-US"/>
              </w:rPr>
              <w:t xml:space="preserve">A Program az intézkedéseit tekintve nem kíván teljes körű lenni, a léptékének megfelelően nem bocsátkozik a különböző tematikus tervek, stratégiák szintjén kidolgozandó részletekbe, azokra vonatkozóan tervezési elveket, megvalósítandó célokat rögzít. A véleményben felvetett </w:t>
            </w:r>
            <w:proofErr w:type="gramStart"/>
            <w:r w:rsidRPr="00D645CE">
              <w:rPr>
                <w:rFonts w:ascii="Arial Narrow" w:hAnsi="Arial Narrow"/>
                <w:bCs/>
                <w:iCs/>
                <w:color w:val="000000" w:themeColor="text1"/>
                <w:sz w:val="22"/>
                <w:szCs w:val="22"/>
                <w:lang w:eastAsia="en-US"/>
              </w:rPr>
              <w:t>problémák</w:t>
            </w:r>
            <w:proofErr w:type="gramEnd"/>
            <w:r w:rsidRPr="00D645CE">
              <w:rPr>
                <w:rFonts w:ascii="Arial Narrow" w:hAnsi="Arial Narrow"/>
                <w:bCs/>
                <w:iCs/>
                <w:color w:val="000000" w:themeColor="text1"/>
                <w:sz w:val="22"/>
                <w:szCs w:val="22"/>
                <w:lang w:eastAsia="en-US"/>
              </w:rPr>
              <w:t xml:space="preserve"> feltárása és kezelése a zajcsökkentési intézkedési terv keretében kerülhetnek részletesebb, stratégiai szintű kidolgozásra.</w:t>
            </w:r>
          </w:p>
        </w:tc>
      </w:tr>
      <w:tr w:rsidR="009F046D" w14:paraId="2C4F0658" w14:textId="77777777" w:rsidTr="009F046D">
        <w:trPr>
          <w:trHeight w:val="153"/>
          <w:jc w:val="center"/>
        </w:trPr>
        <w:tc>
          <w:tcPr>
            <w:tcW w:w="421" w:type="dxa"/>
            <w:vMerge/>
            <w:tcBorders>
              <w:left w:val="single" w:sz="4" w:space="0" w:color="auto"/>
              <w:right w:val="single" w:sz="4" w:space="0" w:color="auto"/>
            </w:tcBorders>
          </w:tcPr>
          <w:p w14:paraId="495C3FC6"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3076146"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4" w:space="0" w:color="auto"/>
              <w:left w:val="single" w:sz="4" w:space="0" w:color="auto"/>
              <w:bottom w:val="single" w:sz="2" w:space="0" w:color="auto"/>
              <w:right w:val="single" w:sz="4" w:space="0" w:color="auto"/>
            </w:tcBorders>
          </w:tcPr>
          <w:p w14:paraId="7D2BAC2B" w14:textId="15AB323C"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6.2</w:t>
            </w:r>
          </w:p>
        </w:tc>
        <w:tc>
          <w:tcPr>
            <w:tcW w:w="1559" w:type="dxa"/>
            <w:tcBorders>
              <w:top w:val="single" w:sz="4" w:space="0" w:color="auto"/>
              <w:left w:val="single" w:sz="4" w:space="0" w:color="auto"/>
              <w:bottom w:val="single" w:sz="2" w:space="0" w:color="auto"/>
              <w:right w:val="single" w:sz="4" w:space="0" w:color="auto"/>
            </w:tcBorders>
          </w:tcPr>
          <w:p w14:paraId="0F78E3A3" w14:textId="54721CFA"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A-8</w:t>
            </w:r>
          </w:p>
        </w:tc>
        <w:tc>
          <w:tcPr>
            <w:tcW w:w="10348" w:type="dxa"/>
            <w:tcBorders>
              <w:top w:val="single" w:sz="4" w:space="0" w:color="auto"/>
              <w:left w:val="single" w:sz="4" w:space="0" w:color="auto"/>
              <w:bottom w:val="single" w:sz="2" w:space="0" w:color="auto"/>
              <w:right w:val="single" w:sz="4" w:space="0" w:color="auto"/>
            </w:tcBorders>
          </w:tcPr>
          <w:p w14:paraId="17B33898" w14:textId="51092B18" w:rsidR="009F046D" w:rsidRPr="00AE1A8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941D9">
              <w:rPr>
                <w:rFonts w:ascii="Arial Narrow" w:hAnsi="Arial Narrow"/>
                <w:bCs/>
                <w:sz w:val="22"/>
                <w:szCs w:val="22"/>
                <w:lang w:eastAsia="en-US"/>
              </w:rPr>
              <w:t xml:space="preserve">Porszennyezés / PM / a közutak rendszeres locsolásával enyhítendő. </w:t>
            </w:r>
            <w:r w:rsidRPr="002941D9">
              <w:rPr>
                <w:rFonts w:ascii="Arial Narrow" w:hAnsi="Arial Narrow"/>
                <w:bCs/>
                <w:sz w:val="22"/>
                <w:szCs w:val="22"/>
                <w:lang w:eastAsia="en-US"/>
              </w:rPr>
              <w:br/>
              <w:t>Messze nem tartom elegendőnek a gyakoriságot. Erre sincs elegendő figyelem és pénz.</w:t>
            </w:r>
          </w:p>
        </w:tc>
        <w:tc>
          <w:tcPr>
            <w:tcW w:w="5812" w:type="dxa"/>
            <w:tcBorders>
              <w:top w:val="single" w:sz="4" w:space="0" w:color="auto"/>
              <w:left w:val="single" w:sz="4" w:space="0" w:color="auto"/>
              <w:bottom w:val="single" w:sz="4" w:space="0" w:color="auto"/>
              <w:right w:val="double" w:sz="4" w:space="0" w:color="auto"/>
            </w:tcBorders>
          </w:tcPr>
          <w:p w14:paraId="37150BB8" w14:textId="34E000E8" w:rsidR="009F046D" w:rsidRPr="00D645CE"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nem igényel.</w:t>
            </w:r>
          </w:p>
          <w:p w14:paraId="518EDDDC" w14:textId="17065710" w:rsidR="009F046D" w:rsidRPr="00D645CE" w:rsidRDefault="009F046D" w:rsidP="007656D4">
            <w:pPr>
              <w:spacing w:line="256" w:lineRule="auto"/>
              <w:jc w:val="both"/>
              <w:rPr>
                <w:rFonts w:ascii="Arial Narrow" w:hAnsi="Arial Narrow"/>
                <w:bCs/>
                <w:iCs/>
                <w:color w:val="000000" w:themeColor="text1"/>
                <w:sz w:val="22"/>
                <w:szCs w:val="22"/>
                <w:lang w:eastAsia="en-US"/>
              </w:rPr>
            </w:pPr>
            <w:r w:rsidRPr="00D645CE">
              <w:rPr>
                <w:rFonts w:ascii="Arial Narrow" w:hAnsi="Arial Narrow"/>
                <w:bCs/>
                <w:iCs/>
                <w:color w:val="000000" w:themeColor="text1"/>
                <w:sz w:val="22"/>
                <w:szCs w:val="22"/>
                <w:lang w:eastAsia="en-US"/>
              </w:rPr>
              <w:t xml:space="preserve">Az A-8-2 feladat felvezető leírásában szerepel, hogy „a Fővárosi Önkormányzat által elvégzett településtisztasági tevékenységek általában a jóváhagyott szolgáltatási szint és pénzügyi lehetőségek függvényében változtak, területileg egyenetlenül, különböző gyakorisággal végezve (gyakorlatilag a belvárosi területeken többszöri szolgáltatást nyújtva, míg a peremkerületekben nem látható </w:t>
            </w:r>
            <w:r w:rsidRPr="00D645CE">
              <w:rPr>
                <w:rFonts w:ascii="Arial Narrow" w:hAnsi="Arial Narrow"/>
                <w:bCs/>
                <w:iCs/>
                <w:color w:val="000000" w:themeColor="text1"/>
                <w:sz w:val="22"/>
                <w:szCs w:val="22"/>
                <w:lang w:eastAsia="en-US"/>
              </w:rPr>
              <w:lastRenderedPageBreak/>
              <w:t xml:space="preserve">eredménnyel).” Az A-8-2 feladatban </w:t>
            </w:r>
            <w:proofErr w:type="spellStart"/>
            <w:r w:rsidRPr="00D645CE">
              <w:rPr>
                <w:rFonts w:ascii="Arial Narrow" w:hAnsi="Arial Narrow"/>
                <w:bCs/>
                <w:iCs/>
                <w:color w:val="000000" w:themeColor="text1"/>
                <w:sz w:val="22"/>
                <w:szCs w:val="22"/>
                <w:lang w:eastAsia="en-US"/>
              </w:rPr>
              <w:t>megfogalmazottak</w:t>
            </w:r>
            <w:proofErr w:type="spellEnd"/>
            <w:r w:rsidRPr="00D645CE">
              <w:rPr>
                <w:rFonts w:ascii="Arial Narrow" w:hAnsi="Arial Narrow"/>
                <w:bCs/>
                <w:iCs/>
                <w:color w:val="000000" w:themeColor="text1"/>
                <w:sz w:val="22"/>
                <w:szCs w:val="22"/>
                <w:lang w:eastAsia="en-US"/>
              </w:rPr>
              <w:t xml:space="preserve"> a locsolásra is vonatkoznak, ez a terület is valóban fejlesztésre szorul. Ugyanakkor fontos megjegyezni, hogy az egészségre leginkább káros kisebb aeroszol frakciók (PM</w:t>
            </w:r>
            <w:r w:rsidRPr="00D645CE">
              <w:rPr>
                <w:rFonts w:ascii="Arial Narrow" w:hAnsi="Arial Narrow"/>
                <w:bCs/>
                <w:iCs/>
                <w:color w:val="000000" w:themeColor="text1"/>
                <w:sz w:val="22"/>
                <w:szCs w:val="22"/>
                <w:vertAlign w:val="subscript"/>
                <w:lang w:eastAsia="en-US"/>
              </w:rPr>
              <w:t>2,5</w:t>
            </w:r>
            <w:r w:rsidRPr="00D645CE">
              <w:rPr>
                <w:rFonts w:ascii="Arial Narrow" w:hAnsi="Arial Narrow"/>
                <w:bCs/>
                <w:iCs/>
                <w:color w:val="000000" w:themeColor="text1"/>
                <w:sz w:val="22"/>
                <w:szCs w:val="22"/>
                <w:lang w:eastAsia="en-US"/>
              </w:rPr>
              <w:t xml:space="preserve"> és PM</w:t>
            </w:r>
            <w:r w:rsidRPr="00D645CE">
              <w:rPr>
                <w:rFonts w:ascii="Arial Narrow" w:hAnsi="Arial Narrow"/>
                <w:bCs/>
                <w:iCs/>
                <w:color w:val="000000" w:themeColor="text1"/>
                <w:sz w:val="22"/>
                <w:szCs w:val="22"/>
                <w:vertAlign w:val="subscript"/>
                <w:lang w:eastAsia="en-US"/>
              </w:rPr>
              <w:t>10</w:t>
            </w:r>
            <w:r w:rsidRPr="00D645CE">
              <w:rPr>
                <w:rFonts w:ascii="Arial Narrow" w:hAnsi="Arial Narrow"/>
                <w:bCs/>
                <w:iCs/>
                <w:color w:val="000000" w:themeColor="text1"/>
                <w:sz w:val="22"/>
                <w:szCs w:val="22"/>
                <w:lang w:eastAsia="en-US"/>
              </w:rPr>
              <w:t>) nem e területen képződnek, ezeket nem az elégtelen köztisztaság eredményezi.</w:t>
            </w:r>
          </w:p>
        </w:tc>
      </w:tr>
      <w:tr w:rsidR="009F046D" w14:paraId="26A9BA20" w14:textId="77777777" w:rsidTr="009F046D">
        <w:trPr>
          <w:trHeight w:val="153"/>
          <w:jc w:val="center"/>
        </w:trPr>
        <w:tc>
          <w:tcPr>
            <w:tcW w:w="421" w:type="dxa"/>
            <w:vMerge/>
            <w:tcBorders>
              <w:left w:val="single" w:sz="4" w:space="0" w:color="auto"/>
              <w:right w:val="single" w:sz="4" w:space="0" w:color="auto"/>
            </w:tcBorders>
          </w:tcPr>
          <w:p w14:paraId="61214FC1"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5FD98CC"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CDBA358" w14:textId="5F060470"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6.3</w:t>
            </w:r>
          </w:p>
        </w:tc>
        <w:tc>
          <w:tcPr>
            <w:tcW w:w="1559" w:type="dxa"/>
            <w:tcBorders>
              <w:top w:val="single" w:sz="2" w:space="0" w:color="auto"/>
              <w:left w:val="single" w:sz="2" w:space="0" w:color="auto"/>
              <w:bottom w:val="single" w:sz="2" w:space="0" w:color="auto"/>
              <w:right w:val="single" w:sz="2" w:space="0" w:color="auto"/>
            </w:tcBorders>
          </w:tcPr>
          <w:p w14:paraId="111673FD" w14:textId="0F607D0C"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w:t>
            </w:r>
          </w:p>
        </w:tc>
        <w:tc>
          <w:tcPr>
            <w:tcW w:w="10348" w:type="dxa"/>
            <w:tcBorders>
              <w:top w:val="single" w:sz="2" w:space="0" w:color="auto"/>
              <w:left w:val="single" w:sz="2" w:space="0" w:color="auto"/>
              <w:bottom w:val="single" w:sz="2" w:space="0" w:color="auto"/>
              <w:right w:val="single" w:sz="2" w:space="0" w:color="auto"/>
            </w:tcBorders>
          </w:tcPr>
          <w:p w14:paraId="72E012DA" w14:textId="77777777" w:rsidR="009F046D" w:rsidRPr="002941D9"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941D9">
              <w:rPr>
                <w:rFonts w:ascii="Arial Narrow" w:hAnsi="Arial Narrow"/>
                <w:bCs/>
                <w:sz w:val="22"/>
                <w:szCs w:val="22"/>
                <w:lang w:eastAsia="en-US"/>
              </w:rPr>
              <w:t xml:space="preserve">Gyaloglás: az emberek jelentős része leszokott a közlekedési célú gyaloglásról, legfeljebb hétvégeken hajlandóak kevesen túrázni. </w:t>
            </w:r>
          </w:p>
          <w:p w14:paraId="256C5EB1" w14:textId="19402358" w:rsidR="009F046D" w:rsidRPr="002941D9"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941D9">
              <w:rPr>
                <w:rFonts w:ascii="Arial Narrow" w:hAnsi="Arial Narrow"/>
                <w:bCs/>
                <w:sz w:val="22"/>
                <w:szCs w:val="22"/>
                <w:lang w:eastAsia="en-US"/>
              </w:rPr>
              <w:t>Erőteljesebb szemléletformálásra lenne szükség.</w:t>
            </w:r>
          </w:p>
        </w:tc>
        <w:tc>
          <w:tcPr>
            <w:tcW w:w="5812" w:type="dxa"/>
            <w:tcBorders>
              <w:top w:val="single" w:sz="4" w:space="0" w:color="auto"/>
              <w:left w:val="single" w:sz="2" w:space="0" w:color="auto"/>
              <w:bottom w:val="single" w:sz="4" w:space="0" w:color="auto"/>
              <w:right w:val="double" w:sz="4" w:space="0" w:color="auto"/>
            </w:tcBorders>
          </w:tcPr>
          <w:p w14:paraId="6273CD6E" w14:textId="0F9CDF10" w:rsidR="009F046D" w:rsidRPr="004A10EA" w:rsidRDefault="009F046D" w:rsidP="007656D4">
            <w:pPr>
              <w:spacing w:line="256" w:lineRule="auto"/>
              <w:jc w:val="both"/>
              <w:rPr>
                <w:rFonts w:ascii="Arial Narrow" w:hAnsi="Arial Narrow"/>
                <w:b/>
                <w:bCs/>
                <w:iCs/>
                <w:color w:val="000000" w:themeColor="text1"/>
                <w:sz w:val="22"/>
                <w:szCs w:val="22"/>
                <w:lang w:eastAsia="en-US"/>
              </w:rPr>
            </w:pPr>
            <w:r w:rsidRPr="00C84CB6">
              <w:rPr>
                <w:rFonts w:ascii="Arial Narrow" w:hAnsi="Arial Narrow"/>
                <w:b/>
                <w:bCs/>
                <w:iCs/>
                <w:color w:val="000000" w:themeColor="text1"/>
                <w:sz w:val="22"/>
                <w:szCs w:val="22"/>
                <w:lang w:eastAsia="en-US"/>
              </w:rPr>
              <w:t>Módosítást igényel.</w:t>
            </w:r>
          </w:p>
          <w:p w14:paraId="40E28F44" w14:textId="77777777"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D-3-1 feladatban a </w:t>
            </w:r>
            <w:r w:rsidRPr="00C84CB6">
              <w:rPr>
                <w:rFonts w:ascii="Arial Narrow" w:hAnsi="Arial Narrow"/>
                <w:bCs/>
                <w:iCs/>
                <w:color w:val="000000" w:themeColor="text1"/>
                <w:sz w:val="22"/>
                <w:szCs w:val="22"/>
                <w:lang w:eastAsia="en-US"/>
              </w:rPr>
              <w:t>különböző közlekedési módok prioritási sorrend</w:t>
            </w:r>
            <w:r>
              <w:rPr>
                <w:rFonts w:ascii="Arial Narrow" w:hAnsi="Arial Narrow"/>
                <w:bCs/>
                <w:iCs/>
                <w:color w:val="000000" w:themeColor="text1"/>
                <w:sz w:val="22"/>
                <w:szCs w:val="22"/>
                <w:lang w:eastAsia="en-US"/>
              </w:rPr>
              <w:t>jében a gyalogos közlekedés szerepel elsőként.</w:t>
            </w:r>
          </w:p>
          <w:p w14:paraId="701FCDD8" w14:textId="77777777" w:rsidR="009F046D" w:rsidRDefault="009F046D" w:rsidP="007656D4">
            <w:pPr>
              <w:spacing w:line="256" w:lineRule="auto"/>
              <w:jc w:val="both"/>
              <w:rPr>
                <w:rFonts w:ascii="Arial Narrow" w:hAnsi="Arial Narrow"/>
                <w:bCs/>
                <w:iCs/>
                <w:color w:val="000000" w:themeColor="text1"/>
                <w:sz w:val="22"/>
                <w:szCs w:val="22"/>
                <w:lang w:eastAsia="en-US"/>
              </w:rPr>
            </w:pPr>
          </w:p>
          <w:p w14:paraId="3A78F21F" w14:textId="4E9F0B07"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Az észrevétel alapján az E-2-1 pont kiegészítésre kerül az alábbiak szerint: </w:t>
            </w:r>
          </w:p>
          <w:p w14:paraId="5C6068AB" w14:textId="494E839A" w:rsidR="009F046D" w:rsidRPr="00C84CB6"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w:t>
            </w:r>
            <w:r w:rsidRPr="00C84CB6">
              <w:rPr>
                <w:rFonts w:ascii="Arial Narrow" w:hAnsi="Arial Narrow"/>
                <w:bCs/>
                <w:iCs/>
                <w:color w:val="000000" w:themeColor="text1"/>
                <w:sz w:val="22"/>
                <w:szCs w:val="22"/>
                <w:lang w:eastAsia="en-US"/>
              </w:rPr>
              <w:t xml:space="preserve">Különösen indokolt szakmai szempontból is ellenőrzött kampányok folytatása: </w:t>
            </w:r>
            <w:r>
              <w:rPr>
                <w:rFonts w:ascii="Arial Narrow" w:hAnsi="Arial Narrow"/>
                <w:bCs/>
                <w:iCs/>
                <w:color w:val="000000" w:themeColor="text1"/>
                <w:sz w:val="22"/>
                <w:szCs w:val="22"/>
                <w:lang w:eastAsia="en-US"/>
              </w:rPr>
              <w:t>(…)</w:t>
            </w:r>
          </w:p>
          <w:p w14:paraId="51A7695D" w14:textId="7E29C81A" w:rsidR="009F046D" w:rsidRDefault="009F046D" w:rsidP="007656D4">
            <w:pPr>
              <w:spacing w:line="256" w:lineRule="auto"/>
              <w:jc w:val="both"/>
              <w:rPr>
                <w:rFonts w:ascii="Arial Narrow" w:hAnsi="Arial Narrow"/>
                <w:bCs/>
                <w:iCs/>
                <w:color w:val="000000" w:themeColor="text1"/>
                <w:sz w:val="22"/>
                <w:szCs w:val="22"/>
                <w:lang w:eastAsia="en-US"/>
              </w:rPr>
            </w:pPr>
            <w:r w:rsidRPr="00C84CB6">
              <w:rPr>
                <w:rFonts w:ascii="Arial Narrow" w:hAnsi="Arial Narrow"/>
                <w:bCs/>
                <w:iCs/>
                <w:color w:val="000000" w:themeColor="text1"/>
                <w:sz w:val="22"/>
                <w:szCs w:val="22"/>
                <w:lang w:eastAsia="en-US"/>
              </w:rPr>
              <w:t>•</w:t>
            </w:r>
            <w:r w:rsidRPr="00C84CB6">
              <w:rPr>
                <w:rFonts w:ascii="Arial Narrow" w:hAnsi="Arial Narrow"/>
                <w:bCs/>
                <w:iCs/>
                <w:color w:val="000000" w:themeColor="text1"/>
                <w:sz w:val="22"/>
                <w:szCs w:val="22"/>
                <w:lang w:eastAsia="en-US"/>
              </w:rPr>
              <w:tab/>
              <w:t xml:space="preserve">a közösségi és </w:t>
            </w:r>
            <w:r w:rsidRPr="00C84CB6">
              <w:rPr>
                <w:rFonts w:ascii="Arial Narrow" w:hAnsi="Arial Narrow"/>
                <w:b/>
                <w:bCs/>
                <w:iCs/>
                <w:color w:val="000000" w:themeColor="text1"/>
                <w:sz w:val="22"/>
                <w:szCs w:val="22"/>
                <w:lang w:eastAsia="en-US"/>
              </w:rPr>
              <w:t>gyalogos</w:t>
            </w:r>
            <w:r>
              <w:rPr>
                <w:rFonts w:ascii="Arial Narrow" w:hAnsi="Arial Narrow"/>
                <w:bCs/>
                <w:iCs/>
                <w:color w:val="000000" w:themeColor="text1"/>
                <w:sz w:val="22"/>
                <w:szCs w:val="22"/>
                <w:lang w:eastAsia="en-US"/>
              </w:rPr>
              <w:t xml:space="preserve"> vagy </w:t>
            </w:r>
            <w:r w:rsidRPr="00C84CB6">
              <w:rPr>
                <w:rFonts w:ascii="Arial Narrow" w:hAnsi="Arial Narrow"/>
                <w:bCs/>
                <w:iCs/>
                <w:color w:val="000000" w:themeColor="text1"/>
                <w:sz w:val="22"/>
                <w:szCs w:val="22"/>
                <w:lang w:eastAsia="en-US"/>
              </w:rPr>
              <w:t>kerékpáros közleked</w:t>
            </w:r>
            <w:r>
              <w:rPr>
                <w:rFonts w:ascii="Arial Narrow" w:hAnsi="Arial Narrow"/>
                <w:bCs/>
                <w:iCs/>
                <w:color w:val="000000" w:themeColor="text1"/>
                <w:sz w:val="22"/>
                <w:szCs w:val="22"/>
                <w:lang w:eastAsia="en-US"/>
              </w:rPr>
              <w:t>és környezeti előnyeiről (BKK).”</w:t>
            </w:r>
          </w:p>
          <w:p w14:paraId="49798577" w14:textId="68416EFC" w:rsidR="009F046D" w:rsidRPr="00590824" w:rsidRDefault="009F046D" w:rsidP="007656D4">
            <w:pPr>
              <w:spacing w:line="256" w:lineRule="auto"/>
              <w:jc w:val="both"/>
              <w:rPr>
                <w:rFonts w:ascii="Arial Narrow" w:hAnsi="Arial Narrow"/>
                <w:bCs/>
                <w:iCs/>
                <w:color w:val="000000" w:themeColor="text1"/>
                <w:sz w:val="22"/>
                <w:szCs w:val="22"/>
                <w:lang w:eastAsia="en-US"/>
              </w:rPr>
            </w:pPr>
          </w:p>
        </w:tc>
      </w:tr>
      <w:tr w:rsidR="009F046D" w14:paraId="15866D71" w14:textId="77777777" w:rsidTr="009F046D">
        <w:trPr>
          <w:trHeight w:val="153"/>
          <w:jc w:val="center"/>
        </w:trPr>
        <w:tc>
          <w:tcPr>
            <w:tcW w:w="421" w:type="dxa"/>
            <w:vMerge/>
            <w:tcBorders>
              <w:left w:val="single" w:sz="4" w:space="0" w:color="auto"/>
              <w:bottom w:val="double" w:sz="4" w:space="0" w:color="auto"/>
              <w:right w:val="single" w:sz="4" w:space="0" w:color="auto"/>
            </w:tcBorders>
          </w:tcPr>
          <w:p w14:paraId="00B3CD17" w14:textId="77777777"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bottom w:val="double" w:sz="4" w:space="0" w:color="auto"/>
              <w:right w:val="single" w:sz="4" w:space="0" w:color="auto"/>
            </w:tcBorders>
          </w:tcPr>
          <w:p w14:paraId="0CCF9159"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double" w:sz="4" w:space="0" w:color="auto"/>
              <w:right w:val="single" w:sz="2" w:space="0" w:color="auto"/>
            </w:tcBorders>
          </w:tcPr>
          <w:p w14:paraId="1207BA55" w14:textId="6510DA08"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6.4</w:t>
            </w:r>
          </w:p>
        </w:tc>
        <w:tc>
          <w:tcPr>
            <w:tcW w:w="1559" w:type="dxa"/>
            <w:tcBorders>
              <w:top w:val="single" w:sz="2" w:space="0" w:color="auto"/>
              <w:left w:val="single" w:sz="2" w:space="0" w:color="auto"/>
              <w:bottom w:val="double" w:sz="4" w:space="0" w:color="auto"/>
              <w:right w:val="single" w:sz="2" w:space="0" w:color="auto"/>
            </w:tcBorders>
          </w:tcPr>
          <w:p w14:paraId="4D841A4B" w14:textId="77777777"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double" w:sz="4" w:space="0" w:color="auto"/>
              <w:right w:val="single" w:sz="2" w:space="0" w:color="auto"/>
            </w:tcBorders>
          </w:tcPr>
          <w:p w14:paraId="5FF19569" w14:textId="70EDFC60" w:rsidR="009F046D" w:rsidRPr="002941D9" w:rsidRDefault="009F046D" w:rsidP="003F0018">
            <w:pPr>
              <w:autoSpaceDE w:val="0"/>
              <w:autoSpaceDN w:val="0"/>
              <w:adjustRightInd w:val="0"/>
              <w:spacing w:before="120" w:after="120" w:line="256" w:lineRule="auto"/>
              <w:rPr>
                <w:rFonts w:ascii="Arial Narrow" w:hAnsi="Arial Narrow"/>
                <w:bCs/>
                <w:sz w:val="22"/>
                <w:szCs w:val="22"/>
                <w:lang w:eastAsia="en-US"/>
              </w:rPr>
            </w:pPr>
            <w:r w:rsidRPr="002941D9">
              <w:rPr>
                <w:rFonts w:ascii="Arial Narrow" w:hAnsi="Arial Narrow"/>
                <w:bCs/>
                <w:sz w:val="22"/>
                <w:szCs w:val="22"/>
                <w:lang w:eastAsia="en-US"/>
              </w:rPr>
              <w:t>Be kell fejezni végre Budapest gyűrűirányú főúthálózatának kiépítését az</w:t>
            </w:r>
            <w:r w:rsidRPr="002941D9">
              <w:rPr>
                <w:rFonts w:ascii="Arial Narrow" w:hAnsi="Arial Narrow"/>
                <w:bCs/>
                <w:sz w:val="22"/>
                <w:szCs w:val="22"/>
                <w:lang w:eastAsia="en-US"/>
              </w:rPr>
              <w:br/>
              <w:t>M0 és a Hungária gyűrű között építendő ún. Körvasútsori körút megépítésével. Ennek hiányában ma forgalom ezen a területen arra alkalmatlan lakóutcákban zajlik, több töréssel óriási környezeti terhelést okozva. / Galvani hídhoz kapcsolódó útról van szó/</w:t>
            </w:r>
          </w:p>
        </w:tc>
        <w:tc>
          <w:tcPr>
            <w:tcW w:w="5812" w:type="dxa"/>
            <w:tcBorders>
              <w:top w:val="single" w:sz="4" w:space="0" w:color="auto"/>
              <w:left w:val="single" w:sz="2" w:space="0" w:color="auto"/>
              <w:bottom w:val="double" w:sz="4" w:space="0" w:color="auto"/>
              <w:right w:val="double" w:sz="4" w:space="0" w:color="auto"/>
            </w:tcBorders>
          </w:tcPr>
          <w:p w14:paraId="538E53B0" w14:textId="77777777"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C21834">
              <w:rPr>
                <w:rFonts w:ascii="Arial Narrow" w:hAnsi="Arial Narrow"/>
                <w:b/>
                <w:bCs/>
                <w:iCs/>
                <w:color w:val="000000" w:themeColor="text1"/>
                <w:sz w:val="22"/>
                <w:szCs w:val="22"/>
                <w:lang w:eastAsia="en-US"/>
              </w:rPr>
              <w:t>Módosítást nem igényel.</w:t>
            </w:r>
          </w:p>
          <w:p w14:paraId="5D5AAEBA" w14:textId="77777777" w:rsidR="009F046D" w:rsidRDefault="009F046D" w:rsidP="007656D4">
            <w:pPr>
              <w:spacing w:line="256" w:lineRule="auto"/>
              <w:jc w:val="both"/>
              <w:rPr>
                <w:rFonts w:ascii="Arial Narrow" w:hAnsi="Arial Narrow"/>
                <w:bCs/>
                <w:iCs/>
                <w:sz w:val="22"/>
                <w:szCs w:val="22"/>
                <w:lang w:eastAsia="en-US"/>
              </w:rPr>
            </w:pPr>
            <w:r>
              <w:rPr>
                <w:rFonts w:ascii="Arial Narrow" w:hAnsi="Arial Narrow"/>
                <w:bCs/>
                <w:iCs/>
                <w:sz w:val="22"/>
                <w:szCs w:val="22"/>
                <w:lang w:eastAsia="en-US"/>
              </w:rPr>
              <w:t xml:space="preserve">A Program nem tartalmaz </w:t>
            </w:r>
            <w:proofErr w:type="gramStart"/>
            <w:r>
              <w:rPr>
                <w:rFonts w:ascii="Arial Narrow" w:hAnsi="Arial Narrow"/>
                <w:bCs/>
                <w:iCs/>
                <w:sz w:val="22"/>
                <w:szCs w:val="22"/>
                <w:lang w:eastAsia="en-US"/>
              </w:rPr>
              <w:t>konkrét</w:t>
            </w:r>
            <w:proofErr w:type="gramEnd"/>
            <w:r>
              <w:rPr>
                <w:rFonts w:ascii="Arial Narrow" w:hAnsi="Arial Narrow"/>
                <w:bCs/>
                <w:iCs/>
                <w:sz w:val="22"/>
                <w:szCs w:val="22"/>
                <w:lang w:eastAsia="en-US"/>
              </w:rPr>
              <w:t xml:space="preserve"> közlekedésfejlesztési projektelemeket, csak a környezetvédelmi alapelveket, prioritási sorrendeket határozza meg. </w:t>
            </w:r>
          </w:p>
          <w:p w14:paraId="51FDBD5A" w14:textId="293A0C7F" w:rsidR="009F046D" w:rsidRPr="00590824" w:rsidRDefault="009F046D" w:rsidP="007656D4">
            <w:pPr>
              <w:spacing w:line="256" w:lineRule="auto"/>
              <w:jc w:val="both"/>
              <w:rPr>
                <w:rFonts w:ascii="Arial Narrow" w:hAnsi="Arial Narrow"/>
                <w:bCs/>
                <w:iCs/>
                <w:color w:val="000000" w:themeColor="text1"/>
                <w:sz w:val="22"/>
                <w:szCs w:val="22"/>
                <w:lang w:eastAsia="en-US"/>
              </w:rPr>
            </w:pPr>
          </w:p>
        </w:tc>
      </w:tr>
      <w:tr w:rsidR="009F046D" w14:paraId="21AAABA3" w14:textId="77777777" w:rsidTr="009F046D">
        <w:trPr>
          <w:trHeight w:val="836"/>
          <w:jc w:val="center"/>
        </w:trPr>
        <w:tc>
          <w:tcPr>
            <w:tcW w:w="421" w:type="dxa"/>
            <w:vMerge w:val="restart"/>
            <w:tcBorders>
              <w:top w:val="double" w:sz="4" w:space="0" w:color="auto"/>
              <w:left w:val="single" w:sz="4" w:space="0" w:color="auto"/>
              <w:right w:val="single" w:sz="4" w:space="0" w:color="auto"/>
            </w:tcBorders>
          </w:tcPr>
          <w:p w14:paraId="5B89959B" w14:textId="799AC0DE"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7.</w:t>
            </w:r>
          </w:p>
        </w:tc>
        <w:tc>
          <w:tcPr>
            <w:tcW w:w="2445" w:type="dxa"/>
            <w:vMerge w:val="restart"/>
            <w:tcBorders>
              <w:top w:val="double" w:sz="4" w:space="0" w:color="auto"/>
              <w:left w:val="single" w:sz="4" w:space="0" w:color="auto"/>
              <w:right w:val="single" w:sz="4" w:space="0" w:color="auto"/>
            </w:tcBorders>
          </w:tcPr>
          <w:p w14:paraId="483D4D80" w14:textId="7575E425" w:rsidR="009F046D" w:rsidRDefault="009F046D" w:rsidP="00A716A1">
            <w:pPr>
              <w:pStyle w:val="Listaszerbekezds"/>
              <w:tabs>
                <w:tab w:val="left" w:pos="161"/>
              </w:tabs>
              <w:ind w:left="0"/>
              <w:rPr>
                <w:rFonts w:ascii="Arial Narrow" w:hAnsi="Arial Narrow" w:cs="Arial"/>
                <w:i/>
                <w:sz w:val="22"/>
                <w:szCs w:val="22"/>
              </w:rPr>
            </w:pPr>
            <w:r w:rsidRPr="00BD26A1">
              <w:rPr>
                <w:rFonts w:ascii="Arial Narrow" w:hAnsi="Arial Narrow" w:cs="Arial"/>
                <w:i/>
                <w:sz w:val="22"/>
                <w:szCs w:val="22"/>
              </w:rPr>
              <w:t>T</w:t>
            </w:r>
            <w:r>
              <w:rPr>
                <w:rFonts w:ascii="Arial Narrow" w:hAnsi="Arial Narrow" w:cs="Arial"/>
                <w:i/>
                <w:sz w:val="22"/>
                <w:szCs w:val="22"/>
              </w:rPr>
              <w:t>.</w:t>
            </w:r>
            <w:r w:rsidRPr="00BD26A1">
              <w:rPr>
                <w:rFonts w:ascii="Arial Narrow" w:hAnsi="Arial Narrow" w:cs="Arial"/>
                <w:i/>
                <w:sz w:val="22"/>
                <w:szCs w:val="22"/>
              </w:rPr>
              <w:t xml:space="preserve"> Gabriella</w:t>
            </w:r>
          </w:p>
        </w:tc>
        <w:tc>
          <w:tcPr>
            <w:tcW w:w="815" w:type="dxa"/>
            <w:tcBorders>
              <w:top w:val="double" w:sz="4" w:space="0" w:color="auto"/>
              <w:left w:val="single" w:sz="4" w:space="0" w:color="auto"/>
              <w:bottom w:val="single" w:sz="2" w:space="0" w:color="auto"/>
              <w:right w:val="single" w:sz="2" w:space="0" w:color="auto"/>
            </w:tcBorders>
          </w:tcPr>
          <w:p w14:paraId="72D2FA71" w14:textId="76F98E64"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7.1</w:t>
            </w:r>
          </w:p>
        </w:tc>
        <w:tc>
          <w:tcPr>
            <w:tcW w:w="1559" w:type="dxa"/>
            <w:tcBorders>
              <w:top w:val="double" w:sz="4" w:space="0" w:color="auto"/>
              <w:left w:val="single" w:sz="2" w:space="0" w:color="auto"/>
              <w:bottom w:val="single" w:sz="2" w:space="0" w:color="auto"/>
              <w:right w:val="single" w:sz="2" w:space="0" w:color="auto"/>
            </w:tcBorders>
          </w:tcPr>
          <w:p w14:paraId="22DEC42D" w14:textId="5740CAA7"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C-2</w:t>
            </w:r>
          </w:p>
        </w:tc>
        <w:tc>
          <w:tcPr>
            <w:tcW w:w="10348" w:type="dxa"/>
            <w:tcBorders>
              <w:top w:val="double" w:sz="4" w:space="0" w:color="auto"/>
              <w:left w:val="single" w:sz="2" w:space="0" w:color="auto"/>
              <w:bottom w:val="single" w:sz="2" w:space="0" w:color="auto"/>
              <w:right w:val="single" w:sz="2" w:space="0" w:color="auto"/>
            </w:tcBorders>
          </w:tcPr>
          <w:p w14:paraId="75077B38" w14:textId="77777777" w:rsidR="009F046D" w:rsidRPr="00F9250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F92505">
              <w:rPr>
                <w:rFonts w:ascii="Arial Narrow" w:hAnsi="Arial Narrow"/>
                <w:bCs/>
                <w:sz w:val="22"/>
                <w:szCs w:val="22"/>
                <w:lang w:eastAsia="en-US"/>
              </w:rPr>
              <w:t>A program egyeztetési változata örömmel tölt el.</w:t>
            </w:r>
          </w:p>
          <w:p w14:paraId="2C8DAC97" w14:textId="77777777"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F92505">
              <w:rPr>
                <w:rFonts w:ascii="Arial Narrow" w:hAnsi="Arial Narrow"/>
                <w:bCs/>
                <w:sz w:val="22"/>
                <w:szCs w:val="22"/>
                <w:lang w:eastAsia="en-US"/>
              </w:rPr>
              <w:t>Szeretnék két szempontot hangsúlyozni, amit Önök szakemberként beilleszthetnek a megfelelő helyre.</w:t>
            </w:r>
          </w:p>
          <w:p w14:paraId="5718C764" w14:textId="5222F439" w:rsidR="009F046D" w:rsidRPr="002941D9" w:rsidRDefault="009F046D" w:rsidP="003F0018">
            <w:pPr>
              <w:autoSpaceDE w:val="0"/>
              <w:autoSpaceDN w:val="0"/>
              <w:adjustRightInd w:val="0"/>
              <w:spacing w:before="120" w:after="120" w:line="256" w:lineRule="auto"/>
              <w:rPr>
                <w:rFonts w:ascii="Arial Narrow" w:hAnsi="Arial Narrow"/>
                <w:bCs/>
                <w:sz w:val="22"/>
                <w:szCs w:val="22"/>
                <w:lang w:eastAsia="en-US"/>
              </w:rPr>
            </w:pPr>
            <w:r w:rsidRPr="00F92505">
              <w:rPr>
                <w:rFonts w:ascii="Arial Narrow" w:hAnsi="Arial Narrow"/>
                <w:bCs/>
                <w:sz w:val="22"/>
                <w:szCs w:val="22"/>
                <w:lang w:eastAsia="en-US"/>
              </w:rPr>
              <w:t xml:space="preserve">1. A fővárosi lakosság mindennapi háztartási tevékenysége során rengeteg konyhai zöld hulladékot termel. Kiemelkedően fontosnak tartanám annak a széleskörű megszervezését, hogy a szelektív hulladékgyűjtésnek ez is a része legyen, és a komposztált konyhai zöld hulladék visszakerüljön a földi </w:t>
            </w:r>
            <w:proofErr w:type="gramStart"/>
            <w:r w:rsidRPr="00F92505">
              <w:rPr>
                <w:rFonts w:ascii="Arial Narrow" w:hAnsi="Arial Narrow"/>
                <w:bCs/>
                <w:sz w:val="22"/>
                <w:szCs w:val="22"/>
                <w:lang w:eastAsia="en-US"/>
              </w:rPr>
              <w:t>körforgásba !</w:t>
            </w:r>
            <w:proofErr w:type="gramEnd"/>
          </w:p>
        </w:tc>
        <w:tc>
          <w:tcPr>
            <w:tcW w:w="5812" w:type="dxa"/>
            <w:tcBorders>
              <w:top w:val="double" w:sz="4" w:space="0" w:color="auto"/>
              <w:left w:val="single" w:sz="2" w:space="0" w:color="auto"/>
              <w:bottom w:val="single" w:sz="4" w:space="0" w:color="auto"/>
              <w:right w:val="double" w:sz="4" w:space="0" w:color="auto"/>
            </w:tcBorders>
          </w:tcPr>
          <w:p w14:paraId="4D23CF80"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3D633378" w14:textId="3CBA2B81"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 C-2-1 és C-2-3 feladatok is tartalmazzák a biológiai hulladékfrakció külön gyűjtésének és hasznosításának fontosságát.</w:t>
            </w:r>
          </w:p>
          <w:p w14:paraId="039315DB" w14:textId="77777777" w:rsidR="009F046D" w:rsidRDefault="009F046D" w:rsidP="007656D4">
            <w:pPr>
              <w:spacing w:line="256" w:lineRule="auto"/>
              <w:jc w:val="both"/>
              <w:rPr>
                <w:rFonts w:ascii="Arial Narrow" w:hAnsi="Arial Narrow"/>
                <w:bCs/>
                <w:iCs/>
                <w:color w:val="000000" w:themeColor="text1"/>
                <w:sz w:val="22"/>
                <w:szCs w:val="22"/>
                <w:lang w:eastAsia="en-US"/>
              </w:rPr>
            </w:pPr>
          </w:p>
          <w:p w14:paraId="6CA62762" w14:textId="23B04C13" w:rsidR="009F046D" w:rsidRPr="00590824" w:rsidRDefault="009F046D" w:rsidP="007656D4">
            <w:pPr>
              <w:spacing w:line="256" w:lineRule="auto"/>
              <w:jc w:val="both"/>
              <w:rPr>
                <w:rFonts w:ascii="Arial Narrow" w:hAnsi="Arial Narrow"/>
                <w:bCs/>
                <w:iCs/>
                <w:color w:val="000000" w:themeColor="text1"/>
                <w:sz w:val="22"/>
                <w:szCs w:val="22"/>
                <w:lang w:eastAsia="en-US"/>
              </w:rPr>
            </w:pPr>
          </w:p>
        </w:tc>
      </w:tr>
      <w:tr w:rsidR="009F046D" w14:paraId="4F51A608" w14:textId="77777777" w:rsidTr="009F046D">
        <w:trPr>
          <w:trHeight w:val="1885"/>
          <w:jc w:val="center"/>
        </w:trPr>
        <w:tc>
          <w:tcPr>
            <w:tcW w:w="421" w:type="dxa"/>
            <w:vMerge/>
            <w:tcBorders>
              <w:left w:val="single" w:sz="4" w:space="0" w:color="auto"/>
              <w:right w:val="single" w:sz="4" w:space="0" w:color="auto"/>
            </w:tcBorders>
          </w:tcPr>
          <w:p w14:paraId="2B875A24" w14:textId="71DC40F5" w:rsidR="009F046D" w:rsidRDefault="009F046D" w:rsidP="00A716A1">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299ED53" w14:textId="77777777" w:rsidR="009F046D" w:rsidRDefault="009F046D" w:rsidP="00A716A1">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6323F40" w14:textId="41DEA33F" w:rsidR="009F046D" w:rsidRDefault="009F046D" w:rsidP="00A716A1">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7.2</w:t>
            </w:r>
          </w:p>
        </w:tc>
        <w:tc>
          <w:tcPr>
            <w:tcW w:w="1559" w:type="dxa"/>
            <w:tcBorders>
              <w:top w:val="single" w:sz="2" w:space="0" w:color="auto"/>
              <w:left w:val="single" w:sz="2" w:space="0" w:color="auto"/>
              <w:bottom w:val="single" w:sz="2" w:space="0" w:color="auto"/>
              <w:right w:val="single" w:sz="2" w:space="0" w:color="auto"/>
            </w:tcBorders>
          </w:tcPr>
          <w:p w14:paraId="30B159A3" w14:textId="1B18650F" w:rsidR="009F046D" w:rsidRDefault="009F046D" w:rsidP="00A716A1">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C-3</w:t>
            </w:r>
          </w:p>
        </w:tc>
        <w:tc>
          <w:tcPr>
            <w:tcW w:w="10348" w:type="dxa"/>
            <w:tcBorders>
              <w:top w:val="single" w:sz="2" w:space="0" w:color="auto"/>
              <w:left w:val="single" w:sz="2" w:space="0" w:color="auto"/>
              <w:bottom w:val="single" w:sz="2" w:space="0" w:color="auto"/>
              <w:right w:val="single" w:sz="2" w:space="0" w:color="auto"/>
            </w:tcBorders>
          </w:tcPr>
          <w:p w14:paraId="1EC89576" w14:textId="56F90520" w:rsidR="009F046D" w:rsidRPr="002941D9" w:rsidRDefault="009F046D" w:rsidP="003F0018">
            <w:pPr>
              <w:autoSpaceDE w:val="0"/>
              <w:autoSpaceDN w:val="0"/>
              <w:adjustRightInd w:val="0"/>
              <w:spacing w:before="120" w:after="120" w:line="256" w:lineRule="auto"/>
              <w:rPr>
                <w:rFonts w:ascii="Arial Narrow" w:hAnsi="Arial Narrow"/>
                <w:bCs/>
                <w:sz w:val="22"/>
                <w:szCs w:val="22"/>
                <w:lang w:eastAsia="en-US"/>
              </w:rPr>
            </w:pPr>
            <w:r w:rsidRPr="00F92505">
              <w:rPr>
                <w:rFonts w:ascii="Arial Narrow" w:hAnsi="Arial Narrow"/>
                <w:bCs/>
                <w:sz w:val="22"/>
                <w:szCs w:val="22"/>
                <w:lang w:eastAsia="en-US"/>
              </w:rPr>
              <w:t>2. Az édesvízkészletek mentésének szintén óriási a jelentősége.</w:t>
            </w:r>
            <w:r w:rsidRPr="00F92505">
              <w:rPr>
                <w:rFonts w:ascii="Arial Narrow" w:hAnsi="Arial Narrow"/>
                <w:bCs/>
                <w:sz w:val="22"/>
                <w:szCs w:val="22"/>
                <w:lang w:eastAsia="en-US"/>
              </w:rPr>
              <w:br/>
              <w:t xml:space="preserve">A villámárvizek alkalmával lezúduló csapadékvíz felfogása és tárolórendszerekbe juttatása elképzelésem szerint komoly vízmennyiséget jelenthetne az </w:t>
            </w:r>
            <w:proofErr w:type="gramStart"/>
            <w:r w:rsidRPr="00F92505">
              <w:rPr>
                <w:rFonts w:ascii="Arial Narrow" w:hAnsi="Arial Narrow"/>
                <w:bCs/>
                <w:sz w:val="22"/>
                <w:szCs w:val="22"/>
                <w:lang w:eastAsia="en-US"/>
              </w:rPr>
              <w:t>agglomeráció</w:t>
            </w:r>
            <w:proofErr w:type="gramEnd"/>
            <w:r w:rsidRPr="00F92505">
              <w:rPr>
                <w:rFonts w:ascii="Arial Narrow" w:hAnsi="Arial Narrow"/>
                <w:bCs/>
                <w:sz w:val="22"/>
                <w:szCs w:val="22"/>
                <w:lang w:eastAsia="en-US"/>
              </w:rPr>
              <w:t xml:space="preserve"> mezőgazdaságának támogatására.</w:t>
            </w:r>
            <w:r w:rsidRPr="00F92505">
              <w:rPr>
                <w:rFonts w:ascii="Arial Narrow" w:hAnsi="Arial Narrow"/>
                <w:bCs/>
                <w:sz w:val="22"/>
                <w:szCs w:val="22"/>
                <w:lang w:eastAsia="en-US"/>
              </w:rPr>
              <w:br/>
              <w:t xml:space="preserve">A nagyvárosi tetők, teraszok, felszíni csatornarendszerek vajon </w:t>
            </w:r>
            <w:proofErr w:type="spellStart"/>
            <w:r w:rsidRPr="00F92505">
              <w:rPr>
                <w:rFonts w:ascii="Arial Narrow" w:hAnsi="Arial Narrow"/>
                <w:bCs/>
                <w:sz w:val="22"/>
                <w:szCs w:val="22"/>
                <w:lang w:eastAsia="en-US"/>
              </w:rPr>
              <w:t>alkalmasakká</w:t>
            </w:r>
            <w:proofErr w:type="spellEnd"/>
            <w:r w:rsidRPr="00F92505">
              <w:rPr>
                <w:rFonts w:ascii="Arial Narrow" w:hAnsi="Arial Narrow"/>
                <w:bCs/>
                <w:sz w:val="22"/>
                <w:szCs w:val="22"/>
                <w:lang w:eastAsia="en-US"/>
              </w:rPr>
              <w:t> tehetők ennek az égi áldásnak a hasznosítására?</w:t>
            </w:r>
            <w:r w:rsidRPr="00F92505">
              <w:rPr>
                <w:rFonts w:ascii="Arial Narrow" w:hAnsi="Arial Narrow"/>
                <w:bCs/>
                <w:sz w:val="22"/>
                <w:szCs w:val="22"/>
                <w:lang w:eastAsia="en-US"/>
              </w:rPr>
              <w:br/>
              <w:t>Bocsánat, ha nyitott kapukat döngetek.</w:t>
            </w:r>
          </w:p>
        </w:tc>
        <w:tc>
          <w:tcPr>
            <w:tcW w:w="5812" w:type="dxa"/>
            <w:tcBorders>
              <w:top w:val="single" w:sz="4" w:space="0" w:color="auto"/>
              <w:left w:val="single" w:sz="2" w:space="0" w:color="auto"/>
              <w:bottom w:val="single" w:sz="4" w:space="0" w:color="auto"/>
              <w:right w:val="double" w:sz="4" w:space="0" w:color="auto"/>
            </w:tcBorders>
          </w:tcPr>
          <w:p w14:paraId="4F165C6A"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7AB5813E" w14:textId="0E1310F1"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w:t>
            </w:r>
            <w:r w:rsidRPr="00D645CE">
              <w:rPr>
                <w:rFonts w:ascii="Arial Narrow" w:hAnsi="Arial Narrow"/>
                <w:bCs/>
                <w:i/>
                <w:iCs/>
                <w:color w:val="000000" w:themeColor="text1"/>
                <w:sz w:val="22"/>
                <w:szCs w:val="22"/>
                <w:lang w:eastAsia="en-US"/>
              </w:rPr>
              <w:t>„C-3-1 Belterületi csapadékvíz rendszer felülvizsgálata”</w:t>
            </w:r>
            <w:r w:rsidRPr="004C478D">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című feladat már tartalmazza a következőt:</w:t>
            </w:r>
          </w:p>
          <w:p w14:paraId="7A10984B" w14:textId="77777777" w:rsidR="009F046D" w:rsidRDefault="009F046D" w:rsidP="007656D4">
            <w:pPr>
              <w:spacing w:line="256" w:lineRule="auto"/>
              <w:jc w:val="both"/>
              <w:rPr>
                <w:rFonts w:ascii="Arial Narrow" w:hAnsi="Arial Narrow"/>
                <w:bCs/>
                <w:iCs/>
                <w:color w:val="000000" w:themeColor="text1"/>
                <w:sz w:val="22"/>
                <w:szCs w:val="22"/>
                <w:lang w:eastAsia="en-US"/>
              </w:rPr>
            </w:pPr>
          </w:p>
          <w:p w14:paraId="09B02C38" w14:textId="77777777"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w:t>
            </w:r>
            <w:r w:rsidRPr="004C478D">
              <w:rPr>
                <w:rFonts w:ascii="Arial Narrow" w:hAnsi="Arial Narrow"/>
                <w:bCs/>
                <w:iCs/>
                <w:color w:val="000000" w:themeColor="text1"/>
                <w:sz w:val="22"/>
                <w:szCs w:val="22"/>
                <w:lang w:eastAsia="en-US"/>
              </w:rPr>
              <w:t xml:space="preserve">A felhőszakadásokkor lezúduló esővizek átmeneti </w:t>
            </w:r>
            <w:proofErr w:type="spellStart"/>
            <w:r w:rsidRPr="004C478D">
              <w:rPr>
                <w:rFonts w:ascii="Arial Narrow" w:hAnsi="Arial Narrow"/>
                <w:bCs/>
                <w:iCs/>
                <w:color w:val="000000" w:themeColor="text1"/>
                <w:sz w:val="22"/>
                <w:szCs w:val="22"/>
                <w:lang w:eastAsia="en-US"/>
              </w:rPr>
              <w:t>tározására</w:t>
            </w:r>
            <w:proofErr w:type="spellEnd"/>
            <w:r w:rsidRPr="004C478D">
              <w:rPr>
                <w:rFonts w:ascii="Arial Narrow" w:hAnsi="Arial Narrow"/>
                <w:bCs/>
                <w:iCs/>
                <w:color w:val="000000" w:themeColor="text1"/>
                <w:sz w:val="22"/>
                <w:szCs w:val="22"/>
                <w:lang w:eastAsia="en-US"/>
              </w:rPr>
              <w:t xml:space="preserve"> ideiglenes városi víztározók, esőkertek kialakításának és fenntarthatóságának műszaki feltételeit is vizsgálni kell, célszerűen egy-egy mintaprojekt keretében tapasztalatokat szerezve.</w:t>
            </w:r>
            <w:r>
              <w:rPr>
                <w:rFonts w:ascii="Arial Narrow" w:hAnsi="Arial Narrow"/>
                <w:bCs/>
                <w:iCs/>
                <w:color w:val="000000" w:themeColor="text1"/>
                <w:sz w:val="22"/>
                <w:szCs w:val="22"/>
                <w:lang w:eastAsia="en-US"/>
              </w:rPr>
              <w:t>”</w:t>
            </w:r>
          </w:p>
          <w:p w14:paraId="469D2953" w14:textId="77777777" w:rsidR="009F046D" w:rsidRDefault="009F046D" w:rsidP="007656D4">
            <w:pPr>
              <w:spacing w:line="256" w:lineRule="auto"/>
              <w:jc w:val="both"/>
              <w:rPr>
                <w:rFonts w:ascii="Arial Narrow" w:hAnsi="Arial Narrow"/>
                <w:bCs/>
                <w:iCs/>
                <w:color w:val="000000" w:themeColor="text1"/>
                <w:sz w:val="22"/>
                <w:szCs w:val="22"/>
                <w:lang w:eastAsia="en-US"/>
              </w:rPr>
            </w:pPr>
          </w:p>
          <w:p w14:paraId="101AA224" w14:textId="51A20428" w:rsidR="009F046D" w:rsidRPr="00590824"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részletes technikai megoldások </w:t>
            </w:r>
            <w:proofErr w:type="spellStart"/>
            <w:r>
              <w:rPr>
                <w:rFonts w:ascii="Arial Narrow" w:hAnsi="Arial Narrow"/>
                <w:bCs/>
                <w:iCs/>
                <w:color w:val="000000" w:themeColor="text1"/>
                <w:sz w:val="22"/>
                <w:szCs w:val="22"/>
                <w:lang w:eastAsia="en-US"/>
              </w:rPr>
              <w:t>továbbtervezés</w:t>
            </w:r>
            <w:proofErr w:type="spellEnd"/>
            <w:r>
              <w:rPr>
                <w:rFonts w:ascii="Arial Narrow" w:hAnsi="Arial Narrow"/>
                <w:bCs/>
                <w:iCs/>
                <w:color w:val="000000" w:themeColor="text1"/>
                <w:sz w:val="22"/>
                <w:szCs w:val="22"/>
                <w:lang w:eastAsia="en-US"/>
              </w:rPr>
              <w:t xml:space="preserve"> során alakíthatók ki.</w:t>
            </w:r>
          </w:p>
        </w:tc>
      </w:tr>
      <w:tr w:rsidR="009F046D" w14:paraId="4F1B1BE2" w14:textId="77777777" w:rsidTr="009F046D">
        <w:trPr>
          <w:trHeight w:val="572"/>
          <w:jc w:val="center"/>
        </w:trPr>
        <w:tc>
          <w:tcPr>
            <w:tcW w:w="421" w:type="dxa"/>
            <w:vMerge w:val="restart"/>
            <w:tcBorders>
              <w:left w:val="single" w:sz="4" w:space="0" w:color="auto"/>
              <w:right w:val="single" w:sz="4" w:space="0" w:color="auto"/>
            </w:tcBorders>
          </w:tcPr>
          <w:p w14:paraId="3BD79296" w14:textId="61DC0447" w:rsidR="009F046D" w:rsidRDefault="009F046D" w:rsidP="006D24BE">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8</w:t>
            </w:r>
          </w:p>
        </w:tc>
        <w:tc>
          <w:tcPr>
            <w:tcW w:w="2445" w:type="dxa"/>
            <w:vMerge w:val="restart"/>
            <w:tcBorders>
              <w:left w:val="single" w:sz="4" w:space="0" w:color="auto"/>
              <w:right w:val="single" w:sz="4" w:space="0" w:color="auto"/>
            </w:tcBorders>
          </w:tcPr>
          <w:p w14:paraId="581F45C1" w14:textId="12713B47" w:rsidR="009F046D" w:rsidRPr="00E97EF5" w:rsidRDefault="009F046D" w:rsidP="006D24BE">
            <w:pPr>
              <w:pStyle w:val="Listaszerbekezds"/>
              <w:tabs>
                <w:tab w:val="left" w:pos="161"/>
              </w:tabs>
              <w:ind w:left="0"/>
              <w:rPr>
                <w:rFonts w:ascii="Arial Narrow" w:hAnsi="Arial Narrow" w:cs="Arial"/>
                <w:i/>
                <w:sz w:val="22"/>
                <w:szCs w:val="22"/>
              </w:rPr>
            </w:pPr>
            <w:r w:rsidRPr="006D24BE">
              <w:rPr>
                <w:rFonts w:ascii="Arial Narrow" w:hAnsi="Arial Narrow" w:cs="Arial"/>
                <w:i/>
                <w:sz w:val="22"/>
                <w:szCs w:val="22"/>
              </w:rPr>
              <w:t xml:space="preserve">MSZP Környezetvédelmi </w:t>
            </w:r>
            <w:proofErr w:type="spellStart"/>
            <w:r w:rsidRPr="006D24BE">
              <w:rPr>
                <w:rFonts w:ascii="Arial Narrow" w:hAnsi="Arial Narrow" w:cs="Arial"/>
                <w:i/>
                <w:sz w:val="22"/>
                <w:szCs w:val="22"/>
              </w:rPr>
              <w:t>Tagozatá</w:t>
            </w:r>
            <w:proofErr w:type="spellEnd"/>
          </w:p>
        </w:tc>
        <w:tc>
          <w:tcPr>
            <w:tcW w:w="815" w:type="dxa"/>
            <w:tcBorders>
              <w:top w:val="single" w:sz="2" w:space="0" w:color="auto"/>
              <w:left w:val="single" w:sz="4" w:space="0" w:color="auto"/>
              <w:right w:val="single" w:sz="2" w:space="0" w:color="auto"/>
            </w:tcBorders>
          </w:tcPr>
          <w:p w14:paraId="42C3DEF8" w14:textId="11DB0A16" w:rsidR="009F046D" w:rsidRDefault="009F046D" w:rsidP="006D24BE">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8.1</w:t>
            </w:r>
          </w:p>
        </w:tc>
        <w:tc>
          <w:tcPr>
            <w:tcW w:w="1559" w:type="dxa"/>
            <w:tcBorders>
              <w:top w:val="single" w:sz="2" w:space="0" w:color="auto"/>
              <w:left w:val="single" w:sz="2" w:space="0" w:color="auto"/>
              <w:right w:val="single" w:sz="2" w:space="0" w:color="auto"/>
            </w:tcBorders>
          </w:tcPr>
          <w:p w14:paraId="6F4DB279" w14:textId="77777777" w:rsidR="009F046D" w:rsidRDefault="009F046D" w:rsidP="006D24BE">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1DD36BCB" w14:textId="68CE376D" w:rsidR="009F046D" w:rsidRPr="006D24BE" w:rsidRDefault="009F046D" w:rsidP="003F0018">
            <w:pPr>
              <w:autoSpaceDE w:val="0"/>
              <w:autoSpaceDN w:val="0"/>
              <w:adjustRightInd w:val="0"/>
              <w:spacing w:before="120" w:after="120" w:line="256" w:lineRule="auto"/>
              <w:rPr>
                <w:rFonts w:ascii="Arial Narrow" w:hAnsi="Arial Narrow"/>
                <w:bCs/>
                <w:sz w:val="22"/>
                <w:szCs w:val="22"/>
                <w:lang w:eastAsia="en-US"/>
              </w:rPr>
            </w:pPr>
            <w:r w:rsidRPr="006D24BE">
              <w:rPr>
                <w:rFonts w:ascii="Arial Narrow" w:hAnsi="Arial Narrow"/>
                <w:bCs/>
                <w:sz w:val="22"/>
                <w:szCs w:val="22"/>
                <w:lang w:eastAsia="en-US"/>
              </w:rPr>
              <w:t>A megküldött program elismerésre méltó munka eredménye. Terjedelme kb. kétszer annyi, mint az</w:t>
            </w:r>
            <w:r>
              <w:rPr>
                <w:rFonts w:ascii="Arial Narrow" w:hAnsi="Arial Narrow"/>
                <w:bCs/>
                <w:sz w:val="22"/>
                <w:szCs w:val="22"/>
                <w:lang w:eastAsia="en-US"/>
              </w:rPr>
              <w:t xml:space="preserve"> </w:t>
            </w:r>
            <w:r w:rsidRPr="006D24BE">
              <w:rPr>
                <w:rFonts w:ascii="Arial Narrow" w:hAnsi="Arial Narrow"/>
                <w:bCs/>
                <w:sz w:val="22"/>
                <w:szCs w:val="22"/>
                <w:lang w:eastAsia="en-US"/>
              </w:rPr>
              <w:t>előző, még hatályos programé, szemléletében és szerkezetében pedig magasan felülmúlja azt.</w:t>
            </w:r>
            <w:r>
              <w:rPr>
                <w:rFonts w:ascii="Arial Narrow" w:hAnsi="Arial Narrow"/>
                <w:bCs/>
                <w:sz w:val="22"/>
                <w:szCs w:val="22"/>
                <w:lang w:eastAsia="en-US"/>
              </w:rPr>
              <w:t xml:space="preserve"> </w:t>
            </w:r>
            <w:r w:rsidRPr="006D24BE">
              <w:rPr>
                <w:rFonts w:ascii="Arial Narrow" w:hAnsi="Arial Narrow"/>
                <w:bCs/>
                <w:sz w:val="22"/>
                <w:szCs w:val="22"/>
                <w:lang w:eastAsia="en-US"/>
              </w:rPr>
              <w:t>Alapelveivel és céljaival messzemenően egyetértünk.</w:t>
            </w:r>
          </w:p>
          <w:p w14:paraId="07F3C510" w14:textId="3D848EF3" w:rsidR="009F046D" w:rsidRPr="006D24BE" w:rsidRDefault="009F046D" w:rsidP="003F0018">
            <w:pPr>
              <w:autoSpaceDE w:val="0"/>
              <w:autoSpaceDN w:val="0"/>
              <w:adjustRightInd w:val="0"/>
              <w:spacing w:before="120" w:after="120" w:line="256" w:lineRule="auto"/>
              <w:rPr>
                <w:rFonts w:ascii="Arial Narrow" w:hAnsi="Arial Narrow"/>
                <w:bCs/>
                <w:sz w:val="22"/>
                <w:szCs w:val="22"/>
                <w:lang w:eastAsia="en-US"/>
              </w:rPr>
            </w:pPr>
            <w:r w:rsidRPr="006D24BE">
              <w:rPr>
                <w:rFonts w:ascii="Arial Narrow" w:hAnsi="Arial Narrow"/>
                <w:bCs/>
                <w:sz w:val="22"/>
                <w:szCs w:val="22"/>
                <w:lang w:eastAsia="en-US"/>
              </w:rPr>
              <w:t xml:space="preserve">Bár a program számos </w:t>
            </w:r>
            <w:proofErr w:type="gramStart"/>
            <w:r w:rsidRPr="006D24BE">
              <w:rPr>
                <w:rFonts w:ascii="Arial Narrow" w:hAnsi="Arial Narrow"/>
                <w:bCs/>
                <w:sz w:val="22"/>
                <w:szCs w:val="22"/>
                <w:lang w:eastAsia="en-US"/>
              </w:rPr>
              <w:t>konkrét</w:t>
            </w:r>
            <w:proofErr w:type="gramEnd"/>
            <w:r w:rsidRPr="006D24BE">
              <w:rPr>
                <w:rFonts w:ascii="Arial Narrow" w:hAnsi="Arial Narrow"/>
                <w:bCs/>
                <w:sz w:val="22"/>
                <w:szCs w:val="22"/>
                <w:lang w:eastAsia="en-US"/>
              </w:rPr>
              <w:t xml:space="preserve"> új teendőt is megfogalmaz (ezek jó része is rég aktuális, mint pl. az</w:t>
            </w:r>
            <w:r>
              <w:rPr>
                <w:rFonts w:ascii="Arial Narrow" w:hAnsi="Arial Narrow"/>
                <w:bCs/>
                <w:sz w:val="22"/>
                <w:szCs w:val="22"/>
                <w:lang w:eastAsia="en-US"/>
              </w:rPr>
              <w:t xml:space="preserve"> </w:t>
            </w:r>
            <w:r w:rsidRPr="006D24BE">
              <w:rPr>
                <w:rFonts w:ascii="Arial Narrow" w:hAnsi="Arial Narrow"/>
                <w:bCs/>
                <w:sz w:val="22"/>
                <w:szCs w:val="22"/>
                <w:lang w:eastAsia="en-US"/>
              </w:rPr>
              <w:t>öntözési célú esővíz-visszatartás, vagy a 15 éve elhatározott egységes fakataszter létrehozása), a</w:t>
            </w:r>
            <w:r>
              <w:rPr>
                <w:rFonts w:ascii="Arial Narrow" w:hAnsi="Arial Narrow"/>
                <w:bCs/>
                <w:sz w:val="22"/>
                <w:szCs w:val="22"/>
                <w:lang w:eastAsia="en-US"/>
              </w:rPr>
              <w:t xml:space="preserve"> </w:t>
            </w:r>
            <w:r w:rsidRPr="006D24BE">
              <w:rPr>
                <w:rFonts w:ascii="Arial Narrow" w:hAnsi="Arial Narrow"/>
                <w:bCs/>
                <w:sz w:val="22"/>
                <w:szCs w:val="22"/>
                <w:lang w:eastAsia="en-US"/>
              </w:rPr>
              <w:t>teendők nagyobb részét a „vizsgálni kell”, „felül kell vizsgálni” típusú igék jellemzik. Ezért ezt a</w:t>
            </w:r>
            <w:r>
              <w:rPr>
                <w:rFonts w:ascii="Arial Narrow" w:hAnsi="Arial Narrow"/>
                <w:bCs/>
                <w:sz w:val="22"/>
                <w:szCs w:val="22"/>
                <w:lang w:eastAsia="en-US"/>
              </w:rPr>
              <w:t xml:space="preserve"> </w:t>
            </w:r>
            <w:r w:rsidRPr="006D24BE">
              <w:rPr>
                <w:rFonts w:ascii="Arial Narrow" w:hAnsi="Arial Narrow"/>
                <w:bCs/>
                <w:sz w:val="22"/>
                <w:szCs w:val="22"/>
                <w:lang w:eastAsia="en-US"/>
              </w:rPr>
              <w:t>programot egy olyan környezetvédelmi stratégia kialakítási munkatervének tekinthetjük, amely a</w:t>
            </w:r>
            <w:r>
              <w:rPr>
                <w:rFonts w:ascii="Arial Narrow" w:hAnsi="Arial Narrow"/>
                <w:bCs/>
                <w:sz w:val="22"/>
                <w:szCs w:val="22"/>
                <w:lang w:eastAsia="en-US"/>
              </w:rPr>
              <w:t xml:space="preserve"> </w:t>
            </w:r>
            <w:r w:rsidRPr="006D24BE">
              <w:rPr>
                <w:rFonts w:ascii="Arial Narrow" w:hAnsi="Arial Narrow"/>
                <w:bCs/>
                <w:sz w:val="22"/>
                <w:szCs w:val="22"/>
                <w:lang w:eastAsia="en-US"/>
              </w:rPr>
              <w:t>benne lefektetett alapelveken nyugszik. Bízunk benne, hogy a munkaterv megvalósításának forrásai</w:t>
            </w:r>
            <w:r>
              <w:rPr>
                <w:rFonts w:ascii="Arial Narrow" w:hAnsi="Arial Narrow"/>
                <w:bCs/>
                <w:sz w:val="22"/>
                <w:szCs w:val="22"/>
                <w:lang w:eastAsia="en-US"/>
              </w:rPr>
              <w:t xml:space="preserve"> </w:t>
            </w:r>
            <w:r w:rsidRPr="006D24BE">
              <w:rPr>
                <w:rFonts w:ascii="Arial Narrow" w:hAnsi="Arial Narrow"/>
                <w:bCs/>
                <w:sz w:val="22"/>
                <w:szCs w:val="22"/>
                <w:lang w:eastAsia="en-US"/>
              </w:rPr>
              <w:t xml:space="preserve">is </w:t>
            </w:r>
            <w:proofErr w:type="spellStart"/>
            <w:r w:rsidRPr="006D24BE">
              <w:rPr>
                <w:rFonts w:ascii="Arial Narrow" w:hAnsi="Arial Narrow"/>
                <w:bCs/>
                <w:sz w:val="22"/>
                <w:szCs w:val="22"/>
                <w:lang w:eastAsia="en-US"/>
              </w:rPr>
              <w:t>előteremthetőek</w:t>
            </w:r>
            <w:proofErr w:type="spellEnd"/>
            <w:r w:rsidRPr="006D24BE">
              <w:rPr>
                <w:rFonts w:ascii="Arial Narrow" w:hAnsi="Arial Narrow"/>
                <w:bCs/>
                <w:sz w:val="22"/>
                <w:szCs w:val="22"/>
                <w:lang w:eastAsia="en-US"/>
              </w:rPr>
              <w:t>.</w:t>
            </w:r>
          </w:p>
          <w:p w14:paraId="12C4B8C2" w14:textId="67408AD8" w:rsidR="009F046D" w:rsidRPr="00E97EF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6D24BE">
              <w:rPr>
                <w:rFonts w:ascii="Arial Narrow" w:hAnsi="Arial Narrow"/>
                <w:bCs/>
                <w:sz w:val="22"/>
                <w:szCs w:val="22"/>
                <w:lang w:eastAsia="en-US"/>
              </w:rPr>
              <w:t>Tagozatunk az alábbiakban néhány észrevétellel és javaslattal szeretne hozzájárulni a program</w:t>
            </w:r>
            <w:r>
              <w:rPr>
                <w:rFonts w:ascii="Arial Narrow" w:hAnsi="Arial Narrow"/>
                <w:bCs/>
                <w:sz w:val="22"/>
                <w:szCs w:val="22"/>
                <w:lang w:eastAsia="en-US"/>
              </w:rPr>
              <w:t xml:space="preserve"> </w:t>
            </w:r>
            <w:r w:rsidRPr="006D24BE">
              <w:rPr>
                <w:rFonts w:ascii="Arial Narrow" w:hAnsi="Arial Narrow"/>
                <w:bCs/>
                <w:sz w:val="22"/>
                <w:szCs w:val="22"/>
                <w:lang w:eastAsia="en-US"/>
              </w:rPr>
              <w:t>végleges változatának elkészítéséhez.</w:t>
            </w:r>
          </w:p>
        </w:tc>
        <w:tc>
          <w:tcPr>
            <w:tcW w:w="5812" w:type="dxa"/>
            <w:tcBorders>
              <w:top w:val="single" w:sz="4" w:space="0" w:color="auto"/>
              <w:left w:val="single" w:sz="2" w:space="0" w:color="auto"/>
              <w:right w:val="double" w:sz="4" w:space="0" w:color="auto"/>
            </w:tcBorders>
          </w:tcPr>
          <w:p w14:paraId="27E4408D"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1FF09410" w14:textId="4FF0FB29" w:rsidR="009F046D" w:rsidRPr="00380566" w:rsidRDefault="009F046D" w:rsidP="007656D4">
            <w:pPr>
              <w:spacing w:line="256" w:lineRule="auto"/>
              <w:jc w:val="both"/>
              <w:rPr>
                <w:rFonts w:ascii="Arial Narrow" w:hAnsi="Arial Narrow"/>
                <w:bCs/>
                <w:iCs/>
                <w:color w:val="000000" w:themeColor="text1"/>
                <w:sz w:val="22"/>
                <w:szCs w:val="22"/>
                <w:lang w:eastAsia="en-US"/>
              </w:rPr>
            </w:pPr>
            <w:r w:rsidRPr="00D92288">
              <w:rPr>
                <w:rFonts w:ascii="Arial Narrow" w:hAnsi="Arial Narrow"/>
                <w:bCs/>
                <w:iCs/>
                <w:color w:val="000000" w:themeColor="text1"/>
                <w:sz w:val="22"/>
                <w:szCs w:val="22"/>
                <w:lang w:eastAsia="en-US"/>
              </w:rPr>
              <w:t>A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 xml:space="preserve">a léptékének megfelelően nem bocsátkozik a különböző tematikus tervek, stratégiák (pl. </w:t>
            </w:r>
            <w:r>
              <w:rPr>
                <w:rFonts w:ascii="Arial Narrow" w:hAnsi="Arial Narrow"/>
                <w:bCs/>
                <w:iCs/>
                <w:color w:val="000000" w:themeColor="text1"/>
                <w:sz w:val="22"/>
                <w:szCs w:val="22"/>
                <w:lang w:eastAsia="en-US"/>
              </w:rPr>
              <w:t>ZFFA, Klímastratégia zajcsökkentési intézkedési terv</w:t>
            </w:r>
            <w:r w:rsidRPr="00012B79">
              <w:rPr>
                <w:rFonts w:ascii="Arial Narrow" w:hAnsi="Arial Narrow"/>
                <w:bCs/>
                <w:iCs/>
                <w:color w:val="000000" w:themeColor="text1"/>
                <w:sz w:val="22"/>
                <w:szCs w:val="22"/>
                <w:lang w:eastAsia="en-US"/>
              </w:rPr>
              <w:t>) szintjén kidolgozandó részletekbe, azokra vonatkozóan tervezési elveket, megvalósítandó célokat rögzít</w:t>
            </w:r>
            <w:proofErr w:type="gramStart"/>
            <w:r w:rsidRPr="00012B79">
              <w:rPr>
                <w:rFonts w:ascii="Arial Narrow" w:hAnsi="Arial Narrow"/>
                <w:bCs/>
                <w:iCs/>
                <w:color w:val="000000" w:themeColor="text1"/>
                <w:sz w:val="22"/>
                <w:szCs w:val="22"/>
                <w:lang w:eastAsia="en-US"/>
              </w:rPr>
              <w:t>.</w:t>
            </w:r>
            <w:r>
              <w:rPr>
                <w:rFonts w:ascii="Arial Narrow" w:hAnsi="Arial Narrow"/>
                <w:bCs/>
                <w:iCs/>
                <w:color w:val="000000" w:themeColor="text1"/>
                <w:sz w:val="22"/>
                <w:szCs w:val="22"/>
                <w:lang w:eastAsia="en-US"/>
              </w:rPr>
              <w:t>.</w:t>
            </w:r>
            <w:proofErr w:type="gramEnd"/>
          </w:p>
        </w:tc>
      </w:tr>
      <w:tr w:rsidR="009F046D" w14:paraId="2658E077" w14:textId="77777777" w:rsidTr="009F046D">
        <w:trPr>
          <w:trHeight w:val="714"/>
          <w:jc w:val="center"/>
        </w:trPr>
        <w:tc>
          <w:tcPr>
            <w:tcW w:w="421" w:type="dxa"/>
            <w:vMerge/>
            <w:tcBorders>
              <w:left w:val="single" w:sz="4" w:space="0" w:color="auto"/>
              <w:right w:val="single" w:sz="4" w:space="0" w:color="auto"/>
            </w:tcBorders>
          </w:tcPr>
          <w:p w14:paraId="07D969FA" w14:textId="77777777" w:rsidR="009F046D" w:rsidRDefault="009F046D" w:rsidP="006D24BE">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AC35BCF" w14:textId="77777777" w:rsidR="009F046D" w:rsidRPr="00E97EF5" w:rsidRDefault="009F046D" w:rsidP="006D24BE">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73A5F2AE" w14:textId="7EFCD1FB" w:rsidR="009F046D" w:rsidRDefault="009F046D" w:rsidP="006D24BE">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8.2</w:t>
            </w:r>
          </w:p>
        </w:tc>
        <w:tc>
          <w:tcPr>
            <w:tcW w:w="1559" w:type="dxa"/>
            <w:tcBorders>
              <w:top w:val="single" w:sz="2" w:space="0" w:color="auto"/>
              <w:left w:val="single" w:sz="2" w:space="0" w:color="auto"/>
              <w:right w:val="single" w:sz="2" w:space="0" w:color="auto"/>
            </w:tcBorders>
          </w:tcPr>
          <w:p w14:paraId="405BFF49" w14:textId="782E8BF5" w:rsidR="009F046D" w:rsidRDefault="009F046D" w:rsidP="006D24BE">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245D79F3" w14:textId="1736ED96"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D2253">
              <w:rPr>
                <w:rFonts w:ascii="Arial Narrow" w:hAnsi="Arial Narrow"/>
                <w:bCs/>
                <w:sz w:val="22"/>
                <w:szCs w:val="22"/>
                <w:lang w:eastAsia="en-US"/>
              </w:rPr>
              <w:t>1. A program igen indokoltan a Fővárosi Önkormányzat szervező-szabályozó szerepére teszi a</w:t>
            </w:r>
            <w:r>
              <w:rPr>
                <w:rFonts w:ascii="Arial Narrow" w:hAnsi="Arial Narrow"/>
                <w:bCs/>
                <w:sz w:val="22"/>
                <w:szCs w:val="22"/>
                <w:lang w:eastAsia="en-US"/>
              </w:rPr>
              <w:t xml:space="preserve"> </w:t>
            </w:r>
            <w:r w:rsidRPr="00BD2253">
              <w:rPr>
                <w:rFonts w:ascii="Arial Narrow" w:hAnsi="Arial Narrow"/>
                <w:bCs/>
                <w:sz w:val="22"/>
                <w:szCs w:val="22"/>
                <w:lang w:eastAsia="en-US"/>
              </w:rPr>
              <w:t>hangsúlyt. Emiatt sok helyen megfeledkezik arról a tulajdonosi felelősségről, melyet a Főváros</w:t>
            </w:r>
            <w:r>
              <w:rPr>
                <w:rFonts w:ascii="Arial Narrow" w:hAnsi="Arial Narrow"/>
                <w:bCs/>
                <w:sz w:val="22"/>
                <w:szCs w:val="22"/>
                <w:lang w:eastAsia="en-US"/>
              </w:rPr>
              <w:t xml:space="preserve"> </w:t>
            </w:r>
            <w:r w:rsidRPr="00BD2253">
              <w:rPr>
                <w:rFonts w:ascii="Arial Narrow" w:hAnsi="Arial Narrow"/>
                <w:bCs/>
                <w:sz w:val="22"/>
                <w:szCs w:val="22"/>
                <w:lang w:eastAsia="en-US"/>
              </w:rPr>
              <w:t xml:space="preserve">(elsősorban </w:t>
            </w:r>
            <w:proofErr w:type="spellStart"/>
            <w:r w:rsidRPr="00BD2253">
              <w:rPr>
                <w:rFonts w:ascii="Arial Narrow" w:hAnsi="Arial Narrow"/>
                <w:bCs/>
                <w:sz w:val="22"/>
                <w:szCs w:val="22"/>
                <w:lang w:eastAsia="en-US"/>
              </w:rPr>
              <w:t>cégein</w:t>
            </w:r>
            <w:proofErr w:type="spellEnd"/>
            <w:r w:rsidRPr="00BD2253">
              <w:rPr>
                <w:rFonts w:ascii="Arial Narrow" w:hAnsi="Arial Narrow"/>
                <w:bCs/>
                <w:sz w:val="22"/>
                <w:szCs w:val="22"/>
                <w:lang w:eastAsia="en-US"/>
              </w:rPr>
              <w:t xml:space="preserve"> keresztül) visel a program végrehajtásáért.</w:t>
            </w:r>
          </w:p>
        </w:tc>
        <w:tc>
          <w:tcPr>
            <w:tcW w:w="5812" w:type="dxa"/>
            <w:tcBorders>
              <w:top w:val="single" w:sz="4" w:space="0" w:color="auto"/>
              <w:left w:val="single" w:sz="2" w:space="0" w:color="auto"/>
              <w:right w:val="double" w:sz="4" w:space="0" w:color="auto"/>
            </w:tcBorders>
          </w:tcPr>
          <w:p w14:paraId="5B2742A8"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311C1E5E" w14:textId="3A9D88D7" w:rsidR="009F046D" w:rsidRPr="00C21834" w:rsidRDefault="009F046D" w:rsidP="00D645CE">
            <w:pPr>
              <w:spacing w:line="256" w:lineRule="auto"/>
              <w:jc w:val="both"/>
              <w:rPr>
                <w:rFonts w:ascii="Arial Narrow" w:hAnsi="Arial Narrow"/>
                <w:b/>
                <w:bCs/>
                <w:iCs/>
                <w:color w:val="000000" w:themeColor="text1"/>
                <w:sz w:val="22"/>
                <w:szCs w:val="22"/>
                <w:lang w:eastAsia="en-US"/>
              </w:rPr>
            </w:pPr>
            <w:r>
              <w:rPr>
                <w:rFonts w:ascii="Arial Narrow" w:hAnsi="Arial Narrow"/>
                <w:bCs/>
                <w:iCs/>
                <w:color w:val="000000" w:themeColor="text1"/>
                <w:sz w:val="22"/>
                <w:szCs w:val="22"/>
                <w:lang w:eastAsia="en-US"/>
              </w:rPr>
              <w:t>A Fővárosi Önkormányzat a Programban megfogalmazott környezetvédelmi célkitűzéseket a saját tulajdonában álló szervezetek, gazdasági társaságok szintjén a „</w:t>
            </w:r>
            <w:r w:rsidRPr="00D645CE">
              <w:rPr>
                <w:rFonts w:ascii="Arial Narrow" w:hAnsi="Arial Narrow"/>
                <w:bCs/>
                <w:i/>
                <w:iCs/>
                <w:color w:val="000000" w:themeColor="text1"/>
                <w:sz w:val="22"/>
                <w:szCs w:val="22"/>
                <w:lang w:eastAsia="en-US"/>
              </w:rPr>
              <w:t>D-1-3- EMAS általános bevezetése, majd fenntartása a közszolgáltatást végző gazdasági társaságoknál”</w:t>
            </w:r>
            <w:r>
              <w:rPr>
                <w:rFonts w:ascii="Arial Narrow" w:hAnsi="Arial Narrow"/>
                <w:bCs/>
                <w:iCs/>
                <w:color w:val="000000" w:themeColor="text1"/>
                <w:sz w:val="22"/>
                <w:szCs w:val="22"/>
                <w:lang w:eastAsia="en-US"/>
              </w:rPr>
              <w:t xml:space="preserve"> című feladat meghatározásával kívánja rendszer szinten (nem ötletszerűen) biztosítani. Az EMAS minősítés lényege, hogy a környezetvédelmi auditok tárják fel a szükséges </w:t>
            </w:r>
            <w:proofErr w:type="spellStart"/>
            <w:r>
              <w:rPr>
                <w:rFonts w:ascii="Arial Narrow" w:hAnsi="Arial Narrow"/>
                <w:bCs/>
                <w:iCs/>
                <w:color w:val="000000" w:themeColor="text1"/>
                <w:sz w:val="22"/>
                <w:szCs w:val="22"/>
                <w:lang w:eastAsia="en-US"/>
              </w:rPr>
              <w:t>bavatkozásokat</w:t>
            </w:r>
            <w:proofErr w:type="spellEnd"/>
            <w:r>
              <w:rPr>
                <w:rFonts w:ascii="Arial Narrow" w:hAnsi="Arial Narrow"/>
                <w:bCs/>
                <w:iCs/>
                <w:color w:val="000000" w:themeColor="text1"/>
                <w:sz w:val="22"/>
                <w:szCs w:val="22"/>
                <w:lang w:eastAsia="en-US"/>
              </w:rPr>
              <w:t xml:space="preserve"> és azok fontossági sorrendjét. </w:t>
            </w:r>
          </w:p>
        </w:tc>
      </w:tr>
      <w:tr w:rsidR="009F046D" w14:paraId="7A3A3A0E" w14:textId="77777777" w:rsidTr="009F046D">
        <w:trPr>
          <w:trHeight w:val="1885"/>
          <w:jc w:val="center"/>
        </w:trPr>
        <w:tc>
          <w:tcPr>
            <w:tcW w:w="421" w:type="dxa"/>
            <w:vMerge/>
            <w:tcBorders>
              <w:left w:val="single" w:sz="4" w:space="0" w:color="auto"/>
              <w:right w:val="single" w:sz="4" w:space="0" w:color="auto"/>
            </w:tcBorders>
          </w:tcPr>
          <w:p w14:paraId="6589F89B" w14:textId="24710E12" w:rsidR="009F046D" w:rsidRDefault="009F046D" w:rsidP="006D24BE">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9134CD0" w14:textId="77777777" w:rsidR="009F046D" w:rsidRPr="00E97EF5" w:rsidRDefault="009F046D" w:rsidP="006D24BE">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7476C716" w14:textId="4B883378"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8.3</w:t>
            </w:r>
          </w:p>
        </w:tc>
        <w:tc>
          <w:tcPr>
            <w:tcW w:w="1559" w:type="dxa"/>
            <w:tcBorders>
              <w:top w:val="single" w:sz="2" w:space="0" w:color="auto"/>
              <w:left w:val="single" w:sz="2" w:space="0" w:color="auto"/>
              <w:right w:val="single" w:sz="2" w:space="0" w:color="auto"/>
            </w:tcBorders>
          </w:tcPr>
          <w:p w14:paraId="0BC09D31" w14:textId="68299EAF" w:rsidR="009F046D" w:rsidRPr="004A10EA" w:rsidRDefault="009F046D" w:rsidP="006D24BE">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A-1-3</w:t>
            </w:r>
          </w:p>
        </w:tc>
        <w:tc>
          <w:tcPr>
            <w:tcW w:w="10348" w:type="dxa"/>
            <w:tcBorders>
              <w:top w:val="single" w:sz="2" w:space="0" w:color="auto"/>
              <w:left w:val="single" w:sz="2" w:space="0" w:color="auto"/>
              <w:right w:val="single" w:sz="2" w:space="0" w:color="auto"/>
            </w:tcBorders>
          </w:tcPr>
          <w:p w14:paraId="5ACC530D" w14:textId="14CAD76B" w:rsidR="009F046D" w:rsidRPr="00BD225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D2253">
              <w:rPr>
                <w:rFonts w:ascii="Arial Narrow" w:hAnsi="Arial Narrow"/>
                <w:bCs/>
                <w:sz w:val="22"/>
                <w:szCs w:val="22"/>
                <w:lang w:eastAsia="en-US"/>
              </w:rPr>
              <w:t>a) Az A-1-3 feladatnál (Szennyező gépjárművek fokozatos visszaszorítása a városi közlekedésben)</w:t>
            </w:r>
            <w:r>
              <w:rPr>
                <w:rFonts w:ascii="Arial Narrow" w:hAnsi="Arial Narrow"/>
                <w:bCs/>
                <w:sz w:val="22"/>
                <w:szCs w:val="22"/>
                <w:lang w:eastAsia="en-US"/>
              </w:rPr>
              <w:t xml:space="preserve"> </w:t>
            </w:r>
            <w:r w:rsidRPr="00BD2253">
              <w:rPr>
                <w:rFonts w:ascii="Arial Narrow" w:hAnsi="Arial Narrow"/>
                <w:bCs/>
                <w:sz w:val="22"/>
                <w:szCs w:val="22"/>
                <w:lang w:eastAsia="en-US"/>
              </w:rPr>
              <w:t>említésre sem kerül, hogy a Főváros maga is üzemeltetője számos környezetszennyező busznak,</w:t>
            </w:r>
          </w:p>
          <w:p w14:paraId="775B2090" w14:textId="7C88F2C6"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D2253">
              <w:rPr>
                <w:rFonts w:ascii="Arial Narrow" w:hAnsi="Arial Narrow"/>
                <w:bCs/>
                <w:sz w:val="22"/>
                <w:szCs w:val="22"/>
                <w:lang w:eastAsia="en-US"/>
              </w:rPr>
              <w:t>kukásautónak, stb. Ezek környezetbarátra cserélése, egy erre irányuló terv kidolgozása még célként</w:t>
            </w:r>
            <w:r>
              <w:rPr>
                <w:rFonts w:ascii="Arial Narrow" w:hAnsi="Arial Narrow"/>
                <w:bCs/>
                <w:sz w:val="22"/>
                <w:szCs w:val="22"/>
                <w:lang w:eastAsia="en-US"/>
              </w:rPr>
              <w:t xml:space="preserve"> </w:t>
            </w:r>
            <w:r w:rsidRPr="00BD2253">
              <w:rPr>
                <w:rFonts w:ascii="Arial Narrow" w:hAnsi="Arial Narrow"/>
                <w:bCs/>
                <w:sz w:val="22"/>
                <w:szCs w:val="22"/>
                <w:lang w:eastAsia="en-US"/>
              </w:rPr>
              <w:t>sem jelenik meg a programban. Sőt: a költségigény táblázatban ez a feladat nulla költségigénnyel</w:t>
            </w:r>
            <w:r>
              <w:rPr>
                <w:rFonts w:ascii="Arial Narrow" w:hAnsi="Arial Narrow"/>
                <w:bCs/>
                <w:sz w:val="22"/>
                <w:szCs w:val="22"/>
                <w:lang w:eastAsia="en-US"/>
              </w:rPr>
              <w:t xml:space="preserve"> </w:t>
            </w:r>
            <w:r w:rsidRPr="00BD2253">
              <w:rPr>
                <w:rFonts w:ascii="Arial Narrow" w:hAnsi="Arial Narrow"/>
                <w:bCs/>
                <w:sz w:val="22"/>
                <w:szCs w:val="22"/>
                <w:lang w:eastAsia="en-US"/>
              </w:rPr>
              <w:t xml:space="preserve">szerepel! Ezzel kapcsolatban kezdeményeztük, hogy a Főváros tartson </w:t>
            </w:r>
            <w:proofErr w:type="gramStart"/>
            <w:r w:rsidRPr="00BD2253">
              <w:rPr>
                <w:rFonts w:ascii="Arial Narrow" w:hAnsi="Arial Narrow"/>
                <w:bCs/>
                <w:sz w:val="22"/>
                <w:szCs w:val="22"/>
                <w:lang w:eastAsia="en-US"/>
              </w:rPr>
              <w:t>konferenciát</w:t>
            </w:r>
            <w:proofErr w:type="gramEnd"/>
            <w:r w:rsidRPr="00BD2253">
              <w:rPr>
                <w:rFonts w:ascii="Arial Narrow" w:hAnsi="Arial Narrow"/>
                <w:bCs/>
                <w:sz w:val="22"/>
                <w:szCs w:val="22"/>
                <w:lang w:eastAsia="en-US"/>
              </w:rPr>
              <w:t xml:space="preserve"> „A zéró</w:t>
            </w:r>
            <w:r>
              <w:rPr>
                <w:rFonts w:ascii="Arial Narrow" w:hAnsi="Arial Narrow"/>
                <w:bCs/>
                <w:sz w:val="22"/>
                <w:szCs w:val="22"/>
                <w:lang w:eastAsia="en-US"/>
              </w:rPr>
              <w:t xml:space="preserve"> </w:t>
            </w:r>
            <w:proofErr w:type="spellStart"/>
            <w:r w:rsidRPr="00BD2253">
              <w:rPr>
                <w:rFonts w:ascii="Arial Narrow" w:hAnsi="Arial Narrow"/>
                <w:bCs/>
                <w:sz w:val="22"/>
                <w:szCs w:val="22"/>
                <w:lang w:eastAsia="en-US"/>
              </w:rPr>
              <w:t>kibocsájtású</w:t>
            </w:r>
            <w:proofErr w:type="spellEnd"/>
            <w:r w:rsidRPr="00BD2253">
              <w:rPr>
                <w:rFonts w:ascii="Arial Narrow" w:hAnsi="Arial Narrow"/>
                <w:bCs/>
                <w:sz w:val="22"/>
                <w:szCs w:val="22"/>
                <w:lang w:eastAsia="en-US"/>
              </w:rPr>
              <w:t xml:space="preserve"> budapesti közösségi közlekedés felé” címmel, melynek szervezésébe örömmel</w:t>
            </w:r>
            <w:r>
              <w:rPr>
                <w:rFonts w:ascii="Arial Narrow" w:hAnsi="Arial Narrow"/>
                <w:bCs/>
                <w:sz w:val="22"/>
                <w:szCs w:val="22"/>
                <w:lang w:eastAsia="en-US"/>
              </w:rPr>
              <w:t xml:space="preserve"> </w:t>
            </w:r>
            <w:r w:rsidRPr="00BD2253">
              <w:rPr>
                <w:rFonts w:ascii="Arial Narrow" w:hAnsi="Arial Narrow"/>
                <w:bCs/>
                <w:sz w:val="22"/>
                <w:szCs w:val="22"/>
                <w:lang w:eastAsia="en-US"/>
              </w:rPr>
              <w:t>bekapcsolódnánk.</w:t>
            </w:r>
          </w:p>
        </w:tc>
        <w:tc>
          <w:tcPr>
            <w:tcW w:w="5812" w:type="dxa"/>
            <w:tcBorders>
              <w:top w:val="single" w:sz="4" w:space="0" w:color="auto"/>
              <w:left w:val="single" w:sz="2" w:space="0" w:color="auto"/>
              <w:right w:val="double" w:sz="4" w:space="0" w:color="auto"/>
            </w:tcBorders>
          </w:tcPr>
          <w:p w14:paraId="2D10D0EA" w14:textId="0451BE05" w:rsidR="009F046D"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igényel.</w:t>
            </w:r>
          </w:p>
          <w:p w14:paraId="519A3368" w14:textId="1F55D3DB" w:rsidR="009F046D" w:rsidRDefault="009F046D" w:rsidP="007656D4">
            <w:pPr>
              <w:spacing w:line="256" w:lineRule="auto"/>
              <w:jc w:val="both"/>
              <w:rPr>
                <w:rFonts w:ascii="Arial Narrow" w:hAnsi="Arial Narrow"/>
                <w:bCs/>
                <w:iCs/>
                <w:color w:val="000000" w:themeColor="text1"/>
                <w:sz w:val="22"/>
                <w:szCs w:val="22"/>
                <w:lang w:eastAsia="en-US"/>
              </w:rPr>
            </w:pPr>
            <w:r w:rsidRPr="003D1DD7">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3D1DD7">
              <w:rPr>
                <w:rFonts w:ascii="Arial Narrow" w:hAnsi="Arial Narrow"/>
                <w:bCs/>
                <w:iCs/>
                <w:color w:val="000000" w:themeColor="text1"/>
                <w:sz w:val="22"/>
                <w:szCs w:val="22"/>
                <w:lang w:eastAsia="en-US"/>
              </w:rPr>
              <w:t>reálisan</w:t>
            </w:r>
            <w:proofErr w:type="gramEnd"/>
            <w:r w:rsidRPr="003D1DD7">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3D1DD7">
              <w:rPr>
                <w:rFonts w:ascii="Arial Narrow" w:hAnsi="Arial Narrow"/>
                <w:bCs/>
                <w:iCs/>
                <w:color w:val="000000" w:themeColor="text1"/>
                <w:sz w:val="22"/>
                <w:szCs w:val="22"/>
                <w:lang w:eastAsia="en-US"/>
              </w:rPr>
              <w:t>legproblémásabb</w:t>
            </w:r>
            <w:proofErr w:type="spellEnd"/>
            <w:r w:rsidRPr="003D1DD7">
              <w:rPr>
                <w:rFonts w:ascii="Arial Narrow" w:hAnsi="Arial Narrow"/>
                <w:bCs/>
                <w:iCs/>
                <w:color w:val="000000" w:themeColor="text1"/>
                <w:sz w:val="22"/>
                <w:szCs w:val="22"/>
                <w:lang w:eastAsia="en-US"/>
              </w:rPr>
              <w:t>, leginkább beavatkozást igénylő területekre fókuszálva, illetve a Program léptékének megfelelően nem bocsátkozik a különböző tematikus tervek, stratégiák (pl. Klímastratégia, ZIFFA, mobilitási terv) szintjén kidolgozandó részletekbe, azokra vonatkozóan tervezési elveket, megvalósítandó célokat rögzít</w:t>
            </w:r>
            <w:r>
              <w:rPr>
                <w:rFonts w:ascii="Arial Narrow" w:hAnsi="Arial Narrow"/>
                <w:bCs/>
                <w:iCs/>
                <w:color w:val="000000" w:themeColor="text1"/>
                <w:sz w:val="22"/>
                <w:szCs w:val="22"/>
                <w:lang w:eastAsia="en-US"/>
              </w:rPr>
              <w:t>.</w:t>
            </w:r>
          </w:p>
          <w:p w14:paraId="2ACAA318" w14:textId="27BB05B1" w:rsidR="009F046D" w:rsidRPr="00D645CE" w:rsidRDefault="009F046D" w:rsidP="007656D4">
            <w:pPr>
              <w:spacing w:line="256" w:lineRule="auto"/>
              <w:jc w:val="both"/>
              <w:rPr>
                <w:rFonts w:ascii="Arial Narrow" w:hAnsi="Arial Narrow"/>
                <w:bCs/>
                <w:iCs/>
                <w:color w:val="000000" w:themeColor="text1"/>
                <w:sz w:val="22"/>
                <w:szCs w:val="22"/>
                <w:lang w:eastAsia="en-US"/>
              </w:rPr>
            </w:pPr>
            <w:r w:rsidRPr="005654DC">
              <w:rPr>
                <w:rFonts w:ascii="Arial Narrow" w:hAnsi="Arial Narrow"/>
                <w:bCs/>
                <w:iCs/>
                <w:color w:val="000000" w:themeColor="text1"/>
                <w:sz w:val="22"/>
                <w:szCs w:val="22"/>
                <w:lang w:eastAsia="en-US"/>
              </w:rPr>
              <w:t xml:space="preserve">A Fővárosi Önkormányzat a Programban megfogalmazott környezetvédelmi célkitűzéseket a saját tulajdonában álló szervezetek, gazdasági társaságok szintjén a „D-1-3- EMAS általános bevezetése, majd fenntartása a közszolgáltatást végző gazdasági társaságoknál” című feladat meghatározásával kívánja rendszer szinten (nem ötletszerűen) </w:t>
            </w:r>
            <w:r w:rsidRPr="00D645CE">
              <w:rPr>
                <w:rFonts w:ascii="Arial Narrow" w:hAnsi="Arial Narrow"/>
                <w:bCs/>
                <w:iCs/>
                <w:color w:val="000000" w:themeColor="text1"/>
                <w:sz w:val="22"/>
                <w:szCs w:val="22"/>
                <w:lang w:eastAsia="en-US"/>
              </w:rPr>
              <w:t xml:space="preserve">biztosítani. Az EMAS minősítés lényege, hogy a környezetvédelmi auditok tárják fel a szükséges beavatkozásokat és azok fontossági sorrendjét. </w:t>
            </w:r>
          </w:p>
          <w:p w14:paraId="7DFD2440" w14:textId="4F4246B2" w:rsidR="009F046D" w:rsidRPr="00C21834"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Cs/>
                <w:iCs/>
                <w:color w:val="000000" w:themeColor="text1"/>
                <w:sz w:val="22"/>
                <w:szCs w:val="22"/>
                <w:lang w:eastAsia="en-US"/>
              </w:rPr>
              <w:t>Az észrevétel alapján az A-1-3 feladat leírása kiegészítésre kerül azzal, hogy a Fővárosi Önkormányzat az anyagi lehetőségei mentén a saját szervezetei által üzemeltetett gépjárműállományát is folyamatosan megújítja az elérhető legjobb technológiai figyelembevételével, mindig a legszennyezőbb gépjárművek kivonásával kezdve. Ennek pontos megtervezése nem a Program, hanem más tematikus terv, stratégia feladata, ezért annak költségbecslését sem tartalmazza a vonatkozó táblázat.</w:t>
            </w:r>
          </w:p>
        </w:tc>
      </w:tr>
      <w:tr w:rsidR="009F046D" w14:paraId="08CDC0DE" w14:textId="77777777" w:rsidTr="009F046D">
        <w:trPr>
          <w:trHeight w:val="1095"/>
          <w:jc w:val="center"/>
        </w:trPr>
        <w:tc>
          <w:tcPr>
            <w:tcW w:w="421" w:type="dxa"/>
            <w:vMerge/>
            <w:tcBorders>
              <w:left w:val="single" w:sz="4" w:space="0" w:color="auto"/>
              <w:right w:val="single" w:sz="4" w:space="0" w:color="auto"/>
            </w:tcBorders>
          </w:tcPr>
          <w:p w14:paraId="6B2ABE3D" w14:textId="0425F60E"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1D1257E"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2F982C04" w14:textId="6FC2944C"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8.4</w:t>
            </w:r>
          </w:p>
        </w:tc>
        <w:tc>
          <w:tcPr>
            <w:tcW w:w="1559" w:type="dxa"/>
            <w:tcBorders>
              <w:top w:val="single" w:sz="2" w:space="0" w:color="auto"/>
              <w:left w:val="single" w:sz="2" w:space="0" w:color="auto"/>
              <w:right w:val="single" w:sz="2" w:space="0" w:color="auto"/>
            </w:tcBorders>
          </w:tcPr>
          <w:p w14:paraId="7BDD55BD" w14:textId="2E2812FE" w:rsidR="009F046D" w:rsidRPr="002E4EFB" w:rsidRDefault="009F046D" w:rsidP="00C84457">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C-4-5</w:t>
            </w:r>
          </w:p>
        </w:tc>
        <w:tc>
          <w:tcPr>
            <w:tcW w:w="10348" w:type="dxa"/>
            <w:tcBorders>
              <w:top w:val="single" w:sz="2" w:space="0" w:color="auto"/>
              <w:left w:val="single" w:sz="2" w:space="0" w:color="auto"/>
              <w:right w:val="single" w:sz="2" w:space="0" w:color="auto"/>
            </w:tcBorders>
          </w:tcPr>
          <w:p w14:paraId="752F2E04" w14:textId="533352DB" w:rsidR="009F046D" w:rsidRPr="002E4EFB" w:rsidRDefault="009F046D" w:rsidP="001B2A11">
            <w:pPr>
              <w:autoSpaceDE w:val="0"/>
              <w:autoSpaceDN w:val="0"/>
              <w:adjustRightInd w:val="0"/>
              <w:spacing w:before="120" w:after="120" w:line="256" w:lineRule="auto"/>
              <w:rPr>
                <w:rFonts w:ascii="Arial Narrow" w:hAnsi="Arial Narrow"/>
                <w:bCs/>
                <w:sz w:val="22"/>
                <w:szCs w:val="22"/>
                <w:lang w:eastAsia="en-US"/>
              </w:rPr>
            </w:pPr>
            <w:r w:rsidRPr="00BD2253">
              <w:rPr>
                <w:rFonts w:ascii="Arial Narrow" w:hAnsi="Arial Narrow"/>
                <w:bCs/>
                <w:sz w:val="22"/>
                <w:szCs w:val="22"/>
                <w:lang w:eastAsia="en-US"/>
              </w:rPr>
              <w:t xml:space="preserve">b) </w:t>
            </w:r>
            <w:proofErr w:type="gramStart"/>
            <w:r w:rsidRPr="00BD2253">
              <w:rPr>
                <w:rFonts w:ascii="Arial Narrow" w:hAnsi="Arial Narrow"/>
                <w:bCs/>
                <w:sz w:val="22"/>
                <w:szCs w:val="22"/>
                <w:lang w:eastAsia="en-US"/>
              </w:rPr>
              <w:t>A</w:t>
            </w:r>
            <w:proofErr w:type="gramEnd"/>
            <w:r w:rsidRPr="00BD2253">
              <w:rPr>
                <w:rFonts w:ascii="Arial Narrow" w:hAnsi="Arial Narrow"/>
                <w:bCs/>
                <w:sz w:val="22"/>
                <w:szCs w:val="22"/>
                <w:lang w:eastAsia="en-US"/>
              </w:rPr>
              <w:t xml:space="preserve"> program a C-4-5 feladat (Városi faállomány védelme és fejlesztése) végrehajtásában</w:t>
            </w:r>
            <w:r>
              <w:rPr>
                <w:rFonts w:ascii="Arial Narrow" w:hAnsi="Arial Narrow"/>
                <w:bCs/>
                <w:sz w:val="22"/>
                <w:szCs w:val="22"/>
                <w:lang w:eastAsia="en-US"/>
              </w:rPr>
              <w:t xml:space="preserve"> </w:t>
            </w:r>
            <w:r w:rsidRPr="00BD2253">
              <w:rPr>
                <w:rFonts w:ascii="Arial Narrow" w:hAnsi="Arial Narrow"/>
                <w:bCs/>
                <w:sz w:val="22"/>
                <w:szCs w:val="22"/>
                <w:lang w:eastAsia="en-US"/>
              </w:rPr>
              <w:t>közreműködő fővárosi cégek közül egyszerűen kifelejti a város egyik legnagyobb fatulajdonosát, a</w:t>
            </w:r>
            <w:r>
              <w:rPr>
                <w:rFonts w:ascii="Arial Narrow" w:hAnsi="Arial Narrow"/>
                <w:bCs/>
                <w:sz w:val="22"/>
                <w:szCs w:val="22"/>
                <w:lang w:eastAsia="en-US"/>
              </w:rPr>
              <w:t xml:space="preserve">  </w:t>
            </w:r>
            <w:r w:rsidRPr="00BD2253">
              <w:rPr>
                <w:rFonts w:ascii="Arial Narrow" w:hAnsi="Arial Narrow"/>
                <w:bCs/>
                <w:sz w:val="22"/>
                <w:szCs w:val="22"/>
                <w:lang w:eastAsia="en-US"/>
              </w:rPr>
              <w:t xml:space="preserve">Budapesti </w:t>
            </w:r>
            <w:r>
              <w:rPr>
                <w:rFonts w:ascii="Arial Narrow" w:hAnsi="Arial Narrow"/>
                <w:bCs/>
                <w:sz w:val="22"/>
                <w:szCs w:val="22"/>
                <w:lang w:eastAsia="en-US"/>
              </w:rPr>
              <w:t xml:space="preserve"> t</w:t>
            </w:r>
            <w:r w:rsidRPr="00BD2253">
              <w:rPr>
                <w:rFonts w:ascii="Arial Narrow" w:hAnsi="Arial Narrow"/>
                <w:bCs/>
                <w:sz w:val="22"/>
                <w:szCs w:val="22"/>
                <w:lang w:eastAsia="en-US"/>
              </w:rPr>
              <w:t>emetkezési Intézetet mind a szövegben, mind a városüzemeltetési táblázatban. Nyilván</w:t>
            </w:r>
            <w:r>
              <w:rPr>
                <w:rFonts w:ascii="Arial Narrow" w:hAnsi="Arial Narrow"/>
                <w:bCs/>
                <w:sz w:val="22"/>
                <w:szCs w:val="22"/>
                <w:lang w:eastAsia="en-US"/>
              </w:rPr>
              <w:t xml:space="preserve"> </w:t>
            </w:r>
            <w:r w:rsidRPr="00BD2253">
              <w:rPr>
                <w:rFonts w:ascii="Arial Narrow" w:hAnsi="Arial Narrow"/>
                <w:bCs/>
                <w:sz w:val="22"/>
                <w:szCs w:val="22"/>
                <w:lang w:eastAsia="en-US"/>
              </w:rPr>
              <w:t xml:space="preserve">az ottani költségekkel sem </w:t>
            </w:r>
            <w:proofErr w:type="gramStart"/>
            <w:r w:rsidRPr="00BD2253">
              <w:rPr>
                <w:rFonts w:ascii="Arial Narrow" w:hAnsi="Arial Narrow"/>
                <w:bCs/>
                <w:sz w:val="22"/>
                <w:szCs w:val="22"/>
                <w:lang w:eastAsia="en-US"/>
              </w:rPr>
              <w:t>kalkulál</w:t>
            </w:r>
            <w:proofErr w:type="gramEnd"/>
            <w:r w:rsidRPr="00BD2253">
              <w:rPr>
                <w:rFonts w:ascii="Arial Narrow" w:hAnsi="Arial Narrow"/>
                <w:bCs/>
                <w:sz w:val="22"/>
                <w:szCs w:val="22"/>
                <w:lang w:eastAsia="en-US"/>
              </w:rPr>
              <w:t>, hiszen azt a BTI a temetési díjakból fedezi (vajon miért?).</w:t>
            </w:r>
          </w:p>
        </w:tc>
        <w:tc>
          <w:tcPr>
            <w:tcW w:w="5812" w:type="dxa"/>
            <w:tcBorders>
              <w:top w:val="single" w:sz="4" w:space="0" w:color="auto"/>
              <w:left w:val="single" w:sz="2" w:space="0" w:color="auto"/>
              <w:right w:val="double" w:sz="4" w:space="0" w:color="auto"/>
            </w:tcBorders>
          </w:tcPr>
          <w:p w14:paraId="7F2F52B7"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igényel.</w:t>
            </w:r>
          </w:p>
          <w:p w14:paraId="2E05411F" w14:textId="6AA9A969" w:rsidR="009F046D" w:rsidRPr="00542AAF"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Az észrevétel alapján a feladat leírása kiegészítésre kerül azzal, hogy a fásítási programnak ki kell terjedni a Főv. Önk. tulajdonába vagy szervezetinek tulajdonába álló nem, vagy csak korlátozottan közhasználatú ingatlanokra is. Ennek megfelelően az 1. táblázat kiegészítésre kerül. A kidolgozás alatt álló ZIFFA külön programpontban foglalkozik a köztemetők zöldfelületi fejlesztésével, a részleteket az fogja tartalmazni. </w:t>
            </w:r>
          </w:p>
        </w:tc>
      </w:tr>
      <w:tr w:rsidR="009F046D" w14:paraId="1CF5548E" w14:textId="77777777" w:rsidTr="009F046D">
        <w:trPr>
          <w:trHeight w:val="1528"/>
          <w:jc w:val="center"/>
        </w:trPr>
        <w:tc>
          <w:tcPr>
            <w:tcW w:w="421" w:type="dxa"/>
            <w:vMerge/>
            <w:tcBorders>
              <w:left w:val="single" w:sz="4" w:space="0" w:color="auto"/>
              <w:right w:val="single" w:sz="4" w:space="0" w:color="auto"/>
            </w:tcBorders>
          </w:tcPr>
          <w:p w14:paraId="3AC81A66" w14:textId="77777777"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9A98E14"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8BC52A1" w14:textId="63EC91EF"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8.5</w:t>
            </w:r>
          </w:p>
        </w:tc>
        <w:tc>
          <w:tcPr>
            <w:tcW w:w="1559" w:type="dxa"/>
            <w:tcBorders>
              <w:top w:val="single" w:sz="2" w:space="0" w:color="auto"/>
              <w:left w:val="single" w:sz="2" w:space="0" w:color="auto"/>
              <w:right w:val="single" w:sz="2" w:space="0" w:color="auto"/>
            </w:tcBorders>
          </w:tcPr>
          <w:p w14:paraId="1BBAE1A0" w14:textId="33B8AF05" w:rsidR="009F046D" w:rsidRPr="002E4EFB" w:rsidRDefault="009F046D" w:rsidP="00C84457">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A-1-3</w:t>
            </w:r>
          </w:p>
        </w:tc>
        <w:tc>
          <w:tcPr>
            <w:tcW w:w="10348" w:type="dxa"/>
            <w:tcBorders>
              <w:top w:val="single" w:sz="2" w:space="0" w:color="auto"/>
              <w:left w:val="single" w:sz="2" w:space="0" w:color="auto"/>
              <w:right w:val="single" w:sz="2" w:space="0" w:color="auto"/>
            </w:tcBorders>
          </w:tcPr>
          <w:p w14:paraId="6B6E899E" w14:textId="271ECE4D"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2. A dugódíj a programban épp csak említésre kerül az A-1-3 feladatnál, mint „tervezett behajtási</w:t>
            </w:r>
            <w:r>
              <w:rPr>
                <w:rFonts w:ascii="Arial Narrow" w:hAnsi="Arial Narrow"/>
                <w:bCs/>
                <w:sz w:val="22"/>
                <w:szCs w:val="22"/>
                <w:lang w:eastAsia="en-US"/>
              </w:rPr>
              <w:t xml:space="preserve"> </w:t>
            </w:r>
            <w:r w:rsidRPr="001960A5">
              <w:rPr>
                <w:rFonts w:ascii="Arial Narrow" w:hAnsi="Arial Narrow"/>
                <w:bCs/>
                <w:sz w:val="22"/>
                <w:szCs w:val="22"/>
                <w:lang w:eastAsia="en-US"/>
              </w:rPr>
              <w:t>díj”, holott az illetékes főpolgármester-helyettes sajtónyilatkozata szerint kész kétzónás tervei</w:t>
            </w:r>
            <w:r>
              <w:rPr>
                <w:rFonts w:ascii="Arial Narrow" w:hAnsi="Arial Narrow"/>
                <w:bCs/>
                <w:sz w:val="22"/>
                <w:szCs w:val="22"/>
                <w:lang w:eastAsia="en-US"/>
              </w:rPr>
              <w:t xml:space="preserve"> </w:t>
            </w:r>
            <w:r w:rsidRPr="001960A5">
              <w:rPr>
                <w:rFonts w:ascii="Arial Narrow" w:hAnsi="Arial Narrow"/>
                <w:bCs/>
                <w:sz w:val="22"/>
                <w:szCs w:val="22"/>
                <w:lang w:eastAsia="en-US"/>
              </w:rPr>
              <w:t>vannak. Ennek részletesebb kibontását joggal várja el a közvélemény ettől a programtól.</w:t>
            </w:r>
          </w:p>
        </w:tc>
        <w:tc>
          <w:tcPr>
            <w:tcW w:w="5812" w:type="dxa"/>
            <w:tcBorders>
              <w:top w:val="single" w:sz="4" w:space="0" w:color="auto"/>
              <w:left w:val="single" w:sz="2" w:space="0" w:color="auto"/>
              <w:right w:val="double" w:sz="4" w:space="0" w:color="auto"/>
            </w:tcBorders>
          </w:tcPr>
          <w:p w14:paraId="1BC897A5"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8E5546">
              <w:rPr>
                <w:rFonts w:ascii="Arial Narrow" w:hAnsi="Arial Narrow"/>
                <w:b/>
                <w:bCs/>
                <w:iCs/>
                <w:color w:val="000000" w:themeColor="text1"/>
                <w:sz w:val="22"/>
                <w:szCs w:val="22"/>
                <w:lang w:eastAsia="en-US"/>
              </w:rPr>
              <w:t>Módosítást nem igényel.</w:t>
            </w:r>
          </w:p>
          <w:p w14:paraId="0AA27214" w14:textId="0CE8F813" w:rsidR="009F046D" w:rsidRPr="004A10EA"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Cs/>
                <w:iCs/>
                <w:sz w:val="22"/>
                <w:szCs w:val="22"/>
                <w:lang w:eastAsia="en-US"/>
              </w:rPr>
              <w:t xml:space="preserve">A behajtási díj részleteinek kidolgozása önálló tervezés keretében zajlik, társadalmi egyeztetés előtt áll. A Program a műfajának megfelelően a környezetvédelmi elvek, tervezési szempontok érvényesülésének fontosságát rögzíti minden forgalomszervezési intézkedésnél, függetlenül annak technikai részleteitől. </w:t>
            </w:r>
            <w:r w:rsidRPr="000846F1">
              <w:rPr>
                <w:rFonts w:ascii="Arial Narrow" w:hAnsi="Arial Narrow"/>
                <w:bCs/>
                <w:i/>
                <w:iCs/>
                <w:sz w:val="22"/>
                <w:szCs w:val="22"/>
                <w:lang w:eastAsia="en-US"/>
              </w:rPr>
              <w:t>Eltérő javaslatként lásd a 9.8. számú partnerségi véleményt.</w:t>
            </w:r>
          </w:p>
        </w:tc>
      </w:tr>
      <w:tr w:rsidR="009F046D" w14:paraId="4D14BC33" w14:textId="77777777" w:rsidTr="009F046D">
        <w:trPr>
          <w:trHeight w:val="428"/>
          <w:jc w:val="center"/>
        </w:trPr>
        <w:tc>
          <w:tcPr>
            <w:tcW w:w="421" w:type="dxa"/>
            <w:vMerge/>
            <w:tcBorders>
              <w:left w:val="single" w:sz="4" w:space="0" w:color="auto"/>
              <w:right w:val="single" w:sz="4" w:space="0" w:color="auto"/>
            </w:tcBorders>
          </w:tcPr>
          <w:p w14:paraId="11958E35" w14:textId="77777777"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17D3E8D"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2CD58303" w14:textId="741A66D5" w:rsidR="009F046D" w:rsidRDefault="009F046D" w:rsidP="00C8445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8.6</w:t>
            </w:r>
          </w:p>
        </w:tc>
        <w:tc>
          <w:tcPr>
            <w:tcW w:w="1559" w:type="dxa"/>
            <w:tcBorders>
              <w:top w:val="single" w:sz="2" w:space="0" w:color="auto"/>
              <w:left w:val="single" w:sz="2" w:space="0" w:color="auto"/>
              <w:right w:val="single" w:sz="2" w:space="0" w:color="auto"/>
            </w:tcBorders>
          </w:tcPr>
          <w:p w14:paraId="160FD120" w14:textId="77777777" w:rsidR="009F046D" w:rsidRPr="002E4EFB" w:rsidRDefault="009F046D" w:rsidP="00C84457">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77D67397" w14:textId="4CD27840" w:rsidR="009F046D" w:rsidRPr="002E4EF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3. Hiányoljuk a programból a megújuló energiaforrások telepítésével és használatával kapcsolatos</w:t>
            </w:r>
            <w:r>
              <w:rPr>
                <w:rFonts w:ascii="Arial Narrow" w:hAnsi="Arial Narrow"/>
                <w:bCs/>
                <w:sz w:val="22"/>
                <w:szCs w:val="22"/>
                <w:lang w:eastAsia="en-US"/>
              </w:rPr>
              <w:t xml:space="preserve"> </w:t>
            </w:r>
            <w:r w:rsidRPr="001960A5">
              <w:rPr>
                <w:rFonts w:ascii="Arial Narrow" w:hAnsi="Arial Narrow"/>
                <w:bCs/>
                <w:sz w:val="22"/>
                <w:szCs w:val="22"/>
                <w:lang w:eastAsia="en-US"/>
              </w:rPr>
              <w:t>elképzeléseket, melyek a programban csak egyes fővárosi cégekkel kapcsolatban jelennek meg.</w:t>
            </w:r>
          </w:p>
        </w:tc>
        <w:tc>
          <w:tcPr>
            <w:tcW w:w="5812" w:type="dxa"/>
            <w:tcBorders>
              <w:top w:val="single" w:sz="4" w:space="0" w:color="auto"/>
              <w:left w:val="single" w:sz="2" w:space="0" w:color="auto"/>
              <w:right w:val="double" w:sz="4" w:space="0" w:color="auto"/>
            </w:tcBorders>
          </w:tcPr>
          <w:p w14:paraId="4C2AAA00"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791D662E" w14:textId="6EA65A6A" w:rsidR="009F046D" w:rsidRPr="00A0776D" w:rsidRDefault="009F046D" w:rsidP="007656D4">
            <w:pPr>
              <w:spacing w:line="256" w:lineRule="auto"/>
              <w:jc w:val="both"/>
              <w:rPr>
                <w:rFonts w:ascii="Arial Narrow" w:hAnsi="Arial Narrow"/>
                <w:bCs/>
                <w:iCs/>
                <w:color w:val="000000" w:themeColor="text1"/>
                <w:sz w:val="22"/>
                <w:szCs w:val="22"/>
                <w:lang w:eastAsia="en-US"/>
              </w:rPr>
            </w:pPr>
            <w:r w:rsidRPr="00A0776D">
              <w:rPr>
                <w:rFonts w:ascii="Arial Narrow" w:hAnsi="Arial Narrow"/>
                <w:bCs/>
                <w:iCs/>
                <w:color w:val="000000" w:themeColor="text1"/>
                <w:sz w:val="22"/>
                <w:szCs w:val="22"/>
                <w:lang w:eastAsia="en-US"/>
              </w:rPr>
              <w:t xml:space="preserve">A BKP </w:t>
            </w:r>
            <w:r>
              <w:rPr>
                <w:rFonts w:ascii="Arial Narrow" w:hAnsi="Arial Narrow"/>
                <w:bCs/>
                <w:iCs/>
                <w:color w:val="000000" w:themeColor="text1"/>
                <w:sz w:val="22"/>
                <w:szCs w:val="22"/>
                <w:lang w:eastAsia="en-US"/>
              </w:rPr>
              <w:t>több ponton tartalmazza a megújuló energiaforrások arányának növelését (pl. a távhőfejlesztések kapcsán). A</w:t>
            </w:r>
            <w:r w:rsidRPr="00A0776D">
              <w:rPr>
                <w:rFonts w:ascii="Arial Narrow" w:hAnsi="Arial Narrow"/>
                <w:bCs/>
                <w:iCs/>
                <w:color w:val="000000" w:themeColor="text1"/>
                <w:sz w:val="22"/>
                <w:szCs w:val="22"/>
                <w:lang w:eastAsia="en-US"/>
              </w:rPr>
              <w:t xml:space="preserve"> </w:t>
            </w:r>
            <w:r w:rsidRPr="008847E2">
              <w:rPr>
                <w:rFonts w:ascii="Arial Narrow" w:hAnsi="Arial Narrow"/>
                <w:bCs/>
                <w:i/>
                <w:iCs/>
                <w:color w:val="000000" w:themeColor="text1"/>
                <w:sz w:val="22"/>
                <w:szCs w:val="22"/>
                <w:lang w:eastAsia="en-US"/>
              </w:rPr>
              <w:t xml:space="preserve">„D-1-2 </w:t>
            </w:r>
            <w:r w:rsidRPr="008847E2">
              <w:rPr>
                <w:rFonts w:ascii="Arial Narrow" w:hAnsi="Arial Narrow"/>
                <w:bCs/>
                <w:i/>
                <w:iCs/>
                <w:color w:val="000000" w:themeColor="text1"/>
                <w:sz w:val="22"/>
                <w:szCs w:val="22"/>
                <w:lang w:eastAsia="en-US"/>
              </w:rPr>
              <w:lastRenderedPageBreak/>
              <w:t>Energiahatékonyság költséghatékony növelése</w:t>
            </w:r>
            <w:r w:rsidRPr="00A0776D">
              <w:rPr>
                <w:rFonts w:ascii="Arial Narrow" w:hAnsi="Arial Narrow"/>
                <w:bCs/>
                <w:iCs/>
                <w:color w:val="000000" w:themeColor="text1"/>
                <w:sz w:val="22"/>
                <w:szCs w:val="22"/>
                <w:lang w:eastAsia="en-US"/>
              </w:rPr>
              <w:t>” című feladat</w:t>
            </w:r>
            <w:r>
              <w:rPr>
                <w:rFonts w:ascii="Arial Narrow" w:hAnsi="Arial Narrow"/>
                <w:bCs/>
                <w:iCs/>
                <w:color w:val="000000" w:themeColor="text1"/>
                <w:sz w:val="22"/>
                <w:szCs w:val="22"/>
                <w:lang w:eastAsia="en-US"/>
              </w:rPr>
              <w:t xml:space="preserve"> alapelvi szinten rögzíti a megújulók előnyben részesítését</w:t>
            </w:r>
            <w:r w:rsidRPr="008847E2">
              <w:rPr>
                <w:rFonts w:ascii="Arial Narrow" w:hAnsi="Arial Narrow"/>
                <w:bCs/>
                <w:iCs/>
                <w:color w:val="000000" w:themeColor="text1"/>
                <w:sz w:val="22"/>
                <w:szCs w:val="22"/>
                <w:lang w:eastAsia="en-US"/>
              </w:rPr>
              <w:t>. A részletes stratégiai szintű javaslatokat a felülvizsgálat alatt álló Klímastratégia és SECAP fogja tartalmazni.</w:t>
            </w:r>
          </w:p>
        </w:tc>
      </w:tr>
      <w:tr w:rsidR="009F046D" w14:paraId="0A37DEDE" w14:textId="77777777" w:rsidTr="009F046D">
        <w:trPr>
          <w:trHeight w:val="1301"/>
          <w:jc w:val="center"/>
        </w:trPr>
        <w:tc>
          <w:tcPr>
            <w:tcW w:w="421" w:type="dxa"/>
            <w:vMerge/>
            <w:tcBorders>
              <w:left w:val="single" w:sz="4" w:space="0" w:color="auto"/>
              <w:right w:val="single" w:sz="4" w:space="0" w:color="auto"/>
            </w:tcBorders>
          </w:tcPr>
          <w:p w14:paraId="45244FB6" w14:textId="0CDAA014"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D12C998"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4CC82D7" w14:textId="64EBAE6F"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8.7</w:t>
            </w:r>
          </w:p>
        </w:tc>
        <w:tc>
          <w:tcPr>
            <w:tcW w:w="1559" w:type="dxa"/>
            <w:tcBorders>
              <w:top w:val="single" w:sz="2" w:space="0" w:color="auto"/>
              <w:left w:val="single" w:sz="2" w:space="0" w:color="auto"/>
              <w:bottom w:val="single" w:sz="2" w:space="0" w:color="auto"/>
              <w:right w:val="single" w:sz="2" w:space="0" w:color="auto"/>
            </w:tcBorders>
          </w:tcPr>
          <w:p w14:paraId="64C45BE7" w14:textId="062A6311" w:rsidR="009F046D" w:rsidRPr="002E4EFB" w:rsidRDefault="009F046D" w:rsidP="00C84457">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A-8</w:t>
            </w:r>
          </w:p>
        </w:tc>
        <w:tc>
          <w:tcPr>
            <w:tcW w:w="10348" w:type="dxa"/>
            <w:tcBorders>
              <w:top w:val="single" w:sz="2" w:space="0" w:color="auto"/>
              <w:left w:val="single" w:sz="2" w:space="0" w:color="auto"/>
              <w:bottom w:val="single" w:sz="2" w:space="0" w:color="auto"/>
              <w:right w:val="single" w:sz="2" w:space="0" w:color="auto"/>
            </w:tcBorders>
          </w:tcPr>
          <w:p w14:paraId="5C06990A" w14:textId="2A7F3E0B" w:rsidR="009F046D" w:rsidRPr="002E4EFB" w:rsidRDefault="009F046D" w:rsidP="00D645CE">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4. A program az A-8 fejezet utolsó bekezdésében részletesen taglalja a budapesti nyilvános</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illemhely hiány </w:t>
            </w:r>
            <w:proofErr w:type="gramStart"/>
            <w:r w:rsidRPr="001960A5">
              <w:rPr>
                <w:rFonts w:ascii="Arial Narrow" w:hAnsi="Arial Narrow"/>
                <w:bCs/>
                <w:sz w:val="22"/>
                <w:szCs w:val="22"/>
                <w:lang w:eastAsia="en-US"/>
              </w:rPr>
              <w:t>problémáját</w:t>
            </w:r>
            <w:proofErr w:type="gramEnd"/>
            <w:r w:rsidRPr="001960A5">
              <w:rPr>
                <w:rFonts w:ascii="Arial Narrow" w:hAnsi="Arial Narrow"/>
                <w:bCs/>
                <w:sz w:val="22"/>
                <w:szCs w:val="22"/>
                <w:lang w:eastAsia="en-US"/>
              </w:rPr>
              <w:t>, feladatot azonban evvel kapcsolatban nem fogalmaz meg. Javasoljuk,</w:t>
            </w:r>
            <w:r>
              <w:rPr>
                <w:rFonts w:ascii="Arial Narrow" w:hAnsi="Arial Narrow"/>
                <w:bCs/>
                <w:sz w:val="22"/>
                <w:szCs w:val="22"/>
                <w:lang w:eastAsia="en-US"/>
              </w:rPr>
              <w:t xml:space="preserve"> </w:t>
            </w:r>
            <w:r w:rsidRPr="001960A5">
              <w:rPr>
                <w:rFonts w:ascii="Arial Narrow" w:hAnsi="Arial Narrow"/>
                <w:bCs/>
                <w:sz w:val="22"/>
                <w:szCs w:val="22"/>
                <w:lang w:eastAsia="en-US"/>
              </w:rPr>
              <w:t>hogy a leírtak feladat formájában is jelenjenek meg, ezek közé kerüljön be az annak idején jól</w:t>
            </w:r>
            <w:r>
              <w:rPr>
                <w:rFonts w:ascii="Arial Narrow" w:hAnsi="Arial Narrow"/>
                <w:bCs/>
                <w:sz w:val="22"/>
                <w:szCs w:val="22"/>
                <w:lang w:eastAsia="en-US"/>
              </w:rPr>
              <w:t xml:space="preserve"> </w:t>
            </w:r>
            <w:r w:rsidRPr="001960A5">
              <w:rPr>
                <w:rFonts w:ascii="Arial Narrow" w:hAnsi="Arial Narrow"/>
                <w:bCs/>
                <w:sz w:val="22"/>
                <w:szCs w:val="22"/>
                <w:lang w:eastAsia="en-US"/>
              </w:rPr>
              <w:t>működő Budapesti Illemhely Üzemeltetési Kft. gyakorlatának, esetleg visszaállítási lehetőségének</w:t>
            </w:r>
            <w:r>
              <w:rPr>
                <w:rFonts w:ascii="Arial Narrow" w:hAnsi="Arial Narrow"/>
                <w:bCs/>
                <w:sz w:val="22"/>
                <w:szCs w:val="22"/>
                <w:lang w:eastAsia="en-US"/>
              </w:rPr>
              <w:t xml:space="preserve"> </w:t>
            </w:r>
            <w:r w:rsidRPr="001960A5">
              <w:rPr>
                <w:rFonts w:ascii="Arial Narrow" w:hAnsi="Arial Narrow"/>
                <w:bCs/>
                <w:sz w:val="22"/>
                <w:szCs w:val="22"/>
                <w:lang w:eastAsia="en-US"/>
              </w:rPr>
              <w:t>elemzése.</w:t>
            </w:r>
          </w:p>
        </w:tc>
        <w:tc>
          <w:tcPr>
            <w:tcW w:w="5812" w:type="dxa"/>
            <w:tcBorders>
              <w:top w:val="single" w:sz="4" w:space="0" w:color="auto"/>
              <w:left w:val="single" w:sz="2" w:space="0" w:color="auto"/>
              <w:bottom w:val="single" w:sz="4" w:space="0" w:color="auto"/>
              <w:right w:val="double" w:sz="4" w:space="0" w:color="auto"/>
            </w:tcBorders>
          </w:tcPr>
          <w:p w14:paraId="14E3BE12"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20616F">
              <w:rPr>
                <w:rFonts w:ascii="Arial Narrow" w:hAnsi="Arial Narrow"/>
                <w:b/>
                <w:bCs/>
                <w:iCs/>
                <w:color w:val="000000" w:themeColor="text1"/>
                <w:sz w:val="22"/>
                <w:szCs w:val="22"/>
                <w:lang w:eastAsia="en-US"/>
              </w:rPr>
              <w:t>Módosítást igényel.</w:t>
            </w:r>
          </w:p>
          <w:p w14:paraId="0429F299" w14:textId="6A46F87D" w:rsidR="009F046D" w:rsidRPr="004A10EA" w:rsidRDefault="009F046D" w:rsidP="0033199B">
            <w:pPr>
              <w:spacing w:line="256" w:lineRule="auto"/>
              <w:jc w:val="both"/>
              <w:rPr>
                <w:rFonts w:ascii="Arial Narrow" w:hAnsi="Arial Narrow"/>
                <w:b/>
                <w:bCs/>
                <w:iCs/>
                <w:color w:val="000000" w:themeColor="text1"/>
                <w:sz w:val="22"/>
                <w:szCs w:val="22"/>
                <w:lang w:eastAsia="en-US"/>
              </w:rPr>
            </w:pPr>
            <w:r w:rsidRPr="00A0776D">
              <w:rPr>
                <w:rFonts w:ascii="Arial Narrow" w:hAnsi="Arial Narrow"/>
                <w:bCs/>
                <w:iCs/>
                <w:color w:val="000000" w:themeColor="text1"/>
                <w:sz w:val="22"/>
                <w:szCs w:val="22"/>
                <w:lang w:eastAsia="en-US"/>
              </w:rPr>
              <w:t xml:space="preserve">Az észrevétel alapján egy új feladat </w:t>
            </w:r>
            <w:r>
              <w:rPr>
                <w:rFonts w:ascii="Arial Narrow" w:hAnsi="Arial Narrow"/>
                <w:bCs/>
                <w:iCs/>
                <w:color w:val="000000" w:themeColor="text1"/>
                <w:sz w:val="22"/>
                <w:szCs w:val="22"/>
                <w:lang w:eastAsia="en-US"/>
              </w:rPr>
              <w:t xml:space="preserve">kerül meghatározásra </w:t>
            </w:r>
            <w:r w:rsidRPr="00A0776D">
              <w:rPr>
                <w:rFonts w:ascii="Arial Narrow" w:hAnsi="Arial Narrow"/>
                <w:bCs/>
                <w:iCs/>
                <w:color w:val="000000" w:themeColor="text1"/>
                <w:sz w:val="22"/>
                <w:szCs w:val="22"/>
                <w:lang w:eastAsia="en-US"/>
              </w:rPr>
              <w:t>„A-8-</w:t>
            </w:r>
            <w:r>
              <w:rPr>
                <w:rFonts w:ascii="Arial Narrow" w:hAnsi="Arial Narrow"/>
                <w:bCs/>
                <w:iCs/>
                <w:color w:val="000000" w:themeColor="text1"/>
                <w:sz w:val="22"/>
                <w:szCs w:val="22"/>
                <w:lang w:eastAsia="en-US"/>
              </w:rPr>
              <w:t>6</w:t>
            </w:r>
            <w:r w:rsidRPr="00A0776D">
              <w:rPr>
                <w:rFonts w:ascii="Arial Narrow" w:hAnsi="Arial Narrow"/>
                <w:bCs/>
                <w:iCs/>
                <w:color w:val="000000" w:themeColor="text1"/>
                <w:sz w:val="22"/>
                <w:szCs w:val="22"/>
                <w:lang w:eastAsia="en-US"/>
              </w:rPr>
              <w:t xml:space="preserve"> Nyilvános illemhelyek bővítése”</w:t>
            </w:r>
            <w:r>
              <w:rPr>
                <w:rFonts w:ascii="Arial Narrow" w:hAnsi="Arial Narrow"/>
                <w:bCs/>
                <w:iCs/>
                <w:color w:val="000000" w:themeColor="text1"/>
                <w:sz w:val="22"/>
                <w:szCs w:val="22"/>
                <w:lang w:eastAsia="en-US"/>
              </w:rPr>
              <w:t xml:space="preserve"> címmel.</w:t>
            </w:r>
          </w:p>
        </w:tc>
      </w:tr>
      <w:tr w:rsidR="009F046D" w14:paraId="328A0037" w14:textId="77777777" w:rsidTr="009F046D">
        <w:trPr>
          <w:trHeight w:val="1949"/>
          <w:jc w:val="center"/>
        </w:trPr>
        <w:tc>
          <w:tcPr>
            <w:tcW w:w="421" w:type="dxa"/>
            <w:vMerge/>
            <w:tcBorders>
              <w:left w:val="single" w:sz="4" w:space="0" w:color="auto"/>
              <w:right w:val="single" w:sz="4" w:space="0" w:color="auto"/>
            </w:tcBorders>
          </w:tcPr>
          <w:p w14:paraId="6859EAD5" w14:textId="77777777" w:rsidR="009F046D" w:rsidRDefault="009F046D" w:rsidP="00BF038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C92E7F6" w14:textId="77777777" w:rsidR="009F046D" w:rsidRPr="00E97EF5" w:rsidRDefault="009F046D" w:rsidP="00BF038C">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AD9A881" w14:textId="65A9D04C" w:rsidR="009F046D" w:rsidRDefault="009F046D" w:rsidP="00BF038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8.8</w:t>
            </w:r>
          </w:p>
        </w:tc>
        <w:tc>
          <w:tcPr>
            <w:tcW w:w="1559" w:type="dxa"/>
            <w:tcBorders>
              <w:top w:val="single" w:sz="2" w:space="0" w:color="auto"/>
              <w:left w:val="single" w:sz="2" w:space="0" w:color="auto"/>
              <w:bottom w:val="single" w:sz="2" w:space="0" w:color="auto"/>
              <w:right w:val="single" w:sz="2" w:space="0" w:color="auto"/>
            </w:tcBorders>
          </w:tcPr>
          <w:p w14:paraId="5B221210" w14:textId="754F3675" w:rsidR="009F046D" w:rsidRDefault="009F046D" w:rsidP="00BF038C">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B-1-6</w:t>
            </w:r>
          </w:p>
        </w:tc>
        <w:tc>
          <w:tcPr>
            <w:tcW w:w="10348" w:type="dxa"/>
            <w:tcBorders>
              <w:top w:val="single" w:sz="2" w:space="0" w:color="auto"/>
              <w:left w:val="single" w:sz="2" w:space="0" w:color="auto"/>
              <w:bottom w:val="single" w:sz="2" w:space="0" w:color="auto"/>
              <w:right w:val="single" w:sz="2" w:space="0" w:color="auto"/>
            </w:tcBorders>
          </w:tcPr>
          <w:p w14:paraId="451BC84E" w14:textId="537EAE62" w:rsidR="009F046D" w:rsidRPr="001960A5" w:rsidRDefault="009F046D" w:rsidP="00BF038C">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 xml:space="preserve">5. Sajnálatos, hogy a fényszennyezés </w:t>
            </w:r>
            <w:proofErr w:type="gramStart"/>
            <w:r w:rsidRPr="001960A5">
              <w:rPr>
                <w:rFonts w:ascii="Arial Narrow" w:hAnsi="Arial Narrow"/>
                <w:bCs/>
                <w:sz w:val="22"/>
                <w:szCs w:val="22"/>
                <w:lang w:eastAsia="en-US"/>
              </w:rPr>
              <w:t>problémája</w:t>
            </w:r>
            <w:proofErr w:type="gramEnd"/>
            <w:r w:rsidRPr="001960A5">
              <w:rPr>
                <w:rFonts w:ascii="Arial Narrow" w:hAnsi="Arial Narrow"/>
                <w:bCs/>
                <w:sz w:val="22"/>
                <w:szCs w:val="22"/>
                <w:lang w:eastAsia="en-US"/>
              </w:rPr>
              <w:t xml:space="preserve"> csak a természetvédelem fejezetben jelenik meg,</w:t>
            </w:r>
            <w:r>
              <w:rPr>
                <w:rFonts w:ascii="Arial Narrow" w:hAnsi="Arial Narrow"/>
                <w:bCs/>
                <w:sz w:val="22"/>
                <w:szCs w:val="22"/>
                <w:lang w:eastAsia="en-US"/>
              </w:rPr>
              <w:t xml:space="preserve"> </w:t>
            </w:r>
            <w:r w:rsidRPr="001960A5">
              <w:rPr>
                <w:rFonts w:ascii="Arial Narrow" w:hAnsi="Arial Narrow"/>
                <w:bCs/>
                <w:sz w:val="22"/>
                <w:szCs w:val="22"/>
                <w:lang w:eastAsia="en-US"/>
              </w:rPr>
              <w:t>holott az nem csak az állatokat zavarja, hanem az embereket is. A program a B-1-6 pontban</w:t>
            </w:r>
            <w:r>
              <w:rPr>
                <w:rFonts w:ascii="Arial Narrow" w:hAnsi="Arial Narrow"/>
                <w:bCs/>
                <w:sz w:val="22"/>
                <w:szCs w:val="22"/>
                <w:lang w:eastAsia="en-US"/>
              </w:rPr>
              <w:t xml:space="preserve"> </w:t>
            </w:r>
            <w:r w:rsidRPr="001960A5">
              <w:rPr>
                <w:rFonts w:ascii="Arial Narrow" w:hAnsi="Arial Narrow"/>
                <w:bCs/>
                <w:sz w:val="22"/>
                <w:szCs w:val="22"/>
                <w:lang w:eastAsia="en-US"/>
              </w:rPr>
              <w:t>leszűkíti az ezzel kapcsolatos feladatot a Világítási Mesterterv felülvizsgálatára, pedig az a terv csak</w:t>
            </w:r>
            <w:r>
              <w:rPr>
                <w:rFonts w:ascii="Arial Narrow" w:hAnsi="Arial Narrow"/>
                <w:bCs/>
                <w:sz w:val="22"/>
                <w:szCs w:val="22"/>
                <w:lang w:eastAsia="en-US"/>
              </w:rPr>
              <w:t xml:space="preserve"> </w:t>
            </w:r>
            <w:r w:rsidRPr="001960A5">
              <w:rPr>
                <w:rFonts w:ascii="Arial Narrow" w:hAnsi="Arial Narrow"/>
                <w:bCs/>
                <w:sz w:val="22"/>
                <w:szCs w:val="22"/>
                <w:lang w:eastAsia="en-US"/>
              </w:rPr>
              <w:t>a közvilágításra és a díszkivilágításra vonatkozik. Szükségesnek tartanánk a sportpályák, szórakozó</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helyek, hirdetések, fényposzterek, kirakatok, magánházak stb. </w:t>
            </w:r>
            <w:proofErr w:type="spellStart"/>
            <w:r w:rsidRPr="001960A5">
              <w:rPr>
                <w:rFonts w:ascii="Arial Narrow" w:hAnsi="Arial Narrow"/>
                <w:bCs/>
                <w:sz w:val="22"/>
                <w:szCs w:val="22"/>
                <w:lang w:eastAsia="en-US"/>
              </w:rPr>
              <w:t>kültérről</w:t>
            </w:r>
            <w:proofErr w:type="spellEnd"/>
            <w:r w:rsidRPr="001960A5">
              <w:rPr>
                <w:rFonts w:ascii="Arial Narrow" w:hAnsi="Arial Narrow"/>
                <w:bCs/>
                <w:sz w:val="22"/>
                <w:szCs w:val="22"/>
                <w:lang w:eastAsia="en-US"/>
              </w:rPr>
              <w:t xml:space="preserve"> látható világításának</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szabályozását is. A közvilágítás </w:t>
            </w:r>
            <w:proofErr w:type="gramStart"/>
            <w:r w:rsidRPr="001960A5">
              <w:rPr>
                <w:rFonts w:ascii="Arial Narrow" w:hAnsi="Arial Narrow"/>
                <w:bCs/>
                <w:sz w:val="22"/>
                <w:szCs w:val="22"/>
                <w:lang w:eastAsia="en-US"/>
              </w:rPr>
              <w:t>átfogó</w:t>
            </w:r>
            <w:proofErr w:type="gramEnd"/>
            <w:r w:rsidRPr="001960A5">
              <w:rPr>
                <w:rFonts w:ascii="Arial Narrow" w:hAnsi="Arial Narrow"/>
                <w:bCs/>
                <w:sz w:val="22"/>
                <w:szCs w:val="22"/>
                <w:lang w:eastAsia="en-US"/>
              </w:rPr>
              <w:t xml:space="preserve"> korszerűsítésében követnünk kell az EU jogi szabályozását.</w:t>
            </w:r>
          </w:p>
        </w:tc>
        <w:tc>
          <w:tcPr>
            <w:tcW w:w="5812" w:type="dxa"/>
            <w:tcBorders>
              <w:top w:val="single" w:sz="4" w:space="0" w:color="auto"/>
              <w:left w:val="single" w:sz="2" w:space="0" w:color="auto"/>
              <w:bottom w:val="single" w:sz="4" w:space="0" w:color="auto"/>
              <w:right w:val="double" w:sz="4" w:space="0" w:color="auto"/>
            </w:tcBorders>
          </w:tcPr>
          <w:p w14:paraId="14BEDB88" w14:textId="77777777" w:rsidR="009F046D" w:rsidRPr="00D645CE" w:rsidRDefault="009F046D" w:rsidP="00D645CE">
            <w:pPr>
              <w:autoSpaceDE w:val="0"/>
              <w:autoSpaceDN w:val="0"/>
              <w:adjustRightInd w:val="0"/>
              <w:spacing w:line="256" w:lineRule="auto"/>
              <w:jc w:val="both"/>
              <w:rPr>
                <w:rFonts w:ascii="Arial Narrow" w:eastAsiaTheme="minorHAnsi" w:hAnsi="Arial Narrow" w:cs="TimesNewRomanPSMT"/>
                <w:b/>
                <w:sz w:val="22"/>
                <w:szCs w:val="22"/>
                <w:lang w:eastAsia="en-US"/>
              </w:rPr>
            </w:pPr>
            <w:r w:rsidRPr="00D645CE">
              <w:rPr>
                <w:rFonts w:ascii="Arial Narrow" w:eastAsiaTheme="minorHAnsi" w:hAnsi="Arial Narrow" w:cs="TimesNewRomanPSMT"/>
                <w:b/>
                <w:sz w:val="22"/>
                <w:szCs w:val="22"/>
                <w:lang w:eastAsia="en-US"/>
              </w:rPr>
              <w:t>Módosítást igényel.</w:t>
            </w:r>
          </w:p>
          <w:p w14:paraId="55E01FAB" w14:textId="78F8B7E2" w:rsidR="009F046D" w:rsidRPr="009A2EE6"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Cs/>
                <w:iCs/>
                <w:color w:val="000000" w:themeColor="text1"/>
                <w:sz w:val="22"/>
                <w:szCs w:val="22"/>
                <w:lang w:eastAsia="en-US"/>
              </w:rPr>
              <w:t>A fényszennyezés elsősorban természetvédelmi kérdés ezért e tárgykör alatt</w:t>
            </w:r>
            <w:r w:rsidRPr="008607C5">
              <w:rPr>
                <w:rFonts w:ascii="Arial Narrow" w:hAnsi="Arial Narrow"/>
                <w:bCs/>
                <w:iCs/>
                <w:color w:val="000000" w:themeColor="text1"/>
                <w:sz w:val="22"/>
                <w:szCs w:val="22"/>
                <w:lang w:eastAsia="en-US"/>
              </w:rPr>
              <w:t xml:space="preserve"> szerepel az ezzel kapcsolatos feladat. A</w:t>
            </w:r>
            <w:r>
              <w:rPr>
                <w:rFonts w:ascii="Arial Narrow" w:hAnsi="Arial Narrow"/>
                <w:bCs/>
                <w:iCs/>
                <w:color w:val="000000" w:themeColor="text1"/>
                <w:sz w:val="22"/>
                <w:szCs w:val="22"/>
                <w:lang w:eastAsia="en-US"/>
              </w:rPr>
              <w:t xml:space="preserve">z észrevétel alapján a </w:t>
            </w:r>
            <w:r w:rsidRPr="008607C5">
              <w:rPr>
                <w:rFonts w:ascii="Arial Narrow" w:hAnsi="Arial Narrow"/>
                <w:bCs/>
                <w:i/>
                <w:iCs/>
                <w:color w:val="000000" w:themeColor="text1"/>
                <w:sz w:val="22"/>
                <w:szCs w:val="22"/>
                <w:lang w:eastAsia="en-US"/>
              </w:rPr>
              <w:t>„B-1-6 Világítási Mesterterv ökológiai szempontú felülvizsgálata” című</w:t>
            </w:r>
            <w:r>
              <w:rPr>
                <w:rFonts w:ascii="Arial Narrow" w:hAnsi="Arial Narrow"/>
                <w:bCs/>
                <w:iCs/>
                <w:color w:val="000000" w:themeColor="text1"/>
                <w:sz w:val="22"/>
                <w:szCs w:val="22"/>
                <w:lang w:eastAsia="en-US"/>
              </w:rPr>
              <w:t xml:space="preserve"> feladat módosításra kerül: </w:t>
            </w:r>
            <w:r w:rsidRPr="008607C5">
              <w:rPr>
                <w:rFonts w:ascii="Arial Narrow" w:hAnsi="Arial Narrow"/>
                <w:bCs/>
                <w:i/>
                <w:iCs/>
                <w:color w:val="000000" w:themeColor="text1"/>
                <w:sz w:val="22"/>
                <w:szCs w:val="22"/>
                <w:lang w:eastAsia="en-US"/>
              </w:rPr>
              <w:t>„Köz- és díszkivilágítással kapcsolatos tervek és jogszabályok ökológiai szempontú felülvizsgálata”,</w:t>
            </w:r>
            <w:r>
              <w:rPr>
                <w:rFonts w:ascii="Arial Narrow" w:hAnsi="Arial Narrow"/>
                <w:bCs/>
                <w:iCs/>
                <w:color w:val="000000" w:themeColor="text1"/>
                <w:sz w:val="22"/>
                <w:szCs w:val="22"/>
                <w:lang w:eastAsia="en-US"/>
              </w:rPr>
              <w:t xml:space="preserve"> kiegészítve a díszkivilágítások és </w:t>
            </w:r>
            <w:proofErr w:type="gramStart"/>
            <w:r>
              <w:rPr>
                <w:rFonts w:ascii="Arial Narrow" w:hAnsi="Arial Narrow"/>
                <w:bCs/>
                <w:iCs/>
                <w:color w:val="000000" w:themeColor="text1"/>
                <w:sz w:val="22"/>
                <w:szCs w:val="22"/>
                <w:lang w:eastAsia="en-US"/>
              </w:rPr>
              <w:t>reklámokkal</w:t>
            </w:r>
            <w:proofErr w:type="gramEnd"/>
            <w:r>
              <w:rPr>
                <w:rFonts w:ascii="Arial Narrow" w:hAnsi="Arial Narrow"/>
                <w:bCs/>
                <w:iCs/>
                <w:color w:val="000000" w:themeColor="text1"/>
                <w:sz w:val="22"/>
                <w:szCs w:val="22"/>
                <w:lang w:eastAsia="en-US"/>
              </w:rPr>
              <w:t xml:space="preserve"> kapcsolatosa szabályozási eszközök felülvizsgálatának szükségességével.</w:t>
            </w:r>
          </w:p>
        </w:tc>
      </w:tr>
      <w:tr w:rsidR="009F046D" w14:paraId="0865B5DB" w14:textId="77777777" w:rsidTr="009F046D">
        <w:trPr>
          <w:trHeight w:val="1301"/>
          <w:jc w:val="center"/>
        </w:trPr>
        <w:tc>
          <w:tcPr>
            <w:tcW w:w="421" w:type="dxa"/>
            <w:vMerge/>
            <w:tcBorders>
              <w:left w:val="single" w:sz="4" w:space="0" w:color="auto"/>
              <w:right w:val="single" w:sz="4" w:space="0" w:color="auto"/>
            </w:tcBorders>
          </w:tcPr>
          <w:p w14:paraId="7336FC65" w14:textId="42161EAD"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F7D944C"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FAEE6C6" w14:textId="69AE7AAA"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8.9</w:t>
            </w:r>
          </w:p>
        </w:tc>
        <w:tc>
          <w:tcPr>
            <w:tcW w:w="1559" w:type="dxa"/>
            <w:tcBorders>
              <w:top w:val="single" w:sz="2" w:space="0" w:color="auto"/>
              <w:left w:val="single" w:sz="2" w:space="0" w:color="auto"/>
              <w:bottom w:val="single" w:sz="2" w:space="0" w:color="auto"/>
              <w:right w:val="single" w:sz="2" w:space="0" w:color="auto"/>
            </w:tcBorders>
          </w:tcPr>
          <w:p w14:paraId="63D8187D" w14:textId="202DA03A" w:rsidR="009F046D" w:rsidRDefault="009F046D" w:rsidP="00C84457">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C-2</w:t>
            </w:r>
          </w:p>
        </w:tc>
        <w:tc>
          <w:tcPr>
            <w:tcW w:w="10348" w:type="dxa"/>
            <w:tcBorders>
              <w:top w:val="single" w:sz="2" w:space="0" w:color="auto"/>
              <w:left w:val="single" w:sz="2" w:space="0" w:color="auto"/>
              <w:bottom w:val="single" w:sz="2" w:space="0" w:color="auto"/>
              <w:right w:val="single" w:sz="2" w:space="0" w:color="auto"/>
            </w:tcBorders>
          </w:tcPr>
          <w:p w14:paraId="6AF7C24A" w14:textId="4BE5E308"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 xml:space="preserve">6. A program a C-2 pontban részletesen foglalkozik a szennyvíziszap-kezelés </w:t>
            </w:r>
            <w:proofErr w:type="gramStart"/>
            <w:r w:rsidRPr="001960A5">
              <w:rPr>
                <w:rFonts w:ascii="Arial Narrow" w:hAnsi="Arial Narrow"/>
                <w:bCs/>
                <w:sz w:val="22"/>
                <w:szCs w:val="22"/>
                <w:lang w:eastAsia="en-US"/>
              </w:rPr>
              <w:t>problémáival</w:t>
            </w:r>
            <w:proofErr w:type="gramEnd"/>
            <w:r w:rsidRPr="001960A5">
              <w:rPr>
                <w:rFonts w:ascii="Arial Narrow" w:hAnsi="Arial Narrow"/>
                <w:bCs/>
                <w:sz w:val="22"/>
                <w:szCs w:val="22"/>
                <w:lang w:eastAsia="en-US"/>
              </w:rPr>
              <w:t>, de a</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valós szándékokat illetően szinte rejtélyesen fogalmaz. Erre tekintettel két egészen </w:t>
            </w:r>
            <w:proofErr w:type="gramStart"/>
            <w:r w:rsidRPr="001960A5">
              <w:rPr>
                <w:rFonts w:ascii="Arial Narrow" w:hAnsi="Arial Narrow"/>
                <w:bCs/>
                <w:sz w:val="22"/>
                <w:szCs w:val="22"/>
                <w:lang w:eastAsia="en-US"/>
              </w:rPr>
              <w:t>konkrét</w:t>
            </w:r>
            <w:proofErr w:type="gramEnd"/>
            <w:r>
              <w:rPr>
                <w:rFonts w:ascii="Arial Narrow" w:hAnsi="Arial Narrow"/>
                <w:bCs/>
                <w:sz w:val="22"/>
                <w:szCs w:val="22"/>
                <w:lang w:eastAsia="en-US"/>
              </w:rPr>
              <w:t xml:space="preserve"> </w:t>
            </w:r>
            <w:r w:rsidRPr="001960A5">
              <w:rPr>
                <w:rFonts w:ascii="Arial Narrow" w:hAnsi="Arial Narrow"/>
                <w:bCs/>
                <w:sz w:val="22"/>
                <w:szCs w:val="22"/>
                <w:lang w:eastAsia="en-US"/>
              </w:rPr>
              <w:t>javaslatunk van:</w:t>
            </w:r>
          </w:p>
          <w:p w14:paraId="130118D0" w14:textId="25B1B33B"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 xml:space="preserve">a) </w:t>
            </w:r>
            <w:proofErr w:type="gramStart"/>
            <w:r w:rsidRPr="001960A5">
              <w:rPr>
                <w:rFonts w:ascii="Arial Narrow" w:hAnsi="Arial Narrow"/>
                <w:bCs/>
                <w:sz w:val="22"/>
                <w:szCs w:val="22"/>
                <w:lang w:eastAsia="en-US"/>
              </w:rPr>
              <w:t>A</w:t>
            </w:r>
            <w:proofErr w:type="gramEnd"/>
            <w:r w:rsidRPr="001960A5">
              <w:rPr>
                <w:rFonts w:ascii="Arial Narrow" w:hAnsi="Arial Narrow"/>
                <w:bCs/>
                <w:sz w:val="22"/>
                <w:szCs w:val="22"/>
                <w:lang w:eastAsia="en-US"/>
              </w:rPr>
              <w:t xml:space="preserve"> foszfor visszanyerés a szennyvíz iszap hamuból aerob technológiai iszap esetén javasolható.</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Budapesten azonban mind a három szennyvíztisztító telepen anaerob </w:t>
            </w:r>
            <w:proofErr w:type="gramStart"/>
            <w:r w:rsidRPr="001960A5">
              <w:rPr>
                <w:rFonts w:ascii="Arial Narrow" w:hAnsi="Arial Narrow"/>
                <w:bCs/>
                <w:sz w:val="22"/>
                <w:szCs w:val="22"/>
                <w:lang w:eastAsia="en-US"/>
              </w:rPr>
              <w:t>fermentációval</w:t>
            </w:r>
            <w:proofErr w:type="gramEnd"/>
            <w:r w:rsidRPr="001960A5">
              <w:rPr>
                <w:rFonts w:ascii="Arial Narrow" w:hAnsi="Arial Narrow"/>
                <w:bCs/>
                <w:sz w:val="22"/>
                <w:szCs w:val="22"/>
                <w:lang w:eastAsia="en-US"/>
              </w:rPr>
              <w:t xml:space="preserve"> kezelik az</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iszapot, ezért az iszapvízből célszerű a foszfort </w:t>
            </w:r>
            <w:proofErr w:type="spellStart"/>
            <w:r w:rsidRPr="001960A5">
              <w:rPr>
                <w:rFonts w:ascii="Arial Narrow" w:hAnsi="Arial Narrow"/>
                <w:bCs/>
                <w:sz w:val="22"/>
                <w:szCs w:val="22"/>
                <w:lang w:eastAsia="en-US"/>
              </w:rPr>
              <w:t>kinyeni</w:t>
            </w:r>
            <w:proofErr w:type="spellEnd"/>
            <w:r w:rsidRPr="001960A5">
              <w:rPr>
                <w:rFonts w:ascii="Arial Narrow" w:hAnsi="Arial Narrow"/>
                <w:bCs/>
                <w:sz w:val="22"/>
                <w:szCs w:val="22"/>
                <w:lang w:eastAsia="en-US"/>
              </w:rPr>
              <w:t xml:space="preserve"> STRUVIT(magnézium-</w:t>
            </w:r>
            <w:proofErr w:type="spellStart"/>
            <w:r w:rsidRPr="001960A5">
              <w:rPr>
                <w:rFonts w:ascii="Arial Narrow" w:hAnsi="Arial Narrow"/>
                <w:bCs/>
                <w:sz w:val="22"/>
                <w:szCs w:val="22"/>
                <w:lang w:eastAsia="en-US"/>
              </w:rPr>
              <w:t>ammonium</w:t>
            </w:r>
            <w:proofErr w:type="spellEnd"/>
            <w:r w:rsidRPr="001960A5">
              <w:rPr>
                <w:rFonts w:ascii="Arial Narrow" w:hAnsi="Arial Narrow"/>
                <w:bCs/>
                <w:sz w:val="22"/>
                <w:szCs w:val="22"/>
                <w:lang w:eastAsia="en-US"/>
              </w:rPr>
              <w:t>-foszfát)</w:t>
            </w:r>
            <w:r>
              <w:rPr>
                <w:rFonts w:ascii="Arial Narrow" w:hAnsi="Arial Narrow"/>
                <w:bCs/>
                <w:sz w:val="22"/>
                <w:szCs w:val="22"/>
                <w:lang w:eastAsia="en-US"/>
              </w:rPr>
              <w:t xml:space="preserve"> </w:t>
            </w:r>
            <w:r w:rsidRPr="001960A5">
              <w:rPr>
                <w:rFonts w:ascii="Arial Narrow" w:hAnsi="Arial Narrow"/>
                <w:bCs/>
                <w:sz w:val="22"/>
                <w:szCs w:val="22"/>
                <w:lang w:eastAsia="en-US"/>
              </w:rPr>
              <w:t>formájában.</w:t>
            </w:r>
          </w:p>
          <w:p w14:paraId="74305616" w14:textId="4CDC7CE5"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b) célszerű a szennyvíziszapok égetése helyett/mellett lehetőséget teremteni a komposztálásának</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(lásd: </w:t>
            </w:r>
            <w:proofErr w:type="spellStart"/>
            <w:r w:rsidRPr="001960A5">
              <w:rPr>
                <w:rFonts w:ascii="Arial Narrow" w:hAnsi="Arial Narrow"/>
                <w:bCs/>
                <w:sz w:val="22"/>
                <w:szCs w:val="22"/>
                <w:lang w:eastAsia="en-US"/>
              </w:rPr>
              <w:t>Fári</w:t>
            </w:r>
            <w:proofErr w:type="spellEnd"/>
            <w:r w:rsidRPr="001960A5">
              <w:rPr>
                <w:rFonts w:ascii="Arial Narrow" w:hAnsi="Arial Narrow"/>
                <w:bCs/>
                <w:sz w:val="22"/>
                <w:szCs w:val="22"/>
                <w:lang w:eastAsia="en-US"/>
              </w:rPr>
              <w:t xml:space="preserve"> (2006): 3279 </w:t>
            </w:r>
            <w:proofErr w:type="gramStart"/>
            <w:r w:rsidRPr="001960A5">
              <w:rPr>
                <w:rFonts w:ascii="Arial Narrow" w:hAnsi="Arial Narrow"/>
                <w:bCs/>
                <w:sz w:val="22"/>
                <w:szCs w:val="22"/>
                <w:lang w:eastAsia="en-US"/>
              </w:rPr>
              <w:t>lajstrom</w:t>
            </w:r>
            <w:proofErr w:type="gramEnd"/>
            <w:r w:rsidRPr="001960A5">
              <w:rPr>
                <w:rFonts w:ascii="Arial Narrow" w:hAnsi="Arial Narrow"/>
                <w:bCs/>
                <w:sz w:val="22"/>
                <w:szCs w:val="22"/>
                <w:lang w:eastAsia="en-US"/>
              </w:rPr>
              <w:t>számú használati mintaoltalom: Folyamatos és irányított üzemű</w:t>
            </w:r>
            <w:r>
              <w:rPr>
                <w:rFonts w:ascii="Arial Narrow" w:hAnsi="Arial Narrow"/>
                <w:bCs/>
                <w:sz w:val="22"/>
                <w:szCs w:val="22"/>
                <w:lang w:eastAsia="en-US"/>
              </w:rPr>
              <w:t xml:space="preserve"> </w:t>
            </w:r>
            <w:r w:rsidRPr="001960A5">
              <w:rPr>
                <w:rFonts w:ascii="Arial Narrow" w:hAnsi="Arial Narrow"/>
                <w:bCs/>
                <w:sz w:val="22"/>
                <w:szCs w:val="22"/>
                <w:lang w:eastAsia="en-US"/>
              </w:rPr>
              <w:t>komposztáló különösen mésszel kezelt szennyvíziszapok komposztálására).</w:t>
            </w:r>
          </w:p>
        </w:tc>
        <w:tc>
          <w:tcPr>
            <w:tcW w:w="5812" w:type="dxa"/>
            <w:tcBorders>
              <w:top w:val="single" w:sz="4" w:space="0" w:color="auto"/>
              <w:left w:val="single" w:sz="2" w:space="0" w:color="auto"/>
              <w:bottom w:val="single" w:sz="4" w:space="0" w:color="auto"/>
              <w:right w:val="double" w:sz="4" w:space="0" w:color="auto"/>
            </w:tcBorders>
          </w:tcPr>
          <w:p w14:paraId="0D9A2BE0"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AF5635">
              <w:rPr>
                <w:rFonts w:ascii="Arial Narrow" w:hAnsi="Arial Narrow"/>
                <w:b/>
                <w:bCs/>
                <w:iCs/>
                <w:color w:val="000000" w:themeColor="text1"/>
                <w:sz w:val="22"/>
                <w:szCs w:val="22"/>
                <w:lang w:eastAsia="en-US"/>
              </w:rPr>
              <w:t>Módosítást nem igényel.</w:t>
            </w:r>
          </w:p>
          <w:p w14:paraId="7D6392A8" w14:textId="3ECE721F" w:rsidR="009F046D" w:rsidRPr="00A466E4" w:rsidRDefault="009F046D" w:rsidP="002F1B77">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Köszönjük, az </w:t>
            </w:r>
            <w:proofErr w:type="gramStart"/>
            <w:r>
              <w:rPr>
                <w:rFonts w:ascii="Arial Narrow" w:hAnsi="Arial Narrow"/>
                <w:bCs/>
                <w:iCs/>
                <w:color w:val="000000" w:themeColor="text1"/>
                <w:sz w:val="22"/>
                <w:szCs w:val="22"/>
                <w:lang w:eastAsia="en-US"/>
              </w:rPr>
              <w:t>információ</w:t>
            </w:r>
            <w:proofErr w:type="gramEnd"/>
            <w:r>
              <w:rPr>
                <w:rFonts w:ascii="Arial Narrow" w:hAnsi="Arial Narrow"/>
                <w:bCs/>
                <w:iCs/>
                <w:color w:val="000000" w:themeColor="text1"/>
                <w:sz w:val="22"/>
                <w:szCs w:val="22"/>
                <w:lang w:eastAsia="en-US"/>
              </w:rPr>
              <w:t xml:space="preserve"> a Programban meghatározott vizsgálat és </w:t>
            </w:r>
            <w:proofErr w:type="spellStart"/>
            <w:r>
              <w:rPr>
                <w:rFonts w:ascii="Arial Narrow" w:hAnsi="Arial Narrow"/>
                <w:bCs/>
                <w:iCs/>
                <w:color w:val="000000" w:themeColor="text1"/>
                <w:sz w:val="22"/>
                <w:szCs w:val="22"/>
                <w:lang w:eastAsia="en-US"/>
              </w:rPr>
              <w:t>továbbtervezés</w:t>
            </w:r>
            <w:proofErr w:type="spellEnd"/>
            <w:r>
              <w:rPr>
                <w:rFonts w:ascii="Arial Narrow" w:hAnsi="Arial Narrow"/>
                <w:bCs/>
                <w:iCs/>
                <w:color w:val="000000" w:themeColor="text1"/>
                <w:sz w:val="22"/>
                <w:szCs w:val="22"/>
                <w:lang w:eastAsia="en-US"/>
              </w:rPr>
              <w:t xml:space="preserve"> során figyelembevételre kerül. A Program műfajából adódóan nem bocsátkozik technológiai részletekbe</w:t>
            </w:r>
            <w:r w:rsidRPr="00A466E4">
              <w:rPr>
                <w:rFonts w:ascii="Arial Narrow" w:hAnsi="Arial Narrow"/>
                <w:bCs/>
                <w:iCs/>
                <w:color w:val="000000" w:themeColor="text1"/>
                <w:sz w:val="22"/>
                <w:szCs w:val="22"/>
                <w:lang w:eastAsia="en-US"/>
              </w:rPr>
              <w:t xml:space="preserve">, a feladat meghatározás célja, hogy átfogó, szakmai alapokon nyugvó hatástanulmány alapján kell a különböző hasznosítási alternatívák közül </w:t>
            </w:r>
            <w:r>
              <w:rPr>
                <w:rFonts w:ascii="Arial Narrow" w:hAnsi="Arial Narrow"/>
                <w:bCs/>
                <w:iCs/>
                <w:color w:val="000000" w:themeColor="text1"/>
                <w:sz w:val="22"/>
                <w:szCs w:val="22"/>
                <w:lang w:eastAsia="en-US"/>
              </w:rPr>
              <w:t>a hosszútávon legjobb megoldást ki</w:t>
            </w:r>
            <w:r w:rsidRPr="00A466E4">
              <w:rPr>
                <w:rFonts w:ascii="Arial Narrow" w:hAnsi="Arial Narrow"/>
                <w:bCs/>
                <w:iCs/>
                <w:color w:val="000000" w:themeColor="text1"/>
                <w:sz w:val="22"/>
                <w:szCs w:val="22"/>
                <w:lang w:eastAsia="en-US"/>
              </w:rPr>
              <w:t>választani.</w:t>
            </w:r>
          </w:p>
        </w:tc>
      </w:tr>
      <w:tr w:rsidR="009F046D" w14:paraId="4B1E66C8" w14:textId="77777777" w:rsidTr="009F046D">
        <w:trPr>
          <w:trHeight w:val="1301"/>
          <w:jc w:val="center"/>
        </w:trPr>
        <w:tc>
          <w:tcPr>
            <w:tcW w:w="421" w:type="dxa"/>
            <w:vMerge/>
            <w:tcBorders>
              <w:left w:val="single" w:sz="4" w:space="0" w:color="auto"/>
              <w:right w:val="single" w:sz="4" w:space="0" w:color="auto"/>
            </w:tcBorders>
          </w:tcPr>
          <w:p w14:paraId="0D8AE180" w14:textId="77777777"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3F99B28"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9C21517" w14:textId="78FBAA0B"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8.10</w:t>
            </w:r>
          </w:p>
        </w:tc>
        <w:tc>
          <w:tcPr>
            <w:tcW w:w="1559" w:type="dxa"/>
            <w:tcBorders>
              <w:top w:val="single" w:sz="2" w:space="0" w:color="auto"/>
              <w:left w:val="single" w:sz="2" w:space="0" w:color="auto"/>
              <w:bottom w:val="single" w:sz="2" w:space="0" w:color="auto"/>
              <w:right w:val="single" w:sz="2" w:space="0" w:color="auto"/>
            </w:tcBorders>
          </w:tcPr>
          <w:p w14:paraId="65AFD8BD" w14:textId="77777777" w:rsidR="009F046D" w:rsidRDefault="009F046D" w:rsidP="00C84457">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20F260A7" w14:textId="51101EC3"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7. Amilyen örvendetes, hogy a szemléletformálás önálló fejezetet kapott, olyan sajnálatos is, hogy</w:t>
            </w:r>
            <w:r>
              <w:rPr>
                <w:rFonts w:ascii="Arial Narrow" w:hAnsi="Arial Narrow"/>
                <w:bCs/>
                <w:sz w:val="22"/>
                <w:szCs w:val="22"/>
                <w:lang w:eastAsia="en-US"/>
              </w:rPr>
              <w:t xml:space="preserve"> </w:t>
            </w:r>
            <w:r w:rsidRPr="001960A5">
              <w:rPr>
                <w:rFonts w:ascii="Arial Narrow" w:hAnsi="Arial Narrow"/>
                <w:bCs/>
                <w:sz w:val="22"/>
                <w:szCs w:val="22"/>
                <w:lang w:eastAsia="en-US"/>
              </w:rPr>
              <w:t>ezzel kikerült a rész-szakmai fejezetekből. Pedig a településtisztaság, a köztisztaság, a</w:t>
            </w:r>
            <w:r>
              <w:rPr>
                <w:rFonts w:ascii="Arial Narrow" w:hAnsi="Arial Narrow"/>
                <w:bCs/>
                <w:sz w:val="22"/>
                <w:szCs w:val="22"/>
                <w:lang w:eastAsia="en-US"/>
              </w:rPr>
              <w:t xml:space="preserve"> </w:t>
            </w:r>
            <w:r w:rsidRPr="001960A5">
              <w:rPr>
                <w:rFonts w:ascii="Arial Narrow" w:hAnsi="Arial Narrow"/>
                <w:bCs/>
                <w:sz w:val="22"/>
                <w:szCs w:val="22"/>
                <w:lang w:eastAsia="en-US"/>
              </w:rPr>
              <w:t>hulladékgazdálkodás, az ökologikus zöldgazdálkodás stb. kérdése nem tárgyalható a</w:t>
            </w:r>
            <w:r>
              <w:rPr>
                <w:rFonts w:ascii="Arial Narrow" w:hAnsi="Arial Narrow"/>
                <w:bCs/>
                <w:sz w:val="22"/>
                <w:szCs w:val="22"/>
                <w:lang w:eastAsia="en-US"/>
              </w:rPr>
              <w:t xml:space="preserve"> </w:t>
            </w:r>
            <w:r w:rsidRPr="001960A5">
              <w:rPr>
                <w:rFonts w:ascii="Arial Narrow" w:hAnsi="Arial Narrow"/>
                <w:bCs/>
                <w:sz w:val="22"/>
                <w:szCs w:val="22"/>
                <w:lang w:eastAsia="en-US"/>
              </w:rPr>
              <w:t>szemléletformálás elsődlegességének hangsúlyozása nélkül. E legutóbbira egy példa: a lakosság</w:t>
            </w:r>
            <w:r>
              <w:rPr>
                <w:rFonts w:ascii="Arial Narrow" w:hAnsi="Arial Narrow"/>
                <w:bCs/>
                <w:sz w:val="22"/>
                <w:szCs w:val="22"/>
                <w:lang w:eastAsia="en-US"/>
              </w:rPr>
              <w:t xml:space="preserve"> </w:t>
            </w:r>
            <w:r w:rsidRPr="001960A5">
              <w:rPr>
                <w:rFonts w:ascii="Arial Narrow" w:hAnsi="Arial Narrow"/>
                <w:bCs/>
                <w:sz w:val="22"/>
                <w:szCs w:val="22"/>
                <w:lang w:eastAsia="en-US"/>
              </w:rPr>
              <w:t>folyamatos tájékoztatása és tudatformálása mellett lehet csak elérni, hogy lakossági elvárások ne</w:t>
            </w:r>
            <w:r>
              <w:rPr>
                <w:rFonts w:ascii="Arial Narrow" w:hAnsi="Arial Narrow"/>
                <w:bCs/>
                <w:sz w:val="22"/>
                <w:szCs w:val="22"/>
                <w:lang w:eastAsia="en-US"/>
              </w:rPr>
              <w:t xml:space="preserve"> </w:t>
            </w:r>
            <w:r w:rsidRPr="001960A5">
              <w:rPr>
                <w:rFonts w:ascii="Arial Narrow" w:hAnsi="Arial Narrow"/>
                <w:bCs/>
                <w:sz w:val="22"/>
                <w:szCs w:val="22"/>
                <w:lang w:eastAsia="en-US"/>
              </w:rPr>
              <w:t>korlátozódjanak az öntözött nyírt gyepfelületre, tudatosítsák bennük a természetesség fontosságát a</w:t>
            </w:r>
            <w:r>
              <w:rPr>
                <w:rFonts w:ascii="Arial Narrow" w:hAnsi="Arial Narrow"/>
                <w:bCs/>
                <w:sz w:val="22"/>
                <w:szCs w:val="22"/>
                <w:lang w:eastAsia="en-US"/>
              </w:rPr>
              <w:t xml:space="preserve"> </w:t>
            </w:r>
            <w:r w:rsidRPr="001960A5">
              <w:rPr>
                <w:rFonts w:ascii="Arial Narrow" w:hAnsi="Arial Narrow"/>
                <w:bCs/>
                <w:sz w:val="22"/>
                <w:szCs w:val="22"/>
                <w:lang w:eastAsia="en-US"/>
              </w:rPr>
              <w:t>panaszok és rongálások elkerülése végett (lásd: Zugló, Pillangó park és Ferencváros, Nehru park</w:t>
            </w:r>
            <w:r>
              <w:rPr>
                <w:rFonts w:ascii="Arial Narrow" w:hAnsi="Arial Narrow"/>
                <w:bCs/>
                <w:sz w:val="22"/>
                <w:szCs w:val="22"/>
                <w:lang w:eastAsia="en-US"/>
              </w:rPr>
              <w:t xml:space="preserve"> </w:t>
            </w:r>
            <w:proofErr w:type="spellStart"/>
            <w:r w:rsidRPr="001960A5">
              <w:rPr>
                <w:rFonts w:ascii="Arial Narrow" w:hAnsi="Arial Narrow"/>
                <w:bCs/>
                <w:sz w:val="22"/>
                <w:szCs w:val="22"/>
                <w:lang w:eastAsia="en-US"/>
              </w:rPr>
              <w:t>biodiverz</w:t>
            </w:r>
            <w:proofErr w:type="spellEnd"/>
            <w:r w:rsidRPr="001960A5">
              <w:rPr>
                <w:rFonts w:ascii="Arial Narrow" w:hAnsi="Arial Narrow"/>
                <w:bCs/>
                <w:sz w:val="22"/>
                <w:szCs w:val="22"/>
                <w:lang w:eastAsia="en-US"/>
              </w:rPr>
              <w:t xml:space="preserve"> gyepfelülete folyamatos lakossági ellenérzéseket kelt).</w:t>
            </w:r>
          </w:p>
          <w:p w14:paraId="261AAC25" w14:textId="28AF0868"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A szemléletformálás fejezetből hiányoljuk a „0 hulladék”, a hulladékmentes/hulladékcsökkentett</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életmód </w:t>
            </w:r>
            <w:proofErr w:type="gramStart"/>
            <w:r w:rsidRPr="001960A5">
              <w:rPr>
                <w:rFonts w:ascii="Arial Narrow" w:hAnsi="Arial Narrow"/>
                <w:bCs/>
                <w:sz w:val="22"/>
                <w:szCs w:val="22"/>
                <w:lang w:eastAsia="en-US"/>
              </w:rPr>
              <w:t>propagálásának</w:t>
            </w:r>
            <w:proofErr w:type="gramEnd"/>
            <w:r w:rsidRPr="001960A5">
              <w:rPr>
                <w:rFonts w:ascii="Arial Narrow" w:hAnsi="Arial Narrow"/>
                <w:bCs/>
                <w:sz w:val="22"/>
                <w:szCs w:val="22"/>
                <w:lang w:eastAsia="en-US"/>
              </w:rPr>
              <w:t xml:space="preserve"> feladatát, holott ez célként a hulladékgazdálkodási fejezetben megjelenik.</w:t>
            </w:r>
          </w:p>
        </w:tc>
        <w:tc>
          <w:tcPr>
            <w:tcW w:w="5812" w:type="dxa"/>
            <w:tcBorders>
              <w:top w:val="single" w:sz="4" w:space="0" w:color="auto"/>
              <w:left w:val="single" w:sz="2" w:space="0" w:color="auto"/>
              <w:bottom w:val="single" w:sz="4" w:space="0" w:color="auto"/>
              <w:right w:val="double" w:sz="4" w:space="0" w:color="auto"/>
            </w:tcBorders>
          </w:tcPr>
          <w:p w14:paraId="266C0B15" w14:textId="77777777" w:rsidR="009F046D" w:rsidRPr="00D645CE"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igényel.</w:t>
            </w:r>
          </w:p>
          <w:p w14:paraId="684AC6FA" w14:textId="519D2A22" w:rsidR="009F046D" w:rsidRPr="004354AC" w:rsidRDefault="009F046D" w:rsidP="002F1B77">
            <w:pPr>
              <w:spacing w:line="256" w:lineRule="auto"/>
              <w:jc w:val="both"/>
              <w:rPr>
                <w:rFonts w:ascii="Arial Narrow" w:hAnsi="Arial Narrow"/>
                <w:bCs/>
                <w:iCs/>
                <w:color w:val="000000" w:themeColor="text1"/>
                <w:sz w:val="22"/>
                <w:szCs w:val="22"/>
                <w:lang w:eastAsia="en-US"/>
              </w:rPr>
            </w:pPr>
            <w:r w:rsidRPr="00D645CE">
              <w:rPr>
                <w:rFonts w:ascii="Arial Narrow" w:hAnsi="Arial Narrow"/>
                <w:bCs/>
                <w:iCs/>
                <w:color w:val="000000" w:themeColor="text1"/>
                <w:sz w:val="22"/>
                <w:szCs w:val="22"/>
                <w:lang w:eastAsia="en-US"/>
              </w:rPr>
              <w:t>Az észrevétel alapján az E-2-1 feladat alatt szereplő szemléletformálási feladatok a releváns szakmai feladatoknál hivatkozásra kerülnek, erősítve azok fontosságát.</w:t>
            </w:r>
          </w:p>
        </w:tc>
      </w:tr>
      <w:tr w:rsidR="009F046D" w14:paraId="32EAB6EE" w14:textId="77777777" w:rsidTr="009F046D">
        <w:trPr>
          <w:trHeight w:val="1301"/>
          <w:jc w:val="center"/>
        </w:trPr>
        <w:tc>
          <w:tcPr>
            <w:tcW w:w="421" w:type="dxa"/>
            <w:vMerge/>
            <w:tcBorders>
              <w:left w:val="single" w:sz="4" w:space="0" w:color="auto"/>
              <w:right w:val="single" w:sz="4" w:space="0" w:color="auto"/>
            </w:tcBorders>
          </w:tcPr>
          <w:p w14:paraId="00FFB708" w14:textId="77777777"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D1D5877"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9D7ADAB" w14:textId="101179F6"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8.11</w:t>
            </w:r>
          </w:p>
        </w:tc>
        <w:tc>
          <w:tcPr>
            <w:tcW w:w="1559" w:type="dxa"/>
            <w:tcBorders>
              <w:top w:val="single" w:sz="2" w:space="0" w:color="auto"/>
              <w:left w:val="single" w:sz="2" w:space="0" w:color="auto"/>
              <w:bottom w:val="single" w:sz="2" w:space="0" w:color="auto"/>
              <w:right w:val="single" w:sz="2" w:space="0" w:color="auto"/>
            </w:tcBorders>
          </w:tcPr>
          <w:p w14:paraId="022E2F73" w14:textId="4C7F21F8" w:rsidR="009F046D" w:rsidRDefault="009F046D" w:rsidP="00C84457">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E-2-3</w:t>
            </w:r>
          </w:p>
        </w:tc>
        <w:tc>
          <w:tcPr>
            <w:tcW w:w="10348" w:type="dxa"/>
            <w:tcBorders>
              <w:top w:val="single" w:sz="2" w:space="0" w:color="auto"/>
              <w:left w:val="single" w:sz="2" w:space="0" w:color="auto"/>
              <w:bottom w:val="single" w:sz="2" w:space="0" w:color="auto"/>
              <w:right w:val="single" w:sz="2" w:space="0" w:color="auto"/>
            </w:tcBorders>
          </w:tcPr>
          <w:p w14:paraId="40DEF657" w14:textId="05A9ED3A"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 xml:space="preserve">8. Az E-2-3 programban félrevezető és zavarkeltő a „Nincs hulladékunk!” </w:t>
            </w:r>
            <w:proofErr w:type="gramStart"/>
            <w:r w:rsidRPr="001960A5">
              <w:rPr>
                <w:rFonts w:ascii="Arial Narrow" w:hAnsi="Arial Narrow"/>
                <w:bCs/>
                <w:sz w:val="22"/>
                <w:szCs w:val="22"/>
                <w:lang w:eastAsia="en-US"/>
              </w:rPr>
              <w:t>akció</w:t>
            </w:r>
            <w:proofErr w:type="gramEnd"/>
            <w:r w:rsidRPr="001960A5">
              <w:rPr>
                <w:rFonts w:ascii="Arial Narrow" w:hAnsi="Arial Narrow"/>
                <w:bCs/>
                <w:sz w:val="22"/>
                <w:szCs w:val="22"/>
                <w:lang w:eastAsia="en-US"/>
              </w:rPr>
              <w:t xml:space="preserve"> neve, amikor éppen</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a szelektív hulladékgyűjtést népszerűsíti. A pontos név „Nincs </w:t>
            </w:r>
            <w:proofErr w:type="gramStart"/>
            <w:r w:rsidRPr="001960A5">
              <w:rPr>
                <w:rFonts w:ascii="Arial Narrow" w:hAnsi="Arial Narrow"/>
                <w:bCs/>
                <w:sz w:val="22"/>
                <w:szCs w:val="22"/>
                <w:lang w:eastAsia="en-US"/>
              </w:rPr>
              <w:t>kommunális</w:t>
            </w:r>
            <w:proofErr w:type="gramEnd"/>
            <w:r w:rsidRPr="001960A5">
              <w:rPr>
                <w:rFonts w:ascii="Arial Narrow" w:hAnsi="Arial Narrow"/>
                <w:bCs/>
                <w:sz w:val="22"/>
                <w:szCs w:val="22"/>
                <w:lang w:eastAsia="en-US"/>
              </w:rPr>
              <w:t xml:space="preserve"> hulladékunk!” lenne, de</w:t>
            </w:r>
            <w:r>
              <w:rPr>
                <w:rFonts w:ascii="Arial Narrow" w:hAnsi="Arial Narrow"/>
                <w:bCs/>
                <w:sz w:val="22"/>
                <w:szCs w:val="22"/>
                <w:lang w:eastAsia="en-US"/>
              </w:rPr>
              <w:t xml:space="preserve"> </w:t>
            </w:r>
            <w:r w:rsidRPr="001960A5">
              <w:rPr>
                <w:rFonts w:ascii="Arial Narrow" w:hAnsi="Arial Narrow"/>
                <w:bCs/>
                <w:sz w:val="22"/>
                <w:szCs w:val="22"/>
                <w:lang w:eastAsia="en-US"/>
              </w:rPr>
              <w:t>az iskolás célközönség körében jobban elmenne az „Üres kuka”, vagy valami ehhez hasonló.</w:t>
            </w:r>
          </w:p>
        </w:tc>
        <w:tc>
          <w:tcPr>
            <w:tcW w:w="5812" w:type="dxa"/>
            <w:tcBorders>
              <w:top w:val="single" w:sz="4" w:space="0" w:color="auto"/>
              <w:left w:val="single" w:sz="2" w:space="0" w:color="auto"/>
              <w:bottom w:val="single" w:sz="4" w:space="0" w:color="auto"/>
              <w:right w:val="double" w:sz="4" w:space="0" w:color="auto"/>
            </w:tcBorders>
          </w:tcPr>
          <w:p w14:paraId="72E0E525" w14:textId="77777777" w:rsidR="009F046D" w:rsidRPr="00D645CE"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igényel.</w:t>
            </w:r>
          </w:p>
          <w:p w14:paraId="449D3DDA" w14:textId="4FDDADEF" w:rsidR="009F046D" w:rsidRPr="00CC58F5" w:rsidRDefault="009F046D" w:rsidP="002F1B77">
            <w:pPr>
              <w:spacing w:line="256" w:lineRule="auto"/>
              <w:jc w:val="both"/>
              <w:rPr>
                <w:rFonts w:ascii="Arial Narrow" w:hAnsi="Arial Narrow"/>
                <w:bCs/>
                <w:iCs/>
                <w:color w:val="000000" w:themeColor="text1"/>
                <w:sz w:val="22"/>
                <w:szCs w:val="22"/>
                <w:lang w:eastAsia="en-US"/>
              </w:rPr>
            </w:pPr>
            <w:r w:rsidRPr="00D645CE">
              <w:rPr>
                <w:rFonts w:ascii="Arial Narrow" w:hAnsi="Arial Narrow"/>
                <w:bCs/>
                <w:iCs/>
                <w:color w:val="000000" w:themeColor="text1"/>
                <w:sz w:val="22"/>
                <w:szCs w:val="22"/>
                <w:lang w:eastAsia="en-US"/>
              </w:rPr>
              <w:t>Az észrevétel alapján a feladat címe módosításra kerül: ”Szelektív hulladékgyűjtési program hirdetése a köznevelési intézményekben”</w:t>
            </w:r>
          </w:p>
        </w:tc>
      </w:tr>
      <w:tr w:rsidR="009F046D" w14:paraId="57B46410" w14:textId="77777777" w:rsidTr="009F046D">
        <w:trPr>
          <w:trHeight w:val="1301"/>
          <w:jc w:val="center"/>
        </w:trPr>
        <w:tc>
          <w:tcPr>
            <w:tcW w:w="421" w:type="dxa"/>
            <w:vMerge/>
            <w:tcBorders>
              <w:left w:val="single" w:sz="4" w:space="0" w:color="auto"/>
              <w:right w:val="single" w:sz="4" w:space="0" w:color="auto"/>
            </w:tcBorders>
          </w:tcPr>
          <w:p w14:paraId="71788586" w14:textId="77777777"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7A7674E"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C32FE78" w14:textId="034C362F" w:rsidR="009F046D" w:rsidRDefault="009F046D" w:rsidP="00C8445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8.12</w:t>
            </w:r>
          </w:p>
        </w:tc>
        <w:tc>
          <w:tcPr>
            <w:tcW w:w="1559" w:type="dxa"/>
            <w:tcBorders>
              <w:top w:val="single" w:sz="2" w:space="0" w:color="auto"/>
              <w:left w:val="single" w:sz="2" w:space="0" w:color="auto"/>
              <w:bottom w:val="single" w:sz="2" w:space="0" w:color="auto"/>
              <w:right w:val="single" w:sz="2" w:space="0" w:color="auto"/>
            </w:tcBorders>
          </w:tcPr>
          <w:p w14:paraId="3B5900FC" w14:textId="68AADF8F" w:rsidR="009F046D" w:rsidRDefault="009F046D" w:rsidP="00C84457">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A-8</w:t>
            </w:r>
          </w:p>
        </w:tc>
        <w:tc>
          <w:tcPr>
            <w:tcW w:w="10348" w:type="dxa"/>
            <w:tcBorders>
              <w:top w:val="single" w:sz="2" w:space="0" w:color="auto"/>
              <w:left w:val="single" w:sz="2" w:space="0" w:color="auto"/>
              <w:bottom w:val="single" w:sz="2" w:space="0" w:color="auto"/>
              <w:right w:val="single" w:sz="2" w:space="0" w:color="auto"/>
            </w:tcBorders>
          </w:tcPr>
          <w:p w14:paraId="608790A5" w14:textId="2C03834B"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 xml:space="preserve">9. Az A-8 településtisztasági fejezet nem határoz meg feladatot az </w:t>
            </w:r>
            <w:proofErr w:type="gramStart"/>
            <w:r w:rsidRPr="001960A5">
              <w:rPr>
                <w:rFonts w:ascii="Arial Narrow" w:hAnsi="Arial Narrow"/>
                <w:bCs/>
                <w:sz w:val="22"/>
                <w:szCs w:val="22"/>
                <w:lang w:eastAsia="en-US"/>
              </w:rPr>
              <w:t>illegális</w:t>
            </w:r>
            <w:proofErr w:type="gramEnd"/>
            <w:r w:rsidRPr="001960A5">
              <w:rPr>
                <w:rFonts w:ascii="Arial Narrow" w:hAnsi="Arial Narrow"/>
                <w:bCs/>
                <w:sz w:val="22"/>
                <w:szCs w:val="22"/>
                <w:lang w:eastAsia="en-US"/>
              </w:rPr>
              <w:t xml:space="preserve"> hulladéklerakás</w:t>
            </w:r>
            <w:r>
              <w:rPr>
                <w:rFonts w:ascii="Arial Narrow" w:hAnsi="Arial Narrow"/>
                <w:bCs/>
                <w:sz w:val="22"/>
                <w:szCs w:val="22"/>
                <w:lang w:eastAsia="en-US"/>
              </w:rPr>
              <w:t xml:space="preserve">  </w:t>
            </w:r>
            <w:r w:rsidRPr="001960A5">
              <w:rPr>
                <w:rFonts w:ascii="Arial Narrow" w:hAnsi="Arial Narrow"/>
                <w:bCs/>
                <w:sz w:val="22"/>
                <w:szCs w:val="22"/>
                <w:lang w:eastAsia="en-US"/>
              </w:rPr>
              <w:t>problémakörében, holott a fővárosnak ebben vannak feladatai: elhagyott hulladék összegyűjtése</w:t>
            </w:r>
            <w:r>
              <w:rPr>
                <w:rFonts w:ascii="Arial Narrow" w:hAnsi="Arial Narrow"/>
                <w:bCs/>
                <w:sz w:val="22"/>
                <w:szCs w:val="22"/>
                <w:lang w:eastAsia="en-US"/>
              </w:rPr>
              <w:t xml:space="preserve"> </w:t>
            </w:r>
            <w:r w:rsidRPr="001960A5">
              <w:rPr>
                <w:rFonts w:ascii="Arial Narrow" w:hAnsi="Arial Narrow"/>
                <w:bCs/>
                <w:sz w:val="22"/>
                <w:szCs w:val="22"/>
                <w:lang w:eastAsia="en-US"/>
              </w:rPr>
              <w:t>(FKF), ennek megelőzése, prevenció, amennyiben mégis tapasztalható szennyezés, úgy annak</w:t>
            </w:r>
            <w:r>
              <w:rPr>
                <w:rFonts w:ascii="Arial Narrow" w:hAnsi="Arial Narrow"/>
                <w:bCs/>
                <w:sz w:val="22"/>
                <w:szCs w:val="22"/>
                <w:lang w:eastAsia="en-US"/>
              </w:rPr>
              <w:t xml:space="preserve">  </w:t>
            </w:r>
            <w:r w:rsidRPr="001960A5">
              <w:rPr>
                <w:rFonts w:ascii="Arial Narrow" w:hAnsi="Arial Narrow"/>
                <w:bCs/>
                <w:sz w:val="22"/>
                <w:szCs w:val="22"/>
                <w:lang w:eastAsia="en-US"/>
              </w:rPr>
              <w:t>komoly szankcionálása (FÖRI). Ez feltétlenül pótlandó hiányossága a programnak.</w:t>
            </w:r>
          </w:p>
        </w:tc>
        <w:tc>
          <w:tcPr>
            <w:tcW w:w="5812" w:type="dxa"/>
            <w:tcBorders>
              <w:top w:val="single" w:sz="4" w:space="0" w:color="auto"/>
              <w:left w:val="single" w:sz="2" w:space="0" w:color="auto"/>
              <w:bottom w:val="single" w:sz="4" w:space="0" w:color="auto"/>
              <w:right w:val="double" w:sz="4" w:space="0" w:color="auto"/>
            </w:tcBorders>
          </w:tcPr>
          <w:p w14:paraId="33877DDC" w14:textId="2061AEBF" w:rsidR="009F046D" w:rsidRDefault="009F046D" w:rsidP="007656D4">
            <w:pPr>
              <w:spacing w:line="256" w:lineRule="auto"/>
              <w:jc w:val="both"/>
              <w:rPr>
                <w:rFonts w:ascii="Arial Narrow" w:hAnsi="Arial Narrow"/>
                <w:b/>
                <w:bCs/>
                <w:iCs/>
                <w:color w:val="000000" w:themeColor="text1"/>
                <w:sz w:val="22"/>
                <w:szCs w:val="22"/>
                <w:lang w:eastAsia="en-US"/>
              </w:rPr>
            </w:pPr>
            <w:r w:rsidRPr="003B0D28">
              <w:rPr>
                <w:rFonts w:ascii="Arial Narrow" w:hAnsi="Arial Narrow"/>
                <w:b/>
                <w:bCs/>
                <w:iCs/>
                <w:color w:val="000000" w:themeColor="text1"/>
                <w:sz w:val="22"/>
                <w:szCs w:val="22"/>
                <w:lang w:eastAsia="en-US"/>
              </w:rPr>
              <w:t>Módosítást nem igényel.</w:t>
            </w:r>
          </w:p>
          <w:p w14:paraId="4BC5069F" w14:textId="2B1658BA" w:rsidR="009F046D" w:rsidRPr="003B0D28" w:rsidRDefault="009F046D" w:rsidP="002F1B77">
            <w:pPr>
              <w:spacing w:line="256" w:lineRule="auto"/>
              <w:jc w:val="both"/>
              <w:rPr>
                <w:rFonts w:ascii="Arial Narrow" w:hAnsi="Arial Narrow"/>
                <w:bCs/>
                <w:iCs/>
                <w:color w:val="000000" w:themeColor="text1"/>
                <w:sz w:val="22"/>
                <w:szCs w:val="22"/>
                <w:lang w:eastAsia="en-US"/>
              </w:rPr>
            </w:pPr>
            <w:r w:rsidRPr="003B0D28">
              <w:rPr>
                <w:rFonts w:ascii="Arial Narrow" w:hAnsi="Arial Narrow"/>
                <w:bCs/>
                <w:iCs/>
                <w:color w:val="000000" w:themeColor="text1"/>
                <w:sz w:val="22"/>
                <w:szCs w:val="22"/>
                <w:lang w:eastAsia="en-US"/>
              </w:rPr>
              <w:t xml:space="preserve">Az </w:t>
            </w:r>
            <w:proofErr w:type="gramStart"/>
            <w:r w:rsidRPr="003B0D28">
              <w:rPr>
                <w:rFonts w:ascii="Arial Narrow" w:hAnsi="Arial Narrow"/>
                <w:bCs/>
                <w:iCs/>
                <w:color w:val="000000" w:themeColor="text1"/>
                <w:sz w:val="22"/>
                <w:szCs w:val="22"/>
                <w:lang w:eastAsia="en-US"/>
              </w:rPr>
              <w:t>illegális</w:t>
            </w:r>
            <w:proofErr w:type="gramEnd"/>
            <w:r w:rsidRPr="003B0D28">
              <w:rPr>
                <w:rFonts w:ascii="Arial Narrow" w:hAnsi="Arial Narrow"/>
                <w:bCs/>
                <w:iCs/>
                <w:color w:val="000000" w:themeColor="text1"/>
                <w:sz w:val="22"/>
                <w:szCs w:val="22"/>
                <w:lang w:eastAsia="en-US"/>
              </w:rPr>
              <w:t xml:space="preserve"> hulladékler</w:t>
            </w:r>
            <w:r>
              <w:rPr>
                <w:rFonts w:ascii="Arial Narrow" w:hAnsi="Arial Narrow"/>
                <w:bCs/>
                <w:iCs/>
                <w:color w:val="000000" w:themeColor="text1"/>
                <w:sz w:val="22"/>
                <w:szCs w:val="22"/>
                <w:lang w:eastAsia="en-US"/>
              </w:rPr>
              <w:t>akások ügye jogilag tisztázott ezért nem szükséges önálló programpont meghatározása ezzel kapcsolatban. A</w:t>
            </w:r>
            <w:r w:rsidRPr="003B0D28">
              <w:rPr>
                <w:rFonts w:ascii="Arial Narrow" w:hAnsi="Arial Narrow"/>
                <w:bCs/>
                <w:iCs/>
                <w:color w:val="000000" w:themeColor="text1"/>
                <w:sz w:val="22"/>
                <w:szCs w:val="22"/>
                <w:lang w:eastAsia="en-US"/>
              </w:rPr>
              <w:t xml:space="preserve"> Fővárosi Önkormányzat a szabályoknak megfelelően végzi a felügyeletébe tartozó területek ellenőrzését, v</w:t>
            </w:r>
            <w:r>
              <w:rPr>
                <w:rFonts w:ascii="Arial Narrow" w:hAnsi="Arial Narrow"/>
                <w:bCs/>
                <w:iCs/>
                <w:color w:val="000000" w:themeColor="text1"/>
                <w:sz w:val="22"/>
                <w:szCs w:val="22"/>
                <w:lang w:eastAsia="en-US"/>
              </w:rPr>
              <w:t>alamint tulajdonosként és üzeme</w:t>
            </w:r>
            <w:r w:rsidRPr="003B0D28">
              <w:rPr>
                <w:rFonts w:ascii="Arial Narrow" w:hAnsi="Arial Narrow"/>
                <w:bCs/>
                <w:iCs/>
                <w:color w:val="000000" w:themeColor="text1"/>
                <w:sz w:val="22"/>
                <w:szCs w:val="22"/>
                <w:lang w:eastAsia="en-US"/>
              </w:rPr>
              <w:t>ltetőként végzi a hatáskörébe tartozó ingatlanok megtisztítását.</w:t>
            </w:r>
          </w:p>
        </w:tc>
      </w:tr>
      <w:tr w:rsidR="009F046D" w14:paraId="51ECB59A" w14:textId="77777777" w:rsidTr="009F046D">
        <w:trPr>
          <w:trHeight w:val="1301"/>
          <w:jc w:val="center"/>
        </w:trPr>
        <w:tc>
          <w:tcPr>
            <w:tcW w:w="421" w:type="dxa"/>
            <w:vMerge/>
            <w:tcBorders>
              <w:left w:val="single" w:sz="4" w:space="0" w:color="auto"/>
              <w:right w:val="single" w:sz="4" w:space="0" w:color="auto"/>
            </w:tcBorders>
          </w:tcPr>
          <w:p w14:paraId="020BCEC2" w14:textId="77777777"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A07A5B2"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26C6081" w14:textId="0144C430" w:rsidR="009F046D" w:rsidRDefault="009F046D" w:rsidP="002F571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8.13</w:t>
            </w:r>
          </w:p>
        </w:tc>
        <w:tc>
          <w:tcPr>
            <w:tcW w:w="1559" w:type="dxa"/>
            <w:tcBorders>
              <w:top w:val="single" w:sz="2" w:space="0" w:color="auto"/>
              <w:left w:val="single" w:sz="2" w:space="0" w:color="auto"/>
              <w:bottom w:val="single" w:sz="2" w:space="0" w:color="auto"/>
              <w:right w:val="single" w:sz="2" w:space="0" w:color="auto"/>
            </w:tcBorders>
          </w:tcPr>
          <w:p w14:paraId="02BF003F" w14:textId="77777777" w:rsidR="009F046D" w:rsidRDefault="009F046D" w:rsidP="00C84457">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74791A05" w14:textId="43152361"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 xml:space="preserve">10. Nem foglalkozik a program az </w:t>
            </w:r>
            <w:proofErr w:type="spellStart"/>
            <w:r w:rsidRPr="001960A5">
              <w:rPr>
                <w:rFonts w:ascii="Arial Narrow" w:hAnsi="Arial Narrow"/>
                <w:bCs/>
                <w:sz w:val="22"/>
                <w:szCs w:val="22"/>
                <w:lang w:eastAsia="en-US"/>
              </w:rPr>
              <w:t>elektroszmog</w:t>
            </w:r>
            <w:proofErr w:type="spellEnd"/>
            <w:r w:rsidRPr="001960A5">
              <w:rPr>
                <w:rFonts w:ascii="Arial Narrow" w:hAnsi="Arial Narrow"/>
                <w:bCs/>
                <w:sz w:val="22"/>
                <w:szCs w:val="22"/>
                <w:lang w:eastAsia="en-US"/>
              </w:rPr>
              <w:t xml:space="preserve"> kérdésével, holott annak lehetséges élettani hatásai</w:t>
            </w:r>
            <w:r>
              <w:rPr>
                <w:rFonts w:ascii="Arial Narrow" w:hAnsi="Arial Narrow"/>
                <w:bCs/>
                <w:sz w:val="22"/>
                <w:szCs w:val="22"/>
                <w:lang w:eastAsia="en-US"/>
              </w:rPr>
              <w:t xml:space="preserve"> </w:t>
            </w:r>
            <w:r w:rsidRPr="001960A5">
              <w:rPr>
                <w:rFonts w:ascii="Arial Narrow" w:hAnsi="Arial Narrow"/>
                <w:bCs/>
                <w:sz w:val="22"/>
                <w:szCs w:val="22"/>
                <w:lang w:eastAsia="en-US"/>
              </w:rPr>
              <w:t>ma már igazoltak. Nagyvárosi környezetben különösen indokolt az emberközeli elektromágneses</w:t>
            </w:r>
            <w:r>
              <w:rPr>
                <w:rFonts w:ascii="Arial Narrow" w:hAnsi="Arial Narrow"/>
                <w:bCs/>
                <w:sz w:val="22"/>
                <w:szCs w:val="22"/>
                <w:lang w:eastAsia="en-US"/>
              </w:rPr>
              <w:t xml:space="preserve"> </w:t>
            </w:r>
            <w:r w:rsidRPr="001960A5">
              <w:rPr>
                <w:rFonts w:ascii="Arial Narrow" w:hAnsi="Arial Narrow"/>
                <w:bCs/>
                <w:sz w:val="22"/>
                <w:szCs w:val="22"/>
                <w:lang w:eastAsia="en-US"/>
              </w:rPr>
              <w:t>térerő korlátozása, a trafóházak, távvezetékek hatásai elleni védelem. Itt említjük meg, hogy sokan</w:t>
            </w:r>
            <w:r>
              <w:rPr>
                <w:rFonts w:ascii="Arial Narrow" w:hAnsi="Arial Narrow"/>
                <w:bCs/>
                <w:sz w:val="22"/>
                <w:szCs w:val="22"/>
                <w:lang w:eastAsia="en-US"/>
              </w:rPr>
              <w:t xml:space="preserve"> </w:t>
            </w:r>
            <w:r w:rsidRPr="001960A5">
              <w:rPr>
                <w:rFonts w:ascii="Arial Narrow" w:hAnsi="Arial Narrow"/>
                <w:bCs/>
                <w:sz w:val="22"/>
                <w:szCs w:val="22"/>
                <w:lang w:eastAsia="en-US"/>
              </w:rPr>
              <w:t>lesznek, akik ebben az anyagban szeretnének látni valamit az 5G hálózatokról is. Szerintünk is</w:t>
            </w:r>
            <w:r>
              <w:rPr>
                <w:rFonts w:ascii="Arial Narrow" w:hAnsi="Arial Narrow"/>
                <w:bCs/>
                <w:sz w:val="22"/>
                <w:szCs w:val="22"/>
                <w:lang w:eastAsia="en-US"/>
              </w:rPr>
              <w:t xml:space="preserve"> </w:t>
            </w:r>
            <w:r w:rsidRPr="001960A5">
              <w:rPr>
                <w:rFonts w:ascii="Arial Narrow" w:hAnsi="Arial Narrow"/>
                <w:bCs/>
                <w:sz w:val="22"/>
                <w:szCs w:val="22"/>
                <w:lang w:eastAsia="en-US"/>
              </w:rPr>
              <w:t>fontos lenne az áltudományos rémhírek elleni állásfoglalás éppúgy, mint a valós városképi és</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frekvenciahatár </w:t>
            </w:r>
            <w:proofErr w:type="gramStart"/>
            <w:r w:rsidRPr="001960A5">
              <w:rPr>
                <w:rFonts w:ascii="Arial Narrow" w:hAnsi="Arial Narrow"/>
                <w:bCs/>
                <w:sz w:val="22"/>
                <w:szCs w:val="22"/>
                <w:lang w:eastAsia="en-US"/>
              </w:rPr>
              <w:t>problémák</w:t>
            </w:r>
            <w:proofErr w:type="gramEnd"/>
            <w:r w:rsidRPr="001960A5">
              <w:rPr>
                <w:rFonts w:ascii="Arial Narrow" w:hAnsi="Arial Narrow"/>
                <w:bCs/>
                <w:sz w:val="22"/>
                <w:szCs w:val="22"/>
                <w:lang w:eastAsia="en-US"/>
              </w:rPr>
              <w:t xml:space="preserve"> megemlítése, ha máshol nem, az E-3-3 fejezetben: Közösségi</w:t>
            </w:r>
            <w:r>
              <w:rPr>
                <w:rFonts w:ascii="Arial Narrow" w:hAnsi="Arial Narrow"/>
                <w:bCs/>
                <w:sz w:val="22"/>
                <w:szCs w:val="22"/>
                <w:lang w:eastAsia="en-US"/>
              </w:rPr>
              <w:t xml:space="preserve"> </w:t>
            </w:r>
            <w:r w:rsidRPr="001960A5">
              <w:rPr>
                <w:rFonts w:ascii="Arial Narrow" w:hAnsi="Arial Narrow"/>
                <w:bCs/>
                <w:sz w:val="22"/>
                <w:szCs w:val="22"/>
                <w:lang w:eastAsia="en-US"/>
              </w:rPr>
              <w:t>szempontok érvényesítése a közterületi fejlesztések során.</w:t>
            </w:r>
          </w:p>
        </w:tc>
        <w:tc>
          <w:tcPr>
            <w:tcW w:w="5812" w:type="dxa"/>
            <w:tcBorders>
              <w:top w:val="single" w:sz="4" w:space="0" w:color="auto"/>
              <w:left w:val="single" w:sz="2" w:space="0" w:color="auto"/>
              <w:bottom w:val="single" w:sz="4" w:space="0" w:color="auto"/>
              <w:right w:val="double" w:sz="4" w:space="0" w:color="auto"/>
            </w:tcBorders>
          </w:tcPr>
          <w:p w14:paraId="514B5646"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64E8274E" w14:textId="50C7C788" w:rsidR="009F046D" w:rsidRPr="002B047D" w:rsidRDefault="009F046D" w:rsidP="002F1B77">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w:t>
            </w:r>
            <w:r w:rsidRPr="00D069BA">
              <w:rPr>
                <w:rFonts w:ascii="Arial Narrow" w:hAnsi="Arial Narrow"/>
                <w:bCs/>
                <w:iCs/>
                <w:color w:val="000000" w:themeColor="text1"/>
                <w:sz w:val="22"/>
                <w:szCs w:val="22"/>
                <w:lang w:eastAsia="en-US"/>
              </w:rPr>
              <w:t xml:space="preserve">Program az intézkedéseit tekintve nem kíván teljes körű lenni: a tervezés időtávlatában </w:t>
            </w:r>
            <w:proofErr w:type="gramStart"/>
            <w:r w:rsidRPr="00D069BA">
              <w:rPr>
                <w:rFonts w:ascii="Arial Narrow" w:hAnsi="Arial Narrow"/>
                <w:bCs/>
                <w:iCs/>
                <w:color w:val="000000" w:themeColor="text1"/>
                <w:sz w:val="22"/>
                <w:szCs w:val="22"/>
                <w:lang w:eastAsia="en-US"/>
              </w:rPr>
              <w:t>reálisan</w:t>
            </w:r>
            <w:proofErr w:type="gramEnd"/>
            <w:r w:rsidRPr="00D069BA">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D069BA">
              <w:rPr>
                <w:rFonts w:ascii="Arial Narrow" w:hAnsi="Arial Narrow"/>
                <w:bCs/>
                <w:iCs/>
                <w:color w:val="000000" w:themeColor="text1"/>
                <w:sz w:val="22"/>
                <w:szCs w:val="22"/>
                <w:lang w:eastAsia="en-US"/>
              </w:rPr>
              <w:t>legproblémásabb</w:t>
            </w:r>
            <w:proofErr w:type="spellEnd"/>
            <w:r w:rsidRPr="00D069BA">
              <w:rPr>
                <w:rFonts w:ascii="Arial Narrow" w:hAnsi="Arial Narrow"/>
                <w:bCs/>
                <w:iCs/>
                <w:color w:val="000000" w:themeColor="text1"/>
                <w:sz w:val="22"/>
                <w:szCs w:val="22"/>
                <w:lang w:eastAsia="en-US"/>
              </w:rPr>
              <w:t xml:space="preserve">, leginkább beavatkozást </w:t>
            </w:r>
            <w:r>
              <w:rPr>
                <w:rFonts w:ascii="Arial Narrow" w:hAnsi="Arial Narrow"/>
                <w:bCs/>
                <w:iCs/>
                <w:color w:val="000000" w:themeColor="text1"/>
                <w:sz w:val="22"/>
                <w:szCs w:val="22"/>
                <w:lang w:eastAsia="en-US"/>
              </w:rPr>
              <w:t>igénylő területekre fókuszálva, nem tartozik ezek közé az „</w:t>
            </w:r>
            <w:proofErr w:type="spellStart"/>
            <w:r>
              <w:rPr>
                <w:rFonts w:ascii="Arial Narrow" w:hAnsi="Arial Narrow"/>
                <w:bCs/>
                <w:iCs/>
                <w:color w:val="000000" w:themeColor="text1"/>
                <w:sz w:val="22"/>
                <w:szCs w:val="22"/>
                <w:lang w:eastAsia="en-US"/>
              </w:rPr>
              <w:t>elektroszmoggal</w:t>
            </w:r>
            <w:proofErr w:type="spellEnd"/>
            <w:r>
              <w:rPr>
                <w:rFonts w:ascii="Arial Narrow" w:hAnsi="Arial Narrow"/>
                <w:bCs/>
                <w:iCs/>
                <w:color w:val="000000" w:themeColor="text1"/>
                <w:sz w:val="22"/>
                <w:szCs w:val="22"/>
                <w:lang w:eastAsia="en-US"/>
              </w:rPr>
              <w:t xml:space="preserve">” és a rádióhullámokkal </w:t>
            </w:r>
            <w:r w:rsidRPr="009F3D8E">
              <w:rPr>
                <w:rFonts w:ascii="Arial Narrow" w:hAnsi="Arial Narrow"/>
                <w:bCs/>
                <w:iCs/>
                <w:color w:val="000000" w:themeColor="text1"/>
                <w:sz w:val="22"/>
                <w:szCs w:val="22"/>
                <w:lang w:eastAsia="en-US"/>
              </w:rPr>
              <w:t>kapcsolatos felvetés.</w:t>
            </w:r>
          </w:p>
        </w:tc>
      </w:tr>
      <w:tr w:rsidR="009F046D" w14:paraId="38F2B164" w14:textId="77777777" w:rsidTr="009F046D">
        <w:trPr>
          <w:trHeight w:val="1301"/>
          <w:jc w:val="center"/>
        </w:trPr>
        <w:tc>
          <w:tcPr>
            <w:tcW w:w="421" w:type="dxa"/>
            <w:vMerge/>
            <w:tcBorders>
              <w:left w:val="single" w:sz="4" w:space="0" w:color="auto"/>
              <w:right w:val="single" w:sz="4" w:space="0" w:color="auto"/>
            </w:tcBorders>
          </w:tcPr>
          <w:p w14:paraId="7EDA709B" w14:textId="77777777" w:rsidR="009F046D" w:rsidRDefault="009F046D" w:rsidP="00C84457">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D1EF202" w14:textId="77777777" w:rsidR="009F046D" w:rsidRPr="00E97EF5" w:rsidRDefault="009F046D" w:rsidP="00C84457">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4736E867" w14:textId="0685BCBC" w:rsidR="009F046D" w:rsidRDefault="009F046D" w:rsidP="00C84457">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8.14</w:t>
            </w:r>
          </w:p>
        </w:tc>
        <w:tc>
          <w:tcPr>
            <w:tcW w:w="1559" w:type="dxa"/>
            <w:tcBorders>
              <w:top w:val="single" w:sz="2" w:space="0" w:color="auto"/>
              <w:left w:val="single" w:sz="2" w:space="0" w:color="auto"/>
              <w:bottom w:val="single" w:sz="2" w:space="0" w:color="auto"/>
              <w:right w:val="single" w:sz="2" w:space="0" w:color="auto"/>
            </w:tcBorders>
          </w:tcPr>
          <w:p w14:paraId="207EA1AB" w14:textId="77777777" w:rsidR="009F046D" w:rsidRDefault="009F046D" w:rsidP="00C84457">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50CE654" w14:textId="44514B1E"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1960A5">
              <w:rPr>
                <w:rFonts w:ascii="Arial Narrow" w:hAnsi="Arial Narrow"/>
                <w:bCs/>
                <w:sz w:val="22"/>
                <w:szCs w:val="22"/>
                <w:lang w:eastAsia="en-US"/>
              </w:rPr>
              <w:t>A fentiekben igyekeztünk a fővárosi illetékességű ügyekre szorítkozni. Természetesen tudjuk, hogy</w:t>
            </w:r>
            <w:r>
              <w:rPr>
                <w:rFonts w:ascii="Arial Narrow" w:hAnsi="Arial Narrow"/>
                <w:bCs/>
                <w:sz w:val="22"/>
                <w:szCs w:val="22"/>
                <w:lang w:eastAsia="en-US"/>
              </w:rPr>
              <w:t xml:space="preserve"> </w:t>
            </w:r>
            <w:r w:rsidRPr="001960A5">
              <w:rPr>
                <w:rFonts w:ascii="Arial Narrow" w:hAnsi="Arial Narrow"/>
                <w:bCs/>
                <w:sz w:val="22"/>
                <w:szCs w:val="22"/>
                <w:lang w:eastAsia="en-US"/>
              </w:rPr>
              <w:t>a program megvalósulását a kormányzati hozzáállás erősen befolyásolja, most mégis eltekintettünk</w:t>
            </w:r>
            <w:r>
              <w:rPr>
                <w:rFonts w:ascii="Arial Narrow" w:hAnsi="Arial Narrow"/>
                <w:bCs/>
                <w:sz w:val="22"/>
                <w:szCs w:val="22"/>
                <w:lang w:eastAsia="en-US"/>
              </w:rPr>
              <w:t xml:space="preserve"> </w:t>
            </w:r>
            <w:r w:rsidRPr="001960A5">
              <w:rPr>
                <w:rFonts w:ascii="Arial Narrow" w:hAnsi="Arial Narrow"/>
                <w:bCs/>
                <w:sz w:val="22"/>
                <w:szCs w:val="22"/>
                <w:lang w:eastAsia="en-US"/>
              </w:rPr>
              <w:t xml:space="preserve">az olyan </w:t>
            </w:r>
            <w:proofErr w:type="gramStart"/>
            <w:r w:rsidRPr="001960A5">
              <w:rPr>
                <w:rFonts w:ascii="Arial Narrow" w:hAnsi="Arial Narrow"/>
                <w:bCs/>
                <w:sz w:val="22"/>
                <w:szCs w:val="22"/>
                <w:lang w:eastAsia="en-US"/>
              </w:rPr>
              <w:t>triviális</w:t>
            </w:r>
            <w:proofErr w:type="gramEnd"/>
            <w:r w:rsidRPr="001960A5">
              <w:rPr>
                <w:rFonts w:ascii="Arial Narrow" w:hAnsi="Arial Narrow"/>
                <w:bCs/>
                <w:sz w:val="22"/>
                <w:szCs w:val="22"/>
                <w:lang w:eastAsia="en-US"/>
              </w:rPr>
              <w:t xml:space="preserve"> „javaslatoktól”, mint az NHKV megszüntetése, önálló környezet- és</w:t>
            </w:r>
            <w:r>
              <w:rPr>
                <w:rFonts w:ascii="Arial Narrow" w:hAnsi="Arial Narrow"/>
                <w:bCs/>
                <w:sz w:val="22"/>
                <w:szCs w:val="22"/>
                <w:lang w:eastAsia="en-US"/>
              </w:rPr>
              <w:t xml:space="preserve"> </w:t>
            </w:r>
            <w:r w:rsidRPr="001960A5">
              <w:rPr>
                <w:rFonts w:ascii="Arial Narrow" w:hAnsi="Arial Narrow"/>
                <w:bCs/>
                <w:sz w:val="22"/>
                <w:szCs w:val="22"/>
                <w:lang w:eastAsia="en-US"/>
              </w:rPr>
              <w:t>természetvédelmi minisztérium visszaállítása, törvénymódosítások, stb. Reméljük, nemsokára ez</w:t>
            </w:r>
            <w:r>
              <w:rPr>
                <w:rFonts w:ascii="Arial Narrow" w:hAnsi="Arial Narrow"/>
                <w:bCs/>
                <w:sz w:val="22"/>
                <w:szCs w:val="22"/>
                <w:lang w:eastAsia="en-US"/>
              </w:rPr>
              <w:t xml:space="preserve"> </w:t>
            </w:r>
            <w:r w:rsidRPr="001960A5">
              <w:rPr>
                <w:rFonts w:ascii="Arial Narrow" w:hAnsi="Arial Narrow"/>
                <w:bCs/>
                <w:sz w:val="22"/>
                <w:szCs w:val="22"/>
                <w:lang w:eastAsia="en-US"/>
              </w:rPr>
              <w:t>irányú javaslataink is aktuálisak lesznek.</w:t>
            </w:r>
          </w:p>
        </w:tc>
        <w:tc>
          <w:tcPr>
            <w:tcW w:w="5812" w:type="dxa"/>
            <w:tcBorders>
              <w:top w:val="single" w:sz="4" w:space="0" w:color="auto"/>
              <w:left w:val="single" w:sz="2" w:space="0" w:color="auto"/>
              <w:bottom w:val="single" w:sz="4" w:space="0" w:color="auto"/>
              <w:right w:val="double" w:sz="4" w:space="0" w:color="auto"/>
            </w:tcBorders>
          </w:tcPr>
          <w:p w14:paraId="493DAA26"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4AECE9C0" w14:textId="6991FA7D" w:rsidR="009F046D" w:rsidRPr="001215FF" w:rsidRDefault="009F046D" w:rsidP="002F1B77">
            <w:pPr>
              <w:spacing w:line="256" w:lineRule="auto"/>
              <w:jc w:val="both"/>
              <w:rPr>
                <w:rFonts w:ascii="Arial Narrow" w:hAnsi="Arial Narrow"/>
                <w:bCs/>
                <w:iCs/>
                <w:color w:val="000000" w:themeColor="text1"/>
                <w:sz w:val="22"/>
                <w:szCs w:val="22"/>
                <w:lang w:eastAsia="en-US"/>
              </w:rPr>
            </w:pPr>
            <w:r w:rsidRPr="001215FF">
              <w:rPr>
                <w:rFonts w:ascii="Arial Narrow" w:hAnsi="Arial Narrow"/>
                <w:bCs/>
                <w:iCs/>
                <w:color w:val="000000" w:themeColor="text1"/>
                <w:sz w:val="22"/>
                <w:szCs w:val="22"/>
                <w:lang w:eastAsia="en-US"/>
              </w:rPr>
              <w:t>A BKP számos olyan jogszabály-módosítási javaslatot tartalmaz, többek között a hulladékgazdálkodási közszolgáltatás szabályozásával összefüggésben.</w:t>
            </w:r>
          </w:p>
        </w:tc>
      </w:tr>
      <w:tr w:rsidR="009F046D" w14:paraId="337D13DF" w14:textId="77777777" w:rsidTr="009F046D">
        <w:trPr>
          <w:trHeight w:val="700"/>
          <w:jc w:val="center"/>
        </w:trPr>
        <w:tc>
          <w:tcPr>
            <w:tcW w:w="421" w:type="dxa"/>
            <w:vMerge w:val="restart"/>
            <w:tcBorders>
              <w:left w:val="single" w:sz="4" w:space="0" w:color="auto"/>
              <w:right w:val="single" w:sz="4" w:space="0" w:color="auto"/>
            </w:tcBorders>
          </w:tcPr>
          <w:p w14:paraId="02D43050" w14:textId="3CF9835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9</w:t>
            </w:r>
          </w:p>
        </w:tc>
        <w:tc>
          <w:tcPr>
            <w:tcW w:w="2445" w:type="dxa"/>
            <w:vMerge w:val="restart"/>
            <w:tcBorders>
              <w:left w:val="single" w:sz="4" w:space="0" w:color="auto"/>
              <w:right w:val="single" w:sz="4" w:space="0" w:color="auto"/>
            </w:tcBorders>
          </w:tcPr>
          <w:p w14:paraId="214E0D22" w14:textId="2C912789" w:rsidR="009F046D" w:rsidRPr="00E97EF5" w:rsidRDefault="009F046D" w:rsidP="00014B42">
            <w:pPr>
              <w:pStyle w:val="Listaszerbekezds"/>
              <w:tabs>
                <w:tab w:val="left" w:pos="161"/>
              </w:tabs>
              <w:ind w:left="0"/>
              <w:rPr>
                <w:rFonts w:ascii="Arial Narrow" w:hAnsi="Arial Narrow" w:cs="Arial"/>
                <w:i/>
                <w:sz w:val="22"/>
                <w:szCs w:val="22"/>
              </w:rPr>
            </w:pPr>
            <w:r w:rsidRPr="00A80942">
              <w:rPr>
                <w:rFonts w:ascii="Arial Narrow" w:hAnsi="Arial Narrow" w:cs="Arial"/>
                <w:i/>
                <w:sz w:val="22"/>
                <w:szCs w:val="22"/>
              </w:rPr>
              <w:t>Levegő Munkacsoport Országos Környezetvédő Egyesület</w:t>
            </w:r>
          </w:p>
        </w:tc>
        <w:tc>
          <w:tcPr>
            <w:tcW w:w="815" w:type="dxa"/>
            <w:tcBorders>
              <w:top w:val="single" w:sz="2" w:space="0" w:color="auto"/>
              <w:left w:val="single" w:sz="4" w:space="0" w:color="auto"/>
              <w:right w:val="single" w:sz="2" w:space="0" w:color="auto"/>
            </w:tcBorders>
          </w:tcPr>
          <w:p w14:paraId="4A5AA14D" w14:textId="1DD918F6"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w:t>
            </w:r>
          </w:p>
        </w:tc>
        <w:tc>
          <w:tcPr>
            <w:tcW w:w="1559" w:type="dxa"/>
            <w:tcBorders>
              <w:top w:val="single" w:sz="2" w:space="0" w:color="auto"/>
              <w:left w:val="single" w:sz="2" w:space="0" w:color="auto"/>
              <w:right w:val="single" w:sz="2" w:space="0" w:color="auto"/>
            </w:tcBorders>
          </w:tcPr>
          <w:p w14:paraId="11EAF08D" w14:textId="7777777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7D1B0213" w14:textId="4DF6B777"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565D9A">
              <w:rPr>
                <w:rFonts w:ascii="Arial Narrow" w:hAnsi="Arial Narrow"/>
                <w:bCs/>
                <w:sz w:val="22"/>
                <w:szCs w:val="22"/>
                <w:lang w:eastAsia="en-US"/>
              </w:rPr>
              <w:t>Amellett, hogy a Program alapelveit általánosságban helyesnek tartjuk, az egyes témákkal kapcsolatban az alábbi kiegészítéseket tesszük:</w:t>
            </w:r>
          </w:p>
        </w:tc>
        <w:tc>
          <w:tcPr>
            <w:tcW w:w="5812" w:type="dxa"/>
            <w:tcBorders>
              <w:top w:val="single" w:sz="4" w:space="0" w:color="auto"/>
              <w:left w:val="single" w:sz="2" w:space="0" w:color="auto"/>
              <w:right w:val="double" w:sz="4" w:space="0" w:color="auto"/>
            </w:tcBorders>
          </w:tcPr>
          <w:p w14:paraId="2BBC3F79"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102B7D3B" w14:textId="6C08127A" w:rsidR="009F046D" w:rsidRPr="00816359" w:rsidRDefault="009F046D" w:rsidP="002F1B77">
            <w:pPr>
              <w:spacing w:line="256" w:lineRule="auto"/>
              <w:jc w:val="both"/>
              <w:rPr>
                <w:rFonts w:ascii="Arial Narrow" w:hAnsi="Arial Narrow"/>
                <w:bCs/>
                <w:iCs/>
                <w:color w:val="000000" w:themeColor="text1"/>
                <w:sz w:val="22"/>
                <w:szCs w:val="22"/>
                <w:lang w:eastAsia="en-US"/>
              </w:rPr>
            </w:pPr>
            <w:r w:rsidRPr="00816359">
              <w:rPr>
                <w:rFonts w:ascii="Arial Narrow" w:hAnsi="Arial Narrow"/>
                <w:bCs/>
                <w:iCs/>
                <w:color w:val="000000" w:themeColor="text1"/>
                <w:sz w:val="22"/>
                <w:szCs w:val="22"/>
                <w:lang w:eastAsia="en-US"/>
              </w:rPr>
              <w:t>Tájékoztatást nyújt.</w:t>
            </w:r>
          </w:p>
        </w:tc>
      </w:tr>
      <w:tr w:rsidR="009F046D" w14:paraId="41266B53" w14:textId="77777777" w:rsidTr="009F046D">
        <w:trPr>
          <w:trHeight w:val="1101"/>
          <w:jc w:val="center"/>
        </w:trPr>
        <w:tc>
          <w:tcPr>
            <w:tcW w:w="421" w:type="dxa"/>
            <w:vMerge/>
            <w:tcBorders>
              <w:left w:val="single" w:sz="4" w:space="0" w:color="auto"/>
              <w:right w:val="single" w:sz="4" w:space="0" w:color="auto"/>
            </w:tcBorders>
          </w:tcPr>
          <w:p w14:paraId="2BF7C1E8"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AD6B20D"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79799594" w14:textId="750B0007"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9.2</w:t>
            </w:r>
          </w:p>
        </w:tc>
        <w:tc>
          <w:tcPr>
            <w:tcW w:w="1559" w:type="dxa"/>
            <w:tcBorders>
              <w:top w:val="single" w:sz="2" w:space="0" w:color="auto"/>
              <w:left w:val="single" w:sz="2" w:space="0" w:color="auto"/>
              <w:right w:val="single" w:sz="2" w:space="0" w:color="auto"/>
            </w:tcBorders>
          </w:tcPr>
          <w:p w14:paraId="486C4E71" w14:textId="7777777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2AF419AD" w14:textId="77777777" w:rsidR="009F046D" w:rsidRPr="00565D9A" w:rsidRDefault="009F046D" w:rsidP="003F0018">
            <w:pPr>
              <w:autoSpaceDE w:val="0"/>
              <w:autoSpaceDN w:val="0"/>
              <w:adjustRightInd w:val="0"/>
              <w:spacing w:before="120" w:after="120" w:line="256" w:lineRule="auto"/>
              <w:rPr>
                <w:rFonts w:ascii="Arial Narrow" w:hAnsi="Arial Narrow"/>
                <w:bCs/>
                <w:sz w:val="22"/>
                <w:szCs w:val="22"/>
                <w:lang w:eastAsia="en-US"/>
              </w:rPr>
            </w:pPr>
            <w:r w:rsidRPr="00565D9A">
              <w:rPr>
                <w:rFonts w:ascii="Arial Narrow" w:hAnsi="Arial Narrow"/>
                <w:bCs/>
                <w:sz w:val="22"/>
                <w:szCs w:val="22"/>
                <w:lang w:eastAsia="en-US"/>
              </w:rPr>
              <w:t>Az alapelvek közül</w:t>
            </w:r>
            <w:proofErr w:type="gramStart"/>
            <w:r w:rsidRPr="00565D9A">
              <w:rPr>
                <w:rFonts w:ascii="Arial Narrow" w:hAnsi="Arial Narrow"/>
                <w:bCs/>
                <w:sz w:val="22"/>
                <w:szCs w:val="22"/>
                <w:lang w:eastAsia="en-US"/>
              </w:rPr>
              <w:t>:  -</w:t>
            </w:r>
            <w:proofErr w:type="gramEnd"/>
            <w:r w:rsidRPr="00565D9A">
              <w:rPr>
                <w:rFonts w:ascii="Arial Narrow" w:hAnsi="Arial Narrow"/>
                <w:bCs/>
                <w:sz w:val="22"/>
                <w:szCs w:val="22"/>
                <w:lang w:eastAsia="en-US"/>
              </w:rPr>
              <w:t xml:space="preserve">  „biológiai sokféleség” elvét fontosnak tartjuk.</w:t>
            </w:r>
          </w:p>
          <w:p w14:paraId="7189D863" w14:textId="77777777" w:rsidR="009F046D" w:rsidRPr="00565D9A" w:rsidRDefault="009F046D" w:rsidP="003F0018">
            <w:pPr>
              <w:autoSpaceDE w:val="0"/>
              <w:autoSpaceDN w:val="0"/>
              <w:adjustRightInd w:val="0"/>
              <w:spacing w:before="120" w:after="120" w:line="256" w:lineRule="auto"/>
              <w:rPr>
                <w:rFonts w:ascii="Arial Narrow" w:hAnsi="Arial Narrow"/>
                <w:bCs/>
                <w:sz w:val="22"/>
                <w:szCs w:val="22"/>
                <w:lang w:eastAsia="en-US"/>
              </w:rPr>
            </w:pPr>
            <w:r w:rsidRPr="00565D9A">
              <w:rPr>
                <w:rFonts w:ascii="Arial Narrow" w:hAnsi="Arial Narrow"/>
                <w:bCs/>
                <w:sz w:val="22"/>
                <w:szCs w:val="22"/>
                <w:lang w:eastAsia="en-US"/>
              </w:rPr>
              <w:t xml:space="preserve">                                 Elgondolkodtató és bővebb kifejtésre szorulna az a megjegyzés, hogy:</w:t>
            </w:r>
          </w:p>
          <w:p w14:paraId="7E0A32AB" w14:textId="2C39D1FD" w:rsidR="009F046D" w:rsidRPr="006D24BE" w:rsidRDefault="009F046D" w:rsidP="003F0018">
            <w:pPr>
              <w:autoSpaceDE w:val="0"/>
              <w:autoSpaceDN w:val="0"/>
              <w:adjustRightInd w:val="0"/>
              <w:spacing w:before="120" w:after="120" w:line="256" w:lineRule="auto"/>
              <w:rPr>
                <w:rFonts w:ascii="Arial Narrow" w:hAnsi="Arial Narrow"/>
                <w:bCs/>
                <w:sz w:val="22"/>
                <w:szCs w:val="22"/>
                <w:lang w:eastAsia="en-US"/>
              </w:rPr>
            </w:pPr>
            <w:r w:rsidRPr="00565D9A">
              <w:rPr>
                <w:rFonts w:ascii="Arial Narrow" w:hAnsi="Arial Narrow"/>
                <w:bCs/>
                <w:sz w:val="22"/>
                <w:szCs w:val="22"/>
                <w:lang w:eastAsia="en-US"/>
              </w:rPr>
              <w:t xml:space="preserve">                                  - amit a társadalom kisebb </w:t>
            </w:r>
            <w:proofErr w:type="gramStart"/>
            <w:r w:rsidRPr="00565D9A">
              <w:rPr>
                <w:rFonts w:ascii="Arial Narrow" w:hAnsi="Arial Narrow"/>
                <w:bCs/>
                <w:sz w:val="22"/>
                <w:szCs w:val="22"/>
                <w:lang w:eastAsia="en-US"/>
              </w:rPr>
              <w:t>egysége   -</w:t>
            </w:r>
            <w:proofErr w:type="gramEnd"/>
            <w:r w:rsidRPr="00565D9A">
              <w:rPr>
                <w:rFonts w:ascii="Arial Narrow" w:hAnsi="Arial Narrow"/>
                <w:bCs/>
                <w:sz w:val="22"/>
                <w:szCs w:val="22"/>
                <w:lang w:eastAsia="en-US"/>
              </w:rPr>
              <w:t xml:space="preserve">  pl. települési önkormányzat -  el tud végezni, azt ne vonja magasabb egység saját hatáskörébe. </w:t>
            </w:r>
          </w:p>
        </w:tc>
        <w:tc>
          <w:tcPr>
            <w:tcW w:w="5812" w:type="dxa"/>
            <w:tcBorders>
              <w:top w:val="single" w:sz="4" w:space="0" w:color="auto"/>
              <w:left w:val="single" w:sz="2" w:space="0" w:color="auto"/>
              <w:right w:val="double" w:sz="4" w:space="0" w:color="auto"/>
            </w:tcBorders>
          </w:tcPr>
          <w:p w14:paraId="6A97C856" w14:textId="77777777" w:rsidR="009F046D" w:rsidRPr="0063461B" w:rsidRDefault="009F046D" w:rsidP="007656D4">
            <w:pPr>
              <w:spacing w:line="256" w:lineRule="auto"/>
              <w:jc w:val="both"/>
              <w:rPr>
                <w:rFonts w:ascii="Arial Narrow" w:hAnsi="Arial Narrow"/>
                <w:b/>
                <w:bCs/>
                <w:iCs/>
                <w:color w:val="000000" w:themeColor="text1"/>
                <w:sz w:val="22"/>
                <w:szCs w:val="22"/>
                <w:lang w:eastAsia="en-US"/>
              </w:rPr>
            </w:pPr>
            <w:r w:rsidRPr="0063461B">
              <w:rPr>
                <w:rFonts w:ascii="Arial Narrow" w:hAnsi="Arial Narrow"/>
                <w:b/>
                <w:bCs/>
                <w:iCs/>
                <w:color w:val="000000" w:themeColor="text1"/>
                <w:sz w:val="22"/>
                <w:szCs w:val="22"/>
                <w:lang w:eastAsia="en-US"/>
              </w:rPr>
              <w:t xml:space="preserve">Módosítást nem igényel. </w:t>
            </w:r>
          </w:p>
          <w:p w14:paraId="6846C05B" w14:textId="27A708BB" w:rsidR="009F046D" w:rsidRPr="008929DA" w:rsidRDefault="009F046D" w:rsidP="002F1B77">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w:t>
            </w:r>
            <w:r w:rsidRPr="0063461B">
              <w:rPr>
                <w:rFonts w:ascii="Arial Narrow" w:hAnsi="Arial Narrow"/>
                <w:bCs/>
                <w:iCs/>
                <w:color w:val="000000" w:themeColor="text1"/>
                <w:sz w:val="22"/>
                <w:szCs w:val="22"/>
                <w:lang w:eastAsia="en-US"/>
              </w:rPr>
              <w:t xml:space="preserve"> szubszidiaritás elve ennél bővebb kifejtése indokolatlan </w:t>
            </w:r>
            <w:r>
              <w:rPr>
                <w:rFonts w:ascii="Arial Narrow" w:hAnsi="Arial Narrow"/>
                <w:bCs/>
                <w:iCs/>
                <w:color w:val="000000" w:themeColor="text1"/>
                <w:sz w:val="22"/>
                <w:szCs w:val="22"/>
                <w:lang w:eastAsia="en-US"/>
              </w:rPr>
              <w:t xml:space="preserve">a </w:t>
            </w:r>
            <w:proofErr w:type="gramStart"/>
            <w:r>
              <w:rPr>
                <w:rFonts w:ascii="Arial Narrow" w:hAnsi="Arial Narrow"/>
                <w:bCs/>
                <w:iCs/>
                <w:color w:val="000000" w:themeColor="text1"/>
                <w:sz w:val="22"/>
                <w:szCs w:val="22"/>
                <w:lang w:eastAsia="en-US"/>
              </w:rPr>
              <w:t>definíció</w:t>
            </w:r>
            <w:proofErr w:type="gramEnd"/>
            <w:r>
              <w:rPr>
                <w:rFonts w:ascii="Arial Narrow" w:hAnsi="Arial Narrow"/>
                <w:bCs/>
                <w:iCs/>
                <w:color w:val="000000" w:themeColor="text1"/>
                <w:sz w:val="22"/>
                <w:szCs w:val="22"/>
                <w:lang w:eastAsia="en-US"/>
              </w:rPr>
              <w:t xml:space="preserve"> szintjén. A Program ennek az elvnek kíván érvényt szerezni számos szabályozási javaslatán keresztül (lásd pl. </w:t>
            </w:r>
            <w:r w:rsidRPr="001223C0">
              <w:rPr>
                <w:rFonts w:ascii="Arial Narrow" w:hAnsi="Arial Narrow"/>
                <w:bCs/>
                <w:i/>
                <w:iCs/>
                <w:color w:val="000000" w:themeColor="text1"/>
                <w:sz w:val="22"/>
                <w:szCs w:val="22"/>
                <w:lang w:eastAsia="en-US"/>
              </w:rPr>
              <w:t>C-2-5 Hulladékgazdálkodási közszolgáltatás törvényi feltételeinek módosítására vonatkozó javaslatok elkészítése</w:t>
            </w:r>
            <w:r>
              <w:rPr>
                <w:rFonts w:ascii="Arial Narrow" w:hAnsi="Arial Narrow"/>
                <w:bCs/>
                <w:iCs/>
                <w:color w:val="000000" w:themeColor="text1"/>
                <w:sz w:val="22"/>
                <w:szCs w:val="22"/>
                <w:lang w:eastAsia="en-US"/>
              </w:rPr>
              <w:t>)</w:t>
            </w:r>
          </w:p>
        </w:tc>
      </w:tr>
      <w:tr w:rsidR="009F046D" w14:paraId="51831F09" w14:textId="77777777" w:rsidTr="009F046D">
        <w:trPr>
          <w:trHeight w:val="833"/>
          <w:jc w:val="center"/>
        </w:trPr>
        <w:tc>
          <w:tcPr>
            <w:tcW w:w="421" w:type="dxa"/>
            <w:vMerge/>
            <w:tcBorders>
              <w:left w:val="single" w:sz="4" w:space="0" w:color="auto"/>
              <w:right w:val="single" w:sz="4" w:space="0" w:color="auto"/>
            </w:tcBorders>
          </w:tcPr>
          <w:p w14:paraId="4F99EF2F"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F79B271"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5ABF871E" w14:textId="070B4B74"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9.3</w:t>
            </w:r>
          </w:p>
        </w:tc>
        <w:tc>
          <w:tcPr>
            <w:tcW w:w="1559" w:type="dxa"/>
            <w:tcBorders>
              <w:top w:val="single" w:sz="2" w:space="0" w:color="auto"/>
              <w:left w:val="single" w:sz="2" w:space="0" w:color="auto"/>
              <w:right w:val="single" w:sz="2" w:space="0" w:color="auto"/>
            </w:tcBorders>
          </w:tcPr>
          <w:p w14:paraId="00AF8396" w14:textId="575A5D88"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11B64724" w14:textId="77777777"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73ED1">
              <w:rPr>
                <w:rFonts w:ascii="Arial Narrow" w:hAnsi="Arial Narrow"/>
                <w:bCs/>
                <w:sz w:val="22"/>
                <w:szCs w:val="22"/>
                <w:lang w:eastAsia="en-US"/>
              </w:rPr>
              <w:t xml:space="preserve">A Program küldetéséből: </w:t>
            </w:r>
          </w:p>
          <w:p w14:paraId="6857C45E" w14:textId="18D3F970" w:rsidR="009F046D" w:rsidRPr="00BD225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561DEB">
              <w:rPr>
                <w:rFonts w:ascii="Arial Narrow" w:hAnsi="Arial Narrow"/>
                <w:bCs/>
                <w:sz w:val="22"/>
                <w:szCs w:val="22"/>
                <w:lang w:eastAsia="en-US"/>
              </w:rPr>
              <w:t xml:space="preserve">Helyesnek tartjuk, hogy a Fővárosi Önkormányzat is kiveszi részét a klímaváltozás elleni </w:t>
            </w:r>
            <w:proofErr w:type="gramStart"/>
            <w:r w:rsidRPr="00561DEB">
              <w:rPr>
                <w:rFonts w:ascii="Arial Narrow" w:hAnsi="Arial Narrow"/>
                <w:bCs/>
                <w:sz w:val="22"/>
                <w:szCs w:val="22"/>
                <w:lang w:eastAsia="en-US"/>
              </w:rPr>
              <w:t>globális</w:t>
            </w:r>
            <w:proofErr w:type="gramEnd"/>
            <w:r w:rsidRPr="00561DEB">
              <w:rPr>
                <w:rFonts w:ascii="Arial Narrow" w:hAnsi="Arial Narrow"/>
                <w:bCs/>
                <w:sz w:val="22"/>
                <w:szCs w:val="22"/>
                <w:lang w:eastAsia="en-US"/>
              </w:rPr>
              <w:t xml:space="preserve"> küzdelemből. Szerintünk ez a törekvés a településrendezési tervekben is meg </w:t>
            </w:r>
            <w:proofErr w:type="gramStart"/>
            <w:r w:rsidRPr="00561DEB">
              <w:rPr>
                <w:rFonts w:ascii="Arial Narrow" w:hAnsi="Arial Narrow"/>
                <w:bCs/>
                <w:sz w:val="22"/>
                <w:szCs w:val="22"/>
                <w:lang w:eastAsia="en-US"/>
              </w:rPr>
              <w:t>kell</w:t>
            </w:r>
            <w:proofErr w:type="gramEnd"/>
            <w:r w:rsidRPr="00561DEB">
              <w:rPr>
                <w:rFonts w:ascii="Arial Narrow" w:hAnsi="Arial Narrow"/>
                <w:bCs/>
                <w:sz w:val="22"/>
                <w:szCs w:val="22"/>
                <w:lang w:eastAsia="en-US"/>
              </w:rPr>
              <w:t xml:space="preserve"> nyilvánuljon a zöldfelületi arányok minél magasabb értékű meghatározásával.</w:t>
            </w:r>
          </w:p>
        </w:tc>
        <w:tc>
          <w:tcPr>
            <w:tcW w:w="5812" w:type="dxa"/>
            <w:tcBorders>
              <w:top w:val="single" w:sz="4" w:space="0" w:color="auto"/>
              <w:left w:val="single" w:sz="2" w:space="0" w:color="auto"/>
              <w:right w:val="double" w:sz="4" w:space="0" w:color="auto"/>
            </w:tcBorders>
          </w:tcPr>
          <w:p w14:paraId="5A8BDB8C" w14:textId="0CB9D0CD"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0A1530CE" w14:textId="6F66FCBF" w:rsidR="009F046D" w:rsidRPr="00A96178" w:rsidRDefault="009F046D" w:rsidP="002F1B77">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 Program tartalmával egyetért. A településrendezési eszközökre vonatkozó környezetvédelmi elvek rögzítésre kerültek.</w:t>
            </w:r>
          </w:p>
        </w:tc>
      </w:tr>
      <w:tr w:rsidR="009F046D" w14:paraId="7249217F" w14:textId="77777777" w:rsidTr="009F046D">
        <w:trPr>
          <w:trHeight w:val="714"/>
          <w:jc w:val="center"/>
        </w:trPr>
        <w:tc>
          <w:tcPr>
            <w:tcW w:w="421" w:type="dxa"/>
            <w:vMerge/>
            <w:tcBorders>
              <w:left w:val="single" w:sz="4" w:space="0" w:color="auto"/>
              <w:right w:val="single" w:sz="4" w:space="0" w:color="auto"/>
            </w:tcBorders>
          </w:tcPr>
          <w:p w14:paraId="4A4F5244" w14:textId="42726593"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013DFEE"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75829682" w14:textId="69ED8265"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9.4</w:t>
            </w:r>
          </w:p>
        </w:tc>
        <w:tc>
          <w:tcPr>
            <w:tcW w:w="1559" w:type="dxa"/>
            <w:tcBorders>
              <w:top w:val="single" w:sz="2" w:space="0" w:color="auto"/>
              <w:left w:val="single" w:sz="2" w:space="0" w:color="auto"/>
              <w:right w:val="single" w:sz="2" w:space="0" w:color="auto"/>
            </w:tcBorders>
          </w:tcPr>
          <w:p w14:paraId="2DD4EC65" w14:textId="40C313AE" w:rsidR="009F046D" w:rsidRDefault="009F046D" w:rsidP="00014B42">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5C7D9936" w14:textId="4139A6C9" w:rsidR="009F046D" w:rsidRPr="00BD225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A96178">
              <w:rPr>
                <w:rFonts w:ascii="Arial Narrow" w:hAnsi="Arial Narrow"/>
                <w:bCs/>
                <w:sz w:val="22"/>
                <w:szCs w:val="22"/>
                <w:lang w:eastAsia="en-US"/>
              </w:rPr>
              <w:t>Fontos megállapítás, hogy a fővárosi légszennyezettség szintje az energiagazdálkodással és a városi mobilitással függ össze, és valóban időszerű lenne a szmogriadó jogszabályi kör</w:t>
            </w:r>
            <w:r>
              <w:rPr>
                <w:rFonts w:ascii="Arial Narrow" w:hAnsi="Arial Narrow"/>
                <w:bCs/>
                <w:sz w:val="22"/>
                <w:szCs w:val="22"/>
                <w:lang w:eastAsia="en-US"/>
              </w:rPr>
              <w:t xml:space="preserve">nyezetének </w:t>
            </w:r>
            <w:proofErr w:type="gramStart"/>
            <w:r>
              <w:rPr>
                <w:rFonts w:ascii="Arial Narrow" w:hAnsi="Arial Narrow"/>
                <w:bCs/>
                <w:sz w:val="22"/>
                <w:szCs w:val="22"/>
                <w:lang w:eastAsia="en-US"/>
              </w:rPr>
              <w:t>felülvizsgálata  -</w:t>
            </w:r>
            <w:proofErr w:type="gramEnd"/>
            <w:r>
              <w:rPr>
                <w:rFonts w:ascii="Arial Narrow" w:hAnsi="Arial Narrow"/>
                <w:bCs/>
                <w:sz w:val="22"/>
                <w:szCs w:val="22"/>
                <w:lang w:eastAsia="en-US"/>
              </w:rPr>
              <w:t xml:space="preserve"> </w:t>
            </w:r>
            <w:r w:rsidRPr="00A96178">
              <w:rPr>
                <w:rFonts w:ascii="Arial Narrow" w:hAnsi="Arial Narrow"/>
                <w:bCs/>
                <w:sz w:val="22"/>
                <w:szCs w:val="22"/>
                <w:lang w:eastAsia="en-US"/>
              </w:rPr>
              <w:t>a szükséges intézkedések szempontjából.</w:t>
            </w:r>
          </w:p>
        </w:tc>
        <w:tc>
          <w:tcPr>
            <w:tcW w:w="5812" w:type="dxa"/>
            <w:tcBorders>
              <w:top w:val="single" w:sz="4" w:space="0" w:color="auto"/>
              <w:left w:val="single" w:sz="2" w:space="0" w:color="auto"/>
              <w:right w:val="double" w:sz="4" w:space="0" w:color="auto"/>
            </w:tcBorders>
          </w:tcPr>
          <w:p w14:paraId="61B9B3F6"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596B8123" w14:textId="77777777" w:rsidR="009F046D" w:rsidRPr="008E5546" w:rsidRDefault="009F046D" w:rsidP="002F1B77">
            <w:pPr>
              <w:spacing w:line="256" w:lineRule="auto"/>
              <w:jc w:val="both"/>
              <w:rPr>
                <w:rFonts w:ascii="Arial Narrow" w:hAnsi="Arial Narrow"/>
                <w:b/>
                <w:bCs/>
                <w:iCs/>
                <w:color w:val="000000" w:themeColor="text1"/>
                <w:sz w:val="22"/>
                <w:szCs w:val="22"/>
                <w:lang w:eastAsia="en-US"/>
              </w:rPr>
            </w:pPr>
          </w:p>
        </w:tc>
      </w:tr>
      <w:tr w:rsidR="009F046D" w14:paraId="2621D190" w14:textId="77777777" w:rsidTr="009F046D">
        <w:trPr>
          <w:trHeight w:val="1301"/>
          <w:jc w:val="center"/>
        </w:trPr>
        <w:tc>
          <w:tcPr>
            <w:tcW w:w="421" w:type="dxa"/>
            <w:vMerge/>
            <w:tcBorders>
              <w:left w:val="single" w:sz="4" w:space="0" w:color="auto"/>
              <w:right w:val="single" w:sz="4" w:space="0" w:color="auto"/>
            </w:tcBorders>
          </w:tcPr>
          <w:p w14:paraId="1451C36B"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FC29DD7"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082DFCE7" w14:textId="0A3A8AC0"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9.5</w:t>
            </w:r>
          </w:p>
        </w:tc>
        <w:tc>
          <w:tcPr>
            <w:tcW w:w="1559" w:type="dxa"/>
            <w:tcBorders>
              <w:top w:val="single" w:sz="2" w:space="0" w:color="auto"/>
              <w:left w:val="single" w:sz="2" w:space="0" w:color="auto"/>
              <w:right w:val="single" w:sz="2" w:space="0" w:color="auto"/>
            </w:tcBorders>
          </w:tcPr>
          <w:p w14:paraId="674BDB72" w14:textId="16D6DBEC"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489BE006" w14:textId="77777777" w:rsidR="009F046D" w:rsidRPr="00A9617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A96178">
              <w:rPr>
                <w:rFonts w:ascii="Arial Narrow" w:hAnsi="Arial Narrow"/>
                <w:bCs/>
                <w:sz w:val="22"/>
                <w:szCs w:val="22"/>
                <w:lang w:eastAsia="en-US"/>
              </w:rPr>
              <w:t xml:space="preserve">A program megfogalmazása: „hogyan lehetséges a növekvő mobilitási igényeket elsősorban csökkenteni, a káros következmények minimalizálása mellett kielégíteni, a fenntartható mobilitást megvalósítani.” </w:t>
            </w:r>
            <w:proofErr w:type="gramStart"/>
            <w:r w:rsidRPr="00A96178">
              <w:rPr>
                <w:rFonts w:ascii="Arial Narrow" w:hAnsi="Arial Narrow"/>
                <w:bCs/>
                <w:sz w:val="22"/>
                <w:szCs w:val="22"/>
                <w:lang w:eastAsia="en-US"/>
              </w:rPr>
              <w:t>Helyett</w:t>
            </w:r>
            <w:proofErr w:type="gramEnd"/>
            <w:r w:rsidRPr="00A96178">
              <w:rPr>
                <w:rFonts w:ascii="Arial Narrow" w:hAnsi="Arial Narrow"/>
                <w:bCs/>
                <w:sz w:val="22"/>
                <w:szCs w:val="22"/>
                <w:lang w:eastAsia="en-US"/>
              </w:rPr>
              <w:t xml:space="preserve"> szerencsésebb lenne azt írni, hogy:</w:t>
            </w:r>
          </w:p>
          <w:p w14:paraId="642E80B9" w14:textId="54174042" w:rsidR="009F046D" w:rsidRPr="00BD225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A96178">
              <w:rPr>
                <w:rFonts w:ascii="Arial Narrow" w:hAnsi="Arial Narrow"/>
                <w:bCs/>
                <w:sz w:val="22"/>
                <w:szCs w:val="22"/>
                <w:lang w:eastAsia="en-US"/>
              </w:rPr>
              <w:t>„hogyan lehetséges a mobilitási igényeket elsősorban csökkenteni, a káros következmények minimalizálása mellett kielégíteni, a fenntartható mobilitást megvalósítani. El kell érni, hogy a városi mobilitás okozta környezetszennyezés ne legyen az – elkerülhetetlennél – nagyobb.”</w:t>
            </w:r>
          </w:p>
        </w:tc>
        <w:tc>
          <w:tcPr>
            <w:tcW w:w="5812" w:type="dxa"/>
            <w:tcBorders>
              <w:top w:val="single" w:sz="4" w:space="0" w:color="auto"/>
              <w:left w:val="single" w:sz="2" w:space="0" w:color="auto"/>
              <w:right w:val="double" w:sz="4" w:space="0" w:color="auto"/>
            </w:tcBorders>
          </w:tcPr>
          <w:p w14:paraId="2DC2987C" w14:textId="271D4C63" w:rsidR="009F046D" w:rsidRPr="004C478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w:t>
            </w:r>
            <w:r w:rsidRPr="004C478D">
              <w:rPr>
                <w:rFonts w:ascii="Arial Narrow" w:hAnsi="Arial Narrow"/>
                <w:b/>
                <w:bCs/>
                <w:iCs/>
                <w:color w:val="000000" w:themeColor="text1"/>
                <w:sz w:val="22"/>
                <w:szCs w:val="22"/>
                <w:lang w:eastAsia="en-US"/>
              </w:rPr>
              <w:t xml:space="preserve"> igényel. </w:t>
            </w:r>
          </w:p>
          <w:p w14:paraId="670D3104" w14:textId="1AA5E735" w:rsidR="009F046D" w:rsidRPr="00F75EF5" w:rsidRDefault="009F046D" w:rsidP="002F1B77">
            <w:pPr>
              <w:spacing w:line="256" w:lineRule="auto"/>
              <w:jc w:val="both"/>
              <w:rPr>
                <w:rFonts w:ascii="Arial Narrow" w:hAnsi="Arial Narrow"/>
                <w:bCs/>
                <w:iCs/>
                <w:color w:val="000000" w:themeColor="text1"/>
                <w:sz w:val="22"/>
                <w:szCs w:val="22"/>
                <w:lang w:eastAsia="en-US"/>
              </w:rPr>
            </w:pPr>
            <w:r w:rsidRPr="00F75EF5">
              <w:rPr>
                <w:rFonts w:ascii="Arial Narrow" w:hAnsi="Arial Narrow"/>
                <w:bCs/>
                <w:iCs/>
                <w:color w:val="000000" w:themeColor="text1"/>
                <w:sz w:val="22"/>
                <w:szCs w:val="22"/>
                <w:lang w:eastAsia="en-US"/>
              </w:rPr>
              <w:t>A javaslat alapján a szövegrész módosításra kerül.</w:t>
            </w:r>
          </w:p>
        </w:tc>
      </w:tr>
      <w:tr w:rsidR="009F046D" w14:paraId="63FDBDB1" w14:textId="77777777" w:rsidTr="009F046D">
        <w:trPr>
          <w:trHeight w:val="1301"/>
          <w:jc w:val="center"/>
        </w:trPr>
        <w:tc>
          <w:tcPr>
            <w:tcW w:w="421" w:type="dxa"/>
            <w:vMerge/>
            <w:tcBorders>
              <w:left w:val="single" w:sz="4" w:space="0" w:color="auto"/>
              <w:right w:val="single" w:sz="4" w:space="0" w:color="auto"/>
            </w:tcBorders>
          </w:tcPr>
          <w:p w14:paraId="5EE24892"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A0700B4"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9B2AFF0" w14:textId="28C4A382"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9.6</w:t>
            </w:r>
          </w:p>
        </w:tc>
        <w:tc>
          <w:tcPr>
            <w:tcW w:w="1559" w:type="dxa"/>
            <w:tcBorders>
              <w:top w:val="single" w:sz="2" w:space="0" w:color="auto"/>
              <w:left w:val="single" w:sz="2" w:space="0" w:color="auto"/>
              <w:right w:val="single" w:sz="2" w:space="0" w:color="auto"/>
            </w:tcBorders>
          </w:tcPr>
          <w:p w14:paraId="07146D06" w14:textId="1AA46B0C"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D-3-2</w:t>
            </w:r>
          </w:p>
        </w:tc>
        <w:tc>
          <w:tcPr>
            <w:tcW w:w="10348" w:type="dxa"/>
            <w:tcBorders>
              <w:top w:val="single" w:sz="2" w:space="0" w:color="auto"/>
              <w:left w:val="single" w:sz="2" w:space="0" w:color="auto"/>
              <w:right w:val="single" w:sz="2" w:space="0" w:color="auto"/>
            </w:tcBorders>
          </w:tcPr>
          <w:p w14:paraId="0A66F464" w14:textId="41F1F6C6" w:rsidR="009F046D" w:rsidRPr="00A9617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A96178">
              <w:rPr>
                <w:rFonts w:ascii="Arial Narrow" w:hAnsi="Arial Narrow"/>
                <w:bCs/>
                <w:sz w:val="22"/>
                <w:szCs w:val="22"/>
                <w:lang w:eastAsia="en-US"/>
              </w:rPr>
              <w:t>Sajnálatosnak tartjuk, hogy a D-3-2 keretbe bekerült egy olyan mondat, hogy:</w:t>
            </w:r>
            <w:r>
              <w:rPr>
                <w:rFonts w:ascii="Arial Narrow" w:hAnsi="Arial Narrow"/>
                <w:bCs/>
                <w:sz w:val="22"/>
                <w:szCs w:val="22"/>
                <w:lang w:eastAsia="en-US"/>
              </w:rPr>
              <w:t xml:space="preserve"> </w:t>
            </w:r>
            <w:r w:rsidRPr="00A96178">
              <w:rPr>
                <w:rFonts w:ascii="Arial Narrow" w:hAnsi="Arial Narrow"/>
                <w:bCs/>
                <w:sz w:val="22"/>
                <w:szCs w:val="22"/>
                <w:lang w:eastAsia="en-US"/>
              </w:rPr>
              <w:t xml:space="preserve">A kötöttpályás közlekedési infrastruktúra-fejlesztések során előnyben kell részesíteni a zajvédelmi szempontból kedvező, egyúttal a </w:t>
            </w:r>
            <w:proofErr w:type="spellStart"/>
            <w:r w:rsidRPr="00A96178">
              <w:rPr>
                <w:rFonts w:ascii="Arial Narrow" w:hAnsi="Arial Narrow"/>
                <w:bCs/>
                <w:sz w:val="22"/>
                <w:szCs w:val="22"/>
                <w:lang w:eastAsia="en-US"/>
              </w:rPr>
              <w:t>hatákonyabb</w:t>
            </w:r>
            <w:proofErr w:type="spellEnd"/>
            <w:r w:rsidRPr="00A96178">
              <w:rPr>
                <w:rFonts w:ascii="Arial Narrow" w:hAnsi="Arial Narrow"/>
                <w:bCs/>
                <w:sz w:val="22"/>
                <w:szCs w:val="22"/>
                <w:lang w:eastAsia="en-US"/>
              </w:rPr>
              <w:t xml:space="preserve"> közterület-használatot is</w:t>
            </w:r>
            <w:r>
              <w:rPr>
                <w:rFonts w:ascii="Arial Narrow" w:hAnsi="Arial Narrow"/>
                <w:bCs/>
                <w:sz w:val="22"/>
                <w:szCs w:val="22"/>
                <w:lang w:eastAsia="en-US"/>
              </w:rPr>
              <w:t xml:space="preserve"> </w:t>
            </w:r>
            <w:r w:rsidRPr="00A96178">
              <w:rPr>
                <w:rFonts w:ascii="Arial Narrow" w:hAnsi="Arial Narrow"/>
                <w:bCs/>
                <w:sz w:val="22"/>
                <w:szCs w:val="22"/>
                <w:lang w:eastAsia="en-US"/>
              </w:rPr>
              <w:t>eredményező, felszín alatti műtárgy-kialakításokat.”</w:t>
            </w:r>
          </w:p>
          <w:p w14:paraId="35A722B2" w14:textId="2ABA5933"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A96178">
              <w:rPr>
                <w:rFonts w:ascii="Arial Narrow" w:hAnsi="Arial Narrow"/>
                <w:bCs/>
                <w:sz w:val="22"/>
                <w:szCs w:val="22"/>
                <w:lang w:eastAsia="en-US"/>
              </w:rPr>
              <w:t xml:space="preserve">Nem, nem kell előnyben részesíteni. 1968-ban még világosan tartalmazta a közlekedés stratégia, hogy a közösségi közlekedés föld alá szorítására azért van szükség, hogy a felszínen több hely maradjon az autóknak. Ez a mondat már csak </w:t>
            </w:r>
            <w:proofErr w:type="gramStart"/>
            <w:r w:rsidRPr="00A96178">
              <w:rPr>
                <w:rFonts w:ascii="Arial Narrow" w:hAnsi="Arial Narrow"/>
                <w:bCs/>
                <w:sz w:val="22"/>
                <w:szCs w:val="22"/>
                <w:lang w:eastAsia="en-US"/>
              </w:rPr>
              <w:t>implicite</w:t>
            </w:r>
            <w:proofErr w:type="gramEnd"/>
            <w:r w:rsidRPr="00A96178">
              <w:rPr>
                <w:rFonts w:ascii="Arial Narrow" w:hAnsi="Arial Narrow"/>
                <w:bCs/>
                <w:sz w:val="22"/>
                <w:szCs w:val="22"/>
                <w:lang w:eastAsia="en-US"/>
              </w:rPr>
              <w:t xml:space="preserve"> tartalmazza ezt a gondolatot, de a végeredmény mégis ez, amint az világosan látszik a Rákóczi úton, a Bajcsy-Zsilinszky úton és az Üllői úton. Ráadásul a </w:t>
            </w:r>
            <w:proofErr w:type="gramStart"/>
            <w:r w:rsidRPr="00A96178">
              <w:rPr>
                <w:rFonts w:ascii="Arial Narrow" w:hAnsi="Arial Narrow"/>
                <w:bCs/>
                <w:sz w:val="22"/>
                <w:szCs w:val="22"/>
                <w:lang w:eastAsia="en-US"/>
              </w:rPr>
              <w:t>föld alatti</w:t>
            </w:r>
            <w:proofErr w:type="gramEnd"/>
            <w:r w:rsidRPr="00A96178">
              <w:rPr>
                <w:rFonts w:ascii="Arial Narrow" w:hAnsi="Arial Narrow"/>
                <w:bCs/>
                <w:sz w:val="22"/>
                <w:szCs w:val="22"/>
                <w:lang w:eastAsia="en-US"/>
              </w:rPr>
              <w:t xml:space="preserve"> fejlesztés költségéből akár ötször akkora fejlesztést lehet a felszínen elérni.</w:t>
            </w:r>
          </w:p>
        </w:tc>
        <w:tc>
          <w:tcPr>
            <w:tcW w:w="5812" w:type="dxa"/>
            <w:tcBorders>
              <w:top w:val="single" w:sz="4" w:space="0" w:color="auto"/>
              <w:left w:val="single" w:sz="2" w:space="0" w:color="auto"/>
              <w:right w:val="double" w:sz="4" w:space="0" w:color="auto"/>
            </w:tcBorders>
          </w:tcPr>
          <w:p w14:paraId="2B9B6A26"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igényel.</w:t>
            </w:r>
          </w:p>
          <w:p w14:paraId="4F886D0F" w14:textId="7759329A" w:rsidR="009F046D" w:rsidRPr="00F72E95" w:rsidRDefault="009F046D" w:rsidP="002F1B77">
            <w:pPr>
              <w:spacing w:line="256" w:lineRule="auto"/>
              <w:jc w:val="both"/>
              <w:rPr>
                <w:rFonts w:ascii="Arial Narrow" w:hAnsi="Arial Narrow"/>
                <w:bCs/>
                <w:iCs/>
                <w:color w:val="000000" w:themeColor="text1"/>
                <w:sz w:val="22"/>
                <w:szCs w:val="22"/>
                <w:lang w:eastAsia="en-US"/>
              </w:rPr>
            </w:pPr>
            <w:r w:rsidRPr="00F72E95">
              <w:rPr>
                <w:rFonts w:ascii="Arial Narrow" w:hAnsi="Arial Narrow"/>
                <w:bCs/>
                <w:iCs/>
                <w:color w:val="000000" w:themeColor="text1"/>
                <w:sz w:val="22"/>
                <w:szCs w:val="22"/>
                <w:lang w:eastAsia="en-US"/>
              </w:rPr>
              <w:t xml:space="preserve">Az észrevétel alapján a vonatkozó szövegrész kiegészítésre kerül azzal, hogy </w:t>
            </w:r>
            <w:r>
              <w:rPr>
                <w:rFonts w:ascii="Arial Narrow" w:hAnsi="Arial Narrow"/>
                <w:bCs/>
                <w:iCs/>
                <w:color w:val="000000" w:themeColor="text1"/>
                <w:sz w:val="22"/>
                <w:szCs w:val="22"/>
                <w:lang w:eastAsia="en-US"/>
              </w:rPr>
              <w:t>a</w:t>
            </w:r>
            <w:r w:rsidRPr="00B674CE">
              <w:rPr>
                <w:rFonts w:ascii="Arial Narrow" w:hAnsi="Arial Narrow"/>
                <w:bCs/>
                <w:iCs/>
                <w:color w:val="000000" w:themeColor="text1"/>
                <w:sz w:val="22"/>
                <w:szCs w:val="22"/>
                <w:lang w:eastAsia="en-US"/>
              </w:rPr>
              <w:t xml:space="preserve"> felszín alatti átépítések eredményeként felszabaduló közterületeket a gépjárműforgalom elől elzárva a gyalogos-kerékpáros közlekedés céljára, illetve új zöldfelületként kell hasznosítani.</w:t>
            </w:r>
          </w:p>
          <w:p w14:paraId="67EAE43F" w14:textId="047E5722" w:rsidR="009F046D" w:rsidRPr="008E5546" w:rsidRDefault="009F046D" w:rsidP="002F63A5">
            <w:pPr>
              <w:spacing w:line="256" w:lineRule="auto"/>
              <w:jc w:val="both"/>
              <w:rPr>
                <w:rFonts w:ascii="Arial Narrow" w:hAnsi="Arial Narrow"/>
                <w:b/>
                <w:bCs/>
                <w:iCs/>
                <w:color w:val="000000" w:themeColor="text1"/>
                <w:sz w:val="22"/>
                <w:szCs w:val="22"/>
                <w:lang w:eastAsia="en-US"/>
              </w:rPr>
            </w:pPr>
          </w:p>
        </w:tc>
      </w:tr>
      <w:tr w:rsidR="009F046D" w14:paraId="79A79393" w14:textId="77777777" w:rsidTr="009F046D">
        <w:trPr>
          <w:trHeight w:val="789"/>
          <w:jc w:val="center"/>
        </w:trPr>
        <w:tc>
          <w:tcPr>
            <w:tcW w:w="421" w:type="dxa"/>
            <w:vMerge/>
            <w:tcBorders>
              <w:left w:val="single" w:sz="4" w:space="0" w:color="auto"/>
              <w:right w:val="single" w:sz="4" w:space="0" w:color="auto"/>
            </w:tcBorders>
          </w:tcPr>
          <w:p w14:paraId="208DC1AE"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94BE28F"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F3F8A8C" w14:textId="0BB4960B"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9.7</w:t>
            </w:r>
          </w:p>
        </w:tc>
        <w:tc>
          <w:tcPr>
            <w:tcW w:w="1559" w:type="dxa"/>
            <w:tcBorders>
              <w:top w:val="single" w:sz="2" w:space="0" w:color="auto"/>
              <w:left w:val="single" w:sz="2" w:space="0" w:color="auto"/>
              <w:right w:val="single" w:sz="2" w:space="0" w:color="auto"/>
            </w:tcBorders>
          </w:tcPr>
          <w:p w14:paraId="73B30DC6" w14:textId="38AA11B1"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D-3-2</w:t>
            </w:r>
          </w:p>
        </w:tc>
        <w:tc>
          <w:tcPr>
            <w:tcW w:w="10348" w:type="dxa"/>
            <w:tcBorders>
              <w:top w:val="single" w:sz="2" w:space="0" w:color="auto"/>
              <w:left w:val="single" w:sz="2" w:space="0" w:color="auto"/>
              <w:right w:val="single" w:sz="2" w:space="0" w:color="auto"/>
            </w:tcBorders>
          </w:tcPr>
          <w:p w14:paraId="37245AF1" w14:textId="10635B84"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A96178">
              <w:rPr>
                <w:rFonts w:ascii="Arial Narrow" w:hAnsi="Arial Narrow"/>
                <w:bCs/>
                <w:sz w:val="22"/>
                <w:szCs w:val="22"/>
                <w:lang w:eastAsia="en-US"/>
              </w:rPr>
              <w:t xml:space="preserve">Ugyanebből a keretesből hiányoljuk annak rögzítését, hogy a városnak záros határidőn belül meg kell kezdenie a robbanómotoros autóbuszok kivonását a forgalomból, és helyettük villanyhajtásúak beállítását. </w:t>
            </w:r>
          </w:p>
        </w:tc>
        <w:tc>
          <w:tcPr>
            <w:tcW w:w="5812" w:type="dxa"/>
            <w:tcBorders>
              <w:top w:val="single" w:sz="4" w:space="0" w:color="auto"/>
              <w:left w:val="single" w:sz="2" w:space="0" w:color="auto"/>
              <w:right w:val="double" w:sz="4" w:space="0" w:color="auto"/>
            </w:tcBorders>
          </w:tcPr>
          <w:p w14:paraId="3433A28A"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igényel.</w:t>
            </w:r>
          </w:p>
          <w:p w14:paraId="08C1ACB1" w14:textId="0EB4B7EE" w:rsidR="009F046D" w:rsidRDefault="009F046D" w:rsidP="002F1B77">
            <w:pPr>
              <w:spacing w:line="256" w:lineRule="auto"/>
              <w:jc w:val="both"/>
              <w:rPr>
                <w:rFonts w:ascii="Arial Narrow" w:hAnsi="Arial Narrow"/>
                <w:b/>
                <w:bCs/>
                <w:iCs/>
                <w:color w:val="000000" w:themeColor="text1"/>
                <w:sz w:val="22"/>
                <w:szCs w:val="22"/>
                <w:lang w:eastAsia="en-US"/>
              </w:rPr>
            </w:pPr>
            <w:r w:rsidRPr="004B2382">
              <w:rPr>
                <w:rFonts w:ascii="Arial Narrow" w:hAnsi="Arial Narrow"/>
                <w:bCs/>
                <w:iCs/>
                <w:color w:val="000000" w:themeColor="text1"/>
                <w:sz w:val="22"/>
                <w:szCs w:val="22"/>
                <w:lang w:eastAsia="en-US"/>
              </w:rPr>
              <w:t xml:space="preserve">Az észrevétel alapján az A-1-3 feladat leírása kiegészítésre kerül azzal, hogy a Fővárosi Önkormányzat az anyagi lehetőségei mentén a saját szervezetei által üzemeltetett gépjárműállományát is folyamatosan megújítja az elérhető legjobb technológiai figyelembevételével, mindig </w:t>
            </w:r>
            <w:r w:rsidRPr="004B2382">
              <w:rPr>
                <w:rFonts w:ascii="Arial Narrow" w:hAnsi="Arial Narrow"/>
                <w:bCs/>
                <w:iCs/>
                <w:color w:val="000000" w:themeColor="text1"/>
                <w:sz w:val="22"/>
                <w:szCs w:val="22"/>
                <w:lang w:eastAsia="en-US"/>
              </w:rPr>
              <w:lastRenderedPageBreak/>
              <w:t xml:space="preserve">a legszennyezőbb gépjárművek kivonásával kezdve. Ennek pontos megtervezése </w:t>
            </w:r>
            <w:r>
              <w:rPr>
                <w:rFonts w:ascii="Arial Narrow" w:hAnsi="Arial Narrow"/>
                <w:bCs/>
                <w:iCs/>
                <w:color w:val="000000" w:themeColor="text1"/>
                <w:sz w:val="22"/>
                <w:szCs w:val="22"/>
                <w:lang w:eastAsia="en-US"/>
              </w:rPr>
              <w:t xml:space="preserve">azonban </w:t>
            </w:r>
            <w:r w:rsidRPr="004B2382">
              <w:rPr>
                <w:rFonts w:ascii="Arial Narrow" w:hAnsi="Arial Narrow"/>
                <w:bCs/>
                <w:iCs/>
                <w:color w:val="000000" w:themeColor="text1"/>
                <w:sz w:val="22"/>
                <w:szCs w:val="22"/>
                <w:lang w:eastAsia="en-US"/>
              </w:rPr>
              <w:t>nem a Program, hanem más tematikus terv, stratégia feladata, ezért annak költségbecslését sem tartalmazza a vonatkozó táblázat.</w:t>
            </w:r>
          </w:p>
        </w:tc>
      </w:tr>
      <w:tr w:rsidR="009F046D" w14:paraId="0BC633E8" w14:textId="77777777" w:rsidTr="009F046D">
        <w:trPr>
          <w:trHeight w:val="1098"/>
          <w:jc w:val="center"/>
        </w:trPr>
        <w:tc>
          <w:tcPr>
            <w:tcW w:w="421" w:type="dxa"/>
            <w:vMerge/>
            <w:tcBorders>
              <w:left w:val="single" w:sz="4" w:space="0" w:color="auto"/>
              <w:right w:val="single" w:sz="4" w:space="0" w:color="auto"/>
            </w:tcBorders>
          </w:tcPr>
          <w:p w14:paraId="08EFAF71"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E2A452F"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6AD1E2F" w14:textId="0068F3BC"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9.8</w:t>
            </w:r>
          </w:p>
        </w:tc>
        <w:tc>
          <w:tcPr>
            <w:tcW w:w="1559" w:type="dxa"/>
            <w:tcBorders>
              <w:top w:val="single" w:sz="2" w:space="0" w:color="auto"/>
              <w:left w:val="single" w:sz="2" w:space="0" w:color="auto"/>
              <w:right w:val="single" w:sz="2" w:space="0" w:color="auto"/>
            </w:tcBorders>
          </w:tcPr>
          <w:p w14:paraId="1A6BEE48" w14:textId="10A3129B"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39A107A3" w14:textId="0ABA1129"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109B8">
              <w:rPr>
                <w:rFonts w:ascii="Arial Narrow" w:hAnsi="Arial Narrow"/>
                <w:bCs/>
                <w:sz w:val="22"/>
                <w:szCs w:val="22"/>
                <w:lang w:eastAsia="en-US"/>
              </w:rPr>
              <w:t xml:space="preserve">Alapvető fontosságúnak tartjuk annak említését a programban, hogy szükség van a környezeti állapot közlekedési oldalú javítása érdekében a kilométer- és szennyezésarányos városi </w:t>
            </w:r>
            <w:proofErr w:type="spellStart"/>
            <w:r w:rsidRPr="009109B8">
              <w:rPr>
                <w:rFonts w:ascii="Arial Narrow" w:hAnsi="Arial Narrow"/>
                <w:bCs/>
                <w:sz w:val="22"/>
                <w:szCs w:val="22"/>
                <w:lang w:eastAsia="en-US"/>
              </w:rPr>
              <w:t>útdíj</w:t>
            </w:r>
            <w:proofErr w:type="spellEnd"/>
            <w:r w:rsidRPr="009109B8">
              <w:rPr>
                <w:rFonts w:ascii="Arial Narrow" w:hAnsi="Arial Narrow"/>
                <w:bCs/>
                <w:sz w:val="22"/>
                <w:szCs w:val="22"/>
                <w:lang w:eastAsia="en-US"/>
              </w:rPr>
              <w:t xml:space="preserve"> mielőbbi bevezetésére a 3,5 tonna és annál nagyobb össztömegű tehergépkocsikra, valamint a napi behajtási díj kivetésére a közigazgatási határon a személygépkocsikra</w:t>
            </w:r>
          </w:p>
        </w:tc>
        <w:tc>
          <w:tcPr>
            <w:tcW w:w="5812" w:type="dxa"/>
            <w:tcBorders>
              <w:top w:val="single" w:sz="4" w:space="0" w:color="auto"/>
              <w:left w:val="single" w:sz="2" w:space="0" w:color="auto"/>
              <w:right w:val="double" w:sz="4" w:space="0" w:color="auto"/>
            </w:tcBorders>
          </w:tcPr>
          <w:p w14:paraId="1399C46B"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71AEDCFE" w14:textId="410924A4" w:rsidR="009F046D" w:rsidRPr="00415487" w:rsidRDefault="009F046D" w:rsidP="002F1B77">
            <w:pPr>
              <w:spacing w:line="256" w:lineRule="auto"/>
              <w:jc w:val="both"/>
              <w:rPr>
                <w:rFonts w:ascii="Arial Narrow" w:hAnsi="Arial Narrow"/>
                <w:bCs/>
                <w:iCs/>
                <w:color w:val="000000" w:themeColor="text1"/>
                <w:sz w:val="22"/>
                <w:szCs w:val="22"/>
                <w:highlight w:val="yellow"/>
                <w:lang w:eastAsia="en-US"/>
              </w:rPr>
            </w:pPr>
            <w:r w:rsidRPr="00415487">
              <w:rPr>
                <w:rFonts w:ascii="Arial Narrow" w:hAnsi="Arial Narrow"/>
                <w:bCs/>
                <w:iCs/>
                <w:color w:val="000000" w:themeColor="text1"/>
                <w:sz w:val="22"/>
                <w:szCs w:val="22"/>
                <w:lang w:eastAsia="en-US"/>
              </w:rPr>
              <w:t xml:space="preserve">A Programban </w:t>
            </w:r>
            <w:proofErr w:type="gramStart"/>
            <w:r w:rsidRPr="00415487">
              <w:rPr>
                <w:rFonts w:ascii="Arial Narrow" w:hAnsi="Arial Narrow"/>
                <w:bCs/>
                <w:iCs/>
                <w:color w:val="000000" w:themeColor="text1"/>
                <w:sz w:val="22"/>
                <w:szCs w:val="22"/>
                <w:lang w:eastAsia="en-US"/>
              </w:rPr>
              <w:t>szereplő intézkedést</w:t>
            </w:r>
            <w:proofErr w:type="gramEnd"/>
            <w:r w:rsidRPr="00415487">
              <w:rPr>
                <w:rFonts w:ascii="Arial Narrow" w:hAnsi="Arial Narrow"/>
                <w:bCs/>
                <w:iCs/>
                <w:color w:val="000000" w:themeColor="text1"/>
                <w:sz w:val="22"/>
                <w:szCs w:val="22"/>
                <w:lang w:eastAsia="en-US"/>
              </w:rPr>
              <w:t xml:space="preserve"> támogatandónak tartja.</w:t>
            </w:r>
          </w:p>
        </w:tc>
      </w:tr>
      <w:tr w:rsidR="009F046D" w14:paraId="0A5E5FF6" w14:textId="77777777" w:rsidTr="009F046D">
        <w:trPr>
          <w:trHeight w:val="4683"/>
          <w:jc w:val="center"/>
        </w:trPr>
        <w:tc>
          <w:tcPr>
            <w:tcW w:w="421" w:type="dxa"/>
            <w:vMerge/>
            <w:tcBorders>
              <w:left w:val="single" w:sz="4" w:space="0" w:color="auto"/>
              <w:right w:val="single" w:sz="4" w:space="0" w:color="auto"/>
            </w:tcBorders>
          </w:tcPr>
          <w:p w14:paraId="705EFB25"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6D5AB83"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4E2177D0" w14:textId="22E02324"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9.9</w:t>
            </w:r>
          </w:p>
        </w:tc>
        <w:tc>
          <w:tcPr>
            <w:tcW w:w="1559" w:type="dxa"/>
            <w:tcBorders>
              <w:top w:val="single" w:sz="2" w:space="0" w:color="auto"/>
              <w:left w:val="single" w:sz="2" w:space="0" w:color="auto"/>
              <w:right w:val="single" w:sz="2" w:space="0" w:color="auto"/>
            </w:tcBorders>
          </w:tcPr>
          <w:p w14:paraId="74FE3B61" w14:textId="5B0D6D25"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5838E9C1" w14:textId="4382B513"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C15D6C">
              <w:rPr>
                <w:rFonts w:ascii="Arial Narrow" w:hAnsi="Arial Narrow"/>
                <w:bCs/>
                <w:sz w:val="22"/>
                <w:szCs w:val="22"/>
                <w:lang w:eastAsia="en-US"/>
              </w:rPr>
              <w:t>Egyetértünk a szennyező gépjárműveknek a városi közlekedésből való fokozatos viss</w:t>
            </w:r>
            <w:r>
              <w:rPr>
                <w:rFonts w:ascii="Arial Narrow" w:hAnsi="Arial Narrow"/>
                <w:bCs/>
                <w:sz w:val="22"/>
                <w:szCs w:val="22"/>
                <w:lang w:eastAsia="en-US"/>
              </w:rPr>
              <w:t xml:space="preserve">zaszorításával, és azzal, hogy korlátozni </w:t>
            </w:r>
            <w:r w:rsidRPr="00C15D6C">
              <w:rPr>
                <w:rFonts w:ascii="Arial Narrow" w:hAnsi="Arial Narrow"/>
                <w:bCs/>
                <w:sz w:val="22"/>
                <w:szCs w:val="22"/>
                <w:lang w:eastAsia="en-US"/>
              </w:rPr>
              <w:t>kellene az egyéni gépjármű használatot és fejleszteni a közösségi közlekedést, beleértve az abban szereplő járművek minőségének javítását, a közösségi közlekedés vonzóbbá tétele céljából.  Meg kívánjuk jegyezni, hogy a Leveg</w:t>
            </w:r>
            <w:r>
              <w:rPr>
                <w:rFonts w:ascii="Arial Narrow" w:hAnsi="Arial Narrow"/>
                <w:bCs/>
                <w:sz w:val="22"/>
                <w:szCs w:val="22"/>
                <w:lang w:eastAsia="en-US"/>
              </w:rPr>
              <w:t xml:space="preserve">ő Munkacsoporthoz évek óta sok </w:t>
            </w:r>
            <w:r w:rsidRPr="00C15D6C">
              <w:rPr>
                <w:rFonts w:ascii="Arial Narrow" w:hAnsi="Arial Narrow"/>
                <w:bCs/>
                <w:sz w:val="22"/>
                <w:szCs w:val="22"/>
                <w:lang w:eastAsia="en-US"/>
              </w:rPr>
              <w:t>lakossági panasz érkezik az autóbuszok légszenny</w:t>
            </w:r>
            <w:r>
              <w:rPr>
                <w:rFonts w:ascii="Arial Narrow" w:hAnsi="Arial Narrow"/>
                <w:bCs/>
                <w:sz w:val="22"/>
                <w:szCs w:val="22"/>
                <w:lang w:eastAsia="en-US"/>
              </w:rPr>
              <w:t xml:space="preserve">ezésével kapcsolatban, részben </w:t>
            </w:r>
            <w:r w:rsidRPr="00C15D6C">
              <w:rPr>
                <w:rFonts w:ascii="Arial Narrow" w:hAnsi="Arial Narrow"/>
                <w:bCs/>
                <w:sz w:val="22"/>
                <w:szCs w:val="22"/>
                <w:lang w:eastAsia="en-US"/>
              </w:rPr>
              <w:t>az utastér levegőjére vonatkozóan</w:t>
            </w:r>
            <w:proofErr w:type="gramStart"/>
            <w:r w:rsidRPr="00C15D6C">
              <w:rPr>
                <w:rFonts w:ascii="Arial Narrow" w:hAnsi="Arial Narrow"/>
                <w:bCs/>
                <w:sz w:val="22"/>
                <w:szCs w:val="22"/>
                <w:lang w:eastAsia="en-US"/>
              </w:rPr>
              <w:t>,  de</w:t>
            </w:r>
            <w:proofErr w:type="gramEnd"/>
            <w:r w:rsidRPr="00C15D6C">
              <w:rPr>
                <w:rFonts w:ascii="Arial Narrow" w:hAnsi="Arial Narrow"/>
                <w:bCs/>
                <w:sz w:val="22"/>
                <w:szCs w:val="22"/>
                <w:lang w:eastAsia="en-US"/>
              </w:rPr>
              <w:t xml:space="preserve"> még súlyosabbak a „füstölő” buszokra vonatkozó panaszok, amelyek a várakozási helyeken tapasztalhatók. Néhány esetben a buszvezetők ezzel kapcsolatos magatartása is erősen kifogásolható. Ezeken a jelenségeken feltétlenül javítani szükséges, mivel a közösségi közlekedéssel szemben ellenérzést eredményezhetnek. (Ez különösen a most kialakult járványhelyzetben aggályos, amikor a fertőzéstől való félelem az egyéni, személygépjármű közlekedés </w:t>
            </w:r>
            <w:proofErr w:type="gramStart"/>
            <w:r w:rsidRPr="00C15D6C">
              <w:rPr>
                <w:rFonts w:ascii="Arial Narrow" w:hAnsi="Arial Narrow"/>
                <w:bCs/>
                <w:sz w:val="22"/>
                <w:szCs w:val="22"/>
                <w:lang w:eastAsia="en-US"/>
              </w:rPr>
              <w:t xml:space="preserve">választására  </w:t>
            </w:r>
            <w:proofErr w:type="spellStart"/>
            <w:r w:rsidRPr="00C15D6C">
              <w:rPr>
                <w:rFonts w:ascii="Arial Narrow" w:hAnsi="Arial Narrow"/>
                <w:bCs/>
                <w:sz w:val="22"/>
                <w:szCs w:val="22"/>
                <w:lang w:eastAsia="en-US"/>
              </w:rPr>
              <w:t>ösztönzi</w:t>
            </w:r>
            <w:proofErr w:type="spellEnd"/>
            <w:proofErr w:type="gramEnd"/>
            <w:r w:rsidRPr="00C15D6C">
              <w:rPr>
                <w:rFonts w:ascii="Arial Narrow" w:hAnsi="Arial Narrow"/>
                <w:bCs/>
                <w:sz w:val="22"/>
                <w:szCs w:val="22"/>
                <w:lang w:eastAsia="en-US"/>
              </w:rPr>
              <w:t xml:space="preserve"> az embereket.)</w:t>
            </w:r>
          </w:p>
        </w:tc>
        <w:tc>
          <w:tcPr>
            <w:tcW w:w="5812" w:type="dxa"/>
            <w:tcBorders>
              <w:top w:val="single" w:sz="4" w:space="0" w:color="auto"/>
              <w:left w:val="single" w:sz="2" w:space="0" w:color="auto"/>
              <w:right w:val="double" w:sz="4" w:space="0" w:color="auto"/>
            </w:tcBorders>
          </w:tcPr>
          <w:p w14:paraId="57F2361D"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4A704B8C" w14:textId="074870FF" w:rsidR="009F046D" w:rsidRPr="00D92288" w:rsidRDefault="009F046D" w:rsidP="002F1B77">
            <w:pPr>
              <w:spacing w:line="256" w:lineRule="auto"/>
              <w:jc w:val="both"/>
              <w:rPr>
                <w:rFonts w:ascii="Arial Narrow" w:hAnsi="Arial Narrow"/>
                <w:bCs/>
                <w:iCs/>
                <w:color w:val="000000" w:themeColor="text1"/>
                <w:sz w:val="22"/>
                <w:szCs w:val="22"/>
                <w:lang w:eastAsia="en-US"/>
              </w:rPr>
            </w:pPr>
            <w:r w:rsidRPr="00D92288">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D92288">
              <w:rPr>
                <w:rFonts w:ascii="Arial Narrow" w:hAnsi="Arial Narrow"/>
                <w:bCs/>
                <w:iCs/>
                <w:color w:val="000000" w:themeColor="text1"/>
                <w:sz w:val="22"/>
                <w:szCs w:val="22"/>
                <w:lang w:eastAsia="en-US"/>
              </w:rPr>
              <w:t>reálisan</w:t>
            </w:r>
            <w:proofErr w:type="gramEnd"/>
            <w:r w:rsidRPr="00D92288">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D92288">
              <w:rPr>
                <w:rFonts w:ascii="Arial Narrow" w:hAnsi="Arial Narrow"/>
                <w:bCs/>
                <w:iCs/>
                <w:color w:val="000000" w:themeColor="text1"/>
                <w:sz w:val="22"/>
                <w:szCs w:val="22"/>
                <w:lang w:eastAsia="en-US"/>
              </w:rPr>
              <w:t>legproblémásabb</w:t>
            </w:r>
            <w:proofErr w:type="spellEnd"/>
            <w:r w:rsidRPr="00D92288">
              <w:rPr>
                <w:rFonts w:ascii="Arial Narrow" w:hAnsi="Arial Narrow"/>
                <w:bCs/>
                <w:iCs/>
                <w:color w:val="000000" w:themeColor="text1"/>
                <w:sz w:val="22"/>
                <w:szCs w:val="22"/>
                <w:lang w:eastAsia="en-US"/>
              </w:rPr>
              <w:t xml:space="preserve">, leginkább beavatkozást igénylő területekre fókuszálva, illetve </w:t>
            </w:r>
            <w:r w:rsidRPr="00AB0781">
              <w:rPr>
                <w:rFonts w:ascii="Arial Narrow" w:hAnsi="Arial Narrow"/>
                <w:bCs/>
                <w:iCs/>
                <w:color w:val="000000" w:themeColor="text1"/>
                <w:sz w:val="22"/>
                <w:szCs w:val="22"/>
                <w:lang w:eastAsia="en-US"/>
              </w:rPr>
              <w:t>a Program léptékének megfelelően nem bocsátkozik a különböző tematikus tervek, stratégiák (pl. mobilitási terv) szintjén kidolgozandó részletekbe, azokra vonatkozóan tervezési elveket, megvalósítandó célokat rögzít.</w:t>
            </w:r>
          </w:p>
          <w:p w14:paraId="1A6C7226" w14:textId="2F7D9253" w:rsidR="009F046D" w:rsidRPr="008E5546" w:rsidRDefault="009F046D" w:rsidP="002F63A5">
            <w:pPr>
              <w:spacing w:line="256" w:lineRule="auto"/>
              <w:jc w:val="both"/>
              <w:rPr>
                <w:rFonts w:ascii="Arial Narrow" w:hAnsi="Arial Narrow"/>
                <w:b/>
                <w:bCs/>
                <w:iCs/>
                <w:color w:val="000000" w:themeColor="text1"/>
                <w:sz w:val="22"/>
                <w:szCs w:val="22"/>
                <w:lang w:eastAsia="en-US"/>
              </w:rPr>
            </w:pPr>
            <w:r w:rsidRPr="005654DC">
              <w:rPr>
                <w:rFonts w:ascii="Arial Narrow" w:hAnsi="Arial Narrow"/>
                <w:bCs/>
                <w:iCs/>
                <w:color w:val="000000" w:themeColor="text1"/>
                <w:sz w:val="22"/>
                <w:szCs w:val="22"/>
                <w:lang w:eastAsia="en-US"/>
              </w:rPr>
              <w:t xml:space="preserve">A Fővárosi Önkormányzat a Programban megfogalmazott környezetvédelmi célkitűzéseket a saját tulajdonában álló szervezetek, gazdasági társaságok szintjén a </w:t>
            </w:r>
            <w:r w:rsidRPr="00D645CE">
              <w:rPr>
                <w:rFonts w:ascii="Arial Narrow" w:hAnsi="Arial Narrow"/>
                <w:bCs/>
                <w:i/>
                <w:iCs/>
                <w:color w:val="000000" w:themeColor="text1"/>
                <w:sz w:val="22"/>
                <w:szCs w:val="22"/>
                <w:lang w:eastAsia="en-US"/>
              </w:rPr>
              <w:t>„D-1-3- EMAS általános bevezetése, majd fenntartása a közszolgáltatást végző gazdasági társaságoknál”</w:t>
            </w:r>
            <w:r w:rsidRPr="005654DC">
              <w:rPr>
                <w:rFonts w:ascii="Arial Narrow" w:hAnsi="Arial Narrow"/>
                <w:bCs/>
                <w:iCs/>
                <w:color w:val="000000" w:themeColor="text1"/>
                <w:sz w:val="22"/>
                <w:szCs w:val="22"/>
                <w:lang w:eastAsia="en-US"/>
              </w:rPr>
              <w:t xml:space="preserve"> című feladat meghatározásával kívánja rendszer szinten (nem ötletszerűen) biztosítani. Az EMAS minősítés lényege, hogy a környezetvédelmi auditok tárják fel a szükséges b</w:t>
            </w:r>
            <w:r>
              <w:rPr>
                <w:rFonts w:ascii="Arial Narrow" w:hAnsi="Arial Narrow"/>
                <w:bCs/>
                <w:iCs/>
                <w:color w:val="000000" w:themeColor="text1"/>
                <w:sz w:val="22"/>
                <w:szCs w:val="22"/>
                <w:lang w:eastAsia="en-US"/>
              </w:rPr>
              <w:t>e</w:t>
            </w:r>
            <w:r w:rsidRPr="005654DC">
              <w:rPr>
                <w:rFonts w:ascii="Arial Narrow" w:hAnsi="Arial Narrow"/>
                <w:bCs/>
                <w:iCs/>
                <w:color w:val="000000" w:themeColor="text1"/>
                <w:sz w:val="22"/>
                <w:szCs w:val="22"/>
                <w:lang w:eastAsia="en-US"/>
              </w:rPr>
              <w:t>avatkozásokat és azok fontossági sorrendjét.</w:t>
            </w:r>
            <w:r>
              <w:rPr>
                <w:rFonts w:ascii="Arial Narrow" w:hAnsi="Arial Narrow"/>
                <w:bCs/>
                <w:iCs/>
                <w:color w:val="000000" w:themeColor="text1"/>
                <w:sz w:val="22"/>
                <w:szCs w:val="22"/>
                <w:lang w:eastAsia="en-US"/>
              </w:rPr>
              <w:t xml:space="preserve"> </w:t>
            </w:r>
          </w:p>
        </w:tc>
      </w:tr>
      <w:tr w:rsidR="009F046D" w14:paraId="54D40004" w14:textId="77777777" w:rsidTr="009F046D">
        <w:trPr>
          <w:trHeight w:val="278"/>
          <w:jc w:val="center"/>
        </w:trPr>
        <w:tc>
          <w:tcPr>
            <w:tcW w:w="421" w:type="dxa"/>
            <w:vMerge/>
            <w:tcBorders>
              <w:left w:val="single" w:sz="4" w:space="0" w:color="auto"/>
              <w:right w:val="single" w:sz="4" w:space="0" w:color="auto"/>
            </w:tcBorders>
          </w:tcPr>
          <w:p w14:paraId="169952ED"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30F1C07"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45B2E86C" w14:textId="1E588FBC"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9.10</w:t>
            </w:r>
          </w:p>
        </w:tc>
        <w:tc>
          <w:tcPr>
            <w:tcW w:w="1559" w:type="dxa"/>
            <w:tcBorders>
              <w:top w:val="single" w:sz="2" w:space="0" w:color="auto"/>
              <w:left w:val="single" w:sz="2" w:space="0" w:color="auto"/>
              <w:right w:val="single" w:sz="2" w:space="0" w:color="auto"/>
            </w:tcBorders>
          </w:tcPr>
          <w:p w14:paraId="7B8B53B1" w14:textId="7777777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2B16B30D" w14:textId="2FA7785F"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C15D6C">
              <w:rPr>
                <w:rFonts w:ascii="Arial Narrow" w:hAnsi="Arial Narrow"/>
                <w:bCs/>
                <w:sz w:val="22"/>
                <w:szCs w:val="22"/>
                <w:lang w:eastAsia="en-US"/>
              </w:rPr>
              <w:t>Fontosnak tartjuk a légszennyező tüzelési módok visszaszorítását is.</w:t>
            </w:r>
          </w:p>
        </w:tc>
        <w:tc>
          <w:tcPr>
            <w:tcW w:w="5812" w:type="dxa"/>
            <w:tcBorders>
              <w:top w:val="single" w:sz="4" w:space="0" w:color="auto"/>
              <w:left w:val="single" w:sz="2" w:space="0" w:color="auto"/>
              <w:right w:val="double" w:sz="4" w:space="0" w:color="auto"/>
            </w:tcBorders>
          </w:tcPr>
          <w:p w14:paraId="01239998"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20DFB60B" w14:textId="75D13DA6" w:rsidR="009F046D" w:rsidRPr="00AB0781" w:rsidRDefault="009F046D" w:rsidP="002F1B77">
            <w:pPr>
              <w:spacing w:line="256" w:lineRule="auto"/>
              <w:jc w:val="both"/>
              <w:rPr>
                <w:rFonts w:ascii="Arial Narrow" w:hAnsi="Arial Narrow"/>
                <w:bCs/>
                <w:iCs/>
                <w:color w:val="000000" w:themeColor="text1"/>
                <w:sz w:val="22"/>
                <w:szCs w:val="22"/>
                <w:lang w:eastAsia="en-US"/>
              </w:rPr>
            </w:pPr>
            <w:r w:rsidRPr="00AB0781">
              <w:rPr>
                <w:rFonts w:ascii="Arial Narrow" w:hAnsi="Arial Narrow"/>
                <w:bCs/>
                <w:iCs/>
                <w:color w:val="000000" w:themeColor="text1"/>
                <w:sz w:val="22"/>
                <w:szCs w:val="22"/>
                <w:lang w:eastAsia="en-US"/>
              </w:rPr>
              <w:t xml:space="preserve">A Programban </w:t>
            </w:r>
            <w:proofErr w:type="gramStart"/>
            <w:r w:rsidRPr="00AB0781">
              <w:rPr>
                <w:rFonts w:ascii="Arial Narrow" w:hAnsi="Arial Narrow"/>
                <w:bCs/>
                <w:iCs/>
                <w:color w:val="000000" w:themeColor="text1"/>
                <w:sz w:val="22"/>
                <w:szCs w:val="22"/>
                <w:lang w:eastAsia="en-US"/>
              </w:rPr>
              <w:t>szereplő intézkedést</w:t>
            </w:r>
            <w:proofErr w:type="gramEnd"/>
            <w:r w:rsidRPr="00AB0781">
              <w:rPr>
                <w:rFonts w:ascii="Arial Narrow" w:hAnsi="Arial Narrow"/>
                <w:bCs/>
                <w:iCs/>
                <w:color w:val="000000" w:themeColor="text1"/>
                <w:sz w:val="22"/>
                <w:szCs w:val="22"/>
                <w:lang w:eastAsia="en-US"/>
              </w:rPr>
              <w:t xml:space="preserve"> támogatandónak tartja.</w:t>
            </w:r>
          </w:p>
        </w:tc>
      </w:tr>
      <w:tr w:rsidR="009F046D" w14:paraId="67556266" w14:textId="77777777" w:rsidTr="009F046D">
        <w:trPr>
          <w:trHeight w:val="1301"/>
          <w:jc w:val="center"/>
        </w:trPr>
        <w:tc>
          <w:tcPr>
            <w:tcW w:w="421" w:type="dxa"/>
            <w:vMerge/>
            <w:tcBorders>
              <w:left w:val="single" w:sz="4" w:space="0" w:color="auto"/>
              <w:right w:val="single" w:sz="4" w:space="0" w:color="auto"/>
            </w:tcBorders>
          </w:tcPr>
          <w:p w14:paraId="1C33BE2C"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8136386"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ADDAE5F" w14:textId="7454D844"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9.11</w:t>
            </w:r>
          </w:p>
        </w:tc>
        <w:tc>
          <w:tcPr>
            <w:tcW w:w="1559" w:type="dxa"/>
            <w:tcBorders>
              <w:top w:val="single" w:sz="2" w:space="0" w:color="auto"/>
              <w:left w:val="single" w:sz="2" w:space="0" w:color="auto"/>
              <w:right w:val="single" w:sz="2" w:space="0" w:color="auto"/>
            </w:tcBorders>
          </w:tcPr>
          <w:p w14:paraId="5577502C" w14:textId="2D20FE0F"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237304FE" w14:textId="77777777" w:rsidR="009F046D" w:rsidRPr="00DD3A1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D3A15">
              <w:rPr>
                <w:rFonts w:ascii="Arial Narrow" w:hAnsi="Arial Narrow"/>
                <w:bCs/>
                <w:sz w:val="22"/>
                <w:szCs w:val="22"/>
                <w:lang w:eastAsia="en-US"/>
              </w:rPr>
              <w:t>A Program nagyon helyesen taglalja az éghajlatváltozás helyi hatásaihoz való alkalmazkodás lehetőségeit.</w:t>
            </w:r>
          </w:p>
          <w:p w14:paraId="0E9341F1" w14:textId="77777777" w:rsidR="009F046D" w:rsidRPr="00DD3A1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D3A15">
              <w:rPr>
                <w:rFonts w:ascii="Arial Narrow" w:hAnsi="Arial Narrow"/>
                <w:bCs/>
                <w:sz w:val="22"/>
                <w:szCs w:val="22"/>
                <w:lang w:eastAsia="en-US"/>
              </w:rPr>
              <w:t>A javasolt intézkedések egyes tételeivel kapcsolatban azonban az alábbiak figyelembe vételét is javasoljuk:</w:t>
            </w:r>
          </w:p>
          <w:p w14:paraId="425580D5" w14:textId="09E80EBF" w:rsidR="009F046D" w:rsidRPr="00DD3A1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D3A15">
              <w:rPr>
                <w:rFonts w:ascii="Arial Narrow" w:hAnsi="Arial Narrow"/>
                <w:bCs/>
                <w:sz w:val="22"/>
                <w:szCs w:val="22"/>
                <w:lang w:eastAsia="en-US"/>
              </w:rPr>
              <w:t>- a barn</w:t>
            </w:r>
            <w:r>
              <w:rPr>
                <w:rFonts w:ascii="Arial Narrow" w:hAnsi="Arial Narrow"/>
                <w:bCs/>
                <w:sz w:val="22"/>
                <w:szCs w:val="22"/>
                <w:lang w:eastAsia="en-US"/>
              </w:rPr>
              <w:t>amezős beruházások tervezésénél</w:t>
            </w:r>
            <w:r w:rsidRPr="00DD3A15">
              <w:rPr>
                <w:rFonts w:ascii="Arial Narrow" w:hAnsi="Arial Narrow"/>
                <w:bCs/>
                <w:sz w:val="22"/>
                <w:szCs w:val="22"/>
                <w:lang w:eastAsia="en-US"/>
              </w:rPr>
              <w:t xml:space="preserve"> </w:t>
            </w:r>
            <w:r>
              <w:rPr>
                <w:rFonts w:ascii="Arial Narrow" w:hAnsi="Arial Narrow"/>
                <w:bCs/>
                <w:sz w:val="22"/>
                <w:szCs w:val="22"/>
                <w:lang w:eastAsia="en-US"/>
              </w:rPr>
              <w:t xml:space="preserve">- mivel ezek a fejlesztések új </w:t>
            </w:r>
            <w:r w:rsidRPr="00DD3A15">
              <w:rPr>
                <w:rFonts w:ascii="Arial Narrow" w:hAnsi="Arial Narrow"/>
                <w:bCs/>
                <w:sz w:val="22"/>
                <w:szCs w:val="22"/>
                <w:lang w:eastAsia="en-US"/>
              </w:rPr>
              <w:t xml:space="preserve">elemként </w:t>
            </w:r>
            <w:r>
              <w:rPr>
                <w:rFonts w:ascii="Arial Narrow" w:hAnsi="Arial Narrow"/>
                <w:bCs/>
                <w:sz w:val="22"/>
                <w:szCs w:val="22"/>
                <w:lang w:eastAsia="en-US"/>
              </w:rPr>
              <w:t>kerülnek a városi környezetbe -</w:t>
            </w:r>
            <w:r w:rsidRPr="00DD3A15">
              <w:rPr>
                <w:rFonts w:ascii="Arial Narrow" w:hAnsi="Arial Narrow"/>
                <w:bCs/>
                <w:sz w:val="22"/>
                <w:szCs w:val="22"/>
                <w:lang w:eastAsia="en-US"/>
              </w:rPr>
              <w:t xml:space="preserve"> szerintünk szükséges mérlegelni azok jövőbeni közlekedési vonzatát, a fejlesztési területet közvetlenül, valamint úthálózat által közvetetten körülvevő lakókörnyezet szempontjából. Milyen módon növelné az új létesítmény a hozzá vezető utak forgalmát?</w:t>
            </w:r>
          </w:p>
          <w:p w14:paraId="5D4B83EC" w14:textId="35EB5374"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D3A15">
              <w:rPr>
                <w:rFonts w:ascii="Arial Narrow" w:hAnsi="Arial Narrow"/>
                <w:bCs/>
                <w:sz w:val="22"/>
                <w:szCs w:val="22"/>
                <w:lang w:eastAsia="en-US"/>
              </w:rPr>
              <w:t>Helyes megoldásnak tartjuk a „Környezetbarát városirányítás város</w:t>
            </w:r>
            <w:r>
              <w:rPr>
                <w:rFonts w:ascii="Arial Narrow" w:hAnsi="Arial Narrow"/>
                <w:bCs/>
                <w:sz w:val="22"/>
                <w:szCs w:val="22"/>
                <w:lang w:eastAsia="en-US"/>
              </w:rPr>
              <w:t xml:space="preserve">fejlesztés” című fejezet D-2 </w:t>
            </w:r>
            <w:r w:rsidRPr="00DD3A15">
              <w:rPr>
                <w:rFonts w:ascii="Arial Narrow" w:hAnsi="Arial Narrow"/>
                <w:bCs/>
                <w:sz w:val="22"/>
                <w:szCs w:val="22"/>
                <w:lang w:eastAsia="en-US"/>
              </w:rPr>
              <w:t>pontjában a barnamezős területekre vonatkozó javaslatot, mely szerint: „A kivizsgálást követő tényfeltáráskor, majd a beavatkozási tervek elkészítésekor a természetes re</w:t>
            </w:r>
            <w:r>
              <w:rPr>
                <w:rFonts w:ascii="Arial Narrow" w:hAnsi="Arial Narrow"/>
                <w:bCs/>
                <w:sz w:val="22"/>
                <w:szCs w:val="22"/>
                <w:lang w:eastAsia="en-US"/>
              </w:rPr>
              <w:t xml:space="preserve">generálódás </w:t>
            </w:r>
            <w:r w:rsidRPr="00DD3A15">
              <w:rPr>
                <w:rFonts w:ascii="Arial Narrow" w:hAnsi="Arial Narrow"/>
                <w:bCs/>
                <w:sz w:val="22"/>
                <w:szCs w:val="22"/>
                <w:lang w:eastAsia="en-US"/>
              </w:rPr>
              <w:t xml:space="preserve">és az új </w:t>
            </w:r>
            <w:proofErr w:type="gramStart"/>
            <w:r w:rsidRPr="00DD3A15">
              <w:rPr>
                <w:rFonts w:ascii="Arial Narrow" w:hAnsi="Arial Narrow"/>
                <w:bCs/>
                <w:sz w:val="22"/>
                <w:szCs w:val="22"/>
                <w:lang w:eastAsia="en-US"/>
              </w:rPr>
              <w:t>funkciók</w:t>
            </w:r>
            <w:proofErr w:type="gramEnd"/>
            <w:r w:rsidRPr="00DD3A15">
              <w:rPr>
                <w:rFonts w:ascii="Arial Narrow" w:hAnsi="Arial Narrow"/>
                <w:bCs/>
                <w:sz w:val="22"/>
                <w:szCs w:val="22"/>
                <w:lang w:eastAsia="en-US"/>
              </w:rPr>
              <w:t>, és nem utolsó sorban a klímaváltozás hatását ellensúlyozó zöldfelületi inte</w:t>
            </w:r>
            <w:r>
              <w:rPr>
                <w:rFonts w:ascii="Arial Narrow" w:hAnsi="Arial Narrow"/>
                <w:bCs/>
                <w:sz w:val="22"/>
                <w:szCs w:val="22"/>
                <w:lang w:eastAsia="en-US"/>
              </w:rPr>
              <w:t>nzitás növelése érdekében – a j</w:t>
            </w:r>
            <w:r w:rsidRPr="00DD3A15">
              <w:rPr>
                <w:rFonts w:ascii="Arial Narrow" w:hAnsi="Arial Narrow"/>
                <w:bCs/>
                <w:sz w:val="22"/>
                <w:szCs w:val="22"/>
                <w:lang w:eastAsia="en-US"/>
              </w:rPr>
              <w:t>övőbeni területhasználat meghatározása során indokolt előnyben részesíteni a zöldfelületi célú területhasználatot…”</w:t>
            </w:r>
          </w:p>
        </w:tc>
        <w:tc>
          <w:tcPr>
            <w:tcW w:w="5812" w:type="dxa"/>
            <w:tcBorders>
              <w:top w:val="single" w:sz="4" w:space="0" w:color="auto"/>
              <w:left w:val="single" w:sz="2" w:space="0" w:color="auto"/>
              <w:right w:val="double" w:sz="4" w:space="0" w:color="auto"/>
            </w:tcBorders>
          </w:tcPr>
          <w:p w14:paraId="22322D66"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nem igényel.</w:t>
            </w:r>
          </w:p>
          <w:p w14:paraId="3510C9B4" w14:textId="087EA629" w:rsidR="009F046D" w:rsidRPr="00677752" w:rsidRDefault="009F046D" w:rsidP="002F1B77">
            <w:pPr>
              <w:spacing w:line="256" w:lineRule="auto"/>
              <w:jc w:val="both"/>
              <w:rPr>
                <w:rFonts w:ascii="Arial Narrow" w:hAnsi="Arial Narrow"/>
                <w:bCs/>
                <w:iCs/>
                <w:color w:val="000000" w:themeColor="text1"/>
                <w:sz w:val="22"/>
                <w:szCs w:val="22"/>
                <w:highlight w:val="yellow"/>
                <w:lang w:eastAsia="en-US"/>
              </w:rPr>
            </w:pPr>
            <w:r w:rsidRPr="00677752">
              <w:rPr>
                <w:rFonts w:ascii="Arial Narrow" w:hAnsi="Arial Narrow"/>
                <w:bCs/>
                <w:iCs/>
                <w:color w:val="000000" w:themeColor="text1"/>
                <w:sz w:val="22"/>
                <w:szCs w:val="22"/>
                <w:lang w:eastAsia="en-US"/>
              </w:rPr>
              <w:t xml:space="preserve">A barnamezős beruházások tervezésénél is mérlegelendő településfejlesztési és közlekedésszervezési szempontokat a </w:t>
            </w:r>
            <w:r>
              <w:rPr>
                <w:rFonts w:ascii="Arial Narrow" w:hAnsi="Arial Narrow"/>
                <w:bCs/>
                <w:iCs/>
                <w:color w:val="000000" w:themeColor="text1"/>
                <w:sz w:val="22"/>
                <w:szCs w:val="22"/>
                <w:lang w:eastAsia="en-US"/>
              </w:rPr>
              <w:t>„</w:t>
            </w:r>
            <w:r w:rsidRPr="00677752">
              <w:rPr>
                <w:rFonts w:ascii="Arial Narrow" w:hAnsi="Arial Narrow"/>
                <w:bCs/>
                <w:i/>
                <w:iCs/>
                <w:color w:val="000000" w:themeColor="text1"/>
                <w:sz w:val="22"/>
                <w:szCs w:val="22"/>
                <w:lang w:eastAsia="en-US"/>
              </w:rPr>
              <w:t>D-1-1 Kompakt város kialakítását célzó terület- és településrendezés megvalósítása</w:t>
            </w:r>
            <w:r>
              <w:rPr>
                <w:rFonts w:ascii="Arial Narrow" w:hAnsi="Arial Narrow"/>
                <w:bCs/>
                <w:i/>
                <w:iCs/>
                <w:color w:val="000000" w:themeColor="text1"/>
                <w:sz w:val="22"/>
                <w:szCs w:val="22"/>
                <w:lang w:eastAsia="en-US"/>
              </w:rPr>
              <w:t>”</w:t>
            </w:r>
            <w:r w:rsidRPr="00677752">
              <w:rPr>
                <w:rFonts w:ascii="Arial Narrow" w:hAnsi="Arial Narrow"/>
                <w:bCs/>
                <w:iCs/>
                <w:color w:val="000000" w:themeColor="text1"/>
                <w:sz w:val="22"/>
                <w:szCs w:val="22"/>
                <w:lang w:eastAsia="en-US"/>
              </w:rPr>
              <w:t xml:space="preserve"> című feladat rögzíti. </w:t>
            </w:r>
          </w:p>
        </w:tc>
      </w:tr>
      <w:tr w:rsidR="009F046D" w14:paraId="0F2D9F28" w14:textId="77777777" w:rsidTr="009F046D">
        <w:trPr>
          <w:trHeight w:val="1301"/>
          <w:jc w:val="center"/>
        </w:trPr>
        <w:tc>
          <w:tcPr>
            <w:tcW w:w="421" w:type="dxa"/>
            <w:vMerge/>
            <w:tcBorders>
              <w:left w:val="single" w:sz="4" w:space="0" w:color="auto"/>
              <w:right w:val="single" w:sz="4" w:space="0" w:color="auto"/>
            </w:tcBorders>
          </w:tcPr>
          <w:p w14:paraId="4E746E8F"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3C25431"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3124B963" w14:textId="03EEB3C2"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9.12</w:t>
            </w:r>
          </w:p>
        </w:tc>
        <w:tc>
          <w:tcPr>
            <w:tcW w:w="1559" w:type="dxa"/>
            <w:tcBorders>
              <w:top w:val="single" w:sz="2" w:space="0" w:color="auto"/>
              <w:left w:val="single" w:sz="2" w:space="0" w:color="auto"/>
              <w:right w:val="single" w:sz="2" w:space="0" w:color="auto"/>
            </w:tcBorders>
          </w:tcPr>
          <w:p w14:paraId="68E8DFC8" w14:textId="65BF423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right w:val="single" w:sz="2" w:space="0" w:color="auto"/>
            </w:tcBorders>
          </w:tcPr>
          <w:p w14:paraId="48DDED2C" w14:textId="321C8752"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79274B">
              <w:rPr>
                <w:rFonts w:ascii="Arial Narrow" w:hAnsi="Arial Narrow"/>
                <w:bCs/>
                <w:sz w:val="22"/>
                <w:szCs w:val="22"/>
                <w:lang w:eastAsia="en-US"/>
              </w:rPr>
              <w:t xml:space="preserve">- A </w:t>
            </w:r>
            <w:proofErr w:type="gramStart"/>
            <w:r w:rsidRPr="0079274B">
              <w:rPr>
                <w:rFonts w:ascii="Arial Narrow" w:hAnsi="Arial Narrow"/>
                <w:bCs/>
                <w:sz w:val="22"/>
                <w:szCs w:val="22"/>
                <w:lang w:eastAsia="en-US"/>
              </w:rPr>
              <w:t>koncepcióban</w:t>
            </w:r>
            <w:proofErr w:type="gramEnd"/>
            <w:r w:rsidRPr="0079274B">
              <w:rPr>
                <w:rFonts w:ascii="Arial Narrow" w:hAnsi="Arial Narrow"/>
                <w:bCs/>
                <w:sz w:val="22"/>
                <w:szCs w:val="22"/>
                <w:lang w:eastAsia="en-US"/>
              </w:rPr>
              <w:t xml:space="preserve"> megjelenő azon szándékra vonatkozóan, miszerint a  zöldfelülethiányos belvárosi térségekben kívánatos zöldtetők, zöldfalak „megkövetelése”,  -  javasoljuk minden szükséges szempont mérlegelését, a lakossággal való egyeztetést is beleértve!  </w:t>
            </w:r>
            <w:proofErr w:type="gramStart"/>
            <w:r w:rsidRPr="0079274B">
              <w:rPr>
                <w:rFonts w:ascii="Arial Narrow" w:hAnsi="Arial Narrow"/>
                <w:bCs/>
                <w:sz w:val="22"/>
                <w:szCs w:val="22"/>
                <w:lang w:eastAsia="en-US"/>
              </w:rPr>
              <w:t>Mellesleg  meg</w:t>
            </w:r>
            <w:proofErr w:type="gramEnd"/>
            <w:r w:rsidRPr="0079274B">
              <w:rPr>
                <w:rFonts w:ascii="Arial Narrow" w:hAnsi="Arial Narrow"/>
                <w:bCs/>
                <w:sz w:val="22"/>
                <w:szCs w:val="22"/>
                <w:lang w:eastAsia="en-US"/>
              </w:rPr>
              <w:t xml:space="preserve"> kívánjuk jegyezni, hogy a zöldtetők klímajavító értéke  messze elmarad az eredeti altalajjal közvetlen vertikális kapcsolatban álló talajban élő növényzetétől, ezért az ilyen területek helyének biztosítását tartjuk előnyösebbnek.</w:t>
            </w:r>
          </w:p>
        </w:tc>
        <w:tc>
          <w:tcPr>
            <w:tcW w:w="5812" w:type="dxa"/>
            <w:tcBorders>
              <w:top w:val="single" w:sz="4" w:space="0" w:color="auto"/>
              <w:left w:val="single" w:sz="2" w:space="0" w:color="auto"/>
              <w:right w:val="double" w:sz="4" w:space="0" w:color="auto"/>
            </w:tcBorders>
          </w:tcPr>
          <w:p w14:paraId="2418FB20"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04E091F2" w14:textId="1AFD8168" w:rsidR="009F046D" w:rsidRPr="00CC58F5" w:rsidRDefault="009F046D" w:rsidP="002F1B77">
            <w:pPr>
              <w:spacing w:line="256" w:lineRule="auto"/>
              <w:jc w:val="both"/>
              <w:rPr>
                <w:rFonts w:ascii="Arial Narrow" w:hAnsi="Arial Narrow"/>
                <w:b/>
                <w:bCs/>
                <w:iCs/>
                <w:color w:val="000000" w:themeColor="text1"/>
                <w:sz w:val="22"/>
                <w:szCs w:val="22"/>
                <w:highlight w:val="yellow"/>
                <w:lang w:eastAsia="en-US"/>
              </w:rPr>
            </w:pPr>
            <w:r w:rsidRPr="00D92288">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D92288">
              <w:rPr>
                <w:rFonts w:ascii="Arial Narrow" w:hAnsi="Arial Narrow"/>
                <w:bCs/>
                <w:iCs/>
                <w:color w:val="000000" w:themeColor="text1"/>
                <w:sz w:val="22"/>
                <w:szCs w:val="22"/>
                <w:lang w:eastAsia="en-US"/>
              </w:rPr>
              <w:t>reálisan</w:t>
            </w:r>
            <w:proofErr w:type="gramEnd"/>
            <w:r w:rsidRPr="00D92288">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D92288">
              <w:rPr>
                <w:rFonts w:ascii="Arial Narrow" w:hAnsi="Arial Narrow"/>
                <w:bCs/>
                <w:iCs/>
                <w:color w:val="000000" w:themeColor="text1"/>
                <w:sz w:val="22"/>
                <w:szCs w:val="22"/>
                <w:lang w:eastAsia="en-US"/>
              </w:rPr>
              <w:t>legproblémásabb</w:t>
            </w:r>
            <w:proofErr w:type="spellEnd"/>
            <w:r w:rsidRPr="00D92288">
              <w:rPr>
                <w:rFonts w:ascii="Arial Narrow" w:hAnsi="Arial Narrow"/>
                <w:bCs/>
                <w:iCs/>
                <w:color w:val="000000" w:themeColor="text1"/>
                <w:sz w:val="22"/>
                <w:szCs w:val="22"/>
                <w:lang w:eastAsia="en-US"/>
              </w:rPr>
              <w:t xml:space="preserve">, leginkább beavatkozást igénylő területekre fókuszálva, illetve </w:t>
            </w:r>
            <w:r w:rsidRPr="00012B79">
              <w:rPr>
                <w:rFonts w:ascii="Arial Narrow" w:hAnsi="Arial Narrow"/>
                <w:bCs/>
                <w:iCs/>
                <w:color w:val="000000" w:themeColor="text1"/>
                <w:sz w:val="22"/>
                <w:szCs w:val="22"/>
                <w:lang w:eastAsia="en-US"/>
              </w:rPr>
              <w:t>a Program léptékének megfelelően nem bocsátkozik a különböző tematikus tervek, stratégiák (pl. Klímastratégia, ZIFFA, mobilitási terv) szintjén kidolgozandó részletekbe, azokra vonatkozóan tervezési elveket, megvalósítandó célokat rögzít.</w:t>
            </w:r>
          </w:p>
        </w:tc>
      </w:tr>
      <w:tr w:rsidR="009F046D" w14:paraId="06974F76" w14:textId="77777777" w:rsidTr="009F046D">
        <w:trPr>
          <w:trHeight w:val="1301"/>
          <w:jc w:val="center"/>
        </w:trPr>
        <w:tc>
          <w:tcPr>
            <w:tcW w:w="421" w:type="dxa"/>
            <w:vMerge/>
            <w:tcBorders>
              <w:left w:val="single" w:sz="4" w:space="0" w:color="auto"/>
              <w:right w:val="single" w:sz="4" w:space="0" w:color="auto"/>
            </w:tcBorders>
          </w:tcPr>
          <w:p w14:paraId="4607C8DC"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3B16861"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shd w:val="clear" w:color="auto" w:fill="auto"/>
          </w:tcPr>
          <w:p w14:paraId="37FE1D84" w14:textId="0B6F6FD5"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9.13</w:t>
            </w:r>
          </w:p>
        </w:tc>
        <w:tc>
          <w:tcPr>
            <w:tcW w:w="1559" w:type="dxa"/>
            <w:tcBorders>
              <w:top w:val="single" w:sz="2" w:space="0" w:color="auto"/>
              <w:left w:val="single" w:sz="2" w:space="0" w:color="auto"/>
              <w:right w:val="single" w:sz="2" w:space="0" w:color="auto"/>
            </w:tcBorders>
            <w:shd w:val="clear" w:color="auto" w:fill="auto"/>
          </w:tcPr>
          <w:p w14:paraId="2ABF2759" w14:textId="1874D571"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A-3-3</w:t>
            </w:r>
          </w:p>
        </w:tc>
        <w:tc>
          <w:tcPr>
            <w:tcW w:w="10348" w:type="dxa"/>
            <w:tcBorders>
              <w:top w:val="single" w:sz="2" w:space="0" w:color="auto"/>
              <w:left w:val="single" w:sz="2" w:space="0" w:color="auto"/>
              <w:right w:val="single" w:sz="2" w:space="0" w:color="auto"/>
            </w:tcBorders>
            <w:shd w:val="clear" w:color="auto" w:fill="auto"/>
          </w:tcPr>
          <w:p w14:paraId="067DCD78" w14:textId="0E389F23" w:rsidR="009F046D" w:rsidRPr="0079274B" w:rsidRDefault="009F046D" w:rsidP="003F0018">
            <w:pPr>
              <w:autoSpaceDE w:val="0"/>
              <w:autoSpaceDN w:val="0"/>
              <w:adjustRightInd w:val="0"/>
              <w:spacing w:before="120" w:after="120" w:line="256" w:lineRule="auto"/>
              <w:rPr>
                <w:rFonts w:ascii="Arial Narrow" w:hAnsi="Arial Narrow"/>
                <w:bCs/>
                <w:sz w:val="22"/>
                <w:szCs w:val="22"/>
                <w:lang w:eastAsia="en-US"/>
              </w:rPr>
            </w:pPr>
            <w:r w:rsidRPr="0079274B">
              <w:rPr>
                <w:rFonts w:ascii="Arial Narrow" w:hAnsi="Arial Narrow"/>
                <w:bCs/>
                <w:sz w:val="22"/>
                <w:szCs w:val="22"/>
                <w:lang w:eastAsia="en-US"/>
              </w:rPr>
              <w:t>A zajcsökkentési le</w:t>
            </w:r>
            <w:r>
              <w:rPr>
                <w:rFonts w:ascii="Arial Narrow" w:hAnsi="Arial Narrow"/>
                <w:bCs/>
                <w:sz w:val="22"/>
                <w:szCs w:val="22"/>
                <w:lang w:eastAsia="en-US"/>
              </w:rPr>
              <w:t xml:space="preserve">hetőségekkel foglalkozó „A-3-3 </w:t>
            </w:r>
            <w:r w:rsidRPr="0079274B">
              <w:rPr>
                <w:rFonts w:ascii="Arial Narrow" w:hAnsi="Arial Narrow"/>
                <w:bCs/>
                <w:sz w:val="22"/>
                <w:szCs w:val="22"/>
                <w:lang w:eastAsia="en-US"/>
              </w:rPr>
              <w:t xml:space="preserve">Sebességcsökkentett övezetek kijelölése” keretes szöveggel </w:t>
            </w:r>
            <w:proofErr w:type="spellStart"/>
            <w:r w:rsidRPr="0079274B">
              <w:rPr>
                <w:rFonts w:ascii="Arial Narrow" w:hAnsi="Arial Narrow"/>
                <w:bCs/>
                <w:sz w:val="22"/>
                <w:szCs w:val="22"/>
                <w:lang w:eastAsia="en-US"/>
              </w:rPr>
              <w:t>kapcsololatban</w:t>
            </w:r>
            <w:proofErr w:type="spellEnd"/>
            <w:r w:rsidRPr="0079274B">
              <w:rPr>
                <w:rFonts w:ascii="Arial Narrow" w:hAnsi="Arial Narrow"/>
                <w:bCs/>
                <w:sz w:val="22"/>
                <w:szCs w:val="22"/>
                <w:lang w:eastAsia="en-US"/>
              </w:rPr>
              <w:t xml:space="preserve">: </w:t>
            </w:r>
          </w:p>
          <w:p w14:paraId="0255455F" w14:textId="2D3DC7ED" w:rsidR="009F046D" w:rsidRPr="001960A5" w:rsidRDefault="009F046D" w:rsidP="00FD08C2">
            <w:pPr>
              <w:autoSpaceDE w:val="0"/>
              <w:autoSpaceDN w:val="0"/>
              <w:adjustRightInd w:val="0"/>
              <w:spacing w:before="120" w:after="120" w:line="256" w:lineRule="auto"/>
              <w:rPr>
                <w:rFonts w:ascii="Arial Narrow" w:hAnsi="Arial Narrow"/>
                <w:bCs/>
                <w:sz w:val="22"/>
                <w:szCs w:val="22"/>
                <w:lang w:eastAsia="en-US"/>
              </w:rPr>
            </w:pPr>
            <w:r w:rsidRPr="0079274B">
              <w:rPr>
                <w:rFonts w:ascii="Arial Narrow" w:hAnsi="Arial Narrow"/>
                <w:bCs/>
                <w:sz w:val="22"/>
                <w:szCs w:val="22"/>
                <w:lang w:eastAsia="en-US"/>
              </w:rPr>
              <w:t xml:space="preserve">Szerintünk szükséges figyelemmel lenni a személygépjármű forgalom és tehergépjármű forgalom korlátozására azokon az útvonalakon is, amelyek kapcsolatban vannak a fő- és </w:t>
            </w:r>
            <w:proofErr w:type="spellStart"/>
            <w:r w:rsidRPr="0079274B">
              <w:rPr>
                <w:rFonts w:ascii="Arial Narrow" w:hAnsi="Arial Narrow"/>
                <w:bCs/>
                <w:sz w:val="22"/>
                <w:szCs w:val="22"/>
                <w:lang w:eastAsia="en-US"/>
              </w:rPr>
              <w:t>gyűjtóút</w:t>
            </w:r>
            <w:proofErr w:type="spellEnd"/>
            <w:r w:rsidRPr="0079274B">
              <w:rPr>
                <w:rFonts w:ascii="Arial Narrow" w:hAnsi="Arial Narrow"/>
                <w:bCs/>
                <w:sz w:val="22"/>
                <w:szCs w:val="22"/>
                <w:lang w:eastAsia="en-US"/>
              </w:rPr>
              <w:t xml:space="preserve"> </w:t>
            </w:r>
            <w:proofErr w:type="spellStart"/>
            <w:r w:rsidRPr="0079274B">
              <w:rPr>
                <w:rFonts w:ascii="Arial Narrow" w:hAnsi="Arial Narrow"/>
                <w:bCs/>
                <w:sz w:val="22"/>
                <w:szCs w:val="22"/>
                <w:lang w:eastAsia="en-US"/>
              </w:rPr>
              <w:t>hálózatal</w:t>
            </w:r>
            <w:proofErr w:type="spellEnd"/>
            <w:r w:rsidRPr="0079274B">
              <w:rPr>
                <w:rFonts w:ascii="Arial Narrow" w:hAnsi="Arial Narrow"/>
                <w:bCs/>
                <w:sz w:val="22"/>
                <w:szCs w:val="22"/>
                <w:lang w:eastAsia="en-US"/>
              </w:rPr>
              <w:t>, nehogy az ilyen lakóutcák kapjanak aránytalanul nagyobb terhelést emiatt.</w:t>
            </w:r>
          </w:p>
        </w:tc>
        <w:tc>
          <w:tcPr>
            <w:tcW w:w="5812" w:type="dxa"/>
            <w:tcBorders>
              <w:top w:val="single" w:sz="4" w:space="0" w:color="auto"/>
              <w:left w:val="single" w:sz="2" w:space="0" w:color="auto"/>
              <w:right w:val="double" w:sz="4" w:space="0" w:color="auto"/>
            </w:tcBorders>
            <w:shd w:val="clear" w:color="auto" w:fill="auto"/>
          </w:tcPr>
          <w:p w14:paraId="54C8CB8C"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nem igényel.</w:t>
            </w:r>
          </w:p>
          <w:p w14:paraId="1C52FE4B" w14:textId="494C2189" w:rsidR="009F046D" w:rsidRPr="002A40C0" w:rsidRDefault="009F046D" w:rsidP="002F1B77">
            <w:pPr>
              <w:spacing w:line="256" w:lineRule="auto"/>
              <w:jc w:val="both"/>
              <w:rPr>
                <w:rFonts w:ascii="Arial Narrow" w:hAnsi="Arial Narrow"/>
                <w:bCs/>
                <w:iCs/>
                <w:color w:val="000000" w:themeColor="text1"/>
                <w:sz w:val="22"/>
                <w:szCs w:val="22"/>
                <w:highlight w:val="yellow"/>
                <w:lang w:eastAsia="en-US"/>
              </w:rPr>
            </w:pPr>
            <w:r w:rsidRPr="002A40C0">
              <w:rPr>
                <w:rFonts w:ascii="Arial Narrow" w:hAnsi="Arial Narrow"/>
                <w:bCs/>
                <w:iCs/>
                <w:color w:val="000000" w:themeColor="text1"/>
                <w:sz w:val="22"/>
                <w:szCs w:val="22"/>
                <w:lang w:eastAsia="en-US"/>
              </w:rPr>
              <w:t>A Program a véleménnyel összhangban van.</w:t>
            </w:r>
            <w:r w:rsidRPr="002A40C0">
              <w:t xml:space="preserve"> </w:t>
            </w:r>
            <w:r w:rsidRPr="002A40C0">
              <w:rPr>
                <w:rFonts w:ascii="Arial Narrow" w:hAnsi="Arial Narrow"/>
                <w:bCs/>
                <w:iCs/>
                <w:color w:val="000000" w:themeColor="text1"/>
                <w:sz w:val="22"/>
                <w:szCs w:val="22"/>
                <w:lang w:eastAsia="en-US"/>
              </w:rPr>
              <w:t>A sebességcsökkentett övezetek kialakításával kapcsolatban a részletek kidolgozása önál</w:t>
            </w:r>
            <w:r>
              <w:rPr>
                <w:rFonts w:ascii="Arial Narrow" w:hAnsi="Arial Narrow"/>
                <w:bCs/>
                <w:iCs/>
                <w:color w:val="000000" w:themeColor="text1"/>
                <w:sz w:val="22"/>
                <w:szCs w:val="22"/>
                <w:lang w:eastAsia="en-US"/>
              </w:rPr>
              <w:t>ló tervezés keretében történik, amely során tekintettel kell lenni a véleményben leírt szemponttal.</w:t>
            </w:r>
          </w:p>
        </w:tc>
      </w:tr>
      <w:tr w:rsidR="009F046D" w14:paraId="490220EB" w14:textId="77777777" w:rsidTr="009F046D">
        <w:trPr>
          <w:trHeight w:val="713"/>
          <w:jc w:val="center"/>
        </w:trPr>
        <w:tc>
          <w:tcPr>
            <w:tcW w:w="421" w:type="dxa"/>
            <w:vMerge/>
            <w:tcBorders>
              <w:left w:val="single" w:sz="4" w:space="0" w:color="auto"/>
              <w:right w:val="single" w:sz="4" w:space="0" w:color="auto"/>
            </w:tcBorders>
          </w:tcPr>
          <w:p w14:paraId="048E0936"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8041317"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F5D3538" w14:textId="2A0EB2D2"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9.14</w:t>
            </w:r>
          </w:p>
        </w:tc>
        <w:tc>
          <w:tcPr>
            <w:tcW w:w="1559" w:type="dxa"/>
            <w:tcBorders>
              <w:top w:val="single" w:sz="2" w:space="0" w:color="auto"/>
              <w:left w:val="single" w:sz="2" w:space="0" w:color="auto"/>
              <w:bottom w:val="single" w:sz="2" w:space="0" w:color="auto"/>
              <w:right w:val="single" w:sz="2" w:space="0" w:color="auto"/>
            </w:tcBorders>
          </w:tcPr>
          <w:p w14:paraId="25CF7359" w14:textId="13AEB5EB"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D-3-2</w:t>
            </w:r>
          </w:p>
        </w:tc>
        <w:tc>
          <w:tcPr>
            <w:tcW w:w="10348" w:type="dxa"/>
            <w:tcBorders>
              <w:top w:val="single" w:sz="2" w:space="0" w:color="auto"/>
              <w:left w:val="single" w:sz="2" w:space="0" w:color="auto"/>
              <w:bottom w:val="single" w:sz="2" w:space="0" w:color="auto"/>
              <w:right w:val="single" w:sz="2" w:space="0" w:color="auto"/>
            </w:tcBorders>
          </w:tcPr>
          <w:p w14:paraId="2288D42F" w14:textId="4FDEF0F8" w:rsidR="009F046D" w:rsidRPr="001960A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847313">
              <w:rPr>
                <w:rFonts w:ascii="Arial Narrow" w:hAnsi="Arial Narrow"/>
                <w:bCs/>
                <w:sz w:val="22"/>
                <w:szCs w:val="22"/>
                <w:lang w:eastAsia="en-US"/>
              </w:rPr>
              <w:t>A kerékpáros útvonalak bővítése nem szabad, hogy a zöldfelületek,</w:t>
            </w:r>
            <w:r>
              <w:rPr>
                <w:rFonts w:ascii="Arial Narrow" w:hAnsi="Arial Narrow"/>
                <w:bCs/>
                <w:sz w:val="22"/>
                <w:szCs w:val="22"/>
                <w:lang w:eastAsia="en-US"/>
              </w:rPr>
              <w:t xml:space="preserve"> zöldterületek</w:t>
            </w:r>
            <w:r w:rsidRPr="00847313">
              <w:rPr>
                <w:rFonts w:ascii="Arial Narrow" w:hAnsi="Arial Narrow"/>
                <w:bCs/>
                <w:sz w:val="22"/>
                <w:szCs w:val="22"/>
                <w:lang w:eastAsia="en-US"/>
              </w:rPr>
              <w:t xml:space="preserve"> terjedelmének rovására történjen! Ez sajnos az elmúlt években gyakran megtörtént, és ismerünk ilyen terveket Pest megyei szinten is…</w:t>
            </w:r>
          </w:p>
        </w:tc>
        <w:tc>
          <w:tcPr>
            <w:tcW w:w="5812" w:type="dxa"/>
            <w:tcBorders>
              <w:top w:val="single" w:sz="4" w:space="0" w:color="auto"/>
              <w:left w:val="single" w:sz="2" w:space="0" w:color="auto"/>
              <w:bottom w:val="single" w:sz="4" w:space="0" w:color="auto"/>
              <w:right w:val="double" w:sz="4" w:space="0" w:color="auto"/>
            </w:tcBorders>
          </w:tcPr>
          <w:p w14:paraId="6A2C4EC8" w14:textId="0822C66E" w:rsidR="009F046D"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nem igényel.</w:t>
            </w:r>
          </w:p>
          <w:p w14:paraId="7640C10C" w14:textId="3087DE1C"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2E5395">
              <w:rPr>
                <w:rFonts w:ascii="Arial Narrow" w:hAnsi="Arial Narrow"/>
                <w:bCs/>
                <w:iCs/>
                <w:color w:val="000000" w:themeColor="text1"/>
                <w:sz w:val="22"/>
                <w:szCs w:val="22"/>
                <w:lang w:eastAsia="en-US"/>
              </w:rPr>
              <w:t xml:space="preserve">A Program a véleménnyel összhangban van. Az </w:t>
            </w:r>
            <w:r w:rsidRPr="002E5395">
              <w:rPr>
                <w:rFonts w:ascii="Arial Narrow" w:hAnsi="Arial Narrow"/>
                <w:bCs/>
                <w:i/>
                <w:iCs/>
                <w:color w:val="000000" w:themeColor="text1"/>
                <w:sz w:val="22"/>
                <w:szCs w:val="22"/>
                <w:lang w:eastAsia="en-US"/>
              </w:rPr>
              <w:t xml:space="preserve">„A-2-1 </w:t>
            </w:r>
            <w:proofErr w:type="gramStart"/>
            <w:r w:rsidRPr="002E5395">
              <w:rPr>
                <w:rFonts w:ascii="Arial Narrow" w:hAnsi="Arial Narrow"/>
                <w:bCs/>
                <w:i/>
                <w:iCs/>
                <w:color w:val="000000" w:themeColor="text1"/>
                <w:sz w:val="22"/>
                <w:szCs w:val="22"/>
                <w:lang w:eastAsia="en-US"/>
              </w:rPr>
              <w:t>A</w:t>
            </w:r>
            <w:proofErr w:type="gramEnd"/>
            <w:r w:rsidRPr="002E5395">
              <w:rPr>
                <w:rFonts w:ascii="Arial Narrow" w:hAnsi="Arial Narrow"/>
                <w:bCs/>
                <w:i/>
                <w:iCs/>
                <w:color w:val="000000" w:themeColor="text1"/>
                <w:sz w:val="22"/>
                <w:szCs w:val="22"/>
                <w:lang w:eastAsia="en-US"/>
              </w:rPr>
              <w:t xml:space="preserve"> klímaváltozás hatásaihoz alkalmazkodó épített környezet kialakítása”</w:t>
            </w:r>
            <w:r>
              <w:rPr>
                <w:rFonts w:ascii="Arial Narrow" w:hAnsi="Arial Narrow"/>
                <w:b/>
                <w:bCs/>
                <w:iCs/>
                <w:color w:val="000000" w:themeColor="text1"/>
                <w:sz w:val="22"/>
                <w:szCs w:val="22"/>
                <w:lang w:eastAsia="en-US"/>
              </w:rPr>
              <w:t xml:space="preserve"> </w:t>
            </w:r>
            <w:r w:rsidRPr="002E5395">
              <w:rPr>
                <w:rFonts w:ascii="Arial Narrow" w:hAnsi="Arial Narrow"/>
                <w:bCs/>
                <w:iCs/>
                <w:color w:val="000000" w:themeColor="text1"/>
                <w:sz w:val="22"/>
                <w:szCs w:val="22"/>
                <w:lang w:eastAsia="en-US"/>
              </w:rPr>
              <w:t>című feladatban rögzítésre kerül, hogy a burkolt felületek csökkenése és a zöldfelületek arányának növelés</w:t>
            </w:r>
            <w:r>
              <w:rPr>
                <w:rFonts w:ascii="Arial Narrow" w:hAnsi="Arial Narrow"/>
                <w:bCs/>
                <w:iCs/>
                <w:color w:val="000000" w:themeColor="text1"/>
                <w:sz w:val="22"/>
                <w:szCs w:val="22"/>
                <w:lang w:eastAsia="en-US"/>
              </w:rPr>
              <w:t xml:space="preserve">e a </w:t>
            </w:r>
            <w:r w:rsidRPr="002E5395">
              <w:rPr>
                <w:rFonts w:ascii="Arial Narrow" w:hAnsi="Arial Narrow"/>
                <w:bCs/>
                <w:iCs/>
                <w:color w:val="000000" w:themeColor="text1"/>
                <w:sz w:val="22"/>
                <w:szCs w:val="22"/>
                <w:lang w:eastAsia="en-US"/>
              </w:rPr>
              <w:t>cél.</w:t>
            </w:r>
            <w:r>
              <w:rPr>
                <w:rFonts w:ascii="Arial Narrow" w:hAnsi="Arial Narrow"/>
                <w:bCs/>
                <w:iCs/>
                <w:color w:val="000000" w:themeColor="text1"/>
                <w:sz w:val="22"/>
                <w:szCs w:val="22"/>
                <w:lang w:eastAsia="en-US"/>
              </w:rPr>
              <w:t xml:space="preserve"> Ennek érvényre juttatása a műszaki infrastruktúra fejlesztések esetén is alapvető.</w:t>
            </w:r>
          </w:p>
        </w:tc>
      </w:tr>
      <w:tr w:rsidR="009F046D" w14:paraId="4D565F65" w14:textId="77777777" w:rsidTr="009F046D">
        <w:trPr>
          <w:trHeight w:val="713"/>
          <w:jc w:val="center"/>
        </w:trPr>
        <w:tc>
          <w:tcPr>
            <w:tcW w:w="421" w:type="dxa"/>
            <w:vMerge/>
            <w:tcBorders>
              <w:left w:val="single" w:sz="4" w:space="0" w:color="auto"/>
              <w:right w:val="single" w:sz="4" w:space="0" w:color="auto"/>
            </w:tcBorders>
          </w:tcPr>
          <w:p w14:paraId="705D7795"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CC191BA"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9007D7D" w14:textId="63F6B109"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9.15</w:t>
            </w:r>
          </w:p>
        </w:tc>
        <w:tc>
          <w:tcPr>
            <w:tcW w:w="1559" w:type="dxa"/>
            <w:tcBorders>
              <w:top w:val="single" w:sz="2" w:space="0" w:color="auto"/>
              <w:left w:val="single" w:sz="2" w:space="0" w:color="auto"/>
              <w:bottom w:val="single" w:sz="2" w:space="0" w:color="auto"/>
              <w:right w:val="single" w:sz="2" w:space="0" w:color="auto"/>
            </w:tcBorders>
          </w:tcPr>
          <w:p w14:paraId="62DAF3FB" w14:textId="7777777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04CEE0A5" w14:textId="1D46DF66" w:rsidR="009F046D" w:rsidRPr="0084731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847313">
              <w:rPr>
                <w:rFonts w:ascii="Arial Narrow" w:hAnsi="Arial Narrow"/>
                <w:bCs/>
                <w:sz w:val="22"/>
                <w:szCs w:val="22"/>
                <w:lang w:eastAsia="en-US"/>
              </w:rPr>
              <w:t>A Program a k</w:t>
            </w:r>
            <w:r>
              <w:rPr>
                <w:rFonts w:ascii="Arial Narrow" w:hAnsi="Arial Narrow"/>
                <w:bCs/>
                <w:sz w:val="22"/>
                <w:szCs w:val="22"/>
                <w:lang w:eastAsia="en-US"/>
              </w:rPr>
              <w:t xml:space="preserve">özmű rendszerekkel kapcsolatban utal </w:t>
            </w:r>
            <w:r w:rsidRPr="00847313">
              <w:rPr>
                <w:rFonts w:ascii="Arial Narrow" w:hAnsi="Arial Narrow"/>
                <w:bCs/>
                <w:sz w:val="22"/>
                <w:szCs w:val="22"/>
                <w:lang w:eastAsia="en-US"/>
              </w:rPr>
              <w:t xml:space="preserve">arra a komoly </w:t>
            </w:r>
            <w:proofErr w:type="gramStart"/>
            <w:r w:rsidRPr="00847313">
              <w:rPr>
                <w:rFonts w:ascii="Arial Narrow" w:hAnsi="Arial Narrow"/>
                <w:bCs/>
                <w:sz w:val="22"/>
                <w:szCs w:val="22"/>
                <w:lang w:eastAsia="en-US"/>
              </w:rPr>
              <w:t>problémára</w:t>
            </w:r>
            <w:proofErr w:type="gramEnd"/>
            <w:r w:rsidRPr="00847313">
              <w:rPr>
                <w:rFonts w:ascii="Arial Narrow" w:hAnsi="Arial Narrow"/>
                <w:bCs/>
                <w:sz w:val="22"/>
                <w:szCs w:val="22"/>
                <w:lang w:eastAsia="en-US"/>
              </w:rPr>
              <w:t xml:space="preserve"> is, hogy a földben lévő felhagyott (vagyis funkció nélküli) közművezetékek mennyisége már kritikus szintet ért el a városban. Ezeknek a felhagyott közművezetékeknek az eltávolítása sok esetben nem is lehetséges már meglévő fák kifejlődött gyökérzetének sérelme nélkül, máshol pedig a felhagyott közművek a közterületi új faültetésnek akadályában vannak. Erre a </w:t>
            </w:r>
            <w:proofErr w:type="gramStart"/>
            <w:r w:rsidRPr="00847313">
              <w:rPr>
                <w:rFonts w:ascii="Arial Narrow" w:hAnsi="Arial Narrow"/>
                <w:bCs/>
                <w:sz w:val="22"/>
                <w:szCs w:val="22"/>
                <w:lang w:eastAsia="en-US"/>
              </w:rPr>
              <w:t>problémára</w:t>
            </w:r>
            <w:proofErr w:type="gramEnd"/>
            <w:r w:rsidRPr="00847313">
              <w:rPr>
                <w:rFonts w:ascii="Arial Narrow" w:hAnsi="Arial Narrow"/>
                <w:bCs/>
                <w:sz w:val="22"/>
                <w:szCs w:val="22"/>
                <w:lang w:eastAsia="en-US"/>
              </w:rPr>
              <w:t xml:space="preserve"> a fővárosi kerületek önkormányzatai a szabályozási előírásaikban rendszerint utalnak olyan előírások formájá</w:t>
            </w:r>
            <w:r>
              <w:rPr>
                <w:rFonts w:ascii="Arial Narrow" w:hAnsi="Arial Narrow"/>
                <w:bCs/>
                <w:sz w:val="22"/>
                <w:szCs w:val="22"/>
                <w:lang w:eastAsia="en-US"/>
              </w:rPr>
              <w:t xml:space="preserve">ban, </w:t>
            </w:r>
            <w:r w:rsidRPr="00847313">
              <w:rPr>
                <w:rFonts w:ascii="Arial Narrow" w:hAnsi="Arial Narrow"/>
                <w:bCs/>
                <w:sz w:val="22"/>
                <w:szCs w:val="22"/>
                <w:lang w:eastAsia="en-US"/>
              </w:rPr>
              <w:t>hogy a felhagyott közművezetékeket csak a meglévő fák gyökérzetének megsértése nélkül szabad eltávolítani. Tehát: esetenkénti mérlegelés szükséges, a veszélyeztetett fák védelmének szem előtt tartásával.</w:t>
            </w:r>
          </w:p>
        </w:tc>
        <w:tc>
          <w:tcPr>
            <w:tcW w:w="5812" w:type="dxa"/>
            <w:tcBorders>
              <w:top w:val="single" w:sz="4" w:space="0" w:color="auto"/>
              <w:left w:val="single" w:sz="2" w:space="0" w:color="auto"/>
              <w:bottom w:val="single" w:sz="4" w:space="0" w:color="auto"/>
              <w:right w:val="double" w:sz="4" w:space="0" w:color="auto"/>
            </w:tcBorders>
          </w:tcPr>
          <w:p w14:paraId="6312D747"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0F8CC21B" w14:textId="3B0F0E2C"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D92288">
              <w:rPr>
                <w:rFonts w:ascii="Arial Narrow" w:hAnsi="Arial Narrow"/>
                <w:bCs/>
                <w:iCs/>
                <w:color w:val="000000" w:themeColor="text1"/>
                <w:sz w:val="22"/>
                <w:szCs w:val="22"/>
                <w:lang w:eastAsia="en-US"/>
              </w:rPr>
              <w:t>A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a léptékének megfelelően nem bocsátkozik a különböző tematikus tervek, stratégiák (pl. Klímastratégia, ZIFFA, mobilitási terv) szintjén kidolgozandó részletekbe, azokra vonatkozóan tervezési elveket, megvalósítandó célokat rögzít.</w:t>
            </w:r>
          </w:p>
        </w:tc>
      </w:tr>
      <w:tr w:rsidR="009F046D" w14:paraId="1CCC4819" w14:textId="77777777" w:rsidTr="009F046D">
        <w:trPr>
          <w:trHeight w:val="713"/>
          <w:jc w:val="center"/>
        </w:trPr>
        <w:tc>
          <w:tcPr>
            <w:tcW w:w="421" w:type="dxa"/>
            <w:vMerge/>
            <w:tcBorders>
              <w:left w:val="single" w:sz="4" w:space="0" w:color="auto"/>
              <w:right w:val="single" w:sz="4" w:space="0" w:color="auto"/>
            </w:tcBorders>
          </w:tcPr>
          <w:p w14:paraId="05968813"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AEF0755"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EF93E31" w14:textId="69E74E70"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9.16</w:t>
            </w:r>
          </w:p>
        </w:tc>
        <w:tc>
          <w:tcPr>
            <w:tcW w:w="1559" w:type="dxa"/>
            <w:tcBorders>
              <w:top w:val="single" w:sz="2" w:space="0" w:color="auto"/>
              <w:left w:val="single" w:sz="2" w:space="0" w:color="auto"/>
              <w:bottom w:val="single" w:sz="2" w:space="0" w:color="auto"/>
              <w:right w:val="single" w:sz="2" w:space="0" w:color="auto"/>
            </w:tcBorders>
          </w:tcPr>
          <w:p w14:paraId="7AD3B072" w14:textId="7777777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2624ECAB" w14:textId="5983E63B" w:rsidR="009F046D" w:rsidRPr="00847313" w:rsidRDefault="009F046D" w:rsidP="00E3342B">
            <w:pPr>
              <w:autoSpaceDE w:val="0"/>
              <w:autoSpaceDN w:val="0"/>
              <w:adjustRightInd w:val="0"/>
              <w:spacing w:before="120" w:after="120" w:line="256" w:lineRule="auto"/>
              <w:rPr>
                <w:rFonts w:ascii="Arial Narrow" w:hAnsi="Arial Narrow"/>
                <w:bCs/>
                <w:sz w:val="22"/>
                <w:szCs w:val="22"/>
                <w:lang w:eastAsia="en-US"/>
              </w:rPr>
            </w:pPr>
            <w:r w:rsidRPr="00847313">
              <w:rPr>
                <w:rFonts w:ascii="Arial Narrow" w:hAnsi="Arial Narrow"/>
                <w:bCs/>
                <w:sz w:val="22"/>
                <w:szCs w:val="22"/>
                <w:lang w:eastAsia="en-US"/>
              </w:rPr>
              <w:t>Egyetért</w:t>
            </w:r>
            <w:r>
              <w:rPr>
                <w:rFonts w:ascii="Arial Narrow" w:hAnsi="Arial Narrow"/>
                <w:bCs/>
                <w:sz w:val="22"/>
                <w:szCs w:val="22"/>
                <w:lang w:eastAsia="en-US"/>
              </w:rPr>
              <w:t>ü</w:t>
            </w:r>
            <w:r w:rsidRPr="00847313">
              <w:rPr>
                <w:rFonts w:ascii="Arial Narrow" w:hAnsi="Arial Narrow"/>
                <w:bCs/>
                <w:sz w:val="22"/>
                <w:szCs w:val="22"/>
                <w:lang w:eastAsia="en-US"/>
              </w:rPr>
              <w:t xml:space="preserve">nk azzal a megállapítással és céllal, hogy a Fővárosi Önkormányzatnak a forgalomszervezési feladatokon túl a közösségi közlekedés fejlesztésére lehet hatása. Ennek megfelelően, </w:t>
            </w:r>
            <w:r w:rsidRPr="00847313">
              <w:rPr>
                <w:rFonts w:ascii="Arial Narrow" w:hAnsi="Arial Narrow"/>
                <w:bCs/>
                <w:sz w:val="22"/>
                <w:szCs w:val="22"/>
                <w:u w:val="single"/>
                <w:lang w:eastAsia="en-US"/>
              </w:rPr>
              <w:t>ha a források rendelkezésre állnak</w:t>
            </w:r>
            <w:r>
              <w:rPr>
                <w:rFonts w:ascii="Arial Narrow" w:hAnsi="Arial Narrow"/>
                <w:bCs/>
                <w:sz w:val="22"/>
                <w:szCs w:val="22"/>
                <w:lang w:eastAsia="en-US"/>
              </w:rPr>
              <w:t xml:space="preserve">, akkor különösen indokolt </w:t>
            </w:r>
            <w:r w:rsidRPr="00847313">
              <w:rPr>
                <w:rFonts w:ascii="Arial Narrow" w:hAnsi="Arial Narrow"/>
                <w:bCs/>
                <w:sz w:val="22"/>
                <w:szCs w:val="22"/>
                <w:lang w:eastAsia="en-US"/>
              </w:rPr>
              <w:t xml:space="preserve">folytatni </w:t>
            </w:r>
            <w:proofErr w:type="gramStart"/>
            <w:r w:rsidRPr="00847313">
              <w:rPr>
                <w:rFonts w:ascii="Arial Narrow" w:hAnsi="Arial Narrow"/>
                <w:bCs/>
                <w:sz w:val="22"/>
                <w:szCs w:val="22"/>
                <w:lang w:eastAsia="en-US"/>
              </w:rPr>
              <w:t>a  fővárosi</w:t>
            </w:r>
            <w:proofErr w:type="gramEnd"/>
            <w:r w:rsidRPr="00847313">
              <w:rPr>
                <w:rFonts w:ascii="Arial Narrow" w:hAnsi="Arial Narrow"/>
                <w:bCs/>
                <w:sz w:val="22"/>
                <w:szCs w:val="22"/>
                <w:lang w:eastAsia="en-US"/>
              </w:rPr>
              <w:t xml:space="preserve"> kötöttpályás és kerékpáros  közlekedés fejlesztését, a BKV buszparkjának korszerűsítésén túl. </w:t>
            </w:r>
          </w:p>
        </w:tc>
        <w:tc>
          <w:tcPr>
            <w:tcW w:w="5812" w:type="dxa"/>
            <w:tcBorders>
              <w:top w:val="single" w:sz="4" w:space="0" w:color="auto"/>
              <w:left w:val="single" w:sz="2" w:space="0" w:color="auto"/>
              <w:bottom w:val="single" w:sz="4" w:space="0" w:color="auto"/>
              <w:right w:val="double" w:sz="4" w:space="0" w:color="auto"/>
            </w:tcBorders>
          </w:tcPr>
          <w:p w14:paraId="3A3F72DE"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nem igényel.</w:t>
            </w:r>
          </w:p>
          <w:p w14:paraId="23F59633" w14:textId="77777777" w:rsidR="009F046D" w:rsidRPr="00E3342B" w:rsidRDefault="009F046D" w:rsidP="002F1B77">
            <w:pPr>
              <w:spacing w:line="256" w:lineRule="auto"/>
              <w:jc w:val="both"/>
              <w:rPr>
                <w:rFonts w:ascii="Arial Narrow" w:hAnsi="Arial Narrow"/>
                <w:bCs/>
                <w:iCs/>
                <w:color w:val="000000" w:themeColor="text1"/>
                <w:sz w:val="22"/>
                <w:szCs w:val="22"/>
                <w:lang w:eastAsia="en-US"/>
              </w:rPr>
            </w:pPr>
            <w:r w:rsidRPr="00E3342B">
              <w:rPr>
                <w:rFonts w:ascii="Arial Narrow" w:hAnsi="Arial Narrow"/>
                <w:bCs/>
                <w:iCs/>
                <w:color w:val="000000" w:themeColor="text1"/>
                <w:sz w:val="22"/>
                <w:szCs w:val="22"/>
                <w:lang w:eastAsia="en-US"/>
              </w:rPr>
              <w:t xml:space="preserve">A Programban </w:t>
            </w:r>
            <w:proofErr w:type="gramStart"/>
            <w:r w:rsidRPr="00E3342B">
              <w:rPr>
                <w:rFonts w:ascii="Arial Narrow" w:hAnsi="Arial Narrow"/>
                <w:bCs/>
                <w:iCs/>
                <w:color w:val="000000" w:themeColor="text1"/>
                <w:sz w:val="22"/>
                <w:szCs w:val="22"/>
                <w:lang w:eastAsia="en-US"/>
              </w:rPr>
              <w:t>szereplő intézkedést</w:t>
            </w:r>
            <w:proofErr w:type="gramEnd"/>
            <w:r w:rsidRPr="00E3342B">
              <w:rPr>
                <w:rFonts w:ascii="Arial Narrow" w:hAnsi="Arial Narrow"/>
                <w:bCs/>
                <w:iCs/>
                <w:color w:val="000000" w:themeColor="text1"/>
                <w:sz w:val="22"/>
                <w:szCs w:val="22"/>
                <w:lang w:eastAsia="en-US"/>
              </w:rPr>
              <w:t xml:space="preserve"> támogatandónak tartja.</w:t>
            </w:r>
          </w:p>
          <w:p w14:paraId="71981B48" w14:textId="77777777" w:rsidR="009F046D" w:rsidRPr="004C478D" w:rsidRDefault="009F046D" w:rsidP="002F63A5">
            <w:pPr>
              <w:spacing w:line="256" w:lineRule="auto"/>
              <w:jc w:val="both"/>
              <w:rPr>
                <w:rFonts w:ascii="Arial Narrow" w:hAnsi="Arial Narrow"/>
                <w:b/>
                <w:bCs/>
                <w:iCs/>
                <w:color w:val="000000" w:themeColor="text1"/>
                <w:sz w:val="22"/>
                <w:szCs w:val="22"/>
                <w:lang w:eastAsia="en-US"/>
              </w:rPr>
            </w:pPr>
          </w:p>
        </w:tc>
      </w:tr>
      <w:tr w:rsidR="009F046D" w14:paraId="2E4D8E6B" w14:textId="77777777" w:rsidTr="009F046D">
        <w:trPr>
          <w:trHeight w:val="713"/>
          <w:jc w:val="center"/>
        </w:trPr>
        <w:tc>
          <w:tcPr>
            <w:tcW w:w="421" w:type="dxa"/>
            <w:vMerge/>
            <w:tcBorders>
              <w:left w:val="single" w:sz="4" w:space="0" w:color="auto"/>
              <w:right w:val="single" w:sz="4" w:space="0" w:color="auto"/>
            </w:tcBorders>
          </w:tcPr>
          <w:p w14:paraId="319A89A0"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09E8C61"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D7C2321" w14:textId="69B90783"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9.17</w:t>
            </w:r>
          </w:p>
        </w:tc>
        <w:tc>
          <w:tcPr>
            <w:tcW w:w="1559" w:type="dxa"/>
            <w:tcBorders>
              <w:top w:val="single" w:sz="2" w:space="0" w:color="auto"/>
              <w:left w:val="single" w:sz="2" w:space="0" w:color="auto"/>
              <w:bottom w:val="single" w:sz="2" w:space="0" w:color="auto"/>
              <w:right w:val="single" w:sz="2" w:space="0" w:color="auto"/>
            </w:tcBorders>
          </w:tcPr>
          <w:p w14:paraId="0E5C842E" w14:textId="7777777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0E478E5D" w14:textId="5B7ABDD6" w:rsidR="009F046D" w:rsidRPr="0084731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847313">
              <w:rPr>
                <w:rFonts w:ascii="Arial Narrow" w:hAnsi="Arial Narrow"/>
                <w:bCs/>
                <w:sz w:val="22"/>
                <w:szCs w:val="22"/>
                <w:lang w:eastAsia="en-US"/>
              </w:rPr>
              <w:t xml:space="preserve">Fontos a távhőrekonstrukciós program felülvizsgálata, távhőfejlesztési </w:t>
            </w:r>
            <w:proofErr w:type="gramStart"/>
            <w:r w:rsidRPr="00847313">
              <w:rPr>
                <w:rFonts w:ascii="Arial Narrow" w:hAnsi="Arial Narrow"/>
                <w:bCs/>
                <w:sz w:val="22"/>
                <w:szCs w:val="22"/>
                <w:lang w:eastAsia="en-US"/>
              </w:rPr>
              <w:t>koncepció</w:t>
            </w:r>
            <w:proofErr w:type="gramEnd"/>
            <w:r w:rsidRPr="00847313">
              <w:rPr>
                <w:rFonts w:ascii="Arial Narrow" w:hAnsi="Arial Narrow"/>
                <w:bCs/>
                <w:sz w:val="22"/>
                <w:szCs w:val="22"/>
                <w:lang w:eastAsia="en-US"/>
              </w:rPr>
              <w:t xml:space="preserve"> megalkotása. Nagyon helyes, és nemcsak a jogszabályi követelmények miatt, hanem a versenyképesség szempontjából is időszerű, hogy FŐTÁV</w:t>
            </w:r>
            <w:r>
              <w:rPr>
                <w:rFonts w:ascii="Arial Narrow" w:hAnsi="Arial Narrow"/>
                <w:bCs/>
                <w:sz w:val="22"/>
                <w:szCs w:val="22"/>
                <w:lang w:eastAsia="en-US"/>
              </w:rPr>
              <w:t xml:space="preserve"> távhőrekonstrukciós programja </w:t>
            </w:r>
            <w:r w:rsidRPr="00847313">
              <w:rPr>
                <w:rFonts w:ascii="Arial Narrow" w:hAnsi="Arial Narrow"/>
                <w:bCs/>
                <w:sz w:val="22"/>
                <w:szCs w:val="22"/>
                <w:lang w:eastAsia="en-US"/>
              </w:rPr>
              <w:t xml:space="preserve">vonatkozik a hőközpontokban a </w:t>
            </w:r>
            <w:proofErr w:type="gramStart"/>
            <w:r w:rsidRPr="00847313">
              <w:rPr>
                <w:rFonts w:ascii="Arial Narrow" w:hAnsi="Arial Narrow"/>
                <w:bCs/>
                <w:sz w:val="22"/>
                <w:szCs w:val="22"/>
                <w:lang w:eastAsia="en-US"/>
              </w:rPr>
              <w:t>megújuló  energiahordozók</w:t>
            </w:r>
            <w:proofErr w:type="gramEnd"/>
            <w:r w:rsidRPr="00847313">
              <w:rPr>
                <w:rFonts w:ascii="Arial Narrow" w:hAnsi="Arial Narrow"/>
                <w:bCs/>
                <w:sz w:val="22"/>
                <w:szCs w:val="22"/>
                <w:lang w:eastAsia="en-US"/>
              </w:rPr>
              <w:t xml:space="preserve"> részarányának növelésére! </w:t>
            </w:r>
          </w:p>
        </w:tc>
        <w:tc>
          <w:tcPr>
            <w:tcW w:w="5812" w:type="dxa"/>
            <w:tcBorders>
              <w:top w:val="single" w:sz="4" w:space="0" w:color="auto"/>
              <w:left w:val="single" w:sz="2" w:space="0" w:color="auto"/>
              <w:bottom w:val="single" w:sz="4" w:space="0" w:color="auto"/>
              <w:right w:val="double" w:sz="4" w:space="0" w:color="auto"/>
            </w:tcBorders>
          </w:tcPr>
          <w:p w14:paraId="6939A355"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nem igényel.</w:t>
            </w:r>
          </w:p>
          <w:p w14:paraId="6299FF66" w14:textId="77777777" w:rsidR="009F046D" w:rsidRPr="00E3342B" w:rsidRDefault="009F046D" w:rsidP="002F1B77">
            <w:pPr>
              <w:spacing w:line="256" w:lineRule="auto"/>
              <w:jc w:val="both"/>
              <w:rPr>
                <w:rFonts w:ascii="Arial Narrow" w:hAnsi="Arial Narrow"/>
                <w:bCs/>
                <w:iCs/>
                <w:color w:val="000000" w:themeColor="text1"/>
                <w:sz w:val="22"/>
                <w:szCs w:val="22"/>
                <w:lang w:eastAsia="en-US"/>
              </w:rPr>
            </w:pPr>
            <w:r w:rsidRPr="00E3342B">
              <w:rPr>
                <w:rFonts w:ascii="Arial Narrow" w:hAnsi="Arial Narrow"/>
                <w:bCs/>
                <w:iCs/>
                <w:color w:val="000000" w:themeColor="text1"/>
                <w:sz w:val="22"/>
                <w:szCs w:val="22"/>
                <w:lang w:eastAsia="en-US"/>
              </w:rPr>
              <w:t xml:space="preserve">A Programban </w:t>
            </w:r>
            <w:proofErr w:type="gramStart"/>
            <w:r w:rsidRPr="00E3342B">
              <w:rPr>
                <w:rFonts w:ascii="Arial Narrow" w:hAnsi="Arial Narrow"/>
                <w:bCs/>
                <w:iCs/>
                <w:color w:val="000000" w:themeColor="text1"/>
                <w:sz w:val="22"/>
                <w:szCs w:val="22"/>
                <w:lang w:eastAsia="en-US"/>
              </w:rPr>
              <w:t>szereplő intézkedést</w:t>
            </w:r>
            <w:proofErr w:type="gramEnd"/>
            <w:r w:rsidRPr="00E3342B">
              <w:rPr>
                <w:rFonts w:ascii="Arial Narrow" w:hAnsi="Arial Narrow"/>
                <w:bCs/>
                <w:iCs/>
                <w:color w:val="000000" w:themeColor="text1"/>
                <w:sz w:val="22"/>
                <w:szCs w:val="22"/>
                <w:lang w:eastAsia="en-US"/>
              </w:rPr>
              <w:t xml:space="preserve"> támogatandónak tartja.</w:t>
            </w:r>
          </w:p>
          <w:p w14:paraId="6A2D3B5B" w14:textId="77777777" w:rsidR="009F046D" w:rsidRPr="004C478D" w:rsidRDefault="009F046D" w:rsidP="002F63A5">
            <w:pPr>
              <w:spacing w:line="256" w:lineRule="auto"/>
              <w:jc w:val="both"/>
              <w:rPr>
                <w:rFonts w:ascii="Arial Narrow" w:hAnsi="Arial Narrow"/>
                <w:b/>
                <w:bCs/>
                <w:iCs/>
                <w:color w:val="000000" w:themeColor="text1"/>
                <w:sz w:val="22"/>
                <w:szCs w:val="22"/>
                <w:lang w:eastAsia="en-US"/>
              </w:rPr>
            </w:pPr>
          </w:p>
        </w:tc>
      </w:tr>
      <w:tr w:rsidR="009F046D" w14:paraId="24544890" w14:textId="77777777" w:rsidTr="009F046D">
        <w:trPr>
          <w:trHeight w:val="713"/>
          <w:jc w:val="center"/>
        </w:trPr>
        <w:tc>
          <w:tcPr>
            <w:tcW w:w="421" w:type="dxa"/>
            <w:vMerge/>
            <w:tcBorders>
              <w:left w:val="single" w:sz="4" w:space="0" w:color="auto"/>
              <w:right w:val="single" w:sz="4" w:space="0" w:color="auto"/>
            </w:tcBorders>
          </w:tcPr>
          <w:p w14:paraId="6987EB3C"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E58495F"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C037C8E" w14:textId="200F3CD0"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9.18</w:t>
            </w:r>
          </w:p>
        </w:tc>
        <w:tc>
          <w:tcPr>
            <w:tcW w:w="1559" w:type="dxa"/>
            <w:tcBorders>
              <w:top w:val="single" w:sz="2" w:space="0" w:color="auto"/>
              <w:left w:val="single" w:sz="2" w:space="0" w:color="auto"/>
              <w:bottom w:val="single" w:sz="2" w:space="0" w:color="auto"/>
              <w:right w:val="single" w:sz="2" w:space="0" w:color="auto"/>
            </w:tcBorders>
          </w:tcPr>
          <w:p w14:paraId="6CCE3285" w14:textId="77777777" w:rsidR="009F046D" w:rsidRDefault="009F046D" w:rsidP="00014B42">
            <w:pPr>
              <w:autoSpaceDE w:val="0"/>
              <w:autoSpaceDN w:val="0"/>
              <w:adjustRightInd w:val="0"/>
              <w:spacing w:line="256" w:lineRule="auto"/>
              <w:rPr>
                <w:rFonts w:ascii="Arial Narrow" w:hAnsi="Arial Narrow"/>
                <w:bCs/>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D74F77A" w14:textId="022BA100" w:rsidR="009F046D" w:rsidRPr="00847313" w:rsidRDefault="009F046D" w:rsidP="003F0018">
            <w:pPr>
              <w:autoSpaceDE w:val="0"/>
              <w:autoSpaceDN w:val="0"/>
              <w:adjustRightInd w:val="0"/>
              <w:spacing w:before="120" w:after="120" w:line="256" w:lineRule="auto"/>
              <w:rPr>
                <w:rFonts w:ascii="Arial Narrow" w:hAnsi="Arial Narrow"/>
                <w:bCs/>
                <w:sz w:val="22"/>
                <w:szCs w:val="22"/>
                <w:lang w:eastAsia="en-US"/>
              </w:rPr>
            </w:pPr>
            <w:r>
              <w:rPr>
                <w:rFonts w:ascii="Arial Narrow" w:hAnsi="Arial Narrow"/>
                <w:bCs/>
                <w:sz w:val="22"/>
                <w:szCs w:val="22"/>
                <w:lang w:eastAsia="en-US"/>
              </w:rPr>
              <w:t>A szélsőséges csapadékeloszlás</w:t>
            </w:r>
            <w:r w:rsidRPr="00D60660">
              <w:rPr>
                <w:rFonts w:ascii="Arial Narrow" w:hAnsi="Arial Narrow"/>
                <w:bCs/>
                <w:sz w:val="22"/>
                <w:szCs w:val="22"/>
                <w:lang w:eastAsia="en-US"/>
              </w:rPr>
              <w:t xml:space="preserve"> a városi zöldfelületek fenntartása szempontjából is kihívásként jelentkezik: meg kell teremteni az öntözővíz ellátás </w:t>
            </w:r>
            <w:proofErr w:type="gramStart"/>
            <w:r w:rsidRPr="00D60660">
              <w:rPr>
                <w:rFonts w:ascii="Arial Narrow" w:hAnsi="Arial Narrow"/>
                <w:bCs/>
                <w:sz w:val="22"/>
                <w:szCs w:val="22"/>
                <w:lang w:eastAsia="en-US"/>
              </w:rPr>
              <w:t>fenntartható  gyakorlatát</w:t>
            </w:r>
            <w:proofErr w:type="gramEnd"/>
            <w:r w:rsidRPr="00D60660">
              <w:rPr>
                <w:rFonts w:ascii="Arial Narrow" w:hAnsi="Arial Narrow"/>
                <w:bCs/>
                <w:sz w:val="22"/>
                <w:szCs w:val="22"/>
                <w:lang w:eastAsia="en-US"/>
              </w:rPr>
              <w:t xml:space="preserve">. Szerintünk ez különösen a tetőkertek létesítésének divatja miatt is fontos. Sok új lakópark beruházója tetőkertekkel </w:t>
            </w:r>
            <w:proofErr w:type="gramStart"/>
            <w:r w:rsidRPr="00D60660">
              <w:rPr>
                <w:rFonts w:ascii="Arial Narrow" w:hAnsi="Arial Narrow"/>
                <w:bCs/>
                <w:sz w:val="22"/>
                <w:szCs w:val="22"/>
                <w:lang w:eastAsia="en-US"/>
              </w:rPr>
              <w:t>kívánja  növelni</w:t>
            </w:r>
            <w:proofErr w:type="gramEnd"/>
            <w:r w:rsidRPr="00D60660">
              <w:rPr>
                <w:rFonts w:ascii="Arial Narrow" w:hAnsi="Arial Narrow"/>
                <w:bCs/>
                <w:sz w:val="22"/>
                <w:szCs w:val="22"/>
                <w:lang w:eastAsia="en-US"/>
              </w:rPr>
              <w:t xml:space="preserve"> a tervezett létesítmény zöldfelületi arányát…</w:t>
            </w:r>
          </w:p>
        </w:tc>
        <w:tc>
          <w:tcPr>
            <w:tcW w:w="5812" w:type="dxa"/>
            <w:tcBorders>
              <w:top w:val="single" w:sz="4" w:space="0" w:color="auto"/>
              <w:left w:val="single" w:sz="2" w:space="0" w:color="auto"/>
              <w:bottom w:val="single" w:sz="4" w:space="0" w:color="auto"/>
              <w:right w:val="double" w:sz="4" w:space="0" w:color="auto"/>
            </w:tcBorders>
          </w:tcPr>
          <w:p w14:paraId="633BD296"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nem igényel.</w:t>
            </w:r>
          </w:p>
          <w:p w14:paraId="4B46D12C" w14:textId="559140DD" w:rsidR="009F046D" w:rsidRPr="003F33B3" w:rsidRDefault="009F046D" w:rsidP="002F1B77">
            <w:pPr>
              <w:spacing w:line="256" w:lineRule="auto"/>
              <w:jc w:val="both"/>
              <w:rPr>
                <w:rFonts w:ascii="Arial Narrow" w:hAnsi="Arial Narrow"/>
                <w:bCs/>
                <w:iCs/>
                <w:color w:val="000000" w:themeColor="text1"/>
                <w:sz w:val="22"/>
                <w:szCs w:val="22"/>
                <w:lang w:eastAsia="en-US"/>
              </w:rPr>
            </w:pPr>
            <w:r w:rsidRPr="00A34A6F">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w:t>
            </w:r>
            <w:r w:rsidRPr="003F33B3">
              <w:rPr>
                <w:rFonts w:ascii="Arial Narrow" w:hAnsi="Arial Narrow"/>
                <w:bCs/>
                <w:iCs/>
                <w:color w:val="000000" w:themeColor="text1"/>
                <w:sz w:val="22"/>
                <w:szCs w:val="22"/>
                <w:lang w:eastAsia="en-US"/>
              </w:rPr>
              <w:t xml:space="preserve">A </w:t>
            </w:r>
            <w:r w:rsidRPr="003F33B3">
              <w:rPr>
                <w:rFonts w:ascii="Arial Narrow" w:hAnsi="Arial Narrow"/>
                <w:bCs/>
                <w:i/>
                <w:iCs/>
                <w:color w:val="000000" w:themeColor="text1"/>
                <w:sz w:val="22"/>
                <w:szCs w:val="22"/>
                <w:lang w:eastAsia="en-US"/>
              </w:rPr>
              <w:t>„C-3-2 Zöldfelületek fenntartható vízutánpótlásának megoldása”</w:t>
            </w:r>
            <w:r w:rsidRPr="003F33B3">
              <w:rPr>
                <w:rFonts w:ascii="Arial Narrow" w:hAnsi="Arial Narrow"/>
                <w:bCs/>
                <w:iCs/>
                <w:color w:val="000000" w:themeColor="text1"/>
                <w:sz w:val="22"/>
                <w:szCs w:val="22"/>
                <w:lang w:eastAsia="en-US"/>
              </w:rPr>
              <w:t xml:space="preserve"> című feladat ennek megfelel.</w:t>
            </w:r>
          </w:p>
        </w:tc>
      </w:tr>
      <w:tr w:rsidR="009F046D" w14:paraId="530740DD" w14:textId="77777777" w:rsidTr="009F046D">
        <w:trPr>
          <w:trHeight w:val="713"/>
          <w:jc w:val="center"/>
        </w:trPr>
        <w:tc>
          <w:tcPr>
            <w:tcW w:w="421" w:type="dxa"/>
            <w:vMerge/>
            <w:tcBorders>
              <w:left w:val="single" w:sz="4" w:space="0" w:color="auto"/>
              <w:right w:val="single" w:sz="4" w:space="0" w:color="auto"/>
            </w:tcBorders>
          </w:tcPr>
          <w:p w14:paraId="50707508"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546A101"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19B68D3" w14:textId="239DD360"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9.19</w:t>
            </w:r>
          </w:p>
        </w:tc>
        <w:tc>
          <w:tcPr>
            <w:tcW w:w="1559" w:type="dxa"/>
            <w:tcBorders>
              <w:top w:val="single" w:sz="2" w:space="0" w:color="auto"/>
              <w:left w:val="single" w:sz="2" w:space="0" w:color="auto"/>
              <w:bottom w:val="single" w:sz="2" w:space="0" w:color="auto"/>
              <w:right w:val="single" w:sz="2" w:space="0" w:color="auto"/>
            </w:tcBorders>
          </w:tcPr>
          <w:p w14:paraId="421128BD" w14:textId="4F677444"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C-4</w:t>
            </w:r>
          </w:p>
        </w:tc>
        <w:tc>
          <w:tcPr>
            <w:tcW w:w="10348" w:type="dxa"/>
            <w:tcBorders>
              <w:top w:val="single" w:sz="2" w:space="0" w:color="auto"/>
              <w:left w:val="single" w:sz="2" w:space="0" w:color="auto"/>
              <w:bottom w:val="single" w:sz="2" w:space="0" w:color="auto"/>
              <w:right w:val="single" w:sz="2" w:space="0" w:color="auto"/>
            </w:tcBorders>
          </w:tcPr>
          <w:p w14:paraId="25973C15" w14:textId="77777777" w:rsidR="009F046D" w:rsidRPr="00D60660" w:rsidRDefault="009F046D" w:rsidP="003F0018">
            <w:pPr>
              <w:autoSpaceDE w:val="0"/>
              <w:autoSpaceDN w:val="0"/>
              <w:adjustRightInd w:val="0"/>
              <w:spacing w:before="120" w:after="120" w:line="256" w:lineRule="auto"/>
              <w:rPr>
                <w:rFonts w:ascii="Arial Narrow" w:hAnsi="Arial Narrow"/>
                <w:bCs/>
                <w:sz w:val="22"/>
                <w:szCs w:val="22"/>
                <w:u w:val="single"/>
                <w:lang w:eastAsia="en-US"/>
              </w:rPr>
            </w:pPr>
            <w:r w:rsidRPr="00D60660">
              <w:rPr>
                <w:rFonts w:ascii="Arial Narrow" w:hAnsi="Arial Narrow"/>
                <w:bCs/>
                <w:sz w:val="22"/>
                <w:szCs w:val="22"/>
                <w:u w:val="single"/>
                <w:lang w:eastAsia="en-US"/>
              </w:rPr>
              <w:t xml:space="preserve">C-4 </w:t>
            </w:r>
            <w:proofErr w:type="gramStart"/>
            <w:r w:rsidRPr="00D60660">
              <w:rPr>
                <w:rFonts w:ascii="Arial Narrow" w:hAnsi="Arial Narrow"/>
                <w:bCs/>
                <w:sz w:val="22"/>
                <w:szCs w:val="22"/>
                <w:u w:val="single"/>
                <w:lang w:eastAsia="en-US"/>
              </w:rPr>
              <w:t>Települési  Zöldinfrastruktúra</w:t>
            </w:r>
            <w:proofErr w:type="gramEnd"/>
          </w:p>
          <w:p w14:paraId="35E8B4EA" w14:textId="77777777" w:rsidR="009F046D" w:rsidRPr="00D6066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60660">
              <w:rPr>
                <w:rFonts w:ascii="Arial Narrow" w:hAnsi="Arial Narrow"/>
                <w:bCs/>
                <w:sz w:val="22"/>
                <w:szCs w:val="22"/>
                <w:lang w:eastAsia="en-US"/>
              </w:rPr>
              <w:t>Fontos célkitűzés, hogy  - bár a főváros  közigazgatási területének  11 %-</w:t>
            </w:r>
            <w:proofErr w:type="gramStart"/>
            <w:r w:rsidRPr="00D60660">
              <w:rPr>
                <w:rFonts w:ascii="Arial Narrow" w:hAnsi="Arial Narrow"/>
                <w:bCs/>
                <w:sz w:val="22"/>
                <w:szCs w:val="22"/>
                <w:lang w:eastAsia="en-US"/>
              </w:rPr>
              <w:t>a</w:t>
            </w:r>
            <w:proofErr w:type="gramEnd"/>
            <w:r w:rsidRPr="00D60660">
              <w:rPr>
                <w:rFonts w:ascii="Arial Narrow" w:hAnsi="Arial Narrow"/>
                <w:bCs/>
                <w:sz w:val="22"/>
                <w:szCs w:val="22"/>
                <w:lang w:eastAsia="en-US"/>
              </w:rPr>
              <w:t xml:space="preserve"> erdő, a zöldfelületi intenzitás által  kedvezőbb városklíma kialakítása érdekében további erdőtelepítésekre van szükség, különösen az  erdőterületekben hiányos pesti városrészekben.</w:t>
            </w:r>
          </w:p>
          <w:p w14:paraId="2754BC72" w14:textId="5E9FC842" w:rsidR="009F046D" w:rsidRPr="0084731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60660">
              <w:rPr>
                <w:rFonts w:ascii="Arial Narrow" w:hAnsi="Arial Narrow"/>
                <w:bCs/>
                <w:sz w:val="22"/>
                <w:szCs w:val="22"/>
                <w:lang w:eastAsia="en-US"/>
              </w:rPr>
              <w:t xml:space="preserve">(Nem fejti ki bővebben azonban a szövegnek azt a megjegyzését, </w:t>
            </w:r>
            <w:proofErr w:type="gramStart"/>
            <w:r w:rsidRPr="00D60660">
              <w:rPr>
                <w:rFonts w:ascii="Arial Narrow" w:hAnsi="Arial Narrow"/>
                <w:bCs/>
                <w:sz w:val="22"/>
                <w:szCs w:val="22"/>
                <w:lang w:eastAsia="en-US"/>
              </w:rPr>
              <w:t>miszerint  „</w:t>
            </w:r>
            <w:proofErr w:type="gramEnd"/>
            <w:r w:rsidRPr="00D60660">
              <w:rPr>
                <w:rFonts w:ascii="Arial Narrow" w:hAnsi="Arial Narrow"/>
                <w:bCs/>
                <w:sz w:val="22"/>
                <w:szCs w:val="22"/>
                <w:lang w:eastAsia="en-US"/>
              </w:rPr>
              <w:t>sok esetben az erdőtelepítés a kedvezőtlen körülmények miatt nem is lehetséges”…  Milyen természetűek azok a „kedvezőtlen körülmények”?)</w:t>
            </w:r>
          </w:p>
        </w:tc>
        <w:tc>
          <w:tcPr>
            <w:tcW w:w="5812" w:type="dxa"/>
            <w:tcBorders>
              <w:top w:val="single" w:sz="4" w:space="0" w:color="auto"/>
              <w:left w:val="single" w:sz="2" w:space="0" w:color="auto"/>
              <w:bottom w:val="single" w:sz="4" w:space="0" w:color="auto"/>
              <w:right w:val="double" w:sz="4" w:space="0" w:color="auto"/>
            </w:tcBorders>
          </w:tcPr>
          <w:p w14:paraId="1C0F6958" w14:textId="1649096C"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igényel.</w:t>
            </w:r>
          </w:p>
          <w:p w14:paraId="01C50192" w14:textId="366F924F" w:rsidR="009F046D" w:rsidRPr="004D18AF" w:rsidRDefault="009F046D" w:rsidP="002F1B77">
            <w:pPr>
              <w:spacing w:line="256" w:lineRule="auto"/>
              <w:jc w:val="both"/>
              <w:rPr>
                <w:rFonts w:ascii="Arial Narrow" w:hAnsi="Arial Narrow"/>
                <w:bCs/>
                <w:iCs/>
                <w:color w:val="000000" w:themeColor="text1"/>
                <w:sz w:val="22"/>
                <w:szCs w:val="22"/>
                <w:lang w:eastAsia="en-US"/>
              </w:rPr>
            </w:pPr>
            <w:r w:rsidRPr="004D18AF">
              <w:rPr>
                <w:rFonts w:ascii="Arial Narrow" w:hAnsi="Arial Narrow"/>
                <w:bCs/>
                <w:iCs/>
                <w:color w:val="000000" w:themeColor="text1"/>
                <w:sz w:val="22"/>
                <w:szCs w:val="22"/>
                <w:lang w:eastAsia="en-US"/>
              </w:rPr>
              <w:t xml:space="preserve">Az észrevétel alapján a vonatkozó szövegrész kiegészítésre kerül az alábbiak szerint: </w:t>
            </w:r>
          </w:p>
          <w:p w14:paraId="78CE21ED" w14:textId="2EDFF24F" w:rsidR="009F046D" w:rsidRPr="004C478D" w:rsidRDefault="009F046D" w:rsidP="002F63A5">
            <w:pPr>
              <w:spacing w:line="256" w:lineRule="auto"/>
              <w:jc w:val="both"/>
              <w:rPr>
                <w:rFonts w:ascii="Arial Narrow" w:hAnsi="Arial Narrow"/>
                <w:b/>
                <w:bCs/>
                <w:iCs/>
                <w:color w:val="000000" w:themeColor="text1"/>
                <w:sz w:val="22"/>
                <w:szCs w:val="22"/>
                <w:lang w:eastAsia="en-US"/>
              </w:rPr>
            </w:pPr>
            <w:r w:rsidRPr="004D18AF">
              <w:rPr>
                <w:rFonts w:ascii="Arial Narrow" w:hAnsi="Arial Narrow"/>
                <w:bCs/>
                <w:iCs/>
                <w:color w:val="000000" w:themeColor="text1"/>
                <w:sz w:val="22"/>
                <w:szCs w:val="22"/>
                <w:lang w:eastAsia="en-US"/>
              </w:rPr>
              <w:t>„</w:t>
            </w:r>
            <w:r>
              <w:rPr>
                <w:rFonts w:ascii="Arial Narrow" w:hAnsi="Arial Narrow"/>
                <w:bCs/>
                <w:iCs/>
                <w:color w:val="000000" w:themeColor="text1"/>
                <w:sz w:val="22"/>
                <w:szCs w:val="22"/>
                <w:lang w:eastAsia="en-US"/>
              </w:rPr>
              <w:t xml:space="preserve">(…) </w:t>
            </w:r>
            <w:r w:rsidRPr="00635EA3">
              <w:rPr>
                <w:rFonts w:ascii="Arial Narrow" w:hAnsi="Arial Narrow"/>
                <w:bCs/>
                <w:iCs/>
                <w:color w:val="000000" w:themeColor="text1"/>
                <w:sz w:val="22"/>
                <w:szCs w:val="22"/>
                <w:lang w:eastAsia="en-US"/>
              </w:rPr>
              <w:t xml:space="preserve">sok esetben az erdőtelepítés a kedvezőtlen </w:t>
            </w:r>
            <w:r w:rsidRPr="00635EA3">
              <w:rPr>
                <w:rFonts w:ascii="Arial Narrow" w:hAnsi="Arial Narrow"/>
                <w:bCs/>
                <w:iCs/>
                <w:strike/>
                <w:color w:val="000000" w:themeColor="text1"/>
                <w:sz w:val="22"/>
                <w:szCs w:val="22"/>
                <w:lang w:eastAsia="en-US"/>
              </w:rPr>
              <w:t xml:space="preserve">feltételek </w:t>
            </w:r>
            <w:r w:rsidRPr="00635EA3">
              <w:rPr>
                <w:rFonts w:ascii="Arial Narrow" w:hAnsi="Arial Narrow"/>
                <w:bCs/>
                <w:iCs/>
                <w:color w:val="000000" w:themeColor="text1"/>
                <w:sz w:val="22"/>
                <w:szCs w:val="22"/>
                <w:lang w:eastAsia="en-US"/>
              </w:rPr>
              <w:t>tulajdon</w:t>
            </w:r>
            <w:r>
              <w:rPr>
                <w:rFonts w:ascii="Arial Narrow" w:hAnsi="Arial Narrow"/>
                <w:bCs/>
                <w:iCs/>
                <w:color w:val="000000" w:themeColor="text1"/>
                <w:sz w:val="22"/>
                <w:szCs w:val="22"/>
                <w:lang w:eastAsia="en-US"/>
              </w:rPr>
              <w:t xml:space="preserve">viszonyok, a rossz termőképességi adottságok vagy egyéb korlátozó tényezők </w:t>
            </w:r>
            <w:r w:rsidRPr="00635EA3">
              <w:rPr>
                <w:rFonts w:ascii="Arial Narrow" w:hAnsi="Arial Narrow"/>
                <w:bCs/>
                <w:iCs/>
                <w:color w:val="000000" w:themeColor="text1"/>
                <w:sz w:val="22"/>
                <w:szCs w:val="22"/>
                <w:lang w:eastAsia="en-US"/>
              </w:rPr>
              <w:t>miatt nem is lehetséges</w:t>
            </w:r>
            <w:r>
              <w:rPr>
                <w:rFonts w:ascii="Arial Narrow" w:hAnsi="Arial Narrow"/>
                <w:bCs/>
                <w:iCs/>
                <w:color w:val="000000" w:themeColor="text1"/>
                <w:sz w:val="22"/>
                <w:szCs w:val="22"/>
                <w:lang w:eastAsia="en-US"/>
              </w:rPr>
              <w:t>.</w:t>
            </w:r>
          </w:p>
        </w:tc>
      </w:tr>
      <w:tr w:rsidR="009F046D" w14:paraId="0F44C76D" w14:textId="77777777" w:rsidTr="009F046D">
        <w:trPr>
          <w:trHeight w:val="713"/>
          <w:jc w:val="center"/>
        </w:trPr>
        <w:tc>
          <w:tcPr>
            <w:tcW w:w="421" w:type="dxa"/>
            <w:vMerge/>
            <w:tcBorders>
              <w:left w:val="single" w:sz="4" w:space="0" w:color="auto"/>
              <w:right w:val="single" w:sz="4" w:space="0" w:color="auto"/>
            </w:tcBorders>
          </w:tcPr>
          <w:p w14:paraId="58504755"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ACD7B0C"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57F635CD" w14:textId="216CE554"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9.20</w:t>
            </w:r>
          </w:p>
        </w:tc>
        <w:tc>
          <w:tcPr>
            <w:tcW w:w="1559" w:type="dxa"/>
            <w:tcBorders>
              <w:top w:val="single" w:sz="2" w:space="0" w:color="auto"/>
              <w:left w:val="single" w:sz="2" w:space="0" w:color="auto"/>
              <w:bottom w:val="single" w:sz="2" w:space="0" w:color="auto"/>
              <w:right w:val="single" w:sz="2" w:space="0" w:color="auto"/>
            </w:tcBorders>
          </w:tcPr>
          <w:p w14:paraId="1B7AED64" w14:textId="51E4E81E"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C-4</w:t>
            </w:r>
          </w:p>
        </w:tc>
        <w:tc>
          <w:tcPr>
            <w:tcW w:w="10348" w:type="dxa"/>
            <w:tcBorders>
              <w:top w:val="single" w:sz="2" w:space="0" w:color="auto"/>
              <w:left w:val="single" w:sz="2" w:space="0" w:color="auto"/>
              <w:bottom w:val="single" w:sz="2" w:space="0" w:color="auto"/>
              <w:right w:val="single" w:sz="2" w:space="0" w:color="auto"/>
            </w:tcBorders>
          </w:tcPr>
          <w:p w14:paraId="55F1C8BA" w14:textId="1E2C7D22" w:rsidR="009F046D" w:rsidRPr="0084731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60660">
              <w:rPr>
                <w:rFonts w:ascii="Arial Narrow" w:hAnsi="Arial Narrow"/>
                <w:bCs/>
                <w:sz w:val="22"/>
                <w:szCs w:val="22"/>
                <w:lang w:eastAsia="en-US"/>
              </w:rPr>
              <w:t xml:space="preserve">Azzal a megállapítással kapcsolatban, hogy: „ … </w:t>
            </w:r>
            <w:proofErr w:type="gramStart"/>
            <w:r w:rsidRPr="00D60660">
              <w:rPr>
                <w:rFonts w:ascii="Arial Narrow" w:hAnsi="Arial Narrow"/>
                <w:bCs/>
                <w:sz w:val="22"/>
                <w:szCs w:val="22"/>
                <w:lang w:eastAsia="en-US"/>
              </w:rPr>
              <w:t>problémát</w:t>
            </w:r>
            <w:proofErr w:type="gramEnd"/>
            <w:r w:rsidRPr="00D60660">
              <w:rPr>
                <w:rFonts w:ascii="Arial Narrow" w:hAnsi="Arial Narrow"/>
                <w:bCs/>
                <w:sz w:val="22"/>
                <w:szCs w:val="22"/>
                <w:lang w:eastAsia="en-US"/>
              </w:rPr>
              <w:t xml:space="preserve"> jelent, hogy a budapesti sorfák idősek, vagy leromlott állapotúak, ezért egyre jelentősebb feladattá válik a fasorok megújítása”,  javasoljuk figyelembe venni  a fák  kifejlődésének idő-, víz- és gondozás  igényességét az egyes fasor megújítások eldöntése szempontjából. A klímavészhelyzetre való tekintettel fontos az idős fák megtartása. A fasormegújításokat szükség szerinti kiegészítő faültetéssel javasoljuk megoldani . </w:t>
            </w:r>
            <w:proofErr w:type="gramStart"/>
            <w:r w:rsidRPr="00D60660">
              <w:rPr>
                <w:rFonts w:ascii="Arial Narrow" w:hAnsi="Arial Narrow"/>
                <w:bCs/>
                <w:sz w:val="22"/>
                <w:szCs w:val="22"/>
                <w:lang w:eastAsia="en-US"/>
              </w:rPr>
              <w:t>A</w:t>
            </w:r>
            <w:proofErr w:type="gramEnd"/>
            <w:r w:rsidRPr="00D60660">
              <w:rPr>
                <w:rFonts w:ascii="Arial Narrow" w:hAnsi="Arial Narrow"/>
                <w:bCs/>
                <w:sz w:val="22"/>
                <w:szCs w:val="22"/>
                <w:lang w:eastAsia="en-US"/>
              </w:rPr>
              <w:t xml:space="preserve"> fasorok védelme érdekében viszont meggondolandó  lenne  fasori fák kivágási engedélyének meg nem adása gépjárműbehajtók tervezése miatt! Egyes telkeken tervezett új beépítések alkalmával gyakran nyújtanak be </w:t>
            </w:r>
            <w:proofErr w:type="gramStart"/>
            <w:r w:rsidRPr="00D60660">
              <w:rPr>
                <w:rFonts w:ascii="Arial Narrow" w:hAnsi="Arial Narrow"/>
                <w:bCs/>
                <w:sz w:val="22"/>
                <w:szCs w:val="22"/>
                <w:lang w:eastAsia="en-US"/>
              </w:rPr>
              <w:t>építtetők  új</w:t>
            </w:r>
            <w:proofErr w:type="gramEnd"/>
            <w:r w:rsidRPr="00D60660">
              <w:rPr>
                <w:rFonts w:ascii="Arial Narrow" w:hAnsi="Arial Narrow"/>
                <w:bCs/>
                <w:sz w:val="22"/>
                <w:szCs w:val="22"/>
                <w:lang w:eastAsia="en-US"/>
              </w:rPr>
              <w:t xml:space="preserve"> tervezésű kapubehajtó „útjában álló” fasori fákra vonatkozó  fakivágási kérelmeket kerületi önkormányzatokhoz. </w:t>
            </w:r>
            <w:proofErr w:type="gramStart"/>
            <w:r w:rsidRPr="00D60660">
              <w:rPr>
                <w:rFonts w:ascii="Arial Narrow" w:hAnsi="Arial Narrow"/>
                <w:bCs/>
                <w:sz w:val="22"/>
                <w:szCs w:val="22"/>
                <w:lang w:eastAsia="en-US"/>
              </w:rPr>
              <w:t>Javasoljuk  az</w:t>
            </w:r>
            <w:proofErr w:type="gramEnd"/>
            <w:r w:rsidRPr="00D60660">
              <w:rPr>
                <w:rFonts w:ascii="Arial Narrow" w:hAnsi="Arial Narrow"/>
                <w:bCs/>
                <w:sz w:val="22"/>
                <w:szCs w:val="22"/>
                <w:lang w:eastAsia="en-US"/>
              </w:rPr>
              <w:t xml:space="preserve"> ilyen fakivágási engedélyek tiltását valamennyi fővárosi kerület önkormányzatánál!  Az építkezések tervezésénél tekintettel kellene lenni a tervezési területen álló fákra, és annak utcafrontján lévő fasorokra!</w:t>
            </w:r>
          </w:p>
        </w:tc>
        <w:tc>
          <w:tcPr>
            <w:tcW w:w="5812" w:type="dxa"/>
            <w:tcBorders>
              <w:top w:val="single" w:sz="4" w:space="0" w:color="auto"/>
              <w:left w:val="single" w:sz="2" w:space="0" w:color="auto"/>
              <w:bottom w:val="single" w:sz="4" w:space="0" w:color="auto"/>
              <w:right w:val="double" w:sz="4" w:space="0" w:color="auto"/>
            </w:tcBorders>
          </w:tcPr>
          <w:p w14:paraId="0B06B3DA"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37AE78A3" w14:textId="5404C938"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D92288">
              <w:rPr>
                <w:rFonts w:ascii="Arial Narrow" w:hAnsi="Arial Narrow"/>
                <w:bCs/>
                <w:iCs/>
                <w:color w:val="000000" w:themeColor="text1"/>
                <w:sz w:val="22"/>
                <w:szCs w:val="22"/>
                <w:lang w:eastAsia="en-US"/>
              </w:rPr>
              <w:t>A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 xml:space="preserve">a léptékének megfelelően nem bocsátkozik a különböző tematikus tervek, stratégiák </w:t>
            </w:r>
            <w:r>
              <w:rPr>
                <w:rFonts w:ascii="Arial Narrow" w:hAnsi="Arial Narrow"/>
                <w:bCs/>
                <w:iCs/>
                <w:color w:val="000000" w:themeColor="text1"/>
                <w:sz w:val="22"/>
                <w:szCs w:val="22"/>
                <w:lang w:eastAsia="en-US"/>
              </w:rPr>
              <w:t xml:space="preserve">(pl. ZIFFA) </w:t>
            </w:r>
            <w:r w:rsidRPr="00012B79">
              <w:rPr>
                <w:rFonts w:ascii="Arial Narrow" w:hAnsi="Arial Narrow"/>
                <w:bCs/>
                <w:iCs/>
                <w:color w:val="000000" w:themeColor="text1"/>
                <w:sz w:val="22"/>
                <w:szCs w:val="22"/>
                <w:lang w:eastAsia="en-US"/>
              </w:rPr>
              <w:t>szintjén kidolgozandó részletekbe, azokra vonatkozóan tervezési elveket, megvalósítandó célokat rögzít.</w:t>
            </w:r>
            <w:r>
              <w:rPr>
                <w:rFonts w:ascii="Arial Narrow" w:hAnsi="Arial Narrow"/>
                <w:bCs/>
                <w:iCs/>
                <w:color w:val="000000" w:themeColor="text1"/>
                <w:sz w:val="22"/>
                <w:szCs w:val="22"/>
                <w:lang w:eastAsia="en-US"/>
              </w:rPr>
              <w:t xml:space="preserve"> A „</w:t>
            </w:r>
            <w:r w:rsidRPr="00F22645">
              <w:rPr>
                <w:rFonts w:ascii="Arial Narrow" w:hAnsi="Arial Narrow"/>
                <w:bCs/>
                <w:i/>
                <w:iCs/>
                <w:color w:val="000000" w:themeColor="text1"/>
                <w:sz w:val="22"/>
                <w:szCs w:val="22"/>
                <w:lang w:eastAsia="en-US"/>
              </w:rPr>
              <w:t>C-4-1 Jogszabálymódosítási javaslatok a városi zöldfelületek hatékonyabb védelme érdekében</w:t>
            </w:r>
            <w:r>
              <w:rPr>
                <w:rFonts w:ascii="Arial Narrow" w:hAnsi="Arial Narrow"/>
                <w:bCs/>
                <w:iCs/>
                <w:color w:val="000000" w:themeColor="text1"/>
                <w:sz w:val="22"/>
                <w:szCs w:val="22"/>
                <w:lang w:eastAsia="en-US"/>
              </w:rPr>
              <w:t xml:space="preserve">” című feladat tartalmazza a fás </w:t>
            </w:r>
            <w:proofErr w:type="spellStart"/>
            <w:r>
              <w:rPr>
                <w:rFonts w:ascii="Arial Narrow" w:hAnsi="Arial Narrow"/>
                <w:bCs/>
                <w:iCs/>
                <w:color w:val="000000" w:themeColor="text1"/>
                <w:sz w:val="22"/>
                <w:szCs w:val="22"/>
                <w:lang w:eastAsia="en-US"/>
              </w:rPr>
              <w:t>szárű</w:t>
            </w:r>
            <w:proofErr w:type="spellEnd"/>
            <w:r>
              <w:rPr>
                <w:rFonts w:ascii="Arial Narrow" w:hAnsi="Arial Narrow"/>
                <w:bCs/>
                <w:iCs/>
                <w:color w:val="000000" w:themeColor="text1"/>
                <w:sz w:val="22"/>
                <w:szCs w:val="22"/>
                <w:lang w:eastAsia="en-US"/>
              </w:rPr>
              <w:t xml:space="preserve"> növények védelmének megerősítésének szükségességét.</w:t>
            </w:r>
          </w:p>
        </w:tc>
      </w:tr>
      <w:tr w:rsidR="009F046D" w14:paraId="1725B1CF" w14:textId="77777777" w:rsidTr="009F046D">
        <w:trPr>
          <w:trHeight w:val="713"/>
          <w:jc w:val="center"/>
        </w:trPr>
        <w:tc>
          <w:tcPr>
            <w:tcW w:w="421" w:type="dxa"/>
            <w:vMerge/>
            <w:tcBorders>
              <w:left w:val="single" w:sz="4" w:space="0" w:color="auto"/>
              <w:right w:val="single" w:sz="4" w:space="0" w:color="auto"/>
            </w:tcBorders>
          </w:tcPr>
          <w:p w14:paraId="5CA34982"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F47E0CE"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3884436" w14:textId="2BC95486"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9.21</w:t>
            </w:r>
          </w:p>
        </w:tc>
        <w:tc>
          <w:tcPr>
            <w:tcW w:w="1559" w:type="dxa"/>
            <w:tcBorders>
              <w:top w:val="single" w:sz="2" w:space="0" w:color="auto"/>
              <w:left w:val="single" w:sz="2" w:space="0" w:color="auto"/>
              <w:bottom w:val="single" w:sz="2" w:space="0" w:color="auto"/>
              <w:right w:val="single" w:sz="2" w:space="0" w:color="auto"/>
            </w:tcBorders>
          </w:tcPr>
          <w:p w14:paraId="1DAD8B62" w14:textId="0EA8914C"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C-4-2</w:t>
            </w:r>
          </w:p>
        </w:tc>
        <w:tc>
          <w:tcPr>
            <w:tcW w:w="10348" w:type="dxa"/>
            <w:tcBorders>
              <w:top w:val="single" w:sz="2" w:space="0" w:color="auto"/>
              <w:left w:val="single" w:sz="2" w:space="0" w:color="auto"/>
              <w:bottom w:val="single" w:sz="2" w:space="0" w:color="auto"/>
              <w:right w:val="single" w:sz="2" w:space="0" w:color="auto"/>
            </w:tcBorders>
          </w:tcPr>
          <w:p w14:paraId="02093AE4" w14:textId="783577F8" w:rsidR="009F046D" w:rsidRPr="00D60660"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60660">
              <w:rPr>
                <w:rFonts w:ascii="Arial Narrow" w:hAnsi="Arial Narrow"/>
                <w:bCs/>
                <w:sz w:val="22"/>
                <w:szCs w:val="22"/>
                <w:lang w:eastAsia="en-US"/>
              </w:rPr>
              <w:t>Egyetértünk a C-4-2 pontban írottakkal abban, hogy a „Zöldfelület gazdálkodás hosszú távú forrásbizt</w:t>
            </w:r>
            <w:r>
              <w:rPr>
                <w:rFonts w:ascii="Arial Narrow" w:hAnsi="Arial Narrow"/>
                <w:bCs/>
                <w:sz w:val="22"/>
                <w:szCs w:val="22"/>
                <w:lang w:eastAsia="en-US"/>
              </w:rPr>
              <w:t xml:space="preserve">osítása” címmel a következőket </w:t>
            </w:r>
            <w:r w:rsidRPr="00D60660">
              <w:rPr>
                <w:rFonts w:ascii="Arial Narrow" w:hAnsi="Arial Narrow"/>
                <w:bCs/>
                <w:sz w:val="22"/>
                <w:szCs w:val="22"/>
                <w:lang w:eastAsia="en-US"/>
              </w:rPr>
              <w:t xml:space="preserve">javasolja a Program: ”A zöldterületek rehabilitációja, felújítása mellett ugyanolyan fontos a fenntartás és a </w:t>
            </w:r>
            <w:r w:rsidRPr="00D60660">
              <w:rPr>
                <w:rFonts w:ascii="Arial Narrow" w:hAnsi="Arial Narrow"/>
                <w:bCs/>
                <w:sz w:val="22"/>
                <w:szCs w:val="22"/>
                <w:lang w:eastAsia="en-US"/>
              </w:rPr>
              <w:lastRenderedPageBreak/>
              <w:t>karbantartás, ezért a létesítés költsége mellett</w:t>
            </w:r>
            <w:r>
              <w:rPr>
                <w:rFonts w:ascii="Arial Narrow" w:hAnsi="Arial Narrow"/>
                <w:bCs/>
                <w:sz w:val="22"/>
                <w:szCs w:val="22"/>
                <w:lang w:eastAsia="en-US"/>
              </w:rPr>
              <w:t xml:space="preserve"> biztosítani kell a hosszú távú</w:t>
            </w:r>
            <w:r w:rsidRPr="00D60660">
              <w:rPr>
                <w:rFonts w:ascii="Arial Narrow" w:hAnsi="Arial Narrow"/>
                <w:bCs/>
                <w:sz w:val="22"/>
                <w:szCs w:val="22"/>
                <w:lang w:eastAsia="en-US"/>
              </w:rPr>
              <w:t xml:space="preserve"> fenntartás és a felújítás forrásait is, tehát növelni kell a fajlagos t</w:t>
            </w:r>
            <w:r>
              <w:rPr>
                <w:rFonts w:ascii="Arial Narrow" w:hAnsi="Arial Narrow"/>
                <w:bCs/>
                <w:sz w:val="22"/>
                <w:szCs w:val="22"/>
                <w:lang w:eastAsia="en-US"/>
              </w:rPr>
              <w:t xml:space="preserve">ámogatási forrásokat. (1 nm-re </w:t>
            </w:r>
            <w:r w:rsidRPr="00D60660">
              <w:rPr>
                <w:rFonts w:ascii="Arial Narrow" w:hAnsi="Arial Narrow"/>
                <w:bCs/>
                <w:sz w:val="22"/>
                <w:szCs w:val="22"/>
                <w:lang w:eastAsia="en-US"/>
              </w:rPr>
              <w:t>jutó ráfordítást)”</w:t>
            </w:r>
          </w:p>
          <w:p w14:paraId="0F76C444" w14:textId="77777777" w:rsidR="009F046D" w:rsidRDefault="009F046D" w:rsidP="003F0018">
            <w:pPr>
              <w:autoSpaceDE w:val="0"/>
              <w:autoSpaceDN w:val="0"/>
              <w:adjustRightInd w:val="0"/>
              <w:spacing w:before="120" w:after="120" w:line="256" w:lineRule="auto"/>
              <w:rPr>
                <w:rFonts w:ascii="Arial Narrow" w:hAnsi="Arial Narrow"/>
                <w:bCs/>
                <w:sz w:val="22"/>
                <w:szCs w:val="22"/>
                <w:lang w:eastAsia="en-US"/>
              </w:rPr>
            </w:pPr>
            <w:r w:rsidRPr="00D60660">
              <w:rPr>
                <w:rFonts w:ascii="Arial Narrow" w:hAnsi="Arial Narrow"/>
                <w:bCs/>
                <w:sz w:val="22"/>
                <w:szCs w:val="22"/>
                <w:lang w:eastAsia="en-US"/>
              </w:rPr>
              <w:t xml:space="preserve"> „A kerületekkel együtt ki kell dolgozni egy olyan rendszert, amely a fapótlás körüli </w:t>
            </w:r>
            <w:proofErr w:type="gramStart"/>
            <w:r w:rsidRPr="00D60660">
              <w:rPr>
                <w:rFonts w:ascii="Arial Narrow" w:hAnsi="Arial Narrow"/>
                <w:bCs/>
                <w:sz w:val="22"/>
                <w:szCs w:val="22"/>
                <w:lang w:eastAsia="en-US"/>
              </w:rPr>
              <w:t>anomáliákat</w:t>
            </w:r>
            <w:proofErr w:type="gramEnd"/>
            <w:r w:rsidRPr="00D60660">
              <w:rPr>
                <w:rFonts w:ascii="Arial Narrow" w:hAnsi="Arial Narrow"/>
                <w:bCs/>
                <w:sz w:val="22"/>
                <w:szCs w:val="22"/>
                <w:lang w:eastAsia="en-US"/>
              </w:rPr>
              <w:t xml:space="preserve"> (Fővárosi Önkormányzat tulajdonába tartozó fák esetleg felmerülő pótlása során a pénzbeli megváltás lehetősége jelenleg a kerületi önkormányzatok környezetvédelmi alapjába biztosított, ez viszont a Fővárosi Önkormányzat számára vagyonvesztést eredményez.) .”</w:t>
            </w:r>
          </w:p>
          <w:p w14:paraId="25C8F82F" w14:textId="5A540AFD" w:rsidR="009F046D" w:rsidRPr="0084731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42C1D">
              <w:rPr>
                <w:rFonts w:ascii="Arial Narrow" w:hAnsi="Arial Narrow"/>
                <w:bCs/>
                <w:sz w:val="22"/>
                <w:szCs w:val="22"/>
                <w:lang w:eastAsia="en-US"/>
              </w:rPr>
              <w:t>Szerin</w:t>
            </w:r>
            <w:r>
              <w:rPr>
                <w:rFonts w:ascii="Arial Narrow" w:hAnsi="Arial Narrow"/>
                <w:bCs/>
                <w:sz w:val="22"/>
                <w:szCs w:val="22"/>
                <w:lang w:eastAsia="en-US"/>
              </w:rPr>
              <w:t>tünk</w:t>
            </w:r>
            <w:r w:rsidRPr="00342C1D">
              <w:rPr>
                <w:rFonts w:ascii="Arial Narrow" w:hAnsi="Arial Narrow"/>
                <w:bCs/>
                <w:sz w:val="22"/>
                <w:szCs w:val="22"/>
                <w:lang w:eastAsia="en-US"/>
              </w:rPr>
              <w:t xml:space="preserve"> az </w:t>
            </w:r>
            <w:proofErr w:type="gramStart"/>
            <w:r w:rsidRPr="00342C1D">
              <w:rPr>
                <w:rFonts w:ascii="Arial Narrow" w:hAnsi="Arial Narrow"/>
                <w:bCs/>
                <w:sz w:val="22"/>
                <w:szCs w:val="22"/>
                <w:lang w:eastAsia="en-US"/>
              </w:rPr>
              <w:t>anomália</w:t>
            </w:r>
            <w:proofErr w:type="gramEnd"/>
            <w:r w:rsidRPr="00342C1D">
              <w:rPr>
                <w:rFonts w:ascii="Arial Narrow" w:hAnsi="Arial Narrow"/>
                <w:bCs/>
                <w:sz w:val="22"/>
                <w:szCs w:val="22"/>
                <w:lang w:eastAsia="en-US"/>
              </w:rPr>
              <w:t xml:space="preserve"> nem a fent idézettekben rejlik, bár</w:t>
            </w:r>
            <w:r>
              <w:rPr>
                <w:rFonts w:ascii="Arial Narrow" w:hAnsi="Arial Narrow"/>
                <w:bCs/>
                <w:sz w:val="22"/>
                <w:szCs w:val="22"/>
                <w:lang w:eastAsia="en-US"/>
              </w:rPr>
              <w:t xml:space="preserve"> természetesen </w:t>
            </w:r>
            <w:r w:rsidRPr="00342C1D">
              <w:rPr>
                <w:rFonts w:ascii="Arial Narrow" w:hAnsi="Arial Narrow"/>
                <w:bCs/>
                <w:sz w:val="22"/>
                <w:szCs w:val="22"/>
                <w:lang w:eastAsia="en-US"/>
              </w:rPr>
              <w:t xml:space="preserve">nem lenne szabad, hogy a kerületi önkormányzatok a Fővárosi Önkormányzat vagyonvesztését okozzák.  Véleményünk szerint azonban az önkormányzatok fás szárú növényekre vonatkozó rendeleteiben meg kellene tiltani a fapótlás pénzbeni megváltását. A fák kivágására vonatkozó kérelmeket már eleve sokkal szigorúbban lenne szükséges elbírálni, és a pótlást minden esetben a kivágott fák nagyságával, az önkormányzat fás szárú növényekre vonatkozó rendeletében előírt mértékű, az engedély szerint kivágandó fák össztömegével arányos mennyiségű, az önkormányzat által kijelölt helyszínre történő növendék fa ültetésével és annak a szabályzatban előírt időtartamú szakszerű gondozásával legyen kötelező </w:t>
            </w:r>
            <w:proofErr w:type="gramStart"/>
            <w:r w:rsidRPr="00342C1D">
              <w:rPr>
                <w:rFonts w:ascii="Arial Narrow" w:hAnsi="Arial Narrow"/>
                <w:bCs/>
                <w:sz w:val="22"/>
                <w:szCs w:val="22"/>
                <w:lang w:eastAsia="en-US"/>
              </w:rPr>
              <w:t>kompenzálni</w:t>
            </w:r>
            <w:proofErr w:type="gramEnd"/>
            <w:r w:rsidRPr="00342C1D">
              <w:rPr>
                <w:rFonts w:ascii="Arial Narrow" w:hAnsi="Arial Narrow"/>
                <w:bCs/>
                <w:sz w:val="22"/>
                <w:szCs w:val="22"/>
                <w:lang w:eastAsia="en-US"/>
              </w:rPr>
              <w:t xml:space="preserve">! A klímavészhelyzetben ugyanis feltétlenül szükséges, hogy minél több, az eredeti altalajjal közvetlen vertikális kapcsolatban álló talajban élő fa legyen a településeken, mely kifejlődésekor a talajvizet képes hasznosítani. A pénzbeli pótlások összegének felhasználása ugyanis – </w:t>
            </w:r>
            <w:r>
              <w:rPr>
                <w:rFonts w:ascii="Arial Narrow" w:hAnsi="Arial Narrow"/>
                <w:bCs/>
                <w:sz w:val="22"/>
                <w:szCs w:val="22"/>
                <w:lang w:eastAsia="en-US"/>
              </w:rPr>
              <w:t xml:space="preserve">ha nem fapótlásra, hanem csak </w:t>
            </w:r>
            <w:r w:rsidRPr="00342C1D">
              <w:rPr>
                <w:rFonts w:ascii="Arial Narrow" w:hAnsi="Arial Narrow"/>
                <w:bCs/>
                <w:sz w:val="22"/>
                <w:szCs w:val="22"/>
                <w:lang w:eastAsia="en-US"/>
              </w:rPr>
              <w:t>a meglévő növényzet gondozá</w:t>
            </w:r>
            <w:r>
              <w:rPr>
                <w:rFonts w:ascii="Arial Narrow" w:hAnsi="Arial Narrow"/>
                <w:bCs/>
                <w:sz w:val="22"/>
                <w:szCs w:val="22"/>
                <w:lang w:eastAsia="en-US"/>
              </w:rPr>
              <w:t xml:space="preserve">sára fordítják, végeredményben </w:t>
            </w:r>
            <w:r w:rsidRPr="00342C1D">
              <w:rPr>
                <w:rFonts w:ascii="Arial Narrow" w:hAnsi="Arial Narrow"/>
                <w:bCs/>
                <w:sz w:val="22"/>
                <w:szCs w:val="22"/>
                <w:lang w:eastAsia="en-US"/>
              </w:rPr>
              <w:t>zöldfelület veszteséget jelent.</w:t>
            </w:r>
          </w:p>
        </w:tc>
        <w:tc>
          <w:tcPr>
            <w:tcW w:w="5812" w:type="dxa"/>
            <w:tcBorders>
              <w:top w:val="single" w:sz="4" w:space="0" w:color="auto"/>
              <w:left w:val="single" w:sz="2" w:space="0" w:color="auto"/>
              <w:bottom w:val="single" w:sz="4" w:space="0" w:color="auto"/>
              <w:right w:val="double" w:sz="4" w:space="0" w:color="auto"/>
            </w:tcBorders>
          </w:tcPr>
          <w:p w14:paraId="10727EAB" w14:textId="77777777" w:rsidR="009F046D" w:rsidRPr="00A40F91" w:rsidRDefault="009F046D" w:rsidP="007656D4">
            <w:pPr>
              <w:spacing w:line="256" w:lineRule="auto"/>
              <w:jc w:val="both"/>
              <w:rPr>
                <w:rFonts w:ascii="Arial Narrow" w:hAnsi="Arial Narrow"/>
                <w:b/>
                <w:bCs/>
                <w:iCs/>
                <w:color w:val="000000" w:themeColor="text1"/>
                <w:sz w:val="22"/>
                <w:szCs w:val="22"/>
                <w:lang w:eastAsia="en-US"/>
              </w:rPr>
            </w:pPr>
            <w:r w:rsidRPr="00A40F91">
              <w:rPr>
                <w:rFonts w:ascii="Arial Narrow" w:hAnsi="Arial Narrow"/>
                <w:b/>
                <w:bCs/>
                <w:iCs/>
                <w:color w:val="000000" w:themeColor="text1"/>
                <w:sz w:val="22"/>
                <w:szCs w:val="22"/>
                <w:lang w:eastAsia="en-US"/>
              </w:rPr>
              <w:lastRenderedPageBreak/>
              <w:t xml:space="preserve">Módosítást nem igényel. </w:t>
            </w:r>
          </w:p>
          <w:p w14:paraId="29E5E4CA" w14:textId="3F2DDDBA"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A40F91">
              <w:rPr>
                <w:rFonts w:ascii="Arial Narrow" w:hAnsi="Arial Narrow"/>
                <w:bCs/>
                <w:iCs/>
                <w:color w:val="000000" w:themeColor="text1"/>
                <w:sz w:val="22"/>
                <w:szCs w:val="22"/>
                <w:lang w:eastAsia="en-US"/>
              </w:rPr>
              <w:lastRenderedPageBreak/>
              <w:t>A Program az intézkedéseit tekintve nem kíván teljes körű lenni, a léptékének megfelelően nem bocsátkozik a különböző tematikus tervek, stratégiák (pl. ZIFFA) szintjén kidolgozandó részletekbe, azokra vonatkozóan tervezési elveket, megvalósítandó célokat rögzíti.</w:t>
            </w:r>
          </w:p>
        </w:tc>
      </w:tr>
      <w:tr w:rsidR="009F046D" w14:paraId="4873DDC2" w14:textId="77777777" w:rsidTr="009F046D">
        <w:trPr>
          <w:trHeight w:val="713"/>
          <w:jc w:val="center"/>
        </w:trPr>
        <w:tc>
          <w:tcPr>
            <w:tcW w:w="421" w:type="dxa"/>
            <w:vMerge/>
            <w:tcBorders>
              <w:left w:val="single" w:sz="4" w:space="0" w:color="auto"/>
              <w:right w:val="single" w:sz="4" w:space="0" w:color="auto"/>
            </w:tcBorders>
          </w:tcPr>
          <w:p w14:paraId="1C231AF5"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9CDEACB"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BB533A8" w14:textId="38277C00"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9.22</w:t>
            </w:r>
          </w:p>
        </w:tc>
        <w:tc>
          <w:tcPr>
            <w:tcW w:w="1559" w:type="dxa"/>
            <w:tcBorders>
              <w:top w:val="single" w:sz="2" w:space="0" w:color="auto"/>
              <w:left w:val="single" w:sz="2" w:space="0" w:color="auto"/>
              <w:bottom w:val="single" w:sz="2" w:space="0" w:color="auto"/>
              <w:right w:val="single" w:sz="2" w:space="0" w:color="auto"/>
            </w:tcBorders>
          </w:tcPr>
          <w:p w14:paraId="318B7991" w14:textId="013EE9B2"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D-1</w:t>
            </w:r>
          </w:p>
        </w:tc>
        <w:tc>
          <w:tcPr>
            <w:tcW w:w="10348" w:type="dxa"/>
            <w:tcBorders>
              <w:top w:val="single" w:sz="2" w:space="0" w:color="auto"/>
              <w:left w:val="single" w:sz="2" w:space="0" w:color="auto"/>
              <w:bottom w:val="single" w:sz="2" w:space="0" w:color="auto"/>
              <w:right w:val="single" w:sz="2" w:space="0" w:color="auto"/>
            </w:tcBorders>
          </w:tcPr>
          <w:p w14:paraId="6B50A98D" w14:textId="2BB2160E" w:rsidR="009F046D" w:rsidRPr="00CD46DE" w:rsidRDefault="009F046D" w:rsidP="003F0018">
            <w:pPr>
              <w:autoSpaceDE w:val="0"/>
              <w:autoSpaceDN w:val="0"/>
              <w:adjustRightInd w:val="0"/>
              <w:spacing w:before="120" w:after="120" w:line="256" w:lineRule="auto"/>
              <w:rPr>
                <w:rFonts w:ascii="Arial Narrow" w:hAnsi="Arial Narrow"/>
                <w:bCs/>
                <w:sz w:val="22"/>
                <w:szCs w:val="22"/>
                <w:lang w:eastAsia="en-US"/>
              </w:rPr>
            </w:pPr>
            <w:r w:rsidRPr="00CD46DE">
              <w:rPr>
                <w:rFonts w:ascii="Arial Narrow" w:hAnsi="Arial Narrow"/>
                <w:bCs/>
                <w:sz w:val="22"/>
                <w:szCs w:val="22"/>
                <w:lang w:eastAsia="en-US"/>
              </w:rPr>
              <w:t>„A környezetbarát városirányítás vá</w:t>
            </w:r>
            <w:r>
              <w:rPr>
                <w:rFonts w:ascii="Arial Narrow" w:hAnsi="Arial Narrow"/>
                <w:bCs/>
                <w:sz w:val="22"/>
                <w:szCs w:val="22"/>
                <w:lang w:eastAsia="en-US"/>
              </w:rPr>
              <w:t xml:space="preserve">rosfejlesztés” című fejezetben </w:t>
            </w:r>
            <w:proofErr w:type="gramStart"/>
            <w:r w:rsidRPr="00CD46DE">
              <w:rPr>
                <w:rFonts w:ascii="Arial Narrow" w:hAnsi="Arial Narrow"/>
                <w:bCs/>
                <w:sz w:val="22"/>
                <w:szCs w:val="22"/>
                <w:lang w:eastAsia="en-US"/>
              </w:rPr>
              <w:t>aktuális</w:t>
            </w:r>
            <w:proofErr w:type="gramEnd"/>
            <w:r w:rsidRPr="00CD46DE">
              <w:rPr>
                <w:rFonts w:ascii="Arial Narrow" w:hAnsi="Arial Narrow"/>
                <w:bCs/>
                <w:sz w:val="22"/>
                <w:szCs w:val="22"/>
                <w:lang w:eastAsia="en-US"/>
              </w:rPr>
              <w:t xml:space="preserve"> megjegyzésnek tartjuk az alábbit:</w:t>
            </w:r>
          </w:p>
          <w:p w14:paraId="4EC378BB" w14:textId="5598B3FA" w:rsidR="009F046D" w:rsidRPr="0084731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CD46DE">
              <w:rPr>
                <w:rFonts w:ascii="Arial Narrow" w:hAnsi="Arial Narrow"/>
                <w:bCs/>
                <w:sz w:val="22"/>
                <w:szCs w:val="22"/>
                <w:lang w:eastAsia="en-US"/>
              </w:rPr>
              <w:t xml:space="preserve">„A </w:t>
            </w:r>
            <w:proofErr w:type="gramStart"/>
            <w:r w:rsidRPr="00CD46DE">
              <w:rPr>
                <w:rFonts w:ascii="Arial Narrow" w:hAnsi="Arial Narrow"/>
                <w:bCs/>
                <w:sz w:val="22"/>
                <w:szCs w:val="22"/>
                <w:lang w:eastAsia="en-US"/>
              </w:rPr>
              <w:t>kompaktság</w:t>
            </w:r>
            <w:proofErr w:type="gramEnd"/>
            <w:r w:rsidRPr="00CD46DE">
              <w:rPr>
                <w:rFonts w:ascii="Arial Narrow" w:hAnsi="Arial Narrow"/>
                <w:bCs/>
                <w:sz w:val="22"/>
                <w:szCs w:val="22"/>
                <w:lang w:eastAsia="en-US"/>
              </w:rPr>
              <w:t xml:space="preserve"> elve kapcsán fontos kihangsúlyozni, hogy a településfejlesztés alapvetően funkció (és nem épület) fejlesztésként értelmezett.”</w:t>
            </w:r>
          </w:p>
        </w:tc>
        <w:tc>
          <w:tcPr>
            <w:tcW w:w="5812" w:type="dxa"/>
            <w:tcBorders>
              <w:top w:val="single" w:sz="4" w:space="0" w:color="auto"/>
              <w:left w:val="single" w:sz="2" w:space="0" w:color="auto"/>
              <w:bottom w:val="single" w:sz="4" w:space="0" w:color="auto"/>
              <w:right w:val="double" w:sz="4" w:space="0" w:color="auto"/>
            </w:tcBorders>
          </w:tcPr>
          <w:p w14:paraId="18E1B5D9" w14:textId="2609F62A"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
                <w:bCs/>
                <w:iCs/>
                <w:color w:val="000000" w:themeColor="text1"/>
                <w:sz w:val="22"/>
                <w:szCs w:val="22"/>
                <w:lang w:eastAsia="en-US"/>
              </w:rPr>
              <w:t>M</w:t>
            </w:r>
            <w:r w:rsidRPr="00C21834">
              <w:rPr>
                <w:rFonts w:ascii="Arial Narrow" w:hAnsi="Arial Narrow"/>
                <w:b/>
                <w:bCs/>
                <w:iCs/>
                <w:color w:val="000000" w:themeColor="text1"/>
                <w:sz w:val="22"/>
                <w:szCs w:val="22"/>
                <w:lang w:eastAsia="en-US"/>
              </w:rPr>
              <w:t>ódosítást nem igényel.</w:t>
            </w:r>
          </w:p>
          <w:p w14:paraId="3BFB7B98" w14:textId="49D9C47D" w:rsidR="009F046D" w:rsidRPr="00B84D14" w:rsidRDefault="009F046D" w:rsidP="002F1B77">
            <w:pPr>
              <w:spacing w:line="256" w:lineRule="auto"/>
              <w:jc w:val="both"/>
              <w:rPr>
                <w:rFonts w:ascii="Arial Narrow" w:hAnsi="Arial Narrow"/>
                <w:bCs/>
                <w:iCs/>
                <w:color w:val="000000" w:themeColor="text1"/>
                <w:sz w:val="22"/>
                <w:szCs w:val="22"/>
                <w:lang w:eastAsia="en-US"/>
              </w:rPr>
            </w:pPr>
            <w:r w:rsidRPr="00B84D14">
              <w:rPr>
                <w:rFonts w:ascii="Arial Narrow" w:hAnsi="Arial Narrow"/>
                <w:bCs/>
                <w:iCs/>
                <w:color w:val="000000" w:themeColor="text1"/>
                <w:sz w:val="22"/>
                <w:szCs w:val="22"/>
                <w:lang w:eastAsia="en-US"/>
              </w:rPr>
              <w:t xml:space="preserve">A Programban szereplő </w:t>
            </w:r>
            <w:r>
              <w:rPr>
                <w:rFonts w:ascii="Arial Narrow" w:hAnsi="Arial Narrow"/>
                <w:bCs/>
                <w:iCs/>
                <w:color w:val="000000" w:themeColor="text1"/>
                <w:sz w:val="22"/>
                <w:szCs w:val="22"/>
                <w:lang w:eastAsia="en-US"/>
              </w:rPr>
              <w:t xml:space="preserve">megállapítással egyetért. </w:t>
            </w:r>
          </w:p>
        </w:tc>
      </w:tr>
      <w:tr w:rsidR="009F046D" w14:paraId="3261B5CB" w14:textId="77777777" w:rsidTr="009F046D">
        <w:trPr>
          <w:trHeight w:val="713"/>
          <w:jc w:val="center"/>
        </w:trPr>
        <w:tc>
          <w:tcPr>
            <w:tcW w:w="421" w:type="dxa"/>
            <w:vMerge/>
            <w:tcBorders>
              <w:left w:val="single" w:sz="4" w:space="0" w:color="auto"/>
              <w:right w:val="single" w:sz="4" w:space="0" w:color="auto"/>
            </w:tcBorders>
          </w:tcPr>
          <w:p w14:paraId="2D215572" w14:textId="77777777" w:rsidR="009F046D" w:rsidRDefault="009F046D" w:rsidP="00014B42">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2D7BD12" w14:textId="77777777" w:rsidR="009F046D" w:rsidRPr="006D24BE" w:rsidRDefault="009F046D" w:rsidP="00014B42">
            <w:pPr>
              <w:pStyle w:val="Listaszerbekezds"/>
              <w:tabs>
                <w:tab w:val="left" w:pos="161"/>
              </w:tabs>
              <w:ind w:left="0"/>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597D4064" w14:textId="2FB02672" w:rsidR="009F046D" w:rsidRDefault="009F046D" w:rsidP="00014B4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9.23</w:t>
            </w:r>
          </w:p>
        </w:tc>
        <w:tc>
          <w:tcPr>
            <w:tcW w:w="1559" w:type="dxa"/>
            <w:tcBorders>
              <w:top w:val="single" w:sz="2" w:space="0" w:color="auto"/>
              <w:left w:val="single" w:sz="2" w:space="0" w:color="auto"/>
              <w:bottom w:val="single" w:sz="2" w:space="0" w:color="auto"/>
              <w:right w:val="single" w:sz="2" w:space="0" w:color="auto"/>
            </w:tcBorders>
          </w:tcPr>
          <w:p w14:paraId="351C290D" w14:textId="64F771EA" w:rsidR="009F046D" w:rsidRDefault="009F046D" w:rsidP="00014B42">
            <w:pPr>
              <w:autoSpaceDE w:val="0"/>
              <w:autoSpaceDN w:val="0"/>
              <w:adjustRightInd w:val="0"/>
              <w:spacing w:line="256" w:lineRule="auto"/>
              <w:rPr>
                <w:rFonts w:ascii="Arial Narrow" w:hAnsi="Arial Narrow"/>
                <w:bCs/>
                <w:sz w:val="22"/>
                <w:szCs w:val="22"/>
                <w:lang w:eastAsia="en-US"/>
              </w:rPr>
            </w:pPr>
            <w:r>
              <w:rPr>
                <w:rFonts w:ascii="Arial Narrow" w:hAnsi="Arial Narrow"/>
                <w:bCs/>
                <w:sz w:val="22"/>
                <w:szCs w:val="22"/>
                <w:lang w:eastAsia="en-US"/>
              </w:rPr>
              <w:t>D-1-1</w:t>
            </w:r>
          </w:p>
        </w:tc>
        <w:tc>
          <w:tcPr>
            <w:tcW w:w="10348" w:type="dxa"/>
            <w:tcBorders>
              <w:top w:val="single" w:sz="2" w:space="0" w:color="auto"/>
              <w:left w:val="single" w:sz="2" w:space="0" w:color="auto"/>
              <w:bottom w:val="single" w:sz="2" w:space="0" w:color="auto"/>
              <w:right w:val="single" w:sz="2" w:space="0" w:color="auto"/>
            </w:tcBorders>
          </w:tcPr>
          <w:p w14:paraId="46000A79" w14:textId="77777777" w:rsidR="009F046D" w:rsidRPr="00B84D14" w:rsidRDefault="009F046D" w:rsidP="00B84D14">
            <w:pPr>
              <w:autoSpaceDE w:val="0"/>
              <w:autoSpaceDN w:val="0"/>
              <w:adjustRightInd w:val="0"/>
              <w:spacing w:before="120" w:after="120" w:line="256" w:lineRule="auto"/>
              <w:rPr>
                <w:rFonts w:ascii="Arial Narrow" w:hAnsi="Arial Narrow"/>
                <w:bCs/>
                <w:sz w:val="22"/>
                <w:szCs w:val="22"/>
                <w:lang w:eastAsia="en-US"/>
              </w:rPr>
            </w:pPr>
            <w:r w:rsidRPr="00B84D14">
              <w:rPr>
                <w:rFonts w:ascii="Arial Narrow" w:hAnsi="Arial Narrow"/>
                <w:bCs/>
                <w:sz w:val="22"/>
                <w:szCs w:val="22"/>
                <w:lang w:eastAsia="en-US"/>
              </w:rPr>
              <w:t xml:space="preserve">A </w:t>
            </w:r>
            <w:proofErr w:type="gramStart"/>
            <w:r w:rsidRPr="00B84D14">
              <w:rPr>
                <w:rFonts w:ascii="Arial Narrow" w:hAnsi="Arial Narrow"/>
                <w:bCs/>
                <w:sz w:val="22"/>
                <w:szCs w:val="22"/>
                <w:lang w:eastAsia="en-US"/>
              </w:rPr>
              <w:t>kompakt</w:t>
            </w:r>
            <w:proofErr w:type="gramEnd"/>
            <w:r w:rsidRPr="00B84D14">
              <w:rPr>
                <w:rFonts w:ascii="Arial Narrow" w:hAnsi="Arial Narrow"/>
                <w:bCs/>
                <w:sz w:val="22"/>
                <w:szCs w:val="22"/>
                <w:lang w:eastAsia="en-US"/>
              </w:rPr>
              <w:t xml:space="preserve"> város kialakítását célzó terület- és településrendezés megvalósítása című fejezetben környezetvédelmi szempontból is lényegesnek tartjuk a D-1-1 pontban kifejtettek között, hogy:</w:t>
            </w:r>
          </w:p>
          <w:p w14:paraId="0A9EA31F" w14:textId="77777777" w:rsidR="009F046D" w:rsidRPr="00B84D14" w:rsidRDefault="009F046D" w:rsidP="00B84D14">
            <w:pPr>
              <w:autoSpaceDE w:val="0"/>
              <w:autoSpaceDN w:val="0"/>
              <w:adjustRightInd w:val="0"/>
              <w:spacing w:before="120" w:after="120" w:line="256" w:lineRule="auto"/>
              <w:rPr>
                <w:rFonts w:ascii="Arial Narrow" w:hAnsi="Arial Narrow"/>
                <w:bCs/>
                <w:sz w:val="22"/>
                <w:szCs w:val="22"/>
                <w:lang w:eastAsia="en-US"/>
              </w:rPr>
            </w:pPr>
            <w:r w:rsidRPr="00B84D14">
              <w:rPr>
                <w:rFonts w:ascii="Arial Narrow" w:hAnsi="Arial Narrow"/>
                <w:bCs/>
                <w:sz w:val="22"/>
                <w:szCs w:val="22"/>
                <w:lang w:eastAsia="en-US"/>
              </w:rPr>
              <w:t xml:space="preserve">„Különösen az átlagosnál jobb minőségű termőföldek </w:t>
            </w:r>
            <w:proofErr w:type="gramStart"/>
            <w:r w:rsidRPr="00B84D14">
              <w:rPr>
                <w:rFonts w:ascii="Arial Narrow" w:hAnsi="Arial Narrow"/>
                <w:bCs/>
                <w:sz w:val="22"/>
                <w:szCs w:val="22"/>
                <w:lang w:eastAsia="en-US"/>
              </w:rPr>
              <w:t>esetén  meg</w:t>
            </w:r>
            <w:proofErr w:type="gramEnd"/>
            <w:r w:rsidRPr="00B84D14">
              <w:rPr>
                <w:rFonts w:ascii="Arial Narrow" w:hAnsi="Arial Narrow"/>
                <w:bCs/>
                <w:sz w:val="22"/>
                <w:szCs w:val="22"/>
                <w:lang w:eastAsia="en-US"/>
              </w:rPr>
              <w:t xml:space="preserve"> kell akadályozni a művelés </w:t>
            </w:r>
          </w:p>
          <w:p w14:paraId="145FA0B5" w14:textId="528CE198" w:rsidR="009F046D" w:rsidRPr="00847313" w:rsidRDefault="009F046D" w:rsidP="00B84D14">
            <w:pPr>
              <w:autoSpaceDE w:val="0"/>
              <w:autoSpaceDN w:val="0"/>
              <w:adjustRightInd w:val="0"/>
              <w:spacing w:before="120" w:after="120" w:line="256" w:lineRule="auto"/>
              <w:rPr>
                <w:rFonts w:ascii="Arial Narrow" w:hAnsi="Arial Narrow"/>
                <w:bCs/>
                <w:sz w:val="22"/>
                <w:szCs w:val="22"/>
                <w:lang w:eastAsia="en-US"/>
              </w:rPr>
            </w:pPr>
            <w:r w:rsidRPr="00B84D14">
              <w:rPr>
                <w:rFonts w:ascii="Arial Narrow" w:hAnsi="Arial Narrow"/>
                <w:bCs/>
                <w:sz w:val="22"/>
                <w:szCs w:val="22"/>
                <w:lang w:eastAsia="en-US"/>
              </w:rPr>
              <w:t>alatt álló területek művelésből való kivonását, valamint a településrendezési eszközök alkalmazásával szorgalmazni kell az erdő besorolású</w:t>
            </w:r>
            <w:proofErr w:type="gramStart"/>
            <w:r w:rsidRPr="00B84D14">
              <w:rPr>
                <w:rFonts w:ascii="Arial Narrow" w:hAnsi="Arial Narrow"/>
                <w:bCs/>
                <w:sz w:val="22"/>
                <w:szCs w:val="22"/>
                <w:lang w:eastAsia="en-US"/>
              </w:rPr>
              <w:t>,  de</w:t>
            </w:r>
            <w:proofErr w:type="gramEnd"/>
            <w:r w:rsidRPr="00B84D14">
              <w:rPr>
                <w:rFonts w:ascii="Arial Narrow" w:hAnsi="Arial Narrow"/>
                <w:bCs/>
                <w:sz w:val="22"/>
                <w:szCs w:val="22"/>
                <w:lang w:eastAsia="en-US"/>
              </w:rPr>
              <w:t xml:space="preserve"> alapvetően fásítás nélküli területek termőhely alkalmassági vizsgálatát, majd az erdőtelepítésre költséghatékonyan alkalmas területek  erdőtelepítési programjának vizsgálatát.”</w:t>
            </w:r>
          </w:p>
        </w:tc>
        <w:tc>
          <w:tcPr>
            <w:tcW w:w="5812" w:type="dxa"/>
            <w:tcBorders>
              <w:top w:val="single" w:sz="4" w:space="0" w:color="auto"/>
              <w:left w:val="single" w:sz="2" w:space="0" w:color="auto"/>
              <w:bottom w:val="single" w:sz="4" w:space="0" w:color="auto"/>
              <w:right w:val="double" w:sz="4" w:space="0" w:color="auto"/>
            </w:tcBorders>
          </w:tcPr>
          <w:p w14:paraId="38CE73DB" w14:textId="77777777"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
                <w:bCs/>
                <w:iCs/>
                <w:color w:val="000000" w:themeColor="text1"/>
                <w:sz w:val="22"/>
                <w:szCs w:val="22"/>
                <w:lang w:eastAsia="en-US"/>
              </w:rPr>
              <w:t>M</w:t>
            </w:r>
            <w:r w:rsidRPr="00C21834">
              <w:rPr>
                <w:rFonts w:ascii="Arial Narrow" w:hAnsi="Arial Narrow"/>
                <w:b/>
                <w:bCs/>
                <w:iCs/>
                <w:color w:val="000000" w:themeColor="text1"/>
                <w:sz w:val="22"/>
                <w:szCs w:val="22"/>
                <w:lang w:eastAsia="en-US"/>
              </w:rPr>
              <w:t>ódosítást nem igényel.</w:t>
            </w:r>
          </w:p>
          <w:p w14:paraId="33A4F015" w14:textId="633F61C3"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B84D14">
              <w:rPr>
                <w:rFonts w:ascii="Arial Narrow" w:hAnsi="Arial Narrow"/>
                <w:bCs/>
                <w:iCs/>
                <w:color w:val="000000" w:themeColor="text1"/>
                <w:sz w:val="22"/>
                <w:szCs w:val="22"/>
                <w:lang w:eastAsia="en-US"/>
              </w:rPr>
              <w:t xml:space="preserve">A Programban </w:t>
            </w:r>
            <w:proofErr w:type="gramStart"/>
            <w:r w:rsidRPr="00B84D14">
              <w:rPr>
                <w:rFonts w:ascii="Arial Narrow" w:hAnsi="Arial Narrow"/>
                <w:bCs/>
                <w:iCs/>
                <w:color w:val="000000" w:themeColor="text1"/>
                <w:sz w:val="22"/>
                <w:szCs w:val="22"/>
                <w:lang w:eastAsia="en-US"/>
              </w:rPr>
              <w:t>szereplő intézkedést</w:t>
            </w:r>
            <w:proofErr w:type="gramEnd"/>
            <w:r w:rsidRPr="00B84D14">
              <w:rPr>
                <w:rFonts w:ascii="Arial Narrow" w:hAnsi="Arial Narrow"/>
                <w:bCs/>
                <w:iCs/>
                <w:color w:val="000000" w:themeColor="text1"/>
                <w:sz w:val="22"/>
                <w:szCs w:val="22"/>
                <w:lang w:eastAsia="en-US"/>
              </w:rPr>
              <w:t xml:space="preserve"> támogatandónak tartja.</w:t>
            </w:r>
          </w:p>
        </w:tc>
      </w:tr>
      <w:tr w:rsidR="009F046D" w14:paraId="6CD69BBF" w14:textId="77777777" w:rsidTr="009F046D">
        <w:trPr>
          <w:trHeight w:val="6384"/>
          <w:jc w:val="center"/>
        </w:trPr>
        <w:tc>
          <w:tcPr>
            <w:tcW w:w="421" w:type="dxa"/>
            <w:tcBorders>
              <w:left w:val="single" w:sz="4" w:space="0" w:color="auto"/>
              <w:right w:val="single" w:sz="4" w:space="0" w:color="auto"/>
            </w:tcBorders>
            <w:shd w:val="clear" w:color="auto" w:fill="auto"/>
          </w:tcPr>
          <w:p w14:paraId="597CE53C" w14:textId="6B0863CC" w:rsidR="009F046D" w:rsidRDefault="009F046D" w:rsidP="0040130E">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10</w:t>
            </w:r>
          </w:p>
        </w:tc>
        <w:tc>
          <w:tcPr>
            <w:tcW w:w="2445" w:type="dxa"/>
            <w:tcBorders>
              <w:left w:val="single" w:sz="4" w:space="0" w:color="auto"/>
              <w:right w:val="single" w:sz="4" w:space="0" w:color="auto"/>
            </w:tcBorders>
            <w:shd w:val="clear" w:color="auto" w:fill="auto"/>
          </w:tcPr>
          <w:p w14:paraId="27730E42" w14:textId="02675A4A" w:rsidR="009F046D" w:rsidRPr="006D24BE" w:rsidRDefault="009F046D" w:rsidP="0040130E">
            <w:pPr>
              <w:pStyle w:val="Listaszerbekezds"/>
              <w:tabs>
                <w:tab w:val="left" w:pos="161"/>
              </w:tabs>
              <w:ind w:left="0"/>
              <w:rPr>
                <w:rFonts w:ascii="Arial Narrow" w:hAnsi="Arial Narrow" w:cs="Arial"/>
                <w:i/>
                <w:sz w:val="22"/>
                <w:szCs w:val="22"/>
              </w:rPr>
            </w:pPr>
            <w:r>
              <w:rPr>
                <w:rFonts w:ascii="Arial Narrow" w:hAnsi="Arial Narrow" w:cs="Arial"/>
                <w:i/>
                <w:sz w:val="22"/>
                <w:szCs w:val="22"/>
              </w:rPr>
              <w:t>K-né D. Judit</w:t>
            </w:r>
            <w:r w:rsidRPr="00012550">
              <w:rPr>
                <w:rFonts w:ascii="Arial Narrow" w:hAnsi="Arial Narrow" w:cs="Arial"/>
                <w:i/>
                <w:sz w:val="22"/>
                <w:szCs w:val="22"/>
              </w:rPr>
              <w:t xml:space="preserve"> </w:t>
            </w:r>
          </w:p>
        </w:tc>
        <w:tc>
          <w:tcPr>
            <w:tcW w:w="815" w:type="dxa"/>
            <w:tcBorders>
              <w:top w:val="single" w:sz="2" w:space="0" w:color="auto"/>
              <w:left w:val="single" w:sz="4" w:space="0" w:color="auto"/>
              <w:bottom w:val="single" w:sz="2" w:space="0" w:color="auto"/>
              <w:right w:val="single" w:sz="2" w:space="0" w:color="auto"/>
            </w:tcBorders>
            <w:shd w:val="clear" w:color="auto" w:fill="auto"/>
          </w:tcPr>
          <w:p w14:paraId="03F6BD31" w14:textId="0980BF70" w:rsidR="009F046D" w:rsidRDefault="009F046D" w:rsidP="0040130E">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10.1</w:t>
            </w: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2BC4B1A8" w14:textId="51ED15F1" w:rsidR="009F046D" w:rsidRDefault="009F046D" w:rsidP="0040130E">
            <w:pPr>
              <w:autoSpaceDE w:val="0"/>
              <w:autoSpaceDN w:val="0"/>
              <w:adjustRightInd w:val="0"/>
              <w:spacing w:line="256" w:lineRule="auto"/>
              <w:rPr>
                <w:rFonts w:ascii="Arial Narrow" w:hAnsi="Arial Narrow"/>
                <w:bCs/>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2" w:space="0" w:color="auto"/>
              <w:left w:val="single" w:sz="2" w:space="0" w:color="auto"/>
              <w:bottom w:val="single" w:sz="2" w:space="0" w:color="auto"/>
              <w:right w:val="single" w:sz="2" w:space="0" w:color="auto"/>
            </w:tcBorders>
            <w:shd w:val="clear" w:color="auto" w:fill="auto"/>
          </w:tcPr>
          <w:p w14:paraId="735902F2" w14:textId="77777777" w:rsidR="009F046D" w:rsidRPr="00942717" w:rsidRDefault="009F046D" w:rsidP="003F0018">
            <w:pPr>
              <w:spacing w:before="120" w:after="120"/>
              <w:rPr>
                <w:rFonts w:eastAsia="Calibri"/>
                <w:b/>
                <w:sz w:val="16"/>
                <w:szCs w:val="16"/>
              </w:rPr>
            </w:pPr>
            <w:r w:rsidRPr="00942717">
              <w:rPr>
                <w:rFonts w:eastAsia="Calibri"/>
                <w:b/>
                <w:sz w:val="16"/>
                <w:szCs w:val="16"/>
              </w:rPr>
              <w:t>7</w:t>
            </w:r>
            <w:proofErr w:type="gramStart"/>
            <w:r w:rsidRPr="00942717">
              <w:rPr>
                <w:rFonts w:eastAsia="Calibri"/>
                <w:b/>
                <w:sz w:val="16"/>
                <w:szCs w:val="16"/>
              </w:rPr>
              <w:t>.oldal</w:t>
            </w:r>
            <w:proofErr w:type="gramEnd"/>
          </w:p>
          <w:p w14:paraId="38D2F606" w14:textId="77777777" w:rsidR="009F046D" w:rsidRPr="009F046D" w:rsidRDefault="009F046D" w:rsidP="003F0018">
            <w:pPr>
              <w:spacing w:before="120" w:after="120"/>
              <w:rPr>
                <w:rFonts w:eastAsia="Calibri"/>
                <w:sz w:val="16"/>
                <w:szCs w:val="16"/>
              </w:rPr>
            </w:pPr>
            <w:r w:rsidRPr="00942717">
              <w:rPr>
                <w:rFonts w:eastAsia="Calibri"/>
                <w:sz w:val="16"/>
                <w:szCs w:val="16"/>
              </w:rPr>
              <w:t xml:space="preserve">Az NKP-4 stratégiai </w:t>
            </w:r>
            <w:r w:rsidRPr="009F046D">
              <w:rPr>
                <w:rFonts w:eastAsia="Calibri"/>
                <w:sz w:val="16"/>
                <w:szCs w:val="16"/>
              </w:rPr>
              <w:t xml:space="preserve">céljai: </w:t>
            </w:r>
            <w:r w:rsidRPr="009F046D">
              <w:rPr>
                <w:rFonts w:eastAsia="Calibri"/>
                <w:b/>
                <w:sz w:val="16"/>
                <w:szCs w:val="16"/>
              </w:rPr>
              <w:t>Az életminőség és az emberi egészség környezeti feltételeinek javítása</w:t>
            </w:r>
            <w:r w:rsidRPr="009F046D">
              <w:rPr>
                <w:rFonts w:eastAsia="Calibri"/>
                <w:sz w:val="16"/>
                <w:szCs w:val="16"/>
              </w:rPr>
              <w:t>.</w:t>
            </w:r>
          </w:p>
          <w:p w14:paraId="61CA6C1B" w14:textId="77777777" w:rsidR="009F046D" w:rsidRPr="009F046D" w:rsidRDefault="009F046D" w:rsidP="003F0018">
            <w:pPr>
              <w:spacing w:before="120" w:after="120"/>
              <w:jc w:val="both"/>
              <w:rPr>
                <w:rFonts w:eastAsia="Calibri"/>
                <w:sz w:val="20"/>
                <w:szCs w:val="20"/>
              </w:rPr>
            </w:pPr>
            <w:r w:rsidRPr="009F046D">
              <w:rPr>
                <w:rFonts w:eastAsia="Calibri"/>
                <w:sz w:val="20"/>
                <w:szCs w:val="20"/>
              </w:rPr>
              <w:t>Ez nagyon jól hangzik, csak évek óta semmi nem történik. Évek óta egyre elkeserítőbb a helyzet, se levegő, se nyugalom, se egészség.</w:t>
            </w:r>
          </w:p>
          <w:p w14:paraId="2DA2362E" w14:textId="77777777" w:rsidR="009F046D" w:rsidRPr="009F046D" w:rsidRDefault="009F046D" w:rsidP="003F0018">
            <w:pPr>
              <w:spacing w:before="120" w:after="120"/>
              <w:jc w:val="both"/>
              <w:rPr>
                <w:rFonts w:eastAsia="Calibri"/>
                <w:sz w:val="20"/>
                <w:szCs w:val="20"/>
              </w:rPr>
            </w:pPr>
            <w:r w:rsidRPr="009F046D">
              <w:rPr>
                <w:rFonts w:eastAsia="Calibri"/>
                <w:sz w:val="20"/>
                <w:szCs w:val="20"/>
              </w:rPr>
              <w:t xml:space="preserve">Évek óta ugyan azokat a </w:t>
            </w:r>
            <w:proofErr w:type="gramStart"/>
            <w:r w:rsidRPr="009F046D">
              <w:rPr>
                <w:rFonts w:eastAsia="Calibri"/>
                <w:sz w:val="20"/>
                <w:szCs w:val="20"/>
              </w:rPr>
              <w:t>koncepciókat</w:t>
            </w:r>
            <w:proofErr w:type="gramEnd"/>
            <w:r w:rsidRPr="009F046D">
              <w:rPr>
                <w:rFonts w:eastAsia="Calibri"/>
                <w:sz w:val="20"/>
                <w:szCs w:val="20"/>
              </w:rPr>
              <w:t>, programokat másolgatják. Most a koronavírus halálozásokkal érik be, hogy 30 év alatt senki nem foglalkozott sem az emberek egészségével, sem a környezetvédelemmel, semmivel, ami az emberek jólétét szolgálta volna.</w:t>
            </w:r>
          </w:p>
          <w:p w14:paraId="43054B8B" w14:textId="77777777" w:rsidR="009F046D" w:rsidRPr="009F046D" w:rsidRDefault="009F046D" w:rsidP="003F0018">
            <w:pPr>
              <w:spacing w:before="120" w:after="120"/>
              <w:jc w:val="both"/>
              <w:rPr>
                <w:rFonts w:eastAsia="Calibri"/>
                <w:sz w:val="20"/>
                <w:szCs w:val="20"/>
              </w:rPr>
            </w:pPr>
            <w:r w:rsidRPr="009F046D">
              <w:rPr>
                <w:rFonts w:eastAsia="Calibri"/>
                <w:sz w:val="20"/>
                <w:szCs w:val="20"/>
              </w:rPr>
              <w:t>Törvényalkotás! Végrehajtható jogszabályok, amelyben leírják, hogy ki fogja végrehajtani, milyen szempontok szerint, ki felel azért, hogy ez végre legyen hajtva. Törvények betartatása, ellenőrzés. Birság, ha nincs betartva. A közszolgák évek óta nem teszik a dolgukat. A tettenérést mondogatják. De kimegy az ügyintéző a törvény betartását ellenőrizni és előtte értesítést küld, nehogy véletlenül észrevegye a szabálytalanságot.</w:t>
            </w:r>
          </w:p>
          <w:p w14:paraId="70216B66" w14:textId="77777777" w:rsidR="009F046D" w:rsidRPr="009F046D" w:rsidRDefault="009F046D" w:rsidP="003F0018">
            <w:pPr>
              <w:spacing w:before="120" w:after="120"/>
              <w:rPr>
                <w:rFonts w:eastAsia="Calibri"/>
                <w:b/>
                <w:sz w:val="16"/>
                <w:szCs w:val="16"/>
              </w:rPr>
            </w:pPr>
            <w:r w:rsidRPr="009F046D">
              <w:rPr>
                <w:rFonts w:eastAsia="Calibri"/>
                <w:b/>
                <w:sz w:val="16"/>
                <w:szCs w:val="16"/>
              </w:rPr>
              <w:t>8</w:t>
            </w:r>
            <w:proofErr w:type="gramStart"/>
            <w:r w:rsidRPr="009F046D">
              <w:rPr>
                <w:rFonts w:eastAsia="Calibri"/>
                <w:b/>
                <w:sz w:val="16"/>
                <w:szCs w:val="16"/>
              </w:rPr>
              <w:t>.oldal</w:t>
            </w:r>
            <w:proofErr w:type="gramEnd"/>
          </w:p>
          <w:p w14:paraId="4D221453" w14:textId="77777777" w:rsidR="009F046D" w:rsidRPr="009F046D" w:rsidRDefault="009F046D" w:rsidP="003F0018">
            <w:pPr>
              <w:spacing w:before="120" w:after="120"/>
              <w:rPr>
                <w:rFonts w:eastAsia="Calibri"/>
                <w:sz w:val="16"/>
                <w:szCs w:val="16"/>
              </w:rPr>
            </w:pPr>
            <w:r w:rsidRPr="009F046D">
              <w:rPr>
                <w:rFonts w:eastAsia="Calibri"/>
                <w:sz w:val="16"/>
                <w:szCs w:val="16"/>
              </w:rPr>
              <w:t>1.2 A BKP 2021 alapelvei Az NKP-4-ben rögzített alapelvekkel összhangban a BKP 2021 alapelvei az alábbiak szerint foglalhatók össze</w:t>
            </w:r>
            <w:proofErr w:type="gramStart"/>
            <w:r w:rsidRPr="009F046D">
              <w:rPr>
                <w:rFonts w:eastAsia="Calibri"/>
                <w:sz w:val="16"/>
                <w:szCs w:val="16"/>
              </w:rPr>
              <w:t>:  az</w:t>
            </w:r>
            <w:proofErr w:type="gramEnd"/>
            <w:r w:rsidRPr="009F046D">
              <w:rPr>
                <w:rFonts w:eastAsia="Calibri"/>
                <w:sz w:val="16"/>
                <w:szCs w:val="16"/>
              </w:rPr>
              <w:t xml:space="preserve"> Alaptörvény értelmében „Magyarország elismeri és érvényesíti mindenki jogát az egészséges</w:t>
            </w:r>
            <w:r w:rsidRPr="009F046D">
              <w:rPr>
                <w:rFonts w:eastAsia="Calibri"/>
                <w:sz w:val="16"/>
                <w:szCs w:val="16"/>
              </w:rPr>
              <w:sym w:font="Symbol" w:char="F0B7"/>
            </w:r>
            <w:r w:rsidRPr="009F046D">
              <w:rPr>
                <w:rFonts w:eastAsia="Calibri"/>
                <w:sz w:val="16"/>
                <w:szCs w:val="16"/>
              </w:rPr>
              <w:t xml:space="preserve"> környezethez”, ami alapvető emberi jog;  az elővigyázatosság elve: </w:t>
            </w:r>
            <w:r w:rsidRPr="009F046D">
              <w:rPr>
                <w:rFonts w:eastAsia="Calibri"/>
                <w:b/>
                <w:sz w:val="16"/>
                <w:szCs w:val="16"/>
              </w:rPr>
              <w:t>környezeti ártalmakat tudatosan meg kell előzni</w:t>
            </w:r>
            <w:r w:rsidRPr="009F046D">
              <w:rPr>
                <w:rFonts w:eastAsia="Calibri"/>
                <w:sz w:val="16"/>
                <w:szCs w:val="16"/>
              </w:rPr>
              <w:t>– a megelőzés eszköze</w:t>
            </w:r>
            <w:r w:rsidRPr="009F046D">
              <w:rPr>
                <w:rFonts w:eastAsia="Calibri"/>
                <w:sz w:val="16"/>
                <w:szCs w:val="16"/>
              </w:rPr>
              <w:sym w:font="Symbol" w:char="F0B7"/>
            </w:r>
            <w:r w:rsidRPr="009F046D">
              <w:rPr>
                <w:rFonts w:eastAsia="Calibri"/>
                <w:sz w:val="16"/>
                <w:szCs w:val="16"/>
              </w:rPr>
              <w:t xml:space="preserve"> a </w:t>
            </w:r>
            <w:r w:rsidRPr="009F046D">
              <w:rPr>
                <w:rFonts w:eastAsia="Calibri"/>
                <w:b/>
                <w:sz w:val="16"/>
                <w:szCs w:val="16"/>
              </w:rPr>
              <w:t>környezeti hatáselemzés</w:t>
            </w:r>
            <w:r w:rsidRPr="009F046D">
              <w:rPr>
                <w:rFonts w:eastAsia="Calibri"/>
                <w:sz w:val="16"/>
                <w:szCs w:val="16"/>
              </w:rPr>
              <w:t xml:space="preserve">, amelynek egyik típusa a környezeti </w:t>
            </w:r>
            <w:r w:rsidRPr="009F046D">
              <w:rPr>
                <w:rFonts w:eastAsia="Calibri"/>
                <w:b/>
                <w:sz w:val="16"/>
                <w:szCs w:val="16"/>
              </w:rPr>
              <w:t>állapotértékelés</w:t>
            </w:r>
            <w:r w:rsidRPr="009F046D">
              <w:rPr>
                <w:rFonts w:eastAsia="Calibri"/>
                <w:sz w:val="16"/>
                <w:szCs w:val="16"/>
              </w:rPr>
              <w:t>;</w:t>
            </w:r>
          </w:p>
          <w:p w14:paraId="5B75BBA6" w14:textId="77777777" w:rsidR="009F046D" w:rsidRPr="009F046D" w:rsidRDefault="009F046D" w:rsidP="003F0018">
            <w:pPr>
              <w:spacing w:before="120" w:after="120"/>
              <w:jc w:val="both"/>
              <w:rPr>
                <w:rFonts w:eastAsia="Calibri"/>
                <w:sz w:val="20"/>
                <w:szCs w:val="20"/>
              </w:rPr>
            </w:pPr>
            <w:r w:rsidRPr="009F046D">
              <w:rPr>
                <w:rFonts w:eastAsia="Calibri"/>
                <w:b/>
                <w:sz w:val="20"/>
                <w:szCs w:val="20"/>
              </w:rPr>
              <w:t>A környezeti ártalmakat tudatosan előzzék meg:</w:t>
            </w:r>
            <w:r w:rsidRPr="009F046D">
              <w:rPr>
                <w:rFonts w:eastAsia="Calibri"/>
                <w:sz w:val="20"/>
                <w:szCs w:val="20"/>
              </w:rPr>
              <w:t xml:space="preserve"> </w:t>
            </w:r>
            <w:r w:rsidRPr="009F046D">
              <w:rPr>
                <w:rFonts w:eastAsia="Calibri"/>
                <w:b/>
                <w:sz w:val="20"/>
                <w:szCs w:val="20"/>
                <w:u w:val="single"/>
              </w:rPr>
              <w:t>azonnal állítsák le a XVIII. ker. Ganztelep lakosságára irányuló</w:t>
            </w:r>
            <w:r w:rsidRPr="009F046D">
              <w:rPr>
                <w:rFonts w:eastAsia="Calibri"/>
                <w:sz w:val="20"/>
                <w:szCs w:val="20"/>
              </w:rPr>
              <w:t xml:space="preserve"> zajt, a falakon, födémen áthatoló fájdalmas rezonanciát, dübörgést, rázkódást, káros radarsugarat, ILS rendszert, </w:t>
            </w:r>
            <w:proofErr w:type="spellStart"/>
            <w:r w:rsidRPr="009F046D">
              <w:rPr>
                <w:rFonts w:eastAsia="Calibri"/>
                <w:sz w:val="20"/>
                <w:szCs w:val="20"/>
              </w:rPr>
              <w:t>drónelhárítót</w:t>
            </w:r>
            <w:proofErr w:type="spellEnd"/>
            <w:r w:rsidRPr="009F046D">
              <w:rPr>
                <w:rFonts w:eastAsia="Calibri"/>
                <w:sz w:val="20"/>
                <w:szCs w:val="20"/>
              </w:rPr>
              <w:t>, 5G-t, kerozin levegőszennyezést, sokak szerint valami kísérleteket is megengedtek ennek a külföldinek, vagy az idegrendszeri tűrőképességünket tesztelik. HATÓSUGÁR</w:t>
            </w:r>
            <w:proofErr w:type="gramStart"/>
            <w:r w:rsidRPr="009F046D">
              <w:rPr>
                <w:rFonts w:eastAsia="Calibri"/>
                <w:sz w:val="20"/>
                <w:szCs w:val="20"/>
              </w:rPr>
              <w:t>!!!</w:t>
            </w:r>
            <w:proofErr w:type="gramEnd"/>
            <w:r w:rsidRPr="009F046D">
              <w:rPr>
                <w:rFonts w:eastAsia="Calibri"/>
                <w:sz w:val="20"/>
                <w:szCs w:val="20"/>
              </w:rPr>
              <w:t xml:space="preserve"> nem vették figyelembe a repülők és a terülőtér gyilkos HATÓSUGARÁT</w:t>
            </w:r>
            <w:proofErr w:type="gramStart"/>
            <w:r w:rsidRPr="009F046D">
              <w:rPr>
                <w:rFonts w:eastAsia="Calibri"/>
                <w:sz w:val="20"/>
                <w:szCs w:val="20"/>
              </w:rPr>
              <w:t>!!!</w:t>
            </w:r>
            <w:proofErr w:type="gramEnd"/>
            <w:r w:rsidRPr="009F046D">
              <w:rPr>
                <w:rFonts w:eastAsia="Calibri"/>
                <w:sz w:val="20"/>
                <w:szCs w:val="20"/>
              </w:rPr>
              <w:t xml:space="preserve"> Megszüntették a biztonsági védősávot. Ez gyilkol bennünket, nem a </w:t>
            </w:r>
            <w:proofErr w:type="spellStart"/>
            <w:r w:rsidRPr="009F046D">
              <w:rPr>
                <w:rFonts w:eastAsia="Calibri"/>
                <w:sz w:val="20"/>
                <w:szCs w:val="20"/>
              </w:rPr>
              <w:t>kovid</w:t>
            </w:r>
            <w:proofErr w:type="spellEnd"/>
            <w:r w:rsidRPr="009F046D">
              <w:rPr>
                <w:rFonts w:eastAsia="Calibri"/>
                <w:sz w:val="20"/>
                <w:szCs w:val="20"/>
              </w:rPr>
              <w:t xml:space="preserve">. </w:t>
            </w:r>
          </w:p>
          <w:p w14:paraId="4EACA8D8" w14:textId="77777777" w:rsidR="009F046D" w:rsidRPr="009F046D" w:rsidRDefault="009F046D" w:rsidP="003F0018">
            <w:pPr>
              <w:spacing w:before="120" w:after="120"/>
              <w:rPr>
                <w:rFonts w:eastAsia="Calibri"/>
                <w:sz w:val="20"/>
                <w:szCs w:val="20"/>
              </w:rPr>
            </w:pPr>
            <w:r w:rsidRPr="009F046D">
              <w:rPr>
                <w:rFonts w:eastAsia="Calibri"/>
                <w:sz w:val="20"/>
                <w:szCs w:val="20"/>
              </w:rPr>
              <w:t>Külföldi orvosi tanulmányok bizonyítják, nézzenek utána:</w:t>
            </w:r>
          </w:p>
          <w:p w14:paraId="50D642A1" w14:textId="77777777" w:rsidR="009F046D" w:rsidRPr="009F046D" w:rsidRDefault="009F046D" w:rsidP="003F0018">
            <w:pPr>
              <w:spacing w:before="120" w:after="120"/>
              <w:jc w:val="both"/>
              <w:rPr>
                <w:rFonts w:eastAsia="Calibri"/>
                <w:sz w:val="20"/>
                <w:szCs w:val="20"/>
              </w:rPr>
            </w:pPr>
            <w:r w:rsidRPr="009F046D">
              <w:rPr>
                <w:rFonts w:eastAsia="Calibri"/>
                <w:sz w:val="20"/>
                <w:szCs w:val="20"/>
              </w:rPr>
              <w:t xml:space="preserve">Milliószor leírtuk, hogy </w:t>
            </w:r>
            <w:r w:rsidRPr="009F046D">
              <w:rPr>
                <w:rFonts w:eastAsia="Calibri"/>
                <w:b/>
                <w:sz w:val="20"/>
                <w:szCs w:val="20"/>
              </w:rPr>
              <w:t>az állandó robaj-dübörgés-rázkódás, és az ezzel járó állandó sugárzás, azaz „földi zaj” alvásmegvonást okoz</w:t>
            </w:r>
            <w:r w:rsidRPr="009F046D">
              <w:rPr>
                <w:rFonts w:eastAsia="Calibri"/>
                <w:sz w:val="20"/>
                <w:szCs w:val="20"/>
              </w:rPr>
              <w:t xml:space="preserve">, ha nem alszunk, nem tud működni a szervezetünk, nem tud működni az immunrendszerünk, magas vérnyomást, cukorbetegséget, keringési összeomlást, idegi összeomlást, agydaganatot, mellrákot, hererákot, </w:t>
            </w:r>
            <w:proofErr w:type="gramStart"/>
            <w:r w:rsidRPr="009F046D">
              <w:rPr>
                <w:rFonts w:eastAsia="Calibri"/>
                <w:sz w:val="20"/>
                <w:szCs w:val="20"/>
              </w:rPr>
              <w:t>prosztata</w:t>
            </w:r>
            <w:proofErr w:type="gramEnd"/>
            <w:r w:rsidRPr="009F046D">
              <w:rPr>
                <w:rFonts w:eastAsia="Calibri"/>
                <w:sz w:val="20"/>
                <w:szCs w:val="20"/>
              </w:rPr>
              <w:t xml:space="preserve"> rákot, </w:t>
            </w:r>
            <w:r w:rsidRPr="009F046D">
              <w:rPr>
                <w:rFonts w:eastAsia="Calibri"/>
                <w:sz w:val="20"/>
                <w:szCs w:val="20"/>
              </w:rPr>
              <w:lastRenderedPageBreak/>
              <w:t xml:space="preserve">más rákos megbetegedéseket, Alzheimer-kórt, </w:t>
            </w:r>
            <w:proofErr w:type="spellStart"/>
            <w:r w:rsidRPr="009F046D">
              <w:rPr>
                <w:rFonts w:eastAsia="Calibri"/>
                <w:sz w:val="20"/>
                <w:szCs w:val="20"/>
              </w:rPr>
              <w:t>sclerozis</w:t>
            </w:r>
            <w:proofErr w:type="spellEnd"/>
            <w:r w:rsidRPr="009F046D">
              <w:rPr>
                <w:rFonts w:eastAsia="Calibri"/>
                <w:sz w:val="20"/>
                <w:szCs w:val="20"/>
              </w:rPr>
              <w:t xml:space="preserve"> multiplex betegséget, mozgásszervi betegségeket, autoimmun betegséget okoz. Autoimmun, amikor az orvosnak fogalma sincs, hogy mi a baj, mi okozza a tüneteket. Mi meg tudjuk, hogy a repülőtér, ilyen szabálytalanul közel </w:t>
            </w:r>
            <w:proofErr w:type="spellStart"/>
            <w:r w:rsidRPr="009F046D">
              <w:rPr>
                <w:rFonts w:eastAsia="Calibri"/>
                <w:sz w:val="20"/>
                <w:szCs w:val="20"/>
              </w:rPr>
              <w:t>ránktelepítve</w:t>
            </w:r>
            <w:proofErr w:type="spellEnd"/>
            <w:r w:rsidRPr="009F046D">
              <w:rPr>
                <w:rFonts w:eastAsia="Calibri"/>
                <w:sz w:val="20"/>
                <w:szCs w:val="20"/>
              </w:rPr>
              <w:t xml:space="preserve">. (a közelünkben, a családunkban ezek mind voltak) Az emberi élet, életenergia egyfajta rezgés, ezt </w:t>
            </w:r>
            <w:proofErr w:type="spellStart"/>
            <w:r w:rsidRPr="009F046D">
              <w:rPr>
                <w:rFonts w:eastAsia="Calibri"/>
                <w:sz w:val="20"/>
                <w:szCs w:val="20"/>
              </w:rPr>
              <w:t>megváloztatni</w:t>
            </w:r>
            <w:proofErr w:type="spellEnd"/>
            <w:r w:rsidRPr="009F046D">
              <w:rPr>
                <w:rFonts w:eastAsia="Calibri"/>
                <w:sz w:val="20"/>
                <w:szCs w:val="20"/>
              </w:rPr>
              <w:t>, beleavatkozni egy élettani folyamatba a legaljasabb mocskos emberiesség elleni bűntett. HATÓSUGÁR</w:t>
            </w:r>
            <w:proofErr w:type="gramStart"/>
            <w:r w:rsidRPr="009F046D">
              <w:rPr>
                <w:rFonts w:eastAsia="Calibri"/>
                <w:sz w:val="20"/>
                <w:szCs w:val="20"/>
              </w:rPr>
              <w:t>!!!</w:t>
            </w:r>
            <w:proofErr w:type="gramEnd"/>
            <w:r w:rsidRPr="009F046D">
              <w:rPr>
                <w:rFonts w:eastAsia="Calibri"/>
                <w:sz w:val="20"/>
                <w:szCs w:val="20"/>
              </w:rPr>
              <w:t xml:space="preserve"> HATÁSTERÜLET hiánya. Ha </w:t>
            </w:r>
            <w:r w:rsidRPr="009F046D">
              <w:rPr>
                <w:rFonts w:eastAsia="Calibri"/>
                <w:b/>
                <w:sz w:val="20"/>
                <w:szCs w:val="20"/>
              </w:rPr>
              <w:t>enyhébb változatban</w:t>
            </w:r>
            <w:r w:rsidRPr="009F046D">
              <w:rPr>
                <w:rFonts w:eastAsia="Calibri"/>
                <w:sz w:val="20"/>
                <w:szCs w:val="20"/>
              </w:rPr>
              <w:t xml:space="preserve"> ér bennünket, akkor olyan nem tudom mi a bajom, de nem érzem jól magam, mivel soha nem alszunk, állandóan fáradtak vagyunk. Rossz kedélyállapot, semmihez nincs kedvünk. Ha </w:t>
            </w:r>
            <w:r w:rsidRPr="009F046D">
              <w:rPr>
                <w:rFonts w:eastAsia="Calibri"/>
                <w:b/>
                <w:sz w:val="20"/>
                <w:szCs w:val="20"/>
              </w:rPr>
              <w:t>erősebben ér bennünket</w:t>
            </w:r>
            <w:r w:rsidRPr="009F046D">
              <w:rPr>
                <w:rFonts w:eastAsia="Calibri"/>
                <w:sz w:val="20"/>
                <w:szCs w:val="20"/>
              </w:rPr>
              <w:t xml:space="preserve">, erős köhögési inger, majd kiköpjük a </w:t>
            </w:r>
            <w:proofErr w:type="spellStart"/>
            <w:r w:rsidRPr="009F046D">
              <w:rPr>
                <w:rFonts w:eastAsia="Calibri"/>
                <w:sz w:val="20"/>
                <w:szCs w:val="20"/>
              </w:rPr>
              <w:t>tüdőnket</w:t>
            </w:r>
            <w:proofErr w:type="spellEnd"/>
            <w:r w:rsidRPr="009F046D">
              <w:rPr>
                <w:rFonts w:eastAsia="Calibri"/>
                <w:sz w:val="20"/>
                <w:szCs w:val="20"/>
              </w:rPr>
              <w:t xml:space="preserve">, erős szívdobogás, lélegzet elakadása, a hátunk majd’ beszakad. Fizikai megsemmisülés, úgy érezzük a következő pillanatban elájulunk. Nyugalmi állapotban, az ágyunkban fekve összekoccan a fogunk a rázkódástól. Minden éjjel mozgalmas álmok, - pedig korábban, nagyon-nagyon ritkán álmodtunk,- egész nap rázza az agyunkat, az egész bensőnket, hasogatja, pattogtatja a dobhártyánkat, ritkán, de már többször, mintha valami </w:t>
            </w:r>
            <w:proofErr w:type="gramStart"/>
            <w:r w:rsidRPr="009F046D">
              <w:rPr>
                <w:rFonts w:eastAsia="Calibri"/>
                <w:sz w:val="20"/>
                <w:szCs w:val="20"/>
              </w:rPr>
              <w:t>keresztül szúrta</w:t>
            </w:r>
            <w:proofErr w:type="gramEnd"/>
            <w:r w:rsidRPr="009F046D">
              <w:rPr>
                <w:rFonts w:eastAsia="Calibri"/>
                <w:sz w:val="20"/>
                <w:szCs w:val="20"/>
              </w:rPr>
              <w:t xml:space="preserve"> volna a mellkasunkat, melegség önti el és ég az arcunk. Ha </w:t>
            </w:r>
            <w:r w:rsidRPr="009F046D">
              <w:rPr>
                <w:rFonts w:eastAsia="Calibri"/>
                <w:b/>
                <w:sz w:val="20"/>
                <w:szCs w:val="20"/>
              </w:rPr>
              <w:t>még erősebben ér bennünket</w:t>
            </w:r>
            <w:r w:rsidRPr="009F046D">
              <w:rPr>
                <w:rFonts w:eastAsia="Calibri"/>
                <w:sz w:val="20"/>
                <w:szCs w:val="20"/>
              </w:rPr>
              <w:t xml:space="preserve"> erős hasgörcs, hasmenés, hányinger, hányás. Órákon át tart és nem akar enyhülni, csak nyomaszt, nyomaszt, de van mikor a következő pillanatban leállítja, </w:t>
            </w:r>
            <w:proofErr w:type="gramStart"/>
            <w:r w:rsidRPr="009F046D">
              <w:rPr>
                <w:rFonts w:eastAsia="Calibri"/>
                <w:sz w:val="20"/>
                <w:szCs w:val="20"/>
              </w:rPr>
              <w:t>elmozdul</w:t>
            </w:r>
            <w:proofErr w:type="gramEnd"/>
            <w:r w:rsidRPr="009F046D">
              <w:rPr>
                <w:rFonts w:eastAsia="Calibri"/>
                <w:sz w:val="20"/>
                <w:szCs w:val="20"/>
              </w:rPr>
              <w:t xml:space="preserve"> és akkor azonnal jobban érezzük magunkat. Egy pillanat alatt elmúlik, semmi nem fáj, jó hangulat, azonnal tenni akarás. Kínoznak, gyilkolnak bennünket, már 8. éve. </w:t>
            </w:r>
            <w:proofErr w:type="gramStart"/>
            <w:r w:rsidRPr="009F046D">
              <w:rPr>
                <w:rFonts w:eastAsia="Calibri"/>
                <w:sz w:val="20"/>
                <w:szCs w:val="20"/>
              </w:rPr>
              <w:t>Az</w:t>
            </w:r>
            <w:proofErr w:type="gramEnd"/>
            <w:r w:rsidRPr="009F046D">
              <w:rPr>
                <w:rFonts w:eastAsia="Calibri"/>
                <w:sz w:val="20"/>
                <w:szCs w:val="20"/>
              </w:rPr>
              <w:t xml:space="preserve"> szándékosan gyilkolja az embereket, aki ezt nem veszi figyelembe, még </w:t>
            </w:r>
            <w:proofErr w:type="spellStart"/>
            <w:r w:rsidRPr="009F046D">
              <w:rPr>
                <w:rFonts w:eastAsia="Calibri"/>
                <w:sz w:val="20"/>
                <w:szCs w:val="20"/>
              </w:rPr>
              <w:t>kovid</w:t>
            </w:r>
            <w:proofErr w:type="spellEnd"/>
            <w:r w:rsidRPr="009F046D">
              <w:rPr>
                <w:rFonts w:eastAsia="Calibri"/>
                <w:sz w:val="20"/>
                <w:szCs w:val="20"/>
              </w:rPr>
              <w:t xml:space="preserve"> és idősotthon sem kell hozzá. A légi irányító „szakemberek”-</w:t>
            </w:r>
            <w:proofErr w:type="spellStart"/>
            <w:r w:rsidRPr="009F046D">
              <w:rPr>
                <w:rFonts w:eastAsia="Calibri"/>
                <w:sz w:val="20"/>
                <w:szCs w:val="20"/>
              </w:rPr>
              <w:t>nek</w:t>
            </w:r>
            <w:proofErr w:type="spellEnd"/>
            <w:r w:rsidRPr="009F046D">
              <w:rPr>
                <w:rFonts w:eastAsia="Calibri"/>
                <w:sz w:val="20"/>
                <w:szCs w:val="20"/>
              </w:rPr>
              <w:t xml:space="preserve"> a lehető legnagyobb </w:t>
            </w:r>
            <w:proofErr w:type="gramStart"/>
            <w:r w:rsidRPr="009F046D">
              <w:rPr>
                <w:rFonts w:eastAsia="Calibri"/>
                <w:sz w:val="20"/>
                <w:szCs w:val="20"/>
              </w:rPr>
              <w:t>profit</w:t>
            </w:r>
            <w:proofErr w:type="gramEnd"/>
            <w:r w:rsidRPr="009F046D">
              <w:rPr>
                <w:rFonts w:eastAsia="Calibri"/>
                <w:sz w:val="20"/>
                <w:szCs w:val="20"/>
              </w:rPr>
              <w:t xml:space="preserve"> elérése a lényeg és a levegőben lévő utasok biztonságáért, a géppark vagyonért felelnek, orvosi, egészségi, környezetvédelmi szempontokat nem vettek figyelembe. A Budapest Airportnak a lehető legnagyobb </w:t>
            </w:r>
            <w:proofErr w:type="gramStart"/>
            <w:r w:rsidRPr="009F046D">
              <w:rPr>
                <w:rFonts w:eastAsia="Calibri"/>
                <w:sz w:val="20"/>
                <w:szCs w:val="20"/>
              </w:rPr>
              <w:t>profit</w:t>
            </w:r>
            <w:proofErr w:type="gramEnd"/>
            <w:r w:rsidRPr="009F046D">
              <w:rPr>
                <w:rFonts w:eastAsia="Calibri"/>
                <w:sz w:val="20"/>
                <w:szCs w:val="20"/>
              </w:rPr>
              <w:t xml:space="preserve"> elérése a lényeg a földön lévő emberek „életminőségét” nagy ívben leszarták. Hazudnak évek óta.</w:t>
            </w:r>
          </w:p>
          <w:p w14:paraId="5BFF3083" w14:textId="77777777" w:rsidR="009F046D" w:rsidRPr="009F046D" w:rsidRDefault="009F046D" w:rsidP="003F0018">
            <w:pPr>
              <w:spacing w:before="120" w:after="120"/>
              <w:rPr>
                <w:rFonts w:eastAsia="Calibri"/>
                <w:sz w:val="16"/>
                <w:szCs w:val="16"/>
              </w:rPr>
            </w:pPr>
            <w:proofErr w:type="spellStart"/>
            <w:r w:rsidRPr="009F046D">
              <w:rPr>
                <w:rFonts w:eastAsia="Calibri"/>
                <w:b/>
                <w:color w:val="333333"/>
                <w:sz w:val="20"/>
                <w:szCs w:val="20"/>
              </w:rPr>
              <w:t>Környzeti</w:t>
            </w:r>
            <w:proofErr w:type="spellEnd"/>
            <w:r w:rsidRPr="009F046D">
              <w:rPr>
                <w:rFonts w:eastAsia="Calibri"/>
                <w:b/>
                <w:color w:val="333333"/>
                <w:sz w:val="20"/>
                <w:szCs w:val="20"/>
              </w:rPr>
              <w:t xml:space="preserve"> állapot értékelés:</w:t>
            </w:r>
          </w:p>
          <w:p w14:paraId="67F4EB6D" w14:textId="77777777" w:rsidR="009F046D" w:rsidRPr="009F046D" w:rsidRDefault="009F046D" w:rsidP="003F0018">
            <w:pPr>
              <w:spacing w:before="120" w:after="120"/>
              <w:rPr>
                <w:rFonts w:eastAsia="Calibri"/>
                <w:color w:val="333333"/>
                <w:sz w:val="16"/>
                <w:szCs w:val="16"/>
              </w:rPr>
            </w:pPr>
            <w:r w:rsidRPr="009F046D">
              <w:rPr>
                <w:rFonts w:eastAsia="Calibri"/>
                <w:b/>
                <w:color w:val="333333"/>
                <w:sz w:val="16"/>
                <w:szCs w:val="16"/>
                <w:shd w:val="clear" w:color="auto" w:fill="FFFFFF"/>
              </w:rPr>
              <w:t>„2011. július 6. Tanácskozás:</w:t>
            </w:r>
            <w:r w:rsidRPr="009F046D">
              <w:rPr>
                <w:rFonts w:eastAsia="Calibri"/>
                <w:color w:val="333333"/>
                <w:sz w:val="16"/>
                <w:szCs w:val="16"/>
                <w:shd w:val="clear" w:color="auto" w:fill="FFFFFF"/>
              </w:rPr>
              <w:t xml:space="preserve"> A Budapest Liszt Ferenc Nemzetközi </w:t>
            </w:r>
            <w:proofErr w:type="gramStart"/>
            <w:r w:rsidRPr="009F046D">
              <w:rPr>
                <w:rFonts w:eastAsia="Calibri"/>
                <w:color w:val="333333"/>
                <w:sz w:val="16"/>
                <w:szCs w:val="16"/>
                <w:shd w:val="clear" w:color="auto" w:fill="FFFFFF"/>
              </w:rPr>
              <w:t>Repülőtér</w:t>
            </w:r>
            <w:proofErr w:type="gramEnd"/>
            <w:r w:rsidRPr="009F046D">
              <w:rPr>
                <w:rFonts w:eastAsia="Calibri"/>
                <w:color w:val="333333"/>
                <w:sz w:val="16"/>
                <w:szCs w:val="16"/>
                <w:shd w:val="clear" w:color="auto" w:fill="FFFFFF"/>
              </w:rPr>
              <w:t xml:space="preserve"> működéséből eredő környezetterhelésben érintett kerületek és települések önkormányzati vezetői </w:t>
            </w:r>
            <w:r w:rsidRPr="009F046D">
              <w:rPr>
                <w:rFonts w:eastAsia="Calibri"/>
                <w:b/>
                <w:color w:val="333333"/>
                <w:sz w:val="16"/>
                <w:szCs w:val="16"/>
                <w:shd w:val="clear" w:color="auto" w:fill="FFFFFF"/>
              </w:rPr>
              <w:t>július 6-án tanácskozást</w:t>
            </w:r>
            <w:r w:rsidRPr="009F046D">
              <w:rPr>
                <w:rFonts w:eastAsia="Calibri"/>
                <w:color w:val="333333"/>
                <w:sz w:val="16"/>
                <w:szCs w:val="16"/>
                <w:shd w:val="clear" w:color="auto" w:fill="FFFFFF"/>
              </w:rPr>
              <w:t xml:space="preserve"> tartottak a XVII. kerületben. A tizenegy települést összefogó </w:t>
            </w:r>
            <w:r w:rsidRPr="009F046D">
              <w:rPr>
                <w:rFonts w:eastAsia="Calibri"/>
                <w:b/>
                <w:color w:val="333333"/>
                <w:sz w:val="16"/>
                <w:szCs w:val="16"/>
                <w:shd w:val="clear" w:color="auto" w:fill="FFFFFF"/>
              </w:rPr>
              <w:t xml:space="preserve">polgármesteri és szakértői találkozó egyik célja a Budapest Airport </w:t>
            </w:r>
            <w:proofErr w:type="spellStart"/>
            <w:r w:rsidRPr="009F046D">
              <w:rPr>
                <w:rFonts w:eastAsia="Calibri"/>
                <w:b/>
                <w:color w:val="333333"/>
                <w:sz w:val="16"/>
                <w:szCs w:val="16"/>
                <w:shd w:val="clear" w:color="auto" w:fill="FFFFFF"/>
              </w:rPr>
              <w:t>Zrt</w:t>
            </w:r>
            <w:proofErr w:type="spellEnd"/>
            <w:r w:rsidRPr="009F046D">
              <w:rPr>
                <w:rFonts w:eastAsia="Calibri"/>
                <w:b/>
                <w:color w:val="333333"/>
                <w:sz w:val="16"/>
                <w:szCs w:val="16"/>
                <w:shd w:val="clear" w:color="auto" w:fill="FFFFFF"/>
              </w:rPr>
              <w:t>. zaj elleni védelmi tevékenységének vizsgálata volt</w:t>
            </w:r>
            <w:r w:rsidRPr="009F046D">
              <w:rPr>
                <w:rFonts w:eastAsia="Calibri"/>
                <w:color w:val="333333"/>
                <w:sz w:val="16"/>
                <w:szCs w:val="16"/>
                <w:shd w:val="clear" w:color="auto" w:fill="FFFFFF"/>
              </w:rPr>
              <w:t xml:space="preserve">…….. </w:t>
            </w:r>
            <w:r w:rsidRPr="009F046D">
              <w:rPr>
                <w:rFonts w:eastAsia="Calibri"/>
                <w:color w:val="333333"/>
                <w:sz w:val="16"/>
                <w:szCs w:val="16"/>
              </w:rPr>
              <w:t xml:space="preserve">A társaság a privatizáció során szerződésben vállalta, </w:t>
            </w:r>
            <w:r w:rsidRPr="009F046D">
              <w:rPr>
                <w:rFonts w:eastAsia="Calibri"/>
                <w:b/>
                <w:color w:val="333333"/>
                <w:sz w:val="16"/>
                <w:szCs w:val="16"/>
              </w:rPr>
              <w:t>hogy érdemi lépéseket tesz</w:t>
            </w:r>
            <w:r w:rsidRPr="009F046D">
              <w:rPr>
                <w:rFonts w:eastAsia="Calibri"/>
                <w:color w:val="333333"/>
                <w:sz w:val="16"/>
                <w:szCs w:val="16"/>
              </w:rPr>
              <w:t xml:space="preserve"> a repülőtér forgalmából adódó </w:t>
            </w:r>
            <w:r w:rsidRPr="009F046D">
              <w:rPr>
                <w:rFonts w:eastAsia="Calibri"/>
                <w:b/>
                <w:color w:val="333333"/>
                <w:sz w:val="16"/>
                <w:szCs w:val="16"/>
              </w:rPr>
              <w:t>zaj</w:t>
            </w:r>
            <w:proofErr w:type="gramStart"/>
            <w:r w:rsidRPr="009F046D">
              <w:rPr>
                <w:rFonts w:eastAsia="Calibri"/>
                <w:b/>
                <w:color w:val="333333"/>
                <w:sz w:val="16"/>
                <w:szCs w:val="16"/>
              </w:rPr>
              <w:t>problémák</w:t>
            </w:r>
            <w:proofErr w:type="gramEnd"/>
            <w:r w:rsidRPr="009F046D">
              <w:rPr>
                <w:rFonts w:eastAsia="Calibri"/>
                <w:b/>
                <w:color w:val="333333"/>
                <w:sz w:val="16"/>
                <w:szCs w:val="16"/>
              </w:rPr>
              <w:t xml:space="preserve"> </w:t>
            </w:r>
            <w:proofErr w:type="spellStart"/>
            <w:r w:rsidRPr="009F046D">
              <w:rPr>
                <w:rFonts w:eastAsia="Calibri"/>
                <w:b/>
                <w:color w:val="333333"/>
                <w:sz w:val="16"/>
                <w:szCs w:val="16"/>
              </w:rPr>
              <w:t>mérsékelésére</w:t>
            </w:r>
            <w:proofErr w:type="spellEnd"/>
            <w:r w:rsidRPr="009F046D">
              <w:rPr>
                <w:rFonts w:eastAsia="Calibri"/>
                <w:color w:val="333333"/>
                <w:sz w:val="16"/>
                <w:szCs w:val="16"/>
              </w:rPr>
              <w:t xml:space="preserve">. A 260 millió euró értékű, </w:t>
            </w:r>
            <w:r w:rsidRPr="009F046D">
              <w:rPr>
                <w:rFonts w:eastAsia="Calibri"/>
                <w:b/>
                <w:color w:val="333333"/>
                <w:sz w:val="16"/>
                <w:szCs w:val="16"/>
              </w:rPr>
              <w:t>szerződésben rögzített kötelezettségvállalások sarkalatos pontját képezik a környezetvédelmi fejlesztések</w:t>
            </w:r>
            <w:r w:rsidRPr="009F046D">
              <w:rPr>
                <w:rFonts w:eastAsia="Calibri"/>
                <w:color w:val="333333"/>
                <w:sz w:val="16"/>
                <w:szCs w:val="16"/>
              </w:rPr>
              <w:t xml:space="preserve">, amelyet minden évre vonatkozóan előirányoztak. Ezek az elmúlt években elmaradtak, vagy elégtelennek bizonyultak - olvasható a XVII. kerület vezetésének közleményében.” A </w:t>
            </w:r>
            <w:r w:rsidRPr="009F046D">
              <w:rPr>
                <w:rFonts w:eastAsia="Calibri"/>
                <w:b/>
                <w:color w:val="333333"/>
                <w:sz w:val="16"/>
                <w:szCs w:val="16"/>
              </w:rPr>
              <w:t xml:space="preserve">Budapest Airport </w:t>
            </w:r>
            <w:proofErr w:type="spellStart"/>
            <w:r w:rsidRPr="009F046D">
              <w:rPr>
                <w:rFonts w:eastAsia="Calibri"/>
                <w:b/>
                <w:color w:val="333333"/>
                <w:sz w:val="16"/>
                <w:szCs w:val="16"/>
              </w:rPr>
              <w:t>Zrt</w:t>
            </w:r>
            <w:proofErr w:type="spellEnd"/>
            <w:r w:rsidRPr="009F046D">
              <w:rPr>
                <w:rFonts w:eastAsia="Calibri"/>
                <w:b/>
                <w:color w:val="333333"/>
                <w:sz w:val="16"/>
                <w:szCs w:val="16"/>
              </w:rPr>
              <w:t>. a hatályos magyar jogszabályok figyelmen kívül hagyásával üzemelteti, fejleszti a repülőteret</w:t>
            </w:r>
            <w:r w:rsidRPr="009F046D">
              <w:rPr>
                <w:rFonts w:eastAsia="Calibri"/>
                <w:color w:val="333333"/>
                <w:sz w:val="16"/>
                <w:szCs w:val="16"/>
              </w:rPr>
              <w:t xml:space="preserve">. Rendszeres a jogszabályban foglalt zajcsökkentésre vonatkozó tiltások és korlátozások megsértése, 2006 és 2010 között nem készített zajvédelmi programot, illetve </w:t>
            </w:r>
            <w:r w:rsidRPr="009F046D">
              <w:rPr>
                <w:rFonts w:eastAsia="Calibri"/>
                <w:b/>
                <w:color w:val="333333"/>
                <w:sz w:val="16"/>
                <w:szCs w:val="16"/>
              </w:rPr>
              <w:t>elmaradt a fejlesztések kapcsán jogszabályban előírt környezetvédelmi hatásvizsgálat</w:t>
            </w:r>
            <w:r w:rsidRPr="009F046D">
              <w:rPr>
                <w:rFonts w:eastAsia="Calibri"/>
                <w:color w:val="333333"/>
                <w:sz w:val="16"/>
                <w:szCs w:val="16"/>
              </w:rPr>
              <w:t xml:space="preserve">. Két hete a Parlament egyhangú határozatban utasította a kormányt a korábbi privatizációs szerződések környezetvédelmi és természetvédelmi előírásainak felülvizsgálatára.  Az elmúlt években egyre több olyan ügy került nyilvánosságra, amelyben látható volt, hogy a </w:t>
            </w:r>
            <w:proofErr w:type="gramStart"/>
            <w:r w:rsidRPr="009F046D">
              <w:rPr>
                <w:rFonts w:eastAsia="Calibri"/>
                <w:color w:val="333333"/>
                <w:sz w:val="16"/>
                <w:szCs w:val="16"/>
              </w:rPr>
              <w:t>privatizált</w:t>
            </w:r>
            <w:proofErr w:type="gramEnd"/>
            <w:r w:rsidRPr="009F046D">
              <w:rPr>
                <w:rFonts w:eastAsia="Calibri"/>
                <w:color w:val="333333"/>
                <w:sz w:val="16"/>
                <w:szCs w:val="16"/>
              </w:rPr>
              <w:t xml:space="preserve"> állami vagy önkormányzati vagyon új tulajdonosai nem fordítottak elegendő pénzt a vagyonértékesítési szerződésekben foglalt környezet- és természetvédelmi kötelezettségek teljesítésére, vagy nem egyszer teljesen figyelmen kívül hagyták azokat. A polgármesterek éppen ezért szükségesnek tartják, hogy a felülvizsgálat során különös figyelmet kapjon a Budapest Airport privatizációjával összefüggő környezetvédelmi kötelezettségek teljesítése. A résztvevők kezdeményezték a Zajvédelmi Bizottság működésének felülvizsgálatát, ezzel </w:t>
            </w:r>
            <w:r w:rsidRPr="009F046D">
              <w:rPr>
                <w:rFonts w:eastAsia="Calibri"/>
                <w:b/>
                <w:color w:val="333333"/>
                <w:sz w:val="16"/>
                <w:szCs w:val="16"/>
              </w:rPr>
              <w:t>elősegítve a zajterheléssel érintett lakosok érdekeinek hatékonyabb képviseletét</w:t>
            </w:r>
            <w:r w:rsidRPr="009F046D">
              <w:rPr>
                <w:rFonts w:eastAsia="Calibri"/>
                <w:color w:val="333333"/>
                <w:sz w:val="16"/>
                <w:szCs w:val="16"/>
              </w:rPr>
              <w:t xml:space="preserve">. Céljuk, hogy érdemi fórummá váljon a testület, amely eredményesen fellép és közreműködik az üzemeltetés okozta </w:t>
            </w:r>
            <w:proofErr w:type="gramStart"/>
            <w:r w:rsidRPr="009F046D">
              <w:rPr>
                <w:rFonts w:eastAsia="Calibri"/>
                <w:color w:val="333333"/>
                <w:sz w:val="16"/>
                <w:szCs w:val="16"/>
              </w:rPr>
              <w:t>problémák</w:t>
            </w:r>
            <w:proofErr w:type="gramEnd"/>
            <w:r w:rsidRPr="009F046D">
              <w:rPr>
                <w:rFonts w:eastAsia="Calibri"/>
                <w:color w:val="333333"/>
                <w:sz w:val="16"/>
                <w:szCs w:val="16"/>
              </w:rPr>
              <w:t xml:space="preserve"> kezelésében, a légügyi stratégia kidolgozásában. A városvezetők </w:t>
            </w:r>
            <w:proofErr w:type="gramStart"/>
            <w:r w:rsidRPr="009F046D">
              <w:rPr>
                <w:rFonts w:eastAsia="Calibri"/>
                <w:color w:val="333333"/>
                <w:sz w:val="16"/>
                <w:szCs w:val="16"/>
              </w:rPr>
              <w:t>egyhangúlag</w:t>
            </w:r>
            <w:proofErr w:type="gramEnd"/>
            <w:r w:rsidRPr="009F046D">
              <w:rPr>
                <w:rFonts w:eastAsia="Calibri"/>
                <w:color w:val="333333"/>
                <w:sz w:val="16"/>
                <w:szCs w:val="16"/>
              </w:rPr>
              <w:t xml:space="preserve"> igényt tartanak arra, hogy a zajvédelmi díjból és az állami közlekedési hatóság által kirótt légiközlekedési bírságból az érintett, repülési zajt elszenvedő települések önkormányzatai is arányosan részesedjenek. A bevételt zaj elleni védekezéssel összefüggő beruházásokra kívánják fordítani. A </w:t>
            </w:r>
            <w:r w:rsidRPr="009F046D">
              <w:rPr>
                <w:rFonts w:eastAsia="Calibri"/>
                <w:b/>
                <w:color w:val="333333"/>
                <w:sz w:val="16"/>
                <w:szCs w:val="16"/>
              </w:rPr>
              <w:t xml:space="preserve">zajvédelmi díjjal a Budapest Airport </w:t>
            </w:r>
            <w:proofErr w:type="spellStart"/>
            <w:r w:rsidRPr="009F046D">
              <w:rPr>
                <w:rFonts w:eastAsia="Calibri"/>
                <w:b/>
                <w:color w:val="333333"/>
                <w:sz w:val="16"/>
                <w:szCs w:val="16"/>
              </w:rPr>
              <w:t>Zrt</w:t>
            </w:r>
            <w:proofErr w:type="spellEnd"/>
            <w:r w:rsidRPr="009F046D">
              <w:rPr>
                <w:rFonts w:eastAsia="Calibri"/>
                <w:b/>
                <w:color w:val="333333"/>
                <w:sz w:val="16"/>
                <w:szCs w:val="16"/>
              </w:rPr>
              <w:t>. rendelkezik</w:t>
            </w:r>
            <w:r w:rsidRPr="009F046D">
              <w:rPr>
                <w:rFonts w:eastAsia="Calibri"/>
                <w:color w:val="333333"/>
                <w:sz w:val="16"/>
                <w:szCs w:val="16"/>
              </w:rPr>
              <w:t xml:space="preserve">, s azt a cég köteles a zaj elleni védekezésre fordítani. (Az </w:t>
            </w:r>
            <w:r w:rsidRPr="009F046D">
              <w:rPr>
                <w:rFonts w:eastAsia="Calibri"/>
                <w:b/>
                <w:color w:val="333333"/>
                <w:sz w:val="16"/>
                <w:szCs w:val="16"/>
              </w:rPr>
              <w:t>éves bevétele eléri a 300 millió forintot</w:t>
            </w:r>
            <w:r w:rsidRPr="009F046D">
              <w:rPr>
                <w:rFonts w:eastAsia="Calibri"/>
                <w:color w:val="333333"/>
                <w:sz w:val="16"/>
                <w:szCs w:val="16"/>
              </w:rPr>
              <w:t xml:space="preserve">.) A jelentős nagyságrendű forrás </w:t>
            </w:r>
            <w:r w:rsidRPr="009F046D">
              <w:rPr>
                <w:rFonts w:eastAsia="Calibri"/>
                <w:b/>
                <w:color w:val="333333"/>
                <w:sz w:val="16"/>
                <w:szCs w:val="16"/>
              </w:rPr>
              <w:t>felhasználásának azonban alig van nyoma környezetünkben</w:t>
            </w:r>
            <w:r w:rsidRPr="009F046D">
              <w:rPr>
                <w:rFonts w:eastAsia="Calibri"/>
                <w:color w:val="333333"/>
                <w:sz w:val="16"/>
                <w:szCs w:val="16"/>
              </w:rPr>
              <w:t xml:space="preserve">. A találkozón a felek egyezségre jutottak abban, hogy az eddig gyakorlaton változtatni kell, és mindent megtesznek a jogszerű működés betartatása, a környezetvédelmi szempontok érvényesülése érdekében. A városvezetők tisztában vannak azzal, hogy a nemzetközi repülőtér </w:t>
            </w:r>
            <w:r w:rsidRPr="009F046D">
              <w:rPr>
                <w:rFonts w:eastAsia="Calibri"/>
                <w:b/>
                <w:color w:val="333333"/>
                <w:sz w:val="16"/>
                <w:szCs w:val="16"/>
              </w:rPr>
              <w:t>működése nemzetgazdasági szempont</w:t>
            </w:r>
            <w:r w:rsidRPr="009F046D">
              <w:rPr>
                <w:rFonts w:eastAsia="Calibri"/>
                <w:color w:val="333333"/>
                <w:sz w:val="16"/>
                <w:szCs w:val="16"/>
              </w:rPr>
              <w:t xml:space="preserve">. Magyarország legnagyobb nemzetközi repülőterét nem lehet, és nem is kell bezárni. Azonban eljött </w:t>
            </w:r>
            <w:r w:rsidRPr="009F046D">
              <w:rPr>
                <w:rFonts w:eastAsia="Calibri"/>
                <w:b/>
                <w:color w:val="333333"/>
                <w:sz w:val="16"/>
                <w:szCs w:val="16"/>
              </w:rPr>
              <w:t>az idő, hogy a jogsértések, a zaj elleni védekezés kapcsán a települések vezetői együttesen fellépjenek a repülőtér környezetében élő lakosság egészsége érdekében</w:t>
            </w:r>
            <w:r w:rsidRPr="009F046D">
              <w:rPr>
                <w:rFonts w:eastAsia="Calibri"/>
                <w:color w:val="333333"/>
                <w:sz w:val="16"/>
                <w:szCs w:val="16"/>
              </w:rPr>
              <w:t xml:space="preserve">. Felhívják az </w:t>
            </w:r>
            <w:r w:rsidRPr="009F046D">
              <w:rPr>
                <w:rFonts w:eastAsia="Calibri"/>
                <w:b/>
                <w:color w:val="333333"/>
                <w:sz w:val="16"/>
                <w:szCs w:val="16"/>
              </w:rPr>
              <w:t>illetékes hatóságok</w:t>
            </w:r>
            <w:r w:rsidRPr="009F046D">
              <w:rPr>
                <w:rFonts w:eastAsia="Calibri"/>
                <w:color w:val="333333"/>
                <w:sz w:val="16"/>
                <w:szCs w:val="16"/>
              </w:rPr>
              <w:t xml:space="preserve"> figyelmét, hogy éljen a törvény által biztosított szankcionálás lehetőségével. A résztvevők megállapodtak abban, hogy a jövőben rendszeresen egyeztetnek egymással a hatékony közös fellépés érdekében, részt kívánnak venni a légiközlekedéssel kapcsolatos jogalkotásban, </w:t>
            </w:r>
            <w:r w:rsidRPr="009F046D">
              <w:rPr>
                <w:rFonts w:eastAsia="Calibri"/>
                <w:b/>
                <w:color w:val="333333"/>
                <w:sz w:val="16"/>
                <w:szCs w:val="16"/>
              </w:rPr>
              <w:t>véleményezni kívánják a környezetvédelmi programokat</w:t>
            </w:r>
            <w:r w:rsidRPr="009F046D">
              <w:rPr>
                <w:rFonts w:eastAsia="Calibri"/>
                <w:color w:val="333333"/>
                <w:sz w:val="16"/>
                <w:szCs w:val="16"/>
              </w:rPr>
              <w:t xml:space="preserve">, s a jövőben </w:t>
            </w:r>
            <w:r w:rsidRPr="009F046D">
              <w:rPr>
                <w:rFonts w:eastAsia="Calibri"/>
                <w:b/>
                <w:color w:val="333333"/>
                <w:sz w:val="16"/>
                <w:szCs w:val="16"/>
              </w:rPr>
              <w:t>növelik érdekérvényesítő erejüket a lakosok védelme érdekében</w:t>
            </w:r>
            <w:r w:rsidRPr="009F046D">
              <w:rPr>
                <w:rFonts w:eastAsia="Calibri"/>
                <w:color w:val="333333"/>
                <w:sz w:val="16"/>
                <w:szCs w:val="16"/>
              </w:rPr>
              <w:t>.</w:t>
            </w:r>
          </w:p>
          <w:p w14:paraId="39F8ACA2" w14:textId="77777777" w:rsidR="009F046D" w:rsidRPr="009F046D" w:rsidRDefault="009F046D" w:rsidP="003F0018">
            <w:pPr>
              <w:shd w:val="clear" w:color="auto" w:fill="FFFFFF"/>
              <w:spacing w:before="120" w:after="120" w:line="224" w:lineRule="atLeast"/>
              <w:jc w:val="both"/>
              <w:rPr>
                <w:color w:val="333333"/>
                <w:sz w:val="16"/>
                <w:szCs w:val="16"/>
              </w:rPr>
            </w:pPr>
            <w:proofErr w:type="spellStart"/>
            <w:r w:rsidRPr="009F046D">
              <w:rPr>
                <w:b/>
                <w:bCs/>
                <w:color w:val="333333"/>
                <w:sz w:val="16"/>
                <w:szCs w:val="16"/>
              </w:rPr>
              <w:t>Riz</w:t>
            </w:r>
            <w:proofErr w:type="spellEnd"/>
            <w:r w:rsidRPr="009F046D">
              <w:rPr>
                <w:b/>
                <w:bCs/>
                <w:color w:val="333333"/>
                <w:sz w:val="16"/>
                <w:szCs w:val="16"/>
              </w:rPr>
              <w:t xml:space="preserve"> Levente, XVII. kerület, Dr. Kocsis Máté VIII. kerület, Dr. Bácskai János IX. kerület, Dr. </w:t>
            </w:r>
            <w:proofErr w:type="spellStart"/>
            <w:r w:rsidRPr="009F046D">
              <w:rPr>
                <w:b/>
                <w:bCs/>
                <w:color w:val="333333"/>
                <w:sz w:val="16"/>
                <w:szCs w:val="16"/>
              </w:rPr>
              <w:t>Papcsák</w:t>
            </w:r>
            <w:proofErr w:type="spellEnd"/>
            <w:r w:rsidRPr="009F046D">
              <w:rPr>
                <w:b/>
                <w:bCs/>
                <w:color w:val="333333"/>
                <w:sz w:val="16"/>
                <w:szCs w:val="16"/>
              </w:rPr>
              <w:t xml:space="preserve"> Ferenc XIV. kerület, László Tamás XV. kerület, Kovács Péter XVI. kerület, </w:t>
            </w:r>
            <w:proofErr w:type="spellStart"/>
            <w:r w:rsidRPr="009F046D">
              <w:rPr>
                <w:b/>
                <w:bCs/>
                <w:color w:val="333333"/>
                <w:sz w:val="16"/>
                <w:szCs w:val="16"/>
              </w:rPr>
              <w:t>Ughy</w:t>
            </w:r>
            <w:proofErr w:type="spellEnd"/>
            <w:r w:rsidRPr="009F046D">
              <w:rPr>
                <w:b/>
                <w:bCs/>
                <w:color w:val="333333"/>
                <w:sz w:val="16"/>
                <w:szCs w:val="16"/>
              </w:rPr>
              <w:t xml:space="preserve"> Attila XVIII. kerület, Németh Szilárd XXI. kerület, Kovács Róbert X. kerület és Gál Zsolt Ecser község, Kissné Szabó Katalin, Üllő polgármestere  az alábbi követeléseket fogalmazták meg:</w:t>
            </w:r>
          </w:p>
          <w:p w14:paraId="14039C3E" w14:textId="77777777" w:rsidR="009F046D" w:rsidRPr="009F046D" w:rsidRDefault="009F046D" w:rsidP="003F0018">
            <w:pPr>
              <w:shd w:val="clear" w:color="auto" w:fill="FFFFFF"/>
              <w:spacing w:before="120" w:after="120" w:line="224" w:lineRule="atLeast"/>
              <w:jc w:val="both"/>
              <w:rPr>
                <w:b/>
                <w:i/>
                <w:color w:val="333333"/>
                <w:sz w:val="16"/>
                <w:szCs w:val="16"/>
              </w:rPr>
            </w:pPr>
            <w:r w:rsidRPr="009F046D">
              <w:rPr>
                <w:color w:val="333333"/>
                <w:sz w:val="16"/>
                <w:szCs w:val="16"/>
              </w:rPr>
              <w:t xml:space="preserve">1.A Budapest Airport </w:t>
            </w:r>
            <w:proofErr w:type="spellStart"/>
            <w:r w:rsidRPr="009F046D">
              <w:rPr>
                <w:color w:val="333333"/>
                <w:sz w:val="16"/>
                <w:szCs w:val="16"/>
              </w:rPr>
              <w:t>Zrt</w:t>
            </w:r>
            <w:proofErr w:type="spellEnd"/>
            <w:r w:rsidRPr="009F046D">
              <w:rPr>
                <w:color w:val="333333"/>
                <w:sz w:val="16"/>
                <w:szCs w:val="16"/>
              </w:rPr>
              <w:t xml:space="preserve">. jogszerű működése </w:t>
            </w:r>
            <w:r w:rsidRPr="009F046D">
              <w:rPr>
                <w:b/>
                <w:i/>
                <w:color w:val="333333"/>
                <w:sz w:val="16"/>
                <w:szCs w:val="16"/>
              </w:rPr>
              <w:t xml:space="preserve">(nincsenek az EU-s irányelveknek megfelelő </w:t>
            </w:r>
            <w:proofErr w:type="spellStart"/>
            <w:r w:rsidRPr="009F046D">
              <w:rPr>
                <w:b/>
                <w:i/>
                <w:color w:val="333333"/>
                <w:sz w:val="16"/>
                <w:szCs w:val="16"/>
              </w:rPr>
              <w:t>magyr</w:t>
            </w:r>
            <w:proofErr w:type="spellEnd"/>
            <w:r w:rsidRPr="009F046D">
              <w:rPr>
                <w:b/>
                <w:i/>
                <w:color w:val="333333"/>
                <w:sz w:val="16"/>
                <w:szCs w:val="16"/>
              </w:rPr>
              <w:t xml:space="preserve"> jogszabályok. megj.)</w:t>
            </w:r>
          </w:p>
          <w:p w14:paraId="698DC4BF"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2. Az illetékes állami hatóságok erőteljes fellépése a Liszt Ferenc Nemzetközi </w:t>
            </w:r>
            <w:proofErr w:type="gramStart"/>
            <w:r w:rsidRPr="009F046D">
              <w:rPr>
                <w:color w:val="333333"/>
                <w:sz w:val="16"/>
                <w:szCs w:val="16"/>
              </w:rPr>
              <w:t>Repülőtér</w:t>
            </w:r>
            <w:proofErr w:type="gramEnd"/>
            <w:r w:rsidRPr="009F046D">
              <w:rPr>
                <w:color w:val="333333"/>
                <w:sz w:val="16"/>
                <w:szCs w:val="16"/>
              </w:rPr>
              <w:t xml:space="preserve"> jogszerű működése érdekében </w:t>
            </w:r>
            <w:r w:rsidRPr="009F046D">
              <w:rPr>
                <w:b/>
                <w:i/>
                <w:color w:val="333333"/>
                <w:sz w:val="16"/>
                <w:szCs w:val="16"/>
              </w:rPr>
              <w:t>(bármit megtehetnek, nincs ellenőrzés, nem is akarják, hogy legyen. megj.)</w:t>
            </w:r>
          </w:p>
          <w:p w14:paraId="7EC1C580"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3. Zajvédelmi Bizottság intézményének megerősítése, hatékony </w:t>
            </w:r>
            <w:r w:rsidRPr="009F046D">
              <w:rPr>
                <w:b/>
                <w:i/>
                <w:color w:val="333333"/>
                <w:sz w:val="16"/>
                <w:szCs w:val="16"/>
              </w:rPr>
              <w:t xml:space="preserve">működtetése (kötelező lenne hivatalosan bejegyzett civil jogvédő szervezetet meghívni minden megbeszélésre, erre a Közlekedési Hatóság által létrehozott Egyesület tagját nevezte ki </w:t>
            </w:r>
            <w:proofErr w:type="spellStart"/>
            <w:r w:rsidRPr="009F046D">
              <w:rPr>
                <w:b/>
                <w:i/>
                <w:color w:val="333333"/>
                <w:sz w:val="16"/>
                <w:szCs w:val="16"/>
              </w:rPr>
              <w:t>Mosóczi</w:t>
            </w:r>
            <w:proofErr w:type="spellEnd"/>
            <w:r w:rsidRPr="009F046D">
              <w:rPr>
                <w:b/>
                <w:i/>
                <w:color w:val="333333"/>
                <w:sz w:val="16"/>
                <w:szCs w:val="16"/>
              </w:rPr>
              <w:t xml:space="preserve"> államtitkár, nyilván nem az itt lakók érdekeit képviseli megj.)</w:t>
            </w:r>
          </w:p>
          <w:p w14:paraId="6AC2B1D7" w14:textId="77777777" w:rsidR="009F046D" w:rsidRPr="009F046D" w:rsidRDefault="009F046D" w:rsidP="003F0018">
            <w:pPr>
              <w:shd w:val="clear" w:color="auto" w:fill="FFFFFF"/>
              <w:spacing w:before="120" w:after="120" w:line="224" w:lineRule="atLeast"/>
              <w:jc w:val="both"/>
              <w:rPr>
                <w:b/>
                <w:i/>
                <w:color w:val="333333"/>
                <w:sz w:val="16"/>
                <w:szCs w:val="16"/>
              </w:rPr>
            </w:pPr>
            <w:r w:rsidRPr="009F046D">
              <w:rPr>
                <w:color w:val="333333"/>
                <w:sz w:val="16"/>
                <w:szCs w:val="16"/>
              </w:rPr>
              <w:t xml:space="preserve">4. </w:t>
            </w:r>
            <w:r w:rsidRPr="009F046D">
              <w:rPr>
                <w:b/>
                <w:color w:val="333333"/>
                <w:sz w:val="16"/>
                <w:szCs w:val="16"/>
              </w:rPr>
              <w:t>Zajgátló védőövezet kijelölése</w:t>
            </w:r>
            <w:r w:rsidRPr="009F046D">
              <w:rPr>
                <w:color w:val="333333"/>
                <w:sz w:val="16"/>
                <w:szCs w:val="16"/>
              </w:rPr>
              <w:t xml:space="preserve"> az érintett önkormányzatok egyetértésével </w:t>
            </w:r>
            <w:r w:rsidRPr="009F046D">
              <w:rPr>
                <w:b/>
                <w:i/>
                <w:color w:val="333333"/>
                <w:sz w:val="16"/>
                <w:szCs w:val="16"/>
              </w:rPr>
              <w:t>(ez jól hangzik, de egy elméleti kijelölés, nem védőfal, nem védő domb, egy nagy semmi, a Budapest Airport mondta meg, hogy a felszálló pályák melletti 1-2 méter reptéri terület legyen. Mi. XVIII. ker. Ganztelep, akik házaira rátelepedett a reptér a biztonsági védősáv megszüntetésével, a 2 ferde guruló (régen szerviz út) Ferihegy 1-en 100 méterre, az 1-es pálya kb. 600 méterre van a házainktól, Mi nem vagyunk benne. EU-s előírás, hogy a reptérnek az első lakóháztól oldalra 2,5 km-re, hosszában 5 km-re kell lennie, így épülhetett volna meg, de Ganztelep házaitól a 2-es pálya is csak kb. 1,6 km-re van. Tehát mindegyik szabálytalan. megj.)</w:t>
            </w:r>
          </w:p>
          <w:p w14:paraId="4A2D6623"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5. </w:t>
            </w:r>
            <w:r w:rsidRPr="009F046D">
              <w:rPr>
                <w:b/>
                <w:color w:val="333333"/>
                <w:sz w:val="16"/>
                <w:szCs w:val="16"/>
              </w:rPr>
              <w:t>Érdemi zajcsökkentő intézkedések</w:t>
            </w:r>
            <w:r w:rsidRPr="009F046D">
              <w:rPr>
                <w:color w:val="333333"/>
                <w:sz w:val="16"/>
                <w:szCs w:val="16"/>
              </w:rPr>
              <w:t xml:space="preserve">, beruházások az üzemeltető Budapest Airport </w:t>
            </w:r>
            <w:proofErr w:type="spellStart"/>
            <w:r w:rsidRPr="009F046D">
              <w:rPr>
                <w:color w:val="333333"/>
                <w:sz w:val="16"/>
                <w:szCs w:val="16"/>
              </w:rPr>
              <w:t>Zrt</w:t>
            </w:r>
            <w:proofErr w:type="spellEnd"/>
            <w:r w:rsidRPr="009F046D">
              <w:rPr>
                <w:color w:val="333333"/>
                <w:sz w:val="16"/>
                <w:szCs w:val="16"/>
              </w:rPr>
              <w:t xml:space="preserve">. részéről. A privatizációs szerződésben foglalt környezetvédelmi kötelezettségek teljesítésének részletes vizsgálata, elszámoltatása </w:t>
            </w:r>
            <w:r w:rsidRPr="009F046D">
              <w:rPr>
                <w:b/>
                <w:i/>
                <w:color w:val="333333"/>
                <w:sz w:val="16"/>
                <w:szCs w:val="16"/>
              </w:rPr>
              <w:t xml:space="preserve">(zajcsökkentés eljárásokkal nem oldható meg, csak a gépek számának csökkentésével. Semmi környezetvédelmi kötelezettség az itt élőknek, a fel-, leszállási útvonalak tologatása csak </w:t>
            </w:r>
            <w:proofErr w:type="spellStart"/>
            <w:proofErr w:type="gramStart"/>
            <w:r w:rsidRPr="009F046D">
              <w:rPr>
                <w:b/>
                <w:i/>
                <w:color w:val="333333"/>
                <w:sz w:val="16"/>
                <w:szCs w:val="16"/>
              </w:rPr>
              <w:t>szartologatás</w:t>
            </w:r>
            <w:proofErr w:type="spellEnd"/>
            <w:proofErr w:type="gramEnd"/>
            <w:r w:rsidRPr="009F046D">
              <w:rPr>
                <w:b/>
                <w:i/>
                <w:color w:val="333333"/>
                <w:sz w:val="16"/>
                <w:szCs w:val="16"/>
              </w:rPr>
              <w:t xml:space="preserve">, de az is mind itt megy Ganztelep mellett, 600 méterre. Várócsarnokok építésével, raktárak építésével, 2A-2B 12 karú </w:t>
            </w:r>
            <w:proofErr w:type="spellStart"/>
            <w:r w:rsidRPr="009F046D">
              <w:rPr>
                <w:b/>
                <w:i/>
                <w:color w:val="333333"/>
                <w:sz w:val="16"/>
                <w:szCs w:val="16"/>
              </w:rPr>
              <w:t>utasmolóval</w:t>
            </w:r>
            <w:proofErr w:type="spellEnd"/>
            <w:r w:rsidRPr="009F046D">
              <w:rPr>
                <w:b/>
                <w:i/>
                <w:color w:val="333333"/>
                <w:sz w:val="16"/>
                <w:szCs w:val="16"/>
              </w:rPr>
              <w:t xml:space="preserve"> csak tovább generálják a fapados forgalmat, teherszállító </w:t>
            </w:r>
            <w:proofErr w:type="spellStart"/>
            <w:r w:rsidRPr="009F046D">
              <w:rPr>
                <w:b/>
                <w:i/>
                <w:color w:val="333333"/>
                <w:sz w:val="16"/>
                <w:szCs w:val="16"/>
              </w:rPr>
              <w:t>cargo</w:t>
            </w:r>
            <w:proofErr w:type="spellEnd"/>
            <w:r w:rsidRPr="009F046D">
              <w:rPr>
                <w:b/>
                <w:i/>
                <w:color w:val="333333"/>
                <w:sz w:val="16"/>
                <w:szCs w:val="16"/>
              </w:rPr>
              <w:t xml:space="preserve"> </w:t>
            </w:r>
            <w:r w:rsidRPr="009F046D">
              <w:rPr>
                <w:b/>
                <w:i/>
                <w:color w:val="333333"/>
                <w:sz w:val="16"/>
                <w:szCs w:val="16"/>
              </w:rPr>
              <w:lastRenderedPageBreak/>
              <w:t>forgalmat, a magángépek-helikopterek forgalmát, márpedig az nem zajcsökkentés a házak sem mentek távolabb, a reptér HATÓSUGARA sem lett nagyobb. megj.)</w:t>
            </w:r>
          </w:p>
          <w:p w14:paraId="4AB42F2C"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6. A zajvédelmi díjból és a légiközlekedési bírságból a zajterhelésben </w:t>
            </w:r>
            <w:r w:rsidRPr="009F046D">
              <w:rPr>
                <w:b/>
                <w:color w:val="333333"/>
                <w:sz w:val="16"/>
                <w:szCs w:val="16"/>
              </w:rPr>
              <w:t>érintett települések önkormányzatai arányosan részesedjenek</w:t>
            </w:r>
            <w:r w:rsidRPr="009F046D">
              <w:rPr>
                <w:color w:val="333333"/>
                <w:sz w:val="16"/>
                <w:szCs w:val="16"/>
              </w:rPr>
              <w:t xml:space="preserve">, amelyet zajcsökkentő beruházásokra fordítanak </w:t>
            </w:r>
            <w:r w:rsidRPr="009F046D">
              <w:rPr>
                <w:b/>
                <w:i/>
                <w:color w:val="333333"/>
                <w:sz w:val="16"/>
                <w:szCs w:val="16"/>
              </w:rPr>
              <w:t>(milyen zajcsökkentő beruházások? Hol van ez a díj? Nekünk, a lakosságnak semmi. A XVIII. ker. Lőrinci Sportcsarnok, a Népligetnél épülő kézilabda aréna komoly zajcsökkentő? A repülőtér káros hatásai következtében elhuny családtagjaink, ismerőseink igen nagy hasznát veszik. Remek. megj.)</w:t>
            </w:r>
          </w:p>
          <w:p w14:paraId="7D827862"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7. </w:t>
            </w:r>
            <w:r w:rsidRPr="009F046D">
              <w:rPr>
                <w:b/>
                <w:color w:val="333333"/>
                <w:sz w:val="16"/>
                <w:szCs w:val="16"/>
              </w:rPr>
              <w:t xml:space="preserve">Alternatív repülőtér fejlesztési lehetőségének vizsgálata (pl. </w:t>
            </w:r>
            <w:proofErr w:type="spellStart"/>
            <w:r w:rsidRPr="009F046D">
              <w:rPr>
                <w:b/>
                <w:color w:val="333333"/>
                <w:sz w:val="16"/>
                <w:szCs w:val="16"/>
              </w:rPr>
              <w:t>cargo</w:t>
            </w:r>
            <w:proofErr w:type="spellEnd"/>
            <w:r w:rsidRPr="009F046D">
              <w:rPr>
                <w:b/>
                <w:color w:val="333333"/>
                <w:sz w:val="16"/>
                <w:szCs w:val="16"/>
              </w:rPr>
              <w:t xml:space="preserve"> és „fapados” forgalom) </w:t>
            </w:r>
            <w:r w:rsidRPr="009F046D">
              <w:rPr>
                <w:b/>
                <w:i/>
                <w:color w:val="333333"/>
                <w:sz w:val="16"/>
                <w:szCs w:val="16"/>
              </w:rPr>
              <w:t>(azonnal kezdjék el! Ez 9 éves iromány</w:t>
            </w:r>
            <w:proofErr w:type="gramStart"/>
            <w:r w:rsidRPr="009F046D">
              <w:rPr>
                <w:b/>
                <w:i/>
                <w:color w:val="333333"/>
                <w:sz w:val="16"/>
                <w:szCs w:val="16"/>
              </w:rPr>
              <w:t>!!!</w:t>
            </w:r>
            <w:proofErr w:type="gramEnd"/>
            <w:r w:rsidRPr="009F046D">
              <w:rPr>
                <w:b/>
                <w:i/>
                <w:color w:val="333333"/>
                <w:sz w:val="16"/>
                <w:szCs w:val="16"/>
              </w:rPr>
              <w:t xml:space="preserve"> Hol van? megj.)</w:t>
            </w:r>
          </w:p>
          <w:p w14:paraId="115139CC" w14:textId="77777777" w:rsidR="009F046D" w:rsidRPr="009F046D" w:rsidRDefault="009F046D" w:rsidP="003F0018">
            <w:pPr>
              <w:shd w:val="clear" w:color="auto" w:fill="FFFFFF"/>
              <w:spacing w:before="120" w:after="120" w:line="224" w:lineRule="atLeast"/>
              <w:jc w:val="both"/>
              <w:rPr>
                <w:i/>
                <w:color w:val="333333"/>
                <w:sz w:val="16"/>
                <w:szCs w:val="16"/>
              </w:rPr>
            </w:pPr>
            <w:r w:rsidRPr="009F046D">
              <w:rPr>
                <w:color w:val="333333"/>
                <w:sz w:val="16"/>
                <w:szCs w:val="16"/>
              </w:rPr>
              <w:t xml:space="preserve">8. </w:t>
            </w:r>
            <w:r w:rsidRPr="009F046D">
              <w:rPr>
                <w:b/>
                <w:color w:val="333333"/>
                <w:sz w:val="16"/>
                <w:szCs w:val="16"/>
              </w:rPr>
              <w:t xml:space="preserve">Zárt hajtóműpróbázó hely azonnali kiépítése </w:t>
            </w:r>
            <w:r w:rsidRPr="009F046D">
              <w:rPr>
                <w:b/>
                <w:i/>
                <w:color w:val="333333"/>
                <w:sz w:val="16"/>
                <w:szCs w:val="16"/>
              </w:rPr>
              <w:t>(ezt megépítették, 300 millióból, egy fordított L betű, de egy nagy nulla, mert pont a XVII. ker. és a XVIII. ker. lakóházai felé nyitott, egyébként sem állnak be oda a próbázó gépek, hanem a Semmelweis u. végében próbáznak szabad területen. A ’70-es évek végén lakossági felháborodásra megszüntették, most ugyan oda visszatették. megj.)</w:t>
            </w:r>
          </w:p>
          <w:p w14:paraId="7422F3B0"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9. A </w:t>
            </w:r>
            <w:r w:rsidRPr="009F046D">
              <w:rPr>
                <w:b/>
                <w:color w:val="333333"/>
                <w:sz w:val="16"/>
                <w:szCs w:val="16"/>
              </w:rPr>
              <w:t>földi zajok hatékony csökkentése</w:t>
            </w:r>
            <w:r w:rsidRPr="009F046D">
              <w:rPr>
                <w:color w:val="333333"/>
                <w:sz w:val="16"/>
                <w:szCs w:val="16"/>
              </w:rPr>
              <w:t xml:space="preserve">: pl. </w:t>
            </w:r>
            <w:r w:rsidRPr="009F046D">
              <w:rPr>
                <w:b/>
                <w:color w:val="333333"/>
                <w:sz w:val="16"/>
                <w:szCs w:val="16"/>
              </w:rPr>
              <w:t xml:space="preserve">guruló utak lakott területtől való távoltartásával és a kiegészítő hajtóműnek (APU) a parkolás helyén való működtetésének </w:t>
            </w:r>
            <w:r w:rsidRPr="009F046D">
              <w:rPr>
                <w:b/>
                <w:i/>
                <w:color w:val="333333"/>
                <w:sz w:val="16"/>
                <w:szCs w:val="16"/>
              </w:rPr>
              <w:t xml:space="preserve">tiltásával (hogy tartja távol, amikor Ganztelep mellett van 100 méterre? Az éjjel érkező </w:t>
            </w:r>
            <w:proofErr w:type="spellStart"/>
            <w:r w:rsidRPr="009F046D">
              <w:rPr>
                <w:b/>
                <w:i/>
                <w:color w:val="333333"/>
                <w:sz w:val="16"/>
                <w:szCs w:val="16"/>
              </w:rPr>
              <w:t>cagok</w:t>
            </w:r>
            <w:proofErr w:type="spellEnd"/>
            <w:r w:rsidRPr="009F046D">
              <w:rPr>
                <w:b/>
                <w:i/>
                <w:color w:val="333333"/>
                <w:sz w:val="16"/>
                <w:szCs w:val="16"/>
              </w:rPr>
              <w:t xml:space="preserve"> ezen a két ferde gurulón (korábban szerviz út volt, egy héten egyszer elvontattak rajta egy javításra szánt gépet, a hajtóművek beindítása nélkül. Most meg egész nap, még éjjel is visító, az agyunkat is fájdalmasan rezonáló hajtóművel gurulnak. Akkor tartaná távol, ha nem mennének rajta gépek. Nem véletlenül szakadt be egy 2x2 </w:t>
            </w:r>
            <w:proofErr w:type="spellStart"/>
            <w:r w:rsidRPr="009F046D">
              <w:rPr>
                <w:b/>
                <w:i/>
                <w:color w:val="333333"/>
                <w:sz w:val="16"/>
                <w:szCs w:val="16"/>
              </w:rPr>
              <w:t>Cargolux</w:t>
            </w:r>
            <w:proofErr w:type="spellEnd"/>
            <w:r w:rsidRPr="009F046D">
              <w:rPr>
                <w:b/>
                <w:i/>
                <w:color w:val="333333"/>
                <w:sz w:val="16"/>
                <w:szCs w:val="16"/>
              </w:rPr>
              <w:t xml:space="preserve"> alatt. megj.)</w:t>
            </w:r>
          </w:p>
          <w:p w14:paraId="7BEBAA0F"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10. Az EU-irányelv szerinti kiegyensúlyozott megközelítés elvének alkalmazásával a zajterhelés csökkentése. A Budapest és az </w:t>
            </w:r>
            <w:proofErr w:type="gramStart"/>
            <w:r w:rsidRPr="009F046D">
              <w:rPr>
                <w:color w:val="333333"/>
                <w:sz w:val="16"/>
                <w:szCs w:val="16"/>
              </w:rPr>
              <w:t>agglomeráció</w:t>
            </w:r>
            <w:proofErr w:type="gramEnd"/>
            <w:r w:rsidRPr="009F046D">
              <w:rPr>
                <w:color w:val="333333"/>
                <w:sz w:val="16"/>
                <w:szCs w:val="16"/>
              </w:rPr>
              <w:t xml:space="preserve"> fölötti légiközlekedési irányok és magasságok meghatározása érdemi hatásvizsgálat útján a kerületeket, illetve településeket érintő zajterhelés egyenletes eloszlása érdekében </w:t>
            </w:r>
            <w:r w:rsidRPr="009F046D">
              <w:rPr>
                <w:b/>
                <w:i/>
                <w:color w:val="333333"/>
                <w:sz w:val="16"/>
                <w:szCs w:val="16"/>
              </w:rPr>
              <w:t xml:space="preserve">(ne tologassák a szart, mert mind Ganztelepen csapódik le. Semmiféle egyenletes elosztás nem lehetséges, mert a 76-os állapotfelmérés kimondta, hogy további forgalomnövekedésre az 1-es pálya alkalmatlan, a mai gépek mellett eltörpülő Tu-134-es, Tu-154-es gépekkel számolva is, és a lakóházakhoz való közelsége miatt is, 400 tonnás </w:t>
            </w:r>
            <w:proofErr w:type="spellStart"/>
            <w:r w:rsidRPr="009F046D">
              <w:rPr>
                <w:b/>
                <w:i/>
                <w:color w:val="333333"/>
                <w:sz w:val="16"/>
                <w:szCs w:val="16"/>
              </w:rPr>
              <w:t>cargok</w:t>
            </w:r>
            <w:proofErr w:type="spellEnd"/>
            <w:r w:rsidRPr="009F046D">
              <w:rPr>
                <w:b/>
                <w:i/>
                <w:color w:val="333333"/>
                <w:sz w:val="16"/>
                <w:szCs w:val="16"/>
              </w:rPr>
              <w:t xml:space="preserve"> szóba se kerültek, nem is ismerték még, ezért épült </w:t>
            </w:r>
            <w:proofErr w:type="gramStart"/>
            <w:r w:rsidRPr="009F046D">
              <w:rPr>
                <w:b/>
                <w:i/>
                <w:color w:val="333333"/>
                <w:sz w:val="16"/>
                <w:szCs w:val="16"/>
              </w:rPr>
              <w:t>a</w:t>
            </w:r>
            <w:proofErr w:type="gramEnd"/>
            <w:r w:rsidRPr="009F046D">
              <w:rPr>
                <w:b/>
                <w:i/>
                <w:color w:val="333333"/>
                <w:sz w:val="16"/>
                <w:szCs w:val="16"/>
              </w:rPr>
              <w:t xml:space="preserve"> II-es terminál, 2-es pálya kifelé tolva az </w:t>
            </w:r>
            <w:proofErr w:type="spellStart"/>
            <w:r w:rsidRPr="009F046D">
              <w:rPr>
                <w:b/>
                <w:i/>
                <w:color w:val="333333"/>
                <w:sz w:val="16"/>
                <w:szCs w:val="16"/>
              </w:rPr>
              <w:t>ecseri</w:t>
            </w:r>
            <w:proofErr w:type="spellEnd"/>
            <w:r w:rsidRPr="009F046D">
              <w:rPr>
                <w:b/>
                <w:i/>
                <w:color w:val="333333"/>
                <w:sz w:val="16"/>
                <w:szCs w:val="16"/>
              </w:rPr>
              <w:t xml:space="preserve">, vecsési szántóföldek irányába. Nekünk azt mondták, hogy „majd milyen jó lesz nekünk, ha </w:t>
            </w:r>
            <w:proofErr w:type="gramStart"/>
            <w:r w:rsidRPr="009F046D">
              <w:rPr>
                <w:b/>
                <w:i/>
                <w:color w:val="333333"/>
                <w:sz w:val="16"/>
                <w:szCs w:val="16"/>
              </w:rPr>
              <w:t>a</w:t>
            </w:r>
            <w:proofErr w:type="gramEnd"/>
            <w:r w:rsidRPr="009F046D">
              <w:rPr>
                <w:b/>
                <w:i/>
                <w:color w:val="333333"/>
                <w:sz w:val="16"/>
                <w:szCs w:val="16"/>
              </w:rPr>
              <w:t xml:space="preserve"> II-est átadják, mert itt egyáltalán nem lesz zaj” Amíg ez megtörtént, több ezren belehaltak vagy a pszichiátrián kötöttek ki. Most a külföldi mindent visszarendezett ide. megj.)</w:t>
            </w:r>
          </w:p>
          <w:p w14:paraId="1AE7FCDC" w14:textId="77777777" w:rsidR="009F046D" w:rsidRPr="009F046D" w:rsidRDefault="009F046D" w:rsidP="003F0018">
            <w:pPr>
              <w:shd w:val="clear" w:color="auto" w:fill="FFFFFF"/>
              <w:spacing w:before="120" w:after="120" w:line="224" w:lineRule="atLeast"/>
              <w:jc w:val="both"/>
              <w:rPr>
                <w:b/>
                <w:bCs/>
                <w:color w:val="444444"/>
                <w:sz w:val="20"/>
                <w:szCs w:val="20"/>
              </w:rPr>
            </w:pPr>
            <w:r w:rsidRPr="009F046D">
              <w:rPr>
                <w:color w:val="333333"/>
                <w:sz w:val="16"/>
                <w:szCs w:val="16"/>
              </w:rPr>
              <w:t xml:space="preserve">11. </w:t>
            </w:r>
            <w:r w:rsidRPr="009F046D">
              <w:rPr>
                <w:b/>
                <w:color w:val="333333"/>
                <w:sz w:val="16"/>
                <w:szCs w:val="16"/>
              </w:rPr>
              <w:t>Tiszta, egyértelmű, végrehajtható törvényi szabályozás létrehozása záros határidőn belül</w:t>
            </w:r>
            <w:r w:rsidRPr="009F046D">
              <w:rPr>
                <w:color w:val="333333"/>
                <w:sz w:val="16"/>
                <w:szCs w:val="16"/>
              </w:rPr>
              <w:t xml:space="preserve">, s erre állami garanciavállalás </w:t>
            </w:r>
            <w:r w:rsidRPr="009F046D">
              <w:rPr>
                <w:color w:val="333333"/>
                <w:sz w:val="20"/>
                <w:szCs w:val="20"/>
              </w:rPr>
              <w:t>(</w:t>
            </w:r>
            <w:r w:rsidRPr="009F046D">
              <w:rPr>
                <w:b/>
                <w:bCs/>
                <w:color w:val="444444"/>
                <w:sz w:val="20"/>
                <w:szCs w:val="20"/>
              </w:rPr>
              <w:t xml:space="preserve">EURÓPAI PARLAMENT </w:t>
            </w:r>
            <w:proofErr w:type="gramStart"/>
            <w:r w:rsidRPr="009F046D">
              <w:rPr>
                <w:b/>
                <w:bCs/>
                <w:color w:val="444444"/>
                <w:sz w:val="20"/>
                <w:szCs w:val="20"/>
              </w:rPr>
              <w:t>ÉS</w:t>
            </w:r>
            <w:proofErr w:type="gramEnd"/>
            <w:r w:rsidRPr="009F046D">
              <w:rPr>
                <w:b/>
                <w:bCs/>
                <w:color w:val="444444"/>
                <w:sz w:val="20"/>
                <w:szCs w:val="20"/>
              </w:rPr>
              <w:t xml:space="preserve"> A TANÁCS 598/2014/EU RENDELETE 2014. április 16.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73"/>
              <w:gridCol w:w="9759"/>
            </w:tblGrid>
            <w:tr w:rsidR="009F046D" w:rsidRPr="009F046D" w14:paraId="69D718C6" w14:textId="77777777" w:rsidTr="008F7D43">
              <w:tc>
                <w:tcPr>
                  <w:tcW w:w="334" w:type="dxa"/>
                  <w:shd w:val="clear" w:color="auto" w:fill="FFFFFF"/>
                  <w:hideMark/>
                </w:tcPr>
                <w:p w14:paraId="50DC3DB1" w14:textId="77777777" w:rsidR="009F046D" w:rsidRPr="009F046D" w:rsidRDefault="009F046D" w:rsidP="003F0018">
                  <w:pPr>
                    <w:spacing w:before="120" w:after="120" w:line="312" w:lineRule="atLeast"/>
                    <w:jc w:val="both"/>
                    <w:rPr>
                      <w:color w:val="444444"/>
                      <w:sz w:val="20"/>
                      <w:szCs w:val="20"/>
                    </w:rPr>
                  </w:pPr>
                  <w:r w:rsidRPr="009F046D">
                    <w:rPr>
                      <w:color w:val="444444"/>
                      <w:sz w:val="20"/>
                      <w:szCs w:val="20"/>
                    </w:rPr>
                    <w:t>(2)</w:t>
                  </w:r>
                </w:p>
              </w:tc>
              <w:tc>
                <w:tcPr>
                  <w:tcW w:w="8738" w:type="dxa"/>
                  <w:shd w:val="clear" w:color="auto" w:fill="FFFFFF"/>
                  <w:hideMark/>
                </w:tcPr>
                <w:p w14:paraId="2C378ADD" w14:textId="77777777" w:rsidR="009F046D" w:rsidRPr="009F046D" w:rsidRDefault="009F046D" w:rsidP="003F0018">
                  <w:pPr>
                    <w:spacing w:before="120" w:after="120" w:line="312" w:lineRule="atLeast"/>
                    <w:jc w:val="both"/>
                    <w:rPr>
                      <w:color w:val="444444"/>
                      <w:sz w:val="20"/>
                      <w:szCs w:val="20"/>
                    </w:rPr>
                  </w:pPr>
                  <w:r w:rsidRPr="009F046D">
                    <w:rPr>
                      <w:color w:val="444444"/>
                      <w:sz w:val="20"/>
                      <w:szCs w:val="20"/>
                    </w:rPr>
                    <w:t xml:space="preserve"> …</w:t>
                  </w:r>
                  <w:proofErr w:type="gramStart"/>
                  <w:r w:rsidRPr="009F046D">
                    <w:rPr>
                      <w:color w:val="444444"/>
                      <w:sz w:val="20"/>
                      <w:szCs w:val="20"/>
                    </w:rPr>
                    <w:t>………</w:t>
                  </w:r>
                  <w:proofErr w:type="gramEnd"/>
                  <w:r w:rsidRPr="009F046D">
                    <w:rPr>
                      <w:color w:val="444444"/>
                      <w:sz w:val="20"/>
                      <w:szCs w:val="20"/>
                    </w:rPr>
                    <w:t xml:space="preserve"> olyan intézkedéseket kell bevezetni, amelyekkel csökkenthető a légi járművek által okozott zajhatás az uniós repülőtereken. Ezen intézkedések révén javítani kell a zajkörnyezetet az uniós repülőterek környékén annak érdekében, hogy megmaradjon, illetve javuljon a környékükön élők életminősége, és a légi közlekedéssel kapcsolatos tevékenységek </w:t>
                  </w:r>
                  <w:proofErr w:type="spellStart"/>
                  <w:r w:rsidRPr="009F046D">
                    <w:rPr>
                      <w:color w:val="444444"/>
                      <w:sz w:val="20"/>
                      <w:szCs w:val="20"/>
                    </w:rPr>
                    <w:t>összeegyeztethetőek</w:t>
                  </w:r>
                  <w:proofErr w:type="spellEnd"/>
                  <w:r w:rsidRPr="009F046D">
                    <w:rPr>
                      <w:color w:val="444444"/>
                      <w:sz w:val="20"/>
                      <w:szCs w:val="20"/>
                    </w:rPr>
                    <w:t xml:space="preserve"> legyenek a lakóterületekkel, különösen az éjszakai légi járatok esetében.</w:t>
                  </w:r>
                </w:p>
              </w:tc>
            </w:tr>
            <w:tr w:rsidR="009F046D" w:rsidRPr="009F046D" w14:paraId="40CC1AA7" w14:textId="77777777" w:rsidTr="008F7D43">
              <w:tc>
                <w:tcPr>
                  <w:tcW w:w="334" w:type="dxa"/>
                  <w:shd w:val="clear" w:color="auto" w:fill="FFFFFF"/>
                  <w:hideMark/>
                </w:tcPr>
                <w:p w14:paraId="7BDE519F" w14:textId="77777777" w:rsidR="009F046D" w:rsidRPr="009F046D" w:rsidRDefault="009F046D" w:rsidP="003F0018">
                  <w:pPr>
                    <w:spacing w:before="120" w:after="120" w:line="312" w:lineRule="atLeast"/>
                    <w:jc w:val="both"/>
                    <w:rPr>
                      <w:color w:val="444444"/>
                      <w:sz w:val="20"/>
                      <w:szCs w:val="20"/>
                    </w:rPr>
                  </w:pPr>
                  <w:r w:rsidRPr="009F046D">
                    <w:rPr>
                      <w:color w:val="444444"/>
                      <w:sz w:val="20"/>
                      <w:szCs w:val="20"/>
                    </w:rPr>
                    <w:t>(11)</w:t>
                  </w:r>
                </w:p>
              </w:tc>
              <w:tc>
                <w:tcPr>
                  <w:tcW w:w="8738" w:type="dxa"/>
                  <w:shd w:val="clear" w:color="auto" w:fill="FFFFFF"/>
                  <w:hideMark/>
                </w:tcPr>
                <w:p w14:paraId="1AEE3DF8" w14:textId="77777777" w:rsidR="009F046D" w:rsidRPr="009F046D" w:rsidRDefault="009F046D" w:rsidP="003F0018">
                  <w:pPr>
                    <w:spacing w:before="120" w:after="120" w:line="312" w:lineRule="atLeast"/>
                    <w:jc w:val="both"/>
                    <w:rPr>
                      <w:color w:val="444444"/>
                      <w:sz w:val="20"/>
                      <w:szCs w:val="20"/>
                    </w:rPr>
                  </w:pPr>
                  <w:r w:rsidRPr="009F046D">
                    <w:rPr>
                      <w:color w:val="444444"/>
                      <w:sz w:val="20"/>
                      <w:szCs w:val="20"/>
                    </w:rPr>
                    <w:t>A zaj</w:t>
                  </w:r>
                  <w:proofErr w:type="gramStart"/>
                  <w:r w:rsidRPr="009F046D">
                    <w:rPr>
                      <w:color w:val="444444"/>
                      <w:sz w:val="20"/>
                      <w:szCs w:val="20"/>
                    </w:rPr>
                    <w:t>problémák</w:t>
                  </w:r>
                  <w:proofErr w:type="gramEnd"/>
                  <w:r w:rsidRPr="009F046D">
                    <w:rPr>
                      <w:color w:val="444444"/>
                      <w:sz w:val="20"/>
                      <w:szCs w:val="20"/>
                    </w:rPr>
                    <w:t xml:space="preserve"> egészségügyi vonatkozásainak jelentőségére tekintettel fontos, ……….. minden repülőtér esetében következetesen figyelembe vegyék ezeket az egészségügyi vonatkozásokat, szem előtt tartva az e területen hatályos közös uniós szabályokat. Következésképpen az egészségügyi vonatkozásokat a zajhatások értékeléséről szóló uniós jogszabályoknak megfelelően fel kell mérni.</w:t>
                  </w:r>
                </w:p>
              </w:tc>
            </w:tr>
          </w:tbl>
          <w:p w14:paraId="71273E0D" w14:textId="77777777" w:rsidR="009F046D" w:rsidRPr="009F046D" w:rsidRDefault="009F046D" w:rsidP="003F0018">
            <w:pPr>
              <w:shd w:val="clear" w:color="auto" w:fill="FFFFFF"/>
              <w:spacing w:before="120" w:after="120" w:line="224" w:lineRule="atLeast"/>
              <w:jc w:val="both"/>
              <w:rPr>
                <w:color w:val="333333"/>
                <w:sz w:val="20"/>
                <w:szCs w:val="20"/>
              </w:rPr>
            </w:pPr>
            <w:r w:rsidRPr="009F046D">
              <w:rPr>
                <w:b/>
                <w:bCs/>
                <w:color w:val="444444"/>
                <w:sz w:val="20"/>
                <w:szCs w:val="20"/>
              </w:rPr>
              <w:t xml:space="preserve">Ganztelepen semmit nem mértek, nem is tudnak, képtelenek rá, a készülék csak azt méri, amire beállítják, 5 másodpercenként kapcsol be, abból is átlagot számol, (dB decibel) és szét akarja válogatni a vasút, a gyorsforgalmi út és a repülőtér „földi zaját” azaz a dübörgést, </w:t>
            </w:r>
            <w:proofErr w:type="spellStart"/>
            <w:r w:rsidRPr="009F046D">
              <w:rPr>
                <w:b/>
                <w:bCs/>
                <w:color w:val="444444"/>
                <w:sz w:val="20"/>
                <w:szCs w:val="20"/>
              </w:rPr>
              <w:t>rezonancát</w:t>
            </w:r>
            <w:proofErr w:type="spellEnd"/>
            <w:r w:rsidRPr="009F046D">
              <w:rPr>
                <w:b/>
                <w:bCs/>
                <w:color w:val="444444"/>
                <w:sz w:val="20"/>
                <w:szCs w:val="20"/>
              </w:rPr>
              <w:t>, mélyfrekvenciás búgást (Hz) és külön a felszállási robajt, érkezési sugárfék robaját. Hát ez nem fog menni. Minden egyszerre ér bennünket, még a sűrűn épített lakóházakról többszörösére felerősödött visszaverődő robaj is. Tehát nem tudja mérni, akkor nincs kihagyták Ganztelepet. megj.)</w:t>
            </w:r>
          </w:p>
          <w:p w14:paraId="09845A35" w14:textId="77777777" w:rsidR="009F046D" w:rsidRPr="009F046D" w:rsidRDefault="009F046D" w:rsidP="003F0018">
            <w:pPr>
              <w:shd w:val="clear" w:color="auto" w:fill="FFFFFF"/>
              <w:spacing w:before="120" w:after="120" w:line="224" w:lineRule="atLeast"/>
              <w:jc w:val="both"/>
              <w:rPr>
                <w:b/>
                <w:i/>
                <w:color w:val="333333"/>
                <w:sz w:val="16"/>
                <w:szCs w:val="16"/>
              </w:rPr>
            </w:pPr>
            <w:r w:rsidRPr="009F046D">
              <w:rPr>
                <w:color w:val="333333"/>
                <w:sz w:val="16"/>
                <w:szCs w:val="16"/>
              </w:rPr>
              <w:t xml:space="preserve">12. A Budapest Airport </w:t>
            </w:r>
            <w:proofErr w:type="spellStart"/>
            <w:r w:rsidRPr="009F046D">
              <w:rPr>
                <w:color w:val="333333"/>
                <w:sz w:val="16"/>
                <w:szCs w:val="16"/>
              </w:rPr>
              <w:t>Zrt</w:t>
            </w:r>
            <w:proofErr w:type="spellEnd"/>
            <w:r w:rsidRPr="009F046D">
              <w:rPr>
                <w:color w:val="333333"/>
                <w:sz w:val="16"/>
                <w:szCs w:val="16"/>
              </w:rPr>
              <w:t xml:space="preserve">. hosszú távú fejlesztési, üzemeltetési terveinek bemutatása a kapcsolódó </w:t>
            </w:r>
            <w:r w:rsidRPr="009F046D">
              <w:rPr>
                <w:b/>
                <w:color w:val="333333"/>
                <w:sz w:val="16"/>
                <w:szCs w:val="16"/>
              </w:rPr>
              <w:t xml:space="preserve">környezetvédelmi feltételekkel együtt </w:t>
            </w:r>
            <w:r w:rsidRPr="009F046D">
              <w:rPr>
                <w:b/>
                <w:i/>
                <w:color w:val="333333"/>
                <w:sz w:val="16"/>
                <w:szCs w:val="16"/>
              </w:rPr>
              <w:t xml:space="preserve">(ugyan mit mutattak be, mert mi semmiféle környezetvédelmi feltételekről nem tudunk. </w:t>
            </w:r>
            <w:proofErr w:type="gramStart"/>
            <w:r w:rsidRPr="009F046D">
              <w:rPr>
                <w:b/>
                <w:i/>
                <w:color w:val="333333"/>
                <w:sz w:val="16"/>
                <w:szCs w:val="16"/>
              </w:rPr>
              <w:t xml:space="preserve">A lakosságnak semmi, saját maguknak a reptéren szaladgáló elektromos autó, elektromos töltő reptéri területen, a beszámolókat évről évre elfogadták, hogy Hardy, Szarvas azzal kezdi, hogy </w:t>
            </w:r>
            <w:proofErr w:type="spellStart"/>
            <w:r w:rsidRPr="009F046D">
              <w:rPr>
                <w:b/>
                <w:i/>
                <w:color w:val="333333"/>
                <w:sz w:val="16"/>
                <w:szCs w:val="16"/>
              </w:rPr>
              <w:t>környzetvédelem</w:t>
            </w:r>
            <w:proofErr w:type="spellEnd"/>
            <w:r w:rsidRPr="009F046D">
              <w:rPr>
                <w:b/>
                <w:i/>
                <w:color w:val="333333"/>
                <w:sz w:val="16"/>
                <w:szCs w:val="16"/>
              </w:rPr>
              <w:t xml:space="preserve">: munkahelyteremtés, „Föld órája” villanykapcsolgatás, de csak részleges, mert hát a reptér ugye nem állhat le, </w:t>
            </w:r>
            <w:proofErr w:type="spellStart"/>
            <w:r w:rsidRPr="009F046D">
              <w:rPr>
                <w:b/>
                <w:i/>
                <w:color w:val="333333"/>
                <w:sz w:val="16"/>
                <w:szCs w:val="16"/>
              </w:rPr>
              <w:t>Aeroparkban</w:t>
            </w:r>
            <w:proofErr w:type="spellEnd"/>
            <w:r w:rsidRPr="009F046D">
              <w:rPr>
                <w:b/>
                <w:i/>
                <w:color w:val="333333"/>
                <w:sz w:val="16"/>
                <w:szCs w:val="16"/>
              </w:rPr>
              <w:t xml:space="preserve"> családi nap, az </w:t>
            </w:r>
            <w:proofErr w:type="spellStart"/>
            <w:r w:rsidRPr="009F046D">
              <w:rPr>
                <w:b/>
                <w:i/>
                <w:color w:val="333333"/>
                <w:sz w:val="16"/>
                <w:szCs w:val="16"/>
              </w:rPr>
              <w:t>elkopzott</w:t>
            </w:r>
            <w:proofErr w:type="spellEnd"/>
            <w:r w:rsidRPr="009F046D">
              <w:rPr>
                <w:b/>
                <w:i/>
                <w:color w:val="333333"/>
                <w:sz w:val="16"/>
                <w:szCs w:val="16"/>
              </w:rPr>
              <w:t xml:space="preserve"> ollók, kések szegény családok megsegítésére, mentőt vásároltak, szóval a lakosság élete, egészsége nem számít, arra semmi.</w:t>
            </w:r>
            <w:proofErr w:type="gramEnd"/>
            <w:r w:rsidRPr="009F046D">
              <w:rPr>
                <w:b/>
                <w:i/>
                <w:color w:val="333333"/>
                <w:sz w:val="16"/>
                <w:szCs w:val="16"/>
              </w:rPr>
              <w:t xml:space="preserve"> Ezt a politikusok megszavazták, elfogadták. Hát vicc, Mi meg beledöglünk. megj.)</w:t>
            </w:r>
          </w:p>
          <w:p w14:paraId="358562DE" w14:textId="77777777" w:rsidR="009F046D" w:rsidRPr="009F046D" w:rsidRDefault="009F046D" w:rsidP="003F0018">
            <w:pPr>
              <w:shd w:val="clear" w:color="auto" w:fill="FFFFFF"/>
              <w:spacing w:before="120" w:after="120" w:line="224" w:lineRule="atLeast"/>
              <w:jc w:val="both"/>
              <w:rPr>
                <w:color w:val="333333"/>
                <w:sz w:val="16"/>
                <w:szCs w:val="16"/>
              </w:rPr>
            </w:pPr>
            <w:r w:rsidRPr="009F046D">
              <w:rPr>
                <w:color w:val="333333"/>
                <w:sz w:val="16"/>
                <w:szCs w:val="16"/>
              </w:rPr>
              <w:t xml:space="preserve">13. </w:t>
            </w:r>
            <w:r w:rsidRPr="009F046D">
              <w:rPr>
                <w:b/>
                <w:color w:val="333333"/>
                <w:sz w:val="16"/>
                <w:szCs w:val="16"/>
              </w:rPr>
              <w:t>Részletes környezetvédelmi hatásvizsgálat készítése a hosszú távú fejlesztésekre</w:t>
            </w:r>
            <w:r w:rsidRPr="009F046D">
              <w:rPr>
                <w:color w:val="333333"/>
                <w:sz w:val="16"/>
                <w:szCs w:val="16"/>
              </w:rPr>
              <w:t xml:space="preserve">. A hatástanulmány eredménye alapján </w:t>
            </w:r>
            <w:r w:rsidRPr="009F046D">
              <w:rPr>
                <w:b/>
                <w:color w:val="333333"/>
                <w:sz w:val="16"/>
                <w:szCs w:val="16"/>
              </w:rPr>
              <w:t xml:space="preserve">világosan ki kell mondani: mekkora maximális </w:t>
            </w:r>
            <w:proofErr w:type="gramStart"/>
            <w:r w:rsidRPr="009F046D">
              <w:rPr>
                <w:b/>
                <w:color w:val="333333"/>
                <w:sz w:val="16"/>
                <w:szCs w:val="16"/>
              </w:rPr>
              <w:t>kapacitással</w:t>
            </w:r>
            <w:proofErr w:type="gramEnd"/>
            <w:r w:rsidRPr="009F046D">
              <w:rPr>
                <w:b/>
                <w:color w:val="333333"/>
                <w:sz w:val="16"/>
                <w:szCs w:val="16"/>
              </w:rPr>
              <w:t>, milyen feltételekkel működhet a jövőben Budapest közvetlen határában a Liszt Ferenc Nemzetközi Repülőtér</w:t>
            </w:r>
          </w:p>
          <w:p w14:paraId="592EC0A7" w14:textId="77777777" w:rsidR="009F046D" w:rsidRPr="009F046D" w:rsidRDefault="009F046D" w:rsidP="003F0018">
            <w:pPr>
              <w:spacing w:before="120" w:after="120"/>
              <w:rPr>
                <w:rFonts w:eastAsia="Calibri"/>
                <w:b/>
                <w:color w:val="333333"/>
                <w:sz w:val="20"/>
                <w:szCs w:val="20"/>
              </w:rPr>
            </w:pPr>
            <w:r w:rsidRPr="009F046D">
              <w:rPr>
                <w:rFonts w:eastAsia="Calibri"/>
                <w:b/>
                <w:color w:val="333333"/>
                <w:sz w:val="20"/>
                <w:szCs w:val="20"/>
              </w:rPr>
              <w:t xml:space="preserve">azaz évről évre a beszámolókat elfogadták és „további zajcsökkentésről” hazudtak, amikor nemhogy csökkenés, hanem még nagyobb növekedés volt, tehát a zaj, kerozin levegőszennyezés is nőtt: </w:t>
            </w:r>
          </w:p>
          <w:p w14:paraId="71A1B6FC"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1980.</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w:t>
            </w:r>
            <w:r w:rsidRPr="009F046D">
              <w:rPr>
                <w:rFonts w:eastAsia="Calibri"/>
                <w:b/>
                <w:sz w:val="16"/>
                <w:szCs w:val="16"/>
              </w:rPr>
              <w:t>32.642</w:t>
            </w:r>
          </w:p>
          <w:p w14:paraId="63F5C619"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2002.</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77.941 (bírósági ítéletben)</w:t>
            </w:r>
          </w:p>
          <w:p w14:paraId="66BDA44A"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2003.</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88.471 (bírósági ítéletben)</w:t>
            </w:r>
          </w:p>
          <w:p w14:paraId="1454AAB7"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lastRenderedPageBreak/>
              <w:t>2004.</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111.753 (bírósági ítéletben)</w:t>
            </w:r>
          </w:p>
          <w:p w14:paraId="0F25DD50"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2005.</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126.359 (bírósági ítéletben)</w:t>
            </w:r>
          </w:p>
          <w:p w14:paraId="3AA80DB2"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 xml:space="preserve">2006. </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126.950 (bírósági ítéletben) na, de mekkora gépek, a maiak mellett eltörpülő TU-134-es, TU-154-esek,</w:t>
            </w:r>
          </w:p>
          <w:p w14:paraId="5C223204" w14:textId="77777777" w:rsidR="009F046D" w:rsidRPr="009F046D" w:rsidRDefault="009F046D" w:rsidP="003F0018">
            <w:pPr>
              <w:spacing w:before="120" w:after="120"/>
              <w:ind w:left="1416" w:firstLine="708"/>
              <w:jc w:val="both"/>
              <w:rPr>
                <w:rFonts w:eastAsia="Calibri"/>
                <w:sz w:val="16"/>
                <w:szCs w:val="16"/>
              </w:rPr>
            </w:pPr>
            <w:r w:rsidRPr="009F046D">
              <w:rPr>
                <w:rFonts w:eastAsia="Calibri"/>
                <w:sz w:val="16"/>
                <w:szCs w:val="16"/>
              </w:rPr>
              <w:t xml:space="preserve"> </w:t>
            </w:r>
            <w:proofErr w:type="spellStart"/>
            <w:r w:rsidRPr="009F046D">
              <w:rPr>
                <w:rFonts w:eastAsia="Calibri"/>
                <w:sz w:val="16"/>
                <w:szCs w:val="16"/>
              </w:rPr>
              <w:t>Fokker-ek</w:t>
            </w:r>
            <w:proofErr w:type="spellEnd"/>
            <w:r w:rsidRPr="009F046D">
              <w:rPr>
                <w:rFonts w:eastAsia="Calibri"/>
                <w:sz w:val="16"/>
                <w:szCs w:val="16"/>
              </w:rPr>
              <w:t xml:space="preserve"> voltak, nem a mai hatalmas Boeing, </w:t>
            </w:r>
            <w:proofErr w:type="spellStart"/>
            <w:r w:rsidRPr="009F046D">
              <w:rPr>
                <w:rFonts w:eastAsia="Calibri"/>
                <w:sz w:val="16"/>
                <w:szCs w:val="16"/>
              </w:rPr>
              <w:t>Airbus</w:t>
            </w:r>
            <w:proofErr w:type="spellEnd"/>
            <w:r w:rsidRPr="009F046D">
              <w:rPr>
                <w:rFonts w:eastAsia="Calibri"/>
                <w:sz w:val="16"/>
                <w:szCs w:val="16"/>
              </w:rPr>
              <w:t xml:space="preserve"> 400 tonnás </w:t>
            </w:r>
            <w:proofErr w:type="spellStart"/>
            <w:r w:rsidRPr="009F046D">
              <w:rPr>
                <w:rFonts w:eastAsia="Calibri"/>
                <w:sz w:val="16"/>
                <w:szCs w:val="16"/>
              </w:rPr>
              <w:t>cargo</w:t>
            </w:r>
            <w:proofErr w:type="spellEnd"/>
            <w:r w:rsidRPr="009F046D">
              <w:rPr>
                <w:rFonts w:eastAsia="Calibri"/>
                <w:sz w:val="16"/>
                <w:szCs w:val="16"/>
              </w:rPr>
              <w:t xml:space="preserve"> gépek, akkor még </w:t>
            </w:r>
            <w:proofErr w:type="spellStart"/>
            <w:r w:rsidRPr="009F046D">
              <w:rPr>
                <w:rFonts w:eastAsia="Calibri"/>
                <w:sz w:val="16"/>
                <w:szCs w:val="16"/>
              </w:rPr>
              <w:t>cargo</w:t>
            </w:r>
            <w:proofErr w:type="spellEnd"/>
            <w:r w:rsidRPr="009F046D">
              <w:rPr>
                <w:rFonts w:eastAsia="Calibri"/>
                <w:sz w:val="16"/>
                <w:szCs w:val="16"/>
              </w:rPr>
              <w:t xml:space="preserve"> nem is</w:t>
            </w:r>
          </w:p>
          <w:p w14:paraId="26E5A0D1" w14:textId="77777777" w:rsidR="009F046D" w:rsidRPr="009F046D" w:rsidRDefault="009F046D" w:rsidP="003F0018">
            <w:pPr>
              <w:spacing w:before="120" w:after="120"/>
              <w:ind w:left="1416" w:firstLine="708"/>
              <w:jc w:val="both"/>
              <w:rPr>
                <w:rFonts w:eastAsia="Calibri"/>
                <w:sz w:val="16"/>
                <w:szCs w:val="16"/>
              </w:rPr>
            </w:pPr>
            <w:r w:rsidRPr="009F046D">
              <w:rPr>
                <w:rFonts w:eastAsia="Calibri"/>
                <w:sz w:val="16"/>
                <w:szCs w:val="16"/>
              </w:rPr>
              <w:t xml:space="preserve"> volt, hanem az utasszállító vitt árut is.</w:t>
            </w:r>
          </w:p>
          <w:p w14:paraId="525731D7"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2007.</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124.298 (bírósági ítéletben)</w:t>
            </w:r>
          </w:p>
          <w:p w14:paraId="761FDC9E"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2008.</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117.876 (bírósági ítéletben)</w:t>
            </w:r>
          </w:p>
          <w:p w14:paraId="3F5F9F98" w14:textId="77777777" w:rsidR="009F046D" w:rsidRPr="00942717" w:rsidRDefault="009F046D" w:rsidP="003F0018">
            <w:pPr>
              <w:spacing w:before="120" w:after="120"/>
              <w:jc w:val="both"/>
              <w:rPr>
                <w:rFonts w:eastAsia="Calibri"/>
                <w:sz w:val="16"/>
                <w:szCs w:val="16"/>
              </w:rPr>
            </w:pPr>
            <w:r w:rsidRPr="009F046D">
              <w:rPr>
                <w:rFonts w:eastAsia="Calibri"/>
                <w:sz w:val="16"/>
                <w:szCs w:val="16"/>
              </w:rPr>
              <w:t>2009.</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 109</w:t>
            </w:r>
            <w:r w:rsidRPr="00942717">
              <w:rPr>
                <w:rFonts w:eastAsia="Calibri"/>
                <w:sz w:val="16"/>
                <w:szCs w:val="16"/>
              </w:rPr>
              <w:t>.613 (bírósági ítéletben)</w:t>
            </w:r>
          </w:p>
          <w:p w14:paraId="527A7058" w14:textId="77777777" w:rsidR="009F046D" w:rsidRPr="00942717" w:rsidRDefault="009F046D" w:rsidP="003F0018">
            <w:pPr>
              <w:spacing w:before="120" w:after="120"/>
              <w:jc w:val="both"/>
              <w:rPr>
                <w:rFonts w:eastAsia="Calibri"/>
                <w:sz w:val="16"/>
                <w:szCs w:val="16"/>
              </w:rPr>
            </w:pPr>
            <w:r w:rsidRPr="00942717">
              <w:rPr>
                <w:rFonts w:eastAsia="Calibri"/>
                <w:sz w:val="16"/>
                <w:szCs w:val="16"/>
              </w:rPr>
              <w:t>2010.</w:t>
            </w:r>
            <w:r w:rsidRPr="00942717">
              <w:rPr>
                <w:rFonts w:eastAsia="Calibri"/>
                <w:sz w:val="16"/>
                <w:szCs w:val="16"/>
              </w:rPr>
              <w:tab/>
            </w:r>
            <w:r w:rsidRPr="00942717">
              <w:rPr>
                <w:rFonts w:eastAsia="Calibri"/>
                <w:sz w:val="16"/>
                <w:szCs w:val="16"/>
              </w:rPr>
              <w:tab/>
            </w:r>
            <w:r w:rsidRPr="00942717">
              <w:rPr>
                <w:rFonts w:eastAsia="Calibri"/>
                <w:sz w:val="16"/>
                <w:szCs w:val="16"/>
              </w:rPr>
              <w:tab/>
              <w:t xml:space="preserve"> 104.519 (bírósági ítéletben)</w:t>
            </w:r>
          </w:p>
          <w:p w14:paraId="3E34CFE9" w14:textId="77777777" w:rsidR="009F046D" w:rsidRPr="00942717" w:rsidRDefault="009F046D" w:rsidP="003F0018">
            <w:pPr>
              <w:spacing w:before="120" w:after="120"/>
              <w:jc w:val="both"/>
              <w:rPr>
                <w:rFonts w:eastAsia="Calibri"/>
                <w:sz w:val="16"/>
                <w:szCs w:val="16"/>
              </w:rPr>
            </w:pPr>
            <w:r w:rsidRPr="00942717">
              <w:rPr>
                <w:rFonts w:eastAsia="Calibri"/>
                <w:sz w:val="16"/>
                <w:szCs w:val="16"/>
              </w:rPr>
              <w:t>2011.</w:t>
            </w:r>
            <w:r w:rsidRPr="00942717">
              <w:rPr>
                <w:rFonts w:eastAsia="Calibri"/>
                <w:sz w:val="16"/>
                <w:szCs w:val="16"/>
              </w:rPr>
              <w:tab/>
            </w:r>
            <w:r w:rsidRPr="00942717">
              <w:rPr>
                <w:rFonts w:eastAsia="Calibri"/>
                <w:sz w:val="16"/>
                <w:szCs w:val="16"/>
              </w:rPr>
              <w:tab/>
            </w:r>
            <w:r w:rsidRPr="00942717">
              <w:rPr>
                <w:rFonts w:eastAsia="Calibri"/>
                <w:sz w:val="16"/>
                <w:szCs w:val="16"/>
              </w:rPr>
              <w:tab/>
              <w:t xml:space="preserve"> 109.875 (bírósági ítéletben)</w:t>
            </w:r>
          </w:p>
          <w:p w14:paraId="0B1905B9" w14:textId="77777777" w:rsidR="009F046D" w:rsidRPr="00942717" w:rsidRDefault="009F046D" w:rsidP="003F0018">
            <w:pPr>
              <w:spacing w:before="120" w:after="120"/>
              <w:jc w:val="both"/>
              <w:rPr>
                <w:rFonts w:eastAsia="Calibri"/>
                <w:sz w:val="16"/>
                <w:szCs w:val="16"/>
              </w:rPr>
            </w:pPr>
            <w:r w:rsidRPr="00942717">
              <w:rPr>
                <w:rFonts w:eastAsia="Calibri"/>
                <w:sz w:val="16"/>
                <w:szCs w:val="16"/>
              </w:rPr>
              <w:t>2012.</w:t>
            </w:r>
            <w:r w:rsidRPr="00942717">
              <w:rPr>
                <w:rFonts w:eastAsia="Calibri"/>
                <w:sz w:val="16"/>
                <w:szCs w:val="16"/>
              </w:rPr>
              <w:tab/>
            </w:r>
            <w:r w:rsidRPr="00942717">
              <w:rPr>
                <w:rFonts w:eastAsia="Calibri"/>
                <w:sz w:val="16"/>
                <w:szCs w:val="16"/>
              </w:rPr>
              <w:tab/>
            </w:r>
            <w:r w:rsidRPr="00942717">
              <w:rPr>
                <w:rFonts w:eastAsia="Calibri"/>
                <w:sz w:val="16"/>
                <w:szCs w:val="16"/>
              </w:rPr>
              <w:tab/>
              <w:t xml:space="preserve">   91.886 (bírósági ítéletben)</w:t>
            </w:r>
          </w:p>
          <w:p w14:paraId="59FD4925" w14:textId="77777777" w:rsidR="009F046D" w:rsidRPr="009F046D" w:rsidRDefault="009F046D" w:rsidP="003F0018">
            <w:pPr>
              <w:spacing w:before="120" w:after="120"/>
              <w:jc w:val="both"/>
              <w:rPr>
                <w:rFonts w:eastAsia="Calibri"/>
                <w:sz w:val="16"/>
                <w:szCs w:val="16"/>
              </w:rPr>
            </w:pPr>
            <w:r w:rsidRPr="00942717">
              <w:rPr>
                <w:rFonts w:eastAsia="Calibri"/>
                <w:sz w:val="16"/>
                <w:szCs w:val="16"/>
              </w:rPr>
              <w:t xml:space="preserve">2017. </w:t>
            </w:r>
            <w:r w:rsidRPr="00942717">
              <w:rPr>
                <w:rFonts w:eastAsia="Calibri"/>
                <w:sz w:val="16"/>
                <w:szCs w:val="16"/>
              </w:rPr>
              <w:tab/>
            </w:r>
            <w:r w:rsidRPr="00942717">
              <w:rPr>
                <w:rFonts w:eastAsia="Calibri"/>
                <w:sz w:val="16"/>
                <w:szCs w:val="16"/>
              </w:rPr>
              <w:tab/>
            </w:r>
            <w:r w:rsidRPr="00942717">
              <w:rPr>
                <w:rFonts w:eastAsia="Calibri"/>
                <w:sz w:val="16"/>
                <w:szCs w:val="16"/>
              </w:rPr>
              <w:tab/>
            </w:r>
            <w:r w:rsidRPr="009F046D">
              <w:rPr>
                <w:rFonts w:eastAsia="Calibri"/>
                <w:sz w:val="16"/>
                <w:szCs w:val="16"/>
              </w:rPr>
              <w:t xml:space="preserve">102.085 Lakatos Máté </w:t>
            </w:r>
            <w:proofErr w:type="spellStart"/>
            <w:r w:rsidRPr="009F046D">
              <w:rPr>
                <w:rFonts w:eastAsia="Calibri"/>
                <w:sz w:val="16"/>
                <w:szCs w:val="16"/>
              </w:rPr>
              <w:t>Hungarocontrollos</w:t>
            </w:r>
            <w:proofErr w:type="spellEnd"/>
            <w:r w:rsidRPr="009F046D">
              <w:rPr>
                <w:rFonts w:eastAsia="Calibri"/>
                <w:sz w:val="16"/>
                <w:szCs w:val="16"/>
              </w:rPr>
              <w:t xml:space="preserve"> </w:t>
            </w:r>
            <w:proofErr w:type="spellStart"/>
            <w:r w:rsidRPr="009F046D">
              <w:rPr>
                <w:rFonts w:eastAsia="Calibri"/>
                <w:sz w:val="16"/>
                <w:szCs w:val="16"/>
              </w:rPr>
              <w:t>troll</w:t>
            </w:r>
            <w:proofErr w:type="spellEnd"/>
          </w:p>
          <w:p w14:paraId="64EC0075" w14:textId="77777777" w:rsidR="009F046D" w:rsidRPr="009F046D" w:rsidRDefault="009F046D" w:rsidP="003F0018">
            <w:pPr>
              <w:spacing w:before="120" w:after="120"/>
              <w:jc w:val="both"/>
              <w:rPr>
                <w:rFonts w:eastAsia="Calibri"/>
                <w:sz w:val="16"/>
                <w:szCs w:val="16"/>
              </w:rPr>
            </w:pPr>
            <w:r w:rsidRPr="009F046D">
              <w:rPr>
                <w:rFonts w:eastAsia="Calibri"/>
                <w:sz w:val="16"/>
                <w:szCs w:val="16"/>
              </w:rPr>
              <w:t xml:space="preserve">2018. </w:t>
            </w:r>
            <w:r w:rsidRPr="009F046D">
              <w:rPr>
                <w:rFonts w:eastAsia="Calibri"/>
                <w:sz w:val="16"/>
                <w:szCs w:val="16"/>
              </w:rPr>
              <w:tab/>
            </w:r>
            <w:r w:rsidRPr="009F046D">
              <w:rPr>
                <w:rFonts w:eastAsia="Calibri"/>
                <w:sz w:val="16"/>
                <w:szCs w:val="16"/>
              </w:rPr>
              <w:tab/>
            </w:r>
            <w:r w:rsidRPr="009F046D">
              <w:rPr>
                <w:rFonts w:eastAsia="Calibri"/>
                <w:sz w:val="16"/>
                <w:szCs w:val="16"/>
              </w:rPr>
              <w:tab/>
              <w:t xml:space="preserve">114.264 Lakatos Máté </w:t>
            </w:r>
            <w:proofErr w:type="spellStart"/>
            <w:r w:rsidRPr="009F046D">
              <w:rPr>
                <w:rFonts w:eastAsia="Calibri"/>
                <w:sz w:val="16"/>
                <w:szCs w:val="16"/>
              </w:rPr>
              <w:t>Hungarocontrollos</w:t>
            </w:r>
            <w:proofErr w:type="spellEnd"/>
            <w:r w:rsidRPr="009F046D">
              <w:rPr>
                <w:rFonts w:eastAsia="Calibri"/>
                <w:sz w:val="16"/>
                <w:szCs w:val="16"/>
              </w:rPr>
              <w:t xml:space="preserve"> </w:t>
            </w:r>
            <w:proofErr w:type="spellStart"/>
            <w:r w:rsidRPr="009F046D">
              <w:rPr>
                <w:rFonts w:eastAsia="Calibri"/>
                <w:sz w:val="16"/>
                <w:szCs w:val="16"/>
              </w:rPr>
              <w:t>troll</w:t>
            </w:r>
            <w:proofErr w:type="spellEnd"/>
          </w:p>
          <w:p w14:paraId="4CDA778C" w14:textId="77777777" w:rsidR="009F046D" w:rsidRPr="009F046D" w:rsidRDefault="009F046D" w:rsidP="003F0018">
            <w:pPr>
              <w:spacing w:before="120" w:after="120"/>
              <w:jc w:val="both"/>
              <w:rPr>
                <w:b/>
                <w:color w:val="444444"/>
                <w:sz w:val="16"/>
                <w:szCs w:val="16"/>
              </w:rPr>
            </w:pPr>
            <w:r w:rsidRPr="009F046D">
              <w:rPr>
                <w:rFonts w:eastAsia="Calibri"/>
                <w:sz w:val="16"/>
                <w:szCs w:val="16"/>
              </w:rPr>
              <w:t xml:space="preserve">2018. november </w:t>
            </w:r>
            <w:r w:rsidRPr="009F046D">
              <w:rPr>
                <w:b/>
                <w:color w:val="444444"/>
                <w:sz w:val="16"/>
                <w:szCs w:val="16"/>
              </w:rPr>
              <w:t>uniós repterek ÉVENTE 6.2 %-</w:t>
            </w:r>
            <w:proofErr w:type="spellStart"/>
            <w:r w:rsidRPr="009F046D">
              <w:rPr>
                <w:b/>
                <w:color w:val="444444"/>
                <w:sz w:val="16"/>
                <w:szCs w:val="16"/>
              </w:rPr>
              <w:t>al</w:t>
            </w:r>
            <w:proofErr w:type="spellEnd"/>
            <w:r w:rsidRPr="009F046D">
              <w:rPr>
                <w:b/>
                <w:color w:val="444444"/>
                <w:sz w:val="16"/>
                <w:szCs w:val="16"/>
              </w:rPr>
              <w:t>, Ferihegynek - 3 HÓNAP --alatt -17 %-</w:t>
            </w:r>
            <w:proofErr w:type="spellStart"/>
            <w:r w:rsidRPr="009F046D">
              <w:rPr>
                <w:b/>
                <w:color w:val="444444"/>
                <w:sz w:val="16"/>
                <w:szCs w:val="16"/>
              </w:rPr>
              <w:t>al</w:t>
            </w:r>
            <w:proofErr w:type="spellEnd"/>
            <w:r w:rsidRPr="009F046D">
              <w:rPr>
                <w:b/>
                <w:color w:val="444444"/>
                <w:sz w:val="16"/>
                <w:szCs w:val="16"/>
              </w:rPr>
              <w:t xml:space="preserve"> bővült a forgalma</w:t>
            </w:r>
            <w:proofErr w:type="gramStart"/>
            <w:r w:rsidRPr="009F046D">
              <w:rPr>
                <w:b/>
                <w:color w:val="444444"/>
                <w:sz w:val="16"/>
                <w:szCs w:val="16"/>
              </w:rPr>
              <w:t>!!!</w:t>
            </w:r>
            <w:proofErr w:type="gramEnd"/>
          </w:p>
          <w:p w14:paraId="7429170A" w14:textId="77777777" w:rsidR="009F046D" w:rsidRPr="009F046D" w:rsidRDefault="009F046D" w:rsidP="003F0018">
            <w:pPr>
              <w:spacing w:before="120" w:after="120"/>
              <w:jc w:val="both"/>
              <w:rPr>
                <w:rFonts w:eastAsia="Calibri"/>
                <w:color w:val="222222"/>
                <w:sz w:val="16"/>
                <w:szCs w:val="16"/>
                <w:shd w:val="clear" w:color="auto" w:fill="FFFFFF"/>
              </w:rPr>
            </w:pPr>
            <w:r w:rsidRPr="009F046D">
              <w:rPr>
                <w:b/>
                <w:sz w:val="16"/>
                <w:szCs w:val="16"/>
              </w:rPr>
              <w:t>2019. év</w:t>
            </w:r>
            <w:r w:rsidRPr="009F046D">
              <w:rPr>
                <w:sz w:val="16"/>
                <w:szCs w:val="16"/>
              </w:rPr>
              <w:tab/>
            </w:r>
            <w:r w:rsidRPr="009F046D">
              <w:rPr>
                <w:sz w:val="16"/>
                <w:szCs w:val="16"/>
              </w:rPr>
              <w:tab/>
            </w:r>
            <w:r w:rsidRPr="009F046D">
              <w:rPr>
                <w:sz w:val="16"/>
                <w:szCs w:val="16"/>
              </w:rPr>
              <w:tab/>
            </w:r>
            <w:r w:rsidRPr="009F046D">
              <w:rPr>
                <w:b/>
                <w:sz w:val="16"/>
                <w:szCs w:val="16"/>
              </w:rPr>
              <w:t>122.000</w:t>
            </w:r>
            <w:r w:rsidRPr="009F046D">
              <w:rPr>
                <w:sz w:val="16"/>
                <w:szCs w:val="16"/>
              </w:rPr>
              <w:t xml:space="preserve"> </w:t>
            </w:r>
            <w:proofErr w:type="gramStart"/>
            <w:r w:rsidRPr="009F046D">
              <w:rPr>
                <w:sz w:val="16"/>
                <w:szCs w:val="16"/>
              </w:rPr>
              <w:t>megközelítette ?</w:t>
            </w:r>
            <w:proofErr w:type="gramEnd"/>
            <w:r w:rsidRPr="009F046D">
              <w:rPr>
                <w:sz w:val="16"/>
                <w:szCs w:val="16"/>
              </w:rPr>
              <w:t>??(</w:t>
            </w:r>
            <w:r w:rsidRPr="009F046D">
              <w:rPr>
                <w:b/>
                <w:sz w:val="16"/>
                <w:szCs w:val="16"/>
              </w:rPr>
              <w:t>ez 6,5 %-</w:t>
            </w:r>
            <w:proofErr w:type="spellStart"/>
            <w:r w:rsidRPr="009F046D">
              <w:rPr>
                <w:b/>
                <w:sz w:val="16"/>
                <w:szCs w:val="16"/>
              </w:rPr>
              <w:t>os</w:t>
            </w:r>
            <w:proofErr w:type="spellEnd"/>
            <w:r w:rsidRPr="009F046D">
              <w:rPr>
                <w:b/>
                <w:sz w:val="16"/>
                <w:szCs w:val="16"/>
              </w:rPr>
              <w:t xml:space="preserve"> növekedés</w:t>
            </w:r>
            <w:r w:rsidRPr="009F046D">
              <w:rPr>
                <w:sz w:val="16"/>
                <w:szCs w:val="16"/>
              </w:rPr>
              <w:t>)</w:t>
            </w:r>
          </w:p>
          <w:p w14:paraId="6765CB06" w14:textId="77777777" w:rsidR="009F046D" w:rsidRPr="009F046D" w:rsidRDefault="009F046D" w:rsidP="003F0018">
            <w:pPr>
              <w:spacing w:before="120" w:after="120"/>
              <w:jc w:val="both"/>
              <w:rPr>
                <w:rFonts w:eastAsia="Calibri"/>
                <w:color w:val="1C1C1C"/>
                <w:sz w:val="16"/>
                <w:szCs w:val="16"/>
                <w:shd w:val="clear" w:color="auto" w:fill="EFFAED"/>
              </w:rPr>
            </w:pPr>
            <w:r w:rsidRPr="009F046D">
              <w:rPr>
                <w:rFonts w:eastAsia="Calibri"/>
                <w:color w:val="222222"/>
                <w:sz w:val="16"/>
                <w:szCs w:val="16"/>
                <w:shd w:val="clear" w:color="auto" w:fill="FFFFFF"/>
              </w:rPr>
              <w:t xml:space="preserve">2020. </w:t>
            </w:r>
            <w:proofErr w:type="gramStart"/>
            <w:r w:rsidRPr="009F046D">
              <w:rPr>
                <w:rFonts w:eastAsia="Calibri"/>
                <w:color w:val="222222"/>
                <w:sz w:val="16"/>
                <w:szCs w:val="16"/>
                <w:shd w:val="clear" w:color="auto" w:fill="FFFFFF"/>
              </w:rPr>
              <w:t xml:space="preserve">február </w:t>
            </w:r>
            <w:r w:rsidRPr="009F046D">
              <w:rPr>
                <w:rFonts w:eastAsia="Calibri"/>
                <w:color w:val="222222"/>
                <w:sz w:val="16"/>
                <w:szCs w:val="16"/>
                <w:shd w:val="clear" w:color="auto" w:fill="FFFFFF"/>
              </w:rPr>
              <w:tab/>
            </w:r>
            <w:r w:rsidRPr="009F046D">
              <w:rPr>
                <w:rFonts w:eastAsia="Calibri"/>
                <w:color w:val="222222"/>
                <w:sz w:val="16"/>
                <w:szCs w:val="16"/>
                <w:shd w:val="clear" w:color="auto" w:fill="FFFFFF"/>
              </w:rPr>
              <w:tab/>
              <w:t xml:space="preserve">    </w:t>
            </w:r>
            <w:r w:rsidRPr="009F046D">
              <w:rPr>
                <w:rFonts w:eastAsia="Calibri"/>
                <w:b/>
                <w:color w:val="1C1C1C"/>
                <w:sz w:val="16"/>
                <w:szCs w:val="16"/>
                <w:shd w:val="clear" w:color="auto" w:fill="EFFAED"/>
              </w:rPr>
              <w:t>8</w:t>
            </w:r>
            <w:proofErr w:type="gramEnd"/>
            <w:r w:rsidRPr="009F046D">
              <w:rPr>
                <w:rFonts w:eastAsia="Calibri"/>
                <w:b/>
                <w:color w:val="1C1C1C"/>
                <w:sz w:val="16"/>
                <w:szCs w:val="16"/>
                <w:shd w:val="clear" w:color="auto" w:fill="EFFAED"/>
              </w:rPr>
              <w:t>.901 db</w:t>
            </w:r>
            <w:r w:rsidRPr="009F046D">
              <w:rPr>
                <w:rFonts w:eastAsia="Calibri"/>
                <w:color w:val="1C1C1C"/>
                <w:sz w:val="16"/>
                <w:szCs w:val="16"/>
                <w:shd w:val="clear" w:color="auto" w:fill="EFFAED"/>
              </w:rPr>
              <w:t xml:space="preserve"> (12,5 százalékkal több, közel </w:t>
            </w:r>
            <w:r w:rsidRPr="009F046D">
              <w:rPr>
                <w:rFonts w:eastAsia="Calibri"/>
                <w:b/>
                <w:color w:val="1C1C1C"/>
                <w:sz w:val="16"/>
                <w:szCs w:val="16"/>
                <w:shd w:val="clear" w:color="auto" w:fill="EFFAED"/>
              </w:rPr>
              <w:t>1.000 művelettel több</w:t>
            </w:r>
            <w:r w:rsidRPr="009F046D">
              <w:rPr>
                <w:rFonts w:eastAsia="Calibri"/>
                <w:color w:val="1C1C1C"/>
                <w:sz w:val="16"/>
                <w:szCs w:val="16"/>
                <w:shd w:val="clear" w:color="auto" w:fill="EFFAED"/>
              </w:rPr>
              <w:t>, mint tavaly)</w:t>
            </w:r>
          </w:p>
          <w:p w14:paraId="472A90B4" w14:textId="77777777" w:rsidR="009F046D" w:rsidRPr="009F046D" w:rsidRDefault="009F046D" w:rsidP="003F0018">
            <w:pPr>
              <w:spacing w:before="120" w:after="120"/>
              <w:jc w:val="both"/>
              <w:rPr>
                <w:rFonts w:eastAsia="Calibri"/>
                <w:color w:val="222222"/>
                <w:sz w:val="16"/>
                <w:szCs w:val="16"/>
                <w:shd w:val="clear" w:color="auto" w:fill="FFFFFF"/>
              </w:rPr>
            </w:pPr>
            <w:r w:rsidRPr="009F046D">
              <w:rPr>
                <w:rFonts w:eastAsia="Calibri"/>
                <w:b/>
                <w:color w:val="222222"/>
                <w:sz w:val="16"/>
                <w:szCs w:val="16"/>
                <w:shd w:val="clear" w:color="auto" w:fill="FFFFFF"/>
              </w:rPr>
              <w:t>március 9-12 nap mínusz</w:t>
            </w:r>
            <w:r w:rsidRPr="009F046D">
              <w:rPr>
                <w:rFonts w:eastAsia="Calibri"/>
                <w:b/>
                <w:color w:val="222222"/>
                <w:sz w:val="16"/>
                <w:szCs w:val="16"/>
                <w:shd w:val="clear" w:color="auto" w:fill="FFFFFF"/>
              </w:rPr>
              <w:tab/>
              <w:t>-</w:t>
            </w:r>
            <w:proofErr w:type="gramStart"/>
            <w:r w:rsidRPr="009F046D">
              <w:rPr>
                <w:rFonts w:eastAsia="Calibri"/>
                <w:b/>
                <w:color w:val="222222"/>
                <w:sz w:val="16"/>
                <w:szCs w:val="16"/>
                <w:shd w:val="clear" w:color="auto" w:fill="FFFFFF"/>
              </w:rPr>
              <w:t>……</w:t>
            </w:r>
            <w:proofErr w:type="gramEnd"/>
            <w:r w:rsidRPr="009F046D">
              <w:rPr>
                <w:rFonts w:eastAsia="Calibri"/>
                <w:b/>
                <w:color w:val="222222"/>
                <w:sz w:val="16"/>
                <w:szCs w:val="16"/>
                <w:shd w:val="clear" w:color="auto" w:fill="FFFFFF"/>
              </w:rPr>
              <w:t xml:space="preserve">33 db géppel csökkent </w:t>
            </w:r>
            <w:r w:rsidRPr="009F046D">
              <w:rPr>
                <w:rFonts w:eastAsia="Calibri"/>
                <w:color w:val="222222"/>
                <w:sz w:val="16"/>
                <w:szCs w:val="16"/>
                <w:shd w:val="clear" w:color="auto" w:fill="FFFFFF"/>
              </w:rPr>
              <w:t xml:space="preserve">ezekben csak a fapadosok vagy a </w:t>
            </w:r>
            <w:proofErr w:type="spellStart"/>
            <w:r w:rsidRPr="009F046D">
              <w:rPr>
                <w:rFonts w:eastAsia="Calibri"/>
                <w:color w:val="222222"/>
                <w:sz w:val="16"/>
                <w:szCs w:val="16"/>
                <w:shd w:val="clear" w:color="auto" w:fill="FFFFFF"/>
              </w:rPr>
              <w:t>cargok</w:t>
            </w:r>
            <w:proofErr w:type="spellEnd"/>
            <w:r w:rsidRPr="009F046D">
              <w:rPr>
                <w:rFonts w:eastAsia="Calibri"/>
                <w:color w:val="222222"/>
                <w:sz w:val="16"/>
                <w:szCs w:val="16"/>
                <w:shd w:val="clear" w:color="auto" w:fill="FFFFFF"/>
              </w:rPr>
              <w:t xml:space="preserve"> is benne vannak?</w:t>
            </w:r>
          </w:p>
          <w:p w14:paraId="46FE15F8" w14:textId="77777777" w:rsidR="009F046D" w:rsidRPr="009F046D" w:rsidRDefault="009F046D" w:rsidP="003F0018">
            <w:pPr>
              <w:spacing w:before="120" w:after="120"/>
              <w:jc w:val="both"/>
              <w:rPr>
                <w:rFonts w:eastAsia="Calibri"/>
                <w:color w:val="333333"/>
                <w:sz w:val="20"/>
                <w:szCs w:val="20"/>
              </w:rPr>
            </w:pPr>
            <w:r w:rsidRPr="009F046D">
              <w:rPr>
                <w:rFonts w:eastAsia="Calibri"/>
                <w:color w:val="333333"/>
                <w:sz w:val="20"/>
                <w:szCs w:val="20"/>
              </w:rPr>
              <w:t xml:space="preserve">Vírusmizéria ez már nem hiteles! </w:t>
            </w:r>
            <w:r w:rsidRPr="009F046D">
              <w:rPr>
                <w:rFonts w:eastAsia="Calibri"/>
                <w:b/>
                <w:color w:val="333333"/>
                <w:sz w:val="20"/>
                <w:szCs w:val="20"/>
              </w:rPr>
              <w:t>Amint enyhítettek</w:t>
            </w:r>
            <w:r w:rsidRPr="009F046D">
              <w:rPr>
                <w:rFonts w:eastAsia="Calibri"/>
                <w:color w:val="333333"/>
                <w:sz w:val="20"/>
                <w:szCs w:val="20"/>
              </w:rPr>
              <w:t xml:space="preserve"> a vírus miatti megszigorításokon, </w:t>
            </w:r>
            <w:r w:rsidRPr="009F046D">
              <w:rPr>
                <w:rFonts w:eastAsia="Calibri"/>
                <w:b/>
                <w:color w:val="333333"/>
                <w:sz w:val="20"/>
                <w:szCs w:val="20"/>
              </w:rPr>
              <w:t>azonnal visszarendeződés volt</w:t>
            </w:r>
            <w:r w:rsidRPr="009F046D">
              <w:rPr>
                <w:rFonts w:eastAsia="Calibri"/>
                <w:color w:val="333333"/>
                <w:sz w:val="20"/>
                <w:szCs w:val="20"/>
              </w:rPr>
              <w:t xml:space="preserve">, </w:t>
            </w:r>
            <w:r w:rsidRPr="009F046D">
              <w:rPr>
                <w:rFonts w:eastAsia="Calibri"/>
                <w:b/>
                <w:color w:val="333333"/>
                <w:sz w:val="20"/>
                <w:szCs w:val="20"/>
              </w:rPr>
              <w:t>egyetlen pillanatra sem volt leállás, de még enyhülés sem (Budapest XVIII. ker. Ganztelepen 1-es pálya mellett. Térkép</w:t>
            </w:r>
            <w:proofErr w:type="gramStart"/>
            <w:r w:rsidRPr="009F046D">
              <w:rPr>
                <w:rFonts w:eastAsia="Calibri"/>
                <w:b/>
                <w:color w:val="333333"/>
                <w:sz w:val="20"/>
                <w:szCs w:val="20"/>
              </w:rPr>
              <w:t>!!!</w:t>
            </w:r>
            <w:proofErr w:type="gramEnd"/>
            <w:r w:rsidRPr="009F046D">
              <w:rPr>
                <w:rFonts w:eastAsia="Calibri"/>
                <w:b/>
                <w:color w:val="333333"/>
                <w:sz w:val="20"/>
                <w:szCs w:val="20"/>
              </w:rPr>
              <w:t>),</w:t>
            </w:r>
            <w:r w:rsidRPr="009F046D">
              <w:rPr>
                <w:rFonts w:eastAsia="Calibri"/>
                <w:color w:val="333333"/>
                <w:sz w:val="20"/>
                <w:szCs w:val="20"/>
              </w:rPr>
              <w:t xml:space="preserve"> mert a teherszállító </w:t>
            </w:r>
            <w:proofErr w:type="spellStart"/>
            <w:r w:rsidRPr="009F046D">
              <w:rPr>
                <w:rFonts w:eastAsia="Calibri"/>
                <w:color w:val="333333"/>
                <w:sz w:val="20"/>
                <w:szCs w:val="20"/>
              </w:rPr>
              <w:t>cargo</w:t>
            </w:r>
            <w:proofErr w:type="spellEnd"/>
            <w:r w:rsidRPr="009F046D">
              <w:rPr>
                <w:rFonts w:eastAsia="Calibri"/>
                <w:color w:val="333333"/>
                <w:sz w:val="20"/>
                <w:szCs w:val="20"/>
              </w:rPr>
              <w:t xml:space="preserve"> járatok száma 2 számjeggyel növekedett, még a </w:t>
            </w:r>
            <w:proofErr w:type="spellStart"/>
            <w:r w:rsidRPr="009F046D">
              <w:rPr>
                <w:rFonts w:eastAsia="Calibri"/>
                <w:color w:val="333333"/>
                <w:sz w:val="20"/>
                <w:szCs w:val="20"/>
              </w:rPr>
              <w:t>WizzAir</w:t>
            </w:r>
            <w:proofErr w:type="spellEnd"/>
            <w:r w:rsidRPr="009F046D">
              <w:rPr>
                <w:rFonts w:eastAsia="Calibri"/>
                <w:color w:val="333333"/>
                <w:sz w:val="20"/>
                <w:szCs w:val="20"/>
              </w:rPr>
              <w:t xml:space="preserve"> átalakított gépei is </w:t>
            </w:r>
            <w:proofErr w:type="spellStart"/>
            <w:r w:rsidRPr="009F046D">
              <w:rPr>
                <w:rFonts w:eastAsia="Calibri"/>
                <w:color w:val="333333"/>
                <w:sz w:val="20"/>
                <w:szCs w:val="20"/>
              </w:rPr>
              <w:t>Nur-Sultán</w:t>
            </w:r>
            <w:proofErr w:type="spellEnd"/>
            <w:r w:rsidRPr="009F046D">
              <w:rPr>
                <w:rFonts w:eastAsia="Calibri"/>
                <w:color w:val="333333"/>
                <w:sz w:val="20"/>
                <w:szCs w:val="20"/>
              </w:rPr>
              <w:t xml:space="preserve"> leszállással mentek Kínába, napjában többször is. </w:t>
            </w:r>
            <w:proofErr w:type="gramStart"/>
            <w:r w:rsidRPr="009F046D">
              <w:rPr>
                <w:rFonts w:eastAsia="Calibri"/>
                <w:color w:val="333333"/>
                <w:sz w:val="20"/>
                <w:szCs w:val="20"/>
              </w:rPr>
              <w:t xml:space="preserve">Egész nap indulás előtti az agyunkat az egész bensőnket fájdalmasan rázó, rezonanciával, dobhártyahasogató dübörgéssel hajtóműtúráztatások (felpörgeti, még felvisít) nekiindul, Ganztelep lakóházai mellett visító, fájdalmas rezonálással </w:t>
            </w:r>
            <w:proofErr w:type="spellStart"/>
            <w:r w:rsidRPr="009F046D">
              <w:rPr>
                <w:rFonts w:eastAsia="Calibri"/>
                <w:color w:val="333333"/>
                <w:sz w:val="20"/>
                <w:szCs w:val="20"/>
              </w:rPr>
              <w:t>végigurul</w:t>
            </w:r>
            <w:proofErr w:type="spellEnd"/>
            <w:r w:rsidRPr="009F046D">
              <w:rPr>
                <w:rFonts w:eastAsia="Calibri"/>
                <w:color w:val="333333"/>
                <w:sz w:val="20"/>
                <w:szCs w:val="20"/>
              </w:rPr>
              <w:t xml:space="preserve"> és iszonyatos robajjal, mintha az ég akarna leszakadni és a fejünkre esni, közben megremeg a ház alattunk, ahogy </w:t>
            </w:r>
            <w:proofErr w:type="spellStart"/>
            <w:r w:rsidRPr="009F046D">
              <w:rPr>
                <w:rFonts w:eastAsia="Calibri"/>
                <w:color w:val="333333"/>
                <w:sz w:val="20"/>
                <w:szCs w:val="20"/>
              </w:rPr>
              <w:t>végigdönget</w:t>
            </w:r>
            <w:proofErr w:type="spellEnd"/>
            <w:r w:rsidRPr="009F046D">
              <w:rPr>
                <w:rFonts w:eastAsia="Calibri"/>
                <w:color w:val="333333"/>
                <w:sz w:val="20"/>
                <w:szCs w:val="20"/>
              </w:rPr>
              <w:t xml:space="preserve"> az 1-es pályán - majd visszafelé: hatalmas robajjal, felvisító sugárfékkel érkezés, az előbbiek szerint gurulás, az előbbiek szerint még sokáig </w:t>
            </w:r>
            <w:proofErr w:type="spellStart"/>
            <w:r w:rsidRPr="009F046D">
              <w:rPr>
                <w:rFonts w:eastAsia="Calibri"/>
                <w:color w:val="333333"/>
                <w:sz w:val="20"/>
                <w:szCs w:val="20"/>
              </w:rPr>
              <w:t>hajtóművezés</w:t>
            </w:r>
            <w:proofErr w:type="spellEnd"/>
            <w:r w:rsidRPr="009F046D">
              <w:rPr>
                <w:rFonts w:eastAsia="Calibri"/>
                <w:color w:val="333333"/>
                <w:sz w:val="20"/>
                <w:szCs w:val="20"/>
              </w:rPr>
              <w:t>, amikor elfolyt, leállítja, de van, amelyik a pakolás ideje alatt nem is</w:t>
            </w:r>
            <w:proofErr w:type="gramEnd"/>
            <w:r w:rsidRPr="009F046D">
              <w:rPr>
                <w:rFonts w:eastAsia="Calibri"/>
                <w:color w:val="333333"/>
                <w:sz w:val="20"/>
                <w:szCs w:val="20"/>
              </w:rPr>
              <w:t xml:space="preserve"> állítja le, vagy segédhajtóművet üzemeltet, hogy ne kelljen a reptérnek az áramellátásért fizetnie. Ez zajlik egész éjjel, jelen pillanatban is. Ganztelep lakóházai mellett 100 méterre a 2 db rövidebb és a hosszabb (régi szerviz út) gurulók és a kb. 600 méterre lévő 1-es pálya.</w:t>
            </w:r>
          </w:p>
          <w:p w14:paraId="64B68E8C" w14:textId="77777777" w:rsidR="009F046D" w:rsidRPr="009F046D" w:rsidRDefault="009F046D" w:rsidP="003F0018">
            <w:pPr>
              <w:spacing w:before="120" w:after="120"/>
              <w:jc w:val="both"/>
              <w:rPr>
                <w:rFonts w:eastAsia="Calibri"/>
                <w:color w:val="333333"/>
                <w:sz w:val="20"/>
                <w:szCs w:val="20"/>
              </w:rPr>
            </w:pPr>
            <w:r w:rsidRPr="009F046D">
              <w:rPr>
                <w:rFonts w:eastAsia="Calibri"/>
                <w:color w:val="333333"/>
                <w:sz w:val="20"/>
                <w:szCs w:val="20"/>
              </w:rPr>
              <w:t xml:space="preserve">Ezt Mi úgy éltük meg, hogy 2005-től már tapasztalható volt a több repülőgép robaja, 6 óra körül 1,5 órán keresztül 1-2 percenként, a reggeli készülődésben, hiába nem </w:t>
            </w:r>
            <w:proofErr w:type="spellStart"/>
            <w:r w:rsidRPr="009F046D">
              <w:rPr>
                <w:rFonts w:eastAsia="Calibri"/>
                <w:color w:val="333333"/>
                <w:sz w:val="20"/>
                <w:szCs w:val="20"/>
              </w:rPr>
              <w:t>figyeltunk</w:t>
            </w:r>
            <w:proofErr w:type="spellEnd"/>
            <w:r w:rsidRPr="009F046D">
              <w:rPr>
                <w:rFonts w:eastAsia="Calibri"/>
                <w:color w:val="333333"/>
                <w:sz w:val="20"/>
                <w:szCs w:val="20"/>
              </w:rPr>
              <w:t xml:space="preserve"> oda, úgy kikészítettek, hogy azt mondtam, ha „még egy </w:t>
            </w:r>
            <w:proofErr w:type="gramStart"/>
            <w:r w:rsidRPr="009F046D">
              <w:rPr>
                <w:rFonts w:eastAsia="Calibri"/>
                <w:color w:val="333333"/>
                <w:sz w:val="20"/>
                <w:szCs w:val="20"/>
              </w:rPr>
              <w:t>kurva</w:t>
            </w:r>
            <w:proofErr w:type="gramEnd"/>
            <w:r w:rsidRPr="009F046D">
              <w:rPr>
                <w:rFonts w:eastAsia="Calibri"/>
                <w:color w:val="333333"/>
                <w:sz w:val="20"/>
                <w:szCs w:val="20"/>
              </w:rPr>
              <w:t xml:space="preserve"> gép felszáll, rögtön sírva fakadok” olyan is volt, hogy a tehetetlen dühömben, sírógörcs tört rám. ½ 8-tól 3 gép, majd utána egy-egy, délután szintén, közben is egy-egy, este szintén ilyen roham volt, de legalább éjjel lehetett aludni. Közben a Városkép (</w:t>
            </w:r>
            <w:proofErr w:type="spellStart"/>
            <w:r w:rsidRPr="009F046D">
              <w:rPr>
                <w:rFonts w:eastAsia="Calibri"/>
                <w:color w:val="333333"/>
                <w:sz w:val="20"/>
                <w:szCs w:val="20"/>
              </w:rPr>
              <w:t>XVIII.ker</w:t>
            </w:r>
            <w:proofErr w:type="spellEnd"/>
            <w:r w:rsidRPr="009F046D">
              <w:rPr>
                <w:rFonts w:eastAsia="Calibri"/>
                <w:color w:val="333333"/>
                <w:sz w:val="20"/>
                <w:szCs w:val="20"/>
              </w:rPr>
              <w:t xml:space="preserve">.) minden számában megjelent, hogy a </w:t>
            </w:r>
            <w:proofErr w:type="gramStart"/>
            <w:r w:rsidRPr="009F046D">
              <w:rPr>
                <w:rFonts w:eastAsia="Calibri"/>
                <w:color w:val="333333"/>
                <w:sz w:val="20"/>
                <w:szCs w:val="20"/>
              </w:rPr>
              <w:t>Repülőtér</w:t>
            </w:r>
            <w:proofErr w:type="gramEnd"/>
            <w:r w:rsidRPr="009F046D">
              <w:rPr>
                <w:rFonts w:eastAsia="Calibri"/>
                <w:color w:val="333333"/>
                <w:sz w:val="20"/>
                <w:szCs w:val="20"/>
              </w:rPr>
              <w:t xml:space="preserve"> így csökkenti a zajt, úgy csökkenti a zajt, milyen jó nekünk, hogy itt van, mert mennyi mindent tesz a lakosságért. Mi meg néztünk ki a fejünkből, hogy ugyan hol, mert itt egészen mást tapasztaltunk. </w:t>
            </w:r>
          </w:p>
          <w:p w14:paraId="4DA6E68E" w14:textId="77777777" w:rsidR="009F046D" w:rsidRPr="009F046D" w:rsidRDefault="009F046D" w:rsidP="003F0018">
            <w:pPr>
              <w:spacing w:before="120" w:after="120"/>
              <w:rPr>
                <w:rFonts w:eastAsia="Calibri"/>
                <w:color w:val="333333"/>
                <w:sz w:val="16"/>
                <w:szCs w:val="16"/>
              </w:rPr>
            </w:pPr>
            <w:r w:rsidRPr="009F046D">
              <w:rPr>
                <w:rFonts w:eastAsia="Calibri"/>
                <w:b/>
                <w:color w:val="333333"/>
                <w:sz w:val="16"/>
                <w:szCs w:val="16"/>
              </w:rPr>
              <w:t>2012. őszén átadták</w:t>
            </w:r>
            <w:r w:rsidRPr="009F046D">
              <w:rPr>
                <w:rFonts w:eastAsia="Calibri"/>
                <w:color w:val="333333"/>
                <w:sz w:val="16"/>
                <w:szCs w:val="16"/>
              </w:rPr>
              <w:t xml:space="preserve"> a </w:t>
            </w:r>
            <w:proofErr w:type="spellStart"/>
            <w:r w:rsidRPr="009F046D">
              <w:rPr>
                <w:rFonts w:eastAsia="Calibri"/>
                <w:color w:val="333333"/>
                <w:sz w:val="16"/>
                <w:szCs w:val="16"/>
              </w:rPr>
              <w:t>LufthansaTechnik</w:t>
            </w:r>
            <w:proofErr w:type="spellEnd"/>
            <w:r w:rsidRPr="009F046D">
              <w:rPr>
                <w:rFonts w:eastAsia="Calibri"/>
                <w:color w:val="333333"/>
                <w:sz w:val="16"/>
                <w:szCs w:val="16"/>
              </w:rPr>
              <w:t xml:space="preserve"> 2. számú bázisát, ami egy könnyűszerkezetes, hangár, aljzat szigetelése nincs, ráadásul a reptér hatalmas átmérőjű csatornájára épült rá, ami </w:t>
            </w:r>
            <w:proofErr w:type="gramStart"/>
            <w:r w:rsidRPr="009F046D">
              <w:rPr>
                <w:rFonts w:eastAsia="Calibri"/>
                <w:color w:val="333333"/>
                <w:sz w:val="16"/>
                <w:szCs w:val="16"/>
              </w:rPr>
              <w:t>átjön</w:t>
            </w:r>
            <w:proofErr w:type="gramEnd"/>
            <w:r w:rsidRPr="009F046D">
              <w:rPr>
                <w:rFonts w:eastAsia="Calibri"/>
                <w:color w:val="333333"/>
                <w:sz w:val="16"/>
                <w:szCs w:val="16"/>
              </w:rPr>
              <w:t xml:space="preserve"> lakott területre a Semmelweis utcában vezetik, ez is átadja a dübörgést-rezgést. Az épület átadása körül is zűrök voltak, mert 2x is el kellett halasztani, valamit </w:t>
            </w:r>
            <w:proofErr w:type="gramStart"/>
            <w:r w:rsidRPr="009F046D">
              <w:rPr>
                <w:rFonts w:eastAsia="Calibri"/>
                <w:color w:val="333333"/>
                <w:sz w:val="16"/>
                <w:szCs w:val="16"/>
              </w:rPr>
              <w:t>szarul</w:t>
            </w:r>
            <w:proofErr w:type="gramEnd"/>
            <w:r w:rsidRPr="009F046D">
              <w:rPr>
                <w:rFonts w:eastAsia="Calibri"/>
                <w:color w:val="333333"/>
                <w:sz w:val="16"/>
                <w:szCs w:val="16"/>
              </w:rPr>
              <w:t xml:space="preserve"> csináltak meg. Most is úgy van.(közben </w:t>
            </w:r>
            <w:proofErr w:type="spellStart"/>
            <w:r w:rsidRPr="009F046D">
              <w:rPr>
                <w:rFonts w:eastAsia="Calibri"/>
                <w:color w:val="333333"/>
                <w:sz w:val="16"/>
                <w:szCs w:val="16"/>
              </w:rPr>
              <w:t>Aeroplex</w:t>
            </w:r>
            <w:proofErr w:type="spellEnd"/>
            <w:r w:rsidRPr="009F046D">
              <w:rPr>
                <w:rFonts w:eastAsia="Calibri"/>
                <w:color w:val="333333"/>
                <w:sz w:val="16"/>
                <w:szCs w:val="16"/>
              </w:rPr>
              <w:t xml:space="preserve"> felirat van rajta) miközben a </w:t>
            </w:r>
            <w:proofErr w:type="spellStart"/>
            <w:r w:rsidRPr="009F046D">
              <w:rPr>
                <w:rFonts w:eastAsia="Calibri"/>
                <w:color w:val="333333"/>
                <w:sz w:val="16"/>
                <w:szCs w:val="16"/>
              </w:rPr>
              <w:t>SkyCourt-ot</w:t>
            </w:r>
            <w:proofErr w:type="spellEnd"/>
            <w:r w:rsidRPr="009F046D">
              <w:rPr>
                <w:rFonts w:eastAsia="Calibri"/>
                <w:color w:val="333333"/>
                <w:sz w:val="16"/>
                <w:szCs w:val="16"/>
              </w:rPr>
              <w:t xml:space="preserve"> várócsarnokról beszéltek, hogy az épült, sokáig azt hittük, hogy ami az utcánk végében van az.</w:t>
            </w:r>
          </w:p>
          <w:p w14:paraId="16E7A430" w14:textId="77777777" w:rsidR="009F046D" w:rsidRPr="009F046D" w:rsidRDefault="009F046D" w:rsidP="003F0018">
            <w:pPr>
              <w:spacing w:before="120" w:after="120"/>
              <w:rPr>
                <w:rFonts w:eastAsia="Calibri"/>
                <w:color w:val="333333"/>
                <w:sz w:val="16"/>
                <w:szCs w:val="16"/>
              </w:rPr>
            </w:pPr>
            <w:r w:rsidRPr="009F046D">
              <w:rPr>
                <w:rFonts w:eastAsia="Calibri"/>
                <w:b/>
                <w:color w:val="333333"/>
                <w:sz w:val="16"/>
                <w:szCs w:val="16"/>
              </w:rPr>
              <w:t>2013-tól</w:t>
            </w:r>
            <w:r w:rsidRPr="009F046D">
              <w:rPr>
                <w:rFonts w:eastAsia="Calibri"/>
                <w:color w:val="333333"/>
                <w:sz w:val="16"/>
                <w:szCs w:val="16"/>
              </w:rPr>
              <w:t xml:space="preserve"> rákapcsoltak az üzemeléssel azóta riadunk fel éjszakánként</w:t>
            </w:r>
          </w:p>
          <w:p w14:paraId="4F928DAB" w14:textId="77777777" w:rsidR="009F046D" w:rsidRPr="009F046D" w:rsidRDefault="009F046D" w:rsidP="003F0018">
            <w:pPr>
              <w:spacing w:before="120" w:after="120"/>
              <w:rPr>
                <w:rFonts w:eastAsia="Calibri"/>
                <w:color w:val="333333"/>
                <w:sz w:val="16"/>
                <w:szCs w:val="16"/>
              </w:rPr>
            </w:pPr>
            <w:r w:rsidRPr="009F046D">
              <w:rPr>
                <w:rFonts w:eastAsia="Calibri"/>
                <w:b/>
                <w:color w:val="333333"/>
                <w:sz w:val="16"/>
                <w:szCs w:val="16"/>
              </w:rPr>
              <w:t>2016. december</w:t>
            </w:r>
            <w:r w:rsidRPr="009F046D">
              <w:rPr>
                <w:rFonts w:eastAsia="Calibri"/>
                <w:color w:val="333333"/>
                <w:sz w:val="16"/>
                <w:szCs w:val="16"/>
              </w:rPr>
              <w:t xml:space="preserve"> közepén újra beüzemelték a Semmelweis u. végében lévő zöld/kék/koszos szürke plexi átlátszó hangárt, amikor megépült a ’70-es évek végén hatalmas </w:t>
            </w:r>
            <w:proofErr w:type="spellStart"/>
            <w:r w:rsidRPr="009F046D">
              <w:rPr>
                <w:rFonts w:eastAsia="Calibri"/>
                <w:color w:val="333333"/>
                <w:sz w:val="16"/>
                <w:szCs w:val="16"/>
              </w:rPr>
              <w:t>felzúdúlás</w:t>
            </w:r>
            <w:proofErr w:type="spellEnd"/>
            <w:r w:rsidRPr="009F046D">
              <w:rPr>
                <w:rFonts w:eastAsia="Calibri"/>
                <w:color w:val="333333"/>
                <w:sz w:val="16"/>
                <w:szCs w:val="16"/>
              </w:rPr>
              <w:t xml:space="preserve"> volt, mert már sokan dübörgést-rázkódást éreztek, akkor meg kellett szüntetni, addig jópáran belehaltak. a pszichiátriára kerültek. </w:t>
            </w:r>
          </w:p>
          <w:p w14:paraId="4451B6DB" w14:textId="77777777" w:rsidR="009F046D" w:rsidRPr="009F046D" w:rsidRDefault="009F046D" w:rsidP="003F0018">
            <w:pPr>
              <w:spacing w:before="120" w:after="120"/>
              <w:rPr>
                <w:rFonts w:eastAsia="Calibri"/>
                <w:color w:val="333333"/>
                <w:sz w:val="16"/>
                <w:szCs w:val="16"/>
              </w:rPr>
            </w:pPr>
            <w:r w:rsidRPr="009F046D">
              <w:rPr>
                <w:rFonts w:eastAsia="Calibri"/>
                <w:b/>
                <w:color w:val="333333"/>
                <w:sz w:val="16"/>
                <w:szCs w:val="16"/>
              </w:rPr>
              <w:t>2017.</w:t>
            </w:r>
            <w:r w:rsidRPr="009F046D">
              <w:rPr>
                <w:rFonts w:eastAsia="Calibri"/>
                <w:color w:val="333333"/>
                <w:sz w:val="16"/>
                <w:szCs w:val="16"/>
              </w:rPr>
              <w:t xml:space="preserve"> </w:t>
            </w:r>
            <w:r w:rsidRPr="009F046D">
              <w:rPr>
                <w:rFonts w:eastAsia="Calibri"/>
                <w:b/>
                <w:color w:val="333333"/>
                <w:sz w:val="16"/>
                <w:szCs w:val="16"/>
              </w:rPr>
              <w:t>DHL-TNT bázis</w:t>
            </w:r>
            <w:r w:rsidRPr="009F046D">
              <w:rPr>
                <w:rFonts w:eastAsia="Calibri"/>
                <w:color w:val="333333"/>
                <w:sz w:val="16"/>
                <w:szCs w:val="16"/>
              </w:rPr>
              <w:t xml:space="preserve"> átadása a Sajó u. </w:t>
            </w:r>
            <w:proofErr w:type="gramStart"/>
            <w:r w:rsidRPr="009F046D">
              <w:rPr>
                <w:rFonts w:eastAsia="Calibri"/>
                <w:color w:val="333333"/>
                <w:sz w:val="16"/>
                <w:szCs w:val="16"/>
              </w:rPr>
              <w:t>A</w:t>
            </w:r>
            <w:proofErr w:type="gramEnd"/>
            <w:r w:rsidRPr="009F046D">
              <w:rPr>
                <w:rFonts w:eastAsia="Calibri"/>
                <w:color w:val="333333"/>
                <w:sz w:val="16"/>
                <w:szCs w:val="16"/>
              </w:rPr>
              <w:t xml:space="preserve"> portánál. Ki volt az a barom, aki berakta a lakóházak közé, nekünk É-i irányba </w:t>
            </w:r>
            <w:proofErr w:type="spellStart"/>
            <w:r w:rsidRPr="009F046D">
              <w:rPr>
                <w:rFonts w:eastAsia="Calibri"/>
                <w:color w:val="333333"/>
                <w:sz w:val="16"/>
                <w:szCs w:val="16"/>
              </w:rPr>
              <w:t>hajtóműveznek</w:t>
            </w:r>
            <w:proofErr w:type="spellEnd"/>
            <w:r w:rsidRPr="009F046D">
              <w:rPr>
                <w:rFonts w:eastAsia="Calibri"/>
                <w:color w:val="333333"/>
                <w:sz w:val="16"/>
                <w:szCs w:val="16"/>
              </w:rPr>
              <w:t xml:space="preserve"> a gépek és visítva mellettünk gurulnak el, onnan is egész éjjel a bezárt lakásban a falakon, födémen átjövő dübörgés, rezonancia, amit a környező sűrűn elhelyezkedő épületek többszörösére felerősödve visszavernek. Ezt idesunnyogták, miközben a </w:t>
            </w:r>
            <w:proofErr w:type="spellStart"/>
            <w:r w:rsidRPr="009F046D">
              <w:rPr>
                <w:rFonts w:eastAsia="Calibri"/>
                <w:color w:val="333333"/>
                <w:sz w:val="16"/>
                <w:szCs w:val="16"/>
              </w:rPr>
              <w:t>Cargo</w:t>
            </w:r>
            <w:proofErr w:type="spellEnd"/>
            <w:r w:rsidRPr="009F046D">
              <w:rPr>
                <w:rFonts w:eastAsia="Calibri"/>
                <w:color w:val="333333"/>
                <w:sz w:val="16"/>
                <w:szCs w:val="16"/>
              </w:rPr>
              <w:t xml:space="preserve"> City-</w:t>
            </w:r>
            <w:proofErr w:type="spellStart"/>
            <w:r w:rsidRPr="009F046D">
              <w:rPr>
                <w:rFonts w:eastAsia="Calibri"/>
                <w:color w:val="333333"/>
                <w:sz w:val="16"/>
                <w:szCs w:val="16"/>
              </w:rPr>
              <w:t>ről</w:t>
            </w:r>
            <w:proofErr w:type="spellEnd"/>
            <w:r w:rsidRPr="009F046D">
              <w:rPr>
                <w:rFonts w:eastAsia="Calibri"/>
                <w:color w:val="333333"/>
                <w:sz w:val="16"/>
                <w:szCs w:val="16"/>
              </w:rPr>
              <w:t xml:space="preserve"> beszéltek egyfolytában.</w:t>
            </w:r>
          </w:p>
          <w:p w14:paraId="0DE0D251" w14:textId="77777777" w:rsidR="009F046D" w:rsidRPr="00942717" w:rsidRDefault="009F046D" w:rsidP="003F0018">
            <w:pPr>
              <w:spacing w:before="120" w:after="120"/>
              <w:rPr>
                <w:rFonts w:eastAsia="Calibri"/>
                <w:color w:val="333333"/>
                <w:sz w:val="16"/>
                <w:szCs w:val="16"/>
              </w:rPr>
            </w:pPr>
            <w:r w:rsidRPr="009F046D">
              <w:rPr>
                <w:rFonts w:eastAsia="Calibri"/>
                <w:b/>
                <w:color w:val="333333"/>
                <w:sz w:val="16"/>
                <w:szCs w:val="16"/>
              </w:rPr>
              <w:t>2018. május</w:t>
            </w:r>
            <w:r w:rsidRPr="009F046D">
              <w:rPr>
                <w:rFonts w:eastAsia="Calibri"/>
                <w:color w:val="333333"/>
                <w:sz w:val="16"/>
                <w:szCs w:val="16"/>
              </w:rPr>
              <w:t xml:space="preserve"> LOT Service </w:t>
            </w:r>
            <w:proofErr w:type="gramStart"/>
            <w:r w:rsidRPr="009F046D">
              <w:rPr>
                <w:rFonts w:eastAsia="Calibri"/>
                <w:color w:val="333333"/>
                <w:sz w:val="16"/>
                <w:szCs w:val="16"/>
              </w:rPr>
              <w:t>azóta</w:t>
            </w:r>
            <w:proofErr w:type="gramEnd"/>
            <w:r w:rsidRPr="009F046D">
              <w:rPr>
                <w:rFonts w:eastAsia="Calibri"/>
                <w:color w:val="333333"/>
                <w:sz w:val="16"/>
                <w:szCs w:val="16"/>
              </w:rPr>
              <w:t xml:space="preserve"> 1-2 óránként felriadunk. Ha alszunk is egyfolytában rázza az agyunkat, az egész bensőnket, mozgalmas álmaink vannak. Totál megsemmisülve riadunk</w:t>
            </w:r>
            <w:r w:rsidRPr="00942717">
              <w:rPr>
                <w:rFonts w:eastAsia="Calibri"/>
                <w:color w:val="333333"/>
                <w:sz w:val="16"/>
                <w:szCs w:val="16"/>
              </w:rPr>
              <w:t xml:space="preserve"> föl. Ez emberiesség elleni bűntett, hogy nem hagyják aludni az embereket.</w:t>
            </w:r>
          </w:p>
          <w:p w14:paraId="04F13057" w14:textId="77777777" w:rsidR="009F046D" w:rsidRPr="00942717" w:rsidRDefault="009F046D" w:rsidP="003F0018">
            <w:pPr>
              <w:spacing w:before="120" w:after="120"/>
              <w:rPr>
                <w:rFonts w:eastAsia="Calibri"/>
                <w:sz w:val="16"/>
                <w:szCs w:val="16"/>
              </w:rPr>
            </w:pPr>
            <w:r w:rsidRPr="00942717">
              <w:rPr>
                <w:rFonts w:eastAsia="Calibri"/>
                <w:sz w:val="16"/>
                <w:szCs w:val="16"/>
              </w:rPr>
              <w:t xml:space="preserve">ezek évről évre növelték a kapacitásukat egyre többet </w:t>
            </w:r>
            <w:proofErr w:type="gramStart"/>
            <w:r w:rsidRPr="00942717">
              <w:rPr>
                <w:rFonts w:eastAsia="Calibri"/>
                <w:sz w:val="16"/>
                <w:szCs w:val="16"/>
              </w:rPr>
              <w:t>dolgoznak</w:t>
            </w:r>
            <w:proofErr w:type="gramEnd"/>
            <w:r w:rsidRPr="00942717">
              <w:rPr>
                <w:rFonts w:eastAsia="Calibri"/>
                <w:sz w:val="16"/>
                <w:szCs w:val="16"/>
              </w:rPr>
              <w:t xml:space="preserve"> és mindig éjjelre kapcsolnak rá a legjobban.</w:t>
            </w:r>
          </w:p>
          <w:p w14:paraId="33D834F3" w14:textId="77777777" w:rsidR="009F046D" w:rsidRPr="00942717" w:rsidRDefault="009F046D" w:rsidP="003F0018">
            <w:pPr>
              <w:spacing w:before="120" w:after="120"/>
              <w:rPr>
                <w:rFonts w:eastAsia="Calibri"/>
                <w:sz w:val="16"/>
                <w:szCs w:val="16"/>
              </w:rPr>
            </w:pPr>
            <w:r w:rsidRPr="00942717">
              <w:rPr>
                <w:rFonts w:eastAsia="Calibri"/>
                <w:sz w:val="16"/>
                <w:szCs w:val="16"/>
              </w:rPr>
              <w:t>A vírus ideje alatt egyre több 400 tonnások itt döngetnek el mellettünk, beleremeg a házunk, az egész bensőnk.</w:t>
            </w:r>
          </w:p>
          <w:p w14:paraId="087422BA" w14:textId="77777777" w:rsidR="009F046D" w:rsidRPr="00942717" w:rsidRDefault="009F046D" w:rsidP="003F0018">
            <w:pPr>
              <w:shd w:val="clear" w:color="auto" w:fill="F0F2F5"/>
              <w:spacing w:before="120" w:after="120"/>
              <w:rPr>
                <w:rFonts w:ascii="Segoe UI" w:hAnsi="Segoe UI" w:cs="Segoe UI"/>
                <w:color w:val="050505"/>
                <w:sz w:val="14"/>
                <w:szCs w:val="14"/>
              </w:rPr>
            </w:pPr>
          </w:p>
          <w:p w14:paraId="6A64E1E1"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Röviden:</w:t>
            </w:r>
          </w:p>
          <w:p w14:paraId="3B3A6A4D"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6 millió utasra kiadott működési engedély. Tavalyi forgalom 16,2 millió</w:t>
            </w:r>
          </w:p>
          <w:p w14:paraId="4B0CE596"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2018. aug.16. Sűrűn lakott területek fölé helyezett felszállási útvonal</w:t>
            </w:r>
          </w:p>
          <w:p w14:paraId="48D08E9F"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lastRenderedPageBreak/>
              <w:t xml:space="preserve">A XVIII. kerület </w:t>
            </w:r>
            <w:proofErr w:type="spellStart"/>
            <w:r w:rsidRPr="00942717">
              <w:rPr>
                <w:rFonts w:ascii="Segoe UI" w:hAnsi="Segoe UI" w:cs="Segoe UI"/>
                <w:color w:val="050505"/>
                <w:sz w:val="14"/>
                <w:szCs w:val="14"/>
              </w:rPr>
              <w:t>tüdejének</w:t>
            </w:r>
            <w:proofErr w:type="spellEnd"/>
            <w:r w:rsidRPr="00942717">
              <w:rPr>
                <w:rFonts w:ascii="Segoe UI" w:hAnsi="Segoe UI" w:cs="Segoe UI"/>
                <w:color w:val="050505"/>
                <w:sz w:val="14"/>
                <w:szCs w:val="14"/>
              </w:rPr>
              <w:t xml:space="preserve"> hívott családi házas zöldövezet fölé terelt napi 150-200 gépmozgás 200 méter alatti repülési magassággal.</w:t>
            </w:r>
          </w:p>
          <w:p w14:paraId="03FC4F85"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Hajnali és éjszakai repülések.</w:t>
            </w:r>
          </w:p>
          <w:p w14:paraId="0183480F"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Alvás, pihenés ellehetetlenítése.</w:t>
            </w:r>
          </w:p>
          <w:p w14:paraId="24701768"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Sok esetben hányingerkeltő, fojtó égéstermék szag.</w:t>
            </w:r>
          </w:p>
          <w:p w14:paraId="7B3EADD8"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 xml:space="preserve">Ingatlanok totális </w:t>
            </w:r>
            <w:proofErr w:type="spellStart"/>
            <w:r w:rsidRPr="00942717">
              <w:rPr>
                <w:rFonts w:ascii="Segoe UI" w:hAnsi="Segoe UI" w:cs="Segoe UI"/>
                <w:color w:val="050505"/>
                <w:sz w:val="14"/>
                <w:szCs w:val="14"/>
              </w:rPr>
              <w:t>elértéktelenítése</w:t>
            </w:r>
            <w:proofErr w:type="spellEnd"/>
            <w:r w:rsidRPr="00942717">
              <w:rPr>
                <w:rFonts w:ascii="Segoe UI" w:hAnsi="Segoe UI" w:cs="Segoe UI"/>
                <w:color w:val="050505"/>
                <w:sz w:val="14"/>
                <w:szCs w:val="14"/>
              </w:rPr>
              <w:t>.</w:t>
            </w:r>
          </w:p>
          <w:p w14:paraId="2EA04499"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Kártérítés: nulla</w:t>
            </w:r>
          </w:p>
          <w:p w14:paraId="55746CE2" w14:textId="77777777" w:rsidR="009F046D" w:rsidRPr="00942717" w:rsidRDefault="009F046D" w:rsidP="003F0018">
            <w:pPr>
              <w:shd w:val="clear" w:color="auto" w:fill="F0F2F5"/>
              <w:spacing w:before="120" w:after="120"/>
              <w:rPr>
                <w:rFonts w:ascii="Segoe UI" w:hAnsi="Segoe UI" w:cs="Segoe UI"/>
                <w:color w:val="050505"/>
                <w:sz w:val="14"/>
                <w:szCs w:val="14"/>
              </w:rPr>
            </w:pPr>
            <w:r w:rsidRPr="00942717">
              <w:rPr>
                <w:rFonts w:ascii="Segoe UI" w:hAnsi="Segoe UI" w:cs="Segoe UI"/>
                <w:color w:val="050505"/>
                <w:sz w:val="14"/>
                <w:szCs w:val="14"/>
              </w:rPr>
              <w:t>Személyes ismeretségemben mit okozott? idegösszeomlások, alvászavar, kialvatlanság miatti munkahelyvesztés, öngyilkossági kísérlet, válás, stb.</w:t>
            </w:r>
          </w:p>
          <w:p w14:paraId="0D9FF1E3" w14:textId="77777777" w:rsidR="009F046D" w:rsidRPr="00942717" w:rsidRDefault="009F046D" w:rsidP="003F0018">
            <w:pPr>
              <w:shd w:val="clear" w:color="auto" w:fill="F0F2F5"/>
              <w:spacing w:before="120" w:after="120"/>
              <w:rPr>
                <w:color w:val="050505"/>
                <w:sz w:val="16"/>
                <w:szCs w:val="16"/>
              </w:rPr>
            </w:pPr>
            <w:r w:rsidRPr="00942717">
              <w:rPr>
                <w:color w:val="050505"/>
                <w:sz w:val="16"/>
                <w:szCs w:val="16"/>
              </w:rPr>
              <w:t>A civilek és jogvédő egyesület eddig az alábbi megoldási javaslatokat tették:</w:t>
            </w:r>
          </w:p>
          <w:p w14:paraId="4C0F3D73" w14:textId="77777777" w:rsidR="009F046D" w:rsidRPr="009F046D" w:rsidRDefault="009F046D" w:rsidP="003F0018">
            <w:pPr>
              <w:shd w:val="clear" w:color="auto" w:fill="F0F2F5"/>
              <w:spacing w:before="120" w:after="120"/>
              <w:rPr>
                <w:color w:val="050505"/>
                <w:sz w:val="16"/>
                <w:szCs w:val="16"/>
              </w:rPr>
            </w:pPr>
            <w:r w:rsidRPr="00942717">
              <w:rPr>
                <w:color w:val="050505"/>
                <w:sz w:val="16"/>
                <w:szCs w:val="16"/>
              </w:rPr>
              <w:t xml:space="preserve">a) Éjszakai légtérzár a Budapesti </w:t>
            </w:r>
            <w:r w:rsidRPr="009F046D">
              <w:rPr>
                <w:color w:val="050505"/>
                <w:sz w:val="16"/>
                <w:szCs w:val="16"/>
              </w:rPr>
              <w:t xml:space="preserve">Liszt Ferenc Nemzetközi </w:t>
            </w:r>
            <w:r w:rsidRPr="009F046D">
              <w:rPr>
                <w:b/>
                <w:color w:val="050505"/>
                <w:sz w:val="16"/>
                <w:szCs w:val="16"/>
              </w:rPr>
              <w:t>repülőtéren 22:00 és 06:00 óra között</w:t>
            </w:r>
            <w:r w:rsidRPr="009F046D">
              <w:rPr>
                <w:color w:val="050505"/>
                <w:sz w:val="16"/>
                <w:szCs w:val="16"/>
              </w:rPr>
              <w:t xml:space="preserve"> (jelenleg csak </w:t>
            </w:r>
            <w:proofErr w:type="gramStart"/>
            <w:r w:rsidRPr="009F046D">
              <w:rPr>
                <w:color w:val="050505"/>
                <w:sz w:val="16"/>
                <w:szCs w:val="16"/>
              </w:rPr>
              <w:t>forgalom korlátozási</w:t>
            </w:r>
            <w:proofErr w:type="gramEnd"/>
            <w:r w:rsidRPr="009F046D">
              <w:rPr>
                <w:color w:val="050505"/>
                <w:sz w:val="16"/>
                <w:szCs w:val="16"/>
              </w:rPr>
              <w:t xml:space="preserve"> bírság  van, ami nem teljesül, semmit nem ér éjfél és 05:00 óra között)</w:t>
            </w:r>
          </w:p>
          <w:p w14:paraId="7FB53027" w14:textId="77777777" w:rsidR="009F046D" w:rsidRPr="009F046D" w:rsidRDefault="009F046D" w:rsidP="003F0018">
            <w:pPr>
              <w:shd w:val="clear" w:color="auto" w:fill="F0F2F5"/>
              <w:spacing w:before="120" w:after="120"/>
              <w:rPr>
                <w:color w:val="050505"/>
                <w:sz w:val="16"/>
                <w:szCs w:val="16"/>
              </w:rPr>
            </w:pPr>
            <w:r w:rsidRPr="009F046D">
              <w:rPr>
                <w:color w:val="050505"/>
                <w:sz w:val="16"/>
                <w:szCs w:val="16"/>
              </w:rPr>
              <w:t xml:space="preserve">b) </w:t>
            </w:r>
            <w:proofErr w:type="gramStart"/>
            <w:r w:rsidRPr="009F046D">
              <w:rPr>
                <w:color w:val="050505"/>
                <w:sz w:val="16"/>
                <w:szCs w:val="16"/>
              </w:rPr>
              <w:t>A</w:t>
            </w:r>
            <w:proofErr w:type="gramEnd"/>
            <w:r w:rsidRPr="009F046D">
              <w:rPr>
                <w:color w:val="050505"/>
                <w:sz w:val="16"/>
                <w:szCs w:val="16"/>
              </w:rPr>
              <w:t xml:space="preserve"> fapadosok és </w:t>
            </w:r>
            <w:proofErr w:type="spellStart"/>
            <w:r w:rsidRPr="009F046D">
              <w:rPr>
                <w:color w:val="050505"/>
                <w:sz w:val="16"/>
                <w:szCs w:val="16"/>
              </w:rPr>
              <w:t>Cargo</w:t>
            </w:r>
            <w:proofErr w:type="spellEnd"/>
            <w:r w:rsidRPr="009F046D">
              <w:rPr>
                <w:color w:val="050505"/>
                <w:sz w:val="16"/>
                <w:szCs w:val="16"/>
              </w:rPr>
              <w:t xml:space="preserve"> járatok (amely a jelenlegi forgalom 60 %-át teszik ki) kerüljenek el Budapest légteréből, szálljanak le egy másik, a fővárostól távolabb eső, akár már meglévő (szükséges felújításokkal) a gépek fogadására alkalmassá váló reptéren. Ezzel egy időben </w:t>
            </w:r>
            <w:r w:rsidRPr="009F046D">
              <w:rPr>
                <w:b/>
                <w:color w:val="050505"/>
                <w:sz w:val="16"/>
                <w:szCs w:val="16"/>
              </w:rPr>
              <w:t>azonnal állítsák le fejlesztéseket a budapesti reptéren</w:t>
            </w:r>
            <w:r w:rsidRPr="009F046D">
              <w:rPr>
                <w:color w:val="050505"/>
                <w:sz w:val="16"/>
                <w:szCs w:val="16"/>
              </w:rPr>
              <w:t xml:space="preserve"> és az ott felszabaduló összeget (279 milliárd forint) fordítsák a másik reptér felújítására (időközben sajnos a </w:t>
            </w:r>
            <w:proofErr w:type="spellStart"/>
            <w:r w:rsidRPr="009F046D">
              <w:rPr>
                <w:color w:val="050505"/>
                <w:sz w:val="16"/>
                <w:szCs w:val="16"/>
              </w:rPr>
              <w:t>Cargo</w:t>
            </w:r>
            <w:proofErr w:type="spellEnd"/>
            <w:r w:rsidRPr="009F046D">
              <w:rPr>
                <w:color w:val="050505"/>
                <w:sz w:val="16"/>
                <w:szCs w:val="16"/>
              </w:rPr>
              <w:t xml:space="preserve"> City-t és a DHL-TNT bázist már átadták, de még nagyon sok fejlesztés hátra van, Lufthansa </w:t>
            </w:r>
            <w:proofErr w:type="spellStart"/>
            <w:r w:rsidRPr="009F046D">
              <w:rPr>
                <w:color w:val="050505"/>
                <w:sz w:val="16"/>
                <w:szCs w:val="16"/>
              </w:rPr>
              <w:t>technik</w:t>
            </w:r>
            <w:proofErr w:type="spellEnd"/>
            <w:r w:rsidRPr="009F046D">
              <w:rPr>
                <w:color w:val="050505"/>
                <w:sz w:val="16"/>
                <w:szCs w:val="16"/>
              </w:rPr>
              <w:t xml:space="preserve">, 3. terminál, gyorsvasút, egyéb </w:t>
            </w:r>
            <w:proofErr w:type="spellStart"/>
            <w:r w:rsidRPr="009F046D">
              <w:rPr>
                <w:color w:val="050505"/>
                <w:sz w:val="16"/>
                <w:szCs w:val="16"/>
              </w:rPr>
              <w:t>cargo</w:t>
            </w:r>
            <w:proofErr w:type="spellEnd"/>
            <w:r w:rsidRPr="009F046D">
              <w:rPr>
                <w:color w:val="050505"/>
                <w:sz w:val="16"/>
                <w:szCs w:val="16"/>
              </w:rPr>
              <w:t xml:space="preserve"> épületek).</w:t>
            </w:r>
          </w:p>
          <w:p w14:paraId="65053E07" w14:textId="77777777" w:rsidR="009F046D" w:rsidRPr="009F046D" w:rsidRDefault="009F046D" w:rsidP="003F0018">
            <w:pPr>
              <w:shd w:val="clear" w:color="auto" w:fill="F0F2F5"/>
              <w:spacing w:before="120" w:after="120"/>
              <w:rPr>
                <w:color w:val="050505"/>
                <w:sz w:val="16"/>
                <w:szCs w:val="16"/>
              </w:rPr>
            </w:pPr>
            <w:r w:rsidRPr="009F046D">
              <w:rPr>
                <w:color w:val="050505"/>
                <w:sz w:val="16"/>
                <w:szCs w:val="16"/>
              </w:rPr>
              <w:t xml:space="preserve">az érintett lakossággal </w:t>
            </w:r>
            <w:r w:rsidRPr="009F046D">
              <w:rPr>
                <w:b/>
                <w:color w:val="050505"/>
                <w:sz w:val="16"/>
                <w:szCs w:val="16"/>
              </w:rPr>
              <w:t>soha, senki sem egyeztetett az ügyben</w:t>
            </w:r>
            <w:r w:rsidRPr="009F046D">
              <w:rPr>
                <w:color w:val="050505"/>
                <w:sz w:val="16"/>
                <w:szCs w:val="16"/>
              </w:rPr>
              <w:t>, hogy lakóingatlanát bármilyen módon ipari célra fogják hasznosítani, fölötte ipari mennyiségű forgalom fog lezajlani a légtérben, magával hozva az őrjítő ipari zajt, és az egészségüket tönkre tevő petróleum származék (kerozin) elégetését.</w:t>
            </w:r>
          </w:p>
          <w:p w14:paraId="1529881C" w14:textId="77777777" w:rsidR="009F046D" w:rsidRPr="009F046D" w:rsidRDefault="009F046D" w:rsidP="003F0018">
            <w:pPr>
              <w:shd w:val="clear" w:color="auto" w:fill="F0F2F5"/>
              <w:spacing w:before="120" w:after="120"/>
              <w:rPr>
                <w:color w:val="050505"/>
                <w:sz w:val="16"/>
                <w:szCs w:val="16"/>
              </w:rPr>
            </w:pPr>
            <w:r w:rsidRPr="009F046D">
              <w:rPr>
                <w:color w:val="050505"/>
                <w:sz w:val="16"/>
                <w:szCs w:val="16"/>
              </w:rPr>
              <w:t xml:space="preserve">c) Építsenek (vagy fejlesszenek fel) egy új (vagy meglévő) repülőteret, amely megfelel a 21. század elvárásainak. A jelenlegi Budapesti Liszt Ferenc Nemzetközi </w:t>
            </w:r>
            <w:proofErr w:type="gramStart"/>
            <w:r w:rsidRPr="009F046D">
              <w:rPr>
                <w:color w:val="050505"/>
                <w:sz w:val="16"/>
                <w:szCs w:val="16"/>
              </w:rPr>
              <w:t>Repülőtér</w:t>
            </w:r>
            <w:proofErr w:type="gramEnd"/>
            <w:r w:rsidRPr="009F046D">
              <w:rPr>
                <w:color w:val="050505"/>
                <w:sz w:val="16"/>
                <w:szCs w:val="16"/>
              </w:rPr>
              <w:t xml:space="preserve"> 1950-ben épült, kifutópályái a fővárosra vannak irányítva és egy 1976-os környezeti hatástanulmány alapján kapta meg a működési engedélyét anno, 1995, a Környezetvédelmi törvény hatálybalépése óta pedig semmilyen környezetvédelmi hatástanulmány nem készült a működtetésére, pláne nem a fejlesztések környezeti szempontból való megalapozására. Jelenleg már évente 16M utast fogad ez a repülőtér, az 1950-s években ez a szám csak pár tízezer volt, amikor ezt a repülőteret átadták fő repülőtérnek. Illetve akkor 10-40 tonnás gépek voltak, most pedig akár 400-600 tonnás gépek szállnak le a kifutópályákra.</w:t>
            </w:r>
          </w:p>
          <w:p w14:paraId="31420B5E" w14:textId="77777777" w:rsidR="009F046D" w:rsidRPr="009F046D" w:rsidRDefault="009F046D" w:rsidP="003F0018">
            <w:pPr>
              <w:spacing w:before="120" w:after="120"/>
              <w:rPr>
                <w:rFonts w:eastAsia="Calibri"/>
                <w:sz w:val="16"/>
                <w:szCs w:val="16"/>
              </w:rPr>
            </w:pPr>
            <w:r w:rsidRPr="009F046D">
              <w:rPr>
                <w:rFonts w:eastAsia="Calibri"/>
                <w:sz w:val="16"/>
                <w:szCs w:val="16"/>
              </w:rPr>
              <w:t>13 o.</w:t>
            </w:r>
          </w:p>
          <w:p w14:paraId="4DBAD49D" w14:textId="77777777" w:rsidR="009F046D" w:rsidRPr="009F046D" w:rsidRDefault="009F046D" w:rsidP="003F0018">
            <w:pPr>
              <w:spacing w:before="120" w:after="120"/>
              <w:rPr>
                <w:rFonts w:eastAsia="Calibri"/>
                <w:sz w:val="16"/>
                <w:szCs w:val="16"/>
              </w:rPr>
            </w:pPr>
            <w:r w:rsidRPr="009F046D">
              <w:rPr>
                <w:rFonts w:eastAsia="Calibri"/>
                <w:sz w:val="16"/>
                <w:szCs w:val="16"/>
              </w:rPr>
              <w:t xml:space="preserve">2.1.6 </w:t>
            </w:r>
            <w:r w:rsidRPr="009F046D">
              <w:rPr>
                <w:rFonts w:eastAsia="Calibri"/>
                <w:b/>
                <w:sz w:val="16"/>
                <w:szCs w:val="16"/>
              </w:rPr>
              <w:t>Levegőminőség Budapest levegőjét</w:t>
            </w:r>
            <w:r w:rsidRPr="009F046D">
              <w:rPr>
                <w:rFonts w:eastAsia="Calibri"/>
                <w:sz w:val="16"/>
                <w:szCs w:val="16"/>
              </w:rPr>
              <w:t xml:space="preserve"> a 2015. évi éves átlageredmények alapján az Országos Légszennyezettségi Mérőhálózat a nitrogéndioxid és a szálló por (PM10) esetében szennyezettnek, az ózonra tekintettel kiválónak, míg a 2014-es átlageredmények alapján kisméretű szálló por (PM2,5) alapján megfelelőnek minősítette. A nitrogén-dioxid (NO2) szint az egyik fő követelményhez (99,8%) képest a 2005-2008 közötti jelentős javulást követően gyakorlatilag változatlan, a </w:t>
            </w:r>
            <w:r w:rsidRPr="009F046D">
              <w:rPr>
                <w:rFonts w:eastAsia="Calibri"/>
                <w:b/>
                <w:sz w:val="16"/>
                <w:szCs w:val="16"/>
              </w:rPr>
              <w:t>2014-ben tapasztalt jelentős mértékű javulást</w:t>
            </w:r>
            <w:r w:rsidRPr="009F046D">
              <w:rPr>
                <w:rFonts w:eastAsia="Calibri"/>
                <w:sz w:val="16"/>
                <w:szCs w:val="16"/>
              </w:rPr>
              <w:t xml:space="preserve"> kivéve.</w:t>
            </w:r>
          </w:p>
          <w:p w14:paraId="7EFC6100" w14:textId="77777777" w:rsidR="009F046D" w:rsidRPr="009F046D" w:rsidRDefault="009F046D" w:rsidP="003F0018">
            <w:pPr>
              <w:spacing w:before="120" w:after="120"/>
              <w:rPr>
                <w:rFonts w:eastAsia="Calibri"/>
                <w:sz w:val="20"/>
                <w:szCs w:val="20"/>
              </w:rPr>
            </w:pPr>
            <w:proofErr w:type="gramStart"/>
            <w:r w:rsidRPr="009F046D">
              <w:rPr>
                <w:rFonts w:eastAsia="Calibri"/>
                <w:sz w:val="20"/>
                <w:szCs w:val="20"/>
              </w:rPr>
              <w:t>1999. őszétől</w:t>
            </w:r>
            <w:proofErr w:type="gramEnd"/>
            <w:r w:rsidRPr="009F046D">
              <w:rPr>
                <w:rFonts w:eastAsia="Calibri"/>
                <w:sz w:val="20"/>
                <w:szCs w:val="20"/>
              </w:rPr>
              <w:t xml:space="preserve"> egyszer-egyszer a régi szovjet laktanya területén felgyújtották a gumi lerakatot, egyszer </w:t>
            </w:r>
            <w:proofErr w:type="spellStart"/>
            <w:r w:rsidRPr="009F046D">
              <w:rPr>
                <w:rFonts w:eastAsia="Calibri"/>
                <w:sz w:val="20"/>
                <w:szCs w:val="20"/>
              </w:rPr>
              <w:t>egyszer</w:t>
            </w:r>
            <w:proofErr w:type="spellEnd"/>
            <w:r w:rsidRPr="009F046D">
              <w:rPr>
                <w:rFonts w:eastAsia="Calibri"/>
                <w:sz w:val="20"/>
                <w:szCs w:val="20"/>
              </w:rPr>
              <w:t xml:space="preserve"> hol az egyik hol a másik szemetet égetett a kazánjában.</w:t>
            </w:r>
          </w:p>
          <w:p w14:paraId="3322472B" w14:textId="77777777" w:rsidR="009F046D" w:rsidRPr="009F046D" w:rsidRDefault="009F046D" w:rsidP="003F0018">
            <w:pPr>
              <w:spacing w:before="120" w:after="120"/>
              <w:rPr>
                <w:rFonts w:eastAsia="Calibri"/>
                <w:sz w:val="20"/>
                <w:szCs w:val="20"/>
              </w:rPr>
            </w:pPr>
            <w:r w:rsidRPr="009F046D">
              <w:rPr>
                <w:rFonts w:eastAsia="Calibri"/>
                <w:sz w:val="20"/>
                <w:szCs w:val="20"/>
              </w:rPr>
              <w:t>2004. nyár utolsó napjaitól tömegesen tértek át a szemét, lom, festett-lakkozott-műanyaggal bevont pozdorja (kezelt fa) azóta a környezetükben több embert elpusztítottak</w:t>
            </w:r>
          </w:p>
          <w:p w14:paraId="2E2AB896" w14:textId="77777777" w:rsidR="009F046D" w:rsidRPr="009F046D" w:rsidRDefault="009F046D" w:rsidP="003F0018">
            <w:pPr>
              <w:spacing w:before="120" w:after="120"/>
              <w:rPr>
                <w:rFonts w:eastAsia="Calibri"/>
                <w:sz w:val="16"/>
                <w:szCs w:val="16"/>
              </w:rPr>
            </w:pPr>
            <w:r w:rsidRPr="009F046D">
              <w:rPr>
                <w:rFonts w:eastAsia="Calibri"/>
                <w:sz w:val="16"/>
                <w:szCs w:val="16"/>
              </w:rPr>
              <w:t>15. oldal</w:t>
            </w:r>
          </w:p>
          <w:p w14:paraId="37F8163A" w14:textId="77777777" w:rsidR="009F046D" w:rsidRPr="009F046D" w:rsidRDefault="009F046D" w:rsidP="003F0018">
            <w:pPr>
              <w:spacing w:before="120" w:after="120"/>
              <w:rPr>
                <w:rFonts w:eastAsia="Calibri"/>
                <w:sz w:val="16"/>
                <w:szCs w:val="16"/>
              </w:rPr>
            </w:pPr>
            <w:r w:rsidRPr="009F046D">
              <w:rPr>
                <w:rFonts w:eastAsia="Calibri"/>
                <w:sz w:val="16"/>
                <w:szCs w:val="16"/>
              </w:rPr>
              <w:t xml:space="preserve">A szálló por egészségügyi határértékeinek nem teljesülése miatt Magyarországgal szemben 2009 novemberében kötelezettségszegési eljárás kezdődött Budapestet és az </w:t>
            </w:r>
            <w:proofErr w:type="gramStart"/>
            <w:r w:rsidRPr="009F046D">
              <w:rPr>
                <w:rFonts w:eastAsia="Calibri"/>
                <w:sz w:val="16"/>
                <w:szCs w:val="16"/>
              </w:rPr>
              <w:t>agglomeráció</w:t>
            </w:r>
            <w:proofErr w:type="gramEnd"/>
            <w:r w:rsidRPr="009F046D">
              <w:rPr>
                <w:rFonts w:eastAsia="Calibri"/>
                <w:sz w:val="16"/>
                <w:szCs w:val="16"/>
              </w:rPr>
              <w:t xml:space="preserve"> településeit is érintve. Meg kell említeni, hogy a PM10 </w:t>
            </w:r>
            <w:proofErr w:type="gramStart"/>
            <w:r w:rsidRPr="009F046D">
              <w:rPr>
                <w:rFonts w:eastAsia="Calibri"/>
                <w:sz w:val="16"/>
                <w:szCs w:val="16"/>
              </w:rPr>
              <w:t>koncentráció</w:t>
            </w:r>
            <w:proofErr w:type="gramEnd"/>
            <w:r w:rsidRPr="009F046D">
              <w:rPr>
                <w:rFonts w:eastAsia="Calibri"/>
                <w:sz w:val="16"/>
                <w:szCs w:val="16"/>
              </w:rPr>
              <w:t xml:space="preserve"> nagy hányadát kitevő finom szálló por (PM2,5) frakció különösen káros hatást gyakorol az emberi egészségre, jelenleg nem ismert olyan azonosítható küszöbérték, amely alatt az ne jelentene veszélyt. Számítások szerint a budapesti levegőminőség hosszú távú javítása során – ha a finom szálló por fővárosi éves átlag</w:t>
            </w:r>
            <w:proofErr w:type="gramStart"/>
            <w:r w:rsidRPr="009F046D">
              <w:rPr>
                <w:rFonts w:eastAsia="Calibri"/>
                <w:sz w:val="16"/>
                <w:szCs w:val="16"/>
              </w:rPr>
              <w:t>koncentrációja</w:t>
            </w:r>
            <w:proofErr w:type="gramEnd"/>
            <w:r w:rsidRPr="009F046D">
              <w:rPr>
                <w:rFonts w:eastAsia="Calibri"/>
                <w:sz w:val="16"/>
                <w:szCs w:val="16"/>
              </w:rPr>
              <w:t xml:space="preserve"> 10 µg/m3 lenne (a jelenlegi határérték 40%-a) az </w:t>
            </w:r>
            <w:r w:rsidRPr="009F046D">
              <w:rPr>
                <w:rFonts w:eastAsia="Calibri"/>
                <w:b/>
                <w:sz w:val="16"/>
                <w:szCs w:val="16"/>
              </w:rPr>
              <w:t>elkerülhető többlet haláleset évente Budapesten 500-800 főt jelentene</w:t>
            </w:r>
            <w:r w:rsidRPr="009F046D">
              <w:rPr>
                <w:rFonts w:eastAsia="Calibri"/>
                <w:sz w:val="16"/>
                <w:szCs w:val="16"/>
              </w:rPr>
              <w:t>. Budapesten az ózon szintje többnyire határérték alatti. Ugyanakkor 2007-ben és 2015-ben is egyszer előfordult a szmogriadó tájékoztatási fokozatát is meghaladó, ezért hatósági intézkedést is igénylő ózon szint. A budapesti levegőminőségi helyzet főbb tényezői: helyi forrásoldalon az energiaátalakítás módja (gépjárművek működtetésének kibocsátásai, az ipari és lakossági földgáz</w:t>
            </w:r>
            <w:r w:rsidRPr="009F046D">
              <w:rPr>
                <w:rFonts w:eastAsia="Calibri"/>
                <w:b/>
                <w:sz w:val="16"/>
                <w:szCs w:val="16"/>
              </w:rPr>
              <w:t>-, fa- és egyéb szilárd, folyékony tüzelés</w:t>
            </w:r>
            <w:r w:rsidRPr="009F046D">
              <w:rPr>
                <w:rFonts w:eastAsia="Calibri"/>
                <w:sz w:val="16"/>
                <w:szCs w:val="16"/>
              </w:rPr>
              <w:t xml:space="preserve">), a </w:t>
            </w:r>
            <w:r w:rsidRPr="009F046D">
              <w:rPr>
                <w:rFonts w:eastAsia="Calibri"/>
                <w:b/>
                <w:sz w:val="16"/>
                <w:szCs w:val="16"/>
              </w:rPr>
              <w:t>kertvárosias területeken ismét elterjedni látszik a fokozottabb szennyezőanyag-kibocsátást eredményező, vegyes tüzelőanyagot használó lakossági fűtés</w:t>
            </w:r>
            <w:r w:rsidRPr="009F046D">
              <w:rPr>
                <w:rFonts w:eastAsia="Calibri"/>
                <w:sz w:val="16"/>
                <w:szCs w:val="16"/>
              </w:rPr>
              <w:t>, az elöregedő gépjárműpark hozzájárulása ismét növekvő mértékű, valamint légköri és további meteorológiai (szállítási) folyamatok.</w:t>
            </w:r>
          </w:p>
          <w:p w14:paraId="29B116DE" w14:textId="77777777" w:rsidR="009F046D" w:rsidRPr="009F046D" w:rsidRDefault="009F046D" w:rsidP="003F0018">
            <w:pPr>
              <w:spacing w:before="120" w:after="120"/>
              <w:rPr>
                <w:rFonts w:eastAsia="Calibri"/>
                <w:sz w:val="16"/>
                <w:szCs w:val="16"/>
              </w:rPr>
            </w:pPr>
            <w:r w:rsidRPr="009F046D">
              <w:rPr>
                <w:rFonts w:eastAsia="Calibri"/>
                <w:sz w:val="16"/>
                <w:szCs w:val="16"/>
              </w:rPr>
              <w:t>a Gilice téri mérőállomás nem tényleges méréssel, hanem csak előfordulási valószínűséggel számol. Ganzteleptől 5 km-re van, még azt sem éri, amitől itt már régen megfulladtunk, főleg, hogy a környezetünkben egyfolytában 3-4 ember állandóan éget.</w:t>
            </w:r>
          </w:p>
          <w:p w14:paraId="358E853D" w14:textId="77777777" w:rsidR="009F046D" w:rsidRPr="009F046D" w:rsidRDefault="009F046D" w:rsidP="003F0018">
            <w:pPr>
              <w:spacing w:before="120" w:after="120"/>
              <w:rPr>
                <w:rFonts w:eastAsia="Calibri"/>
                <w:sz w:val="20"/>
                <w:szCs w:val="20"/>
              </w:rPr>
            </w:pPr>
            <w:r w:rsidRPr="009F046D">
              <w:rPr>
                <w:rFonts w:eastAsia="Calibri"/>
                <w:color w:val="050505"/>
                <w:sz w:val="20"/>
                <w:szCs w:val="20"/>
                <w:shd w:val="clear" w:color="auto" w:fill="F0F2F5"/>
              </w:rPr>
              <w:t xml:space="preserve">most érik be a halálozások számában a 17. éve tartó tömeges szemét, lom, festett, lakkozott, műanyaggal bevont pozdorja (kezelt fa), festett, ajtó-ablak keretek, lapok, rongyok, műanyagok, gumicsizma, </w:t>
            </w:r>
            <w:proofErr w:type="spellStart"/>
            <w:r w:rsidRPr="009F046D">
              <w:rPr>
                <w:rFonts w:eastAsia="Calibri"/>
                <w:color w:val="050505"/>
                <w:sz w:val="20"/>
                <w:szCs w:val="20"/>
                <w:shd w:val="clear" w:color="auto" w:fill="F0F2F5"/>
              </w:rPr>
              <w:t>hungarocel</w:t>
            </w:r>
            <w:proofErr w:type="spellEnd"/>
            <w:r w:rsidRPr="009F046D">
              <w:rPr>
                <w:rFonts w:eastAsia="Calibri"/>
                <w:color w:val="050505"/>
                <w:sz w:val="20"/>
                <w:szCs w:val="20"/>
                <w:shd w:val="clear" w:color="auto" w:fill="F0F2F5"/>
              </w:rPr>
              <w:t xml:space="preserve">, OSB lap és ki tudja mi minden veszélyes és rákkeltő anyagokkal történő fűtés, amely nem csak förtelmes büdös, de mérgező is. Mivel </w:t>
            </w:r>
            <w:proofErr w:type="gramStart"/>
            <w:r w:rsidRPr="009F046D">
              <w:rPr>
                <w:rFonts w:eastAsia="Calibri"/>
                <w:color w:val="050505"/>
                <w:sz w:val="20"/>
                <w:szCs w:val="20"/>
                <w:shd w:val="clear" w:color="auto" w:fill="F0F2F5"/>
              </w:rPr>
              <w:t>nincs</w:t>
            </w:r>
            <w:proofErr w:type="gramEnd"/>
            <w:r w:rsidRPr="009F046D">
              <w:rPr>
                <w:rFonts w:eastAsia="Calibri"/>
                <w:color w:val="050505"/>
                <w:sz w:val="20"/>
                <w:szCs w:val="20"/>
                <w:shd w:val="clear" w:color="auto" w:fill="F0F2F5"/>
              </w:rPr>
              <w:t xml:space="preserve"> fűtőértéke egész nap rakják, ha hideg lesz még éjjel is. Akinek gázkészüléke </w:t>
            </w:r>
            <w:proofErr w:type="gramStart"/>
            <w:r w:rsidRPr="009F046D">
              <w:rPr>
                <w:rFonts w:eastAsia="Calibri"/>
                <w:color w:val="050505"/>
                <w:sz w:val="20"/>
                <w:szCs w:val="20"/>
                <w:shd w:val="clear" w:color="auto" w:fill="F0F2F5"/>
              </w:rPr>
              <w:t>van</w:t>
            </w:r>
            <w:proofErr w:type="gramEnd"/>
            <w:r w:rsidRPr="009F046D">
              <w:rPr>
                <w:rFonts w:eastAsia="Calibri"/>
                <w:color w:val="050505"/>
                <w:sz w:val="20"/>
                <w:szCs w:val="20"/>
                <w:shd w:val="clear" w:color="auto" w:fill="F0F2F5"/>
              </w:rPr>
              <w:t xml:space="preserve"> nem tud soha szellőztetni, de a bezárt lakásba is bejön. Ha már egy utcában 3-4-en ilyen módon ontják a mérgező füstöt egész nap, akkor kipusztítják a lakosságot, ezért is van a rengeteg tüdőbeteg. Ez ellen kellene tenni. A "Fűts okosan" egy csőd, semmit nem ért. Már 3 hete elkezdték, amikor még hideg sem volt. https://www.erdekesvilag.hu/tobb-mint-4000-ember-halalat-okozta-a-londoni-nagy-szmog-1952-ben/</w:t>
            </w:r>
          </w:p>
          <w:p w14:paraId="3653FEFB" w14:textId="77777777" w:rsidR="009F046D" w:rsidRPr="00942717" w:rsidRDefault="009F046D" w:rsidP="003F0018">
            <w:pPr>
              <w:spacing w:before="120" w:after="120"/>
              <w:rPr>
                <w:rFonts w:eastAsia="Calibri"/>
                <w:sz w:val="20"/>
                <w:szCs w:val="20"/>
              </w:rPr>
            </w:pPr>
            <w:r w:rsidRPr="009F046D">
              <w:rPr>
                <w:rFonts w:eastAsia="Calibri"/>
                <w:color w:val="050505"/>
                <w:sz w:val="20"/>
                <w:szCs w:val="20"/>
                <w:shd w:val="clear" w:color="auto" w:fill="F0F2F5"/>
              </w:rPr>
              <w:t>még egy ejnye-</w:t>
            </w:r>
            <w:proofErr w:type="spellStart"/>
            <w:r w:rsidRPr="009F046D">
              <w:rPr>
                <w:rFonts w:eastAsia="Calibri"/>
                <w:color w:val="050505"/>
                <w:sz w:val="20"/>
                <w:szCs w:val="20"/>
                <w:shd w:val="clear" w:color="auto" w:fill="F0F2F5"/>
              </w:rPr>
              <w:t>bejnye</w:t>
            </w:r>
            <w:proofErr w:type="spellEnd"/>
            <w:r w:rsidRPr="009F046D">
              <w:rPr>
                <w:rFonts w:eastAsia="Calibri"/>
                <w:color w:val="050505"/>
                <w:sz w:val="20"/>
                <w:szCs w:val="20"/>
                <w:shd w:val="clear" w:color="auto" w:fill="F0F2F5"/>
              </w:rPr>
              <w:t xml:space="preserve"> sem volt, sőt megírták nekik, hogy ekkor is és ekkor ellenőrzéseket végeztek és semmi szabálytalanságot nem találtak. Még én pereskedjek, (hány emberrel?), hogy csodálatos meleg napsütésben sem lehet végigmenni az utcán, mert annyian ontják a mérgező, valami leírhatatlanul borzalmas büdös füstöt. Már elkezdték és abba se hagyják jövő júniusig. Az ivókutak és a párakapuk is biztosan nagyon fontosak, de azzal kellene már végre foglalkozni, hogy nincs oxigén, nincs levegő. A Ferihegyi </w:t>
            </w:r>
            <w:proofErr w:type="gramStart"/>
            <w:r w:rsidRPr="009F046D">
              <w:rPr>
                <w:rFonts w:eastAsia="Calibri"/>
                <w:color w:val="050505"/>
                <w:sz w:val="20"/>
                <w:szCs w:val="20"/>
                <w:shd w:val="clear" w:color="auto" w:fill="F0F2F5"/>
              </w:rPr>
              <w:t>Repülőtér</w:t>
            </w:r>
            <w:proofErr w:type="gramEnd"/>
            <w:r w:rsidRPr="009F046D">
              <w:rPr>
                <w:rFonts w:eastAsia="Calibri"/>
                <w:color w:val="050505"/>
                <w:sz w:val="20"/>
                <w:szCs w:val="20"/>
                <w:shd w:val="clear" w:color="auto" w:fill="F0F2F5"/>
              </w:rPr>
              <w:t xml:space="preserve"> mellett lakunk, annyira </w:t>
            </w:r>
            <w:proofErr w:type="spellStart"/>
            <w:r w:rsidRPr="009F046D">
              <w:rPr>
                <w:rFonts w:eastAsia="Calibri"/>
                <w:color w:val="050505"/>
                <w:sz w:val="20"/>
                <w:szCs w:val="20"/>
                <w:shd w:val="clear" w:color="auto" w:fill="F0F2F5"/>
              </w:rPr>
              <w:t>carbonsemlegesek</w:t>
            </w:r>
            <w:proofErr w:type="spellEnd"/>
            <w:r w:rsidRPr="009F046D">
              <w:rPr>
                <w:rFonts w:eastAsia="Calibri"/>
                <w:color w:val="050505"/>
                <w:sz w:val="20"/>
                <w:szCs w:val="20"/>
                <w:shd w:val="clear" w:color="auto" w:fill="F0F2F5"/>
              </w:rPr>
              <w:t xml:space="preserve">, hogy a saját égetőjükben égetik el a repülőkről lehozott műanyagos szemetet. Kínában </w:t>
            </w:r>
            <w:proofErr w:type="gramStart"/>
            <w:r w:rsidRPr="009F046D">
              <w:rPr>
                <w:rFonts w:eastAsia="Calibri"/>
                <w:color w:val="050505"/>
                <w:sz w:val="20"/>
                <w:szCs w:val="20"/>
                <w:shd w:val="clear" w:color="auto" w:fill="F0F2F5"/>
              </w:rPr>
              <w:t>is</w:t>
            </w:r>
            <w:proofErr w:type="gramEnd"/>
            <w:r w:rsidRPr="009F046D">
              <w:rPr>
                <w:rFonts w:eastAsia="Calibri"/>
                <w:color w:val="050505"/>
                <w:sz w:val="20"/>
                <w:szCs w:val="20"/>
                <w:shd w:val="clear" w:color="auto" w:fill="F0F2F5"/>
              </w:rPr>
              <w:t xml:space="preserve"> amikor leálltak a repülők, sokkal tisztább lett a levegő. A repülők </w:t>
            </w:r>
            <w:r w:rsidRPr="009F046D">
              <w:rPr>
                <w:rFonts w:eastAsia="Calibri"/>
                <w:color w:val="050505"/>
                <w:sz w:val="20"/>
                <w:szCs w:val="20"/>
                <w:shd w:val="clear" w:color="auto" w:fill="F0F2F5"/>
              </w:rPr>
              <w:lastRenderedPageBreak/>
              <w:t>levegőszennyezésére a BUD vezérigazgatója azt mondta, hogy a lakossági fűtésből eredő szennyezés nagyobb. Akkor beledögölhetünk, nekik nem számít.</w:t>
            </w:r>
          </w:p>
          <w:p w14:paraId="28068F86" w14:textId="77777777" w:rsidR="009F046D" w:rsidRPr="00942717" w:rsidRDefault="009F046D" w:rsidP="003F0018">
            <w:pPr>
              <w:spacing w:before="120" w:after="120"/>
              <w:rPr>
                <w:rFonts w:eastAsia="Calibri"/>
                <w:sz w:val="16"/>
                <w:szCs w:val="16"/>
              </w:rPr>
            </w:pPr>
            <w:r w:rsidRPr="00942717">
              <w:rPr>
                <w:rFonts w:eastAsia="Calibri"/>
                <w:sz w:val="16"/>
                <w:szCs w:val="16"/>
              </w:rPr>
              <w:t>2.1.7 Zajterhelés Azon környezeti szakterületek közül, amelyeket számértékkel előírt követelményekkel szabályoznak Budapest</w:t>
            </w:r>
          </w:p>
          <w:p w14:paraId="1EBCD1F0" w14:textId="77777777" w:rsidR="009F046D" w:rsidRPr="009F046D" w:rsidRDefault="009F046D" w:rsidP="003F0018">
            <w:pPr>
              <w:spacing w:before="120" w:after="120"/>
              <w:rPr>
                <w:rFonts w:eastAsia="Calibri"/>
                <w:b/>
                <w:sz w:val="16"/>
                <w:szCs w:val="16"/>
              </w:rPr>
            </w:pPr>
            <w:r w:rsidRPr="00942717">
              <w:rPr>
                <w:rFonts w:eastAsia="Calibri"/>
                <w:sz w:val="16"/>
                <w:szCs w:val="16"/>
              </w:rPr>
              <w:t xml:space="preserve">környezeti </w:t>
            </w:r>
            <w:proofErr w:type="gramStart"/>
            <w:r w:rsidRPr="009F046D">
              <w:rPr>
                <w:rFonts w:eastAsia="Calibri"/>
                <w:sz w:val="16"/>
                <w:szCs w:val="16"/>
              </w:rPr>
              <w:t>problémái</w:t>
            </w:r>
            <w:proofErr w:type="gramEnd"/>
            <w:r w:rsidRPr="009F046D">
              <w:rPr>
                <w:rFonts w:eastAsia="Calibri"/>
                <w:sz w:val="16"/>
                <w:szCs w:val="16"/>
              </w:rPr>
              <w:t xml:space="preserve"> közül az egyik legjelentősebb a magas zajterhelés, amely károsan befolyásolja az emberek közérzetét, életminőségét és egészségét. A fővárosi zajterhelés </w:t>
            </w:r>
            <w:r w:rsidRPr="009F046D">
              <w:rPr>
                <w:rFonts w:eastAsia="Calibri"/>
                <w:b/>
                <w:sz w:val="16"/>
                <w:szCs w:val="16"/>
              </w:rPr>
              <w:t>elsődleges forrása a közúti közlekedés</w:t>
            </w:r>
            <w:r w:rsidRPr="009F046D">
              <w:rPr>
                <w:rFonts w:eastAsia="Calibri"/>
                <w:sz w:val="16"/>
                <w:szCs w:val="16"/>
              </w:rPr>
              <w:t xml:space="preserve">. Néhány főútvonal környezetében az </w:t>
            </w:r>
            <w:proofErr w:type="spellStart"/>
            <w:r w:rsidRPr="009F046D">
              <w:rPr>
                <w:rFonts w:eastAsia="Calibri"/>
                <w:sz w:val="16"/>
                <w:szCs w:val="16"/>
              </w:rPr>
              <w:t>Lden</w:t>
            </w:r>
            <w:proofErr w:type="spellEnd"/>
            <w:r w:rsidRPr="009F046D">
              <w:rPr>
                <w:rFonts w:eastAsia="Calibri"/>
                <w:sz w:val="16"/>
                <w:szCs w:val="16"/>
              </w:rPr>
              <w:t xml:space="preserve"> zajterhelési szint 12-17 dB-lel nagyobb a terhelés a vonatkozó </w:t>
            </w:r>
            <w:proofErr w:type="gramStart"/>
            <w:r w:rsidRPr="009F046D">
              <w:rPr>
                <w:rFonts w:eastAsia="Calibri"/>
                <w:sz w:val="16"/>
                <w:szCs w:val="16"/>
              </w:rPr>
              <w:t>küszöbértéknél36 .</w:t>
            </w:r>
            <w:proofErr w:type="gramEnd"/>
            <w:r w:rsidRPr="009F046D">
              <w:rPr>
                <w:rFonts w:eastAsia="Calibri"/>
                <w:sz w:val="16"/>
                <w:szCs w:val="16"/>
              </w:rPr>
              <w:t xml:space="preserve"> Budapesten a lakosság mintegy 38%-a 65 dB feletti (</w:t>
            </w:r>
            <w:proofErr w:type="spellStart"/>
            <w:r w:rsidRPr="009F046D">
              <w:rPr>
                <w:rFonts w:eastAsia="Calibri"/>
                <w:sz w:val="16"/>
                <w:szCs w:val="16"/>
              </w:rPr>
              <w:t>Lden</w:t>
            </w:r>
            <w:proofErr w:type="spellEnd"/>
            <w:r w:rsidRPr="009F046D">
              <w:rPr>
                <w:rFonts w:eastAsia="Calibri"/>
                <w:sz w:val="16"/>
                <w:szCs w:val="16"/>
              </w:rPr>
              <w:t xml:space="preserve">) zajszinttel terhelt, ami már egészségkárosító hatásúnak tekinthető. A jelentősen magas éjszakai terhelési szint a nappali értékhez közeli mértékben terheli a lakosságot. A </w:t>
            </w:r>
            <w:r w:rsidRPr="009F046D">
              <w:rPr>
                <w:rFonts w:eastAsia="Calibri"/>
                <w:b/>
                <w:sz w:val="16"/>
                <w:szCs w:val="16"/>
              </w:rPr>
              <w:t xml:space="preserve">Budapest Liszt Ferenc Nemzetközi </w:t>
            </w:r>
            <w:proofErr w:type="gramStart"/>
            <w:r w:rsidRPr="009F046D">
              <w:rPr>
                <w:rFonts w:eastAsia="Calibri"/>
                <w:b/>
                <w:sz w:val="16"/>
                <w:szCs w:val="16"/>
              </w:rPr>
              <w:t>Repülőtér</w:t>
            </w:r>
            <w:proofErr w:type="gramEnd"/>
            <w:r w:rsidRPr="009F046D">
              <w:rPr>
                <w:rFonts w:eastAsia="Calibri"/>
                <w:b/>
                <w:sz w:val="16"/>
                <w:szCs w:val="16"/>
              </w:rPr>
              <w:t xml:space="preserve"> forgalmának zajterhelése a 2012-ben készült zajtérkép alapján jelentősebb mértékben a X., a XIV., XVI., XVII., a XVIII. kerületeket érinti. A zajgátló védőövezetek kijelölése megtörtént. Budapest stratégiai zajtérképének és a hozzá tartozó intézkedési terv megújítása több éve időszerű.</w:t>
            </w:r>
          </w:p>
          <w:p w14:paraId="4CCE97E3" w14:textId="77777777" w:rsidR="009F046D" w:rsidRPr="00942717" w:rsidRDefault="009F046D" w:rsidP="003F0018">
            <w:pPr>
              <w:spacing w:before="120" w:after="120"/>
              <w:rPr>
                <w:rFonts w:eastAsia="Calibri"/>
                <w:sz w:val="16"/>
                <w:szCs w:val="16"/>
              </w:rPr>
            </w:pPr>
            <w:r w:rsidRPr="009F046D">
              <w:rPr>
                <w:rFonts w:eastAsia="Calibri"/>
                <w:sz w:val="16"/>
                <w:szCs w:val="16"/>
              </w:rPr>
              <w:t xml:space="preserve">Budapest XVIII. ker. Ganztelepet kérjük kiemelni, mert halmozottan érinti a „földi zajok” hajtóműtúráztatások, felpörgetések mielőtt nekiindult, ez nem tévesztendő össze a javítás utáni próbázással. A szakrétő </w:t>
            </w:r>
            <w:proofErr w:type="spellStart"/>
            <w:r w:rsidRPr="009F046D">
              <w:rPr>
                <w:rFonts w:eastAsia="Calibri"/>
                <w:sz w:val="16"/>
                <w:szCs w:val="16"/>
              </w:rPr>
              <w:t>Vibrocomp</w:t>
            </w:r>
            <w:proofErr w:type="spellEnd"/>
            <w:r w:rsidRPr="009F046D">
              <w:rPr>
                <w:rFonts w:eastAsia="Calibri"/>
                <w:sz w:val="16"/>
                <w:szCs w:val="16"/>
              </w:rPr>
              <w:t xml:space="preserve"> </w:t>
            </w:r>
            <w:proofErr w:type="spellStart"/>
            <w:r w:rsidRPr="009F046D">
              <w:rPr>
                <w:rFonts w:eastAsia="Calibri"/>
                <w:sz w:val="16"/>
                <w:szCs w:val="16"/>
              </w:rPr>
              <w:t>Bite</w:t>
            </w:r>
            <w:proofErr w:type="spellEnd"/>
            <w:r w:rsidRPr="009F046D">
              <w:rPr>
                <w:rFonts w:eastAsia="Calibri"/>
                <w:sz w:val="16"/>
                <w:szCs w:val="16"/>
              </w:rPr>
              <w:t xml:space="preserve"> Pálné dr., </w:t>
            </w:r>
            <w:proofErr w:type="spellStart"/>
            <w:r w:rsidRPr="009F046D">
              <w:rPr>
                <w:rFonts w:eastAsia="Calibri"/>
                <w:sz w:val="16"/>
                <w:szCs w:val="16"/>
              </w:rPr>
              <w:t>Bite</w:t>
            </w:r>
            <w:proofErr w:type="spellEnd"/>
            <w:r w:rsidRPr="009F046D">
              <w:rPr>
                <w:rFonts w:eastAsia="Calibri"/>
                <w:sz w:val="16"/>
                <w:szCs w:val="16"/>
              </w:rPr>
              <w:t xml:space="preserve"> Pál ezt kihagyta a zajtérképről is és a </w:t>
            </w:r>
            <w:proofErr w:type="spellStart"/>
            <w:r w:rsidRPr="009F046D">
              <w:rPr>
                <w:rFonts w:eastAsia="Calibri"/>
                <w:sz w:val="16"/>
                <w:szCs w:val="16"/>
              </w:rPr>
              <w:t>startégiai</w:t>
            </w:r>
            <w:proofErr w:type="spellEnd"/>
            <w:r w:rsidRPr="009F046D">
              <w:rPr>
                <w:rFonts w:eastAsia="Calibri"/>
                <w:sz w:val="16"/>
                <w:szCs w:val="16"/>
              </w:rPr>
              <w:t xml:space="preserve"> intézkedési tervből is, pedig ennek van csak</w:t>
            </w:r>
            <w:r w:rsidRPr="00942717">
              <w:rPr>
                <w:rFonts w:eastAsia="Calibri"/>
                <w:sz w:val="16"/>
                <w:szCs w:val="16"/>
              </w:rPr>
              <w:t xml:space="preserve"> igazán hangja, plusz még a fel-, leszállásoknak is.</w:t>
            </w:r>
          </w:p>
          <w:p w14:paraId="6EAB6105" w14:textId="77777777" w:rsidR="009F046D" w:rsidRPr="00942717" w:rsidRDefault="009F046D" w:rsidP="003F0018">
            <w:pPr>
              <w:spacing w:before="120" w:after="120"/>
              <w:rPr>
                <w:rFonts w:eastAsia="Calibri"/>
                <w:sz w:val="16"/>
                <w:szCs w:val="16"/>
              </w:rPr>
            </w:pPr>
            <w:r w:rsidRPr="00942717">
              <w:rPr>
                <w:rFonts w:eastAsia="Calibri"/>
                <w:sz w:val="16"/>
                <w:szCs w:val="16"/>
              </w:rPr>
              <w:t>18</w:t>
            </w:r>
            <w:proofErr w:type="gramStart"/>
            <w:r w:rsidRPr="00942717">
              <w:rPr>
                <w:rFonts w:eastAsia="Calibri"/>
                <w:sz w:val="16"/>
                <w:szCs w:val="16"/>
              </w:rPr>
              <w:t>.o.</w:t>
            </w:r>
            <w:proofErr w:type="gramEnd"/>
          </w:p>
          <w:p w14:paraId="3FB5F287" w14:textId="77777777" w:rsidR="009F046D" w:rsidRPr="00942717" w:rsidRDefault="009F046D" w:rsidP="003F0018">
            <w:pPr>
              <w:spacing w:before="120" w:after="120"/>
              <w:rPr>
                <w:rFonts w:eastAsia="Calibri"/>
                <w:sz w:val="16"/>
                <w:szCs w:val="16"/>
              </w:rPr>
            </w:pPr>
            <w:r w:rsidRPr="00942717">
              <w:rPr>
                <w:rFonts w:eastAsia="Calibri"/>
                <w:sz w:val="16"/>
                <w:szCs w:val="16"/>
              </w:rPr>
              <w:t xml:space="preserve">2.2.3 Gazdasági tevékenység </w:t>
            </w:r>
            <w:proofErr w:type="gramStart"/>
            <w:r w:rsidRPr="00942717">
              <w:rPr>
                <w:rFonts w:eastAsia="Calibri"/>
                <w:sz w:val="16"/>
                <w:szCs w:val="16"/>
              </w:rPr>
              <w:t>A</w:t>
            </w:r>
            <w:proofErr w:type="gramEnd"/>
            <w:r w:rsidRPr="00942717">
              <w:rPr>
                <w:rFonts w:eastAsia="Calibri"/>
                <w:sz w:val="16"/>
                <w:szCs w:val="16"/>
              </w:rPr>
              <w:t xml:space="preserve"> budapesti telephelyű, környezeti szempontból legjelentősebb üzemek száma évek óta 30-40 körüli, ezeket a környezetvédelmi hatóság az egységes környezethasználati engedélyezési (IPPC-) eljárás alapján felügyeli. Budapesten összesen mintegy 70 veszélyes anyagokkal foglalkozó (többek között gyógyszer-, vegyi-, gáz- és olajipari üzem, erőmű, raktár) telephely található, a legtöbb a X., XXI</w:t>
            </w:r>
            <w:proofErr w:type="gramStart"/>
            <w:r w:rsidRPr="00942717">
              <w:rPr>
                <w:rFonts w:eastAsia="Calibri"/>
                <w:sz w:val="16"/>
                <w:szCs w:val="16"/>
              </w:rPr>
              <w:t>.,</w:t>
            </w:r>
            <w:proofErr w:type="gramEnd"/>
            <w:r w:rsidRPr="00942717">
              <w:rPr>
                <w:rFonts w:eastAsia="Calibri"/>
                <w:sz w:val="16"/>
                <w:szCs w:val="16"/>
              </w:rPr>
              <w:t xml:space="preserve"> XXII. és XXIII. kerületekben. Monitoring és lakossági riasztó rendszer telepítése eddig három veszélyes</w:t>
            </w:r>
          </w:p>
          <w:p w14:paraId="42260CAB" w14:textId="77777777" w:rsidR="009F046D" w:rsidRPr="009F046D" w:rsidRDefault="009F046D" w:rsidP="003F0018">
            <w:pPr>
              <w:spacing w:before="120" w:after="120"/>
              <w:rPr>
                <w:rFonts w:eastAsia="Calibri"/>
                <w:sz w:val="16"/>
                <w:szCs w:val="16"/>
              </w:rPr>
            </w:pPr>
            <w:r w:rsidRPr="00942717">
              <w:rPr>
                <w:rFonts w:eastAsia="Calibri"/>
                <w:sz w:val="16"/>
                <w:szCs w:val="16"/>
              </w:rPr>
              <w:t xml:space="preserve">12. ábra </w:t>
            </w:r>
            <w:r w:rsidRPr="009F046D">
              <w:rPr>
                <w:rFonts w:eastAsia="Calibri"/>
                <w:sz w:val="16"/>
                <w:szCs w:val="16"/>
              </w:rPr>
              <w:t>narancssárga alsó küszöbértékű</w:t>
            </w:r>
          </w:p>
          <w:p w14:paraId="48C0DDFA" w14:textId="77777777" w:rsidR="009F046D" w:rsidRPr="009F046D" w:rsidRDefault="009F046D" w:rsidP="003F0018">
            <w:pPr>
              <w:spacing w:before="120" w:after="120"/>
              <w:rPr>
                <w:rFonts w:eastAsia="Calibri"/>
                <w:sz w:val="16"/>
                <w:szCs w:val="16"/>
              </w:rPr>
            </w:pPr>
            <w:r w:rsidRPr="009F046D">
              <w:rPr>
                <w:rFonts w:eastAsia="Calibri"/>
                <w:sz w:val="16"/>
                <w:szCs w:val="16"/>
              </w:rPr>
              <w:t>citromsárga küszöbérték alatti üzemek</w:t>
            </w:r>
          </w:p>
          <w:p w14:paraId="2A10A234" w14:textId="77777777" w:rsidR="009F046D" w:rsidRPr="009F046D" w:rsidRDefault="009F046D" w:rsidP="003F0018">
            <w:pPr>
              <w:spacing w:before="120" w:after="120"/>
              <w:rPr>
                <w:rFonts w:eastAsia="Calibri"/>
                <w:b/>
                <w:sz w:val="20"/>
                <w:szCs w:val="20"/>
              </w:rPr>
            </w:pPr>
            <w:r w:rsidRPr="009F046D">
              <w:rPr>
                <w:rFonts w:eastAsia="Calibri"/>
                <w:b/>
                <w:sz w:val="20"/>
                <w:szCs w:val="20"/>
              </w:rPr>
              <w:t>Liszt Ferenc repülőtér magas küszöbérték főleg XVIII. ker. Ganztelep</w:t>
            </w:r>
          </w:p>
          <w:p w14:paraId="2AD2FB05" w14:textId="77777777" w:rsidR="009F046D" w:rsidRPr="009F046D" w:rsidRDefault="009F046D" w:rsidP="003F0018">
            <w:pPr>
              <w:spacing w:before="120" w:after="120"/>
              <w:rPr>
                <w:rFonts w:eastAsia="Calibri"/>
                <w:sz w:val="16"/>
                <w:szCs w:val="16"/>
              </w:rPr>
            </w:pPr>
            <w:r w:rsidRPr="009F046D">
              <w:rPr>
                <w:rFonts w:eastAsia="Calibri"/>
                <w:sz w:val="16"/>
                <w:szCs w:val="16"/>
              </w:rPr>
              <w:t>23</w:t>
            </w:r>
            <w:proofErr w:type="gramStart"/>
            <w:r w:rsidRPr="009F046D">
              <w:rPr>
                <w:rFonts w:eastAsia="Calibri"/>
                <w:sz w:val="16"/>
                <w:szCs w:val="16"/>
              </w:rPr>
              <w:t>.o</w:t>
            </w:r>
            <w:proofErr w:type="gramEnd"/>
            <w:r w:rsidRPr="009F046D">
              <w:rPr>
                <w:rFonts w:eastAsia="Calibri"/>
                <w:sz w:val="16"/>
                <w:szCs w:val="16"/>
              </w:rPr>
              <w:t xml:space="preserve"> GYENGESÉGEK</w:t>
            </w:r>
          </w:p>
          <w:p w14:paraId="7AF4A8BC" w14:textId="77777777" w:rsidR="009F046D" w:rsidRPr="009F046D" w:rsidRDefault="009F046D" w:rsidP="003F0018">
            <w:pPr>
              <w:spacing w:before="120" w:after="120"/>
              <w:rPr>
                <w:rFonts w:eastAsia="Calibri"/>
                <w:sz w:val="16"/>
                <w:szCs w:val="16"/>
              </w:rPr>
            </w:pPr>
            <w:r w:rsidRPr="009F046D">
              <w:rPr>
                <w:rFonts w:eastAsia="Calibri"/>
                <w:sz w:val="16"/>
                <w:szCs w:val="16"/>
              </w:rPr>
              <w:t xml:space="preserve">a stratégiai zajtérkép és intézkedési terv felülvizsgálata nem valósult meg, 2018-ra </w:t>
            </w:r>
            <w:proofErr w:type="gramStart"/>
            <w:r w:rsidRPr="009F046D">
              <w:rPr>
                <w:rFonts w:eastAsia="Calibri"/>
                <w:sz w:val="16"/>
                <w:szCs w:val="16"/>
              </w:rPr>
              <w:t>reális</w:t>
            </w:r>
            <w:proofErr w:type="gramEnd"/>
            <w:r w:rsidRPr="009F046D">
              <w:rPr>
                <w:rFonts w:eastAsia="Calibri"/>
                <w:sz w:val="16"/>
                <w:szCs w:val="16"/>
              </w:rPr>
              <w:t>;</w:t>
            </w:r>
          </w:p>
          <w:p w14:paraId="16FA1DCC" w14:textId="77777777" w:rsidR="009F046D" w:rsidRPr="009F046D" w:rsidRDefault="009F046D" w:rsidP="003F0018">
            <w:pPr>
              <w:spacing w:before="120" w:after="120"/>
              <w:jc w:val="both"/>
              <w:rPr>
                <w:rFonts w:eastAsia="Calibri"/>
                <w:b/>
                <w:sz w:val="20"/>
                <w:szCs w:val="20"/>
              </w:rPr>
            </w:pPr>
            <w:r w:rsidRPr="009F046D">
              <w:rPr>
                <w:rFonts w:eastAsia="Calibri"/>
                <w:b/>
                <w:sz w:val="20"/>
                <w:szCs w:val="20"/>
              </w:rPr>
              <w:t>egy nagy nulla, ezer sebből vérzik a Budapest Airport által közölt adatokkal modellezés helyszíni mérések nélkül. Színházi zajokkal, statisztikai adatokkal összehasonlítva. Még az utcák neveit sem írták jól. 2016-os év, nem azok a géptípusok, amelyek az elfogadáskor 2018-ban voltak. Egyre nőtt a forgalom, egyre nagyobb gépeke szabadítottak ránk. Nem a valóságot mutatja.</w:t>
            </w:r>
          </w:p>
          <w:p w14:paraId="3F32F081" w14:textId="77777777" w:rsidR="009F046D" w:rsidRPr="009F046D" w:rsidRDefault="009F046D" w:rsidP="003F0018">
            <w:pPr>
              <w:spacing w:before="120" w:after="120"/>
              <w:rPr>
                <w:rFonts w:eastAsia="Calibri"/>
                <w:sz w:val="16"/>
                <w:szCs w:val="16"/>
              </w:rPr>
            </w:pPr>
            <w:r w:rsidRPr="009F046D">
              <w:rPr>
                <w:rFonts w:eastAsia="Calibri"/>
                <w:sz w:val="16"/>
                <w:szCs w:val="16"/>
              </w:rPr>
              <w:t>24. o LEHETŐSÉGEK</w:t>
            </w:r>
          </w:p>
          <w:p w14:paraId="204154AA" w14:textId="77777777" w:rsidR="009F046D" w:rsidRPr="009F046D" w:rsidRDefault="009F046D" w:rsidP="003F0018">
            <w:pPr>
              <w:spacing w:before="120" w:after="120"/>
              <w:rPr>
                <w:rFonts w:eastAsia="Calibri"/>
                <w:sz w:val="16"/>
                <w:szCs w:val="16"/>
              </w:rPr>
            </w:pPr>
            <w:r w:rsidRPr="009F046D">
              <w:rPr>
                <w:rFonts w:eastAsia="Calibri"/>
                <w:sz w:val="16"/>
                <w:szCs w:val="16"/>
              </w:rPr>
              <w:t>csendesebb járművek és további zajcsökkentő technológiák elterjedése mérsékeli a város zajterhelését;</w:t>
            </w:r>
          </w:p>
          <w:p w14:paraId="0559C265" w14:textId="77777777" w:rsidR="009F046D" w:rsidRPr="009F046D" w:rsidRDefault="009F046D" w:rsidP="003F0018">
            <w:pPr>
              <w:spacing w:before="120" w:after="120"/>
              <w:rPr>
                <w:rFonts w:eastAsia="Calibri"/>
                <w:b/>
                <w:sz w:val="20"/>
                <w:szCs w:val="20"/>
              </w:rPr>
            </w:pPr>
            <w:r w:rsidRPr="009F046D">
              <w:rPr>
                <w:rFonts w:eastAsia="Calibri"/>
                <w:b/>
                <w:sz w:val="20"/>
                <w:szCs w:val="20"/>
              </w:rPr>
              <w:t>olyan nincs, hogy csendesebb jármű, egyre több jármű van</w:t>
            </w:r>
          </w:p>
          <w:p w14:paraId="5B1C5034" w14:textId="77777777" w:rsidR="009F046D" w:rsidRPr="009F046D" w:rsidRDefault="009F046D" w:rsidP="003F0018">
            <w:pPr>
              <w:spacing w:before="120" w:after="120"/>
              <w:rPr>
                <w:rFonts w:eastAsia="Calibri"/>
                <w:sz w:val="16"/>
                <w:szCs w:val="16"/>
              </w:rPr>
            </w:pPr>
            <w:r w:rsidRPr="009F046D">
              <w:rPr>
                <w:rFonts w:eastAsia="Calibri"/>
                <w:sz w:val="16"/>
                <w:szCs w:val="16"/>
              </w:rPr>
              <w:t>vasútvonalak fokozottabb integrálása a városi és elővárosi közlekedésbe;</w:t>
            </w:r>
          </w:p>
          <w:p w14:paraId="683DCC2E" w14:textId="77777777" w:rsidR="009F046D" w:rsidRPr="00942717" w:rsidRDefault="009F046D" w:rsidP="003F0018">
            <w:pPr>
              <w:spacing w:before="120" w:after="120"/>
              <w:rPr>
                <w:rFonts w:eastAsia="Calibri"/>
                <w:b/>
                <w:sz w:val="20"/>
                <w:szCs w:val="20"/>
              </w:rPr>
            </w:pPr>
            <w:r w:rsidRPr="009F046D">
              <w:rPr>
                <w:rFonts w:eastAsia="Calibri"/>
                <w:b/>
                <w:sz w:val="20"/>
                <w:szCs w:val="20"/>
              </w:rPr>
              <w:t>100-as vasútvonalat azonnal felújítani 20 éve nem volt felújítva, a sín majd kiszakad a helyéből, a Budapest Airport által épített zajfal a vasúti zaj ellen sem véd semmit, a reptéri zaj ellen meg főleg nem. Egy nagy nulla.</w:t>
            </w:r>
          </w:p>
          <w:p w14:paraId="5702EAB8" w14:textId="77777777" w:rsidR="009F046D" w:rsidRPr="009F046D" w:rsidRDefault="009F046D" w:rsidP="003F0018">
            <w:pPr>
              <w:spacing w:before="120" w:after="120"/>
              <w:rPr>
                <w:rFonts w:eastAsia="Calibri"/>
                <w:b/>
                <w:sz w:val="16"/>
                <w:szCs w:val="16"/>
              </w:rPr>
            </w:pPr>
            <w:r w:rsidRPr="009F046D">
              <w:rPr>
                <w:rFonts w:eastAsia="Calibri"/>
                <w:b/>
                <w:sz w:val="16"/>
                <w:szCs w:val="16"/>
              </w:rPr>
              <w:t>VESZÉLYEK oszlop</w:t>
            </w:r>
          </w:p>
          <w:p w14:paraId="25F36ADD" w14:textId="77777777" w:rsidR="009F046D" w:rsidRPr="009F046D" w:rsidRDefault="009F046D" w:rsidP="003F0018">
            <w:pPr>
              <w:spacing w:before="120" w:after="120"/>
              <w:rPr>
                <w:rFonts w:eastAsia="Calibri"/>
                <w:sz w:val="16"/>
                <w:szCs w:val="16"/>
              </w:rPr>
            </w:pPr>
            <w:r w:rsidRPr="009F046D">
              <w:rPr>
                <w:rFonts w:eastAsia="Calibri"/>
                <w:sz w:val="16"/>
                <w:szCs w:val="16"/>
              </w:rPr>
              <w:t>a fokozottabb szennyezőanyag-kibocsátást eredményező vegyes (szilárd tüzelőanyagot is használó, valamint tiltott hulladékégetést alkalmazó) lakossági fűtés elterjedése</w:t>
            </w:r>
            <w:proofErr w:type="gramStart"/>
            <w:r w:rsidRPr="009F046D">
              <w:rPr>
                <w:rFonts w:eastAsia="Calibri"/>
                <w:sz w:val="16"/>
                <w:szCs w:val="16"/>
              </w:rPr>
              <w:t>;  megújuló</w:t>
            </w:r>
            <w:proofErr w:type="gramEnd"/>
            <w:r w:rsidRPr="009F046D">
              <w:rPr>
                <w:rFonts w:eastAsia="Calibri"/>
                <w:sz w:val="16"/>
                <w:szCs w:val="16"/>
              </w:rPr>
              <w:t xml:space="preserve"> energiaforrások központi támogatásának háttérbe szorulása;</w:t>
            </w:r>
            <w:r w:rsidRPr="009F046D">
              <w:rPr>
                <w:rFonts w:eastAsia="Calibri"/>
                <w:sz w:val="16"/>
                <w:szCs w:val="16"/>
              </w:rPr>
              <w:sym w:font="Symbol" w:char="F0B7"/>
            </w:r>
          </w:p>
          <w:p w14:paraId="065767D8" w14:textId="77777777" w:rsidR="009F046D" w:rsidRPr="009F046D" w:rsidRDefault="009F046D" w:rsidP="003F0018">
            <w:pPr>
              <w:spacing w:before="120" w:after="120"/>
              <w:rPr>
                <w:rFonts w:eastAsia="Calibri"/>
                <w:b/>
                <w:sz w:val="20"/>
                <w:szCs w:val="20"/>
              </w:rPr>
            </w:pPr>
            <w:r w:rsidRPr="009F046D">
              <w:rPr>
                <w:rFonts w:eastAsia="Calibri"/>
                <w:b/>
                <w:sz w:val="20"/>
                <w:szCs w:val="20"/>
              </w:rPr>
              <w:t xml:space="preserve">2004. óta tömeges </w:t>
            </w:r>
            <w:proofErr w:type="gramStart"/>
            <w:r w:rsidRPr="009F046D">
              <w:rPr>
                <w:rFonts w:eastAsia="Calibri"/>
                <w:b/>
                <w:sz w:val="20"/>
                <w:szCs w:val="20"/>
              </w:rPr>
              <w:t>hulladék fűtés</w:t>
            </w:r>
            <w:proofErr w:type="gramEnd"/>
            <w:r w:rsidRPr="009F046D">
              <w:rPr>
                <w:rFonts w:eastAsia="Calibri"/>
                <w:b/>
                <w:sz w:val="20"/>
                <w:szCs w:val="20"/>
              </w:rPr>
              <w:t xml:space="preserve">, nem csak förtelmes büdös és soha nem lehet szellőztetni, hanem mérgező is évente 16 ember hal meg emiatt, ez a veszély nem a </w:t>
            </w:r>
            <w:proofErr w:type="spellStart"/>
            <w:r w:rsidRPr="009F046D">
              <w:rPr>
                <w:rFonts w:eastAsia="Calibri"/>
                <w:b/>
                <w:sz w:val="20"/>
                <w:szCs w:val="20"/>
              </w:rPr>
              <w:t>kovid</w:t>
            </w:r>
            <w:proofErr w:type="spellEnd"/>
            <w:r w:rsidRPr="009F046D">
              <w:rPr>
                <w:rFonts w:eastAsia="Calibri"/>
                <w:b/>
                <w:sz w:val="20"/>
                <w:szCs w:val="20"/>
              </w:rPr>
              <w:t xml:space="preserve">. A hagyományos kályhák árusítását is azonnal meg kell szüntetni, szó nincs szén és </w:t>
            </w:r>
            <w:proofErr w:type="gramStart"/>
            <w:r w:rsidRPr="009F046D">
              <w:rPr>
                <w:rFonts w:eastAsia="Calibri"/>
                <w:b/>
                <w:sz w:val="20"/>
                <w:szCs w:val="20"/>
              </w:rPr>
              <w:t>fa tüzelésről</w:t>
            </w:r>
            <w:proofErr w:type="gramEnd"/>
            <w:r w:rsidRPr="009F046D">
              <w:rPr>
                <w:rFonts w:eastAsia="Calibri"/>
                <w:b/>
                <w:sz w:val="20"/>
                <w:szCs w:val="20"/>
              </w:rPr>
              <w:t>, szemét, lom fűtés van.</w:t>
            </w:r>
          </w:p>
          <w:p w14:paraId="087022AE" w14:textId="77777777" w:rsidR="009F046D" w:rsidRPr="009F046D" w:rsidRDefault="009F046D" w:rsidP="003F0018">
            <w:pPr>
              <w:spacing w:before="120" w:after="120"/>
              <w:rPr>
                <w:rFonts w:eastAsia="Calibri"/>
                <w:sz w:val="16"/>
                <w:szCs w:val="16"/>
              </w:rPr>
            </w:pPr>
            <w:r w:rsidRPr="009F046D">
              <w:rPr>
                <w:rFonts w:eastAsia="Calibri"/>
                <w:sz w:val="16"/>
                <w:szCs w:val="16"/>
              </w:rPr>
              <w:t xml:space="preserve">egyes budapesti telephelyű üzemek működése környezeti kockázattal is jár, az ott használt anyagok veszélyes tulajdonságai miatt (kb. 70 veszélyes üzem); a </w:t>
            </w:r>
            <w:r w:rsidRPr="009F046D">
              <w:rPr>
                <w:rFonts w:eastAsia="Calibri"/>
                <w:b/>
                <w:sz w:val="20"/>
                <w:szCs w:val="20"/>
              </w:rPr>
              <w:t>Liszt Ferenc repülőtér</w:t>
            </w:r>
            <w:r w:rsidRPr="009F046D">
              <w:rPr>
                <w:rFonts w:eastAsia="Calibri"/>
                <w:sz w:val="16"/>
                <w:szCs w:val="16"/>
              </w:rPr>
              <w:t xml:space="preserve"> </w:t>
            </w:r>
          </w:p>
          <w:p w14:paraId="02949CCB" w14:textId="77777777" w:rsidR="009F046D" w:rsidRPr="00942717" w:rsidRDefault="009F046D" w:rsidP="003F0018">
            <w:pPr>
              <w:spacing w:before="120" w:after="120"/>
              <w:rPr>
                <w:rFonts w:eastAsia="Calibri"/>
                <w:sz w:val="16"/>
                <w:szCs w:val="16"/>
              </w:rPr>
            </w:pPr>
            <w:r w:rsidRPr="009F046D">
              <w:rPr>
                <w:rFonts w:eastAsia="Calibri"/>
                <w:sz w:val="16"/>
                <w:szCs w:val="16"/>
              </w:rPr>
              <w:t>25</w:t>
            </w:r>
            <w:proofErr w:type="gramStart"/>
            <w:r w:rsidRPr="009F046D">
              <w:rPr>
                <w:rFonts w:eastAsia="Calibri"/>
                <w:sz w:val="16"/>
                <w:szCs w:val="16"/>
              </w:rPr>
              <w:t>.o</w:t>
            </w:r>
            <w:proofErr w:type="gramEnd"/>
          </w:p>
          <w:p w14:paraId="1A4FBF76" w14:textId="77777777" w:rsidR="009F046D" w:rsidRPr="00942717" w:rsidRDefault="009F046D" w:rsidP="003F0018">
            <w:pPr>
              <w:spacing w:before="120" w:after="120"/>
              <w:rPr>
                <w:rFonts w:eastAsia="Calibri"/>
                <w:sz w:val="16"/>
                <w:szCs w:val="16"/>
              </w:rPr>
            </w:pPr>
            <w:r w:rsidRPr="00942717">
              <w:rPr>
                <w:rFonts w:eastAsia="Calibri"/>
                <w:sz w:val="16"/>
                <w:szCs w:val="16"/>
              </w:rPr>
              <w:t>2.4 Összefoglaló helyzetértékelés</w:t>
            </w:r>
          </w:p>
          <w:p w14:paraId="33E03DFE" w14:textId="793758E7" w:rsidR="009F046D" w:rsidRPr="0038175A" w:rsidRDefault="009F046D" w:rsidP="009F046D">
            <w:pPr>
              <w:spacing w:before="120" w:after="120"/>
              <w:rPr>
                <w:rFonts w:ascii="Arial Narrow" w:hAnsi="Arial Narrow"/>
                <w:bCs/>
                <w:sz w:val="22"/>
                <w:szCs w:val="22"/>
                <w:lang w:eastAsia="en-US"/>
              </w:rPr>
            </w:pPr>
            <w:proofErr w:type="gramStart"/>
            <w:r w:rsidRPr="00942717">
              <w:rPr>
                <w:rFonts w:eastAsia="Calibri"/>
                <w:sz w:val="16"/>
                <w:szCs w:val="16"/>
              </w:rPr>
              <w:t>Budapest legjelentősebb környezeti kihívásai a határértékekkel szabályozott szakterületeket tekintve:  Budapesten a közúti közlekedési terhelés miatt a lakosság közel 40%-a egész napszakban már egészségkárosító hatásúnak tekinthető – 65 dB feletti</w:t>
            </w:r>
            <w:r w:rsidRPr="00942717">
              <w:rPr>
                <w:rFonts w:eastAsia="Calibri"/>
                <w:sz w:val="16"/>
                <w:szCs w:val="16"/>
              </w:rPr>
              <w:sym w:font="Symbol" w:char="F0B7"/>
            </w:r>
            <w:r w:rsidRPr="00942717">
              <w:rPr>
                <w:rFonts w:eastAsia="Calibri"/>
                <w:sz w:val="16"/>
                <w:szCs w:val="16"/>
              </w:rPr>
              <w:t xml:space="preserve"> egész napi (</w:t>
            </w:r>
            <w:proofErr w:type="spellStart"/>
            <w:r w:rsidRPr="00942717">
              <w:rPr>
                <w:rFonts w:eastAsia="Calibri"/>
                <w:sz w:val="16"/>
                <w:szCs w:val="16"/>
              </w:rPr>
              <w:t>Lden</w:t>
            </w:r>
            <w:proofErr w:type="spellEnd"/>
            <w:r w:rsidRPr="00942717">
              <w:rPr>
                <w:rFonts w:eastAsia="Calibri"/>
                <w:sz w:val="16"/>
                <w:szCs w:val="16"/>
              </w:rPr>
              <w:t>) – zajszinttel terhelt; a stratégiai zajtérkép és intézkedési terv felülvizsgálata nem valósult meg;  a környezeti levegő nitrogén-dioxid és szálló por (PM10) szintje: a különböző mértékű javuló tendencia mellett még mindig nem állítható, hogy a</w:t>
            </w:r>
            <w:r w:rsidRPr="00942717">
              <w:rPr>
                <w:rFonts w:eastAsia="Calibri"/>
                <w:sz w:val="16"/>
                <w:szCs w:val="16"/>
              </w:rPr>
              <w:sym w:font="Symbol" w:char="F0B7"/>
            </w:r>
            <w:r w:rsidRPr="00942717">
              <w:rPr>
                <w:rFonts w:eastAsia="Calibri"/>
                <w:sz w:val="16"/>
                <w:szCs w:val="16"/>
              </w:rPr>
              <w:t xml:space="preserve"> budapesti környezeti levegő maradéktalanul megfelelne a levegő levegőterheltségi szintre</w:t>
            </w:r>
            <w:proofErr w:type="gramEnd"/>
            <w:r w:rsidRPr="00942717">
              <w:rPr>
                <w:rFonts w:eastAsia="Calibri"/>
                <w:sz w:val="16"/>
                <w:szCs w:val="16"/>
              </w:rPr>
              <w:t xml:space="preserve"> vonatkozó határértéknek és a további követelményeknek.</w:t>
            </w:r>
          </w:p>
        </w:tc>
        <w:tc>
          <w:tcPr>
            <w:tcW w:w="5812" w:type="dxa"/>
            <w:tcBorders>
              <w:top w:val="single" w:sz="4" w:space="0" w:color="auto"/>
              <w:left w:val="single" w:sz="2" w:space="0" w:color="auto"/>
              <w:bottom w:val="single" w:sz="4" w:space="0" w:color="auto"/>
              <w:right w:val="double" w:sz="4" w:space="0" w:color="auto"/>
            </w:tcBorders>
            <w:shd w:val="clear" w:color="auto" w:fill="auto"/>
          </w:tcPr>
          <w:p w14:paraId="399F63E4" w14:textId="77777777"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
                <w:bCs/>
                <w:iCs/>
                <w:color w:val="000000" w:themeColor="text1"/>
                <w:sz w:val="22"/>
                <w:szCs w:val="22"/>
                <w:lang w:eastAsia="en-US"/>
              </w:rPr>
              <w:lastRenderedPageBreak/>
              <w:t>M</w:t>
            </w:r>
            <w:r w:rsidRPr="00C21834">
              <w:rPr>
                <w:rFonts w:ascii="Arial Narrow" w:hAnsi="Arial Narrow"/>
                <w:b/>
                <w:bCs/>
                <w:iCs/>
                <w:color w:val="000000" w:themeColor="text1"/>
                <w:sz w:val="22"/>
                <w:szCs w:val="22"/>
                <w:lang w:eastAsia="en-US"/>
              </w:rPr>
              <w:t>ódosítást nem igényel.</w:t>
            </w:r>
          </w:p>
          <w:p w14:paraId="3CB70972" w14:textId="7EC2D2CF" w:rsidR="009F046D" w:rsidRPr="00AE7E6B" w:rsidRDefault="009F046D" w:rsidP="002F1B77">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 véleményező a</w:t>
            </w:r>
            <w:r>
              <w:t xml:space="preserve"> </w:t>
            </w:r>
            <w:r w:rsidRPr="00AE7E6B">
              <w:rPr>
                <w:rFonts w:ascii="Arial Narrow" w:hAnsi="Arial Narrow"/>
                <w:bCs/>
                <w:iCs/>
                <w:color w:val="000000" w:themeColor="text1"/>
                <w:sz w:val="22"/>
                <w:szCs w:val="22"/>
                <w:lang w:eastAsia="en-US"/>
              </w:rPr>
              <w:t>Budapest Környezeti Programja 2017–2021.</w:t>
            </w:r>
            <w:r>
              <w:rPr>
                <w:rFonts w:ascii="Arial Narrow" w:hAnsi="Arial Narrow"/>
                <w:bCs/>
                <w:iCs/>
                <w:color w:val="000000" w:themeColor="text1"/>
                <w:sz w:val="22"/>
                <w:szCs w:val="22"/>
                <w:lang w:eastAsia="en-US"/>
              </w:rPr>
              <w:t xml:space="preserve"> valamint </w:t>
            </w:r>
            <w:r w:rsidRPr="00B905BA">
              <w:rPr>
                <w:rFonts w:ascii="Arial Narrow" w:hAnsi="Arial Narrow"/>
                <w:bCs/>
                <w:iCs/>
                <w:color w:val="000000" w:themeColor="text1"/>
                <w:sz w:val="22"/>
                <w:szCs w:val="22"/>
                <w:lang w:eastAsia="en-US"/>
              </w:rPr>
              <w:t xml:space="preserve">a 2019-ben jóváhagyott környezeti állapotértékelés alapján íródott. A repülőtéri zajterhelés a felülvizsgálat alapján nagy hangsúllyal szerepel, </w:t>
            </w:r>
            <w:r w:rsidRPr="00B231E4">
              <w:rPr>
                <w:rFonts w:ascii="Arial Narrow" w:hAnsi="Arial Narrow"/>
                <w:bCs/>
                <w:iCs/>
                <w:color w:val="000000" w:themeColor="text1"/>
                <w:sz w:val="22"/>
                <w:szCs w:val="22"/>
                <w:lang w:eastAsia="en-US"/>
              </w:rPr>
              <w:t xml:space="preserve">az </w:t>
            </w:r>
            <w:r w:rsidRPr="00B231E4">
              <w:rPr>
                <w:rFonts w:ascii="Arial Narrow" w:hAnsi="Arial Narrow"/>
                <w:bCs/>
                <w:i/>
                <w:iCs/>
                <w:color w:val="000000" w:themeColor="text1"/>
                <w:sz w:val="22"/>
                <w:szCs w:val="22"/>
                <w:lang w:eastAsia="en-US"/>
              </w:rPr>
              <w:t>„A-3-2 Légiforgalom zajterhelésének csökkentése”</w:t>
            </w:r>
            <w:r w:rsidRPr="00B231E4">
              <w:rPr>
                <w:rFonts w:ascii="Arial Narrow" w:hAnsi="Arial Narrow"/>
                <w:bCs/>
                <w:iCs/>
                <w:color w:val="000000" w:themeColor="text1"/>
                <w:sz w:val="22"/>
                <w:szCs w:val="22"/>
                <w:lang w:eastAsia="en-US"/>
              </w:rPr>
              <w:t xml:space="preserve"> című feladat a nemzetközi légiforgalom stratégiai átgondolásának </w:t>
            </w:r>
            <w:r w:rsidRPr="00D645CE">
              <w:rPr>
                <w:rFonts w:ascii="Arial Narrow" w:hAnsi="Arial Narrow"/>
                <w:bCs/>
                <w:iCs/>
                <w:color w:val="000000" w:themeColor="text1"/>
                <w:sz w:val="22"/>
                <w:szCs w:val="22"/>
                <w:lang w:eastAsia="en-US"/>
              </w:rPr>
              <w:t>szükségességét tartalmazza, független szakvélemény alapján.</w:t>
            </w:r>
            <w:r w:rsidRPr="00D645CE">
              <w:rPr>
                <w:rFonts w:ascii="Arial Narrow" w:hAnsi="Arial Narrow"/>
                <w:b/>
                <w:bCs/>
                <w:iCs/>
                <w:color w:val="000000" w:themeColor="text1"/>
                <w:sz w:val="22"/>
                <w:szCs w:val="22"/>
                <w:lang w:eastAsia="en-US"/>
              </w:rPr>
              <w:t xml:space="preserve"> </w:t>
            </w:r>
            <w:r w:rsidRPr="00D645CE">
              <w:rPr>
                <w:rFonts w:ascii="Arial Narrow" w:hAnsi="Arial Narrow"/>
                <w:bCs/>
                <w:iCs/>
                <w:color w:val="000000" w:themeColor="text1"/>
                <w:sz w:val="22"/>
                <w:szCs w:val="22"/>
                <w:lang w:eastAsia="en-US"/>
              </w:rPr>
              <w:t>A beérkezett észrevételek alapján a feladat kiegészítésre kerül azzal, hogy a zajmonitor rendszert állami szervezetnek javasolt üzemeltetnie, továbbá azzal, hogy a stratégiai döntések meghozataláig, a megfelelő hatástanulmányok elkészültéig a repülőtér kapacitásbővítő fejlesztéseit fel kell függeszteni.</w:t>
            </w:r>
          </w:p>
        </w:tc>
      </w:tr>
      <w:tr w:rsidR="009F046D" w14:paraId="150C28AF" w14:textId="77777777" w:rsidTr="009F046D">
        <w:trPr>
          <w:trHeight w:val="713"/>
          <w:jc w:val="center"/>
        </w:trPr>
        <w:tc>
          <w:tcPr>
            <w:tcW w:w="421" w:type="dxa"/>
            <w:vMerge w:val="restart"/>
            <w:tcBorders>
              <w:left w:val="single" w:sz="4" w:space="0" w:color="auto"/>
              <w:right w:val="single" w:sz="4" w:space="0" w:color="auto"/>
            </w:tcBorders>
          </w:tcPr>
          <w:p w14:paraId="65C1A703" w14:textId="7BE57B06" w:rsidR="009F046D" w:rsidRDefault="009F046D" w:rsidP="00BA6DB5">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lastRenderedPageBreak/>
              <w:t>11</w:t>
            </w:r>
          </w:p>
        </w:tc>
        <w:tc>
          <w:tcPr>
            <w:tcW w:w="2445" w:type="dxa"/>
            <w:vMerge w:val="restart"/>
            <w:tcBorders>
              <w:left w:val="single" w:sz="4" w:space="0" w:color="auto"/>
              <w:right w:val="single" w:sz="4" w:space="0" w:color="auto"/>
            </w:tcBorders>
          </w:tcPr>
          <w:p w14:paraId="5130FCE0" w14:textId="51FF8367" w:rsidR="009F046D" w:rsidRDefault="009F046D" w:rsidP="00BA6DB5">
            <w:pPr>
              <w:tabs>
                <w:tab w:val="left" w:pos="161"/>
              </w:tabs>
              <w:rPr>
                <w:rFonts w:ascii="Arial Narrow" w:hAnsi="Arial Narrow" w:cs="Arial"/>
                <w:i/>
                <w:sz w:val="22"/>
                <w:szCs w:val="22"/>
              </w:rPr>
            </w:pPr>
            <w:r w:rsidRPr="00BA6DB5">
              <w:rPr>
                <w:rFonts w:ascii="Arial Narrow" w:hAnsi="Arial Narrow" w:cs="Arial"/>
                <w:i/>
                <w:sz w:val="22"/>
                <w:szCs w:val="22"/>
              </w:rPr>
              <w:t>dr. V</w:t>
            </w:r>
            <w:r>
              <w:rPr>
                <w:rFonts w:ascii="Arial Narrow" w:hAnsi="Arial Narrow" w:cs="Arial"/>
                <w:i/>
                <w:sz w:val="22"/>
                <w:szCs w:val="22"/>
              </w:rPr>
              <w:t>.</w:t>
            </w:r>
            <w:r w:rsidRPr="00BA6DB5">
              <w:rPr>
                <w:rFonts w:ascii="Arial Narrow" w:hAnsi="Arial Narrow" w:cs="Arial"/>
                <w:i/>
                <w:sz w:val="22"/>
                <w:szCs w:val="22"/>
              </w:rPr>
              <w:t xml:space="preserve"> Olivér</w:t>
            </w:r>
          </w:p>
        </w:tc>
        <w:tc>
          <w:tcPr>
            <w:tcW w:w="815" w:type="dxa"/>
            <w:tcBorders>
              <w:top w:val="single" w:sz="2" w:space="0" w:color="auto"/>
              <w:left w:val="single" w:sz="4" w:space="0" w:color="auto"/>
              <w:bottom w:val="single" w:sz="2" w:space="0" w:color="auto"/>
              <w:right w:val="single" w:sz="2" w:space="0" w:color="auto"/>
            </w:tcBorders>
          </w:tcPr>
          <w:p w14:paraId="5F61EE98" w14:textId="1112326D" w:rsidR="009F046D" w:rsidRDefault="009F046D" w:rsidP="00BA6D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11.1</w:t>
            </w:r>
          </w:p>
        </w:tc>
        <w:tc>
          <w:tcPr>
            <w:tcW w:w="1559" w:type="dxa"/>
            <w:tcBorders>
              <w:top w:val="single" w:sz="2" w:space="0" w:color="auto"/>
              <w:left w:val="single" w:sz="2" w:space="0" w:color="auto"/>
              <w:bottom w:val="single" w:sz="2" w:space="0" w:color="auto"/>
              <w:right w:val="single" w:sz="2" w:space="0" w:color="auto"/>
            </w:tcBorders>
          </w:tcPr>
          <w:p w14:paraId="4B0B3986" w14:textId="022535B4" w:rsidR="009F046D" w:rsidRDefault="009F046D" w:rsidP="00BA6DB5">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08AAB0A3" w14:textId="5CB0DE8E" w:rsidR="009F046D" w:rsidRPr="00942717" w:rsidRDefault="009F046D" w:rsidP="003F0018">
            <w:pPr>
              <w:autoSpaceDE w:val="0"/>
              <w:autoSpaceDN w:val="0"/>
              <w:adjustRightInd w:val="0"/>
              <w:spacing w:before="120" w:after="120" w:line="256" w:lineRule="auto"/>
              <w:rPr>
                <w:rFonts w:eastAsia="Calibri"/>
                <w:sz w:val="20"/>
                <w:szCs w:val="20"/>
              </w:rPr>
            </w:pPr>
            <w:r w:rsidRPr="00BA6DB5">
              <w:rPr>
                <w:rFonts w:ascii="Arial Narrow" w:hAnsi="Arial Narrow"/>
                <w:bCs/>
                <w:sz w:val="22"/>
                <w:szCs w:val="22"/>
                <w:lang w:eastAsia="en-US"/>
              </w:rPr>
              <w:t xml:space="preserve">Örömmel tapasztaltam  Budapest Környezetvédelmi Programja 2021-2026 társadalmi egyeztetési változatának áttekintése során, hogy a </w:t>
            </w:r>
            <w:proofErr w:type="gramStart"/>
            <w:r w:rsidRPr="00BA6DB5">
              <w:rPr>
                <w:rFonts w:ascii="Arial Narrow" w:hAnsi="Arial Narrow"/>
                <w:bCs/>
                <w:sz w:val="22"/>
                <w:szCs w:val="22"/>
                <w:lang w:eastAsia="en-US"/>
              </w:rPr>
              <w:t>dokumentum</w:t>
            </w:r>
            <w:proofErr w:type="gramEnd"/>
            <w:r w:rsidRPr="00BA6DB5">
              <w:rPr>
                <w:rFonts w:ascii="Arial Narrow" w:hAnsi="Arial Narrow"/>
                <w:bCs/>
                <w:sz w:val="22"/>
                <w:szCs w:val="22"/>
                <w:lang w:eastAsia="en-US"/>
              </w:rPr>
              <w:t xml:space="preserve"> komoly természetvédelmi fejezetben tárgyalja az élővilág védelmét a fővárosban. A B-1 Természetvédelem fejezetben foglaltakkal egyetértve, engedjék meg, hogy az alábbi kiegészítési javaslatokat tegyek, azok beemelésének megfontolását kérve.</w:t>
            </w:r>
          </w:p>
        </w:tc>
        <w:tc>
          <w:tcPr>
            <w:tcW w:w="5812" w:type="dxa"/>
            <w:tcBorders>
              <w:top w:val="single" w:sz="4" w:space="0" w:color="auto"/>
              <w:left w:val="single" w:sz="2" w:space="0" w:color="auto"/>
              <w:bottom w:val="single" w:sz="4" w:space="0" w:color="auto"/>
              <w:right w:val="double" w:sz="4" w:space="0" w:color="auto"/>
            </w:tcBorders>
          </w:tcPr>
          <w:p w14:paraId="22315E65"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nem igényel.</w:t>
            </w:r>
          </w:p>
          <w:p w14:paraId="1747005C" w14:textId="629461EA" w:rsidR="009F046D" w:rsidRPr="008B4DF9" w:rsidRDefault="009F046D" w:rsidP="002F1B77">
            <w:pPr>
              <w:spacing w:line="256" w:lineRule="auto"/>
              <w:jc w:val="both"/>
              <w:rPr>
                <w:rFonts w:ascii="Arial Narrow" w:hAnsi="Arial Narrow"/>
                <w:bCs/>
                <w:iCs/>
                <w:color w:val="000000" w:themeColor="text1"/>
                <w:sz w:val="22"/>
                <w:szCs w:val="22"/>
                <w:lang w:eastAsia="en-US"/>
              </w:rPr>
            </w:pPr>
            <w:r w:rsidRPr="008B4DF9">
              <w:rPr>
                <w:rFonts w:ascii="Arial Narrow" w:hAnsi="Arial Narrow"/>
                <w:bCs/>
                <w:iCs/>
                <w:color w:val="000000" w:themeColor="text1"/>
                <w:sz w:val="22"/>
                <w:szCs w:val="22"/>
                <w:lang w:eastAsia="en-US"/>
              </w:rPr>
              <w:t>Tájékoztatást nyújt.</w:t>
            </w:r>
          </w:p>
        </w:tc>
      </w:tr>
      <w:tr w:rsidR="009F046D" w14:paraId="20E05571" w14:textId="77777777" w:rsidTr="009F046D">
        <w:trPr>
          <w:trHeight w:val="713"/>
          <w:jc w:val="center"/>
        </w:trPr>
        <w:tc>
          <w:tcPr>
            <w:tcW w:w="421" w:type="dxa"/>
            <w:vMerge/>
            <w:tcBorders>
              <w:left w:val="single" w:sz="4" w:space="0" w:color="auto"/>
              <w:right w:val="single" w:sz="4" w:space="0" w:color="auto"/>
            </w:tcBorders>
          </w:tcPr>
          <w:p w14:paraId="14D43B2F" w14:textId="77777777" w:rsidR="009F046D" w:rsidRDefault="009F046D" w:rsidP="00BA6D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CEF3292" w14:textId="77777777" w:rsidR="009F046D" w:rsidRPr="00BA6DB5" w:rsidRDefault="009F046D" w:rsidP="00BA6DB5">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F73E33A" w14:textId="2BD22448" w:rsidR="009F046D" w:rsidRDefault="009F046D" w:rsidP="00BA6D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11.2</w:t>
            </w:r>
          </w:p>
        </w:tc>
        <w:tc>
          <w:tcPr>
            <w:tcW w:w="1559" w:type="dxa"/>
            <w:tcBorders>
              <w:top w:val="single" w:sz="2" w:space="0" w:color="auto"/>
              <w:left w:val="single" w:sz="2" w:space="0" w:color="auto"/>
              <w:right w:val="single" w:sz="2" w:space="0" w:color="auto"/>
            </w:tcBorders>
          </w:tcPr>
          <w:p w14:paraId="4BE12041" w14:textId="0BE60FC7" w:rsidR="009F046D" w:rsidRDefault="009F046D" w:rsidP="00BA6D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B-1</w:t>
            </w:r>
          </w:p>
        </w:tc>
        <w:tc>
          <w:tcPr>
            <w:tcW w:w="10348" w:type="dxa"/>
            <w:tcBorders>
              <w:top w:val="single" w:sz="2" w:space="0" w:color="auto"/>
              <w:left w:val="single" w:sz="2" w:space="0" w:color="auto"/>
              <w:right w:val="single" w:sz="2" w:space="0" w:color="auto"/>
            </w:tcBorders>
          </w:tcPr>
          <w:p w14:paraId="169F44F1" w14:textId="4CF34606" w:rsidR="009F046D" w:rsidRPr="00BA6DB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BA6DB5">
              <w:rPr>
                <w:rFonts w:ascii="Arial Narrow" w:hAnsi="Arial Narrow"/>
                <w:bCs/>
                <w:sz w:val="22"/>
                <w:szCs w:val="22"/>
                <w:lang w:eastAsia="en-US"/>
              </w:rPr>
              <w:t xml:space="preserve">A </w:t>
            </w:r>
            <w:proofErr w:type="gramStart"/>
            <w:r w:rsidRPr="00BA6DB5">
              <w:rPr>
                <w:rFonts w:ascii="Arial Narrow" w:hAnsi="Arial Narrow"/>
                <w:bCs/>
                <w:sz w:val="22"/>
                <w:szCs w:val="22"/>
                <w:lang w:eastAsia="en-US"/>
              </w:rPr>
              <w:t>dokumentum</w:t>
            </w:r>
            <w:proofErr w:type="gramEnd"/>
            <w:r w:rsidRPr="00BA6DB5">
              <w:rPr>
                <w:rFonts w:ascii="Arial Narrow" w:hAnsi="Arial Narrow"/>
                <w:bCs/>
                <w:sz w:val="22"/>
                <w:szCs w:val="22"/>
                <w:lang w:eastAsia="en-US"/>
              </w:rPr>
              <w:t xml:space="preserve"> kitér a fényszennyezés élővilágra gyakorolt hatásának jelentőségére, említve a rovar- és madár fajokra gyakorolt kedvezőtlen hatást. E csoportok mellett, javaslom, hogy a denevér fajokkal kapcsolatos védelmi intézkedések is kerüljenek bele ebbe a csomagba, mert </w:t>
            </w:r>
            <w:proofErr w:type="gramStart"/>
            <w:r w:rsidRPr="00BA6DB5">
              <w:rPr>
                <w:rFonts w:ascii="Arial Narrow" w:hAnsi="Arial Narrow"/>
                <w:bCs/>
                <w:sz w:val="22"/>
                <w:szCs w:val="22"/>
                <w:lang w:eastAsia="en-US"/>
              </w:rPr>
              <w:t>konkrét</w:t>
            </w:r>
            <w:proofErr w:type="gramEnd"/>
            <w:r w:rsidRPr="00BA6DB5">
              <w:rPr>
                <w:rFonts w:ascii="Arial Narrow" w:hAnsi="Arial Narrow"/>
                <w:bCs/>
                <w:sz w:val="22"/>
                <w:szCs w:val="22"/>
                <w:lang w:eastAsia="en-US"/>
              </w:rPr>
              <w:t xml:space="preserve"> vizsgálatok igazolják a kölyöknevelési időszakban tapasztalható fényszennyezés jelentős negatív hatását a szaporodási sikerre, illetve az egyedek egészségi/kondíciós állapotára (pl. </w:t>
            </w:r>
            <w:proofErr w:type="spellStart"/>
            <w:r w:rsidRPr="00BA6DB5">
              <w:rPr>
                <w:rFonts w:ascii="Arial Narrow" w:hAnsi="Arial Narrow"/>
                <w:bCs/>
                <w:sz w:val="22"/>
                <w:szCs w:val="22"/>
                <w:lang w:eastAsia="en-US"/>
              </w:rPr>
              <w:t>Boldogh</w:t>
            </w:r>
            <w:proofErr w:type="spellEnd"/>
            <w:r w:rsidRPr="00BA6DB5">
              <w:rPr>
                <w:rFonts w:ascii="Arial Narrow" w:hAnsi="Arial Narrow"/>
                <w:bCs/>
                <w:sz w:val="22"/>
                <w:szCs w:val="22"/>
                <w:lang w:eastAsia="en-US"/>
              </w:rPr>
              <w:t xml:space="preserve"> és </w:t>
            </w:r>
            <w:proofErr w:type="spellStart"/>
            <w:r w:rsidRPr="00BA6DB5">
              <w:rPr>
                <w:rFonts w:ascii="Arial Narrow" w:hAnsi="Arial Narrow"/>
                <w:bCs/>
                <w:sz w:val="22"/>
                <w:szCs w:val="22"/>
                <w:lang w:eastAsia="en-US"/>
              </w:rPr>
              <w:t>mtsai</w:t>
            </w:r>
            <w:proofErr w:type="spellEnd"/>
            <w:r w:rsidRPr="00BA6DB5">
              <w:rPr>
                <w:rFonts w:ascii="Arial Narrow" w:hAnsi="Arial Narrow"/>
                <w:bCs/>
                <w:sz w:val="22"/>
                <w:szCs w:val="22"/>
                <w:lang w:eastAsia="en-US"/>
              </w:rPr>
              <w:t>. 2007).</w:t>
            </w:r>
          </w:p>
        </w:tc>
        <w:tc>
          <w:tcPr>
            <w:tcW w:w="5812" w:type="dxa"/>
            <w:tcBorders>
              <w:top w:val="single" w:sz="4" w:space="0" w:color="auto"/>
              <w:left w:val="single" w:sz="2" w:space="0" w:color="auto"/>
              <w:right w:val="double" w:sz="4" w:space="0" w:color="auto"/>
            </w:tcBorders>
          </w:tcPr>
          <w:p w14:paraId="7056BC5D" w14:textId="4A852FB3"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Módosítást igényel.</w:t>
            </w:r>
          </w:p>
          <w:p w14:paraId="77249788" w14:textId="536B536D" w:rsidR="009F046D" w:rsidRPr="00B56D8C" w:rsidRDefault="009F046D" w:rsidP="002F1B77">
            <w:pPr>
              <w:spacing w:line="256" w:lineRule="auto"/>
              <w:jc w:val="both"/>
              <w:rPr>
                <w:rFonts w:ascii="Arial Narrow" w:hAnsi="Arial Narrow"/>
                <w:bCs/>
                <w:iCs/>
                <w:color w:val="000000" w:themeColor="text1"/>
                <w:sz w:val="22"/>
                <w:szCs w:val="22"/>
                <w:lang w:eastAsia="en-US"/>
              </w:rPr>
            </w:pPr>
            <w:r w:rsidRPr="00B56D8C">
              <w:rPr>
                <w:rFonts w:ascii="Arial Narrow" w:hAnsi="Arial Narrow"/>
                <w:bCs/>
                <w:iCs/>
                <w:color w:val="000000" w:themeColor="text1"/>
                <w:sz w:val="22"/>
                <w:szCs w:val="22"/>
                <w:lang w:eastAsia="en-US"/>
              </w:rPr>
              <w:t xml:space="preserve">A javaslat alapján a </w:t>
            </w:r>
            <w:r>
              <w:rPr>
                <w:rFonts w:ascii="Arial Narrow" w:hAnsi="Arial Narrow"/>
                <w:bCs/>
                <w:iCs/>
                <w:color w:val="000000" w:themeColor="text1"/>
                <w:sz w:val="22"/>
                <w:szCs w:val="22"/>
                <w:lang w:eastAsia="en-US"/>
              </w:rPr>
              <w:t>„</w:t>
            </w:r>
            <w:r w:rsidRPr="00766637">
              <w:rPr>
                <w:rFonts w:ascii="Arial Narrow" w:hAnsi="Arial Narrow"/>
                <w:bCs/>
                <w:i/>
                <w:iCs/>
                <w:color w:val="000000" w:themeColor="text1"/>
                <w:sz w:val="22"/>
                <w:szCs w:val="22"/>
                <w:lang w:eastAsia="en-US"/>
              </w:rPr>
              <w:t>B-1 TERMÉSZETVÉDELEM</w:t>
            </w:r>
            <w:r>
              <w:rPr>
                <w:rFonts w:ascii="Arial Narrow" w:hAnsi="Arial Narrow"/>
                <w:bCs/>
                <w:i/>
                <w:iCs/>
                <w:color w:val="000000" w:themeColor="text1"/>
                <w:sz w:val="22"/>
                <w:szCs w:val="22"/>
                <w:lang w:eastAsia="en-US"/>
              </w:rPr>
              <w:t>”</w:t>
            </w:r>
            <w:r w:rsidRPr="00B56D8C">
              <w:rPr>
                <w:rFonts w:ascii="Arial Narrow" w:hAnsi="Arial Narrow"/>
                <w:bCs/>
                <w:iCs/>
                <w:color w:val="000000" w:themeColor="text1"/>
                <w:sz w:val="22"/>
                <w:szCs w:val="22"/>
                <w:lang w:eastAsia="en-US"/>
              </w:rPr>
              <w:t xml:space="preserve"> fejezet felvezető szövegrésze kiegészítésre kerül a denevér fajokra gyakorolt negatív hatások említésével.</w:t>
            </w:r>
          </w:p>
        </w:tc>
      </w:tr>
      <w:tr w:rsidR="009F046D" w14:paraId="79AAF70F" w14:textId="77777777" w:rsidTr="009F046D">
        <w:trPr>
          <w:trHeight w:val="713"/>
          <w:jc w:val="center"/>
        </w:trPr>
        <w:tc>
          <w:tcPr>
            <w:tcW w:w="421" w:type="dxa"/>
            <w:vMerge/>
            <w:tcBorders>
              <w:left w:val="single" w:sz="4" w:space="0" w:color="auto"/>
              <w:right w:val="single" w:sz="4" w:space="0" w:color="auto"/>
            </w:tcBorders>
          </w:tcPr>
          <w:p w14:paraId="39ABE1FC" w14:textId="77777777" w:rsidR="009F046D" w:rsidRDefault="009F046D" w:rsidP="00BA6D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2095046" w14:textId="77777777" w:rsidR="009F046D" w:rsidRPr="00BA6DB5" w:rsidRDefault="009F046D" w:rsidP="00BA6D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A594B19" w14:textId="32BF1DBC" w:rsidR="009F046D" w:rsidRDefault="009F046D" w:rsidP="00BA6D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11.3</w:t>
            </w:r>
          </w:p>
        </w:tc>
        <w:tc>
          <w:tcPr>
            <w:tcW w:w="1559" w:type="dxa"/>
            <w:tcBorders>
              <w:top w:val="single" w:sz="2" w:space="0" w:color="auto"/>
              <w:left w:val="single" w:sz="2" w:space="0" w:color="auto"/>
              <w:bottom w:val="single" w:sz="2" w:space="0" w:color="auto"/>
              <w:right w:val="single" w:sz="2" w:space="0" w:color="auto"/>
            </w:tcBorders>
          </w:tcPr>
          <w:p w14:paraId="1EA2C45E" w14:textId="20AEEDFF" w:rsidR="009F046D" w:rsidRDefault="009F046D" w:rsidP="00BA6D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B-1</w:t>
            </w:r>
          </w:p>
        </w:tc>
        <w:tc>
          <w:tcPr>
            <w:tcW w:w="10348" w:type="dxa"/>
            <w:tcBorders>
              <w:top w:val="single" w:sz="2" w:space="0" w:color="auto"/>
              <w:left w:val="single" w:sz="2" w:space="0" w:color="auto"/>
              <w:bottom w:val="single" w:sz="2" w:space="0" w:color="auto"/>
              <w:right w:val="single" w:sz="2" w:space="0" w:color="auto"/>
            </w:tcBorders>
          </w:tcPr>
          <w:p w14:paraId="65540C29" w14:textId="556E96F5" w:rsidR="009F046D" w:rsidRPr="00BA6DB5"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954E1">
              <w:rPr>
                <w:rFonts w:ascii="Arial Narrow" w:hAnsi="Arial Narrow"/>
                <w:bCs/>
                <w:sz w:val="22"/>
                <w:szCs w:val="22"/>
                <w:lang w:eastAsia="en-US"/>
              </w:rPr>
              <w:t xml:space="preserve">A fejezetben megfogalmazott, egyre </w:t>
            </w:r>
            <w:proofErr w:type="gramStart"/>
            <w:r w:rsidRPr="009954E1">
              <w:rPr>
                <w:rFonts w:ascii="Arial Narrow" w:hAnsi="Arial Narrow"/>
                <w:bCs/>
                <w:sz w:val="22"/>
                <w:szCs w:val="22"/>
                <w:lang w:eastAsia="en-US"/>
              </w:rPr>
              <w:t>aktuálisabb</w:t>
            </w:r>
            <w:proofErr w:type="gramEnd"/>
            <w:r w:rsidRPr="009954E1">
              <w:rPr>
                <w:rFonts w:ascii="Arial Narrow" w:hAnsi="Arial Narrow"/>
                <w:bCs/>
                <w:sz w:val="22"/>
                <w:szCs w:val="22"/>
                <w:lang w:eastAsia="en-US"/>
              </w:rPr>
              <w:t xml:space="preserve"> és fokozódó veszély a kisállattartók sokszor felelőtlen viselkedése során kialakuló </w:t>
            </w:r>
            <w:proofErr w:type="spellStart"/>
            <w:r w:rsidRPr="009954E1">
              <w:rPr>
                <w:rFonts w:ascii="Arial Narrow" w:hAnsi="Arial Narrow"/>
                <w:bCs/>
                <w:sz w:val="22"/>
                <w:szCs w:val="22"/>
                <w:lang w:eastAsia="en-US"/>
              </w:rPr>
              <w:t>idegenhons</w:t>
            </w:r>
            <w:proofErr w:type="spellEnd"/>
            <w:r w:rsidRPr="009954E1">
              <w:rPr>
                <w:rFonts w:ascii="Arial Narrow" w:hAnsi="Arial Narrow"/>
                <w:bCs/>
                <w:sz w:val="22"/>
                <w:szCs w:val="22"/>
                <w:lang w:eastAsia="en-US"/>
              </w:rPr>
              <w:t xml:space="preserve"> inváziós állatfajok megjelenése és elszaporodása mellet az akváriumi, kerti, illetve olykor parki körülmények között tartott, illetve ültetett növényfajok nem elhanyagolható részénél is felmerül. Akár a </w:t>
            </w:r>
            <w:proofErr w:type="gramStart"/>
            <w:r w:rsidRPr="009954E1">
              <w:rPr>
                <w:rFonts w:ascii="Arial Narrow" w:hAnsi="Arial Narrow"/>
                <w:bCs/>
                <w:sz w:val="22"/>
                <w:szCs w:val="22"/>
                <w:lang w:eastAsia="en-US"/>
              </w:rPr>
              <w:t>kommunális</w:t>
            </w:r>
            <w:proofErr w:type="gramEnd"/>
            <w:r w:rsidRPr="009954E1">
              <w:rPr>
                <w:rFonts w:ascii="Arial Narrow" w:hAnsi="Arial Narrow"/>
                <w:bCs/>
                <w:sz w:val="22"/>
                <w:szCs w:val="22"/>
                <w:lang w:eastAsia="en-US"/>
              </w:rPr>
              <w:t xml:space="preserve"> csatornarendszeren keresztül kijutó akváriumi növények is lehetnek a kiinduló pontjai a növényi inváziónak, de a kiskertekből a szél, maghordozó állatok, vagy ivartalan szaporodási módokon </w:t>
            </w:r>
            <w:proofErr w:type="spellStart"/>
            <w:r w:rsidRPr="009954E1">
              <w:rPr>
                <w:rFonts w:ascii="Arial Narrow" w:hAnsi="Arial Narrow"/>
                <w:bCs/>
                <w:sz w:val="22"/>
                <w:szCs w:val="22"/>
                <w:lang w:eastAsia="en-US"/>
              </w:rPr>
              <w:t>kersztül</w:t>
            </w:r>
            <w:proofErr w:type="spellEnd"/>
            <w:r w:rsidRPr="009954E1">
              <w:rPr>
                <w:rFonts w:ascii="Arial Narrow" w:hAnsi="Arial Narrow"/>
                <w:bCs/>
                <w:sz w:val="22"/>
                <w:szCs w:val="22"/>
                <w:lang w:eastAsia="en-US"/>
              </w:rPr>
              <w:t xml:space="preserve"> is </w:t>
            </w:r>
            <w:proofErr w:type="spellStart"/>
            <w:r w:rsidRPr="009954E1">
              <w:rPr>
                <w:rFonts w:ascii="Arial Narrow" w:hAnsi="Arial Narrow"/>
                <w:bCs/>
                <w:sz w:val="22"/>
                <w:szCs w:val="22"/>
                <w:lang w:eastAsia="en-US"/>
              </w:rPr>
              <w:t>kijuthanak</w:t>
            </w:r>
            <w:proofErr w:type="spellEnd"/>
            <w:r w:rsidRPr="009954E1">
              <w:rPr>
                <w:rFonts w:ascii="Arial Narrow" w:hAnsi="Arial Narrow"/>
                <w:bCs/>
                <w:sz w:val="22"/>
                <w:szCs w:val="22"/>
                <w:lang w:eastAsia="en-US"/>
              </w:rPr>
              <w:t xml:space="preserve"> nemkívánatos fajok. A közterületekre, parkokba ültetett növények (lágy- és fásszárúak is) tekintetében rendkívül előremutató és forradalmi </w:t>
            </w:r>
            <w:proofErr w:type="spellStart"/>
            <w:r w:rsidRPr="009954E1">
              <w:rPr>
                <w:rFonts w:ascii="Arial Narrow" w:hAnsi="Arial Narrow"/>
                <w:bCs/>
                <w:sz w:val="22"/>
                <w:szCs w:val="22"/>
                <w:lang w:eastAsia="en-US"/>
              </w:rPr>
              <w:t>elköteleződést</w:t>
            </w:r>
            <w:proofErr w:type="spellEnd"/>
            <w:r w:rsidRPr="009954E1">
              <w:rPr>
                <w:rFonts w:ascii="Arial Narrow" w:hAnsi="Arial Narrow"/>
                <w:bCs/>
                <w:sz w:val="22"/>
                <w:szCs w:val="22"/>
                <w:lang w:eastAsia="en-US"/>
              </w:rPr>
              <w:t xml:space="preserve"> jelentene a hazai biodiverzitás védelmében, amennyiben deklarált módon kizárólag őshonos növényeket szabadna kiültetni, illetve egy ütemezett csereprogram készülne a jelenleg </w:t>
            </w:r>
            <w:proofErr w:type="gramStart"/>
            <w:r w:rsidRPr="009954E1">
              <w:rPr>
                <w:rFonts w:ascii="Arial Narrow" w:hAnsi="Arial Narrow"/>
                <w:bCs/>
                <w:sz w:val="22"/>
                <w:szCs w:val="22"/>
                <w:lang w:eastAsia="en-US"/>
              </w:rPr>
              <w:t>meglévő</w:t>
            </w:r>
            <w:proofErr w:type="gramEnd"/>
            <w:r w:rsidRPr="009954E1">
              <w:rPr>
                <w:rFonts w:ascii="Arial Narrow" w:hAnsi="Arial Narrow"/>
                <w:bCs/>
                <w:sz w:val="22"/>
                <w:szCs w:val="22"/>
                <w:lang w:eastAsia="en-US"/>
              </w:rPr>
              <w:t xml:space="preserve"> idegenhonos (elsősorban fásszárú) növények fokozatos cseréjére</w:t>
            </w:r>
          </w:p>
        </w:tc>
        <w:tc>
          <w:tcPr>
            <w:tcW w:w="5812" w:type="dxa"/>
            <w:tcBorders>
              <w:top w:val="single" w:sz="4" w:space="0" w:color="auto"/>
              <w:left w:val="single" w:sz="2" w:space="0" w:color="auto"/>
              <w:bottom w:val="single" w:sz="4" w:space="0" w:color="auto"/>
              <w:right w:val="double" w:sz="4" w:space="0" w:color="auto"/>
            </w:tcBorders>
          </w:tcPr>
          <w:p w14:paraId="60CD2CD3" w14:textId="3A3D8BF2"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w:t>
            </w:r>
            <w:r>
              <w:rPr>
                <w:rFonts w:ascii="Arial Narrow" w:hAnsi="Arial Narrow"/>
                <w:b/>
                <w:bCs/>
                <w:iCs/>
                <w:color w:val="000000" w:themeColor="text1"/>
                <w:sz w:val="22"/>
                <w:szCs w:val="22"/>
                <w:lang w:eastAsia="en-US"/>
              </w:rPr>
              <w:t xml:space="preserve">nem </w:t>
            </w:r>
            <w:r w:rsidRPr="004C478D">
              <w:rPr>
                <w:rFonts w:ascii="Arial Narrow" w:hAnsi="Arial Narrow"/>
                <w:b/>
                <w:bCs/>
                <w:iCs/>
                <w:color w:val="000000" w:themeColor="text1"/>
                <w:sz w:val="22"/>
                <w:szCs w:val="22"/>
                <w:lang w:eastAsia="en-US"/>
              </w:rPr>
              <w:t>igényel.</w:t>
            </w:r>
          </w:p>
          <w:p w14:paraId="64635BB5" w14:textId="5D9FF1A0" w:rsidR="009F046D" w:rsidRDefault="009F046D" w:rsidP="002F1B77">
            <w:pPr>
              <w:spacing w:line="256" w:lineRule="auto"/>
              <w:jc w:val="both"/>
              <w:rPr>
                <w:rFonts w:ascii="Arial Narrow" w:hAnsi="Arial Narrow"/>
                <w:b/>
                <w:bCs/>
                <w:iCs/>
                <w:color w:val="000000" w:themeColor="text1"/>
                <w:sz w:val="22"/>
                <w:szCs w:val="22"/>
                <w:lang w:eastAsia="en-US"/>
              </w:rPr>
            </w:pPr>
            <w:r w:rsidRPr="00D92288">
              <w:rPr>
                <w:rFonts w:ascii="Arial Narrow" w:hAnsi="Arial Narrow"/>
                <w:bCs/>
                <w:iCs/>
                <w:color w:val="000000" w:themeColor="text1"/>
                <w:sz w:val="22"/>
                <w:szCs w:val="22"/>
                <w:lang w:eastAsia="en-US"/>
              </w:rPr>
              <w:t>A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a léptékének megfelelően nem bocsátkozik a különböző tematikus tervek, stratégiák szintjén kidolgozandó részletekbe, azokra vonatkozóan tervezési elveket, megvalósítandó célokat rögzít.</w:t>
            </w:r>
            <w:r>
              <w:rPr>
                <w:rFonts w:ascii="Arial Narrow" w:hAnsi="Arial Narrow"/>
                <w:bCs/>
                <w:iCs/>
                <w:color w:val="000000" w:themeColor="text1"/>
                <w:sz w:val="22"/>
                <w:szCs w:val="22"/>
                <w:lang w:eastAsia="en-US"/>
              </w:rPr>
              <w:t xml:space="preserve"> </w:t>
            </w:r>
            <w:r w:rsidRPr="00766637">
              <w:rPr>
                <w:rFonts w:ascii="Arial Narrow" w:hAnsi="Arial Narrow"/>
                <w:bCs/>
                <w:iCs/>
                <w:color w:val="000000" w:themeColor="text1"/>
                <w:sz w:val="22"/>
                <w:szCs w:val="22"/>
                <w:lang w:eastAsia="en-US"/>
              </w:rPr>
              <w:t>A Programban több helyen is szerepel az invazív növény</w:t>
            </w:r>
            <w:r>
              <w:rPr>
                <w:rFonts w:ascii="Arial Narrow" w:hAnsi="Arial Narrow"/>
                <w:bCs/>
                <w:iCs/>
                <w:color w:val="000000" w:themeColor="text1"/>
                <w:sz w:val="22"/>
                <w:szCs w:val="22"/>
                <w:lang w:eastAsia="en-US"/>
              </w:rPr>
              <w:t>fajo</w:t>
            </w:r>
            <w:r w:rsidRPr="00766637">
              <w:rPr>
                <w:rFonts w:ascii="Arial Narrow" w:hAnsi="Arial Narrow"/>
                <w:bCs/>
                <w:iCs/>
                <w:color w:val="000000" w:themeColor="text1"/>
                <w:sz w:val="22"/>
                <w:szCs w:val="22"/>
                <w:lang w:eastAsia="en-US"/>
              </w:rPr>
              <w:t>k v</w:t>
            </w:r>
            <w:r>
              <w:rPr>
                <w:rFonts w:ascii="Arial Narrow" w:hAnsi="Arial Narrow"/>
                <w:bCs/>
                <w:iCs/>
                <w:color w:val="000000" w:themeColor="text1"/>
                <w:sz w:val="22"/>
                <w:szCs w:val="22"/>
                <w:lang w:eastAsia="en-US"/>
              </w:rPr>
              <w:t xml:space="preserve">isszaszorításának szükségessége, a további részleteket a </w:t>
            </w:r>
            <w:proofErr w:type="spellStart"/>
            <w:r>
              <w:rPr>
                <w:rFonts w:ascii="Arial Narrow" w:hAnsi="Arial Narrow"/>
                <w:bCs/>
                <w:iCs/>
                <w:color w:val="000000" w:themeColor="text1"/>
                <w:sz w:val="22"/>
                <w:szCs w:val="22"/>
                <w:lang w:eastAsia="en-US"/>
              </w:rPr>
              <w:t>biodiverzitási</w:t>
            </w:r>
            <w:proofErr w:type="spellEnd"/>
            <w:r>
              <w:rPr>
                <w:rFonts w:ascii="Arial Narrow" w:hAnsi="Arial Narrow"/>
                <w:bCs/>
                <w:iCs/>
                <w:color w:val="000000" w:themeColor="text1"/>
                <w:sz w:val="22"/>
                <w:szCs w:val="22"/>
                <w:lang w:eastAsia="en-US"/>
              </w:rPr>
              <w:t xml:space="preserve"> stratégia keretében kell kidolgozni.</w:t>
            </w:r>
          </w:p>
        </w:tc>
      </w:tr>
      <w:tr w:rsidR="009F046D" w14:paraId="22AD8527" w14:textId="77777777" w:rsidTr="009F046D">
        <w:trPr>
          <w:trHeight w:val="2840"/>
          <w:jc w:val="center"/>
        </w:trPr>
        <w:tc>
          <w:tcPr>
            <w:tcW w:w="421" w:type="dxa"/>
            <w:vMerge/>
            <w:tcBorders>
              <w:left w:val="single" w:sz="4" w:space="0" w:color="auto"/>
              <w:right w:val="single" w:sz="4" w:space="0" w:color="auto"/>
            </w:tcBorders>
          </w:tcPr>
          <w:p w14:paraId="1074A20F" w14:textId="77777777" w:rsidR="009F046D" w:rsidRDefault="009F046D" w:rsidP="00BA6D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579C222" w14:textId="77777777" w:rsidR="009F046D" w:rsidRPr="00BA6DB5" w:rsidRDefault="009F046D" w:rsidP="00BA6D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B198465" w14:textId="68E4791B" w:rsidR="009F046D" w:rsidRDefault="009F046D" w:rsidP="00BA6D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11.4</w:t>
            </w:r>
          </w:p>
        </w:tc>
        <w:tc>
          <w:tcPr>
            <w:tcW w:w="1559" w:type="dxa"/>
            <w:tcBorders>
              <w:top w:val="single" w:sz="2" w:space="0" w:color="auto"/>
              <w:left w:val="single" w:sz="2" w:space="0" w:color="auto"/>
              <w:bottom w:val="single" w:sz="2" w:space="0" w:color="auto"/>
              <w:right w:val="single" w:sz="2" w:space="0" w:color="auto"/>
            </w:tcBorders>
          </w:tcPr>
          <w:p w14:paraId="6CF8DBB3" w14:textId="319987CA" w:rsidR="009F046D" w:rsidRDefault="009F046D" w:rsidP="00BA6D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B-1</w:t>
            </w:r>
          </w:p>
        </w:tc>
        <w:tc>
          <w:tcPr>
            <w:tcW w:w="10348" w:type="dxa"/>
            <w:tcBorders>
              <w:top w:val="single" w:sz="2" w:space="0" w:color="auto"/>
              <w:left w:val="single" w:sz="2" w:space="0" w:color="auto"/>
              <w:bottom w:val="single" w:sz="2" w:space="0" w:color="auto"/>
              <w:right w:val="single" w:sz="2" w:space="0" w:color="auto"/>
            </w:tcBorders>
          </w:tcPr>
          <w:p w14:paraId="22114708" w14:textId="39D7DA19" w:rsidR="009F046D" w:rsidRPr="009954E1"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954E1">
              <w:rPr>
                <w:rFonts w:ascii="Arial Narrow" w:hAnsi="Arial Narrow"/>
                <w:bCs/>
                <w:sz w:val="22"/>
                <w:szCs w:val="22"/>
                <w:lang w:eastAsia="en-US"/>
              </w:rPr>
              <w:t xml:space="preserve">Szintén érinti a fejezet a biodiverzitás állapot </w:t>
            </w:r>
            <w:proofErr w:type="spellStart"/>
            <w:r w:rsidRPr="009954E1">
              <w:rPr>
                <w:rFonts w:ascii="Arial Narrow" w:hAnsi="Arial Narrow"/>
                <w:bCs/>
                <w:sz w:val="22"/>
                <w:szCs w:val="22"/>
                <w:lang w:eastAsia="en-US"/>
              </w:rPr>
              <w:t>monitorozásának</w:t>
            </w:r>
            <w:proofErr w:type="spellEnd"/>
            <w:r w:rsidRPr="009954E1">
              <w:rPr>
                <w:rFonts w:ascii="Arial Narrow" w:hAnsi="Arial Narrow"/>
                <w:bCs/>
                <w:sz w:val="22"/>
                <w:szCs w:val="22"/>
                <w:lang w:eastAsia="en-US"/>
              </w:rPr>
              <w:t xml:space="preserve"> fontosságát. Az Agrárminisztérium Természetmegőrzési Főosztályának (AM TMF) jelenlegi koordinálásával 20 éve működik a Nemzeti Biodiverzitás-</w:t>
            </w:r>
            <w:proofErr w:type="spellStart"/>
            <w:r w:rsidRPr="009954E1">
              <w:rPr>
                <w:rFonts w:ascii="Arial Narrow" w:hAnsi="Arial Narrow"/>
                <w:bCs/>
                <w:sz w:val="22"/>
                <w:szCs w:val="22"/>
                <w:lang w:eastAsia="en-US"/>
              </w:rPr>
              <w:t>monitorozó</w:t>
            </w:r>
            <w:proofErr w:type="spellEnd"/>
            <w:r w:rsidRPr="009954E1">
              <w:rPr>
                <w:rFonts w:ascii="Arial Narrow" w:hAnsi="Arial Narrow"/>
                <w:bCs/>
                <w:sz w:val="22"/>
                <w:szCs w:val="22"/>
                <w:lang w:eastAsia="en-US"/>
              </w:rPr>
              <w:t xml:space="preserve"> Rendszer (</w:t>
            </w:r>
            <w:proofErr w:type="spellStart"/>
            <w:r w:rsidRPr="009954E1">
              <w:rPr>
                <w:rFonts w:ascii="Arial Narrow" w:hAnsi="Arial Narrow"/>
                <w:bCs/>
                <w:sz w:val="22"/>
                <w:szCs w:val="22"/>
                <w:lang w:eastAsia="en-US"/>
              </w:rPr>
              <w:t>NBmR</w:t>
            </w:r>
            <w:proofErr w:type="spellEnd"/>
            <w:r w:rsidRPr="009954E1">
              <w:rPr>
                <w:rFonts w:ascii="Arial Narrow" w:hAnsi="Arial Narrow"/>
                <w:bCs/>
                <w:sz w:val="22"/>
                <w:szCs w:val="22"/>
                <w:lang w:eastAsia="en-US"/>
              </w:rPr>
              <w:t>), mely számos komponensén </w:t>
            </w:r>
            <w:proofErr w:type="gramStart"/>
            <w:r w:rsidRPr="009954E1">
              <w:rPr>
                <w:rFonts w:ascii="Arial Narrow" w:hAnsi="Arial Narrow"/>
                <w:bCs/>
                <w:sz w:val="22"/>
                <w:szCs w:val="22"/>
                <w:lang w:eastAsia="en-US"/>
              </w:rPr>
              <w:t>keresztül érinti</w:t>
            </w:r>
            <w:proofErr w:type="gramEnd"/>
            <w:r w:rsidRPr="009954E1">
              <w:rPr>
                <w:rFonts w:ascii="Arial Narrow" w:hAnsi="Arial Narrow"/>
                <w:bCs/>
                <w:sz w:val="22"/>
                <w:szCs w:val="22"/>
                <w:lang w:eastAsia="en-US"/>
              </w:rPr>
              <w:t xml:space="preserve"> a főváros közigazgatási területét is. Ennek helyi koordinációját a Duna Ipoly Nemzeti </w:t>
            </w:r>
            <w:proofErr w:type="gramStart"/>
            <w:r w:rsidRPr="009954E1">
              <w:rPr>
                <w:rFonts w:ascii="Arial Narrow" w:hAnsi="Arial Narrow"/>
                <w:bCs/>
                <w:sz w:val="22"/>
                <w:szCs w:val="22"/>
                <w:lang w:eastAsia="en-US"/>
              </w:rPr>
              <w:t>Park igazgatóság</w:t>
            </w:r>
            <w:proofErr w:type="gramEnd"/>
            <w:r w:rsidRPr="009954E1">
              <w:rPr>
                <w:rFonts w:ascii="Arial Narrow" w:hAnsi="Arial Narrow"/>
                <w:bCs/>
                <w:sz w:val="22"/>
                <w:szCs w:val="22"/>
                <w:lang w:eastAsia="en-US"/>
              </w:rPr>
              <w:t xml:space="preserve"> (DINPI) végzi. Érdemes lenne a Fővárosi Önkormányzat természetvédelmi őrszolgálatának biodiverzitás-</w:t>
            </w:r>
            <w:proofErr w:type="spellStart"/>
            <w:r w:rsidRPr="009954E1">
              <w:rPr>
                <w:rFonts w:ascii="Arial Narrow" w:hAnsi="Arial Narrow"/>
                <w:bCs/>
                <w:sz w:val="22"/>
                <w:szCs w:val="22"/>
                <w:lang w:eastAsia="en-US"/>
              </w:rPr>
              <w:t>monitorozó</w:t>
            </w:r>
            <w:proofErr w:type="spellEnd"/>
            <w:r w:rsidRPr="009954E1">
              <w:rPr>
                <w:rFonts w:ascii="Arial Narrow" w:hAnsi="Arial Narrow"/>
                <w:bCs/>
                <w:sz w:val="22"/>
                <w:szCs w:val="22"/>
                <w:lang w:eastAsia="en-US"/>
              </w:rPr>
              <w:t xml:space="preserve"> tevékenységét mind módszertanában, mind területi, mind időbeli megközelítésében összehangolni a regionális (DINPI), és országos (AM TMF), valamint civil szervezetek (pl. Magyar Madártani és Természetvédelmi Egyesület) által végzett hasonló tevékenységgel, mely az eredmények értékelhetőségét tovább növelné. Véleményem szerint megfontolandó ennek az összehangolásnak a szándékát már a BKP2021-2026-ban is </w:t>
            </w:r>
            <w:proofErr w:type="gramStart"/>
            <w:r w:rsidRPr="009954E1">
              <w:rPr>
                <w:rFonts w:ascii="Arial Narrow" w:hAnsi="Arial Narrow"/>
                <w:bCs/>
                <w:sz w:val="22"/>
                <w:szCs w:val="22"/>
                <w:lang w:eastAsia="en-US"/>
              </w:rPr>
              <w:t>deklarálni</w:t>
            </w:r>
            <w:proofErr w:type="gramEnd"/>
            <w:r w:rsidRPr="009954E1">
              <w:rPr>
                <w:rFonts w:ascii="Arial Narrow" w:hAnsi="Arial Narrow"/>
                <w:bCs/>
                <w:sz w:val="22"/>
                <w:szCs w:val="22"/>
                <w:lang w:eastAsia="en-US"/>
              </w:rPr>
              <w:t xml:space="preserve"> és nem csak a védett területek tekintetében alkalmazni (hiszen a jelenleg nem védett területek valódi természetvédelmi értéke csak úgy derülhet ki, ha ilyen szempontból ott is folynak felmérések). </w:t>
            </w:r>
          </w:p>
        </w:tc>
        <w:tc>
          <w:tcPr>
            <w:tcW w:w="5812" w:type="dxa"/>
            <w:tcBorders>
              <w:top w:val="single" w:sz="4" w:space="0" w:color="auto"/>
              <w:left w:val="single" w:sz="2" w:space="0" w:color="auto"/>
              <w:bottom w:val="single" w:sz="4" w:space="0" w:color="auto"/>
              <w:right w:val="double" w:sz="4" w:space="0" w:color="auto"/>
            </w:tcBorders>
          </w:tcPr>
          <w:p w14:paraId="7E1F3739" w14:textId="77777777" w:rsidR="009F046D" w:rsidRPr="00D645CE"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nem igényel.</w:t>
            </w:r>
          </w:p>
          <w:p w14:paraId="0BDED20E" w14:textId="5C0564C9" w:rsidR="009F046D" w:rsidRDefault="009F046D" w:rsidP="002F1B77">
            <w:pPr>
              <w:spacing w:line="256" w:lineRule="auto"/>
              <w:jc w:val="both"/>
              <w:rPr>
                <w:rFonts w:ascii="Arial Narrow" w:hAnsi="Arial Narrow"/>
                <w:b/>
                <w:bCs/>
                <w:iCs/>
                <w:color w:val="000000" w:themeColor="text1"/>
                <w:sz w:val="22"/>
                <w:szCs w:val="22"/>
                <w:lang w:eastAsia="en-US"/>
              </w:rPr>
            </w:pPr>
            <w:r w:rsidRPr="00D645CE">
              <w:rPr>
                <w:rFonts w:ascii="Arial Narrow" w:hAnsi="Arial Narrow"/>
                <w:bCs/>
                <w:iCs/>
                <w:color w:val="000000" w:themeColor="text1"/>
                <w:sz w:val="22"/>
                <w:szCs w:val="22"/>
                <w:lang w:eastAsia="en-US"/>
              </w:rPr>
              <w:t xml:space="preserve">A Program az intézkedéseit tekintve nem kíván teljes körű lenni, a léptékének megfelelően nem bocsátkozik a különböző tematikus tervek, stratégiák (pl. </w:t>
            </w:r>
            <w:proofErr w:type="spellStart"/>
            <w:r w:rsidRPr="00D645CE">
              <w:rPr>
                <w:rFonts w:ascii="Arial Narrow" w:hAnsi="Arial Narrow"/>
                <w:bCs/>
                <w:iCs/>
                <w:color w:val="000000" w:themeColor="text1"/>
                <w:sz w:val="22"/>
                <w:szCs w:val="22"/>
                <w:lang w:eastAsia="en-US"/>
              </w:rPr>
              <w:t>biodiverzitási</w:t>
            </w:r>
            <w:proofErr w:type="spellEnd"/>
            <w:r w:rsidRPr="00D645CE">
              <w:rPr>
                <w:rFonts w:ascii="Arial Narrow" w:hAnsi="Arial Narrow"/>
                <w:bCs/>
                <w:iCs/>
                <w:color w:val="000000" w:themeColor="text1"/>
                <w:sz w:val="22"/>
                <w:szCs w:val="22"/>
                <w:lang w:eastAsia="en-US"/>
              </w:rPr>
              <w:t xml:space="preserve"> stratégia) szintjén kidolgozandó részletekbe, azokra vonatkozóan tervezési elveket, megvalósítandó célokat rögzít</w:t>
            </w:r>
            <w:r w:rsidRPr="00012B79">
              <w:rPr>
                <w:rFonts w:ascii="Arial Narrow" w:hAnsi="Arial Narrow"/>
                <w:bCs/>
                <w:iCs/>
                <w:color w:val="000000" w:themeColor="text1"/>
                <w:sz w:val="22"/>
                <w:szCs w:val="22"/>
                <w:lang w:eastAsia="en-US"/>
              </w:rPr>
              <w:t>.</w:t>
            </w:r>
            <w:r>
              <w:rPr>
                <w:rFonts w:ascii="Arial Narrow" w:hAnsi="Arial Narrow"/>
                <w:bCs/>
                <w:iCs/>
                <w:color w:val="000000" w:themeColor="text1"/>
                <w:sz w:val="22"/>
                <w:szCs w:val="22"/>
                <w:lang w:eastAsia="en-US"/>
              </w:rPr>
              <w:t xml:space="preserve"> </w:t>
            </w:r>
          </w:p>
        </w:tc>
      </w:tr>
      <w:tr w:rsidR="009F046D" w14:paraId="6F7E6D62" w14:textId="77777777" w:rsidTr="009F046D">
        <w:trPr>
          <w:trHeight w:val="713"/>
          <w:jc w:val="center"/>
        </w:trPr>
        <w:tc>
          <w:tcPr>
            <w:tcW w:w="421" w:type="dxa"/>
            <w:vMerge/>
            <w:tcBorders>
              <w:left w:val="single" w:sz="4" w:space="0" w:color="auto"/>
              <w:right w:val="single" w:sz="4" w:space="0" w:color="auto"/>
            </w:tcBorders>
          </w:tcPr>
          <w:p w14:paraId="7BAE5348" w14:textId="77777777" w:rsidR="009F046D" w:rsidRDefault="009F046D" w:rsidP="00BA6D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9BDE4EB" w14:textId="77777777" w:rsidR="009F046D" w:rsidRPr="00BA6DB5" w:rsidRDefault="009F046D" w:rsidP="00BA6D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503FDA3" w14:textId="16D34898" w:rsidR="009F046D" w:rsidRDefault="009F046D" w:rsidP="00BA6D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11.5</w:t>
            </w:r>
          </w:p>
        </w:tc>
        <w:tc>
          <w:tcPr>
            <w:tcW w:w="1559" w:type="dxa"/>
            <w:tcBorders>
              <w:top w:val="single" w:sz="2" w:space="0" w:color="auto"/>
              <w:left w:val="single" w:sz="2" w:space="0" w:color="auto"/>
              <w:bottom w:val="single" w:sz="2" w:space="0" w:color="auto"/>
              <w:right w:val="single" w:sz="2" w:space="0" w:color="auto"/>
            </w:tcBorders>
          </w:tcPr>
          <w:p w14:paraId="75263020" w14:textId="77777777" w:rsidR="009F046D" w:rsidRDefault="009F046D" w:rsidP="00BA6DB5">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55113AA1" w14:textId="6E2E8C24" w:rsidR="009F046D" w:rsidRPr="009954E1" w:rsidRDefault="009F046D" w:rsidP="003F0018">
            <w:pPr>
              <w:autoSpaceDE w:val="0"/>
              <w:autoSpaceDN w:val="0"/>
              <w:adjustRightInd w:val="0"/>
              <w:spacing w:before="120" w:after="120" w:line="256" w:lineRule="auto"/>
              <w:rPr>
                <w:rFonts w:ascii="Arial Narrow" w:hAnsi="Arial Narrow"/>
                <w:bCs/>
                <w:sz w:val="22"/>
                <w:szCs w:val="22"/>
                <w:lang w:eastAsia="en-US"/>
              </w:rPr>
            </w:pPr>
            <w:r w:rsidRPr="00AB59AC">
              <w:rPr>
                <w:rFonts w:ascii="Arial Narrow" w:hAnsi="Arial Narrow"/>
                <w:bCs/>
                <w:sz w:val="22"/>
                <w:szCs w:val="22"/>
                <w:lang w:eastAsia="en-US"/>
              </w:rPr>
              <w:t xml:space="preserve">Érdemes lenne arra, a lakosság nem kis hányadát érintő konfliktushelyzetre, illetve ennek kezelésére is kitérni a </w:t>
            </w:r>
            <w:proofErr w:type="gramStart"/>
            <w:r w:rsidRPr="00AB59AC">
              <w:rPr>
                <w:rFonts w:ascii="Arial Narrow" w:hAnsi="Arial Narrow"/>
                <w:bCs/>
                <w:sz w:val="22"/>
                <w:szCs w:val="22"/>
                <w:lang w:eastAsia="en-US"/>
              </w:rPr>
              <w:t>dokumentumban</w:t>
            </w:r>
            <w:proofErr w:type="gramEnd"/>
            <w:r w:rsidRPr="00AB59AC">
              <w:rPr>
                <w:rFonts w:ascii="Arial Narrow" w:hAnsi="Arial Narrow"/>
                <w:bCs/>
                <w:sz w:val="22"/>
                <w:szCs w:val="22"/>
                <w:lang w:eastAsia="en-US"/>
              </w:rPr>
              <w:t>, mely közjóléti (</w:t>
            </w:r>
            <w:proofErr w:type="spellStart"/>
            <w:r w:rsidRPr="00AB59AC">
              <w:rPr>
                <w:rFonts w:ascii="Arial Narrow" w:hAnsi="Arial Narrow"/>
                <w:bCs/>
                <w:sz w:val="22"/>
                <w:szCs w:val="22"/>
                <w:lang w:eastAsia="en-US"/>
              </w:rPr>
              <w:t>rektreációs</w:t>
            </w:r>
            <w:proofErr w:type="spellEnd"/>
            <w:r w:rsidRPr="00AB59AC">
              <w:rPr>
                <w:rFonts w:ascii="Arial Narrow" w:hAnsi="Arial Narrow"/>
                <w:bCs/>
                <w:sz w:val="22"/>
                <w:szCs w:val="22"/>
                <w:lang w:eastAsia="en-US"/>
              </w:rPr>
              <w:t xml:space="preserve">) funkcióval érintett, ám komoly természetvédelmi értéket is képviselő területeken tapasztalható. A megoldások az egyes területeken természetesen egyediek lehetnek, a </w:t>
            </w:r>
            <w:proofErr w:type="gramStart"/>
            <w:r w:rsidRPr="00AB59AC">
              <w:rPr>
                <w:rFonts w:ascii="Arial Narrow" w:hAnsi="Arial Narrow"/>
                <w:bCs/>
                <w:sz w:val="22"/>
                <w:szCs w:val="22"/>
                <w:lang w:eastAsia="en-US"/>
              </w:rPr>
              <w:t>probléma</w:t>
            </w:r>
            <w:proofErr w:type="gramEnd"/>
            <w:r w:rsidRPr="00AB59AC">
              <w:rPr>
                <w:rFonts w:ascii="Arial Narrow" w:hAnsi="Arial Narrow"/>
                <w:bCs/>
                <w:sz w:val="22"/>
                <w:szCs w:val="22"/>
                <w:lang w:eastAsia="en-US"/>
              </w:rPr>
              <w:t xml:space="preserve">, illetve a kezelés szükségessége és a szándék kinyilvánítása általános. </w:t>
            </w:r>
            <w:proofErr w:type="gramStart"/>
            <w:r w:rsidRPr="00AB59AC">
              <w:rPr>
                <w:rFonts w:ascii="Arial Narrow" w:hAnsi="Arial Narrow"/>
                <w:bCs/>
                <w:sz w:val="22"/>
                <w:szCs w:val="22"/>
                <w:lang w:eastAsia="en-US"/>
              </w:rPr>
              <w:t xml:space="preserve">Példaként a Bp. II. kerület Hármashatárhegyi Repülőtér és környezetének helyzetét tudnám felhozni, ahol idén tavasszal a kijárási korlátozások időszakában (de más időszakokban sem kicsi a nyomás) a terület olyan nagy számú sétáló, futó, kerékpározó és nem utolsó sorban kutyasétáltató "lepte el", mely az ott élő fokozottan védett ürge és haragos sikló állományt nagyon kedvezőtlenül érintette éppen egy érzékeny időszakban (az ürgék szaporodási, kölyöknevelési időszakában az </w:t>
            </w:r>
            <w:proofErr w:type="spellStart"/>
            <w:r w:rsidRPr="00AB59AC">
              <w:rPr>
                <w:rFonts w:ascii="Arial Narrow" w:hAnsi="Arial Narrow"/>
                <w:bCs/>
                <w:sz w:val="22"/>
                <w:szCs w:val="22"/>
                <w:lang w:eastAsia="en-US"/>
              </w:rPr>
              <w:t>egyedeknek</w:t>
            </w:r>
            <w:proofErr w:type="spellEnd"/>
            <w:r w:rsidRPr="00AB59AC">
              <w:rPr>
                <w:rFonts w:ascii="Arial Narrow" w:hAnsi="Arial Narrow"/>
                <w:bCs/>
                <w:sz w:val="22"/>
                <w:szCs w:val="22"/>
                <w:lang w:eastAsia="en-US"/>
              </w:rPr>
              <w:t xml:space="preserve"> gyakorlatilag nem volt idejük táplálkozni, mert mindig volt a közelben egy kutya, vagy egy ember).</w:t>
            </w:r>
            <w:proofErr w:type="gramEnd"/>
          </w:p>
        </w:tc>
        <w:tc>
          <w:tcPr>
            <w:tcW w:w="5812" w:type="dxa"/>
            <w:tcBorders>
              <w:top w:val="single" w:sz="4" w:space="0" w:color="auto"/>
              <w:left w:val="single" w:sz="2" w:space="0" w:color="auto"/>
              <w:bottom w:val="single" w:sz="4" w:space="0" w:color="auto"/>
              <w:right w:val="double" w:sz="4" w:space="0" w:color="auto"/>
            </w:tcBorders>
          </w:tcPr>
          <w:p w14:paraId="36500CB3"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nem igényel.</w:t>
            </w:r>
          </w:p>
          <w:p w14:paraId="110307D6" w14:textId="55F84ECE" w:rsidR="009F046D" w:rsidRDefault="009F046D" w:rsidP="002F1B77">
            <w:pPr>
              <w:spacing w:line="256" w:lineRule="auto"/>
              <w:jc w:val="both"/>
              <w:rPr>
                <w:rFonts w:ascii="Arial Narrow" w:hAnsi="Arial Narrow"/>
                <w:b/>
                <w:bCs/>
                <w:iCs/>
                <w:color w:val="000000" w:themeColor="text1"/>
                <w:sz w:val="22"/>
                <w:szCs w:val="22"/>
                <w:lang w:eastAsia="en-US"/>
              </w:rPr>
            </w:pPr>
            <w:r w:rsidRPr="00D92288">
              <w:rPr>
                <w:rFonts w:ascii="Arial Narrow" w:hAnsi="Arial Narrow"/>
                <w:bCs/>
                <w:iCs/>
                <w:color w:val="000000" w:themeColor="text1"/>
                <w:sz w:val="22"/>
                <w:szCs w:val="22"/>
                <w:lang w:eastAsia="en-US"/>
              </w:rPr>
              <w:t xml:space="preserve">A </w:t>
            </w:r>
            <w:r w:rsidRPr="00311624">
              <w:rPr>
                <w:rFonts w:ascii="Arial Narrow" w:hAnsi="Arial Narrow"/>
                <w:bCs/>
                <w:i/>
                <w:iCs/>
                <w:color w:val="000000" w:themeColor="text1"/>
                <w:sz w:val="22"/>
                <w:szCs w:val="22"/>
                <w:lang w:eastAsia="en-US"/>
              </w:rPr>
              <w:t>„B-1 TERMÉSZETVÉDELEM”</w:t>
            </w:r>
            <w:r w:rsidRPr="00311624">
              <w:rPr>
                <w:rFonts w:ascii="Arial Narrow" w:hAnsi="Arial Narrow"/>
                <w:bCs/>
                <w:iCs/>
                <w:color w:val="000000" w:themeColor="text1"/>
                <w:sz w:val="22"/>
                <w:szCs w:val="22"/>
                <w:lang w:eastAsia="en-US"/>
              </w:rPr>
              <w:t xml:space="preserve"> fejezet felvezető szövegrésze </w:t>
            </w:r>
            <w:r>
              <w:rPr>
                <w:rFonts w:ascii="Arial Narrow" w:hAnsi="Arial Narrow"/>
                <w:bCs/>
                <w:iCs/>
                <w:color w:val="000000" w:themeColor="text1"/>
                <w:sz w:val="22"/>
                <w:szCs w:val="22"/>
                <w:lang w:eastAsia="en-US"/>
              </w:rPr>
              <w:t xml:space="preserve">tartalmaz utalást a városi környezetben jelentkező fokozott terhelésre. A </w:t>
            </w:r>
            <w:r w:rsidRPr="00D92288">
              <w:rPr>
                <w:rFonts w:ascii="Arial Narrow" w:hAnsi="Arial Narrow"/>
                <w:bCs/>
                <w:iCs/>
                <w:color w:val="000000" w:themeColor="text1"/>
                <w:sz w:val="22"/>
                <w:szCs w:val="22"/>
                <w:lang w:eastAsia="en-US"/>
              </w:rPr>
              <w:t>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a léptékének megfelelően nem bocsátkozik a különböző tematikus tervek, stratégiák</w:t>
            </w:r>
            <w:r>
              <w:rPr>
                <w:rFonts w:ascii="Arial Narrow" w:hAnsi="Arial Narrow"/>
                <w:bCs/>
                <w:iCs/>
                <w:color w:val="000000" w:themeColor="text1"/>
                <w:sz w:val="22"/>
                <w:szCs w:val="22"/>
                <w:lang w:eastAsia="en-US"/>
              </w:rPr>
              <w:t xml:space="preserve"> (pl. </w:t>
            </w:r>
            <w:proofErr w:type="spellStart"/>
            <w:r>
              <w:rPr>
                <w:rFonts w:ascii="Arial Narrow" w:hAnsi="Arial Narrow"/>
                <w:bCs/>
                <w:iCs/>
                <w:color w:val="000000" w:themeColor="text1"/>
                <w:sz w:val="22"/>
                <w:szCs w:val="22"/>
                <w:lang w:eastAsia="en-US"/>
              </w:rPr>
              <w:t>biodiverzitási</w:t>
            </w:r>
            <w:proofErr w:type="spellEnd"/>
            <w:r>
              <w:rPr>
                <w:rFonts w:ascii="Arial Narrow" w:hAnsi="Arial Narrow"/>
                <w:bCs/>
                <w:iCs/>
                <w:color w:val="000000" w:themeColor="text1"/>
                <w:sz w:val="22"/>
                <w:szCs w:val="22"/>
                <w:lang w:eastAsia="en-US"/>
              </w:rPr>
              <w:t xml:space="preserve"> stratégia)</w:t>
            </w:r>
            <w:r w:rsidRPr="00012B79">
              <w:rPr>
                <w:rFonts w:ascii="Arial Narrow" w:hAnsi="Arial Narrow"/>
                <w:bCs/>
                <w:iCs/>
                <w:color w:val="000000" w:themeColor="text1"/>
                <w:sz w:val="22"/>
                <w:szCs w:val="22"/>
                <w:lang w:eastAsia="en-US"/>
              </w:rPr>
              <w:t xml:space="preserve"> szintjén kidolgozandó részletekbe, azokra vonatkozóan tervezési elveket, megvalósítandó célokat rögzít.</w:t>
            </w:r>
          </w:p>
        </w:tc>
      </w:tr>
      <w:tr w:rsidR="009F046D" w14:paraId="3F3BFEE4" w14:textId="77777777" w:rsidTr="009F046D">
        <w:trPr>
          <w:trHeight w:val="4026"/>
          <w:jc w:val="center"/>
        </w:trPr>
        <w:tc>
          <w:tcPr>
            <w:tcW w:w="421" w:type="dxa"/>
            <w:vMerge/>
            <w:tcBorders>
              <w:left w:val="single" w:sz="4" w:space="0" w:color="auto"/>
              <w:right w:val="single" w:sz="4" w:space="0" w:color="auto"/>
            </w:tcBorders>
          </w:tcPr>
          <w:p w14:paraId="5A41830C" w14:textId="77777777" w:rsidR="009F046D" w:rsidRDefault="009F046D" w:rsidP="00BA6D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E4D4358" w14:textId="77777777" w:rsidR="009F046D" w:rsidRPr="00BA6DB5" w:rsidRDefault="009F046D" w:rsidP="00BA6D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51D5499" w14:textId="363383FE" w:rsidR="009F046D" w:rsidRDefault="009F046D" w:rsidP="00BA6D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11.6</w:t>
            </w:r>
          </w:p>
        </w:tc>
        <w:tc>
          <w:tcPr>
            <w:tcW w:w="1559" w:type="dxa"/>
            <w:tcBorders>
              <w:top w:val="single" w:sz="2" w:space="0" w:color="auto"/>
              <w:left w:val="single" w:sz="2" w:space="0" w:color="auto"/>
              <w:bottom w:val="single" w:sz="2" w:space="0" w:color="auto"/>
              <w:right w:val="single" w:sz="2" w:space="0" w:color="auto"/>
            </w:tcBorders>
          </w:tcPr>
          <w:p w14:paraId="21432BF4" w14:textId="77777777" w:rsidR="009F046D" w:rsidRDefault="009F046D" w:rsidP="00BA6DB5">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28F9F63A" w14:textId="203F447F" w:rsidR="009F046D" w:rsidRPr="009954E1"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31433">
              <w:rPr>
                <w:rFonts w:ascii="Arial Narrow" w:hAnsi="Arial Narrow"/>
                <w:bCs/>
                <w:sz w:val="22"/>
                <w:szCs w:val="22"/>
                <w:lang w:eastAsia="en-US"/>
              </w:rPr>
              <w:t xml:space="preserve">Bár a </w:t>
            </w:r>
            <w:proofErr w:type="gramStart"/>
            <w:r w:rsidRPr="00331433">
              <w:rPr>
                <w:rFonts w:ascii="Arial Narrow" w:hAnsi="Arial Narrow"/>
                <w:bCs/>
                <w:sz w:val="22"/>
                <w:szCs w:val="22"/>
                <w:lang w:eastAsia="en-US"/>
              </w:rPr>
              <w:t>dokumentum</w:t>
            </w:r>
            <w:proofErr w:type="gramEnd"/>
            <w:r w:rsidRPr="00331433">
              <w:rPr>
                <w:rFonts w:ascii="Arial Narrow" w:hAnsi="Arial Narrow"/>
                <w:bCs/>
                <w:sz w:val="22"/>
                <w:szCs w:val="22"/>
                <w:lang w:eastAsia="en-US"/>
              </w:rPr>
              <w:t xml:space="preserve"> más fejezeteiben méltán hangsúlyt kap, természetvédelmi szempontú értékelése mégis hiányzik számomra a városi közlekedés hatásainak. Számos állatfaj városiasodása során vitathatatlan előnyökkel jár a beköltöző egyedek számára az ember által akaratlanul is nyújtott szolgáltatások köre. Ilyen lehet a táplálék elérhetőségének növekedése, időben kiegyenlített előfordulása, a természetes ragadozók hiánya, vagy legalábbis kisebb száma stb. Mindezek az előnyök mellett azonban kétségtelenül negatív hatások is érik ezeket az egyedeket, melyek nem feltétlenül a faj fennmaradását veszélyeztetik, azonban sem állatvédelmi, sem humán egészségügyi, sem pedig a pozitív kommunikáció szempontjából nem kedvezőek. E negatív hatások egyik legjelentősebb forrása a közlekedés, mely közvetlenül is számos állat pusztulását okozza. Az állat elütések számának csökkentése nem mindig egyszerű feladat, hiszen legtöbbször még a veszélyes szakaszok azonosítása sem könnyű. Ebben </w:t>
            </w:r>
            <w:proofErr w:type="gramStart"/>
            <w:r w:rsidRPr="00331433">
              <w:rPr>
                <w:rFonts w:ascii="Arial Narrow" w:hAnsi="Arial Narrow"/>
                <w:bCs/>
                <w:sz w:val="22"/>
                <w:szCs w:val="22"/>
                <w:lang w:eastAsia="en-US"/>
              </w:rPr>
              <w:t>jelenthet</w:t>
            </w:r>
            <w:proofErr w:type="gramEnd"/>
            <w:r w:rsidRPr="00331433">
              <w:rPr>
                <w:rFonts w:ascii="Arial Narrow" w:hAnsi="Arial Narrow"/>
                <w:bCs/>
                <w:sz w:val="22"/>
                <w:szCs w:val="22"/>
                <w:lang w:eastAsia="en-US"/>
              </w:rPr>
              <w:t xml:space="preserve"> segítséget az un. közösségi tudományos (Citizen Science) megközelítés, mely egyes fajok esetében segíthet a probléma térbeli szűkítésében, emellett a lakosság érzékenyítése, figyelmének felkeltése is megvalósul a probléma iránt. Javaslom megkeresni a Vadonleső Program munkatársait (jelenleg a Herman Ottó Intézet Nonprofit Kft., az Agrárminisztérium működteti a Magyar Természettudományi Múzeum közreműködésével), mely programban a fővárosi sün elütések területi </w:t>
            </w:r>
            <w:proofErr w:type="gramStart"/>
            <w:r w:rsidRPr="00331433">
              <w:rPr>
                <w:rFonts w:ascii="Arial Narrow" w:hAnsi="Arial Narrow"/>
                <w:bCs/>
                <w:sz w:val="22"/>
                <w:szCs w:val="22"/>
                <w:lang w:eastAsia="en-US"/>
              </w:rPr>
              <w:t>lokalizációja</w:t>
            </w:r>
            <w:proofErr w:type="gramEnd"/>
            <w:r w:rsidRPr="00331433">
              <w:rPr>
                <w:rFonts w:ascii="Arial Narrow" w:hAnsi="Arial Narrow"/>
                <w:bCs/>
                <w:sz w:val="22"/>
                <w:szCs w:val="22"/>
                <w:lang w:eastAsia="en-US"/>
              </w:rPr>
              <w:t> felé már tettek lépéseket (pl. </w:t>
            </w:r>
            <w:proofErr w:type="spellStart"/>
            <w:r w:rsidRPr="00331433">
              <w:rPr>
                <w:rFonts w:ascii="Arial Narrow" w:hAnsi="Arial Narrow"/>
                <w:bCs/>
                <w:sz w:val="22"/>
                <w:szCs w:val="22"/>
                <w:lang w:eastAsia="en-US"/>
              </w:rPr>
              <w:t>Vadonlesõ</w:t>
            </w:r>
            <w:proofErr w:type="spellEnd"/>
            <w:r w:rsidRPr="00331433">
              <w:rPr>
                <w:rFonts w:ascii="Arial Narrow" w:hAnsi="Arial Narrow"/>
                <w:bCs/>
                <w:sz w:val="22"/>
                <w:szCs w:val="22"/>
                <w:lang w:eastAsia="en-US"/>
              </w:rPr>
              <w:t xml:space="preserve"> Group, és </w:t>
            </w:r>
            <w:proofErr w:type="spellStart"/>
            <w:r w:rsidRPr="00331433">
              <w:rPr>
                <w:rFonts w:ascii="Arial Narrow" w:hAnsi="Arial Narrow"/>
                <w:bCs/>
                <w:sz w:val="22"/>
                <w:szCs w:val="22"/>
                <w:lang w:eastAsia="en-US"/>
              </w:rPr>
              <w:t>mtsai</w:t>
            </w:r>
            <w:proofErr w:type="spellEnd"/>
            <w:r w:rsidRPr="00331433">
              <w:rPr>
                <w:rFonts w:ascii="Arial Narrow" w:hAnsi="Arial Narrow"/>
                <w:bCs/>
                <w:sz w:val="22"/>
                <w:szCs w:val="22"/>
                <w:lang w:eastAsia="en-US"/>
              </w:rPr>
              <w:t xml:space="preserve">. 2019), sőt lehetséges megoldási ötleteket is fogalmaztak meg (pl. </w:t>
            </w:r>
            <w:hyperlink r:id="rId8" w:history="1">
              <w:r w:rsidRPr="00331433">
                <w:rPr>
                  <w:rStyle w:val="Hiperhivatkozs"/>
                  <w:rFonts w:ascii="Arial Narrow" w:hAnsi="Arial Narrow"/>
                  <w:bCs/>
                  <w:sz w:val="22"/>
                  <w:szCs w:val="22"/>
                  <w:lang w:eastAsia="en-US"/>
                </w:rPr>
                <w:t>https://ng.24.hu/termeszet/2020/09/21/hamarosan-itt-a-sunbarat-utvonaltervezo/</w:t>
              </w:r>
            </w:hyperlink>
            <w:r w:rsidRPr="00331433">
              <w:rPr>
                <w:rFonts w:ascii="Arial Narrow" w:hAnsi="Arial Narrow"/>
                <w:bCs/>
                <w:sz w:val="22"/>
                <w:szCs w:val="22"/>
                <w:lang w:eastAsia="en-US"/>
              </w:rPr>
              <w:t>).</w:t>
            </w:r>
          </w:p>
        </w:tc>
        <w:tc>
          <w:tcPr>
            <w:tcW w:w="5812" w:type="dxa"/>
            <w:tcBorders>
              <w:top w:val="single" w:sz="4" w:space="0" w:color="auto"/>
              <w:left w:val="single" w:sz="2" w:space="0" w:color="auto"/>
              <w:bottom w:val="single" w:sz="4" w:space="0" w:color="auto"/>
              <w:right w:val="double" w:sz="4" w:space="0" w:color="auto"/>
            </w:tcBorders>
          </w:tcPr>
          <w:p w14:paraId="74AFE782" w14:textId="77777777" w:rsidR="009F046D" w:rsidRPr="00D645CE" w:rsidRDefault="009F046D" w:rsidP="007656D4">
            <w:pPr>
              <w:spacing w:line="256" w:lineRule="auto"/>
              <w:jc w:val="both"/>
              <w:rPr>
                <w:rFonts w:ascii="Arial Narrow" w:hAnsi="Arial Narrow"/>
                <w:b/>
                <w:bCs/>
                <w:iCs/>
                <w:color w:val="000000" w:themeColor="text1"/>
                <w:sz w:val="22"/>
                <w:szCs w:val="22"/>
                <w:lang w:eastAsia="en-US"/>
              </w:rPr>
            </w:pPr>
            <w:r w:rsidRPr="00D645CE">
              <w:rPr>
                <w:rFonts w:ascii="Arial Narrow" w:hAnsi="Arial Narrow"/>
                <w:b/>
                <w:bCs/>
                <w:iCs/>
                <w:color w:val="000000" w:themeColor="text1"/>
                <w:sz w:val="22"/>
                <w:szCs w:val="22"/>
                <w:lang w:eastAsia="en-US"/>
              </w:rPr>
              <w:t>Módosítást nem igényel.</w:t>
            </w:r>
          </w:p>
          <w:p w14:paraId="1867C698" w14:textId="7F26C12A" w:rsidR="009F046D" w:rsidRDefault="009F046D" w:rsidP="002F1B77">
            <w:pPr>
              <w:spacing w:line="256" w:lineRule="auto"/>
              <w:jc w:val="both"/>
              <w:rPr>
                <w:rFonts w:ascii="Arial Narrow" w:hAnsi="Arial Narrow"/>
                <w:b/>
                <w:bCs/>
                <w:iCs/>
                <w:color w:val="000000" w:themeColor="text1"/>
                <w:sz w:val="22"/>
                <w:szCs w:val="22"/>
                <w:lang w:eastAsia="en-US"/>
              </w:rPr>
            </w:pPr>
            <w:r w:rsidRPr="00D645CE">
              <w:rPr>
                <w:rFonts w:ascii="Arial Narrow" w:hAnsi="Arial Narrow"/>
                <w:bCs/>
                <w:iCs/>
                <w:color w:val="000000" w:themeColor="text1"/>
                <w:sz w:val="22"/>
                <w:szCs w:val="22"/>
                <w:lang w:eastAsia="en-US"/>
              </w:rPr>
              <w:t xml:space="preserve">A </w:t>
            </w:r>
            <w:r w:rsidRPr="00D645CE">
              <w:rPr>
                <w:rFonts w:ascii="Arial Narrow" w:hAnsi="Arial Narrow"/>
                <w:bCs/>
                <w:i/>
                <w:iCs/>
                <w:color w:val="000000" w:themeColor="text1"/>
                <w:sz w:val="22"/>
                <w:szCs w:val="22"/>
                <w:lang w:eastAsia="en-US"/>
              </w:rPr>
              <w:t>„B-1 TERMÉSZETVÉDELEM”</w:t>
            </w:r>
            <w:r w:rsidRPr="00D645CE">
              <w:rPr>
                <w:rFonts w:ascii="Arial Narrow" w:hAnsi="Arial Narrow"/>
                <w:bCs/>
                <w:iCs/>
                <w:color w:val="000000" w:themeColor="text1"/>
                <w:sz w:val="22"/>
                <w:szCs w:val="22"/>
                <w:lang w:eastAsia="en-US"/>
              </w:rPr>
              <w:t xml:space="preserve"> fejezet felvezető szövegrésze tartalmaz utalást a</w:t>
            </w:r>
            <w:r>
              <w:rPr>
                <w:rFonts w:ascii="Arial Narrow" w:hAnsi="Arial Narrow"/>
                <w:bCs/>
                <w:iCs/>
                <w:color w:val="000000" w:themeColor="text1"/>
                <w:sz w:val="22"/>
                <w:szCs w:val="22"/>
                <w:lang w:eastAsia="en-US"/>
              </w:rPr>
              <w:t xml:space="preserve"> városi környezetben jelentkező élőhelycsökkenésre és feldarabolásra. A </w:t>
            </w:r>
            <w:r w:rsidRPr="00D92288">
              <w:rPr>
                <w:rFonts w:ascii="Arial Narrow" w:hAnsi="Arial Narrow"/>
                <w:bCs/>
                <w:iCs/>
                <w:color w:val="000000" w:themeColor="text1"/>
                <w:sz w:val="22"/>
                <w:szCs w:val="22"/>
                <w:lang w:eastAsia="en-US"/>
              </w:rPr>
              <w:t>Program az intézkedéseit tekintve nem kíván teljes körű lenni</w:t>
            </w:r>
            <w:r>
              <w:rPr>
                <w:rFonts w:ascii="Arial Narrow" w:hAnsi="Arial Narrow"/>
                <w:bCs/>
                <w:iCs/>
                <w:color w:val="000000" w:themeColor="text1"/>
                <w:sz w:val="22"/>
                <w:szCs w:val="22"/>
                <w:lang w:eastAsia="en-US"/>
              </w:rPr>
              <w:t xml:space="preserve">, a </w:t>
            </w:r>
            <w:r w:rsidRPr="00012B79">
              <w:rPr>
                <w:rFonts w:ascii="Arial Narrow" w:hAnsi="Arial Narrow"/>
                <w:bCs/>
                <w:iCs/>
                <w:color w:val="000000" w:themeColor="text1"/>
                <w:sz w:val="22"/>
                <w:szCs w:val="22"/>
                <w:lang w:eastAsia="en-US"/>
              </w:rPr>
              <w:t>léptékének megfelelően nem bocsátkozik a különböző tematikus tervek, stratégiák</w:t>
            </w:r>
            <w:r>
              <w:rPr>
                <w:rFonts w:ascii="Arial Narrow" w:hAnsi="Arial Narrow"/>
                <w:bCs/>
                <w:iCs/>
                <w:color w:val="000000" w:themeColor="text1"/>
                <w:sz w:val="22"/>
                <w:szCs w:val="22"/>
                <w:lang w:eastAsia="en-US"/>
              </w:rPr>
              <w:t xml:space="preserve"> (pl. </w:t>
            </w:r>
            <w:proofErr w:type="spellStart"/>
            <w:r>
              <w:rPr>
                <w:rFonts w:ascii="Arial Narrow" w:hAnsi="Arial Narrow"/>
                <w:bCs/>
                <w:iCs/>
                <w:color w:val="000000" w:themeColor="text1"/>
                <w:sz w:val="22"/>
                <w:szCs w:val="22"/>
                <w:lang w:eastAsia="en-US"/>
              </w:rPr>
              <w:t>biodiverzitási</w:t>
            </w:r>
            <w:proofErr w:type="spellEnd"/>
            <w:r>
              <w:rPr>
                <w:rFonts w:ascii="Arial Narrow" w:hAnsi="Arial Narrow"/>
                <w:bCs/>
                <w:iCs/>
                <w:color w:val="000000" w:themeColor="text1"/>
                <w:sz w:val="22"/>
                <w:szCs w:val="22"/>
                <w:lang w:eastAsia="en-US"/>
              </w:rPr>
              <w:t xml:space="preserve"> stratégia)</w:t>
            </w:r>
            <w:r w:rsidRPr="00012B79">
              <w:rPr>
                <w:rFonts w:ascii="Arial Narrow" w:hAnsi="Arial Narrow"/>
                <w:bCs/>
                <w:iCs/>
                <w:color w:val="000000" w:themeColor="text1"/>
                <w:sz w:val="22"/>
                <w:szCs w:val="22"/>
                <w:lang w:eastAsia="en-US"/>
              </w:rPr>
              <w:t xml:space="preserve"> szintjén kidolgozandó részletekbe, azokra vonatkozóan tervezési elveket, megvalósítandó célokat rögzít.</w:t>
            </w:r>
          </w:p>
        </w:tc>
      </w:tr>
      <w:tr w:rsidR="009F046D" w14:paraId="73C8AA28" w14:textId="77777777" w:rsidTr="009F046D">
        <w:trPr>
          <w:trHeight w:val="713"/>
          <w:jc w:val="center"/>
        </w:trPr>
        <w:tc>
          <w:tcPr>
            <w:tcW w:w="421" w:type="dxa"/>
            <w:vMerge w:val="restart"/>
            <w:tcBorders>
              <w:left w:val="single" w:sz="4" w:space="0" w:color="auto"/>
              <w:right w:val="single" w:sz="4" w:space="0" w:color="auto"/>
            </w:tcBorders>
          </w:tcPr>
          <w:p w14:paraId="2CF995BF" w14:textId="26CBE1F7" w:rsidR="009F046D" w:rsidRDefault="009F046D" w:rsidP="00BC73FA">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lastRenderedPageBreak/>
              <w:t>12</w:t>
            </w:r>
          </w:p>
        </w:tc>
        <w:tc>
          <w:tcPr>
            <w:tcW w:w="2445" w:type="dxa"/>
            <w:vMerge w:val="restart"/>
            <w:tcBorders>
              <w:left w:val="single" w:sz="4" w:space="0" w:color="auto"/>
              <w:right w:val="single" w:sz="4" w:space="0" w:color="auto"/>
            </w:tcBorders>
          </w:tcPr>
          <w:p w14:paraId="7DF29D98" w14:textId="4C182333" w:rsidR="009F046D" w:rsidRPr="00BA6DB5" w:rsidRDefault="009F046D" w:rsidP="00BC73FA">
            <w:pPr>
              <w:tabs>
                <w:tab w:val="left" w:pos="161"/>
              </w:tabs>
              <w:rPr>
                <w:rFonts w:ascii="Arial Narrow" w:hAnsi="Arial Narrow" w:cs="Arial"/>
                <w:i/>
                <w:sz w:val="22"/>
                <w:szCs w:val="22"/>
              </w:rPr>
            </w:pPr>
            <w:r w:rsidRPr="009043A8">
              <w:rPr>
                <w:rFonts w:ascii="Arial Narrow" w:hAnsi="Arial Narrow" w:cs="Arial"/>
                <w:i/>
                <w:sz w:val="22"/>
                <w:szCs w:val="22"/>
              </w:rPr>
              <w:t>L</w:t>
            </w:r>
            <w:r>
              <w:rPr>
                <w:rFonts w:ascii="Arial Narrow" w:hAnsi="Arial Narrow" w:cs="Arial"/>
                <w:i/>
                <w:sz w:val="22"/>
                <w:szCs w:val="22"/>
              </w:rPr>
              <w:t>.</w:t>
            </w:r>
            <w:r w:rsidRPr="009043A8">
              <w:rPr>
                <w:rFonts w:ascii="Arial Narrow" w:hAnsi="Arial Narrow" w:cs="Arial"/>
                <w:i/>
                <w:sz w:val="22"/>
                <w:szCs w:val="22"/>
              </w:rPr>
              <w:t>-L</w:t>
            </w:r>
            <w:r>
              <w:rPr>
                <w:rFonts w:ascii="Arial Narrow" w:hAnsi="Arial Narrow" w:cs="Arial"/>
                <w:i/>
                <w:sz w:val="22"/>
                <w:szCs w:val="22"/>
              </w:rPr>
              <w:t>.</w:t>
            </w:r>
            <w:r w:rsidRPr="009043A8">
              <w:rPr>
                <w:rFonts w:ascii="Arial Narrow" w:hAnsi="Arial Narrow" w:cs="Arial"/>
                <w:i/>
                <w:sz w:val="22"/>
                <w:szCs w:val="22"/>
              </w:rPr>
              <w:t xml:space="preserve"> Hajnalka</w:t>
            </w:r>
          </w:p>
        </w:tc>
        <w:tc>
          <w:tcPr>
            <w:tcW w:w="815" w:type="dxa"/>
            <w:tcBorders>
              <w:top w:val="single" w:sz="2" w:space="0" w:color="auto"/>
              <w:left w:val="single" w:sz="4" w:space="0" w:color="auto"/>
              <w:right w:val="single" w:sz="2" w:space="0" w:color="auto"/>
            </w:tcBorders>
          </w:tcPr>
          <w:p w14:paraId="5F94CEEC" w14:textId="21D42A17" w:rsidR="009F046D" w:rsidRDefault="009F046D" w:rsidP="00BC73FA">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w:t>
            </w:r>
          </w:p>
        </w:tc>
        <w:tc>
          <w:tcPr>
            <w:tcW w:w="1559" w:type="dxa"/>
            <w:tcBorders>
              <w:top w:val="single" w:sz="2" w:space="0" w:color="auto"/>
              <w:left w:val="single" w:sz="2" w:space="0" w:color="auto"/>
              <w:right w:val="single" w:sz="2" w:space="0" w:color="auto"/>
            </w:tcBorders>
          </w:tcPr>
          <w:p w14:paraId="6AD31391" w14:textId="76B9CC46" w:rsidR="009F046D" w:rsidRDefault="009F046D" w:rsidP="00BC73FA">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A-1-2</w:t>
            </w:r>
          </w:p>
        </w:tc>
        <w:tc>
          <w:tcPr>
            <w:tcW w:w="10348" w:type="dxa"/>
            <w:tcBorders>
              <w:top w:val="single" w:sz="2" w:space="0" w:color="auto"/>
              <w:left w:val="single" w:sz="2" w:space="0" w:color="auto"/>
              <w:right w:val="single" w:sz="2" w:space="0" w:color="auto"/>
            </w:tcBorders>
          </w:tcPr>
          <w:p w14:paraId="16C15EEC" w14:textId="77777777" w:rsidR="009F046D" w:rsidRPr="009043A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043A8">
              <w:rPr>
                <w:rFonts w:ascii="Arial Narrow" w:hAnsi="Arial Narrow"/>
                <w:bCs/>
                <w:sz w:val="22"/>
                <w:szCs w:val="22"/>
                <w:lang w:eastAsia="en-US"/>
              </w:rPr>
              <w:t>A1. Levegőminőség</w:t>
            </w:r>
          </w:p>
          <w:p w14:paraId="13635316" w14:textId="77777777" w:rsidR="009F046D" w:rsidRPr="009043A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043A8">
              <w:rPr>
                <w:rFonts w:ascii="Arial Narrow" w:hAnsi="Arial Narrow"/>
                <w:bCs/>
                <w:sz w:val="22"/>
                <w:szCs w:val="22"/>
                <w:lang w:eastAsia="en-US"/>
              </w:rPr>
              <w:t>A-1-2 Levegőminőség előrejelző rendszer fejlesztése a lakosság bevonásával.</w:t>
            </w:r>
          </w:p>
          <w:p w14:paraId="6477342E" w14:textId="77777777" w:rsidR="009F046D" w:rsidRPr="009043A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043A8">
              <w:rPr>
                <w:rFonts w:ascii="Arial Narrow" w:hAnsi="Arial Narrow"/>
                <w:bCs/>
                <w:sz w:val="22"/>
                <w:szCs w:val="22"/>
                <w:lang w:eastAsia="en-US"/>
              </w:rPr>
              <w:t xml:space="preserve">Jelenleg 20e Ft körüli összegben lehet házilag összeszerelhető levegőszennyezés mérő berendezést vásárolni. Ezek a berendezések jellemzően csak a szálló por mennyiségét és </w:t>
            </w:r>
            <w:proofErr w:type="gramStart"/>
            <w:r w:rsidRPr="009043A8">
              <w:rPr>
                <w:rFonts w:ascii="Arial Narrow" w:hAnsi="Arial Narrow"/>
                <w:bCs/>
                <w:sz w:val="22"/>
                <w:szCs w:val="22"/>
                <w:lang w:eastAsia="en-US"/>
              </w:rPr>
              <w:t>relatív</w:t>
            </w:r>
            <w:proofErr w:type="gramEnd"/>
            <w:r w:rsidRPr="009043A8">
              <w:rPr>
                <w:rFonts w:ascii="Arial Narrow" w:hAnsi="Arial Narrow"/>
                <w:bCs/>
                <w:sz w:val="22"/>
                <w:szCs w:val="22"/>
                <w:lang w:eastAsia="en-US"/>
              </w:rPr>
              <w:t xml:space="preserve"> páratartalmat mérik. Ezeket a műszereket hálózatba kötve tájékoztató jellegű adatokat kaphatnánk a terület gépjármű forgalmáról, téli időszakban a lakossági tüzelés mértékéről.</w:t>
            </w:r>
          </w:p>
          <w:p w14:paraId="4C19A399" w14:textId="77777777" w:rsidR="009F046D" w:rsidRPr="009043A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043A8">
              <w:rPr>
                <w:rFonts w:ascii="Arial Narrow" w:hAnsi="Arial Narrow"/>
                <w:bCs/>
                <w:sz w:val="22"/>
                <w:szCs w:val="22"/>
                <w:lang w:eastAsia="en-US"/>
              </w:rPr>
              <w:t xml:space="preserve">Előnye: az illetékes önkormányzatok </w:t>
            </w:r>
            <w:proofErr w:type="gramStart"/>
            <w:r w:rsidRPr="009043A8">
              <w:rPr>
                <w:rFonts w:ascii="Arial Narrow" w:hAnsi="Arial Narrow"/>
                <w:bCs/>
                <w:sz w:val="22"/>
                <w:szCs w:val="22"/>
                <w:lang w:eastAsia="en-US"/>
              </w:rPr>
              <w:t>aktuális</w:t>
            </w:r>
            <w:proofErr w:type="gramEnd"/>
            <w:r w:rsidRPr="009043A8">
              <w:rPr>
                <w:rFonts w:ascii="Arial Narrow" w:hAnsi="Arial Narrow"/>
                <w:bCs/>
                <w:sz w:val="22"/>
                <w:szCs w:val="22"/>
                <w:lang w:eastAsia="en-US"/>
              </w:rPr>
              <w:t xml:space="preserve"> adatok alapján dönthetnek a terület levegőminőségi riasztási fokozatainak elrendeléséről, hozhatnak a riasztási fokozatnak megfelelő óvintézkedéseket illetékességi területükön.</w:t>
            </w:r>
          </w:p>
          <w:p w14:paraId="3EA287BB" w14:textId="1769A00B" w:rsidR="009F046D" w:rsidRPr="00331433" w:rsidRDefault="009F046D" w:rsidP="003F0018">
            <w:pPr>
              <w:autoSpaceDE w:val="0"/>
              <w:autoSpaceDN w:val="0"/>
              <w:adjustRightInd w:val="0"/>
              <w:spacing w:before="120" w:after="120" w:line="256" w:lineRule="auto"/>
              <w:rPr>
                <w:rFonts w:ascii="Arial Narrow" w:hAnsi="Arial Narrow"/>
                <w:bCs/>
                <w:sz w:val="22"/>
                <w:szCs w:val="22"/>
                <w:lang w:eastAsia="en-US"/>
              </w:rPr>
            </w:pPr>
            <w:r w:rsidRPr="009043A8">
              <w:rPr>
                <w:rFonts w:ascii="Arial Narrow" w:hAnsi="Arial Narrow"/>
                <w:bCs/>
                <w:sz w:val="22"/>
                <w:szCs w:val="22"/>
                <w:lang w:eastAsia="en-US"/>
              </w:rPr>
              <w:t xml:space="preserve">Javaslat: a lakosság támogatása (akár önkormányzati szinten) saját mérő megvásárlásához, melyeket közös mérőhálózatba kötve üzemeltethet az önkormányzat </w:t>
            </w:r>
            <w:proofErr w:type="gramStart"/>
            <w:r w:rsidRPr="009043A8">
              <w:rPr>
                <w:rFonts w:ascii="Arial Narrow" w:hAnsi="Arial Narrow"/>
                <w:bCs/>
                <w:sz w:val="22"/>
                <w:szCs w:val="22"/>
                <w:lang w:eastAsia="en-US"/>
              </w:rPr>
              <w:t>lokális</w:t>
            </w:r>
            <w:proofErr w:type="gramEnd"/>
            <w:r w:rsidRPr="009043A8">
              <w:rPr>
                <w:rFonts w:ascii="Arial Narrow" w:hAnsi="Arial Narrow"/>
                <w:bCs/>
                <w:sz w:val="22"/>
                <w:szCs w:val="22"/>
                <w:lang w:eastAsia="en-US"/>
              </w:rPr>
              <w:t xml:space="preserve"> levegőminőség-mérés céljából.</w:t>
            </w:r>
          </w:p>
        </w:tc>
        <w:tc>
          <w:tcPr>
            <w:tcW w:w="5812" w:type="dxa"/>
            <w:tcBorders>
              <w:top w:val="single" w:sz="4" w:space="0" w:color="auto"/>
              <w:left w:val="single" w:sz="2" w:space="0" w:color="auto"/>
              <w:right w:val="double" w:sz="4" w:space="0" w:color="auto"/>
            </w:tcBorders>
          </w:tcPr>
          <w:p w14:paraId="03E08E2D"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B62BCC">
              <w:rPr>
                <w:rFonts w:ascii="Arial Narrow" w:hAnsi="Arial Narrow"/>
                <w:b/>
                <w:bCs/>
                <w:iCs/>
                <w:color w:val="000000" w:themeColor="text1"/>
                <w:sz w:val="22"/>
                <w:szCs w:val="22"/>
                <w:lang w:eastAsia="en-US"/>
              </w:rPr>
              <w:t>Módosítást nem igényel.</w:t>
            </w:r>
          </w:p>
          <w:p w14:paraId="7C3DD3B1" w14:textId="2CD68294" w:rsidR="009F046D" w:rsidRPr="00B62BCC" w:rsidRDefault="009F046D" w:rsidP="009448BB">
            <w:pPr>
              <w:spacing w:line="256" w:lineRule="auto"/>
              <w:jc w:val="both"/>
              <w:rPr>
                <w:rFonts w:ascii="Arial Narrow" w:hAnsi="Arial Narrow"/>
                <w:bCs/>
                <w:iCs/>
                <w:color w:val="000000" w:themeColor="text1"/>
                <w:sz w:val="22"/>
                <w:szCs w:val="22"/>
                <w:lang w:eastAsia="en-US"/>
              </w:rPr>
            </w:pPr>
            <w:r w:rsidRPr="00B62BCC">
              <w:rPr>
                <w:rFonts w:ascii="Arial Narrow" w:hAnsi="Arial Narrow"/>
                <w:bCs/>
                <w:iCs/>
                <w:color w:val="000000" w:themeColor="text1"/>
                <w:sz w:val="22"/>
                <w:szCs w:val="22"/>
                <w:lang w:eastAsia="en-US"/>
              </w:rPr>
              <w:t>A környezeti levegőszennyezettség mérése állami hatáskörben, az Európai Uniós követelmények a</w:t>
            </w:r>
            <w:r>
              <w:rPr>
                <w:rFonts w:ascii="Arial Narrow" w:hAnsi="Arial Narrow"/>
                <w:bCs/>
                <w:iCs/>
                <w:color w:val="000000" w:themeColor="text1"/>
                <w:sz w:val="22"/>
                <w:szCs w:val="22"/>
                <w:lang w:eastAsia="en-US"/>
              </w:rPr>
              <w:t>lapján kialakított és üzemeltetett automata mérőhálózat segítségével történik. A javaslatban szereplő „házi” mérőberendezések mérési elve nem felel meg, valamint annak eredményei nem vethetők össze a jogszabályban rögzített követelményekkel, az önkormányzati szerepvállalás ezek beszerzésében szakmailag nem megalapozott.</w:t>
            </w:r>
          </w:p>
        </w:tc>
      </w:tr>
      <w:tr w:rsidR="009F046D" w14:paraId="456FAE82" w14:textId="77777777" w:rsidTr="009F046D">
        <w:trPr>
          <w:trHeight w:val="713"/>
          <w:jc w:val="center"/>
        </w:trPr>
        <w:tc>
          <w:tcPr>
            <w:tcW w:w="421" w:type="dxa"/>
            <w:vMerge/>
            <w:tcBorders>
              <w:left w:val="single" w:sz="4" w:space="0" w:color="auto"/>
              <w:right w:val="single" w:sz="4" w:space="0" w:color="auto"/>
            </w:tcBorders>
          </w:tcPr>
          <w:p w14:paraId="764B9EA7" w14:textId="77777777" w:rsidR="009F046D" w:rsidRDefault="009F046D" w:rsidP="00BC73FA">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E1273FD" w14:textId="77777777" w:rsidR="009F046D" w:rsidRPr="00BA6DB5" w:rsidRDefault="009F046D" w:rsidP="00BC73FA">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34F88C8C" w14:textId="66955F33" w:rsidR="009F046D" w:rsidRDefault="009F046D" w:rsidP="0067608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12.2</w:t>
            </w:r>
          </w:p>
        </w:tc>
        <w:tc>
          <w:tcPr>
            <w:tcW w:w="1559" w:type="dxa"/>
            <w:tcBorders>
              <w:top w:val="single" w:sz="2" w:space="0" w:color="auto"/>
              <w:left w:val="single" w:sz="2" w:space="0" w:color="auto"/>
              <w:right w:val="single" w:sz="2" w:space="0" w:color="auto"/>
            </w:tcBorders>
          </w:tcPr>
          <w:p w14:paraId="3E34B652" w14:textId="3E44748C" w:rsidR="009F046D" w:rsidRDefault="009F046D" w:rsidP="00BC73FA">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A-1-3</w:t>
            </w:r>
          </w:p>
        </w:tc>
        <w:tc>
          <w:tcPr>
            <w:tcW w:w="10348" w:type="dxa"/>
            <w:tcBorders>
              <w:top w:val="single" w:sz="2" w:space="0" w:color="auto"/>
              <w:left w:val="single" w:sz="2" w:space="0" w:color="auto"/>
              <w:right w:val="single" w:sz="2" w:space="0" w:color="auto"/>
            </w:tcBorders>
          </w:tcPr>
          <w:p w14:paraId="51BC4041" w14:textId="77777777" w:rsidR="009F046D" w:rsidRPr="003F001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A-1-3 Gépjárművek fokozatos visszaszorítása</w:t>
            </w:r>
          </w:p>
          <w:p w14:paraId="3DF9CE76" w14:textId="77777777" w:rsidR="009F046D" w:rsidRPr="003F001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 xml:space="preserve">Lakossági </w:t>
            </w:r>
            <w:proofErr w:type="gramStart"/>
            <w:r w:rsidRPr="003F0018">
              <w:rPr>
                <w:rFonts w:ascii="Arial Narrow" w:hAnsi="Arial Narrow"/>
                <w:bCs/>
                <w:sz w:val="22"/>
                <w:szCs w:val="22"/>
                <w:lang w:eastAsia="en-US"/>
              </w:rPr>
              <w:t>probléma</w:t>
            </w:r>
            <w:proofErr w:type="gramEnd"/>
            <w:r w:rsidRPr="003F0018">
              <w:rPr>
                <w:rFonts w:ascii="Arial Narrow" w:hAnsi="Arial Narrow"/>
                <w:bCs/>
                <w:sz w:val="22"/>
                <w:szCs w:val="22"/>
                <w:lang w:eastAsia="en-US"/>
              </w:rPr>
              <w:t xml:space="preserve">, hogy az agglomerációba, jellemzően családalapítási céllal kiköltöző családok a mindennapi ingázást már két autóval oldják meg. A belváros távolsága és a nem kielégítő peremkerületi vagy </w:t>
            </w:r>
            <w:proofErr w:type="gramStart"/>
            <w:r w:rsidRPr="003F0018">
              <w:rPr>
                <w:rFonts w:ascii="Arial Narrow" w:hAnsi="Arial Narrow"/>
                <w:bCs/>
                <w:sz w:val="22"/>
                <w:szCs w:val="22"/>
                <w:lang w:eastAsia="en-US"/>
              </w:rPr>
              <w:t>agglomerációs</w:t>
            </w:r>
            <w:proofErr w:type="gramEnd"/>
            <w:r w:rsidRPr="003F0018">
              <w:rPr>
                <w:rFonts w:ascii="Arial Narrow" w:hAnsi="Arial Narrow"/>
                <w:bCs/>
                <w:sz w:val="22"/>
                <w:szCs w:val="22"/>
                <w:lang w:eastAsia="en-US"/>
              </w:rPr>
              <w:t xml:space="preserve"> tömegközlekedés miatt ezek a családok már jellemzően két autót használnak jelentősen terhelve ezzel a bejárási útvonal mellett lakók életét.</w:t>
            </w:r>
          </w:p>
          <w:p w14:paraId="33725E55" w14:textId="77777777" w:rsidR="009F046D" w:rsidRPr="003F001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Emellett a fokozatosan növekvő városi létet kiszolgáló szállítmányozás feladatok (áruszállítás, folyamatos építkezések, útépítések…) sűrűsége miatt jóval több tehergépjármű közlekedik jellemzően a peremkerületi részeken.</w:t>
            </w:r>
          </w:p>
          <w:p w14:paraId="4599B813" w14:textId="77777777" w:rsidR="009F046D" w:rsidRPr="003F0018" w:rsidRDefault="009F046D" w:rsidP="003F0018">
            <w:p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 xml:space="preserve">Javaslat: </w:t>
            </w:r>
          </w:p>
          <w:p w14:paraId="07432B01" w14:textId="26FD8F45" w:rsidR="009F046D" w:rsidRPr="00BA6DB5" w:rsidRDefault="009F046D" w:rsidP="003F0018">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 xml:space="preserve">a levegőminőség riasztási fokozatánál korlátozni a városba való behajtást. Azoknak a családoknak, melyek jellemzően két gépjárművet használnak </w:t>
            </w:r>
            <w:proofErr w:type="gramStart"/>
            <w:r w:rsidRPr="003F0018">
              <w:rPr>
                <w:rFonts w:ascii="Arial Narrow" w:hAnsi="Arial Narrow"/>
                <w:bCs/>
                <w:sz w:val="22"/>
                <w:szCs w:val="22"/>
                <w:lang w:eastAsia="en-US"/>
              </w:rPr>
              <w:t>(önkormányzat</w:t>
            </w:r>
            <w:proofErr w:type="gramEnd"/>
            <w:r w:rsidRPr="003F0018">
              <w:rPr>
                <w:rFonts w:ascii="Arial Narrow" w:hAnsi="Arial Narrow"/>
                <w:bCs/>
                <w:sz w:val="22"/>
                <w:szCs w:val="22"/>
                <w:lang w:eastAsia="en-US"/>
              </w:rPr>
              <w:t xml:space="preserve"> teljesítményadó befizetés alapján lekérdezhető) csak egy autó használata javasolt. Ebben az esetben a BKK-</w:t>
            </w:r>
            <w:proofErr w:type="spellStart"/>
            <w:r w:rsidRPr="003F0018">
              <w:rPr>
                <w:rFonts w:ascii="Arial Narrow" w:hAnsi="Arial Narrow"/>
                <w:bCs/>
                <w:sz w:val="22"/>
                <w:szCs w:val="22"/>
                <w:lang w:eastAsia="en-US"/>
              </w:rPr>
              <w:t>val</w:t>
            </w:r>
            <w:proofErr w:type="spellEnd"/>
            <w:r w:rsidRPr="003F0018">
              <w:rPr>
                <w:rFonts w:ascii="Arial Narrow" w:hAnsi="Arial Narrow"/>
                <w:bCs/>
                <w:sz w:val="22"/>
                <w:szCs w:val="22"/>
                <w:lang w:eastAsia="en-US"/>
              </w:rPr>
              <w:t xml:space="preserve"> előre egyeztetve érvényes forgalmival rendelkezőknek ingyen utazás, ingyenes parkolás a bevezető utak menti parkolókban az érintett időszakra.</w:t>
            </w:r>
          </w:p>
        </w:tc>
        <w:tc>
          <w:tcPr>
            <w:tcW w:w="5812" w:type="dxa"/>
            <w:tcBorders>
              <w:top w:val="single" w:sz="4" w:space="0" w:color="auto"/>
              <w:left w:val="single" w:sz="2" w:space="0" w:color="auto"/>
              <w:right w:val="double" w:sz="4" w:space="0" w:color="auto"/>
            </w:tcBorders>
          </w:tcPr>
          <w:p w14:paraId="5E136AB3"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B62BCC">
              <w:rPr>
                <w:rFonts w:ascii="Arial Narrow" w:hAnsi="Arial Narrow"/>
                <w:b/>
                <w:bCs/>
                <w:iCs/>
                <w:color w:val="000000" w:themeColor="text1"/>
                <w:sz w:val="22"/>
                <w:szCs w:val="22"/>
                <w:lang w:eastAsia="en-US"/>
              </w:rPr>
              <w:t>Módosítást nem igényel.</w:t>
            </w:r>
          </w:p>
          <w:p w14:paraId="36D57638" w14:textId="16DCA3F3" w:rsidR="009F046D" w:rsidRPr="00A326A6" w:rsidRDefault="009F046D" w:rsidP="002F1B77">
            <w:pPr>
              <w:spacing w:line="256" w:lineRule="auto"/>
              <w:jc w:val="both"/>
              <w:rPr>
                <w:rFonts w:ascii="Arial Narrow" w:hAnsi="Arial Narrow"/>
                <w:bCs/>
                <w:iCs/>
                <w:color w:val="000000" w:themeColor="text1"/>
                <w:sz w:val="22"/>
                <w:szCs w:val="22"/>
                <w:lang w:eastAsia="en-US"/>
              </w:rPr>
            </w:pPr>
            <w:r w:rsidRPr="00A326A6">
              <w:rPr>
                <w:rFonts w:ascii="Arial Narrow" w:hAnsi="Arial Narrow"/>
                <w:bCs/>
                <w:iCs/>
                <w:color w:val="000000" w:themeColor="text1"/>
                <w:sz w:val="22"/>
                <w:szCs w:val="22"/>
                <w:lang w:eastAsia="en-US"/>
              </w:rPr>
              <w:t>A rendkívüli légszennyezettségi helyzet szakmailag továbbra is a gépjárműállomány szennyezőbb felének korlátozása indokolt, és t</w:t>
            </w:r>
            <w:r>
              <w:rPr>
                <w:rFonts w:ascii="Arial Narrow" w:hAnsi="Arial Narrow"/>
                <w:bCs/>
                <w:iCs/>
                <w:color w:val="000000" w:themeColor="text1"/>
                <w:sz w:val="22"/>
                <w:szCs w:val="22"/>
                <w:lang w:eastAsia="en-US"/>
              </w:rPr>
              <w:t xml:space="preserve">ekinthető arányos intézkedésnek. A véleményben szereplő </w:t>
            </w:r>
            <w:proofErr w:type="gramStart"/>
            <w:r>
              <w:rPr>
                <w:rFonts w:ascii="Arial Narrow" w:hAnsi="Arial Narrow"/>
                <w:bCs/>
                <w:iCs/>
                <w:color w:val="000000" w:themeColor="text1"/>
                <w:sz w:val="22"/>
                <w:szCs w:val="22"/>
                <w:lang w:eastAsia="en-US"/>
              </w:rPr>
              <w:t>agglomerációból</w:t>
            </w:r>
            <w:proofErr w:type="gramEnd"/>
            <w:r>
              <w:rPr>
                <w:rFonts w:ascii="Arial Narrow" w:hAnsi="Arial Narrow"/>
                <w:bCs/>
                <w:iCs/>
                <w:color w:val="000000" w:themeColor="text1"/>
                <w:sz w:val="22"/>
                <w:szCs w:val="22"/>
                <w:lang w:eastAsia="en-US"/>
              </w:rPr>
              <w:t xml:space="preserve"> áramló gépjárműforgalom okozta problémákkal és megoldási javaslatokkal a Program több ponton is foglalkozik. </w:t>
            </w:r>
          </w:p>
        </w:tc>
      </w:tr>
      <w:tr w:rsidR="009F046D" w14:paraId="59E20849" w14:textId="77777777" w:rsidTr="009F046D">
        <w:trPr>
          <w:trHeight w:val="713"/>
          <w:jc w:val="center"/>
        </w:trPr>
        <w:tc>
          <w:tcPr>
            <w:tcW w:w="421" w:type="dxa"/>
            <w:vMerge/>
            <w:tcBorders>
              <w:left w:val="single" w:sz="4" w:space="0" w:color="auto"/>
              <w:right w:val="single" w:sz="4" w:space="0" w:color="auto"/>
            </w:tcBorders>
          </w:tcPr>
          <w:p w14:paraId="2826723F" w14:textId="77777777" w:rsidR="009F046D" w:rsidRDefault="009F046D" w:rsidP="00BC73FA">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5F992B5" w14:textId="77777777" w:rsidR="009F046D" w:rsidRPr="00BA6DB5" w:rsidRDefault="009F046D" w:rsidP="00BC73FA">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327E0FF5" w14:textId="31EA2AF5" w:rsidR="009F046D" w:rsidRDefault="009F046D" w:rsidP="0067608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12.3</w:t>
            </w:r>
          </w:p>
        </w:tc>
        <w:tc>
          <w:tcPr>
            <w:tcW w:w="1559" w:type="dxa"/>
            <w:tcBorders>
              <w:top w:val="single" w:sz="2" w:space="0" w:color="auto"/>
              <w:left w:val="single" w:sz="2" w:space="0" w:color="auto"/>
              <w:right w:val="single" w:sz="2" w:space="0" w:color="auto"/>
            </w:tcBorders>
          </w:tcPr>
          <w:p w14:paraId="2936FA8E" w14:textId="77777777" w:rsidR="009F046D" w:rsidRDefault="009F046D" w:rsidP="00BC73FA">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7683B0D1" w14:textId="77777777" w:rsidR="009F046D" w:rsidRPr="003F0018" w:rsidRDefault="009F046D" w:rsidP="00470D88">
            <w:p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 xml:space="preserve">Javaslat: </w:t>
            </w:r>
          </w:p>
          <w:p w14:paraId="66301046" w14:textId="77777777" w:rsidR="009F046D" w:rsidRPr="003F0018" w:rsidRDefault="009F046D" w:rsidP="003F0018">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a kertvárosi, peremkerületi részeken a jelenlegi autóutak terheltségének felülvizsgálata, a forgalom körgyűrűre való irányításával újabb lakó-pihenő övezeti részek kijelölése, hétvégi teherforgalom STOP a sűrűn lakott, kertvárosi utakon,</w:t>
            </w:r>
          </w:p>
          <w:p w14:paraId="3D36D72D" w14:textId="25AAF1AF" w:rsidR="009F046D" w:rsidRPr="00BA6DB5" w:rsidRDefault="009F046D" w:rsidP="003F0018">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óvodák-és iskolák környékén behajtási tilalom,</w:t>
            </w:r>
          </w:p>
        </w:tc>
        <w:tc>
          <w:tcPr>
            <w:tcW w:w="5812" w:type="dxa"/>
            <w:tcBorders>
              <w:top w:val="single" w:sz="4" w:space="0" w:color="auto"/>
              <w:left w:val="single" w:sz="2" w:space="0" w:color="auto"/>
              <w:right w:val="double" w:sz="4" w:space="0" w:color="auto"/>
            </w:tcBorders>
          </w:tcPr>
          <w:p w14:paraId="02F5B8DA"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B62BCC">
              <w:rPr>
                <w:rFonts w:ascii="Arial Narrow" w:hAnsi="Arial Narrow"/>
                <w:b/>
                <w:bCs/>
                <w:iCs/>
                <w:color w:val="000000" w:themeColor="text1"/>
                <w:sz w:val="22"/>
                <w:szCs w:val="22"/>
                <w:lang w:eastAsia="en-US"/>
              </w:rPr>
              <w:t>Módosítást nem igényel.</w:t>
            </w:r>
          </w:p>
          <w:p w14:paraId="7BE9BF06" w14:textId="79A60A69"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F03E19">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Az „</w:t>
            </w:r>
            <w:r w:rsidRPr="00A60C9E">
              <w:rPr>
                <w:rFonts w:ascii="Arial Narrow" w:hAnsi="Arial Narrow"/>
                <w:bCs/>
                <w:i/>
                <w:iCs/>
                <w:color w:val="000000" w:themeColor="text1"/>
                <w:sz w:val="22"/>
                <w:szCs w:val="22"/>
                <w:lang w:eastAsia="en-US"/>
              </w:rPr>
              <w:t>A-3-3 Sebességcsökkentett övezetek kijelölése”</w:t>
            </w:r>
            <w:r>
              <w:rPr>
                <w:rFonts w:ascii="Arial Narrow" w:hAnsi="Arial Narrow"/>
                <w:bCs/>
                <w:iCs/>
                <w:color w:val="000000" w:themeColor="text1"/>
                <w:sz w:val="22"/>
                <w:szCs w:val="22"/>
                <w:lang w:eastAsia="en-US"/>
              </w:rPr>
              <w:t xml:space="preserve"> című feladat tartalmazza a forgalomkorlátozási intézkedéseket.</w:t>
            </w:r>
          </w:p>
        </w:tc>
      </w:tr>
      <w:tr w:rsidR="009F046D" w14:paraId="591641C7" w14:textId="77777777" w:rsidTr="009F046D">
        <w:trPr>
          <w:trHeight w:val="713"/>
          <w:jc w:val="center"/>
        </w:trPr>
        <w:tc>
          <w:tcPr>
            <w:tcW w:w="421" w:type="dxa"/>
            <w:vMerge/>
            <w:tcBorders>
              <w:left w:val="single" w:sz="4" w:space="0" w:color="auto"/>
              <w:right w:val="single" w:sz="4" w:space="0" w:color="auto"/>
            </w:tcBorders>
          </w:tcPr>
          <w:p w14:paraId="6F00F8CF" w14:textId="77777777" w:rsidR="009F046D" w:rsidRDefault="009F046D" w:rsidP="00BC73FA">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3561024" w14:textId="77777777" w:rsidR="009F046D" w:rsidRPr="00BA6DB5" w:rsidRDefault="009F046D" w:rsidP="00BC73FA">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7B60121" w14:textId="3C915AFD" w:rsidR="009F046D" w:rsidRDefault="009F046D" w:rsidP="0067608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12.4</w:t>
            </w:r>
          </w:p>
        </w:tc>
        <w:tc>
          <w:tcPr>
            <w:tcW w:w="1559" w:type="dxa"/>
            <w:tcBorders>
              <w:top w:val="single" w:sz="2" w:space="0" w:color="auto"/>
              <w:left w:val="single" w:sz="2" w:space="0" w:color="auto"/>
              <w:right w:val="single" w:sz="2" w:space="0" w:color="auto"/>
            </w:tcBorders>
          </w:tcPr>
          <w:p w14:paraId="4C5636D7" w14:textId="77777777" w:rsidR="009F046D" w:rsidRDefault="009F046D" w:rsidP="00BC73FA">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23D24791" w14:textId="77777777" w:rsidR="009F046D" w:rsidRPr="003F0018" w:rsidRDefault="009F046D" w:rsidP="00470D88">
            <w:p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 xml:space="preserve">Javaslat: </w:t>
            </w:r>
          </w:p>
          <w:p w14:paraId="65A0F565" w14:textId="77777777" w:rsidR="009F046D" w:rsidRPr="003F0018" w:rsidRDefault="009F046D" w:rsidP="003F0018">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 xml:space="preserve">avarégetési tilalom fokozott ellenőrzése (akár a fent javasolt lakossági mérőhálózat által adott eredmények alapján), </w:t>
            </w:r>
          </w:p>
          <w:p w14:paraId="2282A681" w14:textId="13CA754E" w:rsidR="009F046D" w:rsidRPr="009954E1" w:rsidRDefault="009F046D" w:rsidP="003F0018">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3F0018">
              <w:rPr>
                <w:rFonts w:ascii="Arial Narrow" w:hAnsi="Arial Narrow"/>
                <w:bCs/>
                <w:sz w:val="22"/>
                <w:szCs w:val="22"/>
                <w:lang w:eastAsia="en-US"/>
              </w:rPr>
              <w:t>avarégetés elkerülése érdekében a közösségi komposztálás önkormányzati szintű támogatása illetve a közszolgáltatás rendesen fizető lakosoknak évi 12 db ingyen lombzsák biztosítása (a jelenlegi ingyen lombzsák osztás nem mindenki számára elérhető).</w:t>
            </w:r>
          </w:p>
        </w:tc>
        <w:tc>
          <w:tcPr>
            <w:tcW w:w="5812" w:type="dxa"/>
            <w:tcBorders>
              <w:top w:val="single" w:sz="4" w:space="0" w:color="auto"/>
              <w:left w:val="single" w:sz="2" w:space="0" w:color="auto"/>
              <w:right w:val="double" w:sz="4" w:space="0" w:color="auto"/>
            </w:tcBorders>
          </w:tcPr>
          <w:p w14:paraId="27BFFF83"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B62BCC">
              <w:rPr>
                <w:rFonts w:ascii="Arial Narrow" w:hAnsi="Arial Narrow"/>
                <w:b/>
                <w:bCs/>
                <w:iCs/>
                <w:color w:val="000000" w:themeColor="text1"/>
                <w:sz w:val="22"/>
                <w:szCs w:val="22"/>
                <w:lang w:eastAsia="en-US"/>
              </w:rPr>
              <w:t>Módosítást nem igényel.</w:t>
            </w:r>
          </w:p>
          <w:p w14:paraId="08AE6BC9" w14:textId="77777777" w:rsidR="009F046D" w:rsidRDefault="009F046D" w:rsidP="002F1B77">
            <w:pPr>
              <w:spacing w:line="256" w:lineRule="auto"/>
              <w:jc w:val="both"/>
              <w:rPr>
                <w:rFonts w:ascii="Arial Narrow" w:hAnsi="Arial Narrow"/>
                <w:bCs/>
                <w:iCs/>
                <w:color w:val="000000" w:themeColor="text1"/>
                <w:sz w:val="22"/>
                <w:szCs w:val="22"/>
                <w:lang w:eastAsia="en-US"/>
              </w:rPr>
            </w:pPr>
            <w:r w:rsidRPr="00A60C9E">
              <w:rPr>
                <w:rFonts w:ascii="Arial Narrow" w:hAnsi="Arial Narrow"/>
                <w:bCs/>
                <w:iCs/>
                <w:color w:val="000000" w:themeColor="text1"/>
                <w:sz w:val="22"/>
                <w:szCs w:val="22"/>
                <w:lang w:eastAsia="en-US"/>
              </w:rPr>
              <w:t xml:space="preserve">A </w:t>
            </w:r>
            <w:proofErr w:type="spellStart"/>
            <w:r w:rsidRPr="00A60C9E">
              <w:rPr>
                <w:rFonts w:ascii="Arial Narrow" w:hAnsi="Arial Narrow"/>
                <w:bCs/>
                <w:iCs/>
                <w:color w:val="000000" w:themeColor="text1"/>
                <w:sz w:val="22"/>
                <w:szCs w:val="22"/>
                <w:lang w:eastAsia="en-US"/>
              </w:rPr>
              <w:t>Kvt</w:t>
            </w:r>
            <w:proofErr w:type="spellEnd"/>
            <w:r w:rsidRPr="00A60C9E">
              <w:rPr>
                <w:rFonts w:ascii="Arial Narrow" w:hAnsi="Arial Narrow"/>
                <w:bCs/>
                <w:iCs/>
                <w:color w:val="000000" w:themeColor="text1"/>
                <w:sz w:val="22"/>
                <w:szCs w:val="22"/>
                <w:lang w:eastAsia="en-US"/>
              </w:rPr>
              <w:t xml:space="preserve"> módosításának eredményeképp – 2021. január 1-jei hatályba lépéssel – az avar-és kerti hulladékok égetésére vonatkozó szabályok kikerülnek az önkormányzatok hatásköréből.</w:t>
            </w:r>
          </w:p>
          <w:p w14:paraId="093A78E2" w14:textId="1FB00BBC" w:rsidR="009F046D" w:rsidRPr="00A60C9E" w:rsidRDefault="009F046D" w:rsidP="002F63A5">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 kerti komposztálás a Környezetvédelmi Alap eszközével továbbra is támogatandó </w:t>
            </w:r>
            <w:r w:rsidRPr="00ED5BCF">
              <w:rPr>
                <w:rFonts w:ascii="Arial Narrow" w:hAnsi="Arial Narrow"/>
                <w:bCs/>
                <w:iCs/>
                <w:color w:val="000000" w:themeColor="text1"/>
                <w:sz w:val="22"/>
                <w:szCs w:val="22"/>
                <w:lang w:eastAsia="en-US"/>
              </w:rPr>
              <w:t>(</w:t>
            </w:r>
            <w:r w:rsidRPr="00A60C9E">
              <w:rPr>
                <w:rFonts w:ascii="Arial Narrow" w:hAnsi="Arial Narrow"/>
                <w:bCs/>
                <w:i/>
                <w:iCs/>
                <w:color w:val="000000" w:themeColor="text1"/>
                <w:sz w:val="22"/>
                <w:szCs w:val="22"/>
                <w:lang w:eastAsia="en-US"/>
              </w:rPr>
              <w:t xml:space="preserve">„E-3-2 Alulról jövő, környezeti állapotot javító kezdeményezések támogatása” </w:t>
            </w:r>
            <w:r>
              <w:rPr>
                <w:rFonts w:ascii="Arial Narrow" w:hAnsi="Arial Narrow"/>
                <w:bCs/>
                <w:iCs/>
                <w:color w:val="000000" w:themeColor="text1"/>
                <w:sz w:val="22"/>
                <w:szCs w:val="22"/>
                <w:lang w:eastAsia="en-US"/>
              </w:rPr>
              <w:t>című feladat)</w:t>
            </w:r>
          </w:p>
        </w:tc>
      </w:tr>
      <w:tr w:rsidR="009F046D" w14:paraId="046C1BF7" w14:textId="77777777" w:rsidTr="009F046D">
        <w:trPr>
          <w:trHeight w:val="713"/>
          <w:jc w:val="center"/>
        </w:trPr>
        <w:tc>
          <w:tcPr>
            <w:tcW w:w="421" w:type="dxa"/>
            <w:vMerge/>
            <w:tcBorders>
              <w:left w:val="single" w:sz="4" w:space="0" w:color="auto"/>
              <w:right w:val="single" w:sz="4" w:space="0" w:color="auto"/>
            </w:tcBorders>
          </w:tcPr>
          <w:p w14:paraId="6485B2C4" w14:textId="77777777" w:rsidR="009F046D" w:rsidRDefault="009F046D" w:rsidP="00BC73FA">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8280668" w14:textId="77777777" w:rsidR="009F046D" w:rsidRPr="00BA6DB5" w:rsidRDefault="009F046D" w:rsidP="00BC73FA">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328AB1A1" w14:textId="0AB08652" w:rsidR="009F046D" w:rsidRDefault="009F046D" w:rsidP="0067608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12.5</w:t>
            </w:r>
          </w:p>
        </w:tc>
        <w:tc>
          <w:tcPr>
            <w:tcW w:w="1559" w:type="dxa"/>
            <w:tcBorders>
              <w:top w:val="single" w:sz="2" w:space="0" w:color="auto"/>
              <w:left w:val="single" w:sz="2" w:space="0" w:color="auto"/>
              <w:right w:val="single" w:sz="2" w:space="0" w:color="auto"/>
            </w:tcBorders>
          </w:tcPr>
          <w:p w14:paraId="0DCD2C0F" w14:textId="77777777" w:rsidR="009F046D" w:rsidRDefault="009F046D" w:rsidP="00BC73FA">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6C6484A5" w14:textId="77777777" w:rsidR="009F046D" w:rsidRPr="00470D88" w:rsidRDefault="009F046D" w:rsidP="00470D88">
            <w:p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 xml:space="preserve">A2. Klímaváltozás </w:t>
            </w:r>
          </w:p>
          <w:p w14:paraId="6741A7C6" w14:textId="77777777" w:rsidR="009F046D" w:rsidRPr="00470D88" w:rsidRDefault="009F046D" w:rsidP="00470D88">
            <w:p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A-2-1 Városi hőszigetek kialakulása ellen:</w:t>
            </w:r>
          </w:p>
          <w:p w14:paraId="5CCE3E41" w14:textId="77777777" w:rsidR="009F046D" w:rsidRPr="00470D88" w:rsidRDefault="009F046D" w:rsidP="00470D88">
            <w:p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Javaslat:</w:t>
            </w:r>
          </w:p>
          <w:p w14:paraId="131FE244" w14:textId="6F372FF5" w:rsidR="009F046D" w:rsidRPr="009954E1" w:rsidRDefault="009F046D" w:rsidP="00470D88">
            <w:p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w:t>
            </w:r>
            <w:r w:rsidRPr="00470D88">
              <w:rPr>
                <w:rFonts w:ascii="Arial Narrow" w:hAnsi="Arial Narrow"/>
                <w:bCs/>
                <w:sz w:val="22"/>
                <w:szCs w:val="22"/>
                <w:lang w:eastAsia="en-US"/>
              </w:rPr>
              <w:tab/>
              <w:t>közösségi kertek létrehozásának önkormányzati szintű támogatása. Terület biztosítása vagy kedvezményes vízhasználat vagy növények kedvezményes beszerzésének biztosítása, minta kertek kialakítása ((közösségi</w:t>
            </w:r>
            <w:proofErr w:type="gramStart"/>
            <w:r w:rsidRPr="00470D88">
              <w:rPr>
                <w:rFonts w:ascii="Arial Narrow" w:hAnsi="Arial Narrow"/>
                <w:bCs/>
                <w:sz w:val="22"/>
                <w:szCs w:val="22"/>
                <w:lang w:eastAsia="en-US"/>
              </w:rPr>
              <w:t>)komposztálás</w:t>
            </w:r>
            <w:proofErr w:type="gramEnd"/>
            <w:r w:rsidRPr="00470D88">
              <w:rPr>
                <w:rFonts w:ascii="Arial Narrow" w:hAnsi="Arial Narrow"/>
                <w:bCs/>
                <w:sz w:val="22"/>
                <w:szCs w:val="22"/>
                <w:lang w:eastAsia="en-US"/>
              </w:rPr>
              <w:t>, esővízgyűjtés….)</w:t>
            </w:r>
          </w:p>
        </w:tc>
        <w:tc>
          <w:tcPr>
            <w:tcW w:w="5812" w:type="dxa"/>
            <w:tcBorders>
              <w:top w:val="single" w:sz="4" w:space="0" w:color="auto"/>
              <w:left w:val="single" w:sz="2" w:space="0" w:color="auto"/>
              <w:right w:val="double" w:sz="4" w:space="0" w:color="auto"/>
            </w:tcBorders>
          </w:tcPr>
          <w:p w14:paraId="712694F7"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493801A0" w14:textId="7D030643"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9E666E">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9E666E">
              <w:rPr>
                <w:rFonts w:ascii="Arial Narrow" w:hAnsi="Arial Narrow"/>
                <w:bCs/>
                <w:iCs/>
                <w:color w:val="000000" w:themeColor="text1"/>
                <w:sz w:val="22"/>
                <w:szCs w:val="22"/>
                <w:lang w:eastAsia="en-US"/>
              </w:rPr>
              <w:t>reálisan</w:t>
            </w:r>
            <w:proofErr w:type="gramEnd"/>
            <w:r w:rsidRPr="009E666E">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9E666E">
              <w:rPr>
                <w:rFonts w:ascii="Arial Narrow" w:hAnsi="Arial Narrow"/>
                <w:bCs/>
                <w:iCs/>
                <w:color w:val="000000" w:themeColor="text1"/>
                <w:sz w:val="22"/>
                <w:szCs w:val="22"/>
                <w:lang w:eastAsia="en-US"/>
              </w:rPr>
              <w:t>legproblémásabb</w:t>
            </w:r>
            <w:proofErr w:type="spellEnd"/>
            <w:r w:rsidRPr="009E666E">
              <w:rPr>
                <w:rFonts w:ascii="Arial Narrow" w:hAnsi="Arial Narrow"/>
                <w:bCs/>
                <w:iCs/>
                <w:color w:val="000000" w:themeColor="text1"/>
                <w:sz w:val="22"/>
                <w:szCs w:val="22"/>
                <w:lang w:eastAsia="en-US"/>
              </w:rPr>
              <w:t>, leginkább beavatkozást i</w:t>
            </w:r>
            <w:r>
              <w:rPr>
                <w:rFonts w:ascii="Arial Narrow" w:hAnsi="Arial Narrow"/>
                <w:bCs/>
                <w:iCs/>
                <w:color w:val="000000" w:themeColor="text1"/>
                <w:sz w:val="22"/>
                <w:szCs w:val="22"/>
                <w:lang w:eastAsia="en-US"/>
              </w:rPr>
              <w:t xml:space="preserve">génylő területekre fókuszálva. </w:t>
            </w:r>
            <w:r w:rsidRPr="00D93496">
              <w:rPr>
                <w:rFonts w:ascii="Arial Narrow" w:hAnsi="Arial Narrow"/>
                <w:bCs/>
                <w:iCs/>
                <w:color w:val="000000" w:themeColor="text1"/>
                <w:sz w:val="22"/>
                <w:szCs w:val="22"/>
                <w:lang w:eastAsia="en-US"/>
              </w:rPr>
              <w:t>A</w:t>
            </w:r>
            <w:r>
              <w:rPr>
                <w:rFonts w:ascii="Arial Narrow" w:hAnsi="Arial Narrow"/>
                <w:bCs/>
                <w:iCs/>
                <w:color w:val="000000" w:themeColor="text1"/>
                <w:sz w:val="22"/>
                <w:szCs w:val="22"/>
                <w:lang w:eastAsia="en-US"/>
              </w:rPr>
              <w:t xml:space="preserve"> javaslat a klímavédelemmel vagy a</w:t>
            </w:r>
            <w:r w:rsidRPr="00D93496">
              <w:rPr>
                <w:rFonts w:ascii="Arial Narrow" w:hAnsi="Arial Narrow"/>
                <w:bCs/>
                <w:iCs/>
                <w:color w:val="000000" w:themeColor="text1"/>
                <w:sz w:val="22"/>
                <w:szCs w:val="22"/>
                <w:lang w:eastAsia="en-US"/>
              </w:rPr>
              <w:t xml:space="preserve"> zöldfelületek fejlesztésével kapcsolatos tematikus terv</w:t>
            </w:r>
            <w:r>
              <w:rPr>
                <w:rFonts w:ascii="Arial Narrow" w:hAnsi="Arial Narrow"/>
                <w:bCs/>
                <w:iCs/>
                <w:color w:val="000000" w:themeColor="text1"/>
                <w:sz w:val="22"/>
                <w:szCs w:val="22"/>
                <w:lang w:eastAsia="en-US"/>
              </w:rPr>
              <w:t>ek</w:t>
            </w:r>
            <w:r w:rsidRPr="00D93496">
              <w:rPr>
                <w:rFonts w:ascii="Arial Narrow" w:hAnsi="Arial Narrow"/>
                <w:bCs/>
                <w:iCs/>
                <w:color w:val="000000" w:themeColor="text1"/>
                <w:sz w:val="22"/>
                <w:szCs w:val="22"/>
                <w:lang w:eastAsia="en-US"/>
              </w:rPr>
              <w:t xml:space="preserve"> keretében kezel</w:t>
            </w:r>
            <w:r>
              <w:rPr>
                <w:rFonts w:ascii="Arial Narrow" w:hAnsi="Arial Narrow"/>
                <w:bCs/>
                <w:iCs/>
                <w:color w:val="000000" w:themeColor="text1"/>
                <w:sz w:val="22"/>
                <w:szCs w:val="22"/>
                <w:lang w:eastAsia="en-US"/>
              </w:rPr>
              <w:t>hető.</w:t>
            </w:r>
          </w:p>
        </w:tc>
      </w:tr>
      <w:tr w:rsidR="009F046D" w14:paraId="382F6467" w14:textId="77777777" w:rsidTr="009F046D">
        <w:trPr>
          <w:trHeight w:val="713"/>
          <w:jc w:val="center"/>
        </w:trPr>
        <w:tc>
          <w:tcPr>
            <w:tcW w:w="421" w:type="dxa"/>
            <w:vMerge/>
            <w:tcBorders>
              <w:left w:val="single" w:sz="4" w:space="0" w:color="auto"/>
              <w:right w:val="single" w:sz="4" w:space="0" w:color="auto"/>
            </w:tcBorders>
          </w:tcPr>
          <w:p w14:paraId="05931C16" w14:textId="77777777" w:rsidR="009F046D" w:rsidRDefault="009F046D" w:rsidP="00BC73FA">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7A92313" w14:textId="77777777" w:rsidR="009F046D" w:rsidRPr="00BA6DB5" w:rsidRDefault="009F046D" w:rsidP="00BC73FA">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EB37AC0" w14:textId="59F564BC" w:rsidR="009F046D" w:rsidRDefault="009F046D" w:rsidP="00676082">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12.6</w:t>
            </w:r>
          </w:p>
        </w:tc>
        <w:tc>
          <w:tcPr>
            <w:tcW w:w="1559" w:type="dxa"/>
            <w:tcBorders>
              <w:top w:val="single" w:sz="2" w:space="0" w:color="auto"/>
              <w:left w:val="single" w:sz="2" w:space="0" w:color="auto"/>
              <w:bottom w:val="single" w:sz="2" w:space="0" w:color="auto"/>
              <w:right w:val="single" w:sz="2" w:space="0" w:color="auto"/>
            </w:tcBorders>
          </w:tcPr>
          <w:p w14:paraId="3678F27D" w14:textId="77777777" w:rsidR="009F046D" w:rsidRDefault="009F046D" w:rsidP="00BC73FA">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6C58E8B9" w14:textId="77777777" w:rsidR="009F046D" w:rsidRPr="00470D88" w:rsidRDefault="009F046D" w:rsidP="00470D88">
            <w:p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Javaslat:</w:t>
            </w:r>
          </w:p>
          <w:p w14:paraId="58FB7DF9" w14:textId="232A331D" w:rsidR="009F046D" w:rsidRPr="00AB59AC" w:rsidRDefault="009F046D" w:rsidP="00470D88">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jelenlegi „zöld” területek átsorolásának és beépítésének tilalma,</w:t>
            </w:r>
          </w:p>
        </w:tc>
        <w:tc>
          <w:tcPr>
            <w:tcW w:w="5812" w:type="dxa"/>
            <w:tcBorders>
              <w:top w:val="single" w:sz="4" w:space="0" w:color="auto"/>
              <w:left w:val="single" w:sz="2" w:space="0" w:color="auto"/>
              <w:bottom w:val="single" w:sz="4" w:space="0" w:color="auto"/>
              <w:right w:val="double" w:sz="4" w:space="0" w:color="auto"/>
            </w:tcBorders>
          </w:tcPr>
          <w:p w14:paraId="2A551931"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431CAE1F" w14:textId="1180C288" w:rsidR="009F046D" w:rsidRPr="002C135E" w:rsidRDefault="009F046D" w:rsidP="002F1B77">
            <w:pPr>
              <w:spacing w:line="256" w:lineRule="auto"/>
              <w:jc w:val="both"/>
              <w:rPr>
                <w:rFonts w:ascii="Arial Narrow" w:hAnsi="Arial Narrow"/>
                <w:bCs/>
                <w:iCs/>
                <w:color w:val="000000" w:themeColor="text1"/>
                <w:sz w:val="22"/>
                <w:szCs w:val="22"/>
                <w:lang w:eastAsia="en-US"/>
              </w:rPr>
            </w:pPr>
            <w:r w:rsidRPr="002C135E">
              <w:rPr>
                <w:rFonts w:ascii="Arial Narrow" w:hAnsi="Arial Narrow"/>
                <w:bCs/>
                <w:iCs/>
                <w:color w:val="000000" w:themeColor="text1"/>
                <w:sz w:val="22"/>
                <w:szCs w:val="22"/>
                <w:lang w:eastAsia="en-US"/>
              </w:rPr>
              <w:t>A Program a javaslattal összhangban van.</w:t>
            </w:r>
            <w:r>
              <w:rPr>
                <w:rFonts w:ascii="Arial Narrow" w:hAnsi="Arial Narrow"/>
                <w:bCs/>
                <w:iCs/>
                <w:color w:val="000000" w:themeColor="text1"/>
                <w:sz w:val="22"/>
                <w:szCs w:val="22"/>
                <w:lang w:eastAsia="en-US"/>
              </w:rPr>
              <w:t xml:space="preserve"> A </w:t>
            </w:r>
            <w:r w:rsidRPr="00A45C98">
              <w:rPr>
                <w:rFonts w:ascii="Arial Narrow" w:hAnsi="Arial Narrow"/>
                <w:bCs/>
                <w:i/>
                <w:iCs/>
                <w:color w:val="000000" w:themeColor="text1"/>
                <w:sz w:val="22"/>
                <w:szCs w:val="22"/>
                <w:lang w:eastAsia="en-US"/>
              </w:rPr>
              <w:t xml:space="preserve">„D-1-1 Kompakt város kialakítását célzó terület- és településrendezés megvalósítása” </w:t>
            </w:r>
            <w:r>
              <w:rPr>
                <w:rFonts w:ascii="Arial Narrow" w:hAnsi="Arial Narrow"/>
                <w:bCs/>
                <w:iCs/>
                <w:color w:val="000000" w:themeColor="text1"/>
                <w:sz w:val="22"/>
                <w:szCs w:val="22"/>
                <w:lang w:eastAsia="en-US"/>
              </w:rPr>
              <w:t xml:space="preserve">című feladat alapján további zöldmezős fejlesztési területek kijelölése nem </w:t>
            </w:r>
            <w:r>
              <w:rPr>
                <w:rFonts w:ascii="Arial Narrow" w:hAnsi="Arial Narrow"/>
                <w:bCs/>
                <w:iCs/>
                <w:color w:val="000000" w:themeColor="text1"/>
                <w:sz w:val="22"/>
                <w:szCs w:val="22"/>
                <w:lang w:eastAsia="en-US"/>
              </w:rPr>
              <w:lastRenderedPageBreak/>
              <w:t xml:space="preserve">támogatott. A zöldfelületek védelmének fontosságára Program számos pontban felhívja a figyelmet. </w:t>
            </w:r>
          </w:p>
        </w:tc>
      </w:tr>
      <w:tr w:rsidR="009F046D" w14:paraId="7C4E4BC7" w14:textId="77777777" w:rsidTr="009F046D">
        <w:trPr>
          <w:trHeight w:val="713"/>
          <w:jc w:val="center"/>
        </w:trPr>
        <w:tc>
          <w:tcPr>
            <w:tcW w:w="421" w:type="dxa"/>
            <w:vMerge/>
            <w:tcBorders>
              <w:left w:val="single" w:sz="4" w:space="0" w:color="auto"/>
              <w:right w:val="single" w:sz="4" w:space="0" w:color="auto"/>
            </w:tcBorders>
          </w:tcPr>
          <w:p w14:paraId="59D5A42D" w14:textId="77777777" w:rsidR="009F046D" w:rsidRDefault="009F046D" w:rsidP="00BC73FA">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40831A7" w14:textId="77777777" w:rsidR="009F046D" w:rsidRPr="00BA6DB5" w:rsidRDefault="009F046D" w:rsidP="00BC73FA">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965D5AA" w14:textId="184795D7" w:rsidR="009F046D" w:rsidRDefault="009F046D" w:rsidP="00BC73FA">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12.7</w:t>
            </w:r>
          </w:p>
        </w:tc>
        <w:tc>
          <w:tcPr>
            <w:tcW w:w="1559" w:type="dxa"/>
            <w:tcBorders>
              <w:top w:val="single" w:sz="2" w:space="0" w:color="auto"/>
              <w:left w:val="single" w:sz="2" w:space="0" w:color="auto"/>
              <w:bottom w:val="single" w:sz="2" w:space="0" w:color="auto"/>
              <w:right w:val="single" w:sz="2" w:space="0" w:color="auto"/>
            </w:tcBorders>
          </w:tcPr>
          <w:p w14:paraId="52C2E0A7" w14:textId="77777777" w:rsidR="009F046D" w:rsidRDefault="009F046D" w:rsidP="00BC73FA">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40F333C" w14:textId="77777777" w:rsidR="009F046D" w:rsidRPr="00470D88" w:rsidRDefault="009F046D" w:rsidP="00470D88">
            <w:p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Javaslat:</w:t>
            </w:r>
          </w:p>
          <w:p w14:paraId="1931574A" w14:textId="691119A3" w:rsidR="009F046D" w:rsidRPr="00470D88" w:rsidRDefault="009F046D" w:rsidP="00E32FD6">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felhagyott ipari területek parkosítása, közösségi térré való kialakítása.</w:t>
            </w:r>
          </w:p>
        </w:tc>
        <w:tc>
          <w:tcPr>
            <w:tcW w:w="5812" w:type="dxa"/>
            <w:tcBorders>
              <w:top w:val="single" w:sz="4" w:space="0" w:color="auto"/>
              <w:left w:val="single" w:sz="2" w:space="0" w:color="auto"/>
              <w:bottom w:val="single" w:sz="4" w:space="0" w:color="auto"/>
              <w:right w:val="double" w:sz="4" w:space="0" w:color="auto"/>
            </w:tcBorders>
          </w:tcPr>
          <w:p w14:paraId="5938C5C6"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14EE6596" w14:textId="4E75B206"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2C135E">
              <w:rPr>
                <w:rFonts w:ascii="Arial Narrow" w:hAnsi="Arial Narrow"/>
                <w:bCs/>
                <w:iCs/>
                <w:color w:val="000000" w:themeColor="text1"/>
                <w:sz w:val="22"/>
                <w:szCs w:val="22"/>
                <w:lang w:eastAsia="en-US"/>
              </w:rPr>
              <w:t>A Program a javaslattal összhangban van</w:t>
            </w:r>
            <w:r>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br/>
              <w:t>A „</w:t>
            </w:r>
            <w:r w:rsidRPr="007C4149">
              <w:rPr>
                <w:rFonts w:ascii="Arial Narrow" w:hAnsi="Arial Narrow"/>
                <w:bCs/>
                <w:i/>
                <w:iCs/>
                <w:color w:val="000000" w:themeColor="text1"/>
                <w:sz w:val="22"/>
                <w:szCs w:val="22"/>
                <w:lang w:eastAsia="en-US"/>
              </w:rPr>
              <w:t>D-2-1 Barnamezős területek megújításának elősegítése”</w:t>
            </w:r>
            <w:r>
              <w:rPr>
                <w:rFonts w:ascii="Arial Narrow" w:hAnsi="Arial Narrow"/>
                <w:bCs/>
                <w:iCs/>
                <w:color w:val="000000" w:themeColor="text1"/>
                <w:sz w:val="22"/>
                <w:szCs w:val="22"/>
                <w:lang w:eastAsia="en-US"/>
              </w:rPr>
              <w:t xml:space="preserve"> című feladat alapján „a barnamezős területeken </w:t>
            </w:r>
            <w:r w:rsidRPr="00E32FD6">
              <w:rPr>
                <w:rFonts w:ascii="Arial Narrow" w:hAnsi="Arial Narrow"/>
                <w:bCs/>
                <w:iCs/>
                <w:color w:val="000000" w:themeColor="text1"/>
                <w:sz w:val="22"/>
                <w:szCs w:val="22"/>
                <w:lang w:eastAsia="en-US"/>
              </w:rPr>
              <w:t>a jövőbeni területhasználat meghatározása során indokolt előnyben részesíteni a zöldfelületi célú területhasználatot, különösen a zöldterületekkel (közparkokkal, közkertekkel) és erdőterületekkel kevésbé ellátott térségek esetében</w:t>
            </w:r>
            <w:r>
              <w:rPr>
                <w:rFonts w:ascii="Arial Narrow" w:hAnsi="Arial Narrow"/>
                <w:bCs/>
                <w:iCs/>
                <w:color w:val="000000" w:themeColor="text1"/>
                <w:sz w:val="22"/>
                <w:szCs w:val="22"/>
                <w:lang w:eastAsia="en-US"/>
              </w:rPr>
              <w:t>”.</w:t>
            </w:r>
          </w:p>
        </w:tc>
      </w:tr>
      <w:tr w:rsidR="009F046D" w14:paraId="35C5AE0F" w14:textId="77777777" w:rsidTr="009F046D">
        <w:trPr>
          <w:trHeight w:val="713"/>
          <w:jc w:val="center"/>
        </w:trPr>
        <w:tc>
          <w:tcPr>
            <w:tcW w:w="421" w:type="dxa"/>
            <w:vMerge/>
            <w:tcBorders>
              <w:left w:val="single" w:sz="4" w:space="0" w:color="auto"/>
              <w:right w:val="single" w:sz="4" w:space="0" w:color="auto"/>
            </w:tcBorders>
          </w:tcPr>
          <w:p w14:paraId="3A7219AF"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65031DB"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D956BE3" w14:textId="69398B91"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12.8</w:t>
            </w:r>
          </w:p>
        </w:tc>
        <w:tc>
          <w:tcPr>
            <w:tcW w:w="1559" w:type="dxa"/>
            <w:tcBorders>
              <w:top w:val="single" w:sz="2" w:space="0" w:color="auto"/>
              <w:left w:val="single" w:sz="2" w:space="0" w:color="auto"/>
              <w:bottom w:val="single" w:sz="2" w:space="0" w:color="auto"/>
              <w:right w:val="single" w:sz="2" w:space="0" w:color="auto"/>
            </w:tcBorders>
          </w:tcPr>
          <w:p w14:paraId="3858A853"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C3E4F38" w14:textId="294FF662" w:rsidR="009F046D" w:rsidRPr="00470D8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70D88">
              <w:rPr>
                <w:rFonts w:ascii="Arial Narrow" w:hAnsi="Arial Narrow"/>
                <w:bCs/>
                <w:sz w:val="22"/>
                <w:szCs w:val="22"/>
                <w:lang w:eastAsia="en-US"/>
              </w:rPr>
              <w:t xml:space="preserve">A viszonylag rövid időn belül nagy mennyiségben leesett csapadék jelentősen </w:t>
            </w:r>
            <w:proofErr w:type="gramStart"/>
            <w:r w:rsidRPr="00470D88">
              <w:rPr>
                <w:rFonts w:ascii="Arial Narrow" w:hAnsi="Arial Narrow"/>
                <w:bCs/>
                <w:sz w:val="22"/>
                <w:szCs w:val="22"/>
                <w:lang w:eastAsia="en-US"/>
              </w:rPr>
              <w:t>terheli</w:t>
            </w:r>
            <w:proofErr w:type="gramEnd"/>
            <w:r w:rsidRPr="00470D88">
              <w:rPr>
                <w:rFonts w:ascii="Arial Narrow" w:hAnsi="Arial Narrow"/>
                <w:bCs/>
                <w:sz w:val="22"/>
                <w:szCs w:val="22"/>
                <w:lang w:eastAsia="en-US"/>
              </w:rPr>
              <w:t xml:space="preserve"> a csapadékvíz-és szennyvízelvezető hálózatot ezért javaslom a lakosság önkormányzati szintű támogatását esővízgyűjtő alkalmatosságok beszerzésében, kialakításában.</w:t>
            </w:r>
          </w:p>
        </w:tc>
        <w:tc>
          <w:tcPr>
            <w:tcW w:w="5812" w:type="dxa"/>
            <w:tcBorders>
              <w:top w:val="single" w:sz="4" w:space="0" w:color="auto"/>
              <w:left w:val="single" w:sz="2" w:space="0" w:color="auto"/>
              <w:bottom w:val="single" w:sz="4" w:space="0" w:color="auto"/>
              <w:right w:val="double" w:sz="4" w:space="0" w:color="auto"/>
            </w:tcBorders>
          </w:tcPr>
          <w:p w14:paraId="342D75E0" w14:textId="3FB52235" w:rsidR="009F046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w:t>
            </w:r>
            <w:r>
              <w:rPr>
                <w:rFonts w:ascii="Arial Narrow" w:hAnsi="Arial Narrow"/>
                <w:b/>
                <w:bCs/>
                <w:iCs/>
                <w:color w:val="000000" w:themeColor="text1"/>
                <w:sz w:val="22"/>
                <w:szCs w:val="22"/>
                <w:lang w:eastAsia="en-US"/>
              </w:rPr>
              <w:t xml:space="preserve">nem </w:t>
            </w:r>
            <w:r w:rsidRPr="004C478D">
              <w:rPr>
                <w:rFonts w:ascii="Arial Narrow" w:hAnsi="Arial Narrow"/>
                <w:b/>
                <w:bCs/>
                <w:iCs/>
                <w:color w:val="000000" w:themeColor="text1"/>
                <w:sz w:val="22"/>
                <w:szCs w:val="22"/>
                <w:lang w:eastAsia="en-US"/>
              </w:rPr>
              <w:t>igényel</w:t>
            </w:r>
            <w:r>
              <w:rPr>
                <w:rFonts w:ascii="Arial Narrow" w:hAnsi="Arial Narrow"/>
                <w:b/>
                <w:bCs/>
                <w:iCs/>
                <w:color w:val="000000" w:themeColor="text1"/>
                <w:sz w:val="22"/>
                <w:szCs w:val="22"/>
                <w:lang w:eastAsia="en-US"/>
              </w:rPr>
              <w:t xml:space="preserve">. </w:t>
            </w:r>
          </w:p>
          <w:p w14:paraId="3D71F3BB" w14:textId="6F5EE146"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2C135E">
              <w:rPr>
                <w:rFonts w:ascii="Arial Narrow" w:hAnsi="Arial Narrow"/>
                <w:bCs/>
                <w:iCs/>
                <w:color w:val="000000" w:themeColor="text1"/>
                <w:sz w:val="22"/>
                <w:szCs w:val="22"/>
                <w:lang w:eastAsia="en-US"/>
              </w:rPr>
              <w:t>A Program a javaslattal összhangban van</w:t>
            </w:r>
            <w:r>
              <w:rPr>
                <w:rFonts w:ascii="Arial Narrow" w:hAnsi="Arial Narrow"/>
                <w:bCs/>
                <w:iCs/>
                <w:color w:val="000000" w:themeColor="text1"/>
                <w:sz w:val="22"/>
                <w:szCs w:val="22"/>
                <w:lang w:eastAsia="en-US"/>
              </w:rPr>
              <w:t xml:space="preserve">. </w:t>
            </w:r>
            <w:r w:rsidRPr="00375887">
              <w:rPr>
                <w:rFonts w:ascii="Arial Narrow" w:hAnsi="Arial Narrow"/>
                <w:bCs/>
                <w:iCs/>
                <w:color w:val="000000" w:themeColor="text1"/>
                <w:sz w:val="22"/>
                <w:szCs w:val="22"/>
                <w:lang w:eastAsia="en-US"/>
              </w:rPr>
              <w:t>Az</w:t>
            </w:r>
            <w:r>
              <w:rPr>
                <w:rFonts w:ascii="Arial Narrow" w:hAnsi="Arial Narrow"/>
                <w:b/>
                <w:bCs/>
                <w:iCs/>
                <w:color w:val="000000" w:themeColor="text1"/>
                <w:sz w:val="22"/>
                <w:szCs w:val="22"/>
                <w:lang w:eastAsia="en-US"/>
              </w:rPr>
              <w:t xml:space="preserve"> </w:t>
            </w:r>
            <w:r w:rsidRPr="00A60C9E">
              <w:rPr>
                <w:rFonts w:ascii="Arial Narrow" w:hAnsi="Arial Narrow"/>
                <w:bCs/>
                <w:i/>
                <w:iCs/>
                <w:color w:val="000000" w:themeColor="text1"/>
                <w:sz w:val="22"/>
                <w:szCs w:val="22"/>
                <w:lang w:eastAsia="en-US"/>
              </w:rPr>
              <w:t xml:space="preserve">„E-3-2 Alulról jövő, környezeti állapotot javító kezdeményezések támogatása” </w:t>
            </w:r>
            <w:r>
              <w:rPr>
                <w:rFonts w:ascii="Arial Narrow" w:hAnsi="Arial Narrow"/>
                <w:bCs/>
                <w:iCs/>
                <w:color w:val="000000" w:themeColor="text1"/>
                <w:sz w:val="22"/>
                <w:szCs w:val="22"/>
                <w:lang w:eastAsia="en-US"/>
              </w:rPr>
              <w:t>című feladat tartalmazza a támogatandó projektek között a háztartások esővízgyűjtését.</w:t>
            </w:r>
          </w:p>
        </w:tc>
      </w:tr>
      <w:tr w:rsidR="009F046D" w14:paraId="1FF2DCB1" w14:textId="77777777" w:rsidTr="009F046D">
        <w:trPr>
          <w:trHeight w:val="713"/>
          <w:jc w:val="center"/>
        </w:trPr>
        <w:tc>
          <w:tcPr>
            <w:tcW w:w="421" w:type="dxa"/>
            <w:vMerge/>
            <w:tcBorders>
              <w:left w:val="single" w:sz="4" w:space="0" w:color="auto"/>
              <w:right w:val="single" w:sz="4" w:space="0" w:color="auto"/>
            </w:tcBorders>
          </w:tcPr>
          <w:p w14:paraId="62BE0701" w14:textId="4F0FE28D"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F1F98FE"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shd w:val="clear" w:color="auto" w:fill="auto"/>
          </w:tcPr>
          <w:p w14:paraId="6A3D03C4" w14:textId="5FAC274B"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12.9</w:t>
            </w: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41C65896" w14:textId="31B9C08B"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A-3-3</w:t>
            </w:r>
          </w:p>
        </w:tc>
        <w:tc>
          <w:tcPr>
            <w:tcW w:w="10348" w:type="dxa"/>
            <w:tcBorders>
              <w:top w:val="single" w:sz="2" w:space="0" w:color="auto"/>
              <w:left w:val="single" w:sz="2" w:space="0" w:color="auto"/>
              <w:bottom w:val="single" w:sz="2" w:space="0" w:color="auto"/>
              <w:right w:val="single" w:sz="2" w:space="0" w:color="auto"/>
            </w:tcBorders>
            <w:shd w:val="clear" w:color="auto" w:fill="auto"/>
          </w:tcPr>
          <w:p w14:paraId="41D8244A" w14:textId="77777777" w:rsidR="009F046D" w:rsidRPr="00864AF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864AF8">
              <w:rPr>
                <w:rFonts w:ascii="Arial Narrow" w:hAnsi="Arial Narrow"/>
                <w:bCs/>
                <w:sz w:val="22"/>
                <w:szCs w:val="22"/>
                <w:lang w:eastAsia="en-US"/>
              </w:rPr>
              <w:t xml:space="preserve">A3. </w:t>
            </w:r>
            <w:proofErr w:type="spellStart"/>
            <w:r w:rsidRPr="00864AF8">
              <w:rPr>
                <w:rFonts w:ascii="Arial Narrow" w:hAnsi="Arial Narrow"/>
                <w:bCs/>
                <w:sz w:val="22"/>
                <w:szCs w:val="22"/>
                <w:lang w:eastAsia="en-US"/>
              </w:rPr>
              <w:t>Zajvédelelm</w:t>
            </w:r>
            <w:proofErr w:type="spellEnd"/>
          </w:p>
          <w:p w14:paraId="1BF5058C" w14:textId="77777777" w:rsidR="009F046D" w:rsidRPr="00864AF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864AF8">
              <w:rPr>
                <w:rFonts w:ascii="Arial Narrow" w:hAnsi="Arial Narrow"/>
                <w:bCs/>
                <w:sz w:val="22"/>
                <w:szCs w:val="22"/>
                <w:lang w:eastAsia="en-US"/>
              </w:rPr>
              <w:t xml:space="preserve">Megnövekedett közúti forgalom visszaszorítására érdekében a teherforgalom hétvégi korlátozása (ld.1-3 pont), és fokozott ellenőrzés a sebességkorlátozások betartása érdekében. Példaként, én már öt éve egy forgalmas, peremkerületi főút mellett lakom és eddig összesen 10x láttam rendőröket </w:t>
            </w:r>
            <w:proofErr w:type="spellStart"/>
            <w:r w:rsidRPr="00864AF8">
              <w:rPr>
                <w:rFonts w:ascii="Arial Narrow" w:hAnsi="Arial Narrow"/>
                <w:bCs/>
                <w:sz w:val="22"/>
                <w:szCs w:val="22"/>
                <w:lang w:eastAsia="en-US"/>
              </w:rPr>
              <w:t>traffipaxolni</w:t>
            </w:r>
            <w:proofErr w:type="spellEnd"/>
            <w:r w:rsidRPr="00864AF8">
              <w:rPr>
                <w:rFonts w:ascii="Arial Narrow" w:hAnsi="Arial Narrow"/>
                <w:bCs/>
                <w:sz w:val="22"/>
                <w:szCs w:val="22"/>
                <w:lang w:eastAsia="en-US"/>
              </w:rPr>
              <w:t xml:space="preserve">.  </w:t>
            </w:r>
          </w:p>
          <w:p w14:paraId="714138EC" w14:textId="79CC103F" w:rsidR="009F046D" w:rsidRPr="00470D8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864AF8">
              <w:rPr>
                <w:rFonts w:ascii="Arial Narrow" w:hAnsi="Arial Narrow"/>
                <w:bCs/>
                <w:sz w:val="22"/>
                <w:szCs w:val="22"/>
                <w:lang w:eastAsia="en-US"/>
              </w:rPr>
              <w:t xml:space="preserve">A </w:t>
            </w:r>
            <w:proofErr w:type="gramStart"/>
            <w:r w:rsidRPr="00864AF8">
              <w:rPr>
                <w:rFonts w:ascii="Arial Narrow" w:hAnsi="Arial Narrow"/>
                <w:bCs/>
                <w:sz w:val="22"/>
                <w:szCs w:val="22"/>
                <w:lang w:eastAsia="en-US"/>
              </w:rPr>
              <w:t>probléma</w:t>
            </w:r>
            <w:proofErr w:type="gramEnd"/>
            <w:r w:rsidRPr="00864AF8">
              <w:rPr>
                <w:rFonts w:ascii="Arial Narrow" w:hAnsi="Arial Narrow"/>
                <w:bCs/>
                <w:sz w:val="22"/>
                <w:szCs w:val="22"/>
                <w:lang w:eastAsia="en-US"/>
              </w:rPr>
              <w:t xml:space="preserve"> megoldását nem a további sebesség korlátozásban látom, hanem az adott sebesség betartatásában. Javaslom a jellemzően sűrűn lakott (az M0-ás körgyűrű-menti), forgalmas főutak </w:t>
            </w:r>
            <w:proofErr w:type="spellStart"/>
            <w:r w:rsidRPr="00864AF8">
              <w:rPr>
                <w:rFonts w:ascii="Arial Narrow" w:hAnsi="Arial Narrow"/>
                <w:bCs/>
                <w:sz w:val="22"/>
                <w:szCs w:val="22"/>
                <w:lang w:eastAsia="en-US"/>
              </w:rPr>
              <w:t>bekamerázását</w:t>
            </w:r>
            <w:proofErr w:type="spellEnd"/>
            <w:r w:rsidRPr="00864AF8">
              <w:rPr>
                <w:rFonts w:ascii="Arial Narrow" w:hAnsi="Arial Narrow"/>
                <w:bCs/>
                <w:sz w:val="22"/>
                <w:szCs w:val="22"/>
                <w:lang w:eastAsia="en-US"/>
              </w:rPr>
              <w:t xml:space="preserve">. </w:t>
            </w:r>
          </w:p>
        </w:tc>
        <w:tc>
          <w:tcPr>
            <w:tcW w:w="5812" w:type="dxa"/>
            <w:tcBorders>
              <w:top w:val="single" w:sz="4" w:space="0" w:color="auto"/>
              <w:left w:val="single" w:sz="2" w:space="0" w:color="auto"/>
              <w:bottom w:val="single" w:sz="4" w:space="0" w:color="auto"/>
              <w:right w:val="double" w:sz="4" w:space="0" w:color="auto"/>
            </w:tcBorders>
            <w:shd w:val="clear" w:color="auto" w:fill="auto"/>
          </w:tcPr>
          <w:p w14:paraId="2B3AB659"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6E31AC0B" w14:textId="720E031E" w:rsidR="009F046D" w:rsidRPr="00240EBC" w:rsidRDefault="009F046D" w:rsidP="002F1B77">
            <w:pPr>
              <w:spacing w:line="256" w:lineRule="auto"/>
              <w:jc w:val="both"/>
              <w:rPr>
                <w:rFonts w:ascii="Arial Narrow" w:hAnsi="Arial Narrow"/>
                <w:iCs/>
                <w:color w:val="000000" w:themeColor="text1"/>
                <w:sz w:val="22"/>
                <w:szCs w:val="22"/>
                <w:lang w:eastAsia="en-US"/>
              </w:rPr>
            </w:pPr>
            <w:r w:rsidRPr="00240EBC">
              <w:rPr>
                <w:rFonts w:ascii="Arial Narrow" w:hAnsi="Arial Narrow"/>
                <w:bCs/>
                <w:iCs/>
                <w:color w:val="000000" w:themeColor="text1"/>
                <w:sz w:val="22"/>
                <w:szCs w:val="22"/>
                <w:lang w:eastAsia="en-US"/>
              </w:rPr>
              <w:t xml:space="preserve">A sebességcsökkentéssel elérhető zajcsökkentés a korlátozások betartásának ellenőrzésével kombináltan hatásos, és együtt vezet érdemi javuláshoz. Az </w:t>
            </w:r>
            <w:r w:rsidRPr="00240EBC">
              <w:rPr>
                <w:rFonts w:ascii="Arial Narrow" w:hAnsi="Arial Narrow"/>
                <w:bCs/>
                <w:i/>
                <w:color w:val="000000" w:themeColor="text1"/>
                <w:sz w:val="22"/>
                <w:szCs w:val="22"/>
                <w:lang w:eastAsia="en-US"/>
              </w:rPr>
              <w:t>„A-3-3 Sebességcsökkentett övezetek kijelölése”</w:t>
            </w:r>
            <w:r w:rsidRPr="00240EBC">
              <w:rPr>
                <w:rFonts w:ascii="Arial Narrow" w:hAnsi="Arial Narrow"/>
                <w:bCs/>
                <w:iCs/>
                <w:color w:val="000000" w:themeColor="text1"/>
                <w:sz w:val="22"/>
                <w:szCs w:val="22"/>
                <w:lang w:eastAsia="en-US"/>
              </w:rPr>
              <w:t xml:space="preserve"> című feladat megvalósításának </w:t>
            </w:r>
            <w:r>
              <w:rPr>
                <w:rFonts w:ascii="Arial Narrow" w:hAnsi="Arial Narrow"/>
                <w:bCs/>
                <w:iCs/>
                <w:color w:val="000000" w:themeColor="text1"/>
                <w:sz w:val="22"/>
                <w:szCs w:val="22"/>
                <w:lang w:eastAsia="en-US"/>
              </w:rPr>
              <w:t>alap</w:t>
            </w:r>
            <w:r w:rsidRPr="00240EBC">
              <w:rPr>
                <w:rFonts w:ascii="Arial Narrow" w:hAnsi="Arial Narrow"/>
                <w:bCs/>
                <w:iCs/>
                <w:color w:val="000000" w:themeColor="text1"/>
                <w:sz w:val="22"/>
                <w:szCs w:val="22"/>
                <w:lang w:eastAsia="en-US"/>
              </w:rPr>
              <w:t>feltételeként szerepel a rendőrség támogatása, a sebeségkorlátozás betartatásában.</w:t>
            </w:r>
          </w:p>
        </w:tc>
      </w:tr>
      <w:tr w:rsidR="009F046D" w14:paraId="74DAF727" w14:textId="77777777" w:rsidTr="009F046D">
        <w:trPr>
          <w:trHeight w:val="2254"/>
          <w:jc w:val="center"/>
        </w:trPr>
        <w:tc>
          <w:tcPr>
            <w:tcW w:w="421" w:type="dxa"/>
            <w:vMerge/>
            <w:tcBorders>
              <w:left w:val="single" w:sz="4" w:space="0" w:color="auto"/>
              <w:right w:val="single" w:sz="4" w:space="0" w:color="auto"/>
            </w:tcBorders>
          </w:tcPr>
          <w:p w14:paraId="43093849" w14:textId="4E2D2F88"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3C12C06"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4C2C469" w14:textId="6A6C5E7B"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12.10</w:t>
            </w:r>
          </w:p>
        </w:tc>
        <w:tc>
          <w:tcPr>
            <w:tcW w:w="1559" w:type="dxa"/>
            <w:tcBorders>
              <w:top w:val="single" w:sz="2" w:space="0" w:color="auto"/>
              <w:left w:val="single" w:sz="2" w:space="0" w:color="auto"/>
              <w:bottom w:val="single" w:sz="2" w:space="0" w:color="auto"/>
              <w:right w:val="single" w:sz="2" w:space="0" w:color="auto"/>
            </w:tcBorders>
          </w:tcPr>
          <w:p w14:paraId="2EF5CF01" w14:textId="09DE18D3"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w:t>
            </w:r>
          </w:p>
        </w:tc>
        <w:tc>
          <w:tcPr>
            <w:tcW w:w="10348" w:type="dxa"/>
            <w:tcBorders>
              <w:top w:val="single" w:sz="2" w:space="0" w:color="auto"/>
              <w:left w:val="single" w:sz="2" w:space="0" w:color="auto"/>
              <w:bottom w:val="single" w:sz="2" w:space="0" w:color="auto"/>
              <w:right w:val="single" w:sz="2" w:space="0" w:color="auto"/>
            </w:tcBorders>
          </w:tcPr>
          <w:p w14:paraId="2713318E" w14:textId="2C7EDC87" w:rsidR="009F046D" w:rsidRPr="00470D8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864AF8">
              <w:rPr>
                <w:rFonts w:ascii="Arial Narrow" w:hAnsi="Arial Narrow"/>
                <w:bCs/>
                <w:sz w:val="22"/>
                <w:szCs w:val="22"/>
                <w:lang w:eastAsia="en-US"/>
              </w:rPr>
              <w:t xml:space="preserve">Javaslom továbbá az önkormányzati zajrendelettel szabályozni (megtiltani) az </w:t>
            </w:r>
            <w:proofErr w:type="gramStart"/>
            <w:r w:rsidRPr="00864AF8">
              <w:rPr>
                <w:rFonts w:ascii="Arial Narrow" w:hAnsi="Arial Narrow"/>
                <w:bCs/>
                <w:sz w:val="22"/>
                <w:szCs w:val="22"/>
                <w:lang w:eastAsia="en-US"/>
              </w:rPr>
              <w:t>emlősök  számára</w:t>
            </w:r>
            <w:proofErr w:type="gramEnd"/>
            <w:r w:rsidRPr="00864AF8">
              <w:rPr>
                <w:rFonts w:ascii="Arial Narrow" w:hAnsi="Arial Narrow"/>
                <w:bCs/>
                <w:sz w:val="22"/>
                <w:szCs w:val="22"/>
                <w:lang w:eastAsia="en-US"/>
              </w:rPr>
              <w:t xml:space="preserve"> hallható frekvenciatartományban riasztó rágcsáló-és vadriasztók kültéri használatát. Sajnos ezek messzire </w:t>
            </w:r>
            <w:proofErr w:type="spellStart"/>
            <w:r w:rsidRPr="00864AF8">
              <w:rPr>
                <w:rFonts w:ascii="Arial Narrow" w:hAnsi="Arial Narrow"/>
                <w:bCs/>
                <w:sz w:val="22"/>
                <w:szCs w:val="22"/>
                <w:lang w:eastAsia="en-US"/>
              </w:rPr>
              <w:t>elhallatszódnak</w:t>
            </w:r>
            <w:proofErr w:type="spellEnd"/>
            <w:r w:rsidRPr="00864AF8">
              <w:rPr>
                <w:rFonts w:ascii="Arial Narrow" w:hAnsi="Arial Narrow"/>
                <w:bCs/>
                <w:sz w:val="22"/>
                <w:szCs w:val="22"/>
                <w:lang w:eastAsia="en-US"/>
              </w:rPr>
              <w:t xml:space="preserve"> és főként az esti/éjszakai pihenést zavarják folyamatos, sípoló hangjukkal.</w:t>
            </w:r>
          </w:p>
        </w:tc>
        <w:tc>
          <w:tcPr>
            <w:tcW w:w="5812" w:type="dxa"/>
            <w:tcBorders>
              <w:top w:val="single" w:sz="4" w:space="0" w:color="auto"/>
              <w:left w:val="single" w:sz="2" w:space="0" w:color="auto"/>
              <w:bottom w:val="single" w:sz="4" w:space="0" w:color="auto"/>
              <w:right w:val="double" w:sz="4" w:space="0" w:color="auto"/>
            </w:tcBorders>
          </w:tcPr>
          <w:p w14:paraId="46D36BD3" w14:textId="77777777" w:rsidR="009F046D" w:rsidRPr="00602500" w:rsidRDefault="009F046D" w:rsidP="007656D4">
            <w:pPr>
              <w:spacing w:line="256" w:lineRule="auto"/>
              <w:jc w:val="both"/>
              <w:rPr>
                <w:rFonts w:ascii="Arial Narrow" w:hAnsi="Arial Narrow"/>
                <w:b/>
                <w:bCs/>
                <w:iCs/>
                <w:color w:val="000000" w:themeColor="text1"/>
                <w:sz w:val="22"/>
                <w:szCs w:val="22"/>
                <w:lang w:eastAsia="en-US"/>
              </w:rPr>
            </w:pPr>
            <w:r w:rsidRPr="00602500">
              <w:rPr>
                <w:rFonts w:ascii="Arial Narrow" w:hAnsi="Arial Narrow"/>
                <w:b/>
                <w:bCs/>
                <w:iCs/>
                <w:color w:val="000000" w:themeColor="text1"/>
                <w:sz w:val="22"/>
                <w:szCs w:val="22"/>
                <w:lang w:eastAsia="en-US"/>
              </w:rPr>
              <w:t xml:space="preserve">Módosítást nem igényel. </w:t>
            </w:r>
          </w:p>
          <w:p w14:paraId="2660E669" w14:textId="74F59C4F" w:rsidR="009F046D" w:rsidRPr="00602500" w:rsidRDefault="009F046D" w:rsidP="002F1B77">
            <w:pPr>
              <w:spacing w:line="256" w:lineRule="auto"/>
              <w:jc w:val="both"/>
              <w:rPr>
                <w:rFonts w:ascii="Arial Narrow" w:hAnsi="Arial Narrow"/>
                <w:b/>
                <w:bCs/>
                <w:iCs/>
                <w:color w:val="000000" w:themeColor="text1"/>
                <w:sz w:val="22"/>
                <w:szCs w:val="22"/>
                <w:lang w:eastAsia="en-US"/>
              </w:rPr>
            </w:pPr>
            <w:r w:rsidRPr="00602500">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602500">
              <w:rPr>
                <w:rFonts w:ascii="Arial Narrow" w:hAnsi="Arial Narrow"/>
                <w:bCs/>
                <w:iCs/>
                <w:color w:val="000000" w:themeColor="text1"/>
                <w:sz w:val="22"/>
                <w:szCs w:val="22"/>
                <w:lang w:eastAsia="en-US"/>
              </w:rPr>
              <w:t>reálisan</w:t>
            </w:r>
            <w:proofErr w:type="gramEnd"/>
            <w:r w:rsidRPr="00602500">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602500">
              <w:rPr>
                <w:rFonts w:ascii="Arial Narrow" w:hAnsi="Arial Narrow"/>
                <w:bCs/>
                <w:iCs/>
                <w:color w:val="000000" w:themeColor="text1"/>
                <w:sz w:val="22"/>
                <w:szCs w:val="22"/>
                <w:lang w:eastAsia="en-US"/>
              </w:rPr>
              <w:t>legproblémásabb</w:t>
            </w:r>
            <w:proofErr w:type="spellEnd"/>
            <w:r w:rsidRPr="00602500">
              <w:rPr>
                <w:rFonts w:ascii="Arial Narrow" w:hAnsi="Arial Narrow"/>
                <w:bCs/>
                <w:iCs/>
                <w:color w:val="000000" w:themeColor="text1"/>
                <w:sz w:val="22"/>
                <w:szCs w:val="22"/>
                <w:lang w:eastAsia="en-US"/>
              </w:rPr>
              <w:t xml:space="preserve">, leginkább beavatkozást igénylő területekre fókuszálva. A javasolt zajvédelmi szabályozás a helyi (kerületi) önkormányzatok hatáskörébe tartozik, a kerületi környezetvédelmi programokban javasolt foglalkozni a </w:t>
            </w:r>
            <w:proofErr w:type="gramStart"/>
            <w:r w:rsidRPr="00602500">
              <w:rPr>
                <w:rFonts w:ascii="Arial Narrow" w:hAnsi="Arial Narrow"/>
                <w:bCs/>
                <w:iCs/>
                <w:color w:val="000000" w:themeColor="text1"/>
                <w:sz w:val="22"/>
                <w:szCs w:val="22"/>
                <w:lang w:eastAsia="en-US"/>
              </w:rPr>
              <w:t>problémával</w:t>
            </w:r>
            <w:proofErr w:type="gramEnd"/>
            <w:r w:rsidRPr="00602500">
              <w:rPr>
                <w:rFonts w:ascii="Arial Narrow" w:hAnsi="Arial Narrow"/>
                <w:bCs/>
                <w:iCs/>
                <w:color w:val="000000" w:themeColor="text1"/>
                <w:sz w:val="22"/>
                <w:szCs w:val="22"/>
                <w:lang w:eastAsia="en-US"/>
              </w:rPr>
              <w:t>.</w:t>
            </w:r>
          </w:p>
        </w:tc>
      </w:tr>
      <w:tr w:rsidR="009F046D" w14:paraId="30FAF568" w14:textId="77777777" w:rsidTr="009F046D">
        <w:trPr>
          <w:trHeight w:val="713"/>
          <w:jc w:val="center"/>
        </w:trPr>
        <w:tc>
          <w:tcPr>
            <w:tcW w:w="421" w:type="dxa"/>
            <w:vMerge/>
            <w:tcBorders>
              <w:left w:val="single" w:sz="4" w:space="0" w:color="auto"/>
              <w:right w:val="single" w:sz="4" w:space="0" w:color="auto"/>
            </w:tcBorders>
          </w:tcPr>
          <w:p w14:paraId="0F488630"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C508C04"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9187893" w14:textId="5A7186A6"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12.11</w:t>
            </w:r>
          </w:p>
        </w:tc>
        <w:tc>
          <w:tcPr>
            <w:tcW w:w="1559" w:type="dxa"/>
            <w:tcBorders>
              <w:top w:val="single" w:sz="2" w:space="0" w:color="auto"/>
              <w:left w:val="single" w:sz="2" w:space="0" w:color="auto"/>
              <w:bottom w:val="single" w:sz="2" w:space="0" w:color="auto"/>
              <w:right w:val="single" w:sz="2" w:space="0" w:color="auto"/>
            </w:tcBorders>
          </w:tcPr>
          <w:p w14:paraId="6AD69ACF" w14:textId="11F80B3D"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w:t>
            </w:r>
          </w:p>
        </w:tc>
        <w:tc>
          <w:tcPr>
            <w:tcW w:w="10348" w:type="dxa"/>
            <w:tcBorders>
              <w:top w:val="single" w:sz="2" w:space="0" w:color="auto"/>
              <w:left w:val="single" w:sz="2" w:space="0" w:color="auto"/>
              <w:bottom w:val="single" w:sz="2" w:space="0" w:color="auto"/>
              <w:right w:val="single" w:sz="2" w:space="0" w:color="auto"/>
            </w:tcBorders>
          </w:tcPr>
          <w:p w14:paraId="45FDD742" w14:textId="100AFAF3" w:rsidR="009F046D" w:rsidRPr="00470D8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864AF8">
              <w:rPr>
                <w:rFonts w:ascii="Arial Narrow" w:hAnsi="Arial Narrow"/>
                <w:bCs/>
                <w:sz w:val="22"/>
                <w:szCs w:val="22"/>
                <w:lang w:eastAsia="en-US"/>
              </w:rPr>
              <w:t xml:space="preserve">Mint az Önök is írják, a technikai újításoknak köszönhetően a jelenlegi </w:t>
            </w:r>
            <w:proofErr w:type="spellStart"/>
            <w:r w:rsidRPr="00864AF8">
              <w:rPr>
                <w:rFonts w:ascii="Arial Narrow" w:hAnsi="Arial Narrow"/>
                <w:bCs/>
                <w:sz w:val="22"/>
                <w:szCs w:val="22"/>
                <w:lang w:eastAsia="en-US"/>
              </w:rPr>
              <w:t>hangosító</w:t>
            </w:r>
            <w:proofErr w:type="spellEnd"/>
            <w:r w:rsidRPr="00864AF8">
              <w:rPr>
                <w:rFonts w:ascii="Arial Narrow" w:hAnsi="Arial Narrow"/>
                <w:bCs/>
                <w:sz w:val="22"/>
                <w:szCs w:val="22"/>
                <w:lang w:eastAsia="en-US"/>
              </w:rPr>
              <w:t xml:space="preserve"> illetve hangszóró eszközök/berendezések olyan frekvencián szólnak, amiből néha csak a dübörgés hallatszik, az viszont jó messzire. Sajnos ilyen hangszórók minden háztartási berendezési boltba, hipermarketben kaphatók, amit szomszédok előszeretettel hallgatnak kertjükben, erkélyükön főleg jó idő esetén. Nem minden esetben a zene, inkább a folyamatos dübörgés a zavaró, főként este. Ezt is lehetne önkormányzati rendeletben szabályozni.</w:t>
            </w:r>
          </w:p>
        </w:tc>
        <w:tc>
          <w:tcPr>
            <w:tcW w:w="5812" w:type="dxa"/>
            <w:tcBorders>
              <w:top w:val="single" w:sz="4" w:space="0" w:color="auto"/>
              <w:left w:val="single" w:sz="2" w:space="0" w:color="auto"/>
              <w:bottom w:val="single" w:sz="4" w:space="0" w:color="auto"/>
              <w:right w:val="double" w:sz="4" w:space="0" w:color="auto"/>
            </w:tcBorders>
          </w:tcPr>
          <w:p w14:paraId="5D7CE8FD" w14:textId="77777777" w:rsidR="009F046D" w:rsidRPr="00602500" w:rsidRDefault="009F046D" w:rsidP="007656D4">
            <w:pPr>
              <w:spacing w:line="256" w:lineRule="auto"/>
              <w:jc w:val="both"/>
              <w:rPr>
                <w:rFonts w:ascii="Arial Narrow" w:hAnsi="Arial Narrow"/>
                <w:b/>
                <w:bCs/>
                <w:iCs/>
                <w:color w:val="000000" w:themeColor="text1"/>
                <w:sz w:val="22"/>
                <w:szCs w:val="22"/>
                <w:lang w:eastAsia="en-US"/>
              </w:rPr>
            </w:pPr>
            <w:r w:rsidRPr="00602500">
              <w:rPr>
                <w:rFonts w:ascii="Arial Narrow" w:hAnsi="Arial Narrow"/>
                <w:b/>
                <w:bCs/>
                <w:iCs/>
                <w:color w:val="000000" w:themeColor="text1"/>
                <w:sz w:val="22"/>
                <w:szCs w:val="22"/>
                <w:lang w:eastAsia="en-US"/>
              </w:rPr>
              <w:t xml:space="preserve">Módosítást nem igényel. </w:t>
            </w:r>
          </w:p>
          <w:p w14:paraId="3637D3B9" w14:textId="18BD3DD9" w:rsidR="009F046D" w:rsidRPr="00602500" w:rsidRDefault="009F046D" w:rsidP="002F1B77">
            <w:pPr>
              <w:spacing w:line="256" w:lineRule="auto"/>
              <w:jc w:val="both"/>
              <w:rPr>
                <w:rFonts w:ascii="Arial Narrow" w:hAnsi="Arial Narrow"/>
                <w:b/>
                <w:bCs/>
                <w:iCs/>
                <w:color w:val="000000" w:themeColor="text1"/>
                <w:sz w:val="22"/>
                <w:szCs w:val="22"/>
                <w:lang w:eastAsia="en-US"/>
              </w:rPr>
            </w:pPr>
            <w:r w:rsidRPr="00602500">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602500">
              <w:rPr>
                <w:rFonts w:ascii="Arial Narrow" w:hAnsi="Arial Narrow"/>
                <w:bCs/>
                <w:iCs/>
                <w:color w:val="000000" w:themeColor="text1"/>
                <w:sz w:val="22"/>
                <w:szCs w:val="22"/>
                <w:lang w:eastAsia="en-US"/>
              </w:rPr>
              <w:t>reálisan</w:t>
            </w:r>
            <w:proofErr w:type="gramEnd"/>
            <w:r w:rsidRPr="00602500">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602500">
              <w:rPr>
                <w:rFonts w:ascii="Arial Narrow" w:hAnsi="Arial Narrow"/>
                <w:bCs/>
                <w:iCs/>
                <w:color w:val="000000" w:themeColor="text1"/>
                <w:sz w:val="22"/>
                <w:szCs w:val="22"/>
                <w:lang w:eastAsia="en-US"/>
              </w:rPr>
              <w:t>legproblémásabb</w:t>
            </w:r>
            <w:proofErr w:type="spellEnd"/>
            <w:r w:rsidRPr="00602500">
              <w:rPr>
                <w:rFonts w:ascii="Arial Narrow" w:hAnsi="Arial Narrow"/>
                <w:bCs/>
                <w:iCs/>
                <w:color w:val="000000" w:themeColor="text1"/>
                <w:sz w:val="22"/>
                <w:szCs w:val="22"/>
                <w:lang w:eastAsia="en-US"/>
              </w:rPr>
              <w:t xml:space="preserve">, leginkább beavatkozást igénylő területekre fókuszálva. A javasolt zajvédelmi szabályozás a helyi (kerületi) önkormányzatok hatáskörébe tartozik, a kerületi környezetvédelmi programokban javasolt foglalkozni a </w:t>
            </w:r>
            <w:proofErr w:type="gramStart"/>
            <w:r w:rsidRPr="00602500">
              <w:rPr>
                <w:rFonts w:ascii="Arial Narrow" w:hAnsi="Arial Narrow"/>
                <w:bCs/>
                <w:iCs/>
                <w:color w:val="000000" w:themeColor="text1"/>
                <w:sz w:val="22"/>
                <w:szCs w:val="22"/>
                <w:lang w:eastAsia="en-US"/>
              </w:rPr>
              <w:t>problémával</w:t>
            </w:r>
            <w:proofErr w:type="gramEnd"/>
            <w:r w:rsidRPr="00602500">
              <w:rPr>
                <w:rFonts w:ascii="Arial Narrow" w:hAnsi="Arial Narrow"/>
                <w:bCs/>
                <w:iCs/>
                <w:color w:val="000000" w:themeColor="text1"/>
                <w:sz w:val="22"/>
                <w:szCs w:val="22"/>
                <w:lang w:eastAsia="en-US"/>
              </w:rPr>
              <w:t>.</w:t>
            </w:r>
          </w:p>
        </w:tc>
      </w:tr>
      <w:tr w:rsidR="009F046D" w14:paraId="243D2C35" w14:textId="77777777" w:rsidTr="009F046D">
        <w:trPr>
          <w:trHeight w:val="713"/>
          <w:jc w:val="center"/>
        </w:trPr>
        <w:tc>
          <w:tcPr>
            <w:tcW w:w="421" w:type="dxa"/>
            <w:vMerge/>
            <w:tcBorders>
              <w:left w:val="single" w:sz="4" w:space="0" w:color="auto"/>
              <w:right w:val="single" w:sz="4" w:space="0" w:color="auto"/>
            </w:tcBorders>
          </w:tcPr>
          <w:p w14:paraId="5420E1DC"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C85A77E"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E7735D5" w14:textId="504772B5"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12.12</w:t>
            </w:r>
          </w:p>
        </w:tc>
        <w:tc>
          <w:tcPr>
            <w:tcW w:w="1559" w:type="dxa"/>
            <w:tcBorders>
              <w:top w:val="single" w:sz="2" w:space="0" w:color="auto"/>
              <w:left w:val="single" w:sz="2" w:space="0" w:color="auto"/>
              <w:bottom w:val="single" w:sz="2" w:space="0" w:color="auto"/>
              <w:right w:val="single" w:sz="2" w:space="0" w:color="auto"/>
            </w:tcBorders>
          </w:tcPr>
          <w:p w14:paraId="3E591AE6" w14:textId="1A77745C"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w:t>
            </w:r>
          </w:p>
        </w:tc>
        <w:tc>
          <w:tcPr>
            <w:tcW w:w="10348" w:type="dxa"/>
            <w:tcBorders>
              <w:top w:val="single" w:sz="2" w:space="0" w:color="auto"/>
              <w:left w:val="single" w:sz="2" w:space="0" w:color="auto"/>
              <w:bottom w:val="single" w:sz="2" w:space="0" w:color="auto"/>
              <w:right w:val="single" w:sz="2" w:space="0" w:color="auto"/>
            </w:tcBorders>
          </w:tcPr>
          <w:p w14:paraId="7485B948" w14:textId="77777777" w:rsidR="009F046D" w:rsidRPr="00864AF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864AF8">
              <w:rPr>
                <w:rFonts w:ascii="Arial Narrow" w:hAnsi="Arial Narrow"/>
                <w:bCs/>
                <w:sz w:val="22"/>
                <w:szCs w:val="22"/>
                <w:lang w:eastAsia="en-US"/>
              </w:rPr>
              <w:t>Ezen felül javaslom, hogy amikor az önkormányzatok megküldik a helyi adók befizetéséről szóló csekket, lehetőség szerint a levélben küldjenek egy kis összefoglalót arról, hogy hétköznap hánytól-hányig és mivel zajonghatnak.</w:t>
            </w:r>
          </w:p>
          <w:p w14:paraId="7B69C065" w14:textId="3E13B8B0" w:rsidR="009F046D" w:rsidRPr="00470D8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864AF8">
              <w:rPr>
                <w:rFonts w:ascii="Arial Narrow" w:hAnsi="Arial Narrow"/>
                <w:bCs/>
                <w:sz w:val="22"/>
                <w:szCs w:val="22"/>
                <w:lang w:eastAsia="en-US"/>
              </w:rPr>
              <w:t>Sajnos a kertvárosban akkor állnak neki az emberek fü</w:t>
            </w:r>
            <w:r>
              <w:rPr>
                <w:rFonts w:ascii="Arial Narrow" w:hAnsi="Arial Narrow"/>
                <w:bCs/>
                <w:sz w:val="22"/>
                <w:szCs w:val="22"/>
                <w:lang w:eastAsia="en-US"/>
              </w:rPr>
              <w:t>v</w:t>
            </w:r>
            <w:r w:rsidRPr="00864AF8">
              <w:rPr>
                <w:rFonts w:ascii="Arial Narrow" w:hAnsi="Arial Narrow"/>
                <w:bCs/>
                <w:sz w:val="22"/>
                <w:szCs w:val="22"/>
                <w:lang w:eastAsia="en-US"/>
              </w:rPr>
              <w:t>et nyírni vagy kerítést csiszolni, amikor mások pihenni szeretnének.</w:t>
            </w:r>
          </w:p>
        </w:tc>
        <w:tc>
          <w:tcPr>
            <w:tcW w:w="5812" w:type="dxa"/>
            <w:tcBorders>
              <w:top w:val="single" w:sz="4" w:space="0" w:color="auto"/>
              <w:left w:val="single" w:sz="2" w:space="0" w:color="auto"/>
              <w:bottom w:val="single" w:sz="4" w:space="0" w:color="auto"/>
              <w:right w:val="double" w:sz="4" w:space="0" w:color="auto"/>
            </w:tcBorders>
          </w:tcPr>
          <w:p w14:paraId="22025D59"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5A11C9">
              <w:rPr>
                <w:rFonts w:ascii="Arial Narrow" w:hAnsi="Arial Narrow"/>
                <w:b/>
                <w:bCs/>
                <w:iCs/>
                <w:color w:val="000000" w:themeColor="text1"/>
                <w:sz w:val="22"/>
                <w:szCs w:val="22"/>
                <w:lang w:eastAsia="en-US"/>
              </w:rPr>
              <w:t>Módosítást nem igényel.</w:t>
            </w:r>
            <w:r w:rsidRPr="004C478D">
              <w:rPr>
                <w:rFonts w:ascii="Arial Narrow" w:hAnsi="Arial Narrow"/>
                <w:b/>
                <w:bCs/>
                <w:iCs/>
                <w:color w:val="000000" w:themeColor="text1"/>
                <w:sz w:val="22"/>
                <w:szCs w:val="22"/>
                <w:lang w:eastAsia="en-US"/>
              </w:rPr>
              <w:t xml:space="preserve"> </w:t>
            </w:r>
          </w:p>
          <w:p w14:paraId="2306D08A" w14:textId="59B57FDE" w:rsidR="009F046D" w:rsidRPr="00E95CE6" w:rsidRDefault="009F046D" w:rsidP="002F1B77">
            <w:pPr>
              <w:spacing w:line="256" w:lineRule="auto"/>
              <w:jc w:val="both"/>
              <w:rPr>
                <w:rFonts w:ascii="Arial Narrow" w:hAnsi="Arial Narrow"/>
                <w:b/>
                <w:bCs/>
                <w:iCs/>
                <w:sz w:val="22"/>
                <w:szCs w:val="22"/>
                <w:lang w:eastAsia="en-US"/>
              </w:rPr>
            </w:pPr>
            <w:r w:rsidRPr="009E666E">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9E666E">
              <w:rPr>
                <w:rFonts w:ascii="Arial Narrow" w:hAnsi="Arial Narrow"/>
                <w:bCs/>
                <w:iCs/>
                <w:color w:val="000000" w:themeColor="text1"/>
                <w:sz w:val="22"/>
                <w:szCs w:val="22"/>
                <w:lang w:eastAsia="en-US"/>
              </w:rPr>
              <w:t>reálisan</w:t>
            </w:r>
            <w:proofErr w:type="gramEnd"/>
            <w:r w:rsidRPr="009E666E">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9E666E">
              <w:rPr>
                <w:rFonts w:ascii="Arial Narrow" w:hAnsi="Arial Narrow"/>
                <w:bCs/>
                <w:iCs/>
                <w:color w:val="000000" w:themeColor="text1"/>
                <w:sz w:val="22"/>
                <w:szCs w:val="22"/>
                <w:lang w:eastAsia="en-US"/>
              </w:rPr>
              <w:t>le</w:t>
            </w:r>
            <w:r>
              <w:rPr>
                <w:rFonts w:ascii="Arial Narrow" w:hAnsi="Arial Narrow"/>
                <w:bCs/>
                <w:iCs/>
                <w:color w:val="000000" w:themeColor="text1"/>
                <w:sz w:val="22"/>
                <w:szCs w:val="22"/>
                <w:lang w:eastAsia="en-US"/>
              </w:rPr>
              <w:t>g</w:t>
            </w:r>
            <w:r w:rsidRPr="009E666E">
              <w:rPr>
                <w:rFonts w:ascii="Arial Narrow" w:hAnsi="Arial Narrow"/>
                <w:bCs/>
                <w:iCs/>
                <w:color w:val="000000" w:themeColor="text1"/>
                <w:sz w:val="22"/>
                <w:szCs w:val="22"/>
                <w:lang w:eastAsia="en-US"/>
              </w:rPr>
              <w:t>problémásabb</w:t>
            </w:r>
            <w:proofErr w:type="spellEnd"/>
            <w:r w:rsidRPr="009E666E">
              <w:rPr>
                <w:rFonts w:ascii="Arial Narrow" w:hAnsi="Arial Narrow"/>
                <w:bCs/>
                <w:iCs/>
                <w:color w:val="000000" w:themeColor="text1"/>
                <w:sz w:val="22"/>
                <w:szCs w:val="22"/>
                <w:lang w:eastAsia="en-US"/>
              </w:rPr>
              <w:t>, leginkább beavatkozást i</w:t>
            </w:r>
            <w:r>
              <w:rPr>
                <w:rFonts w:ascii="Arial Narrow" w:hAnsi="Arial Narrow"/>
                <w:bCs/>
                <w:iCs/>
                <w:color w:val="000000" w:themeColor="text1"/>
                <w:sz w:val="22"/>
                <w:szCs w:val="22"/>
                <w:lang w:eastAsia="en-US"/>
              </w:rPr>
              <w:t xml:space="preserve">génylő területekre </w:t>
            </w:r>
            <w:r w:rsidRPr="00664398">
              <w:rPr>
                <w:rFonts w:ascii="Arial Narrow" w:hAnsi="Arial Narrow"/>
                <w:bCs/>
                <w:iCs/>
                <w:color w:val="000000" w:themeColor="text1"/>
                <w:sz w:val="22"/>
                <w:szCs w:val="22"/>
                <w:lang w:eastAsia="en-US"/>
              </w:rPr>
              <w:t xml:space="preserve">fókuszálva. </w:t>
            </w:r>
            <w:r w:rsidRPr="005A11C9">
              <w:rPr>
                <w:rFonts w:ascii="Arial Narrow" w:hAnsi="Arial Narrow"/>
                <w:bCs/>
                <w:iCs/>
                <w:color w:val="000000" w:themeColor="text1"/>
                <w:sz w:val="22"/>
                <w:szCs w:val="22"/>
                <w:lang w:eastAsia="en-US"/>
              </w:rPr>
              <w:t xml:space="preserve">A javasolt zajvédelmi szabályozás a helyi (kerületi) önkormányzatok hatáskörébe tartozik, a kerületi környezetvédelmi programokban javasolt foglalkozni a </w:t>
            </w:r>
            <w:proofErr w:type="gramStart"/>
            <w:r w:rsidRPr="005A11C9">
              <w:rPr>
                <w:rFonts w:ascii="Arial Narrow" w:hAnsi="Arial Narrow"/>
                <w:bCs/>
                <w:iCs/>
                <w:color w:val="000000" w:themeColor="text1"/>
                <w:sz w:val="22"/>
                <w:szCs w:val="22"/>
                <w:lang w:eastAsia="en-US"/>
              </w:rPr>
              <w:t>problémával</w:t>
            </w:r>
            <w:proofErr w:type="gramEnd"/>
            <w:r w:rsidRPr="00664398">
              <w:rPr>
                <w:rFonts w:ascii="Arial Narrow" w:hAnsi="Arial Narrow"/>
                <w:bCs/>
                <w:iCs/>
                <w:color w:val="000000" w:themeColor="text1"/>
                <w:sz w:val="22"/>
                <w:szCs w:val="22"/>
                <w:lang w:eastAsia="en-US"/>
              </w:rPr>
              <w:t>.</w:t>
            </w:r>
          </w:p>
        </w:tc>
      </w:tr>
      <w:tr w:rsidR="009F046D" w14:paraId="0FF4955C" w14:textId="77777777" w:rsidTr="009F046D">
        <w:trPr>
          <w:trHeight w:val="713"/>
          <w:jc w:val="center"/>
        </w:trPr>
        <w:tc>
          <w:tcPr>
            <w:tcW w:w="421" w:type="dxa"/>
            <w:vMerge/>
            <w:tcBorders>
              <w:left w:val="single" w:sz="4" w:space="0" w:color="auto"/>
              <w:right w:val="single" w:sz="4" w:space="0" w:color="auto"/>
            </w:tcBorders>
          </w:tcPr>
          <w:p w14:paraId="13E0347D"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B4A5549"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DB69C00" w14:textId="600872E0"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12.13</w:t>
            </w:r>
          </w:p>
        </w:tc>
        <w:tc>
          <w:tcPr>
            <w:tcW w:w="1559" w:type="dxa"/>
            <w:tcBorders>
              <w:top w:val="single" w:sz="2" w:space="0" w:color="auto"/>
              <w:left w:val="single" w:sz="2" w:space="0" w:color="auto"/>
              <w:bottom w:val="single" w:sz="2" w:space="0" w:color="auto"/>
              <w:right w:val="single" w:sz="2" w:space="0" w:color="auto"/>
            </w:tcBorders>
          </w:tcPr>
          <w:p w14:paraId="318B749B" w14:textId="20E3714B"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A-3-2</w:t>
            </w:r>
          </w:p>
        </w:tc>
        <w:tc>
          <w:tcPr>
            <w:tcW w:w="10348" w:type="dxa"/>
            <w:tcBorders>
              <w:top w:val="single" w:sz="2" w:space="0" w:color="auto"/>
              <w:left w:val="single" w:sz="2" w:space="0" w:color="auto"/>
              <w:bottom w:val="single" w:sz="2" w:space="0" w:color="auto"/>
              <w:right w:val="single" w:sz="2" w:space="0" w:color="auto"/>
            </w:tcBorders>
          </w:tcPr>
          <w:p w14:paraId="193FBDFB" w14:textId="77777777" w:rsidR="009F046D" w:rsidRPr="00AE6D12"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E6D12">
              <w:rPr>
                <w:rFonts w:ascii="Arial Narrow" w:hAnsi="Arial Narrow"/>
                <w:bCs/>
                <w:sz w:val="22"/>
                <w:szCs w:val="22"/>
                <w:lang w:eastAsia="en-US"/>
              </w:rPr>
              <w:t>A-3-2</w:t>
            </w:r>
            <w:proofErr w:type="gramStart"/>
            <w:r w:rsidRPr="00AE6D12">
              <w:rPr>
                <w:rFonts w:ascii="Arial Narrow" w:hAnsi="Arial Narrow"/>
                <w:bCs/>
                <w:sz w:val="22"/>
                <w:szCs w:val="22"/>
                <w:lang w:eastAsia="en-US"/>
              </w:rPr>
              <w:t>.Légiforgalom</w:t>
            </w:r>
            <w:proofErr w:type="gramEnd"/>
            <w:r w:rsidRPr="00AE6D12">
              <w:rPr>
                <w:rFonts w:ascii="Arial Narrow" w:hAnsi="Arial Narrow"/>
                <w:bCs/>
                <w:sz w:val="22"/>
                <w:szCs w:val="22"/>
                <w:lang w:eastAsia="en-US"/>
              </w:rPr>
              <w:t xml:space="preserve"> zajterhelésének csökkentése</w:t>
            </w:r>
          </w:p>
          <w:p w14:paraId="3D67FDB0" w14:textId="77777777" w:rsidR="009F046D" w:rsidRPr="00AE6D12"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E6D12">
              <w:rPr>
                <w:rFonts w:ascii="Arial Narrow" w:hAnsi="Arial Narrow"/>
                <w:bCs/>
                <w:sz w:val="22"/>
                <w:szCs w:val="22"/>
                <w:lang w:eastAsia="en-US"/>
              </w:rPr>
              <w:t xml:space="preserve">Véleményem szerint a </w:t>
            </w:r>
            <w:proofErr w:type="gramStart"/>
            <w:r w:rsidRPr="00AE6D12">
              <w:rPr>
                <w:rFonts w:ascii="Arial Narrow" w:hAnsi="Arial Narrow"/>
                <w:bCs/>
                <w:sz w:val="22"/>
                <w:szCs w:val="22"/>
                <w:lang w:eastAsia="en-US"/>
              </w:rPr>
              <w:t>probléma</w:t>
            </w:r>
            <w:proofErr w:type="gramEnd"/>
            <w:r w:rsidRPr="00AE6D12">
              <w:rPr>
                <w:rFonts w:ascii="Arial Narrow" w:hAnsi="Arial Narrow"/>
                <w:bCs/>
                <w:sz w:val="22"/>
                <w:szCs w:val="22"/>
                <w:lang w:eastAsia="en-US"/>
              </w:rPr>
              <w:t xml:space="preserve"> megoldása hosszú távon nem abban rejlik, hogy megosztjuk a zajforrást és másokat is kezdünk terhelni vele, hanem abban, hogy korlátozzuk a légi forgalmat.</w:t>
            </w:r>
          </w:p>
          <w:p w14:paraId="4E053886" w14:textId="401FD2BC" w:rsidR="009F046D" w:rsidRPr="00864AF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E6D12">
              <w:rPr>
                <w:rFonts w:ascii="Arial Narrow" w:hAnsi="Arial Narrow"/>
                <w:bCs/>
                <w:sz w:val="22"/>
                <w:szCs w:val="22"/>
                <w:lang w:eastAsia="en-US"/>
              </w:rPr>
              <w:lastRenderedPageBreak/>
              <w:t>Ilyen korlátozás a légi áruszállítás magasabb adóval való terhelése a vízi illetve vasúti szállítással szemben.</w:t>
            </w:r>
          </w:p>
        </w:tc>
        <w:tc>
          <w:tcPr>
            <w:tcW w:w="5812" w:type="dxa"/>
            <w:tcBorders>
              <w:top w:val="single" w:sz="4" w:space="0" w:color="auto"/>
              <w:left w:val="single" w:sz="2" w:space="0" w:color="auto"/>
              <w:bottom w:val="single" w:sz="4" w:space="0" w:color="auto"/>
              <w:right w:val="double" w:sz="4" w:space="0" w:color="auto"/>
            </w:tcBorders>
          </w:tcPr>
          <w:p w14:paraId="12B07671" w14:textId="77777777" w:rsidR="009F046D" w:rsidRPr="005A11C9" w:rsidRDefault="009F046D" w:rsidP="007656D4">
            <w:pPr>
              <w:spacing w:line="256" w:lineRule="auto"/>
              <w:jc w:val="both"/>
              <w:rPr>
                <w:rFonts w:ascii="Arial Narrow" w:hAnsi="Arial Narrow"/>
                <w:b/>
                <w:bCs/>
                <w:iCs/>
                <w:color w:val="000000" w:themeColor="text1"/>
                <w:sz w:val="22"/>
                <w:szCs w:val="22"/>
                <w:lang w:eastAsia="en-US"/>
              </w:rPr>
            </w:pPr>
            <w:r w:rsidRPr="005A11C9">
              <w:rPr>
                <w:rFonts w:ascii="Arial Narrow" w:hAnsi="Arial Narrow"/>
                <w:b/>
                <w:bCs/>
                <w:iCs/>
                <w:color w:val="000000" w:themeColor="text1"/>
                <w:sz w:val="22"/>
                <w:szCs w:val="22"/>
                <w:lang w:eastAsia="en-US"/>
              </w:rPr>
              <w:lastRenderedPageBreak/>
              <w:t xml:space="preserve">Módosítást nem igényel. </w:t>
            </w:r>
          </w:p>
          <w:p w14:paraId="39563AD5" w14:textId="2A7E23A6" w:rsidR="009F046D" w:rsidRPr="004C478D" w:rsidRDefault="009F046D" w:rsidP="005A11C9">
            <w:pPr>
              <w:spacing w:line="256" w:lineRule="auto"/>
              <w:jc w:val="both"/>
              <w:rPr>
                <w:rFonts w:ascii="Arial Narrow" w:hAnsi="Arial Narrow"/>
                <w:b/>
                <w:bCs/>
                <w:iCs/>
                <w:color w:val="000000" w:themeColor="text1"/>
                <w:sz w:val="22"/>
                <w:szCs w:val="22"/>
                <w:lang w:eastAsia="en-US"/>
              </w:rPr>
            </w:pPr>
            <w:r w:rsidRPr="005A11C9">
              <w:rPr>
                <w:rFonts w:ascii="Arial Narrow" w:hAnsi="Arial Narrow"/>
                <w:bCs/>
                <w:iCs/>
                <w:color w:val="000000" w:themeColor="text1"/>
                <w:sz w:val="22"/>
                <w:szCs w:val="22"/>
                <w:lang w:eastAsia="en-US"/>
              </w:rPr>
              <w:t>A repülési zajkonfliktus csökkentésének</w:t>
            </w:r>
            <w:r>
              <w:rPr>
                <w:rFonts w:ascii="Arial Narrow" w:hAnsi="Arial Narrow"/>
                <w:bCs/>
                <w:iCs/>
                <w:color w:val="000000" w:themeColor="text1"/>
                <w:sz w:val="22"/>
                <w:szCs w:val="22"/>
                <w:lang w:eastAsia="en-US"/>
              </w:rPr>
              <w:t xml:space="preserve"> egyik bevált eszköze, </w:t>
            </w:r>
            <w:r w:rsidRPr="002F32BC">
              <w:rPr>
                <w:rFonts w:ascii="Arial Narrow" w:hAnsi="Arial Narrow"/>
                <w:bCs/>
                <w:iCs/>
                <w:color w:val="000000" w:themeColor="text1"/>
                <w:sz w:val="22"/>
                <w:szCs w:val="22"/>
                <w:lang w:eastAsia="en-US"/>
              </w:rPr>
              <w:t xml:space="preserve">ha megosztjuk a zajterhelést, mert így kevesebb embernél okozunk zajterhelés növekedést, </w:t>
            </w:r>
            <w:r>
              <w:rPr>
                <w:rFonts w:ascii="Arial Narrow" w:hAnsi="Arial Narrow"/>
                <w:bCs/>
                <w:iCs/>
                <w:color w:val="000000" w:themeColor="text1"/>
                <w:sz w:val="22"/>
                <w:szCs w:val="22"/>
                <w:lang w:eastAsia="en-US"/>
              </w:rPr>
              <w:t>míg</w:t>
            </w:r>
            <w:r w:rsidRPr="002F32BC">
              <w:rPr>
                <w:rFonts w:ascii="Arial Narrow" w:hAnsi="Arial Narrow"/>
                <w:bCs/>
                <w:iCs/>
                <w:color w:val="000000" w:themeColor="text1"/>
                <w:sz w:val="22"/>
                <w:szCs w:val="22"/>
                <w:lang w:eastAsia="en-US"/>
              </w:rPr>
              <w:t xml:space="preserve"> a nagy</w:t>
            </w:r>
            <w:r>
              <w:rPr>
                <w:rFonts w:ascii="Arial Narrow" w:hAnsi="Arial Narrow"/>
                <w:bCs/>
                <w:iCs/>
                <w:color w:val="000000" w:themeColor="text1"/>
                <w:sz w:val="22"/>
                <w:szCs w:val="22"/>
                <w:lang w:eastAsia="en-US"/>
              </w:rPr>
              <w:t xml:space="preserve">obb </w:t>
            </w:r>
            <w:r w:rsidRPr="002F32BC">
              <w:rPr>
                <w:rFonts w:ascii="Arial Narrow" w:hAnsi="Arial Narrow"/>
                <w:bCs/>
                <w:iCs/>
                <w:color w:val="000000" w:themeColor="text1"/>
                <w:sz w:val="22"/>
                <w:szCs w:val="22"/>
                <w:lang w:eastAsia="en-US"/>
              </w:rPr>
              <w:t xml:space="preserve">számú budapesti és környéki </w:t>
            </w:r>
            <w:r w:rsidRPr="002F32BC">
              <w:rPr>
                <w:rFonts w:ascii="Arial Narrow" w:hAnsi="Arial Narrow"/>
                <w:bCs/>
                <w:iCs/>
                <w:color w:val="000000" w:themeColor="text1"/>
                <w:sz w:val="22"/>
                <w:szCs w:val="22"/>
                <w:lang w:eastAsia="en-US"/>
              </w:rPr>
              <w:lastRenderedPageBreak/>
              <w:t>lakosságnál javul a helyzet</w:t>
            </w:r>
            <w:r>
              <w:rPr>
                <w:rFonts w:ascii="Arial Narrow" w:hAnsi="Arial Narrow"/>
                <w:bCs/>
                <w:iCs/>
                <w:color w:val="000000" w:themeColor="text1"/>
                <w:sz w:val="22"/>
                <w:szCs w:val="22"/>
                <w:lang w:eastAsia="en-US"/>
              </w:rPr>
              <w:t>, így összességében az érintettség mértéke csökken.</w:t>
            </w:r>
          </w:p>
        </w:tc>
      </w:tr>
      <w:tr w:rsidR="009F046D" w14:paraId="54A7194D" w14:textId="77777777" w:rsidTr="009F046D">
        <w:trPr>
          <w:trHeight w:val="713"/>
          <w:jc w:val="center"/>
        </w:trPr>
        <w:tc>
          <w:tcPr>
            <w:tcW w:w="421" w:type="dxa"/>
            <w:vMerge/>
            <w:tcBorders>
              <w:left w:val="single" w:sz="4" w:space="0" w:color="auto"/>
              <w:right w:val="single" w:sz="4" w:space="0" w:color="auto"/>
            </w:tcBorders>
          </w:tcPr>
          <w:p w14:paraId="3512A491"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74026B8"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31A24BA" w14:textId="3F2BF582"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12.14</w:t>
            </w:r>
          </w:p>
        </w:tc>
        <w:tc>
          <w:tcPr>
            <w:tcW w:w="1559" w:type="dxa"/>
            <w:tcBorders>
              <w:top w:val="single" w:sz="2" w:space="0" w:color="auto"/>
              <w:left w:val="single" w:sz="2" w:space="0" w:color="auto"/>
              <w:bottom w:val="single" w:sz="2" w:space="0" w:color="auto"/>
              <w:right w:val="single" w:sz="2" w:space="0" w:color="auto"/>
            </w:tcBorders>
          </w:tcPr>
          <w:p w14:paraId="7CFFE323"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0ABB45B0" w14:textId="77777777" w:rsidR="009F046D" w:rsidRPr="00AE6D12"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E6D12">
              <w:rPr>
                <w:rFonts w:ascii="Arial Narrow" w:hAnsi="Arial Narrow"/>
                <w:bCs/>
                <w:sz w:val="22"/>
                <w:szCs w:val="22"/>
                <w:lang w:eastAsia="en-US"/>
              </w:rPr>
              <w:t>A8. Településtisztaság:</w:t>
            </w:r>
          </w:p>
          <w:p w14:paraId="4D6D19B3" w14:textId="77777777" w:rsidR="009F046D" w:rsidRPr="00AE6D12"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E6D12">
              <w:rPr>
                <w:rFonts w:ascii="Arial Narrow" w:hAnsi="Arial Narrow"/>
                <w:bCs/>
                <w:sz w:val="22"/>
                <w:szCs w:val="22"/>
                <w:lang w:eastAsia="en-US"/>
              </w:rPr>
              <w:t xml:space="preserve">Kisboltok, dohányboltok környékének fokozott ellenőrzése. A lakóhelyem környékén található kisboltok, dohánybolt vevőközönsége a boltból kilépve addig szemetel, amíg a kezében már nem marad semmi, ezzel elárasztva a környéket szeméttel. A dohányboltok közelében  - legyen az buszmegálló, közpark vagy akár a szomszéd ház kerítése - csoportosan összegyűlve </w:t>
            </w:r>
            <w:proofErr w:type="gramStart"/>
            <w:r w:rsidRPr="00AE6D12">
              <w:rPr>
                <w:rFonts w:ascii="Arial Narrow" w:hAnsi="Arial Narrow"/>
                <w:bCs/>
                <w:sz w:val="22"/>
                <w:szCs w:val="22"/>
                <w:lang w:eastAsia="en-US"/>
              </w:rPr>
              <w:t>fogyasztják</w:t>
            </w:r>
            <w:proofErr w:type="gramEnd"/>
            <w:r w:rsidRPr="00AE6D12">
              <w:rPr>
                <w:rFonts w:ascii="Arial Narrow" w:hAnsi="Arial Narrow"/>
                <w:bCs/>
                <w:sz w:val="22"/>
                <w:szCs w:val="22"/>
                <w:lang w:eastAsia="en-US"/>
              </w:rPr>
              <w:t xml:space="preserve"> az alkoholt majd dolguk végeztével ott hagyják a sörös dobozokat, kis üvegeket, cigaretta csikkeket.  A lakóhelyemhez közeli dohánybolttal szembeni buszmegállót nyilvános vécéként használva könnyítenek magukon. Ennek eredményeként a buszmegálló folyamatosan vizeletszagú, de </w:t>
            </w:r>
            <w:proofErr w:type="gramStart"/>
            <w:r w:rsidRPr="00AE6D12">
              <w:rPr>
                <w:rFonts w:ascii="Arial Narrow" w:hAnsi="Arial Narrow"/>
                <w:bCs/>
                <w:sz w:val="22"/>
                <w:szCs w:val="22"/>
                <w:lang w:eastAsia="en-US"/>
              </w:rPr>
              <w:t>volt</w:t>
            </w:r>
            <w:proofErr w:type="gramEnd"/>
            <w:r w:rsidRPr="00AE6D12">
              <w:rPr>
                <w:rFonts w:ascii="Arial Narrow" w:hAnsi="Arial Narrow"/>
                <w:bCs/>
                <w:sz w:val="22"/>
                <w:szCs w:val="22"/>
                <w:lang w:eastAsia="en-US"/>
              </w:rPr>
              <w:t xml:space="preserve"> hogy valaki nagydolgát is ott végezte.</w:t>
            </w:r>
          </w:p>
          <w:p w14:paraId="6D7FBAAC" w14:textId="77777777" w:rsidR="009F046D" w:rsidRPr="00AE6D12"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E6D12">
              <w:rPr>
                <w:rFonts w:ascii="Arial Narrow" w:hAnsi="Arial Narrow"/>
                <w:bCs/>
                <w:sz w:val="22"/>
                <w:szCs w:val="22"/>
                <w:lang w:eastAsia="en-US"/>
              </w:rPr>
              <w:t xml:space="preserve">Elismerem, hogy a </w:t>
            </w:r>
            <w:proofErr w:type="gramStart"/>
            <w:r w:rsidRPr="00AE6D12">
              <w:rPr>
                <w:rFonts w:ascii="Arial Narrow" w:hAnsi="Arial Narrow"/>
                <w:bCs/>
                <w:sz w:val="22"/>
                <w:szCs w:val="22"/>
                <w:lang w:eastAsia="en-US"/>
              </w:rPr>
              <w:t>probléma</w:t>
            </w:r>
            <w:proofErr w:type="gramEnd"/>
            <w:r w:rsidRPr="00AE6D12">
              <w:rPr>
                <w:rFonts w:ascii="Arial Narrow" w:hAnsi="Arial Narrow"/>
                <w:bCs/>
                <w:sz w:val="22"/>
                <w:szCs w:val="22"/>
                <w:lang w:eastAsia="en-US"/>
              </w:rPr>
              <w:t xml:space="preserve"> lokális, de feltételezem a városban található dohányboltok és helyi kisboltok környéke hasonlóképpen néz ki. A boltok tulajdonosait leszámítva mindannyian, napi szinten szedjük a szemetet gyakran a bolt előtt is, hogy a környék és a házaink előtti közterület rendezett és élhető legyen. </w:t>
            </w:r>
          </w:p>
          <w:p w14:paraId="7FB9A14F" w14:textId="30A0F6D6" w:rsidR="009F046D" w:rsidRPr="00864AF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E6D12">
              <w:rPr>
                <w:rFonts w:ascii="Arial Narrow" w:hAnsi="Arial Narrow"/>
                <w:bCs/>
                <w:sz w:val="22"/>
                <w:szCs w:val="22"/>
                <w:lang w:eastAsia="en-US"/>
              </w:rPr>
              <w:t xml:space="preserve">Javaslom, hogy a kerületek legalább egyszer mérjék fel a területükön található és jelenleg is működő kisboltokat és azok környékét, és ha szükséges, korlátozzák a bolt tevékenységét vagy </w:t>
            </w:r>
            <w:proofErr w:type="spellStart"/>
            <w:r w:rsidRPr="00AE6D12">
              <w:rPr>
                <w:rFonts w:ascii="Arial Narrow" w:hAnsi="Arial Narrow"/>
                <w:bCs/>
                <w:sz w:val="22"/>
                <w:szCs w:val="22"/>
                <w:lang w:eastAsia="en-US"/>
              </w:rPr>
              <w:t>nyitvatartását</w:t>
            </w:r>
            <w:proofErr w:type="spellEnd"/>
            <w:r w:rsidRPr="00AE6D12">
              <w:rPr>
                <w:rFonts w:ascii="Arial Narrow" w:hAnsi="Arial Narrow"/>
                <w:bCs/>
                <w:sz w:val="22"/>
                <w:szCs w:val="22"/>
                <w:lang w:eastAsia="en-US"/>
              </w:rPr>
              <w:t>, ha a bolt körül szabálytalanságot észlelnek.</w:t>
            </w:r>
          </w:p>
        </w:tc>
        <w:tc>
          <w:tcPr>
            <w:tcW w:w="5812" w:type="dxa"/>
            <w:tcBorders>
              <w:top w:val="single" w:sz="4" w:space="0" w:color="auto"/>
              <w:left w:val="single" w:sz="2" w:space="0" w:color="auto"/>
              <w:bottom w:val="single" w:sz="4" w:space="0" w:color="auto"/>
              <w:right w:val="double" w:sz="4" w:space="0" w:color="auto"/>
            </w:tcBorders>
          </w:tcPr>
          <w:p w14:paraId="6E39D6D1" w14:textId="77777777" w:rsidR="009F046D" w:rsidRPr="005A11C9" w:rsidRDefault="009F046D" w:rsidP="007656D4">
            <w:pPr>
              <w:spacing w:line="256" w:lineRule="auto"/>
              <w:jc w:val="both"/>
              <w:rPr>
                <w:rFonts w:ascii="Arial Narrow" w:hAnsi="Arial Narrow"/>
                <w:b/>
                <w:bCs/>
                <w:iCs/>
                <w:color w:val="000000" w:themeColor="text1"/>
                <w:sz w:val="22"/>
                <w:szCs w:val="22"/>
                <w:lang w:eastAsia="en-US"/>
              </w:rPr>
            </w:pPr>
            <w:r w:rsidRPr="005A11C9">
              <w:rPr>
                <w:rFonts w:ascii="Arial Narrow" w:hAnsi="Arial Narrow"/>
                <w:b/>
                <w:bCs/>
                <w:iCs/>
                <w:color w:val="000000" w:themeColor="text1"/>
                <w:sz w:val="22"/>
                <w:szCs w:val="22"/>
                <w:lang w:eastAsia="en-US"/>
              </w:rPr>
              <w:t xml:space="preserve">Módosítást nem igényel. </w:t>
            </w:r>
          </w:p>
          <w:p w14:paraId="0F6E4D9C" w14:textId="5293C797"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5A11C9">
              <w:rPr>
                <w:rFonts w:ascii="Arial Narrow" w:hAnsi="Arial Narrow"/>
                <w:bCs/>
                <w:iCs/>
                <w:color w:val="000000" w:themeColor="text1"/>
                <w:sz w:val="22"/>
                <w:szCs w:val="22"/>
                <w:lang w:eastAsia="en-US"/>
              </w:rPr>
              <w:t>A Program az intézkedéseit tekintve nem kíván teljes körű lenni: a tervezés időtávlatában</w:t>
            </w:r>
            <w:r w:rsidRPr="009E666E">
              <w:rPr>
                <w:rFonts w:ascii="Arial Narrow" w:hAnsi="Arial Narrow"/>
                <w:bCs/>
                <w:iCs/>
                <w:color w:val="000000" w:themeColor="text1"/>
                <w:sz w:val="22"/>
                <w:szCs w:val="22"/>
                <w:lang w:eastAsia="en-US"/>
              </w:rPr>
              <w:t xml:space="preserve"> </w:t>
            </w:r>
            <w:proofErr w:type="gramStart"/>
            <w:r w:rsidRPr="009E666E">
              <w:rPr>
                <w:rFonts w:ascii="Arial Narrow" w:hAnsi="Arial Narrow"/>
                <w:bCs/>
                <w:iCs/>
                <w:color w:val="000000" w:themeColor="text1"/>
                <w:sz w:val="22"/>
                <w:szCs w:val="22"/>
                <w:lang w:eastAsia="en-US"/>
              </w:rPr>
              <w:t>reálisan</w:t>
            </w:r>
            <w:proofErr w:type="gramEnd"/>
            <w:r w:rsidRPr="009E666E">
              <w:rPr>
                <w:rFonts w:ascii="Arial Narrow" w:hAnsi="Arial Narrow"/>
                <w:bCs/>
                <w:iCs/>
                <w:color w:val="000000" w:themeColor="text1"/>
                <w:sz w:val="22"/>
                <w:szCs w:val="22"/>
                <w:lang w:eastAsia="en-US"/>
              </w:rPr>
              <w:t xml:space="preserve"> </w:t>
            </w:r>
            <w:r w:rsidRPr="00664398">
              <w:rPr>
                <w:rFonts w:ascii="Arial Narrow" w:hAnsi="Arial Narrow"/>
                <w:bCs/>
                <w:iCs/>
                <w:color w:val="000000" w:themeColor="text1"/>
                <w:sz w:val="22"/>
                <w:szCs w:val="22"/>
                <w:lang w:eastAsia="en-US"/>
              </w:rPr>
              <w:t xml:space="preserve">megvalósítható, teljesíthető vállalásokat tartalmazza a környezeti állapotértékelés alapján </w:t>
            </w:r>
            <w:proofErr w:type="spellStart"/>
            <w:r w:rsidRPr="00664398">
              <w:rPr>
                <w:rFonts w:ascii="Arial Narrow" w:hAnsi="Arial Narrow"/>
                <w:bCs/>
                <w:iCs/>
                <w:color w:val="000000" w:themeColor="text1"/>
                <w:sz w:val="22"/>
                <w:szCs w:val="22"/>
                <w:lang w:eastAsia="en-US"/>
              </w:rPr>
              <w:t>le</w:t>
            </w:r>
            <w:r w:rsidRPr="00BF6FD4">
              <w:rPr>
                <w:rFonts w:ascii="Arial Narrow" w:hAnsi="Arial Narrow"/>
                <w:bCs/>
                <w:iCs/>
                <w:color w:val="000000" w:themeColor="text1"/>
                <w:sz w:val="22"/>
                <w:szCs w:val="22"/>
                <w:lang w:eastAsia="en-US"/>
              </w:rPr>
              <w:t>gproblémásabb</w:t>
            </w:r>
            <w:proofErr w:type="spellEnd"/>
            <w:r w:rsidRPr="00BF6FD4">
              <w:rPr>
                <w:rFonts w:ascii="Arial Narrow" w:hAnsi="Arial Narrow"/>
                <w:bCs/>
                <w:iCs/>
                <w:color w:val="000000" w:themeColor="text1"/>
                <w:sz w:val="22"/>
                <w:szCs w:val="22"/>
                <w:lang w:eastAsia="en-US"/>
              </w:rPr>
              <w:t xml:space="preserve">, leginkább beavatkozást igénylő területekre fókuszálva. </w:t>
            </w:r>
            <w:r w:rsidRPr="00602500">
              <w:rPr>
                <w:rFonts w:ascii="Arial Narrow" w:hAnsi="Arial Narrow"/>
                <w:bCs/>
                <w:iCs/>
                <w:color w:val="000000" w:themeColor="text1"/>
                <w:sz w:val="22"/>
                <w:szCs w:val="22"/>
                <w:lang w:eastAsia="en-US"/>
              </w:rPr>
              <w:t xml:space="preserve">A javasolt településitisztasági javaslat a helyi (kerületi) önkormányzatok hatáskörébe tartozik, a kerületi környezetvédelmi programokban javasolt foglalkozni a </w:t>
            </w:r>
            <w:proofErr w:type="gramStart"/>
            <w:r w:rsidRPr="00602500">
              <w:rPr>
                <w:rFonts w:ascii="Arial Narrow" w:hAnsi="Arial Narrow"/>
                <w:bCs/>
                <w:iCs/>
                <w:color w:val="000000" w:themeColor="text1"/>
                <w:sz w:val="22"/>
                <w:szCs w:val="22"/>
                <w:lang w:eastAsia="en-US"/>
              </w:rPr>
              <w:t>problémával</w:t>
            </w:r>
            <w:proofErr w:type="gramEnd"/>
            <w:r w:rsidRPr="00664398">
              <w:rPr>
                <w:rFonts w:ascii="Arial Narrow" w:hAnsi="Arial Narrow"/>
                <w:bCs/>
                <w:iCs/>
                <w:color w:val="000000" w:themeColor="text1"/>
                <w:sz w:val="22"/>
                <w:szCs w:val="22"/>
                <w:lang w:eastAsia="en-US"/>
              </w:rPr>
              <w:t>.</w:t>
            </w:r>
          </w:p>
        </w:tc>
      </w:tr>
      <w:tr w:rsidR="009F046D" w14:paraId="23B2918B" w14:textId="77777777" w:rsidTr="009F046D">
        <w:trPr>
          <w:trHeight w:val="6101"/>
          <w:jc w:val="center"/>
        </w:trPr>
        <w:tc>
          <w:tcPr>
            <w:tcW w:w="421" w:type="dxa"/>
            <w:vMerge/>
            <w:tcBorders>
              <w:left w:val="single" w:sz="4" w:space="0" w:color="auto"/>
              <w:right w:val="single" w:sz="4" w:space="0" w:color="auto"/>
            </w:tcBorders>
          </w:tcPr>
          <w:p w14:paraId="29826FF9"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C0E6480"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524A85E9" w14:textId="77777777"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12.15</w:t>
            </w:r>
          </w:p>
          <w:p w14:paraId="1F322917" w14:textId="6EDB8651" w:rsidR="009F046D" w:rsidRDefault="009F046D" w:rsidP="00E32FD6">
            <w:pPr>
              <w:tabs>
                <w:tab w:val="left" w:pos="195"/>
              </w:tabs>
              <w:spacing w:line="256" w:lineRule="auto"/>
              <w:ind w:left="12"/>
              <w:jc w:val="both"/>
              <w:rPr>
                <w:rFonts w:ascii="Arial Narrow" w:hAnsi="Arial Narrow"/>
                <w:bCs/>
                <w:sz w:val="22"/>
                <w:szCs w:val="22"/>
                <w:lang w:eastAsia="en-US"/>
              </w:rPr>
            </w:pPr>
          </w:p>
        </w:tc>
        <w:tc>
          <w:tcPr>
            <w:tcW w:w="1559" w:type="dxa"/>
            <w:tcBorders>
              <w:top w:val="single" w:sz="2" w:space="0" w:color="auto"/>
              <w:left w:val="single" w:sz="2" w:space="0" w:color="auto"/>
              <w:right w:val="single" w:sz="2" w:space="0" w:color="auto"/>
            </w:tcBorders>
          </w:tcPr>
          <w:p w14:paraId="625F1FBC"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18B16BA9" w14:textId="77777777" w:rsidR="009F046D" w:rsidRPr="00921A3B"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Szelektív hulladékgyűjtés:</w:t>
            </w:r>
          </w:p>
          <w:p w14:paraId="697BE21F" w14:textId="77777777" w:rsidR="009F046D" w:rsidRPr="00921A3B"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Véleményem (és tapasztalatom) szerint nem azért nem működik a szelektív hulladékgyűjtés, mert nincs elég kuka vagy leadási lehetőség, hanem mert az emberek még lassan húsz év után (tudomásom szerint Budapesten 2003 óta van lehetőség szelektív hulladékgyűjtésre) sem tudnak/akarnak szelektíven gyűjteni.</w:t>
            </w:r>
          </w:p>
          <w:p w14:paraId="509EB426" w14:textId="77777777" w:rsidR="009F046D" w:rsidRPr="00921A3B"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 xml:space="preserve">Azt nem tudom megítélni, hogy a szükséges </w:t>
            </w:r>
            <w:proofErr w:type="gramStart"/>
            <w:r w:rsidRPr="00921A3B">
              <w:rPr>
                <w:rFonts w:ascii="Arial Narrow" w:hAnsi="Arial Narrow"/>
                <w:bCs/>
                <w:sz w:val="22"/>
                <w:szCs w:val="22"/>
                <w:lang w:eastAsia="en-US"/>
              </w:rPr>
              <w:t>információk</w:t>
            </w:r>
            <w:proofErr w:type="gramEnd"/>
            <w:r w:rsidRPr="00921A3B">
              <w:rPr>
                <w:rFonts w:ascii="Arial Narrow" w:hAnsi="Arial Narrow"/>
                <w:bCs/>
                <w:sz w:val="22"/>
                <w:szCs w:val="22"/>
                <w:lang w:eastAsia="en-US"/>
              </w:rPr>
              <w:t xml:space="preserve"> hiánya vagy szimplán csak a lustaság ennek az oka, azt viszont látom a környezetemben, hogy a fiatalok (kezdve az óvodásokkal) oktatása vagy nem megfelelő vagy teljes mértékben hiányzik a témában.</w:t>
            </w:r>
          </w:p>
          <w:p w14:paraId="7371FD6D" w14:textId="77777777" w:rsidR="009F046D" w:rsidRPr="00921A3B"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 xml:space="preserve">Javaslat: </w:t>
            </w:r>
          </w:p>
          <w:p w14:paraId="771446D0" w14:textId="77777777" w:rsidR="009F046D" w:rsidRPr="00921A3B" w:rsidRDefault="009F046D" w:rsidP="00E32FD6">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 xml:space="preserve">Több civil szervezet is vállal szemléletformálást a témában (HuMuSz, Felelős </w:t>
            </w:r>
            <w:proofErr w:type="spellStart"/>
            <w:r w:rsidRPr="00921A3B">
              <w:rPr>
                <w:rFonts w:ascii="Arial Narrow" w:hAnsi="Arial Narrow"/>
                <w:bCs/>
                <w:sz w:val="22"/>
                <w:szCs w:val="22"/>
                <w:lang w:eastAsia="en-US"/>
              </w:rPr>
              <w:t>Gasztrohős</w:t>
            </w:r>
            <w:proofErr w:type="spellEnd"/>
            <w:r w:rsidRPr="00921A3B">
              <w:rPr>
                <w:rFonts w:ascii="Arial Narrow" w:hAnsi="Arial Narrow"/>
                <w:bCs/>
                <w:sz w:val="22"/>
                <w:szCs w:val="22"/>
                <w:lang w:eastAsia="en-US"/>
              </w:rPr>
              <w:t xml:space="preserve"> Palánták…), támogatni kellene őket azzal, hogy kötelező jelleggel minimum havonta egyszer az (állami) óvodában és iskolákban foglalkozásokat tartsanak a témában,</w:t>
            </w:r>
          </w:p>
          <w:p w14:paraId="5FEDA274" w14:textId="77777777" w:rsidR="009F046D" w:rsidRPr="00921A3B" w:rsidRDefault="009F046D" w:rsidP="00E32FD6">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w:t>
            </w:r>
            <w:proofErr w:type="spellStart"/>
            <w:proofErr w:type="gramStart"/>
            <w:r w:rsidRPr="00921A3B">
              <w:rPr>
                <w:rFonts w:ascii="Arial Narrow" w:hAnsi="Arial Narrow"/>
                <w:bCs/>
                <w:sz w:val="22"/>
                <w:szCs w:val="22"/>
                <w:lang w:eastAsia="en-US"/>
              </w:rPr>
              <w:t>hülyeálló</w:t>
            </w:r>
            <w:proofErr w:type="spellEnd"/>
            <w:proofErr w:type="gramEnd"/>
            <w:r w:rsidRPr="00921A3B">
              <w:rPr>
                <w:rFonts w:ascii="Arial Narrow" w:hAnsi="Arial Narrow"/>
                <w:bCs/>
                <w:sz w:val="22"/>
                <w:szCs w:val="22"/>
                <w:lang w:eastAsia="en-US"/>
              </w:rPr>
              <w:t xml:space="preserve">” tájékoztatók a közszolgáltatótól a </w:t>
            </w:r>
            <w:proofErr w:type="spellStart"/>
            <w:r w:rsidRPr="00921A3B">
              <w:rPr>
                <w:rFonts w:ascii="Arial Narrow" w:hAnsi="Arial Narrow"/>
                <w:bCs/>
                <w:sz w:val="22"/>
                <w:szCs w:val="22"/>
                <w:lang w:eastAsia="en-US"/>
              </w:rPr>
              <w:t>lakóhelyünkön</w:t>
            </w:r>
            <w:proofErr w:type="spellEnd"/>
            <w:r w:rsidRPr="00921A3B">
              <w:rPr>
                <w:rFonts w:ascii="Arial Narrow" w:hAnsi="Arial Narrow"/>
                <w:bCs/>
                <w:sz w:val="22"/>
                <w:szCs w:val="22"/>
                <w:lang w:eastAsia="en-US"/>
              </w:rPr>
              <w:t xml:space="preserve"> kihelyezett szelektív gyűjtők használatáról illetve további leadási lehetőségek a hulladékudvarokban, szemléletformáló központnál,</w:t>
            </w:r>
          </w:p>
          <w:p w14:paraId="4C29ADD3" w14:textId="77777777" w:rsidR="009F046D" w:rsidRPr="00864AF8" w:rsidRDefault="009F046D" w:rsidP="00E32FD6">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a szemléletformáló tevékenységgel foglalkozó civil szervezetek támogatása és bevonása a kerületet érintő környezetvédelmi témákban,</w:t>
            </w:r>
          </w:p>
          <w:p w14:paraId="76515AF7" w14:textId="75FE4CFE" w:rsidR="009F046D" w:rsidRPr="00864AF8" w:rsidRDefault="009F046D" w:rsidP="00E32FD6">
            <w:pPr>
              <w:numPr>
                <w:ilvl w:val="0"/>
                <w:numId w:val="24"/>
              </w:num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 xml:space="preserve">a szociális helyzeten javítva ezzel együtt elősegítve az </w:t>
            </w:r>
            <w:proofErr w:type="spellStart"/>
            <w:r w:rsidRPr="00921A3B">
              <w:rPr>
                <w:rFonts w:ascii="Arial Narrow" w:hAnsi="Arial Narrow"/>
                <w:bCs/>
                <w:sz w:val="22"/>
                <w:szCs w:val="22"/>
                <w:lang w:eastAsia="en-US"/>
              </w:rPr>
              <w:t>újrahasználat</w:t>
            </w:r>
            <w:proofErr w:type="spellEnd"/>
            <w:r w:rsidRPr="00921A3B">
              <w:rPr>
                <w:rFonts w:ascii="Arial Narrow" w:hAnsi="Arial Narrow"/>
                <w:bCs/>
                <w:sz w:val="22"/>
                <w:szCs w:val="22"/>
                <w:lang w:eastAsia="en-US"/>
              </w:rPr>
              <w:t xml:space="preserve"> megvalósulását, az önkormányzat vállaljon közvetítői szerepet a felajánlók és a szociálisan rászorultak között. Az önkormányzati szociális alapon történő támogatások alapján látható, hogy a kerületben kik a rászorultak, így ha negyedévente egyszer – akár egy kerületi iskolában – adománygyűjtést hirdet a közösség, az önkormányzat a felajánlásokat célirányosan tudja elküldeni a rászorultaknak.  </w:t>
            </w:r>
          </w:p>
        </w:tc>
        <w:tc>
          <w:tcPr>
            <w:tcW w:w="5812" w:type="dxa"/>
            <w:tcBorders>
              <w:top w:val="single" w:sz="4" w:space="0" w:color="auto"/>
              <w:left w:val="single" w:sz="2" w:space="0" w:color="auto"/>
              <w:right w:val="double" w:sz="4" w:space="0" w:color="auto"/>
            </w:tcBorders>
          </w:tcPr>
          <w:p w14:paraId="3F0923ED" w14:textId="77777777" w:rsidR="009F046D" w:rsidRPr="005A11C9" w:rsidRDefault="009F046D" w:rsidP="007656D4">
            <w:pPr>
              <w:spacing w:line="256" w:lineRule="auto"/>
              <w:jc w:val="both"/>
              <w:rPr>
                <w:rFonts w:ascii="Arial Narrow" w:hAnsi="Arial Narrow"/>
                <w:b/>
                <w:bCs/>
                <w:iCs/>
                <w:color w:val="000000" w:themeColor="text1"/>
                <w:sz w:val="22"/>
                <w:szCs w:val="22"/>
                <w:lang w:eastAsia="en-US"/>
              </w:rPr>
            </w:pPr>
            <w:r w:rsidRPr="005A11C9">
              <w:rPr>
                <w:rFonts w:ascii="Arial Narrow" w:hAnsi="Arial Narrow"/>
                <w:b/>
                <w:bCs/>
                <w:iCs/>
                <w:color w:val="000000" w:themeColor="text1"/>
                <w:sz w:val="22"/>
                <w:szCs w:val="22"/>
                <w:lang w:eastAsia="en-US"/>
              </w:rPr>
              <w:t xml:space="preserve">Módosítást nem igényel. </w:t>
            </w:r>
          </w:p>
          <w:p w14:paraId="5CB41C47" w14:textId="77777777"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5A11C9">
              <w:rPr>
                <w:rFonts w:ascii="Arial Narrow" w:hAnsi="Arial Narrow"/>
                <w:bCs/>
                <w:iCs/>
                <w:color w:val="000000" w:themeColor="text1"/>
                <w:sz w:val="22"/>
                <w:szCs w:val="22"/>
                <w:lang w:eastAsia="en-US"/>
              </w:rPr>
              <w:t xml:space="preserve">A Program a véleménnyel összhangban van. Az </w:t>
            </w:r>
            <w:r w:rsidRPr="005A11C9">
              <w:rPr>
                <w:rFonts w:ascii="Arial Narrow" w:hAnsi="Arial Narrow"/>
                <w:bCs/>
                <w:i/>
                <w:color w:val="000000" w:themeColor="text1"/>
                <w:sz w:val="22"/>
                <w:szCs w:val="22"/>
                <w:lang w:eastAsia="en-US"/>
              </w:rPr>
              <w:t>„E-2-1 Szemléletformálás és tájékoztatás”</w:t>
            </w:r>
            <w:r w:rsidRPr="005A11C9">
              <w:rPr>
                <w:rFonts w:ascii="Arial Narrow" w:hAnsi="Arial Narrow"/>
                <w:bCs/>
                <w:iCs/>
                <w:color w:val="000000" w:themeColor="text1"/>
                <w:sz w:val="22"/>
                <w:szCs w:val="22"/>
                <w:lang w:eastAsia="en-US"/>
              </w:rPr>
              <w:t xml:space="preserve"> című feladat </w:t>
            </w:r>
            <w:proofErr w:type="spellStart"/>
            <w:r w:rsidRPr="005A11C9">
              <w:rPr>
                <w:rFonts w:ascii="Arial Narrow" w:hAnsi="Arial Narrow"/>
                <w:bCs/>
                <w:iCs/>
                <w:color w:val="000000" w:themeColor="text1"/>
                <w:sz w:val="22"/>
                <w:szCs w:val="22"/>
                <w:lang w:eastAsia="en-US"/>
              </w:rPr>
              <w:t>nevesíti</w:t>
            </w:r>
            <w:proofErr w:type="spellEnd"/>
            <w:r w:rsidRPr="005A11C9">
              <w:rPr>
                <w:rFonts w:ascii="Arial Narrow" w:hAnsi="Arial Narrow"/>
                <w:bCs/>
                <w:iCs/>
                <w:color w:val="000000" w:themeColor="text1"/>
                <w:sz w:val="22"/>
                <w:szCs w:val="22"/>
                <w:lang w:eastAsia="en-US"/>
              </w:rPr>
              <w:t xml:space="preserve"> a hulladékgazdálkodással kapcsolatos szemléletformálás szükségességét (is). A feladat meghatározásában szerepel, hogy </w:t>
            </w:r>
            <w:r w:rsidRPr="005A11C9">
              <w:rPr>
                <w:rFonts w:ascii="Arial Narrow" w:hAnsi="Arial Narrow"/>
                <w:bCs/>
                <w:i/>
                <w:color w:val="000000" w:themeColor="text1"/>
                <w:sz w:val="22"/>
                <w:szCs w:val="22"/>
                <w:lang w:eastAsia="en-US"/>
              </w:rPr>
              <w:t>„a Fővárosi Önkormányzat támogatja, hogy a közszolgáltatást végző társaságai szorosabb szakmai kapcsolatot alakítsanak ki a szakterületükön</w:t>
            </w:r>
            <w:r w:rsidRPr="00665333">
              <w:rPr>
                <w:rFonts w:ascii="Arial Narrow" w:hAnsi="Arial Narrow"/>
                <w:bCs/>
                <w:i/>
                <w:color w:val="000000" w:themeColor="text1"/>
                <w:sz w:val="22"/>
                <w:szCs w:val="22"/>
                <w:lang w:eastAsia="en-US"/>
              </w:rPr>
              <w:t xml:space="preserve"> működő civil szervezetekkel</w:t>
            </w:r>
            <w:r>
              <w:rPr>
                <w:rFonts w:ascii="Arial Narrow" w:hAnsi="Arial Narrow"/>
                <w:bCs/>
                <w:iCs/>
                <w:color w:val="000000" w:themeColor="text1"/>
                <w:sz w:val="22"/>
                <w:szCs w:val="22"/>
                <w:lang w:eastAsia="en-US"/>
              </w:rPr>
              <w:t>”.</w:t>
            </w:r>
            <w:r>
              <w:t xml:space="preserve"> A „</w:t>
            </w:r>
            <w:r w:rsidRPr="003652A0">
              <w:rPr>
                <w:rFonts w:ascii="Arial Narrow" w:hAnsi="Arial Narrow"/>
                <w:bCs/>
                <w:i/>
                <w:color w:val="000000" w:themeColor="text1"/>
                <w:sz w:val="22"/>
                <w:szCs w:val="22"/>
                <w:lang w:eastAsia="en-US"/>
              </w:rPr>
              <w:t xml:space="preserve">C-2-4 Hulladék </w:t>
            </w:r>
            <w:proofErr w:type="spellStart"/>
            <w:r w:rsidRPr="003652A0">
              <w:rPr>
                <w:rFonts w:ascii="Arial Narrow" w:hAnsi="Arial Narrow"/>
                <w:bCs/>
                <w:i/>
                <w:color w:val="000000" w:themeColor="text1"/>
                <w:sz w:val="22"/>
                <w:szCs w:val="22"/>
                <w:lang w:eastAsia="en-US"/>
              </w:rPr>
              <w:t>újrahasználatot</w:t>
            </w:r>
            <w:proofErr w:type="spellEnd"/>
            <w:r w:rsidRPr="003652A0">
              <w:rPr>
                <w:rFonts w:ascii="Arial Narrow" w:hAnsi="Arial Narrow"/>
                <w:bCs/>
                <w:i/>
                <w:color w:val="000000" w:themeColor="text1"/>
                <w:sz w:val="22"/>
                <w:szCs w:val="22"/>
                <w:lang w:eastAsia="en-US"/>
              </w:rPr>
              <w:t xml:space="preserve"> ösztönző rendszer fejlesztése</w:t>
            </w:r>
            <w:r>
              <w:rPr>
                <w:rFonts w:ascii="Arial Narrow" w:hAnsi="Arial Narrow"/>
                <w:bCs/>
                <w:iCs/>
                <w:color w:val="000000" w:themeColor="text1"/>
                <w:sz w:val="22"/>
                <w:szCs w:val="22"/>
                <w:lang w:eastAsia="en-US"/>
              </w:rPr>
              <w:t xml:space="preserve">” című feladat tartalmazza az </w:t>
            </w:r>
            <w:proofErr w:type="spellStart"/>
            <w:r>
              <w:rPr>
                <w:rFonts w:ascii="Arial Narrow" w:hAnsi="Arial Narrow"/>
                <w:bCs/>
                <w:iCs/>
                <w:color w:val="000000" w:themeColor="text1"/>
                <w:sz w:val="22"/>
                <w:szCs w:val="22"/>
                <w:lang w:eastAsia="en-US"/>
              </w:rPr>
              <w:t>újrahasználat</w:t>
            </w:r>
            <w:proofErr w:type="spellEnd"/>
            <w:r>
              <w:rPr>
                <w:rFonts w:ascii="Arial Narrow" w:hAnsi="Arial Narrow"/>
                <w:bCs/>
                <w:iCs/>
                <w:color w:val="000000" w:themeColor="text1"/>
                <w:sz w:val="22"/>
                <w:szCs w:val="22"/>
                <w:lang w:eastAsia="en-US"/>
              </w:rPr>
              <w:t xml:space="preserve"> növelését célzó intézkedéseket, kifejezetten a hátrányos helyzetű csoportok megsegítését célozva, a részeletek kidolgozása azonban önálló tematikus terv, program keretében szükséges.</w:t>
            </w:r>
          </w:p>
          <w:p w14:paraId="2A1BB69C" w14:textId="6AA7B64A" w:rsidR="009F046D" w:rsidRPr="004C478D" w:rsidRDefault="009F046D" w:rsidP="002F63A5">
            <w:pPr>
              <w:spacing w:line="256" w:lineRule="auto"/>
              <w:jc w:val="both"/>
              <w:rPr>
                <w:rFonts w:ascii="Arial Narrow" w:hAnsi="Arial Narrow"/>
                <w:b/>
                <w:bCs/>
                <w:iCs/>
                <w:color w:val="000000" w:themeColor="text1"/>
                <w:sz w:val="22"/>
                <w:szCs w:val="22"/>
                <w:lang w:eastAsia="en-US"/>
              </w:rPr>
            </w:pPr>
          </w:p>
        </w:tc>
      </w:tr>
      <w:tr w:rsidR="009F046D" w14:paraId="18C83ABD" w14:textId="77777777" w:rsidTr="009F046D">
        <w:trPr>
          <w:trHeight w:val="713"/>
          <w:jc w:val="center"/>
        </w:trPr>
        <w:tc>
          <w:tcPr>
            <w:tcW w:w="421" w:type="dxa"/>
            <w:vMerge/>
            <w:tcBorders>
              <w:left w:val="single" w:sz="4" w:space="0" w:color="auto"/>
              <w:right w:val="single" w:sz="4" w:space="0" w:color="auto"/>
            </w:tcBorders>
          </w:tcPr>
          <w:p w14:paraId="4206740A"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C9E8DCF"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9B30070" w14:textId="41420796"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12.16</w:t>
            </w:r>
          </w:p>
        </w:tc>
        <w:tc>
          <w:tcPr>
            <w:tcW w:w="1559" w:type="dxa"/>
            <w:tcBorders>
              <w:top w:val="single" w:sz="2" w:space="0" w:color="auto"/>
              <w:left w:val="single" w:sz="2" w:space="0" w:color="auto"/>
              <w:bottom w:val="single" w:sz="2" w:space="0" w:color="auto"/>
              <w:right w:val="single" w:sz="2" w:space="0" w:color="auto"/>
            </w:tcBorders>
          </w:tcPr>
          <w:p w14:paraId="2324920B"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6B209065" w14:textId="77777777" w:rsidR="009F046D" w:rsidRPr="00921A3B"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A rágcsálóírtás témája mellé szeretném megemlíteni a jelenlegi kémiai szúnyoggyérítés leváltását biológiaira. A kémiai szúnyoggyérítéshez használt vegyszer hatóanyagának emberi egészségre és az élővilágra gyakorolt hatása ismert. Hatékonysága nem jobb, mint az időben elvégzett biológiai szúnyoggyérítés.</w:t>
            </w:r>
          </w:p>
          <w:p w14:paraId="4D03832B" w14:textId="6D696DF4" w:rsidR="009F046D" w:rsidRPr="00921A3B"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21A3B">
              <w:rPr>
                <w:rFonts w:ascii="Arial Narrow" w:hAnsi="Arial Narrow"/>
                <w:bCs/>
                <w:sz w:val="22"/>
                <w:szCs w:val="22"/>
                <w:lang w:eastAsia="en-US"/>
              </w:rPr>
              <w:t>Javaslat: az önkormányzatok, a civilik megkérdezésével dönthessenek, hogy biológiai vagy kémiai szúnyoggyérítést alkalmazzak.</w:t>
            </w:r>
          </w:p>
        </w:tc>
        <w:tc>
          <w:tcPr>
            <w:tcW w:w="5812" w:type="dxa"/>
            <w:tcBorders>
              <w:top w:val="single" w:sz="4" w:space="0" w:color="auto"/>
              <w:left w:val="single" w:sz="2" w:space="0" w:color="auto"/>
              <w:bottom w:val="single" w:sz="4" w:space="0" w:color="auto"/>
              <w:right w:val="double" w:sz="4" w:space="0" w:color="auto"/>
            </w:tcBorders>
          </w:tcPr>
          <w:p w14:paraId="5BB32895" w14:textId="5D75B9A4" w:rsidR="009F046D" w:rsidRPr="00A37DFA" w:rsidRDefault="009F046D" w:rsidP="007656D4">
            <w:pPr>
              <w:spacing w:line="256" w:lineRule="auto"/>
              <w:jc w:val="both"/>
              <w:rPr>
                <w:rFonts w:ascii="Arial Narrow" w:hAnsi="Arial Narrow"/>
                <w:b/>
                <w:bCs/>
                <w:iCs/>
                <w:color w:val="000000" w:themeColor="text1"/>
                <w:sz w:val="22"/>
                <w:szCs w:val="22"/>
                <w:lang w:eastAsia="en-US"/>
              </w:rPr>
            </w:pPr>
            <w:r w:rsidRPr="00A37DFA">
              <w:rPr>
                <w:rFonts w:ascii="Arial Narrow" w:hAnsi="Arial Narrow"/>
                <w:b/>
                <w:bCs/>
                <w:iCs/>
                <w:color w:val="000000" w:themeColor="text1"/>
                <w:sz w:val="22"/>
                <w:szCs w:val="22"/>
                <w:lang w:eastAsia="en-US"/>
              </w:rPr>
              <w:t>Módosítást igényel.</w:t>
            </w:r>
          </w:p>
          <w:p w14:paraId="1ACBD3ED" w14:textId="3BD4A5F3" w:rsidR="009F046D" w:rsidRPr="004C478D" w:rsidRDefault="009F046D" w:rsidP="008C4B9C">
            <w:pPr>
              <w:spacing w:line="256" w:lineRule="auto"/>
              <w:jc w:val="both"/>
              <w:rPr>
                <w:rFonts w:ascii="Arial Narrow" w:hAnsi="Arial Narrow"/>
                <w:b/>
                <w:bCs/>
                <w:iCs/>
                <w:color w:val="000000" w:themeColor="text1"/>
                <w:sz w:val="22"/>
                <w:szCs w:val="22"/>
                <w:lang w:eastAsia="en-US"/>
              </w:rPr>
            </w:pPr>
            <w:r>
              <w:rPr>
                <w:rFonts w:ascii="Arial Narrow" w:hAnsi="Arial Narrow"/>
                <w:bCs/>
                <w:iCs/>
                <w:color w:val="000000" w:themeColor="text1"/>
                <w:sz w:val="22"/>
                <w:szCs w:val="22"/>
                <w:lang w:eastAsia="en-US"/>
              </w:rPr>
              <w:t xml:space="preserve">Az észrevétel alapján a Program kiegészül a szúnyoggyérítés jelenlegi körülményeinek ismertetésével. </w:t>
            </w:r>
            <w:r>
              <w:rPr>
                <w:rFonts w:ascii="Arial Narrow" w:hAnsi="Arial Narrow"/>
                <w:bCs/>
                <w:i/>
                <w:iCs/>
                <w:color w:val="000000" w:themeColor="text1"/>
                <w:sz w:val="22"/>
                <w:szCs w:val="22"/>
                <w:lang w:eastAsia="en-US"/>
              </w:rPr>
              <w:t>Az „</w:t>
            </w:r>
            <w:r w:rsidRPr="00A678CE">
              <w:rPr>
                <w:rFonts w:ascii="Arial Narrow" w:hAnsi="Arial Narrow"/>
                <w:bCs/>
                <w:i/>
                <w:iCs/>
                <w:color w:val="000000" w:themeColor="text1"/>
                <w:sz w:val="22"/>
                <w:szCs w:val="22"/>
                <w:lang w:eastAsia="en-US"/>
              </w:rPr>
              <w:t>A-8-2 A rovar- és rágcsálóirtással kapcsolatos jogszabályok rendezési javaslata”</w:t>
            </w:r>
            <w:r>
              <w:rPr>
                <w:rFonts w:ascii="Arial Narrow" w:hAnsi="Arial Narrow"/>
                <w:bCs/>
                <w:iCs/>
                <w:color w:val="000000" w:themeColor="text1"/>
                <w:sz w:val="22"/>
                <w:szCs w:val="22"/>
                <w:lang w:eastAsia="en-US"/>
              </w:rPr>
              <w:t xml:space="preserve"> című feladat kiegészül a </w:t>
            </w:r>
            <w:proofErr w:type="gramStart"/>
            <w:r>
              <w:rPr>
                <w:rFonts w:ascii="Arial Narrow" w:hAnsi="Arial Narrow"/>
                <w:bCs/>
                <w:iCs/>
                <w:color w:val="000000" w:themeColor="text1"/>
                <w:sz w:val="22"/>
                <w:szCs w:val="22"/>
                <w:lang w:eastAsia="en-US"/>
              </w:rPr>
              <w:t>szúnyoggyérítéssel</w:t>
            </w:r>
            <w:proofErr w:type="gramEnd"/>
            <w:r>
              <w:rPr>
                <w:rFonts w:ascii="Arial Narrow" w:hAnsi="Arial Narrow"/>
                <w:bCs/>
                <w:iCs/>
                <w:color w:val="000000" w:themeColor="text1"/>
                <w:sz w:val="22"/>
                <w:szCs w:val="22"/>
                <w:lang w:eastAsia="en-US"/>
              </w:rPr>
              <w:t xml:space="preserve"> kapcsolatos javaslattal.</w:t>
            </w:r>
          </w:p>
        </w:tc>
      </w:tr>
      <w:tr w:rsidR="009F046D" w14:paraId="4E52F939" w14:textId="77777777" w:rsidTr="009F046D">
        <w:trPr>
          <w:trHeight w:val="713"/>
          <w:jc w:val="center"/>
        </w:trPr>
        <w:tc>
          <w:tcPr>
            <w:tcW w:w="421" w:type="dxa"/>
            <w:vMerge w:val="restart"/>
            <w:tcBorders>
              <w:left w:val="single" w:sz="4" w:space="0" w:color="auto"/>
              <w:right w:val="single" w:sz="4" w:space="0" w:color="auto"/>
            </w:tcBorders>
          </w:tcPr>
          <w:p w14:paraId="055277A3" w14:textId="4EF4650E"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13</w:t>
            </w:r>
          </w:p>
        </w:tc>
        <w:tc>
          <w:tcPr>
            <w:tcW w:w="2445" w:type="dxa"/>
            <w:vMerge w:val="restart"/>
            <w:tcBorders>
              <w:left w:val="single" w:sz="4" w:space="0" w:color="auto"/>
              <w:right w:val="single" w:sz="4" w:space="0" w:color="auto"/>
            </w:tcBorders>
          </w:tcPr>
          <w:p w14:paraId="47C45253" w14:textId="5A30B14B" w:rsidR="009F046D" w:rsidRPr="00BA6DB5" w:rsidRDefault="009F046D" w:rsidP="00E32FD6">
            <w:pPr>
              <w:tabs>
                <w:tab w:val="left" w:pos="161"/>
              </w:tabs>
              <w:rPr>
                <w:rFonts w:ascii="Arial Narrow" w:hAnsi="Arial Narrow" w:cs="Arial"/>
                <w:i/>
                <w:sz w:val="22"/>
                <w:szCs w:val="22"/>
              </w:rPr>
            </w:pPr>
            <w:r w:rsidRPr="00331CCC">
              <w:rPr>
                <w:rFonts w:ascii="Arial Narrow" w:hAnsi="Arial Narrow" w:cs="Arial"/>
                <w:i/>
                <w:sz w:val="22"/>
                <w:szCs w:val="22"/>
              </w:rPr>
              <w:t>Greenpeace Magyarország Egyesület</w:t>
            </w:r>
          </w:p>
        </w:tc>
        <w:tc>
          <w:tcPr>
            <w:tcW w:w="815" w:type="dxa"/>
            <w:tcBorders>
              <w:top w:val="single" w:sz="2" w:space="0" w:color="auto"/>
              <w:left w:val="single" w:sz="4" w:space="0" w:color="auto"/>
              <w:right w:val="single" w:sz="2" w:space="0" w:color="auto"/>
            </w:tcBorders>
          </w:tcPr>
          <w:p w14:paraId="51971723" w14:textId="709F5A04"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w:t>
            </w:r>
          </w:p>
        </w:tc>
        <w:tc>
          <w:tcPr>
            <w:tcW w:w="1559" w:type="dxa"/>
            <w:tcBorders>
              <w:top w:val="single" w:sz="2" w:space="0" w:color="auto"/>
              <w:left w:val="single" w:sz="2" w:space="0" w:color="auto"/>
              <w:right w:val="single" w:sz="2" w:space="0" w:color="auto"/>
            </w:tcBorders>
          </w:tcPr>
          <w:p w14:paraId="2C5F8384"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674524B6" w14:textId="5A027C11" w:rsidR="009F046D" w:rsidRPr="00921A3B" w:rsidRDefault="009F046D" w:rsidP="00E32FD6">
            <w:pPr>
              <w:autoSpaceDE w:val="0"/>
              <w:autoSpaceDN w:val="0"/>
              <w:adjustRightInd w:val="0"/>
              <w:spacing w:before="120" w:after="120" w:line="256" w:lineRule="auto"/>
              <w:rPr>
                <w:rFonts w:ascii="Arial Narrow" w:hAnsi="Arial Narrow"/>
                <w:bCs/>
                <w:sz w:val="22"/>
                <w:szCs w:val="22"/>
                <w:lang w:eastAsia="en-US"/>
              </w:rPr>
            </w:pPr>
            <w:r w:rsidRPr="00331CCC">
              <w:rPr>
                <w:rFonts w:ascii="Arial Narrow" w:hAnsi="Arial Narrow"/>
                <w:bCs/>
                <w:sz w:val="22"/>
                <w:szCs w:val="22"/>
                <w:lang w:eastAsia="en-US"/>
              </w:rPr>
              <w:t>A Greenpeace üdvözli, hogy a Főváros elkészítette a 2021-2026 időszakra a környezetvédelmi programját, és azt is örömmel fogadtuk, hogy széles körű társadalmi vitára bocsátották az anyagot.</w:t>
            </w:r>
          </w:p>
        </w:tc>
        <w:tc>
          <w:tcPr>
            <w:tcW w:w="5812" w:type="dxa"/>
            <w:tcBorders>
              <w:top w:val="single" w:sz="4" w:space="0" w:color="auto"/>
              <w:left w:val="single" w:sz="2" w:space="0" w:color="auto"/>
              <w:right w:val="double" w:sz="4" w:space="0" w:color="auto"/>
            </w:tcBorders>
          </w:tcPr>
          <w:p w14:paraId="1754308D"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31CCC">
              <w:rPr>
                <w:rFonts w:ascii="Arial Narrow" w:hAnsi="Arial Narrow"/>
                <w:b/>
                <w:bCs/>
                <w:iCs/>
                <w:color w:val="000000" w:themeColor="text1"/>
                <w:sz w:val="22"/>
                <w:szCs w:val="22"/>
                <w:lang w:eastAsia="en-US"/>
              </w:rPr>
              <w:t>Módosítást nem igényel.</w:t>
            </w:r>
          </w:p>
          <w:p w14:paraId="629E3813" w14:textId="173FCCAF" w:rsidR="009F046D" w:rsidRPr="00931D1B" w:rsidRDefault="009F046D" w:rsidP="002F1B77">
            <w:pPr>
              <w:spacing w:line="256" w:lineRule="auto"/>
              <w:jc w:val="both"/>
              <w:rPr>
                <w:rFonts w:ascii="Arial Narrow" w:hAnsi="Arial Narrow"/>
                <w:bCs/>
                <w:iCs/>
                <w:color w:val="000000" w:themeColor="text1"/>
                <w:sz w:val="22"/>
                <w:szCs w:val="22"/>
                <w:lang w:eastAsia="en-US"/>
              </w:rPr>
            </w:pPr>
            <w:r w:rsidRPr="00931D1B">
              <w:rPr>
                <w:rFonts w:ascii="Arial Narrow" w:hAnsi="Arial Narrow"/>
                <w:bCs/>
                <w:iCs/>
                <w:color w:val="000000" w:themeColor="text1"/>
                <w:sz w:val="22"/>
                <w:szCs w:val="22"/>
                <w:lang w:eastAsia="en-US"/>
              </w:rPr>
              <w:t>Tájékoztatást nyújt.</w:t>
            </w:r>
          </w:p>
        </w:tc>
      </w:tr>
      <w:tr w:rsidR="009F046D" w14:paraId="41ADEE19" w14:textId="77777777" w:rsidTr="009F046D">
        <w:trPr>
          <w:trHeight w:val="713"/>
          <w:jc w:val="center"/>
        </w:trPr>
        <w:tc>
          <w:tcPr>
            <w:tcW w:w="421" w:type="dxa"/>
            <w:vMerge/>
            <w:tcBorders>
              <w:left w:val="single" w:sz="4" w:space="0" w:color="auto"/>
              <w:right w:val="single" w:sz="4" w:space="0" w:color="auto"/>
            </w:tcBorders>
          </w:tcPr>
          <w:p w14:paraId="6C7A1CD8"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3B17757"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A3C1B98" w14:textId="28FB04C8"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w:t>
            </w:r>
          </w:p>
        </w:tc>
        <w:tc>
          <w:tcPr>
            <w:tcW w:w="1559" w:type="dxa"/>
            <w:tcBorders>
              <w:top w:val="single" w:sz="2" w:space="0" w:color="auto"/>
              <w:left w:val="single" w:sz="2" w:space="0" w:color="auto"/>
              <w:right w:val="single" w:sz="2" w:space="0" w:color="auto"/>
            </w:tcBorders>
          </w:tcPr>
          <w:p w14:paraId="1EFB9201"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341CE68A" w14:textId="31F5FEED" w:rsidR="009F046D" w:rsidRPr="009043A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017FD">
              <w:rPr>
                <w:rFonts w:ascii="Arial Narrow" w:hAnsi="Arial Narrow"/>
                <w:b/>
                <w:bCs/>
                <w:sz w:val="22"/>
                <w:szCs w:val="22"/>
                <w:lang w:eastAsia="en-US"/>
              </w:rPr>
              <w:t xml:space="preserve">Klímavédelem </w:t>
            </w:r>
            <w:proofErr w:type="spellStart"/>
            <w:r w:rsidRPr="009017FD">
              <w:rPr>
                <w:rFonts w:ascii="Arial Narrow" w:hAnsi="Arial Narrow"/>
                <w:b/>
                <w:bCs/>
                <w:sz w:val="22"/>
                <w:szCs w:val="22"/>
                <w:lang w:eastAsia="en-US"/>
              </w:rPr>
              <w:t>priorizálása</w:t>
            </w:r>
            <w:proofErr w:type="spellEnd"/>
            <w:r w:rsidRPr="009017FD">
              <w:rPr>
                <w:rFonts w:ascii="Arial Narrow" w:hAnsi="Arial Narrow"/>
                <w:bCs/>
                <w:sz w:val="22"/>
                <w:szCs w:val="22"/>
                <w:lang w:eastAsia="en-US"/>
              </w:rPr>
              <w:t xml:space="preserve">: A program öt fő témakör köré szerveződik, és az egyes témakörökön belül egyértelműen meghatároz prioritásokat is. Viszont az öt témakör egymáshoz viszonyított prioritása nincs tisztázva. A </w:t>
            </w:r>
            <w:proofErr w:type="gramStart"/>
            <w:r w:rsidRPr="009017FD">
              <w:rPr>
                <w:rFonts w:ascii="Arial Narrow" w:hAnsi="Arial Narrow"/>
                <w:bCs/>
                <w:sz w:val="22"/>
                <w:szCs w:val="22"/>
                <w:lang w:eastAsia="en-US"/>
              </w:rPr>
              <w:t>klíma-</w:t>
            </w:r>
            <w:proofErr w:type="gramEnd"/>
            <w:r w:rsidRPr="009017FD">
              <w:rPr>
                <w:rFonts w:ascii="Arial Narrow" w:hAnsi="Arial Narrow"/>
                <w:bCs/>
                <w:sz w:val="22"/>
                <w:szCs w:val="22"/>
                <w:lang w:eastAsia="en-US"/>
              </w:rPr>
              <w:t xml:space="preserve"> és ökológiaválság idején, és miután a Főváros is klímavészhelyzetet hirdetett, legfőbb prioritássá kellene tenni a klímavédelmi intézkedéseket.</w:t>
            </w:r>
          </w:p>
        </w:tc>
        <w:tc>
          <w:tcPr>
            <w:tcW w:w="5812" w:type="dxa"/>
            <w:tcBorders>
              <w:top w:val="single" w:sz="4" w:space="0" w:color="auto"/>
              <w:left w:val="single" w:sz="2" w:space="0" w:color="auto"/>
              <w:right w:val="double" w:sz="4" w:space="0" w:color="auto"/>
            </w:tcBorders>
          </w:tcPr>
          <w:p w14:paraId="5214CA8C"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31CCC">
              <w:rPr>
                <w:rFonts w:ascii="Arial Narrow" w:hAnsi="Arial Narrow"/>
                <w:b/>
                <w:bCs/>
                <w:iCs/>
                <w:color w:val="000000" w:themeColor="text1"/>
                <w:sz w:val="22"/>
                <w:szCs w:val="22"/>
                <w:lang w:eastAsia="en-US"/>
              </w:rPr>
              <w:t>Módosítást nem igényel.</w:t>
            </w:r>
          </w:p>
          <w:p w14:paraId="53C4FC1F" w14:textId="02AB4371"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 témakörök között nem lehet cél prioritásokat meghatározni, azok egyenrangúan kiegészítik egymást.</w:t>
            </w:r>
            <w:r>
              <w:rPr>
                <w:rFonts w:ascii="Arial Narrow" w:hAnsi="Arial Narrow"/>
                <w:bCs/>
                <w:iCs/>
                <w:color w:val="000000" w:themeColor="text1"/>
                <w:sz w:val="22"/>
                <w:szCs w:val="22"/>
                <w:lang w:eastAsia="en-US"/>
              </w:rPr>
              <w:t xml:space="preserve"> A feladatok között ugyanakkor valóban vannak sürgetőbb intézkedések, ennek megfelelően kerültek rangsorolásra fontosságuk szerint.</w:t>
            </w:r>
          </w:p>
        </w:tc>
      </w:tr>
      <w:tr w:rsidR="009F046D" w14:paraId="3E708989" w14:textId="77777777" w:rsidTr="009F046D">
        <w:trPr>
          <w:trHeight w:val="713"/>
          <w:jc w:val="center"/>
        </w:trPr>
        <w:tc>
          <w:tcPr>
            <w:tcW w:w="421" w:type="dxa"/>
            <w:vMerge/>
            <w:tcBorders>
              <w:left w:val="single" w:sz="4" w:space="0" w:color="auto"/>
              <w:right w:val="single" w:sz="4" w:space="0" w:color="auto"/>
            </w:tcBorders>
          </w:tcPr>
          <w:p w14:paraId="5D78217F" w14:textId="77777777" w:rsidR="009F046D" w:rsidRDefault="009F046D" w:rsidP="00317CF0">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4A9FB99" w14:textId="77777777" w:rsidR="009F046D" w:rsidRPr="009043A8" w:rsidRDefault="009F046D" w:rsidP="00317CF0">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825FD16" w14:textId="4E157CA1" w:rsidR="009F046D" w:rsidRDefault="009F046D" w:rsidP="00317CF0">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w:t>
            </w:r>
          </w:p>
        </w:tc>
        <w:tc>
          <w:tcPr>
            <w:tcW w:w="1559" w:type="dxa"/>
            <w:tcBorders>
              <w:top w:val="single" w:sz="2" w:space="0" w:color="auto"/>
              <w:left w:val="single" w:sz="2" w:space="0" w:color="auto"/>
              <w:right w:val="single" w:sz="2" w:space="0" w:color="auto"/>
            </w:tcBorders>
          </w:tcPr>
          <w:p w14:paraId="146B3366" w14:textId="77777777" w:rsidR="009F046D" w:rsidRDefault="009F046D" w:rsidP="00317CF0">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6F9F93F0" w14:textId="6F8F049E" w:rsidR="009F046D" w:rsidRPr="003F0018" w:rsidRDefault="009F046D" w:rsidP="00317CF0">
            <w:pPr>
              <w:autoSpaceDE w:val="0"/>
              <w:autoSpaceDN w:val="0"/>
              <w:adjustRightInd w:val="0"/>
              <w:spacing w:before="120" w:after="120" w:line="256" w:lineRule="auto"/>
              <w:rPr>
                <w:rFonts w:ascii="Arial Narrow" w:hAnsi="Arial Narrow"/>
                <w:bCs/>
                <w:sz w:val="22"/>
                <w:szCs w:val="22"/>
                <w:lang w:eastAsia="en-US"/>
              </w:rPr>
            </w:pPr>
            <w:r w:rsidRPr="009017FD">
              <w:rPr>
                <w:rFonts w:ascii="Arial Narrow" w:hAnsi="Arial Narrow"/>
                <w:b/>
                <w:bCs/>
                <w:sz w:val="22"/>
                <w:szCs w:val="22"/>
                <w:lang w:eastAsia="en-US"/>
              </w:rPr>
              <w:t xml:space="preserve">Környezeti </w:t>
            </w:r>
            <w:proofErr w:type="gramStart"/>
            <w:r w:rsidRPr="009017FD">
              <w:rPr>
                <w:rFonts w:ascii="Arial Narrow" w:hAnsi="Arial Narrow"/>
                <w:b/>
                <w:bCs/>
                <w:sz w:val="22"/>
                <w:szCs w:val="22"/>
                <w:lang w:eastAsia="en-US"/>
              </w:rPr>
              <w:t>problémák</w:t>
            </w:r>
            <w:proofErr w:type="gramEnd"/>
            <w:r w:rsidRPr="009017FD">
              <w:rPr>
                <w:rFonts w:ascii="Arial Narrow" w:hAnsi="Arial Narrow"/>
                <w:b/>
                <w:bCs/>
                <w:sz w:val="22"/>
                <w:szCs w:val="22"/>
                <w:lang w:eastAsia="en-US"/>
              </w:rPr>
              <w:t xml:space="preserve"> leírása: </w:t>
            </w:r>
            <w:r w:rsidRPr="009017FD">
              <w:rPr>
                <w:rFonts w:ascii="Arial Narrow" w:hAnsi="Arial Narrow"/>
                <w:bCs/>
                <w:sz w:val="22"/>
                <w:szCs w:val="22"/>
                <w:lang w:eastAsia="en-US"/>
              </w:rPr>
              <w:t xml:space="preserve">Általánosságban úgy érezzük, hogy a fővárosi környezetvédelmi problémákat megfelelően beazonosították. Azonban az érthetőséget nagyban segítené, ha a program adatokkal, grafikonokkal is alátámasztaná a </w:t>
            </w:r>
            <w:proofErr w:type="gramStart"/>
            <w:r w:rsidRPr="009017FD">
              <w:rPr>
                <w:rFonts w:ascii="Arial Narrow" w:hAnsi="Arial Narrow"/>
                <w:bCs/>
                <w:sz w:val="22"/>
                <w:szCs w:val="22"/>
                <w:lang w:eastAsia="en-US"/>
              </w:rPr>
              <w:t>problémák</w:t>
            </w:r>
            <w:proofErr w:type="gramEnd"/>
            <w:r w:rsidRPr="009017FD">
              <w:rPr>
                <w:rFonts w:ascii="Arial Narrow" w:hAnsi="Arial Narrow"/>
                <w:bCs/>
                <w:sz w:val="22"/>
                <w:szCs w:val="22"/>
                <w:lang w:eastAsia="en-US"/>
              </w:rPr>
              <w:t xml:space="preserve"> létét, súlyosságát és tendenciáit.</w:t>
            </w:r>
          </w:p>
        </w:tc>
        <w:tc>
          <w:tcPr>
            <w:tcW w:w="5812" w:type="dxa"/>
            <w:tcBorders>
              <w:top w:val="single" w:sz="4" w:space="0" w:color="auto"/>
              <w:left w:val="single" w:sz="2" w:space="0" w:color="auto"/>
              <w:right w:val="double" w:sz="4" w:space="0" w:color="auto"/>
            </w:tcBorders>
          </w:tcPr>
          <w:p w14:paraId="1735438B"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31CCC">
              <w:rPr>
                <w:rFonts w:ascii="Arial Narrow" w:hAnsi="Arial Narrow"/>
                <w:b/>
                <w:bCs/>
                <w:iCs/>
                <w:color w:val="000000" w:themeColor="text1"/>
                <w:sz w:val="22"/>
                <w:szCs w:val="22"/>
                <w:lang w:eastAsia="en-US"/>
              </w:rPr>
              <w:t>Módosítást nem igényel.</w:t>
            </w:r>
          </w:p>
          <w:p w14:paraId="57FB4DC1" w14:textId="716CF05A"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w:t>
            </w:r>
            <w:r w:rsidRPr="001B5DBE">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Program az </w:t>
            </w:r>
            <w:r w:rsidRPr="00140E4A">
              <w:rPr>
                <w:rFonts w:ascii="Arial Narrow" w:hAnsi="Arial Narrow"/>
                <w:bCs/>
                <w:iCs/>
                <w:color w:val="000000" w:themeColor="text1"/>
                <w:sz w:val="22"/>
                <w:szCs w:val="22"/>
                <w:lang w:eastAsia="en-US"/>
              </w:rPr>
              <w:t>egyes be</w:t>
            </w:r>
            <w:r>
              <w:rPr>
                <w:rFonts w:ascii="Arial Narrow" w:hAnsi="Arial Narrow"/>
                <w:bCs/>
                <w:iCs/>
                <w:color w:val="000000" w:themeColor="text1"/>
                <w:sz w:val="22"/>
                <w:szCs w:val="22"/>
                <w:lang w:eastAsia="en-US"/>
              </w:rPr>
              <w:t>a</w:t>
            </w:r>
            <w:r w:rsidRPr="00140E4A">
              <w:rPr>
                <w:rFonts w:ascii="Arial Narrow" w:hAnsi="Arial Narrow"/>
                <w:bCs/>
                <w:iCs/>
                <w:color w:val="000000" w:themeColor="text1"/>
                <w:sz w:val="22"/>
                <w:szCs w:val="22"/>
                <w:lang w:eastAsia="en-US"/>
              </w:rPr>
              <w:t>vatkozási szakterületekhez összefoglaló helyzetértékelés</w:t>
            </w:r>
            <w:r>
              <w:rPr>
                <w:rFonts w:ascii="Arial Narrow" w:hAnsi="Arial Narrow"/>
                <w:bCs/>
                <w:iCs/>
                <w:color w:val="000000" w:themeColor="text1"/>
                <w:sz w:val="22"/>
                <w:szCs w:val="22"/>
                <w:lang w:eastAsia="en-US"/>
              </w:rPr>
              <w:t>t tartalmaz, a leglényegesebb adatokkal. A részletes helyzetértékelést táblázatokkal, grafikonokkal a környezeti állapotértékelés tartalmazza, amely adott fejezetére vonatkozó hivatkozás szerepel az egyes feladatoknál.</w:t>
            </w:r>
          </w:p>
        </w:tc>
      </w:tr>
      <w:tr w:rsidR="009F046D" w14:paraId="5344C50E" w14:textId="77777777" w:rsidTr="009F046D">
        <w:trPr>
          <w:trHeight w:val="713"/>
          <w:jc w:val="center"/>
        </w:trPr>
        <w:tc>
          <w:tcPr>
            <w:tcW w:w="421" w:type="dxa"/>
            <w:vMerge/>
            <w:tcBorders>
              <w:left w:val="single" w:sz="4" w:space="0" w:color="auto"/>
              <w:right w:val="single" w:sz="4" w:space="0" w:color="auto"/>
            </w:tcBorders>
          </w:tcPr>
          <w:p w14:paraId="3C71A64E"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6F05E463"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501792F0" w14:textId="25AF6370"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w:t>
            </w:r>
          </w:p>
        </w:tc>
        <w:tc>
          <w:tcPr>
            <w:tcW w:w="1559" w:type="dxa"/>
            <w:tcBorders>
              <w:top w:val="single" w:sz="2" w:space="0" w:color="auto"/>
              <w:left w:val="single" w:sz="2" w:space="0" w:color="auto"/>
              <w:right w:val="single" w:sz="2" w:space="0" w:color="auto"/>
            </w:tcBorders>
          </w:tcPr>
          <w:p w14:paraId="336CED76"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74DE8D66" w14:textId="0369ECCA" w:rsidR="009F046D" w:rsidRPr="003F0018" w:rsidRDefault="009F046D" w:rsidP="00E32FD6">
            <w:pPr>
              <w:autoSpaceDE w:val="0"/>
              <w:autoSpaceDN w:val="0"/>
              <w:adjustRightInd w:val="0"/>
              <w:spacing w:before="120" w:after="120" w:line="256" w:lineRule="auto"/>
              <w:rPr>
                <w:rFonts w:ascii="Arial Narrow" w:hAnsi="Arial Narrow"/>
                <w:bCs/>
                <w:sz w:val="22"/>
                <w:szCs w:val="22"/>
                <w:lang w:eastAsia="en-US"/>
              </w:rPr>
            </w:pPr>
            <w:proofErr w:type="gramStart"/>
            <w:r w:rsidRPr="0042501A">
              <w:rPr>
                <w:rFonts w:ascii="Arial Narrow" w:hAnsi="Arial Narrow"/>
                <w:b/>
                <w:bCs/>
                <w:sz w:val="22"/>
                <w:szCs w:val="22"/>
                <w:lang w:eastAsia="en-US"/>
              </w:rPr>
              <w:t>Struktúra</w:t>
            </w:r>
            <w:proofErr w:type="gramEnd"/>
            <w:r w:rsidRPr="0042501A">
              <w:rPr>
                <w:rFonts w:ascii="Arial Narrow" w:hAnsi="Arial Narrow"/>
                <w:bCs/>
                <w:sz w:val="22"/>
                <w:szCs w:val="22"/>
                <w:lang w:eastAsia="en-US"/>
              </w:rPr>
              <w:t>: A dokumentum struktúrája letisztult, így könnyű benne eligazodni. Azonban egyes témák (pl. szennyvíziszap, hulladék, közlekedési szennyezés) több helyen is megjelennek a programban, ami zavaró.</w:t>
            </w:r>
          </w:p>
        </w:tc>
        <w:tc>
          <w:tcPr>
            <w:tcW w:w="5812" w:type="dxa"/>
            <w:tcBorders>
              <w:top w:val="single" w:sz="4" w:space="0" w:color="auto"/>
              <w:left w:val="single" w:sz="2" w:space="0" w:color="auto"/>
              <w:right w:val="double" w:sz="4" w:space="0" w:color="auto"/>
            </w:tcBorders>
          </w:tcPr>
          <w:p w14:paraId="2AB1C9FD"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31CCC">
              <w:rPr>
                <w:rFonts w:ascii="Arial Narrow" w:hAnsi="Arial Narrow"/>
                <w:b/>
                <w:bCs/>
                <w:iCs/>
                <w:color w:val="000000" w:themeColor="text1"/>
                <w:sz w:val="22"/>
                <w:szCs w:val="22"/>
                <w:lang w:eastAsia="en-US"/>
              </w:rPr>
              <w:t>Módosítást nem igényel.</w:t>
            </w:r>
          </w:p>
          <w:p w14:paraId="18E3717A" w14:textId="019EAB3B"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 környezetvédelem sajátossága, hogy egyes hatótényezők több környezeti </w:t>
            </w:r>
            <w:r>
              <w:rPr>
                <w:rFonts w:ascii="Arial Narrow" w:hAnsi="Arial Narrow"/>
                <w:bCs/>
                <w:iCs/>
                <w:color w:val="000000" w:themeColor="text1"/>
                <w:sz w:val="22"/>
                <w:szCs w:val="22"/>
                <w:lang w:eastAsia="en-US"/>
              </w:rPr>
              <w:t>elem állapotára is befolyással vannak. A Program tartalmi felépítése a Nemzeti Környezetvédelmi Program alapján, a fővárosi adottságoknak megfelelően került kialakításra. Az egyes témakörök kapcsolódását számos ponton kereszthivatkozások jelölik.</w:t>
            </w:r>
          </w:p>
        </w:tc>
      </w:tr>
      <w:tr w:rsidR="009F046D" w14:paraId="3B4B96A5" w14:textId="77777777" w:rsidTr="009F046D">
        <w:trPr>
          <w:trHeight w:val="713"/>
          <w:jc w:val="center"/>
        </w:trPr>
        <w:tc>
          <w:tcPr>
            <w:tcW w:w="421" w:type="dxa"/>
            <w:vMerge/>
            <w:tcBorders>
              <w:left w:val="single" w:sz="4" w:space="0" w:color="auto"/>
              <w:right w:val="single" w:sz="4" w:space="0" w:color="auto"/>
            </w:tcBorders>
          </w:tcPr>
          <w:p w14:paraId="2CB5F4E2" w14:textId="77777777" w:rsidR="009F046D" w:rsidRDefault="009F046D" w:rsidP="00317CF0">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B805DD0" w14:textId="77777777" w:rsidR="009F046D" w:rsidRPr="009043A8" w:rsidRDefault="009F046D" w:rsidP="00317CF0">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69BDAFD" w14:textId="475B68A4" w:rsidR="009F046D" w:rsidRDefault="009F046D" w:rsidP="00317CF0">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w:t>
            </w:r>
          </w:p>
        </w:tc>
        <w:tc>
          <w:tcPr>
            <w:tcW w:w="1559" w:type="dxa"/>
            <w:tcBorders>
              <w:top w:val="single" w:sz="2" w:space="0" w:color="auto"/>
              <w:left w:val="single" w:sz="2" w:space="0" w:color="auto"/>
              <w:right w:val="single" w:sz="2" w:space="0" w:color="auto"/>
            </w:tcBorders>
          </w:tcPr>
          <w:p w14:paraId="042D015E" w14:textId="77777777" w:rsidR="009F046D" w:rsidRDefault="009F046D" w:rsidP="00317CF0">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4D9A2460" w14:textId="58FA7570" w:rsidR="009F046D" w:rsidRPr="003F0018" w:rsidRDefault="009F046D" w:rsidP="00317CF0">
            <w:pPr>
              <w:autoSpaceDE w:val="0"/>
              <w:autoSpaceDN w:val="0"/>
              <w:adjustRightInd w:val="0"/>
              <w:spacing w:before="120" w:after="120" w:line="256" w:lineRule="auto"/>
              <w:rPr>
                <w:rFonts w:ascii="Arial Narrow" w:hAnsi="Arial Narrow"/>
                <w:bCs/>
                <w:sz w:val="22"/>
                <w:szCs w:val="22"/>
                <w:lang w:eastAsia="en-US"/>
              </w:rPr>
            </w:pPr>
            <w:proofErr w:type="gramStart"/>
            <w:r w:rsidRPr="0042501A">
              <w:rPr>
                <w:rFonts w:ascii="Arial Narrow" w:hAnsi="Arial Narrow"/>
                <w:b/>
                <w:bCs/>
                <w:sz w:val="22"/>
                <w:szCs w:val="22"/>
                <w:lang w:eastAsia="en-US"/>
              </w:rPr>
              <w:t>Konkrét</w:t>
            </w:r>
            <w:proofErr w:type="gramEnd"/>
            <w:r w:rsidRPr="0042501A">
              <w:rPr>
                <w:rFonts w:ascii="Arial Narrow" w:hAnsi="Arial Narrow"/>
                <w:b/>
                <w:bCs/>
                <w:sz w:val="22"/>
                <w:szCs w:val="22"/>
                <w:lang w:eastAsia="en-US"/>
              </w:rPr>
              <w:t xml:space="preserve"> intézkedések, végrehajtás, felelősségi körök</w:t>
            </w:r>
            <w:r w:rsidRPr="0042501A">
              <w:rPr>
                <w:rFonts w:ascii="Arial Narrow" w:hAnsi="Arial Narrow"/>
                <w:bCs/>
                <w:sz w:val="22"/>
                <w:szCs w:val="22"/>
                <w:lang w:eastAsia="en-US"/>
              </w:rPr>
              <w:t>: Az egyeztetésre bocsátott munkaközi változat nem részletezi kellőképpen a konkrét végrehajtó intézkedéseket és felelősségi köröket. A következő verziónak mindenképpen ki kell térnie erre is.</w:t>
            </w:r>
          </w:p>
        </w:tc>
        <w:tc>
          <w:tcPr>
            <w:tcW w:w="5812" w:type="dxa"/>
            <w:tcBorders>
              <w:top w:val="single" w:sz="4" w:space="0" w:color="auto"/>
              <w:left w:val="single" w:sz="2" w:space="0" w:color="auto"/>
              <w:right w:val="double" w:sz="4" w:space="0" w:color="auto"/>
            </w:tcBorders>
          </w:tcPr>
          <w:p w14:paraId="58DBBAA3" w14:textId="77777777" w:rsidR="009F046D" w:rsidRPr="00981815" w:rsidRDefault="009F046D" w:rsidP="007656D4">
            <w:pPr>
              <w:spacing w:line="256" w:lineRule="auto"/>
              <w:jc w:val="both"/>
              <w:rPr>
                <w:rFonts w:ascii="Arial Narrow" w:hAnsi="Arial Narrow"/>
                <w:b/>
                <w:bCs/>
                <w:iCs/>
                <w:color w:val="000000" w:themeColor="text1"/>
                <w:sz w:val="22"/>
                <w:szCs w:val="22"/>
                <w:lang w:eastAsia="en-US"/>
              </w:rPr>
            </w:pPr>
            <w:r w:rsidRPr="00981815">
              <w:rPr>
                <w:rFonts w:ascii="Arial Narrow" w:hAnsi="Arial Narrow"/>
                <w:b/>
                <w:bCs/>
                <w:iCs/>
                <w:color w:val="000000" w:themeColor="text1"/>
                <w:sz w:val="22"/>
                <w:szCs w:val="22"/>
                <w:lang w:eastAsia="en-US"/>
              </w:rPr>
              <w:t xml:space="preserve">Módosítást nem igényel. </w:t>
            </w:r>
          </w:p>
          <w:p w14:paraId="2D725DAE" w14:textId="0093DE74"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A </w:t>
            </w:r>
            <w:r w:rsidRPr="00D92288">
              <w:rPr>
                <w:rFonts w:ascii="Arial Narrow" w:hAnsi="Arial Narrow"/>
                <w:bCs/>
                <w:iCs/>
                <w:color w:val="000000" w:themeColor="text1"/>
                <w:sz w:val="22"/>
                <w:szCs w:val="22"/>
                <w:lang w:eastAsia="en-US"/>
              </w:rPr>
              <w:t>Program az intézkedéseit tekintve nem kíván teljes körű lenni</w:t>
            </w:r>
            <w:r>
              <w:rPr>
                <w:rFonts w:ascii="Arial Narrow" w:hAnsi="Arial Narrow"/>
                <w:bCs/>
                <w:iCs/>
                <w:color w:val="000000" w:themeColor="text1"/>
                <w:sz w:val="22"/>
                <w:szCs w:val="22"/>
                <w:lang w:eastAsia="en-US"/>
              </w:rPr>
              <w:t xml:space="preserve">, a </w:t>
            </w:r>
            <w:r w:rsidRPr="00012B79">
              <w:rPr>
                <w:rFonts w:ascii="Arial Narrow" w:hAnsi="Arial Narrow"/>
                <w:bCs/>
                <w:iCs/>
                <w:color w:val="000000" w:themeColor="text1"/>
                <w:sz w:val="22"/>
                <w:szCs w:val="22"/>
                <w:lang w:eastAsia="en-US"/>
              </w:rPr>
              <w:t>léptékének megfelelően nem bocsátkozik a különböző tematikus tervek, stratégiák</w:t>
            </w:r>
            <w:r>
              <w:rPr>
                <w:rFonts w:ascii="Arial Narrow" w:hAnsi="Arial Narrow"/>
                <w:bCs/>
                <w:iCs/>
                <w:color w:val="000000" w:themeColor="text1"/>
                <w:sz w:val="22"/>
                <w:szCs w:val="22"/>
                <w:lang w:eastAsia="en-US"/>
              </w:rPr>
              <w:t xml:space="preserve"> (pl. Klímastratégia, ZIFFA) </w:t>
            </w:r>
            <w:r w:rsidRPr="00012B79">
              <w:rPr>
                <w:rFonts w:ascii="Arial Narrow" w:hAnsi="Arial Narrow"/>
                <w:bCs/>
                <w:iCs/>
                <w:color w:val="000000" w:themeColor="text1"/>
                <w:sz w:val="22"/>
                <w:szCs w:val="22"/>
                <w:lang w:eastAsia="en-US"/>
              </w:rPr>
              <w:t>szintjén kidolgozandó részletekbe, azokra vonatkozóan tervezési elveket, megvalósítandó célokat rögzít</w:t>
            </w:r>
            <w:r>
              <w:rPr>
                <w:rFonts w:ascii="Arial Narrow" w:hAnsi="Arial Narrow"/>
                <w:bCs/>
                <w:iCs/>
                <w:color w:val="000000" w:themeColor="text1"/>
                <w:sz w:val="22"/>
                <w:szCs w:val="22"/>
                <w:lang w:eastAsia="en-US"/>
              </w:rPr>
              <w:t>.</w:t>
            </w:r>
            <w:r w:rsidRPr="00140E4A">
              <w:rPr>
                <w:rFonts w:ascii="Arial Narrow" w:hAnsi="Arial Narrow"/>
                <w:bCs/>
                <w:iCs/>
                <w:color w:val="000000" w:themeColor="text1"/>
                <w:sz w:val="22"/>
                <w:szCs w:val="22"/>
                <w:lang w:eastAsia="en-US"/>
              </w:rPr>
              <w:t xml:space="preserve"> A </w:t>
            </w:r>
            <w:r w:rsidRPr="000C2307">
              <w:rPr>
                <w:rFonts w:ascii="Arial Narrow" w:hAnsi="Arial Narrow"/>
                <w:bCs/>
                <w:iCs/>
                <w:color w:val="000000" w:themeColor="text1"/>
                <w:sz w:val="22"/>
                <w:szCs w:val="22"/>
                <w:lang w:eastAsia="en-US"/>
              </w:rPr>
              <w:t>feladat végrehajtásáért felelős fővárosi szervezet</w:t>
            </w:r>
            <w:r>
              <w:rPr>
                <w:rFonts w:ascii="Arial Narrow" w:hAnsi="Arial Narrow"/>
                <w:bCs/>
                <w:iCs/>
                <w:color w:val="000000" w:themeColor="text1"/>
                <w:sz w:val="22"/>
                <w:szCs w:val="22"/>
                <w:lang w:eastAsia="en-US"/>
              </w:rPr>
              <w:t xml:space="preserve"> minden javaslat esetében meghatározásra került.</w:t>
            </w:r>
          </w:p>
        </w:tc>
      </w:tr>
      <w:tr w:rsidR="009F046D" w14:paraId="17D8A9FB" w14:textId="77777777" w:rsidTr="009F046D">
        <w:trPr>
          <w:trHeight w:val="713"/>
          <w:jc w:val="center"/>
        </w:trPr>
        <w:tc>
          <w:tcPr>
            <w:tcW w:w="421" w:type="dxa"/>
            <w:vMerge/>
            <w:tcBorders>
              <w:left w:val="single" w:sz="4" w:space="0" w:color="auto"/>
              <w:right w:val="single" w:sz="4" w:space="0" w:color="auto"/>
            </w:tcBorders>
          </w:tcPr>
          <w:p w14:paraId="2AF202BF" w14:textId="77777777" w:rsidR="009F046D" w:rsidRDefault="009F046D" w:rsidP="00317CF0">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160357A" w14:textId="77777777" w:rsidR="009F046D" w:rsidRPr="009043A8" w:rsidRDefault="009F046D" w:rsidP="00317CF0">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02F045DE" w14:textId="224A6635" w:rsidR="009F046D" w:rsidRDefault="009F046D" w:rsidP="00317CF0">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13.6</w:t>
            </w:r>
          </w:p>
        </w:tc>
        <w:tc>
          <w:tcPr>
            <w:tcW w:w="1559" w:type="dxa"/>
            <w:tcBorders>
              <w:top w:val="single" w:sz="2" w:space="0" w:color="auto"/>
              <w:left w:val="single" w:sz="2" w:space="0" w:color="auto"/>
              <w:right w:val="single" w:sz="2" w:space="0" w:color="auto"/>
            </w:tcBorders>
          </w:tcPr>
          <w:p w14:paraId="56B50022" w14:textId="77777777" w:rsidR="009F046D" w:rsidRDefault="009F046D" w:rsidP="00317CF0">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78D2F1D1" w14:textId="0527E43B" w:rsidR="009F046D" w:rsidRPr="00470D88" w:rsidRDefault="009F046D" w:rsidP="00317CF0">
            <w:pPr>
              <w:autoSpaceDE w:val="0"/>
              <w:autoSpaceDN w:val="0"/>
              <w:adjustRightInd w:val="0"/>
              <w:spacing w:before="120" w:after="120" w:line="256" w:lineRule="auto"/>
              <w:rPr>
                <w:rFonts w:ascii="Arial Narrow" w:hAnsi="Arial Narrow"/>
                <w:bCs/>
                <w:sz w:val="22"/>
                <w:szCs w:val="22"/>
                <w:lang w:eastAsia="en-US"/>
              </w:rPr>
            </w:pPr>
            <w:proofErr w:type="gramStart"/>
            <w:r w:rsidRPr="0042501A">
              <w:rPr>
                <w:rFonts w:ascii="Arial Narrow" w:hAnsi="Arial Narrow"/>
                <w:b/>
                <w:bCs/>
                <w:sz w:val="22"/>
                <w:szCs w:val="22"/>
                <w:lang w:eastAsia="en-US"/>
              </w:rPr>
              <w:t>Ambíció</w:t>
            </w:r>
            <w:proofErr w:type="gramEnd"/>
            <w:r w:rsidRPr="0042501A">
              <w:rPr>
                <w:rFonts w:ascii="Arial Narrow" w:hAnsi="Arial Narrow"/>
                <w:b/>
                <w:bCs/>
                <w:sz w:val="22"/>
                <w:szCs w:val="22"/>
                <w:lang w:eastAsia="en-US"/>
              </w:rPr>
              <w:t xml:space="preserve"> szintjei</w:t>
            </w:r>
            <w:r w:rsidRPr="0042501A">
              <w:rPr>
                <w:rFonts w:ascii="Arial Narrow" w:hAnsi="Arial Narrow"/>
                <w:bCs/>
                <w:sz w:val="22"/>
                <w:szCs w:val="22"/>
                <w:lang w:eastAsia="en-US"/>
              </w:rPr>
              <w:t xml:space="preserve">: Örvendetes, hogy ilyen sok szál mentén, ilyen rengeteg beavatkozást kíván öt év alatt végrehajtani a Főváros. Azonban épp ez az anyag egyik gyenge pontja: egy környezetvédelmi programnak nem az a célja, hogy intézkedési kívánságlistát soroljon fel, hanem hogy </w:t>
            </w:r>
            <w:proofErr w:type="gramStart"/>
            <w:r w:rsidRPr="0042501A">
              <w:rPr>
                <w:rFonts w:ascii="Arial Narrow" w:hAnsi="Arial Narrow"/>
                <w:bCs/>
                <w:sz w:val="22"/>
                <w:szCs w:val="22"/>
                <w:lang w:eastAsia="en-US"/>
              </w:rPr>
              <w:t>konkrét</w:t>
            </w:r>
            <w:proofErr w:type="gramEnd"/>
            <w:r w:rsidRPr="0042501A">
              <w:rPr>
                <w:rFonts w:ascii="Arial Narrow" w:hAnsi="Arial Narrow"/>
                <w:bCs/>
                <w:sz w:val="22"/>
                <w:szCs w:val="22"/>
                <w:lang w:eastAsia="en-US"/>
              </w:rPr>
              <w:t xml:space="preserve"> megvalósítható és számon kérhető intézkedések mentén mutassa be a Főváros környezetvédelmi terveit. A jelenlegi program még komolyabb </w:t>
            </w:r>
            <w:proofErr w:type="spellStart"/>
            <w:r w:rsidRPr="0042501A">
              <w:rPr>
                <w:rFonts w:ascii="Arial Narrow" w:hAnsi="Arial Narrow"/>
                <w:bCs/>
                <w:sz w:val="22"/>
                <w:szCs w:val="22"/>
                <w:lang w:eastAsia="en-US"/>
              </w:rPr>
              <w:t>priorizálás</w:t>
            </w:r>
            <w:proofErr w:type="spellEnd"/>
            <w:r w:rsidRPr="0042501A">
              <w:rPr>
                <w:rFonts w:ascii="Arial Narrow" w:hAnsi="Arial Narrow"/>
                <w:bCs/>
                <w:sz w:val="22"/>
                <w:szCs w:val="22"/>
                <w:lang w:eastAsia="en-US"/>
              </w:rPr>
              <w:t xml:space="preserve"> nélkül (lásd fentebb) valószínűleg csak felaprózott beavatkozásokat fog hozni.</w:t>
            </w:r>
          </w:p>
        </w:tc>
        <w:tc>
          <w:tcPr>
            <w:tcW w:w="5812" w:type="dxa"/>
            <w:tcBorders>
              <w:top w:val="single" w:sz="4" w:space="0" w:color="auto"/>
              <w:left w:val="single" w:sz="2" w:space="0" w:color="auto"/>
              <w:right w:val="double" w:sz="4" w:space="0" w:color="auto"/>
            </w:tcBorders>
          </w:tcPr>
          <w:p w14:paraId="43C9B672"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31CCC">
              <w:rPr>
                <w:rFonts w:ascii="Arial Narrow" w:hAnsi="Arial Narrow"/>
                <w:b/>
                <w:bCs/>
                <w:iCs/>
                <w:color w:val="000000" w:themeColor="text1"/>
                <w:sz w:val="22"/>
                <w:szCs w:val="22"/>
                <w:lang w:eastAsia="en-US"/>
              </w:rPr>
              <w:t>Módosítást nem igényel.</w:t>
            </w:r>
          </w:p>
          <w:p w14:paraId="4F93CB1F" w14:textId="2C6916FF"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 Program valóban valamennyi a Fővárosi Önkormányzat által befolyásolható környezeti </w:t>
            </w:r>
            <w:proofErr w:type="gramStart"/>
            <w:r w:rsidRPr="00140E4A">
              <w:rPr>
                <w:rFonts w:ascii="Arial Narrow" w:hAnsi="Arial Narrow"/>
                <w:bCs/>
                <w:iCs/>
                <w:color w:val="000000" w:themeColor="text1"/>
                <w:sz w:val="22"/>
                <w:szCs w:val="22"/>
                <w:lang w:eastAsia="en-US"/>
              </w:rPr>
              <w:t>problémával</w:t>
            </w:r>
            <w:proofErr w:type="gramEnd"/>
            <w:r w:rsidRPr="00140E4A">
              <w:rPr>
                <w:rFonts w:ascii="Arial Narrow" w:hAnsi="Arial Narrow"/>
                <w:bCs/>
                <w:iCs/>
                <w:color w:val="000000" w:themeColor="text1"/>
                <w:sz w:val="22"/>
                <w:szCs w:val="22"/>
                <w:lang w:eastAsia="en-US"/>
              </w:rPr>
              <w:t xml:space="preserve"> foglalkozik, de </w:t>
            </w:r>
            <w:r w:rsidRPr="001B5DBE">
              <w:rPr>
                <w:rFonts w:ascii="Arial Narrow" w:hAnsi="Arial Narrow"/>
                <w:bCs/>
                <w:iCs/>
                <w:color w:val="000000" w:themeColor="text1"/>
                <w:sz w:val="22"/>
                <w:szCs w:val="22"/>
                <w:lang w:eastAsia="en-US"/>
              </w:rPr>
              <w:t>csak a tervezés időtávlatában reálisan megvalósítható, teljesíthető vállal</w:t>
            </w:r>
            <w:r w:rsidRPr="00B9749A">
              <w:rPr>
                <w:rFonts w:ascii="Arial Narrow" w:hAnsi="Arial Narrow"/>
                <w:bCs/>
                <w:iCs/>
                <w:color w:val="000000" w:themeColor="text1"/>
                <w:sz w:val="22"/>
                <w:szCs w:val="22"/>
                <w:lang w:eastAsia="en-US"/>
              </w:rPr>
              <w:t xml:space="preserve">ásokat tartalmazza a környezeti állapotértékelés alapján </w:t>
            </w:r>
            <w:proofErr w:type="spellStart"/>
            <w:r w:rsidRPr="00B9749A">
              <w:rPr>
                <w:rFonts w:ascii="Arial Narrow" w:hAnsi="Arial Narrow"/>
                <w:bCs/>
                <w:iCs/>
                <w:color w:val="000000" w:themeColor="text1"/>
                <w:sz w:val="22"/>
                <w:szCs w:val="22"/>
                <w:lang w:eastAsia="en-US"/>
              </w:rPr>
              <w:t>legproblémásabb</w:t>
            </w:r>
            <w:proofErr w:type="spellEnd"/>
            <w:r w:rsidRPr="00B9749A">
              <w:rPr>
                <w:rFonts w:ascii="Arial Narrow" w:hAnsi="Arial Narrow"/>
                <w:bCs/>
                <w:iCs/>
                <w:color w:val="000000" w:themeColor="text1"/>
                <w:sz w:val="22"/>
                <w:szCs w:val="22"/>
                <w:lang w:eastAsia="en-US"/>
              </w:rPr>
              <w:t>, leginkább beavatkozást</w:t>
            </w:r>
            <w:r w:rsidRPr="009E666E">
              <w:rPr>
                <w:rFonts w:ascii="Arial Narrow" w:hAnsi="Arial Narrow"/>
                <w:bCs/>
                <w:iCs/>
                <w:color w:val="000000" w:themeColor="text1"/>
                <w:sz w:val="22"/>
                <w:szCs w:val="22"/>
                <w:lang w:eastAsia="en-US"/>
              </w:rPr>
              <w:t xml:space="preserve"> i</w:t>
            </w:r>
            <w:r>
              <w:rPr>
                <w:rFonts w:ascii="Arial Narrow" w:hAnsi="Arial Narrow"/>
                <w:bCs/>
                <w:iCs/>
                <w:color w:val="000000" w:themeColor="text1"/>
                <w:sz w:val="22"/>
                <w:szCs w:val="22"/>
                <w:lang w:eastAsia="en-US"/>
              </w:rPr>
              <w:t xml:space="preserve">génylő területekre fókuszálva, illetve tervezési elveket rögzít a részleteket tartalmazó tematikus tervek számára. </w:t>
            </w:r>
          </w:p>
        </w:tc>
      </w:tr>
      <w:tr w:rsidR="009F046D" w14:paraId="024962E8" w14:textId="77777777" w:rsidTr="009F046D">
        <w:trPr>
          <w:trHeight w:val="713"/>
          <w:jc w:val="center"/>
        </w:trPr>
        <w:tc>
          <w:tcPr>
            <w:tcW w:w="421" w:type="dxa"/>
            <w:vMerge/>
            <w:tcBorders>
              <w:left w:val="single" w:sz="4" w:space="0" w:color="auto"/>
              <w:right w:val="single" w:sz="4" w:space="0" w:color="auto"/>
            </w:tcBorders>
          </w:tcPr>
          <w:p w14:paraId="55281E85" w14:textId="2AF28AB9" w:rsidR="009F046D" w:rsidRDefault="009F046D" w:rsidP="00317CF0">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F27C288" w14:textId="77777777" w:rsidR="009F046D" w:rsidRPr="009043A8" w:rsidRDefault="009F046D" w:rsidP="00317CF0">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335EE307" w14:textId="773C9025" w:rsidR="009F046D" w:rsidRDefault="009F046D" w:rsidP="00317CF0">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13.7</w:t>
            </w:r>
          </w:p>
        </w:tc>
        <w:tc>
          <w:tcPr>
            <w:tcW w:w="1559" w:type="dxa"/>
            <w:tcBorders>
              <w:top w:val="single" w:sz="2" w:space="0" w:color="auto"/>
              <w:left w:val="single" w:sz="2" w:space="0" w:color="auto"/>
              <w:right w:val="single" w:sz="2" w:space="0" w:color="auto"/>
            </w:tcBorders>
          </w:tcPr>
          <w:p w14:paraId="5A3854B0" w14:textId="2E767536" w:rsidR="009F046D" w:rsidRDefault="009F046D" w:rsidP="00317CF0">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w:t>
            </w:r>
          </w:p>
        </w:tc>
        <w:tc>
          <w:tcPr>
            <w:tcW w:w="10348" w:type="dxa"/>
            <w:tcBorders>
              <w:top w:val="single" w:sz="2" w:space="0" w:color="auto"/>
              <w:left w:val="single" w:sz="2" w:space="0" w:color="auto"/>
              <w:right w:val="single" w:sz="2" w:space="0" w:color="auto"/>
            </w:tcBorders>
          </w:tcPr>
          <w:p w14:paraId="5F47D309" w14:textId="77777777" w:rsidR="009F046D" w:rsidRPr="002643E4" w:rsidRDefault="009F046D" w:rsidP="00317CF0">
            <w:pPr>
              <w:autoSpaceDE w:val="0"/>
              <w:autoSpaceDN w:val="0"/>
              <w:adjustRightInd w:val="0"/>
              <w:spacing w:before="120" w:after="120" w:line="256" w:lineRule="auto"/>
              <w:rPr>
                <w:rFonts w:ascii="Arial Narrow" w:hAnsi="Arial Narrow"/>
                <w:bCs/>
                <w:sz w:val="22"/>
                <w:szCs w:val="22"/>
                <w:lang w:eastAsia="en-US"/>
              </w:rPr>
            </w:pPr>
            <w:r w:rsidRPr="002643E4">
              <w:rPr>
                <w:rFonts w:ascii="Arial Narrow" w:hAnsi="Arial Narrow"/>
                <w:bCs/>
                <w:sz w:val="22"/>
                <w:szCs w:val="22"/>
                <w:lang w:eastAsia="en-US"/>
              </w:rPr>
              <w:t xml:space="preserve">A-1 LEVEGŐMINŐSÉG </w:t>
            </w:r>
          </w:p>
          <w:p w14:paraId="3E15D947" w14:textId="6177E545" w:rsidR="009F046D" w:rsidRPr="00470D88" w:rsidRDefault="009F046D" w:rsidP="00317CF0">
            <w:pPr>
              <w:autoSpaceDE w:val="0"/>
              <w:autoSpaceDN w:val="0"/>
              <w:adjustRightInd w:val="0"/>
              <w:spacing w:before="120" w:after="120" w:line="256" w:lineRule="auto"/>
              <w:rPr>
                <w:rFonts w:ascii="Arial Narrow" w:hAnsi="Arial Narrow"/>
                <w:bCs/>
                <w:sz w:val="22"/>
                <w:szCs w:val="22"/>
                <w:lang w:eastAsia="en-US"/>
              </w:rPr>
            </w:pPr>
            <w:r w:rsidRPr="002643E4">
              <w:rPr>
                <w:rFonts w:ascii="Arial Narrow" w:hAnsi="Arial Narrow"/>
                <w:bCs/>
                <w:sz w:val="22"/>
                <w:szCs w:val="22"/>
                <w:lang w:eastAsia="en-US"/>
              </w:rPr>
              <w:t xml:space="preserve">A környezetvédelmi program a PM szennyezésre fókuszál, emellett a Greenpeace szerint fontos lenne a többi légszennyező anyag visszaszorítását is beépíteni a programba. Az </w:t>
            </w:r>
            <w:proofErr w:type="spellStart"/>
            <w:r w:rsidRPr="002643E4">
              <w:rPr>
                <w:rFonts w:ascii="Arial Narrow" w:hAnsi="Arial Narrow"/>
                <w:bCs/>
                <w:sz w:val="22"/>
                <w:szCs w:val="22"/>
                <w:lang w:eastAsia="en-US"/>
              </w:rPr>
              <w:t>NOx</w:t>
            </w:r>
            <w:proofErr w:type="spellEnd"/>
            <w:r w:rsidRPr="002643E4">
              <w:rPr>
                <w:rFonts w:ascii="Arial Narrow" w:hAnsi="Arial Narrow"/>
                <w:bCs/>
                <w:sz w:val="22"/>
                <w:szCs w:val="22"/>
                <w:lang w:eastAsia="en-US"/>
              </w:rPr>
              <w:t xml:space="preserve"> szennyezés szintén egészségkárosodást okoz. Ráadásul NO2 határérték rendszeres túllépése miatt is van hazánk ellen kötelezettség szegési eljárás, ennek az eljárásnak egyik </w:t>
            </w:r>
            <w:proofErr w:type="gramStart"/>
            <w:r w:rsidRPr="002643E4">
              <w:rPr>
                <w:rFonts w:ascii="Arial Narrow" w:hAnsi="Arial Narrow"/>
                <w:bCs/>
                <w:sz w:val="22"/>
                <w:szCs w:val="22"/>
                <w:lang w:eastAsia="en-US"/>
              </w:rPr>
              <w:t>fókusza</w:t>
            </w:r>
            <w:proofErr w:type="gramEnd"/>
            <w:r w:rsidRPr="002643E4">
              <w:rPr>
                <w:rFonts w:ascii="Arial Narrow" w:hAnsi="Arial Narrow"/>
                <w:bCs/>
                <w:sz w:val="22"/>
                <w:szCs w:val="22"/>
                <w:lang w:eastAsia="en-US"/>
              </w:rPr>
              <w:t xml:space="preserve"> pedig épp Budapest. Tarthatatlan, hogy a Főváros ne tegyen </w:t>
            </w:r>
            <w:proofErr w:type="gramStart"/>
            <w:r w:rsidRPr="002643E4">
              <w:rPr>
                <w:rFonts w:ascii="Arial Narrow" w:hAnsi="Arial Narrow"/>
                <w:bCs/>
                <w:sz w:val="22"/>
                <w:szCs w:val="22"/>
                <w:lang w:eastAsia="en-US"/>
              </w:rPr>
              <w:t>konkrét</w:t>
            </w:r>
            <w:proofErr w:type="gramEnd"/>
            <w:r w:rsidRPr="002643E4">
              <w:rPr>
                <w:rFonts w:ascii="Arial Narrow" w:hAnsi="Arial Narrow"/>
                <w:bCs/>
                <w:sz w:val="22"/>
                <w:szCs w:val="22"/>
                <w:lang w:eastAsia="en-US"/>
              </w:rPr>
              <w:t xml:space="preserve"> lépéseket az NO2 szennyezés visszaszorítására.</w:t>
            </w:r>
          </w:p>
        </w:tc>
        <w:tc>
          <w:tcPr>
            <w:tcW w:w="5812" w:type="dxa"/>
            <w:tcBorders>
              <w:top w:val="single" w:sz="4" w:space="0" w:color="auto"/>
              <w:left w:val="single" w:sz="2" w:space="0" w:color="auto"/>
              <w:right w:val="double" w:sz="4" w:space="0" w:color="auto"/>
            </w:tcBorders>
          </w:tcPr>
          <w:p w14:paraId="56A402F0"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31CCC">
              <w:rPr>
                <w:rFonts w:ascii="Arial Narrow" w:hAnsi="Arial Narrow"/>
                <w:b/>
                <w:bCs/>
                <w:iCs/>
                <w:color w:val="000000" w:themeColor="text1"/>
                <w:sz w:val="22"/>
                <w:szCs w:val="22"/>
                <w:lang w:eastAsia="en-US"/>
              </w:rPr>
              <w:t>Módosítást nem igényel.</w:t>
            </w:r>
          </w:p>
          <w:p w14:paraId="673D3D80" w14:textId="07BEA6CD"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Az NO</w:t>
            </w:r>
            <w:r w:rsidRPr="00140E4A">
              <w:rPr>
                <w:rFonts w:ascii="Arial Narrow" w:hAnsi="Arial Narrow"/>
                <w:bCs/>
                <w:iCs/>
                <w:color w:val="000000" w:themeColor="text1"/>
                <w:sz w:val="22"/>
                <w:szCs w:val="22"/>
                <w:vertAlign w:val="subscript"/>
                <w:lang w:eastAsia="en-US"/>
              </w:rPr>
              <w:t>2</w:t>
            </w:r>
            <w:r w:rsidRPr="00140E4A">
              <w:rPr>
                <w:rFonts w:ascii="Arial Narrow" w:hAnsi="Arial Narrow"/>
                <w:bCs/>
                <w:iCs/>
                <w:color w:val="000000" w:themeColor="text1"/>
                <w:sz w:val="22"/>
                <w:szCs w:val="22"/>
                <w:lang w:eastAsia="en-US"/>
              </w:rPr>
              <w:t xml:space="preserve"> szennyezettség sokkal kevésbé jelentős környezeti </w:t>
            </w:r>
            <w:proofErr w:type="gramStart"/>
            <w:r w:rsidRPr="00140E4A">
              <w:rPr>
                <w:rFonts w:ascii="Arial Narrow" w:hAnsi="Arial Narrow"/>
                <w:bCs/>
                <w:iCs/>
                <w:color w:val="000000" w:themeColor="text1"/>
                <w:sz w:val="22"/>
                <w:szCs w:val="22"/>
                <w:lang w:eastAsia="en-US"/>
              </w:rPr>
              <w:t>probléma</w:t>
            </w:r>
            <w:proofErr w:type="gramEnd"/>
            <w:r w:rsidRPr="00140E4A">
              <w:rPr>
                <w:rFonts w:ascii="Arial Narrow" w:hAnsi="Arial Narrow"/>
                <w:bCs/>
                <w:iCs/>
                <w:color w:val="000000" w:themeColor="text1"/>
                <w:sz w:val="22"/>
                <w:szCs w:val="22"/>
                <w:lang w:eastAsia="en-US"/>
              </w:rPr>
              <w:t>, a határérték</w:t>
            </w:r>
            <w:r>
              <w:rPr>
                <w:rFonts w:ascii="Arial Narrow" w:hAnsi="Arial Narrow"/>
                <w:bCs/>
                <w:iCs/>
                <w:color w:val="000000" w:themeColor="text1"/>
                <w:sz w:val="22"/>
                <w:szCs w:val="22"/>
                <w:lang w:eastAsia="en-US"/>
              </w:rPr>
              <w:t>-</w:t>
            </w:r>
            <w:r w:rsidRPr="00140E4A">
              <w:rPr>
                <w:rFonts w:ascii="Arial Narrow" w:hAnsi="Arial Narrow"/>
                <w:bCs/>
                <w:iCs/>
                <w:color w:val="000000" w:themeColor="text1"/>
                <w:sz w:val="22"/>
                <w:szCs w:val="22"/>
                <w:lang w:eastAsia="en-US"/>
              </w:rPr>
              <w:t xml:space="preserve">túllépések kapcsán fontos megjegyezni, hogy </w:t>
            </w:r>
            <w:r>
              <w:rPr>
                <w:rFonts w:ascii="Arial Narrow" w:hAnsi="Arial Narrow"/>
                <w:bCs/>
                <w:iCs/>
                <w:color w:val="000000" w:themeColor="text1"/>
                <w:sz w:val="22"/>
                <w:szCs w:val="22"/>
                <w:lang w:eastAsia="en-US"/>
              </w:rPr>
              <w:t>a magyarországi határérték</w:t>
            </w:r>
            <w:r w:rsidRPr="00140E4A">
              <w:rPr>
                <w:rFonts w:ascii="Arial Narrow" w:hAnsi="Arial Narrow"/>
                <w:bCs/>
                <w:iCs/>
                <w:color w:val="000000" w:themeColor="text1"/>
                <w:sz w:val="22"/>
                <w:szCs w:val="22"/>
                <w:lang w:eastAsia="en-US"/>
              </w:rPr>
              <w:t xml:space="preserve"> kétszer szigorúbb a közösségi (EU) követelménynél, és a WHO ajánlás sem javasolja az egyórás nitrogén-dioxid határérték (200 </w:t>
            </w:r>
            <w:proofErr w:type="spellStart"/>
            <w:r w:rsidRPr="00140E4A">
              <w:rPr>
                <w:rFonts w:ascii="Arial Narrow" w:hAnsi="Arial Narrow"/>
                <w:bCs/>
                <w:iCs/>
                <w:color w:val="000000" w:themeColor="text1"/>
                <w:sz w:val="22"/>
                <w:szCs w:val="22"/>
                <w:lang w:eastAsia="en-US"/>
              </w:rPr>
              <w:t>μg</w:t>
            </w:r>
            <w:proofErr w:type="spellEnd"/>
            <w:r w:rsidRPr="00140E4A">
              <w:rPr>
                <w:rFonts w:ascii="Arial Narrow" w:hAnsi="Arial Narrow"/>
                <w:bCs/>
                <w:iCs/>
                <w:color w:val="000000" w:themeColor="text1"/>
                <w:sz w:val="22"/>
                <w:szCs w:val="22"/>
                <w:lang w:eastAsia="en-US"/>
              </w:rPr>
              <w:t>/m</w:t>
            </w:r>
            <w:r w:rsidRPr="00140E4A">
              <w:rPr>
                <w:rFonts w:ascii="Arial Narrow" w:hAnsi="Arial Narrow"/>
                <w:bCs/>
                <w:iCs/>
                <w:color w:val="000000" w:themeColor="text1"/>
                <w:sz w:val="22"/>
                <w:szCs w:val="22"/>
                <w:vertAlign w:val="superscript"/>
                <w:lang w:eastAsia="en-US"/>
              </w:rPr>
              <w:t>3</w:t>
            </w:r>
            <w:r w:rsidRPr="00140E4A">
              <w:rPr>
                <w:rFonts w:ascii="Arial Narrow" w:hAnsi="Arial Narrow"/>
                <w:bCs/>
                <w:iCs/>
                <w:color w:val="000000" w:themeColor="text1"/>
                <w:sz w:val="22"/>
                <w:szCs w:val="22"/>
                <w:lang w:eastAsia="en-US"/>
              </w:rPr>
              <w:t>) csökkentését</w:t>
            </w:r>
            <w:r>
              <w:rPr>
                <w:rFonts w:ascii="Arial Narrow" w:hAnsi="Arial Narrow"/>
                <w:bCs/>
                <w:iCs/>
                <w:color w:val="000000" w:themeColor="text1"/>
                <w:sz w:val="22"/>
                <w:szCs w:val="22"/>
                <w:lang w:eastAsia="en-US"/>
              </w:rPr>
              <w:t xml:space="preserve"> a jelenleg hatályos magyarországi 1</w:t>
            </w:r>
            <w:r w:rsidRPr="00664398">
              <w:rPr>
                <w:rFonts w:ascii="Arial Narrow" w:hAnsi="Arial Narrow"/>
                <w:bCs/>
                <w:iCs/>
                <w:color w:val="000000" w:themeColor="text1"/>
                <w:sz w:val="22"/>
                <w:szCs w:val="22"/>
                <w:lang w:eastAsia="en-US"/>
              </w:rPr>
              <w:t xml:space="preserve">00 </w:t>
            </w:r>
            <w:proofErr w:type="spellStart"/>
            <w:r w:rsidRPr="00664398">
              <w:rPr>
                <w:rFonts w:ascii="Arial Narrow" w:hAnsi="Arial Narrow"/>
                <w:bCs/>
                <w:iCs/>
                <w:color w:val="000000" w:themeColor="text1"/>
                <w:sz w:val="22"/>
                <w:szCs w:val="22"/>
                <w:lang w:eastAsia="en-US"/>
              </w:rPr>
              <w:t>μg</w:t>
            </w:r>
            <w:proofErr w:type="spellEnd"/>
            <w:r w:rsidRPr="00664398">
              <w:rPr>
                <w:rFonts w:ascii="Arial Narrow" w:hAnsi="Arial Narrow"/>
                <w:bCs/>
                <w:iCs/>
                <w:color w:val="000000" w:themeColor="text1"/>
                <w:sz w:val="22"/>
                <w:szCs w:val="22"/>
                <w:lang w:eastAsia="en-US"/>
              </w:rPr>
              <w:t>/m</w:t>
            </w:r>
            <w:r w:rsidRPr="00664398">
              <w:rPr>
                <w:rFonts w:ascii="Arial Narrow" w:hAnsi="Arial Narrow"/>
                <w:bCs/>
                <w:iCs/>
                <w:color w:val="000000" w:themeColor="text1"/>
                <w:sz w:val="22"/>
                <w:szCs w:val="22"/>
                <w:vertAlign w:val="superscript"/>
                <w:lang w:eastAsia="en-US"/>
              </w:rPr>
              <w:t>3</w:t>
            </w:r>
            <w:r>
              <w:rPr>
                <w:rFonts w:ascii="Arial Narrow" w:hAnsi="Arial Narrow"/>
                <w:bCs/>
                <w:iCs/>
                <w:color w:val="000000" w:themeColor="text1"/>
                <w:sz w:val="22"/>
                <w:szCs w:val="22"/>
                <w:lang w:eastAsia="en-US"/>
              </w:rPr>
              <w:t>-ra</w:t>
            </w:r>
            <w:r w:rsidRPr="00140E4A">
              <w:rPr>
                <w:rFonts w:ascii="Arial Narrow" w:hAnsi="Arial Narrow"/>
                <w:bCs/>
                <w:iCs/>
                <w:color w:val="000000" w:themeColor="text1"/>
                <w:sz w:val="22"/>
                <w:szCs w:val="22"/>
                <w:lang w:eastAsia="en-US"/>
              </w:rPr>
              <w:t>. Az EEA legfrissebb publikációja alapján az NO2 szinttel összefüggő korai magyarországi halálozás a PM</w:t>
            </w:r>
            <w:r w:rsidRPr="00140E4A">
              <w:rPr>
                <w:rFonts w:ascii="Arial Narrow" w:hAnsi="Arial Narrow"/>
                <w:bCs/>
                <w:iCs/>
                <w:color w:val="000000" w:themeColor="text1"/>
                <w:sz w:val="22"/>
                <w:szCs w:val="22"/>
                <w:vertAlign w:val="subscript"/>
                <w:lang w:eastAsia="en-US"/>
              </w:rPr>
              <w:t>2,5</w:t>
            </w:r>
            <w:r w:rsidRPr="00140E4A">
              <w:rPr>
                <w:rFonts w:ascii="Arial Narrow" w:hAnsi="Arial Narrow"/>
                <w:bCs/>
                <w:iCs/>
                <w:color w:val="000000" w:themeColor="text1"/>
                <w:sz w:val="22"/>
                <w:szCs w:val="22"/>
                <w:lang w:eastAsia="en-US"/>
              </w:rPr>
              <w:t xml:space="preserve"> </w:t>
            </w:r>
            <w:proofErr w:type="spellStart"/>
            <w:r w:rsidRPr="00140E4A">
              <w:rPr>
                <w:rFonts w:ascii="Arial Narrow" w:hAnsi="Arial Narrow"/>
                <w:bCs/>
                <w:iCs/>
                <w:color w:val="000000" w:themeColor="text1"/>
                <w:sz w:val="22"/>
                <w:szCs w:val="22"/>
                <w:lang w:eastAsia="en-US"/>
              </w:rPr>
              <w:t>szennyezőhöz</w:t>
            </w:r>
            <w:proofErr w:type="spellEnd"/>
            <w:r w:rsidRPr="00140E4A">
              <w:rPr>
                <w:rFonts w:ascii="Arial Narrow" w:hAnsi="Arial Narrow"/>
                <w:bCs/>
                <w:iCs/>
                <w:color w:val="000000" w:themeColor="text1"/>
                <w:sz w:val="22"/>
                <w:szCs w:val="22"/>
                <w:lang w:eastAsia="en-US"/>
              </w:rPr>
              <w:t xml:space="preserve"> képest 18%-</w:t>
            </w:r>
            <w:proofErr w:type="spellStart"/>
            <w:r w:rsidRPr="00140E4A">
              <w:rPr>
                <w:rFonts w:ascii="Arial Narrow" w:hAnsi="Arial Narrow"/>
                <w:bCs/>
                <w:iCs/>
                <w:color w:val="000000" w:themeColor="text1"/>
                <w:sz w:val="22"/>
                <w:szCs w:val="22"/>
                <w:lang w:eastAsia="en-US"/>
              </w:rPr>
              <w:t>os</w:t>
            </w:r>
            <w:proofErr w:type="spellEnd"/>
            <w:r w:rsidRPr="00140E4A">
              <w:rPr>
                <w:rFonts w:ascii="Arial Narrow" w:hAnsi="Arial Narrow"/>
                <w:bCs/>
                <w:iCs/>
                <w:color w:val="000000" w:themeColor="text1"/>
                <w:sz w:val="22"/>
                <w:szCs w:val="22"/>
                <w:lang w:eastAsia="en-US"/>
              </w:rPr>
              <w:t xml:space="preserve"> (68.000 életév a 374.000 életévhez képest). További részleteket a környezeti állapotértékelés tartalmaz. Az </w:t>
            </w:r>
            <w:proofErr w:type="spellStart"/>
            <w:r w:rsidRPr="00140E4A">
              <w:rPr>
                <w:rFonts w:ascii="Arial Narrow" w:hAnsi="Arial Narrow"/>
                <w:bCs/>
                <w:iCs/>
                <w:color w:val="000000" w:themeColor="text1"/>
                <w:sz w:val="22"/>
                <w:szCs w:val="22"/>
                <w:lang w:eastAsia="en-US"/>
              </w:rPr>
              <w:t>NO</w:t>
            </w:r>
            <w:r w:rsidRPr="00140E4A">
              <w:rPr>
                <w:rFonts w:ascii="Arial Narrow" w:hAnsi="Arial Narrow"/>
                <w:bCs/>
                <w:iCs/>
                <w:color w:val="000000" w:themeColor="text1"/>
                <w:sz w:val="22"/>
                <w:szCs w:val="22"/>
                <w:vertAlign w:val="subscript"/>
                <w:lang w:eastAsia="en-US"/>
              </w:rPr>
              <w:t>x</w:t>
            </w:r>
            <w:proofErr w:type="spellEnd"/>
            <w:r w:rsidRPr="00140E4A">
              <w:rPr>
                <w:rFonts w:ascii="Arial Narrow" w:hAnsi="Arial Narrow"/>
                <w:bCs/>
                <w:iCs/>
                <w:color w:val="000000" w:themeColor="text1"/>
                <w:sz w:val="22"/>
                <w:szCs w:val="22"/>
                <w:lang w:eastAsia="en-US"/>
              </w:rPr>
              <w:t xml:space="preserve"> kibocsátás meghatározó tényezője a gépjárműközlekedés, ezér</w:t>
            </w:r>
            <w:r>
              <w:rPr>
                <w:rFonts w:ascii="Arial Narrow" w:hAnsi="Arial Narrow"/>
                <w:bCs/>
                <w:iCs/>
                <w:color w:val="000000" w:themeColor="text1"/>
                <w:sz w:val="22"/>
                <w:szCs w:val="22"/>
                <w:lang w:eastAsia="en-US"/>
              </w:rPr>
              <w:t>t</w:t>
            </w:r>
            <w:r w:rsidRPr="00140E4A">
              <w:rPr>
                <w:rFonts w:ascii="Arial Narrow" w:hAnsi="Arial Narrow"/>
                <w:bCs/>
                <w:iCs/>
                <w:color w:val="000000" w:themeColor="text1"/>
                <w:sz w:val="22"/>
                <w:szCs w:val="22"/>
                <w:lang w:eastAsia="en-US"/>
              </w:rPr>
              <w:t xml:space="preserve"> a környezetbarát közlekedéssel </w:t>
            </w:r>
            <w:proofErr w:type="gramStart"/>
            <w:r w:rsidRPr="00140E4A">
              <w:rPr>
                <w:rFonts w:ascii="Arial Narrow" w:hAnsi="Arial Narrow"/>
                <w:bCs/>
                <w:iCs/>
                <w:color w:val="000000" w:themeColor="text1"/>
                <w:sz w:val="22"/>
                <w:szCs w:val="22"/>
                <w:lang w:eastAsia="en-US"/>
              </w:rPr>
              <w:t>kapcsolatban</w:t>
            </w:r>
            <w:proofErr w:type="gramEnd"/>
            <w:r w:rsidRPr="00140E4A">
              <w:rPr>
                <w:rFonts w:ascii="Arial Narrow" w:hAnsi="Arial Narrow"/>
                <w:bCs/>
                <w:iCs/>
                <w:color w:val="000000" w:themeColor="text1"/>
                <w:sz w:val="22"/>
                <w:szCs w:val="22"/>
                <w:lang w:eastAsia="en-US"/>
              </w:rPr>
              <w:t xml:space="preserve"> a Programban szereplő javaslatok az NO</w:t>
            </w:r>
            <w:r w:rsidRPr="00140E4A">
              <w:rPr>
                <w:rFonts w:ascii="Arial Narrow" w:hAnsi="Arial Narrow"/>
                <w:bCs/>
                <w:iCs/>
                <w:color w:val="000000" w:themeColor="text1"/>
                <w:sz w:val="22"/>
                <w:szCs w:val="22"/>
                <w:vertAlign w:val="subscript"/>
                <w:lang w:eastAsia="en-US"/>
              </w:rPr>
              <w:t>2</w:t>
            </w:r>
            <w:r w:rsidRPr="00140E4A">
              <w:rPr>
                <w:rFonts w:ascii="Arial Narrow" w:hAnsi="Arial Narrow"/>
                <w:bCs/>
                <w:iCs/>
                <w:color w:val="000000" w:themeColor="text1"/>
                <w:sz w:val="22"/>
                <w:szCs w:val="22"/>
                <w:lang w:eastAsia="en-US"/>
              </w:rPr>
              <w:t xml:space="preserve"> szintek csökkentését is célozzák.</w:t>
            </w:r>
            <w:r>
              <w:rPr>
                <w:rFonts w:ascii="Arial Narrow" w:hAnsi="Arial Narrow"/>
                <w:b/>
                <w:bCs/>
                <w:iCs/>
                <w:color w:val="000000" w:themeColor="text1"/>
                <w:sz w:val="22"/>
                <w:szCs w:val="22"/>
                <w:lang w:eastAsia="en-US"/>
              </w:rPr>
              <w:t xml:space="preserve"> </w:t>
            </w:r>
          </w:p>
        </w:tc>
      </w:tr>
      <w:tr w:rsidR="009F046D" w14:paraId="5C8FA0FB" w14:textId="77777777" w:rsidTr="009F046D">
        <w:trPr>
          <w:trHeight w:val="713"/>
          <w:jc w:val="center"/>
        </w:trPr>
        <w:tc>
          <w:tcPr>
            <w:tcW w:w="421" w:type="dxa"/>
            <w:vMerge/>
            <w:tcBorders>
              <w:left w:val="single" w:sz="4" w:space="0" w:color="auto"/>
              <w:right w:val="single" w:sz="4" w:space="0" w:color="auto"/>
            </w:tcBorders>
          </w:tcPr>
          <w:p w14:paraId="6CD0B3E6" w14:textId="77777777"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D927492"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168EBBD1" w14:textId="736D1CA0"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13.8</w:t>
            </w:r>
          </w:p>
        </w:tc>
        <w:tc>
          <w:tcPr>
            <w:tcW w:w="1559" w:type="dxa"/>
            <w:tcBorders>
              <w:top w:val="single" w:sz="2" w:space="0" w:color="auto"/>
              <w:left w:val="single" w:sz="2" w:space="0" w:color="auto"/>
              <w:right w:val="single" w:sz="2" w:space="0" w:color="auto"/>
            </w:tcBorders>
          </w:tcPr>
          <w:p w14:paraId="7CC7EBEE" w14:textId="207FF589"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A-1-1</w:t>
            </w:r>
          </w:p>
        </w:tc>
        <w:tc>
          <w:tcPr>
            <w:tcW w:w="10348" w:type="dxa"/>
            <w:tcBorders>
              <w:top w:val="single" w:sz="2" w:space="0" w:color="auto"/>
              <w:left w:val="single" w:sz="2" w:space="0" w:color="auto"/>
              <w:right w:val="single" w:sz="2" w:space="0" w:color="auto"/>
            </w:tcBorders>
          </w:tcPr>
          <w:p w14:paraId="1CB313B5" w14:textId="36E5CE33" w:rsidR="009F046D" w:rsidRPr="00470D88" w:rsidRDefault="009F046D" w:rsidP="000F465C">
            <w:pPr>
              <w:autoSpaceDE w:val="0"/>
              <w:autoSpaceDN w:val="0"/>
              <w:adjustRightInd w:val="0"/>
              <w:spacing w:before="120" w:after="120" w:line="256" w:lineRule="auto"/>
              <w:rPr>
                <w:rFonts w:ascii="Arial Narrow" w:hAnsi="Arial Narrow"/>
                <w:bCs/>
                <w:sz w:val="22"/>
                <w:szCs w:val="22"/>
                <w:lang w:eastAsia="en-US"/>
              </w:rPr>
            </w:pPr>
            <w:r w:rsidRPr="0038326A">
              <w:rPr>
                <w:rFonts w:ascii="Arial Narrow" w:hAnsi="Arial Narrow"/>
                <w:bCs/>
                <w:sz w:val="22"/>
                <w:szCs w:val="22"/>
                <w:lang w:eastAsia="en-US"/>
              </w:rPr>
              <w:t xml:space="preserve">A szmogriadó jogszabály felülvizsgálata fontos intézkedés (A-1-1). A Greenpeace javaslata szerint az új szmogriadó jogszabálynak célja kell, hogy legyen, hogy a város belső részeiből kiszorítsa a szennyező járműveket. Emellett fontos lenne szigorúbban ellenőrizni a szmogriadó betartását. A Greenpeace javasolja, továbbá, hogy a Főváros hozzon létre egy sokkal szélesebb körű tájékoztatást az </w:t>
            </w:r>
            <w:proofErr w:type="gramStart"/>
            <w:r w:rsidRPr="0038326A">
              <w:rPr>
                <w:rFonts w:ascii="Arial Narrow" w:hAnsi="Arial Narrow"/>
                <w:bCs/>
                <w:sz w:val="22"/>
                <w:szCs w:val="22"/>
                <w:lang w:eastAsia="en-US"/>
              </w:rPr>
              <w:t>aktuális</w:t>
            </w:r>
            <w:proofErr w:type="gramEnd"/>
            <w:r w:rsidRPr="0038326A">
              <w:rPr>
                <w:rFonts w:ascii="Arial Narrow" w:hAnsi="Arial Narrow"/>
                <w:bCs/>
                <w:sz w:val="22"/>
                <w:szCs w:val="22"/>
                <w:lang w:eastAsia="en-US"/>
              </w:rPr>
              <w:t xml:space="preserve"> szmoghelyzetről, különösen a veszélyeztetett csoportokat értesítse valós időben (pl. </w:t>
            </w:r>
            <w:proofErr w:type="spellStart"/>
            <w:r w:rsidRPr="0038326A">
              <w:rPr>
                <w:rFonts w:ascii="Arial Narrow" w:hAnsi="Arial Narrow"/>
                <w:bCs/>
                <w:sz w:val="22"/>
                <w:szCs w:val="22"/>
                <w:lang w:eastAsia="en-US"/>
              </w:rPr>
              <w:t>sms-ben</w:t>
            </w:r>
            <w:proofErr w:type="spellEnd"/>
            <w:r w:rsidRPr="0038326A">
              <w:rPr>
                <w:rFonts w:ascii="Arial Narrow" w:hAnsi="Arial Narrow"/>
                <w:bCs/>
                <w:sz w:val="22"/>
                <w:szCs w:val="22"/>
                <w:lang w:eastAsia="en-US"/>
              </w:rPr>
              <w:t>, applikáción keresztül) a levegőminőségről.</w:t>
            </w:r>
          </w:p>
        </w:tc>
        <w:tc>
          <w:tcPr>
            <w:tcW w:w="5812" w:type="dxa"/>
            <w:tcBorders>
              <w:top w:val="single" w:sz="4" w:space="0" w:color="auto"/>
              <w:left w:val="single" w:sz="2" w:space="0" w:color="auto"/>
              <w:right w:val="double" w:sz="4" w:space="0" w:color="auto"/>
            </w:tcBorders>
          </w:tcPr>
          <w:p w14:paraId="52C90444" w14:textId="77777777" w:rsidR="009F046D" w:rsidRPr="009448BB" w:rsidRDefault="009F046D" w:rsidP="007656D4">
            <w:pPr>
              <w:spacing w:line="256" w:lineRule="auto"/>
              <w:jc w:val="both"/>
              <w:rPr>
                <w:rFonts w:ascii="Arial Narrow" w:hAnsi="Arial Narrow"/>
                <w:b/>
                <w:bCs/>
                <w:iCs/>
                <w:color w:val="000000" w:themeColor="text1"/>
                <w:sz w:val="22"/>
                <w:szCs w:val="22"/>
                <w:lang w:eastAsia="en-US"/>
              </w:rPr>
            </w:pPr>
            <w:r w:rsidRPr="009448BB">
              <w:rPr>
                <w:rFonts w:ascii="Arial Narrow" w:hAnsi="Arial Narrow"/>
                <w:b/>
                <w:bCs/>
                <w:iCs/>
                <w:color w:val="000000" w:themeColor="text1"/>
                <w:sz w:val="22"/>
                <w:szCs w:val="22"/>
                <w:lang w:eastAsia="en-US"/>
              </w:rPr>
              <w:t>Módosítást nem igényel.</w:t>
            </w:r>
          </w:p>
          <w:p w14:paraId="1D07BF2D" w14:textId="04B58630"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9448BB">
              <w:rPr>
                <w:rFonts w:ascii="Arial Narrow" w:hAnsi="Arial Narrow"/>
                <w:bCs/>
                <w:iCs/>
                <w:color w:val="000000" w:themeColor="text1"/>
                <w:sz w:val="22"/>
                <w:szCs w:val="22"/>
                <w:lang w:eastAsia="en-US"/>
              </w:rPr>
              <w:t>Az „</w:t>
            </w:r>
            <w:r w:rsidRPr="009448BB">
              <w:rPr>
                <w:rFonts w:ascii="Arial Narrow" w:hAnsi="Arial Narrow"/>
                <w:bCs/>
                <w:i/>
                <w:iCs/>
                <w:color w:val="000000" w:themeColor="text1"/>
                <w:sz w:val="22"/>
                <w:szCs w:val="22"/>
                <w:lang w:eastAsia="en-US"/>
              </w:rPr>
              <w:t>A-1-1 Szmogriadó jogszabályi</w:t>
            </w:r>
            <w:r w:rsidRPr="00140E4A">
              <w:rPr>
                <w:rFonts w:ascii="Arial Narrow" w:hAnsi="Arial Narrow"/>
                <w:bCs/>
                <w:i/>
                <w:iCs/>
                <w:color w:val="000000" w:themeColor="text1"/>
                <w:sz w:val="22"/>
                <w:szCs w:val="22"/>
                <w:lang w:eastAsia="en-US"/>
              </w:rPr>
              <w:t xml:space="preserve"> környezetének felülvizsgálata”</w:t>
            </w:r>
            <w:r w:rsidRPr="00140E4A">
              <w:rPr>
                <w:rFonts w:ascii="Arial Narrow" w:hAnsi="Arial Narrow"/>
                <w:bCs/>
                <w:iCs/>
                <w:color w:val="000000" w:themeColor="text1"/>
                <w:sz w:val="22"/>
                <w:szCs w:val="22"/>
                <w:lang w:eastAsia="en-US"/>
              </w:rPr>
              <w:t xml:space="preserve"> című feladat</w:t>
            </w:r>
            <w:r>
              <w:rPr>
                <w:rFonts w:ascii="Arial Narrow" w:hAnsi="Arial Narrow"/>
                <w:b/>
                <w:bCs/>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 xml:space="preserve">értelmében </w:t>
            </w:r>
            <w:r w:rsidRPr="00140E4A">
              <w:rPr>
                <w:rFonts w:ascii="Arial Narrow" w:hAnsi="Arial Narrow"/>
                <w:bCs/>
                <w:i/>
                <w:iCs/>
                <w:color w:val="000000" w:themeColor="text1"/>
                <w:sz w:val="22"/>
                <w:szCs w:val="22"/>
                <w:lang w:eastAsia="en-US"/>
              </w:rPr>
              <w:t xml:space="preserve">„a főpolgármester hatósági jogkörét indokolt állami hatósághoz telepíteni, a szmogriadóval kapcsolatos részletes korlátozó szabályokat – a légszennyezettségi </w:t>
            </w:r>
            <w:proofErr w:type="gramStart"/>
            <w:r w:rsidRPr="00140E4A">
              <w:rPr>
                <w:rFonts w:ascii="Arial Narrow" w:hAnsi="Arial Narrow"/>
                <w:bCs/>
                <w:i/>
                <w:iCs/>
                <w:color w:val="000000" w:themeColor="text1"/>
                <w:sz w:val="22"/>
                <w:szCs w:val="22"/>
                <w:lang w:eastAsia="en-US"/>
              </w:rPr>
              <w:t>agglomeráció</w:t>
            </w:r>
            <w:proofErr w:type="gramEnd"/>
            <w:r w:rsidRPr="00140E4A">
              <w:rPr>
                <w:rFonts w:ascii="Arial Narrow" w:hAnsi="Arial Narrow"/>
                <w:bCs/>
                <w:i/>
                <w:iCs/>
                <w:color w:val="000000" w:themeColor="text1"/>
                <w:sz w:val="22"/>
                <w:szCs w:val="22"/>
                <w:lang w:eastAsia="en-US"/>
              </w:rPr>
              <w:t xml:space="preserve"> helyi önkormányzatainak közreműködésével – miniszteri hatáskörben megállapítani”</w:t>
            </w:r>
            <w:r w:rsidRPr="00140E4A">
              <w:rPr>
                <w:rFonts w:ascii="Arial Narrow" w:hAnsi="Arial Narrow"/>
                <w:bCs/>
                <w:iCs/>
                <w:color w:val="000000" w:themeColor="text1"/>
                <w:sz w:val="22"/>
                <w:szCs w:val="22"/>
                <w:lang w:eastAsia="en-US"/>
              </w:rPr>
              <w:t>. Ez</w:t>
            </w:r>
            <w:r>
              <w:rPr>
                <w:rFonts w:ascii="Arial Narrow" w:hAnsi="Arial Narrow"/>
                <w:bCs/>
                <w:iCs/>
                <w:color w:val="000000" w:themeColor="text1"/>
                <w:sz w:val="22"/>
                <w:szCs w:val="22"/>
                <w:lang w:eastAsia="en-US"/>
              </w:rPr>
              <w:t xml:space="preserve">zel összefüggésben a Fővárosi Önkormányzat </w:t>
            </w:r>
            <w:r>
              <w:rPr>
                <w:rFonts w:ascii="Arial Narrow" w:hAnsi="Arial Narrow"/>
                <w:bCs/>
                <w:iCs/>
                <w:color w:val="000000" w:themeColor="text1"/>
                <w:sz w:val="22"/>
                <w:szCs w:val="22"/>
                <w:lang w:eastAsia="en-US"/>
              </w:rPr>
              <w:lastRenderedPageBreak/>
              <w:t>természetesen továbbra is tájékoztatást nyújt a levegőminőség alakulásáról és a szmoghelyzetekről.</w:t>
            </w:r>
          </w:p>
        </w:tc>
      </w:tr>
      <w:tr w:rsidR="009F046D" w14:paraId="6F493A94" w14:textId="77777777" w:rsidTr="009F046D">
        <w:trPr>
          <w:trHeight w:val="713"/>
          <w:jc w:val="center"/>
        </w:trPr>
        <w:tc>
          <w:tcPr>
            <w:tcW w:w="421" w:type="dxa"/>
            <w:vMerge/>
            <w:tcBorders>
              <w:left w:val="single" w:sz="4" w:space="0" w:color="auto"/>
              <w:right w:val="single" w:sz="4" w:space="0" w:color="auto"/>
            </w:tcBorders>
          </w:tcPr>
          <w:p w14:paraId="1705C9FC" w14:textId="77777777"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4229619"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4DE516D8" w14:textId="029D08A6"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13.9</w:t>
            </w:r>
          </w:p>
        </w:tc>
        <w:tc>
          <w:tcPr>
            <w:tcW w:w="1559" w:type="dxa"/>
            <w:tcBorders>
              <w:top w:val="single" w:sz="2" w:space="0" w:color="auto"/>
              <w:left w:val="single" w:sz="2" w:space="0" w:color="auto"/>
              <w:right w:val="single" w:sz="2" w:space="0" w:color="auto"/>
            </w:tcBorders>
          </w:tcPr>
          <w:p w14:paraId="68AA4D89" w14:textId="00F96CAA"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A-1-3</w:t>
            </w:r>
          </w:p>
        </w:tc>
        <w:tc>
          <w:tcPr>
            <w:tcW w:w="10348" w:type="dxa"/>
            <w:tcBorders>
              <w:top w:val="single" w:sz="2" w:space="0" w:color="auto"/>
              <w:left w:val="single" w:sz="2" w:space="0" w:color="auto"/>
              <w:right w:val="single" w:sz="2" w:space="0" w:color="auto"/>
            </w:tcBorders>
          </w:tcPr>
          <w:p w14:paraId="686D5E47" w14:textId="2E420BBC" w:rsidR="009F046D" w:rsidRPr="00864AF8" w:rsidRDefault="009F046D" w:rsidP="000F465C">
            <w:pPr>
              <w:autoSpaceDE w:val="0"/>
              <w:autoSpaceDN w:val="0"/>
              <w:adjustRightInd w:val="0"/>
              <w:spacing w:before="120" w:after="120" w:line="256" w:lineRule="auto"/>
              <w:rPr>
                <w:rFonts w:ascii="Arial Narrow" w:hAnsi="Arial Narrow"/>
                <w:bCs/>
                <w:sz w:val="22"/>
                <w:szCs w:val="22"/>
                <w:lang w:eastAsia="en-US"/>
              </w:rPr>
            </w:pPr>
            <w:r w:rsidRPr="0038326A">
              <w:rPr>
                <w:rFonts w:ascii="Arial Narrow" w:hAnsi="Arial Narrow"/>
                <w:bCs/>
                <w:sz w:val="22"/>
                <w:szCs w:val="22"/>
                <w:lang w:eastAsia="en-US"/>
              </w:rPr>
              <w:t xml:space="preserve">A szennyező gépjárművek fokozatos visszaszorításáról (A-1-3) a környezetvédelmi programban nincsen </w:t>
            </w:r>
            <w:proofErr w:type="gramStart"/>
            <w:r w:rsidRPr="0038326A">
              <w:rPr>
                <w:rFonts w:ascii="Arial Narrow" w:hAnsi="Arial Narrow"/>
                <w:bCs/>
                <w:sz w:val="22"/>
                <w:szCs w:val="22"/>
                <w:lang w:eastAsia="en-US"/>
              </w:rPr>
              <w:t>konkrét</w:t>
            </w:r>
            <w:proofErr w:type="gramEnd"/>
            <w:r w:rsidRPr="0038326A">
              <w:rPr>
                <w:rFonts w:ascii="Arial Narrow" w:hAnsi="Arial Narrow"/>
                <w:bCs/>
                <w:sz w:val="22"/>
                <w:szCs w:val="22"/>
                <w:lang w:eastAsia="en-US"/>
              </w:rPr>
              <w:t xml:space="preserve"> cél meghatározva: mikor, milyen módon és milyen járművek lesznek korlátozva. Ez szembe megy a városvezetés korábbi ígéreteivel. A Greenpeace szerint a cél az kell, hogy legyen, hogy Budapest egy olyan várossá fejlődjön, ahol a gyalogos-, kerékpáros- és közösségi közlekedés élvez prioritást az autós közlekedés helyett. </w:t>
            </w:r>
            <w:proofErr w:type="gramStart"/>
            <w:r w:rsidRPr="0038326A">
              <w:rPr>
                <w:rFonts w:ascii="Arial Narrow" w:hAnsi="Arial Narrow"/>
                <w:bCs/>
                <w:sz w:val="22"/>
                <w:szCs w:val="22"/>
                <w:lang w:eastAsia="en-US"/>
              </w:rPr>
              <w:t>Konkrét</w:t>
            </w:r>
            <w:proofErr w:type="gramEnd"/>
            <w:r w:rsidRPr="0038326A">
              <w:rPr>
                <w:rFonts w:ascii="Arial Narrow" w:hAnsi="Arial Narrow"/>
                <w:bCs/>
                <w:sz w:val="22"/>
                <w:szCs w:val="22"/>
                <w:lang w:eastAsia="en-US"/>
              </w:rPr>
              <w:t xml:space="preserve"> intézkedési javaslataink elérhetők itt: </w:t>
            </w:r>
            <w:hyperlink r:id="rId9" w:anchor="1-2-tiszta-kozlekedes" w:history="1">
              <w:r w:rsidRPr="00D143AF">
                <w:rPr>
                  <w:rStyle w:val="Hiperhivatkozs"/>
                  <w:rFonts w:ascii="Arial Narrow" w:hAnsi="Arial Narrow"/>
                  <w:bCs/>
                  <w:sz w:val="22"/>
                  <w:szCs w:val="22"/>
                  <w:lang w:eastAsia="en-US"/>
                </w:rPr>
                <w:t>https://www.greenpeace.org/hungary/elheto-klimabarat-budapest-2030/#1-2-tiszta-kozlekedes</w:t>
              </w:r>
            </w:hyperlink>
          </w:p>
        </w:tc>
        <w:tc>
          <w:tcPr>
            <w:tcW w:w="5812" w:type="dxa"/>
            <w:tcBorders>
              <w:top w:val="single" w:sz="4" w:space="0" w:color="auto"/>
              <w:left w:val="single" w:sz="2" w:space="0" w:color="auto"/>
              <w:right w:val="double" w:sz="4" w:space="0" w:color="auto"/>
            </w:tcBorders>
          </w:tcPr>
          <w:p w14:paraId="0B3A99E3" w14:textId="77777777" w:rsidR="009F046D" w:rsidRPr="001B5DBE" w:rsidRDefault="009F046D" w:rsidP="007656D4">
            <w:pPr>
              <w:spacing w:line="256" w:lineRule="auto"/>
              <w:jc w:val="both"/>
              <w:rPr>
                <w:rFonts w:ascii="Arial Narrow" w:hAnsi="Arial Narrow"/>
                <w:b/>
                <w:bCs/>
                <w:iCs/>
                <w:color w:val="000000" w:themeColor="text1"/>
                <w:sz w:val="22"/>
                <w:szCs w:val="22"/>
                <w:lang w:eastAsia="en-US"/>
              </w:rPr>
            </w:pPr>
            <w:r w:rsidRPr="00140E4A">
              <w:rPr>
                <w:rFonts w:ascii="Arial Narrow" w:hAnsi="Arial Narrow"/>
                <w:b/>
                <w:bCs/>
                <w:iCs/>
                <w:color w:val="000000" w:themeColor="text1"/>
                <w:sz w:val="22"/>
                <w:szCs w:val="22"/>
                <w:lang w:eastAsia="en-US"/>
              </w:rPr>
              <w:t>Módosítást nem igényel.</w:t>
            </w:r>
          </w:p>
          <w:p w14:paraId="46C6BE02" w14:textId="622E5568"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 </w:t>
            </w:r>
            <w:r w:rsidRPr="001B5DBE">
              <w:rPr>
                <w:rFonts w:ascii="Arial Narrow" w:hAnsi="Arial Narrow"/>
                <w:bCs/>
                <w:iCs/>
                <w:color w:val="000000" w:themeColor="text1"/>
                <w:sz w:val="22"/>
                <w:szCs w:val="22"/>
                <w:lang w:eastAsia="en-US"/>
              </w:rPr>
              <w:t xml:space="preserve">Program </w:t>
            </w:r>
            <w:r>
              <w:rPr>
                <w:rFonts w:ascii="Arial Narrow" w:hAnsi="Arial Narrow"/>
                <w:bCs/>
                <w:iCs/>
                <w:color w:val="000000" w:themeColor="text1"/>
                <w:sz w:val="22"/>
                <w:szCs w:val="22"/>
                <w:lang w:eastAsia="en-US"/>
              </w:rPr>
              <w:t xml:space="preserve">a </w:t>
            </w:r>
            <w:r w:rsidRPr="00140E4A">
              <w:rPr>
                <w:rFonts w:ascii="Arial Narrow" w:hAnsi="Arial Narrow"/>
                <w:bCs/>
                <w:i/>
                <w:iCs/>
                <w:color w:val="000000" w:themeColor="text1"/>
                <w:sz w:val="22"/>
                <w:szCs w:val="22"/>
                <w:lang w:eastAsia="en-US"/>
              </w:rPr>
              <w:t>„D-3-1</w:t>
            </w:r>
            <w:r>
              <w:rPr>
                <w:rFonts w:ascii="Arial Narrow" w:hAnsi="Arial Narrow"/>
                <w:bCs/>
                <w:i/>
                <w:iCs/>
                <w:color w:val="000000" w:themeColor="text1"/>
                <w:sz w:val="22"/>
                <w:szCs w:val="22"/>
                <w:lang w:eastAsia="en-US"/>
              </w:rPr>
              <w:t xml:space="preserve"> K</w:t>
            </w:r>
            <w:r w:rsidRPr="00140E4A">
              <w:rPr>
                <w:rFonts w:ascii="Arial Narrow" w:hAnsi="Arial Narrow"/>
                <w:bCs/>
                <w:i/>
                <w:iCs/>
                <w:color w:val="000000" w:themeColor="text1"/>
                <w:sz w:val="22"/>
                <w:szCs w:val="22"/>
                <w:lang w:eastAsia="en-US"/>
              </w:rPr>
              <w:t>özösségi közlekedés fejlesztése”</w:t>
            </w:r>
            <w:r>
              <w:rPr>
                <w:rFonts w:ascii="Arial Narrow" w:hAnsi="Arial Narrow"/>
                <w:bCs/>
                <w:iCs/>
                <w:color w:val="000000" w:themeColor="text1"/>
                <w:sz w:val="22"/>
                <w:szCs w:val="22"/>
                <w:lang w:eastAsia="en-US"/>
              </w:rPr>
              <w:t xml:space="preserve"> című feladatában egyértelműen </w:t>
            </w:r>
            <w:proofErr w:type="gramStart"/>
            <w:r>
              <w:rPr>
                <w:rFonts w:ascii="Arial Narrow" w:hAnsi="Arial Narrow"/>
                <w:bCs/>
                <w:iCs/>
                <w:color w:val="000000" w:themeColor="text1"/>
                <w:sz w:val="22"/>
                <w:szCs w:val="22"/>
                <w:lang w:eastAsia="en-US"/>
              </w:rPr>
              <w:t>deklarálja</w:t>
            </w:r>
            <w:proofErr w:type="gramEnd"/>
            <w:r>
              <w:rPr>
                <w:rFonts w:ascii="Arial Narrow" w:hAnsi="Arial Narrow"/>
                <w:bCs/>
                <w:iCs/>
                <w:color w:val="000000" w:themeColor="text1"/>
                <w:sz w:val="22"/>
                <w:szCs w:val="22"/>
                <w:lang w:eastAsia="en-US"/>
              </w:rPr>
              <w:t xml:space="preserve">, hogy a városi közlekedésben az egyéni gépjármű-közlekedéssel szemben a gyalogos, kerékpáros, majd a közösségi közlekedés élvez előnyt. Az </w:t>
            </w:r>
            <w:r w:rsidRPr="00140E4A">
              <w:rPr>
                <w:rFonts w:ascii="Arial Narrow" w:hAnsi="Arial Narrow"/>
                <w:bCs/>
                <w:i/>
                <w:iCs/>
                <w:color w:val="000000" w:themeColor="text1"/>
                <w:sz w:val="22"/>
                <w:szCs w:val="22"/>
                <w:lang w:eastAsia="en-US"/>
              </w:rPr>
              <w:t>„A-1-3 Szennyező gépjárművek fokozatos visszaszorítása a városi közlekedésben”</w:t>
            </w:r>
            <w:r>
              <w:rPr>
                <w:rFonts w:ascii="Arial Narrow" w:hAnsi="Arial Narrow"/>
                <w:bCs/>
                <w:iCs/>
                <w:color w:val="000000" w:themeColor="text1"/>
                <w:sz w:val="22"/>
                <w:szCs w:val="22"/>
                <w:lang w:eastAsia="en-US"/>
              </w:rPr>
              <w:t xml:space="preserve"> című feladat rögzíti, hogy „</w:t>
            </w:r>
            <w:r w:rsidRPr="00140E4A">
              <w:rPr>
                <w:rFonts w:ascii="Arial Narrow" w:hAnsi="Arial Narrow"/>
                <w:bCs/>
                <w:i/>
                <w:iCs/>
                <w:color w:val="000000" w:themeColor="text1"/>
                <w:sz w:val="22"/>
                <w:szCs w:val="22"/>
                <w:lang w:eastAsia="en-US"/>
              </w:rPr>
              <w:t>a parkolási díj, vagy a tervezett behajtási díj árképzésében a környezetvédelmi osztályba sorolás, valamint a gépjármű saját tömege és teljesítménye alapján szükséges differenciálni.”</w:t>
            </w:r>
            <w:r>
              <w:rPr>
                <w:rFonts w:ascii="Arial Narrow" w:hAnsi="Arial Narrow"/>
                <w:bCs/>
                <w:i/>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A további technikai részletek kidolgozása önálló tervezés keretében történik, a Program az elveket, célokat rögzíti ehhez.</w:t>
            </w:r>
          </w:p>
        </w:tc>
      </w:tr>
      <w:tr w:rsidR="009F046D" w14:paraId="6C9355F7" w14:textId="77777777" w:rsidTr="009F046D">
        <w:trPr>
          <w:trHeight w:val="713"/>
          <w:jc w:val="center"/>
        </w:trPr>
        <w:tc>
          <w:tcPr>
            <w:tcW w:w="421" w:type="dxa"/>
            <w:vMerge/>
            <w:tcBorders>
              <w:left w:val="single" w:sz="4" w:space="0" w:color="auto"/>
              <w:right w:val="single" w:sz="4" w:space="0" w:color="auto"/>
            </w:tcBorders>
          </w:tcPr>
          <w:p w14:paraId="41E03DC7" w14:textId="77777777"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2AEC459"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15AF67FF" w14:textId="00A29027"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13.10</w:t>
            </w:r>
          </w:p>
        </w:tc>
        <w:tc>
          <w:tcPr>
            <w:tcW w:w="1559" w:type="dxa"/>
            <w:tcBorders>
              <w:top w:val="single" w:sz="2" w:space="0" w:color="auto"/>
              <w:left w:val="single" w:sz="2" w:space="0" w:color="auto"/>
              <w:right w:val="single" w:sz="2" w:space="0" w:color="auto"/>
            </w:tcBorders>
          </w:tcPr>
          <w:p w14:paraId="05355711" w14:textId="6C6AE7BA"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A-1-4, C1-1</w:t>
            </w:r>
          </w:p>
        </w:tc>
        <w:tc>
          <w:tcPr>
            <w:tcW w:w="10348" w:type="dxa"/>
            <w:tcBorders>
              <w:top w:val="single" w:sz="2" w:space="0" w:color="auto"/>
              <w:left w:val="single" w:sz="2" w:space="0" w:color="auto"/>
              <w:right w:val="single" w:sz="2" w:space="0" w:color="auto"/>
            </w:tcBorders>
          </w:tcPr>
          <w:p w14:paraId="6A59C7D8" w14:textId="17A3F482" w:rsidR="009F046D" w:rsidRPr="00864AF8" w:rsidRDefault="009F046D" w:rsidP="000F465C">
            <w:pPr>
              <w:autoSpaceDE w:val="0"/>
              <w:autoSpaceDN w:val="0"/>
              <w:adjustRightInd w:val="0"/>
              <w:spacing w:before="120" w:after="120" w:line="256" w:lineRule="auto"/>
              <w:rPr>
                <w:rFonts w:ascii="Arial Narrow" w:hAnsi="Arial Narrow"/>
                <w:bCs/>
                <w:sz w:val="22"/>
                <w:szCs w:val="22"/>
                <w:lang w:eastAsia="en-US"/>
              </w:rPr>
            </w:pPr>
            <w:r w:rsidRPr="0032014E">
              <w:rPr>
                <w:rFonts w:ascii="Arial Narrow" w:hAnsi="Arial Narrow"/>
                <w:bCs/>
                <w:sz w:val="22"/>
                <w:szCs w:val="22"/>
                <w:lang w:eastAsia="en-US"/>
              </w:rPr>
              <w:t xml:space="preserve">Légszennyező tüzelési módok visszaszorítása részből (A-1-4) hiányzik számos intézkedés, ami nagyban hozzájárulna a főváros levegőminőségének javulásához. A Greenpeace szerint a fővárosnak intézkedéseket kell hoznia az </w:t>
            </w:r>
            <w:proofErr w:type="gramStart"/>
            <w:r w:rsidRPr="0032014E">
              <w:rPr>
                <w:rFonts w:ascii="Arial Narrow" w:hAnsi="Arial Narrow"/>
                <w:bCs/>
                <w:sz w:val="22"/>
                <w:szCs w:val="22"/>
                <w:lang w:eastAsia="en-US"/>
              </w:rPr>
              <w:t>illegális</w:t>
            </w:r>
            <w:proofErr w:type="gramEnd"/>
            <w:r w:rsidRPr="0032014E">
              <w:rPr>
                <w:rFonts w:ascii="Arial Narrow" w:hAnsi="Arial Narrow"/>
                <w:bCs/>
                <w:sz w:val="22"/>
                <w:szCs w:val="22"/>
                <w:lang w:eastAsia="en-US"/>
              </w:rPr>
              <w:t xml:space="preserve"> anyagokkal történő fűtés visszaszorítására, a szociális és általában tűzifa árusításánál a nedves tűzifa kizárására, illetve a lignit kitiltására. Emellett a légszennyező tüzelési módokat vissza lehet szorítani fűtéskorszerűsítéssel és épület energetikai felújítással (a program C-1-1-es intézkedését javasoljuk itt kereszthivatkozásként beszúrni).</w:t>
            </w:r>
          </w:p>
        </w:tc>
        <w:tc>
          <w:tcPr>
            <w:tcW w:w="5812" w:type="dxa"/>
            <w:tcBorders>
              <w:top w:val="single" w:sz="4" w:space="0" w:color="auto"/>
              <w:left w:val="single" w:sz="2" w:space="0" w:color="auto"/>
              <w:right w:val="double" w:sz="4" w:space="0" w:color="auto"/>
            </w:tcBorders>
          </w:tcPr>
          <w:p w14:paraId="43A4080F" w14:textId="77777777" w:rsidR="009F046D" w:rsidRPr="007C428B" w:rsidRDefault="009F046D" w:rsidP="007656D4">
            <w:pPr>
              <w:spacing w:line="256" w:lineRule="auto"/>
              <w:jc w:val="both"/>
              <w:rPr>
                <w:rFonts w:ascii="Arial Narrow" w:hAnsi="Arial Narrow"/>
                <w:b/>
                <w:bCs/>
                <w:iCs/>
                <w:color w:val="000000" w:themeColor="text1"/>
                <w:sz w:val="22"/>
                <w:szCs w:val="22"/>
                <w:lang w:eastAsia="en-US"/>
              </w:rPr>
            </w:pPr>
            <w:r w:rsidRPr="007C428B">
              <w:rPr>
                <w:rFonts w:ascii="Arial Narrow" w:hAnsi="Arial Narrow"/>
                <w:b/>
                <w:bCs/>
                <w:iCs/>
                <w:color w:val="000000" w:themeColor="text1"/>
                <w:sz w:val="22"/>
                <w:szCs w:val="22"/>
                <w:lang w:eastAsia="en-US"/>
              </w:rPr>
              <w:t>Módosítást igényel.</w:t>
            </w:r>
          </w:p>
          <w:p w14:paraId="06D5F54E" w14:textId="044C789F" w:rsidR="009F046D" w:rsidRPr="00865518" w:rsidRDefault="009F046D" w:rsidP="002F1B77">
            <w:pPr>
              <w:spacing w:line="256" w:lineRule="auto"/>
              <w:jc w:val="both"/>
              <w:rPr>
                <w:rFonts w:ascii="Arial Narrow" w:hAnsi="Arial Narrow"/>
                <w:bCs/>
                <w:iCs/>
                <w:color w:val="000000" w:themeColor="text1"/>
                <w:sz w:val="22"/>
                <w:szCs w:val="22"/>
                <w:lang w:eastAsia="en-US"/>
              </w:rPr>
            </w:pPr>
            <w:r w:rsidRPr="00865518">
              <w:rPr>
                <w:rFonts w:ascii="Arial Narrow" w:hAnsi="Arial Narrow"/>
                <w:bCs/>
                <w:iCs/>
                <w:color w:val="000000" w:themeColor="text1"/>
                <w:sz w:val="22"/>
                <w:szCs w:val="22"/>
                <w:lang w:eastAsia="en-US"/>
              </w:rPr>
              <w:t>A légszennyező tüzelőanyagokkal kapcsolatos szabályozás (termékforgalmazási feltétel) állami feladat és felelősség</w:t>
            </w:r>
            <w:r>
              <w:rPr>
                <w:rFonts w:ascii="Arial Narrow" w:hAnsi="Arial Narrow"/>
                <w:bCs/>
                <w:iCs/>
                <w:color w:val="000000" w:themeColor="text1"/>
                <w:sz w:val="22"/>
                <w:szCs w:val="22"/>
                <w:lang w:eastAsia="en-US"/>
              </w:rPr>
              <w:t>, a javaslat túlmutat a Program keretein.</w:t>
            </w:r>
          </w:p>
          <w:p w14:paraId="11548ACE" w14:textId="59305A3F" w:rsidR="009F046D" w:rsidRPr="003F0018" w:rsidRDefault="009F046D" w:rsidP="002F63A5">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Az észrevétel alapján az „A-1-4” jelű feladatnál </w:t>
            </w:r>
            <w:proofErr w:type="spellStart"/>
            <w:r w:rsidRPr="00140E4A">
              <w:rPr>
                <w:rFonts w:ascii="Arial Narrow" w:hAnsi="Arial Narrow"/>
                <w:bCs/>
                <w:iCs/>
                <w:color w:val="000000" w:themeColor="text1"/>
                <w:sz w:val="22"/>
                <w:szCs w:val="22"/>
                <w:lang w:eastAsia="en-US"/>
              </w:rPr>
              <w:t>kereszthivatkozunk</w:t>
            </w:r>
            <w:proofErr w:type="spellEnd"/>
            <w:r w:rsidRPr="00140E4A">
              <w:rPr>
                <w:rFonts w:ascii="Arial Narrow" w:hAnsi="Arial Narrow"/>
                <w:bCs/>
                <w:iCs/>
                <w:color w:val="000000" w:themeColor="text1"/>
                <w:sz w:val="22"/>
                <w:szCs w:val="22"/>
                <w:lang w:eastAsia="en-US"/>
              </w:rPr>
              <w:t xml:space="preserve"> a „C-1-1” jelű feladatra.</w:t>
            </w:r>
          </w:p>
        </w:tc>
      </w:tr>
      <w:tr w:rsidR="009F046D" w14:paraId="68484D32" w14:textId="77777777" w:rsidTr="009F046D">
        <w:trPr>
          <w:trHeight w:val="713"/>
          <w:jc w:val="center"/>
        </w:trPr>
        <w:tc>
          <w:tcPr>
            <w:tcW w:w="421" w:type="dxa"/>
            <w:vMerge/>
            <w:tcBorders>
              <w:left w:val="single" w:sz="4" w:space="0" w:color="auto"/>
              <w:right w:val="single" w:sz="4" w:space="0" w:color="auto"/>
            </w:tcBorders>
          </w:tcPr>
          <w:p w14:paraId="0100A1AA" w14:textId="77777777"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04697BB"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7F379169" w14:textId="253D9D34"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13.11</w:t>
            </w:r>
          </w:p>
        </w:tc>
        <w:tc>
          <w:tcPr>
            <w:tcW w:w="1559" w:type="dxa"/>
            <w:tcBorders>
              <w:top w:val="single" w:sz="2" w:space="0" w:color="auto"/>
              <w:left w:val="single" w:sz="2" w:space="0" w:color="auto"/>
              <w:right w:val="single" w:sz="2" w:space="0" w:color="auto"/>
            </w:tcBorders>
          </w:tcPr>
          <w:p w14:paraId="11D2627E" w14:textId="3B22ED0F"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A-2-1, A-2-2</w:t>
            </w:r>
          </w:p>
        </w:tc>
        <w:tc>
          <w:tcPr>
            <w:tcW w:w="10348" w:type="dxa"/>
            <w:tcBorders>
              <w:top w:val="single" w:sz="2" w:space="0" w:color="auto"/>
              <w:left w:val="single" w:sz="2" w:space="0" w:color="auto"/>
              <w:right w:val="single" w:sz="2" w:space="0" w:color="auto"/>
            </w:tcBorders>
          </w:tcPr>
          <w:p w14:paraId="49F3A873" w14:textId="77777777" w:rsidR="009F046D" w:rsidRPr="000C15F2" w:rsidRDefault="009F046D" w:rsidP="000F465C">
            <w:pPr>
              <w:autoSpaceDE w:val="0"/>
              <w:autoSpaceDN w:val="0"/>
              <w:adjustRightInd w:val="0"/>
              <w:spacing w:before="120" w:after="120" w:line="256" w:lineRule="auto"/>
              <w:rPr>
                <w:rFonts w:ascii="Arial Narrow" w:hAnsi="Arial Narrow"/>
                <w:bCs/>
                <w:sz w:val="22"/>
                <w:szCs w:val="22"/>
                <w:lang w:eastAsia="en-US"/>
              </w:rPr>
            </w:pPr>
            <w:r w:rsidRPr="000C15F2">
              <w:rPr>
                <w:rFonts w:ascii="Arial Narrow" w:hAnsi="Arial Narrow"/>
                <w:bCs/>
                <w:sz w:val="22"/>
                <w:szCs w:val="22"/>
                <w:lang w:eastAsia="en-US"/>
              </w:rPr>
              <w:t xml:space="preserve">A-2 ALKALMAZKODÁS AZ ÉGHAJLATVÁLTOZÁS HELYI HATÁSAIHOZ </w:t>
            </w:r>
          </w:p>
          <w:p w14:paraId="4F1948E0" w14:textId="23921EF8" w:rsidR="009F046D" w:rsidRPr="00864AF8" w:rsidRDefault="009F046D" w:rsidP="000F465C">
            <w:pPr>
              <w:autoSpaceDE w:val="0"/>
              <w:autoSpaceDN w:val="0"/>
              <w:adjustRightInd w:val="0"/>
              <w:spacing w:before="120" w:after="120" w:line="256" w:lineRule="auto"/>
              <w:rPr>
                <w:rFonts w:ascii="Arial Narrow" w:hAnsi="Arial Narrow"/>
                <w:bCs/>
                <w:sz w:val="22"/>
                <w:szCs w:val="22"/>
                <w:lang w:eastAsia="en-US"/>
              </w:rPr>
            </w:pPr>
            <w:r w:rsidRPr="000C15F2">
              <w:rPr>
                <w:rFonts w:ascii="Arial Narrow" w:hAnsi="Arial Narrow"/>
                <w:bCs/>
                <w:sz w:val="22"/>
                <w:szCs w:val="22"/>
                <w:lang w:eastAsia="en-US"/>
              </w:rPr>
              <w:t xml:space="preserve">A Greenpeace egyetért, hogy az </w:t>
            </w:r>
            <w:proofErr w:type="gramStart"/>
            <w:r w:rsidRPr="000C15F2">
              <w:rPr>
                <w:rFonts w:ascii="Arial Narrow" w:hAnsi="Arial Narrow"/>
                <w:bCs/>
                <w:sz w:val="22"/>
                <w:szCs w:val="22"/>
                <w:lang w:eastAsia="en-US"/>
              </w:rPr>
              <w:t>extrém</w:t>
            </w:r>
            <w:proofErr w:type="gramEnd"/>
            <w:r w:rsidRPr="000C15F2">
              <w:rPr>
                <w:rFonts w:ascii="Arial Narrow" w:hAnsi="Arial Narrow"/>
                <w:bCs/>
                <w:sz w:val="22"/>
                <w:szCs w:val="22"/>
                <w:lang w:eastAsia="en-US"/>
              </w:rPr>
              <w:t xml:space="preserve"> időjárási események körében Budapest esetében a hőségriadókkal és villámárvizekkel kell elsősorban foglalkozni. Örömteli, hogy a szükséges feladatok elvégzéséhez, még ha határidőt nem is rendeltek, de több esetben felelőst meghatároztak (ld. A-2-1, A-2-2). Az A-2-1 intézkedés sajnos több olyan részfeladatra is utal, amelyeknek nem találtuk a feloldását a </w:t>
            </w:r>
            <w:proofErr w:type="gramStart"/>
            <w:r w:rsidRPr="000C15F2">
              <w:rPr>
                <w:rFonts w:ascii="Arial Narrow" w:hAnsi="Arial Narrow"/>
                <w:bCs/>
                <w:sz w:val="22"/>
                <w:szCs w:val="22"/>
                <w:lang w:eastAsia="en-US"/>
              </w:rPr>
              <w:t>dokumentumban</w:t>
            </w:r>
            <w:proofErr w:type="gramEnd"/>
            <w:r w:rsidRPr="000C15F2">
              <w:rPr>
                <w:rFonts w:ascii="Arial Narrow" w:hAnsi="Arial Narrow"/>
                <w:bCs/>
                <w:sz w:val="22"/>
                <w:szCs w:val="22"/>
                <w:lang w:eastAsia="en-US"/>
              </w:rPr>
              <w:t xml:space="preserve"> (4.1.1 és 4.2.1, illetve 3.1. feladatok).</w:t>
            </w:r>
          </w:p>
        </w:tc>
        <w:tc>
          <w:tcPr>
            <w:tcW w:w="5812" w:type="dxa"/>
            <w:tcBorders>
              <w:top w:val="single" w:sz="4" w:space="0" w:color="auto"/>
              <w:left w:val="single" w:sz="2" w:space="0" w:color="auto"/>
              <w:right w:val="double" w:sz="4" w:space="0" w:color="auto"/>
            </w:tcBorders>
          </w:tcPr>
          <w:p w14:paraId="5C18D041" w14:textId="77777777" w:rsidR="009F046D" w:rsidRPr="007C428B" w:rsidRDefault="009F046D" w:rsidP="007656D4">
            <w:pPr>
              <w:spacing w:line="256" w:lineRule="auto"/>
              <w:jc w:val="both"/>
              <w:rPr>
                <w:rFonts w:ascii="Arial Narrow" w:hAnsi="Arial Narrow"/>
                <w:b/>
                <w:bCs/>
                <w:iCs/>
                <w:color w:val="000000" w:themeColor="text1"/>
                <w:sz w:val="22"/>
                <w:szCs w:val="22"/>
                <w:lang w:eastAsia="en-US"/>
              </w:rPr>
            </w:pPr>
            <w:r w:rsidRPr="007C428B">
              <w:rPr>
                <w:rFonts w:ascii="Arial Narrow" w:hAnsi="Arial Narrow"/>
                <w:b/>
                <w:bCs/>
                <w:iCs/>
                <w:color w:val="000000" w:themeColor="text1"/>
                <w:sz w:val="22"/>
                <w:szCs w:val="22"/>
                <w:lang w:eastAsia="en-US"/>
              </w:rPr>
              <w:t>Módosítást igényel.</w:t>
            </w:r>
          </w:p>
          <w:p w14:paraId="180D8FB2" w14:textId="3EFA35B0" w:rsidR="009F046D" w:rsidRPr="007C428B" w:rsidRDefault="009F046D" w:rsidP="002F1B77">
            <w:pPr>
              <w:spacing w:line="256" w:lineRule="auto"/>
              <w:jc w:val="both"/>
              <w:rPr>
                <w:rFonts w:ascii="Arial Narrow" w:hAnsi="Arial Narrow"/>
                <w:bCs/>
                <w:iCs/>
                <w:color w:val="000000" w:themeColor="text1"/>
                <w:sz w:val="22"/>
                <w:szCs w:val="22"/>
                <w:highlight w:val="yellow"/>
                <w:lang w:eastAsia="en-US"/>
              </w:rPr>
            </w:pPr>
            <w:r w:rsidRPr="007C428B">
              <w:rPr>
                <w:rFonts w:ascii="Arial Narrow" w:hAnsi="Arial Narrow"/>
                <w:bCs/>
                <w:iCs/>
                <w:color w:val="000000" w:themeColor="text1"/>
                <w:sz w:val="22"/>
                <w:szCs w:val="22"/>
                <w:lang w:eastAsia="en-US"/>
              </w:rPr>
              <w:t>Az észrevétel alapján a hivatkozások javításra kerülnek.</w:t>
            </w:r>
          </w:p>
        </w:tc>
      </w:tr>
      <w:tr w:rsidR="009F046D" w14:paraId="3D23B5C3" w14:textId="77777777" w:rsidTr="009F046D">
        <w:trPr>
          <w:trHeight w:val="713"/>
          <w:jc w:val="center"/>
        </w:trPr>
        <w:tc>
          <w:tcPr>
            <w:tcW w:w="421" w:type="dxa"/>
            <w:vMerge/>
            <w:tcBorders>
              <w:left w:val="single" w:sz="4" w:space="0" w:color="auto"/>
              <w:right w:val="single" w:sz="4" w:space="0" w:color="auto"/>
            </w:tcBorders>
          </w:tcPr>
          <w:p w14:paraId="62EEE1FF" w14:textId="28E7E5E1"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160CC35"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7986B530" w14:textId="7495EB49"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13.12</w:t>
            </w:r>
          </w:p>
        </w:tc>
        <w:tc>
          <w:tcPr>
            <w:tcW w:w="1559" w:type="dxa"/>
            <w:tcBorders>
              <w:top w:val="single" w:sz="2" w:space="0" w:color="auto"/>
              <w:left w:val="single" w:sz="2" w:space="0" w:color="auto"/>
              <w:right w:val="single" w:sz="2" w:space="0" w:color="auto"/>
            </w:tcBorders>
          </w:tcPr>
          <w:p w14:paraId="3FE1EB86" w14:textId="5D70F6F5"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A-4-3</w:t>
            </w:r>
          </w:p>
        </w:tc>
        <w:tc>
          <w:tcPr>
            <w:tcW w:w="10348" w:type="dxa"/>
            <w:tcBorders>
              <w:top w:val="single" w:sz="2" w:space="0" w:color="auto"/>
              <w:left w:val="single" w:sz="2" w:space="0" w:color="auto"/>
              <w:right w:val="single" w:sz="2" w:space="0" w:color="auto"/>
            </w:tcBorders>
          </w:tcPr>
          <w:p w14:paraId="0B3F2E73" w14:textId="77777777" w:rsidR="009F046D" w:rsidRPr="007C428B" w:rsidRDefault="009F046D" w:rsidP="000F465C">
            <w:pPr>
              <w:autoSpaceDE w:val="0"/>
              <w:autoSpaceDN w:val="0"/>
              <w:adjustRightInd w:val="0"/>
              <w:spacing w:before="120" w:after="120" w:line="256" w:lineRule="auto"/>
              <w:rPr>
                <w:rFonts w:ascii="Arial Narrow" w:hAnsi="Arial Narrow"/>
                <w:bCs/>
                <w:sz w:val="22"/>
                <w:szCs w:val="22"/>
                <w:lang w:eastAsia="en-US"/>
              </w:rPr>
            </w:pPr>
            <w:r w:rsidRPr="007C428B">
              <w:rPr>
                <w:rFonts w:ascii="Arial Narrow" w:hAnsi="Arial Narrow"/>
                <w:bCs/>
                <w:sz w:val="22"/>
                <w:szCs w:val="22"/>
                <w:lang w:eastAsia="en-US"/>
              </w:rPr>
              <w:t xml:space="preserve">A-4 TALAJOK </w:t>
            </w:r>
          </w:p>
          <w:p w14:paraId="59154713" w14:textId="59A6EC20" w:rsidR="009F046D" w:rsidRPr="00864AF8" w:rsidRDefault="009F046D" w:rsidP="000F465C">
            <w:pPr>
              <w:autoSpaceDE w:val="0"/>
              <w:autoSpaceDN w:val="0"/>
              <w:adjustRightInd w:val="0"/>
              <w:spacing w:before="120" w:after="120" w:line="256" w:lineRule="auto"/>
              <w:rPr>
                <w:rFonts w:ascii="Arial Narrow" w:hAnsi="Arial Narrow"/>
                <w:bCs/>
                <w:sz w:val="22"/>
                <w:szCs w:val="22"/>
                <w:lang w:eastAsia="en-US"/>
              </w:rPr>
            </w:pPr>
            <w:r w:rsidRPr="007C428B">
              <w:rPr>
                <w:rFonts w:ascii="Arial Narrow" w:hAnsi="Arial Narrow"/>
                <w:bCs/>
                <w:sz w:val="22"/>
                <w:szCs w:val="22"/>
                <w:lang w:eastAsia="en-US"/>
              </w:rPr>
              <w:t xml:space="preserve">A környezetvédelmi program 15-20 éve ismert kármentesítésre váró területeket említ. Elkeserítő, hogy </w:t>
            </w:r>
            <w:proofErr w:type="gramStart"/>
            <w:r w:rsidRPr="007C428B">
              <w:rPr>
                <w:rFonts w:ascii="Arial Narrow" w:hAnsi="Arial Narrow"/>
                <w:bCs/>
                <w:sz w:val="22"/>
                <w:szCs w:val="22"/>
                <w:lang w:eastAsia="en-US"/>
              </w:rPr>
              <w:t>azóta</w:t>
            </w:r>
            <w:proofErr w:type="gramEnd"/>
            <w:r w:rsidRPr="007C428B">
              <w:rPr>
                <w:rFonts w:ascii="Arial Narrow" w:hAnsi="Arial Narrow"/>
                <w:bCs/>
                <w:sz w:val="22"/>
                <w:szCs w:val="22"/>
                <w:lang w:eastAsia="en-US"/>
              </w:rPr>
              <w:t xml:space="preserve"> alig történt valami a területek megtisztítása érdekében. Több helyszínen “patthelyzet” alakult ki (Illatos út, Cséry telep) míg más területeken elképesztően régóta húzódik a kármentesítés (Gázgyár). A Greenpeace szerint az Önkormányzatnak proaktívan kellene a saját területen lévő szennyezett területek esetén megoldást keresni a kármentesítésre a szennyezés </w:t>
            </w:r>
            <w:proofErr w:type="spellStart"/>
            <w:r w:rsidRPr="007C428B">
              <w:rPr>
                <w:rFonts w:ascii="Arial Narrow" w:hAnsi="Arial Narrow"/>
                <w:bCs/>
                <w:sz w:val="22"/>
                <w:szCs w:val="22"/>
                <w:lang w:eastAsia="en-US"/>
              </w:rPr>
              <w:t>továbbterjedésének</w:t>
            </w:r>
            <w:proofErr w:type="spellEnd"/>
            <w:r w:rsidRPr="007C428B">
              <w:rPr>
                <w:rFonts w:ascii="Arial Narrow" w:hAnsi="Arial Narrow"/>
                <w:bCs/>
                <w:sz w:val="22"/>
                <w:szCs w:val="22"/>
                <w:lang w:eastAsia="en-US"/>
              </w:rPr>
              <w:t xml:space="preserve"> megakadályozására. Ennek tükrében javasoljuk, hogy az A-4-3 intézkedés kiemelten fontos besorolást kapjon.</w:t>
            </w:r>
          </w:p>
        </w:tc>
        <w:tc>
          <w:tcPr>
            <w:tcW w:w="5812" w:type="dxa"/>
            <w:tcBorders>
              <w:top w:val="single" w:sz="4" w:space="0" w:color="auto"/>
              <w:left w:val="single" w:sz="2" w:space="0" w:color="auto"/>
              <w:right w:val="double" w:sz="4" w:space="0" w:color="auto"/>
            </w:tcBorders>
          </w:tcPr>
          <w:p w14:paraId="2A8B4932" w14:textId="227FB7AC" w:rsidR="009F046D" w:rsidRPr="007C428B" w:rsidRDefault="009F046D" w:rsidP="007656D4">
            <w:pPr>
              <w:spacing w:line="256" w:lineRule="auto"/>
              <w:jc w:val="both"/>
              <w:rPr>
                <w:rFonts w:ascii="Arial Narrow" w:hAnsi="Arial Narrow"/>
                <w:b/>
                <w:bCs/>
                <w:iCs/>
                <w:color w:val="000000" w:themeColor="text1"/>
                <w:sz w:val="22"/>
                <w:szCs w:val="22"/>
                <w:lang w:eastAsia="en-US"/>
              </w:rPr>
            </w:pPr>
            <w:r w:rsidRPr="00380192">
              <w:rPr>
                <w:rFonts w:ascii="Arial Narrow" w:hAnsi="Arial Narrow"/>
                <w:b/>
                <w:bCs/>
                <w:iCs/>
                <w:color w:val="000000" w:themeColor="text1"/>
                <w:sz w:val="22"/>
                <w:szCs w:val="22"/>
                <w:lang w:eastAsia="en-US"/>
              </w:rPr>
              <w:t>Módosítást igényel.</w:t>
            </w:r>
          </w:p>
          <w:p w14:paraId="0CD10474" w14:textId="508F3F64" w:rsidR="009F046D" w:rsidRDefault="009F046D" w:rsidP="002F1B77">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Az észrevételben jelzett talajszennyezett területek közül az Illatos úti volt vegyiművek ingatlanán a Fővárosi Önkormányzatnak nincs tulajdonviszonya, az egykori Gázgyár területén pedig a kármentesítésre kötelezett egykori Fővárosi Gázművek </w:t>
            </w:r>
            <w:proofErr w:type="spellStart"/>
            <w:r>
              <w:rPr>
                <w:rFonts w:ascii="Arial Narrow" w:hAnsi="Arial Narrow"/>
                <w:bCs/>
                <w:iCs/>
                <w:color w:val="000000" w:themeColor="text1"/>
                <w:sz w:val="22"/>
                <w:szCs w:val="22"/>
                <w:lang w:eastAsia="en-US"/>
              </w:rPr>
              <w:t>Zrt</w:t>
            </w:r>
            <w:proofErr w:type="spellEnd"/>
            <w:r>
              <w:rPr>
                <w:rFonts w:ascii="Arial Narrow" w:hAnsi="Arial Narrow"/>
                <w:bCs/>
                <w:iCs/>
                <w:color w:val="000000" w:themeColor="text1"/>
                <w:sz w:val="22"/>
                <w:szCs w:val="22"/>
                <w:lang w:eastAsia="en-US"/>
              </w:rPr>
              <w:t>. megszűnt, jogutódja az állami tulajdonú</w:t>
            </w:r>
            <w:r>
              <w:t xml:space="preserve"> </w:t>
            </w:r>
            <w:r w:rsidRPr="00465C0C">
              <w:rPr>
                <w:rFonts w:ascii="Arial Narrow" w:hAnsi="Arial Narrow"/>
                <w:bCs/>
                <w:iCs/>
                <w:color w:val="000000" w:themeColor="text1"/>
                <w:sz w:val="22"/>
                <w:szCs w:val="22"/>
                <w:lang w:eastAsia="en-US"/>
              </w:rPr>
              <w:t xml:space="preserve">NKM Földgázszolgáltató </w:t>
            </w:r>
            <w:proofErr w:type="spellStart"/>
            <w:r w:rsidRPr="00465C0C">
              <w:rPr>
                <w:rFonts w:ascii="Arial Narrow" w:hAnsi="Arial Narrow"/>
                <w:bCs/>
                <w:iCs/>
                <w:color w:val="000000" w:themeColor="text1"/>
                <w:sz w:val="22"/>
                <w:szCs w:val="22"/>
                <w:lang w:eastAsia="en-US"/>
              </w:rPr>
              <w:t>Zrt</w:t>
            </w:r>
            <w:proofErr w:type="spellEnd"/>
            <w:r>
              <w:rPr>
                <w:rFonts w:ascii="Arial Narrow" w:hAnsi="Arial Narrow"/>
                <w:bCs/>
                <w:iCs/>
                <w:color w:val="000000" w:themeColor="text1"/>
                <w:sz w:val="22"/>
                <w:szCs w:val="22"/>
                <w:lang w:eastAsia="en-US"/>
              </w:rPr>
              <w:t xml:space="preserve">, </w:t>
            </w:r>
          </w:p>
          <w:p w14:paraId="2054841D" w14:textId="3F47E0E1"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7C428B">
              <w:rPr>
                <w:rFonts w:ascii="Arial Narrow" w:hAnsi="Arial Narrow"/>
                <w:bCs/>
                <w:iCs/>
                <w:color w:val="000000" w:themeColor="text1"/>
                <w:sz w:val="22"/>
                <w:szCs w:val="22"/>
                <w:lang w:eastAsia="en-US"/>
              </w:rPr>
              <w:t>Az észrevétel alapján a</w:t>
            </w:r>
            <w:r>
              <w:rPr>
                <w:rFonts w:ascii="Arial Narrow" w:hAnsi="Arial Narrow"/>
                <w:bCs/>
                <w:iCs/>
                <w:color w:val="000000" w:themeColor="text1"/>
                <w:sz w:val="22"/>
                <w:szCs w:val="22"/>
                <w:lang w:eastAsia="en-US"/>
              </w:rPr>
              <w:t xml:space="preserve">z </w:t>
            </w:r>
            <w:r w:rsidRPr="00140E4A">
              <w:rPr>
                <w:rFonts w:ascii="Arial Narrow" w:hAnsi="Arial Narrow"/>
                <w:bCs/>
                <w:i/>
                <w:iCs/>
                <w:color w:val="000000" w:themeColor="text1"/>
                <w:sz w:val="22"/>
                <w:szCs w:val="22"/>
                <w:lang w:eastAsia="en-US"/>
              </w:rPr>
              <w:t>„A-4-3 Fővárosi Önkormányzat felelősségi körébe tartozó területek kármentesítése”</w:t>
            </w:r>
            <w:r>
              <w:rPr>
                <w:rFonts w:ascii="Arial Narrow" w:hAnsi="Arial Narrow"/>
                <w:bCs/>
                <w:iCs/>
                <w:color w:val="000000" w:themeColor="text1"/>
                <w:sz w:val="22"/>
                <w:szCs w:val="22"/>
                <w:lang w:eastAsia="en-US"/>
              </w:rPr>
              <w:t xml:space="preserve"> </w:t>
            </w:r>
            <w:proofErr w:type="spellStart"/>
            <w:r>
              <w:rPr>
                <w:rFonts w:ascii="Arial Narrow" w:hAnsi="Arial Narrow"/>
                <w:bCs/>
                <w:iCs/>
                <w:color w:val="000000" w:themeColor="text1"/>
                <w:sz w:val="22"/>
                <w:szCs w:val="22"/>
                <w:lang w:eastAsia="en-US"/>
              </w:rPr>
              <w:t>cimű</w:t>
            </w:r>
            <w:proofErr w:type="spellEnd"/>
            <w:r>
              <w:rPr>
                <w:rFonts w:ascii="Arial Narrow" w:hAnsi="Arial Narrow"/>
                <w:bCs/>
                <w:iCs/>
                <w:color w:val="000000" w:themeColor="text1"/>
                <w:sz w:val="22"/>
                <w:szCs w:val="22"/>
                <w:lang w:eastAsia="en-US"/>
              </w:rPr>
              <w:t xml:space="preserve"> feladat „kiemelten fontos” besorolást kap.</w:t>
            </w:r>
          </w:p>
        </w:tc>
      </w:tr>
      <w:tr w:rsidR="009F046D" w14:paraId="64EBA03E" w14:textId="77777777" w:rsidTr="009F046D">
        <w:trPr>
          <w:trHeight w:val="713"/>
          <w:jc w:val="center"/>
        </w:trPr>
        <w:tc>
          <w:tcPr>
            <w:tcW w:w="421" w:type="dxa"/>
            <w:vMerge/>
            <w:tcBorders>
              <w:left w:val="single" w:sz="4" w:space="0" w:color="auto"/>
              <w:right w:val="single" w:sz="4" w:space="0" w:color="auto"/>
            </w:tcBorders>
          </w:tcPr>
          <w:p w14:paraId="119D16B9" w14:textId="77777777"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27D78C5"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328EF4EF" w14:textId="5B14DA12"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13.13</w:t>
            </w:r>
          </w:p>
        </w:tc>
        <w:tc>
          <w:tcPr>
            <w:tcW w:w="1559" w:type="dxa"/>
            <w:tcBorders>
              <w:top w:val="single" w:sz="2" w:space="0" w:color="auto"/>
              <w:left w:val="single" w:sz="2" w:space="0" w:color="auto"/>
              <w:right w:val="single" w:sz="2" w:space="0" w:color="auto"/>
            </w:tcBorders>
          </w:tcPr>
          <w:p w14:paraId="315746B9" w14:textId="78E172E9"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A-4-1, A-4-2</w:t>
            </w:r>
          </w:p>
        </w:tc>
        <w:tc>
          <w:tcPr>
            <w:tcW w:w="10348" w:type="dxa"/>
            <w:tcBorders>
              <w:top w:val="single" w:sz="2" w:space="0" w:color="auto"/>
              <w:left w:val="single" w:sz="2" w:space="0" w:color="auto"/>
              <w:right w:val="single" w:sz="2" w:space="0" w:color="auto"/>
            </w:tcBorders>
          </w:tcPr>
          <w:p w14:paraId="7C40EF23" w14:textId="1A0ECFB1" w:rsidR="009F046D" w:rsidRPr="00AE6D12" w:rsidRDefault="009F046D" w:rsidP="000F465C">
            <w:pPr>
              <w:autoSpaceDE w:val="0"/>
              <w:autoSpaceDN w:val="0"/>
              <w:adjustRightInd w:val="0"/>
              <w:spacing w:before="120" w:after="120" w:line="256" w:lineRule="auto"/>
              <w:rPr>
                <w:rFonts w:ascii="Arial Narrow" w:hAnsi="Arial Narrow"/>
                <w:bCs/>
                <w:sz w:val="22"/>
                <w:szCs w:val="22"/>
                <w:lang w:eastAsia="en-US"/>
              </w:rPr>
            </w:pPr>
            <w:r w:rsidRPr="004A69DC">
              <w:rPr>
                <w:rFonts w:ascii="Arial Narrow" w:hAnsi="Arial Narrow"/>
                <w:bCs/>
                <w:sz w:val="22"/>
                <w:szCs w:val="22"/>
                <w:lang w:eastAsia="en-US"/>
              </w:rPr>
              <w:t xml:space="preserve">Szennyezett területekkel kapcsolatos átláthatóság biztosítása (A-4-1) és </w:t>
            </w:r>
            <w:proofErr w:type="gramStart"/>
            <w:r w:rsidRPr="004A69DC">
              <w:rPr>
                <w:rFonts w:ascii="Arial Narrow" w:hAnsi="Arial Narrow"/>
                <w:bCs/>
                <w:sz w:val="22"/>
                <w:szCs w:val="22"/>
                <w:lang w:eastAsia="en-US"/>
              </w:rPr>
              <w:t>potenciális</w:t>
            </w:r>
            <w:proofErr w:type="gramEnd"/>
            <w:r w:rsidRPr="004A69DC">
              <w:rPr>
                <w:rFonts w:ascii="Arial Narrow" w:hAnsi="Arial Narrow"/>
                <w:bCs/>
                <w:sz w:val="22"/>
                <w:szCs w:val="22"/>
                <w:lang w:eastAsia="en-US"/>
              </w:rPr>
              <w:t xml:space="preserve"> talajszennyezett területek felmérése (A-4-2): a Greenpeace szerint fontos, hogy létrehozzon a Főváros egy nyilvános, mindenki számára hozzáférhető adatbázist a főváros területén található szennyezett területekről és azok kármentesítési státuszáról. Ennek az adatbázisnak ki kellene térnie arra, hogy milyen szennyezés van a területen, mik a szennyezés kockázataik, milyen kármentesítési folyamat zajlik, mi várható a jövőben).</w:t>
            </w:r>
          </w:p>
        </w:tc>
        <w:tc>
          <w:tcPr>
            <w:tcW w:w="5812" w:type="dxa"/>
            <w:tcBorders>
              <w:top w:val="single" w:sz="4" w:space="0" w:color="auto"/>
              <w:left w:val="single" w:sz="2" w:space="0" w:color="auto"/>
              <w:right w:val="double" w:sz="4" w:space="0" w:color="auto"/>
            </w:tcBorders>
          </w:tcPr>
          <w:p w14:paraId="72576938" w14:textId="77777777" w:rsidR="009F046D" w:rsidRPr="00140E4A" w:rsidRDefault="009F046D" w:rsidP="007656D4">
            <w:pPr>
              <w:spacing w:line="256" w:lineRule="auto"/>
              <w:jc w:val="both"/>
              <w:rPr>
                <w:rFonts w:ascii="Arial Narrow" w:hAnsi="Arial Narrow"/>
                <w:b/>
                <w:bCs/>
                <w:iCs/>
                <w:color w:val="000000" w:themeColor="text1"/>
                <w:sz w:val="22"/>
                <w:szCs w:val="22"/>
                <w:lang w:eastAsia="en-US"/>
              </w:rPr>
            </w:pPr>
            <w:r w:rsidRPr="00140E4A">
              <w:rPr>
                <w:rFonts w:ascii="Arial Narrow" w:hAnsi="Arial Narrow"/>
                <w:b/>
                <w:bCs/>
                <w:iCs/>
                <w:color w:val="000000" w:themeColor="text1"/>
                <w:sz w:val="22"/>
                <w:szCs w:val="22"/>
                <w:lang w:eastAsia="en-US"/>
              </w:rPr>
              <w:t>Módosítást nem igényel.</w:t>
            </w:r>
          </w:p>
          <w:p w14:paraId="6222F9F0" w14:textId="1E6C8D5F"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 Fővárosi Önkormányzat a környezeti állapotértékelés keretében folyamatosan közzé teszi a </w:t>
            </w:r>
            <w:proofErr w:type="gramStart"/>
            <w:r w:rsidRPr="00140E4A">
              <w:rPr>
                <w:rFonts w:ascii="Arial Narrow" w:hAnsi="Arial Narrow"/>
                <w:bCs/>
                <w:iCs/>
                <w:color w:val="000000" w:themeColor="text1"/>
                <w:sz w:val="22"/>
                <w:szCs w:val="22"/>
                <w:lang w:eastAsia="en-US"/>
              </w:rPr>
              <w:t>potenciálisan</w:t>
            </w:r>
            <w:proofErr w:type="gramEnd"/>
            <w:r w:rsidRPr="00140E4A">
              <w:rPr>
                <w:rFonts w:ascii="Arial Narrow" w:hAnsi="Arial Narrow"/>
                <w:bCs/>
                <w:iCs/>
                <w:color w:val="000000" w:themeColor="text1"/>
                <w:sz w:val="22"/>
                <w:szCs w:val="22"/>
                <w:lang w:eastAsia="en-US"/>
              </w:rPr>
              <w:t xml:space="preserve"> szennyezett területeket, valamint a kármentesítési eljárással érintett területeket is. Folyamatban van az adatok térinformatikai megjelenítése az önkormányzat honlapján. </w:t>
            </w:r>
          </w:p>
        </w:tc>
      </w:tr>
      <w:tr w:rsidR="009F046D" w14:paraId="04B5123D" w14:textId="77777777" w:rsidTr="009F046D">
        <w:trPr>
          <w:trHeight w:val="713"/>
          <w:jc w:val="center"/>
        </w:trPr>
        <w:tc>
          <w:tcPr>
            <w:tcW w:w="421" w:type="dxa"/>
            <w:vMerge/>
            <w:tcBorders>
              <w:left w:val="single" w:sz="4" w:space="0" w:color="auto"/>
              <w:right w:val="single" w:sz="4" w:space="0" w:color="auto"/>
            </w:tcBorders>
          </w:tcPr>
          <w:p w14:paraId="0D2D25EC" w14:textId="5A3DCA55"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8147BC5"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4DCEE69" w14:textId="4D8CAFE5"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13.14</w:t>
            </w:r>
          </w:p>
        </w:tc>
        <w:tc>
          <w:tcPr>
            <w:tcW w:w="1559" w:type="dxa"/>
            <w:tcBorders>
              <w:top w:val="single" w:sz="2" w:space="0" w:color="auto"/>
              <w:left w:val="single" w:sz="2" w:space="0" w:color="auto"/>
              <w:right w:val="single" w:sz="2" w:space="0" w:color="auto"/>
            </w:tcBorders>
          </w:tcPr>
          <w:p w14:paraId="0AB314AE" w14:textId="2646CA86"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A-4</w:t>
            </w:r>
          </w:p>
        </w:tc>
        <w:tc>
          <w:tcPr>
            <w:tcW w:w="10348" w:type="dxa"/>
            <w:tcBorders>
              <w:top w:val="single" w:sz="2" w:space="0" w:color="auto"/>
              <w:left w:val="single" w:sz="2" w:space="0" w:color="auto"/>
              <w:right w:val="single" w:sz="2" w:space="0" w:color="auto"/>
            </w:tcBorders>
          </w:tcPr>
          <w:p w14:paraId="132D0538" w14:textId="77BD860B" w:rsidR="009F046D" w:rsidRPr="00AE6D12" w:rsidRDefault="009F046D" w:rsidP="000F465C">
            <w:pPr>
              <w:autoSpaceDE w:val="0"/>
              <w:autoSpaceDN w:val="0"/>
              <w:adjustRightInd w:val="0"/>
              <w:spacing w:before="120" w:after="120" w:line="256" w:lineRule="auto"/>
              <w:rPr>
                <w:rFonts w:ascii="Arial Narrow" w:hAnsi="Arial Narrow"/>
                <w:bCs/>
                <w:sz w:val="22"/>
                <w:szCs w:val="22"/>
                <w:lang w:eastAsia="en-US"/>
              </w:rPr>
            </w:pPr>
            <w:r>
              <w:rPr>
                <w:rFonts w:ascii="Arial Narrow" w:hAnsi="Arial Narrow"/>
                <w:bCs/>
                <w:sz w:val="22"/>
                <w:szCs w:val="22"/>
                <w:lang w:eastAsia="en-US"/>
              </w:rPr>
              <w:t xml:space="preserve">A </w:t>
            </w:r>
            <w:r w:rsidRPr="00247FE5">
              <w:rPr>
                <w:rFonts w:ascii="Arial Narrow" w:hAnsi="Arial Narrow"/>
                <w:bCs/>
                <w:sz w:val="22"/>
                <w:szCs w:val="22"/>
                <w:lang w:eastAsia="en-US"/>
              </w:rPr>
              <w:t xml:space="preserve">Greenpeace javasolja, hogy a „szennyező fizet elvet” pl. helyi adók kivetésével vezesse be a Főváros. A cél az lenne, hogy felálljon egy olyan eljárásrend, amely során a kockázatos létesítmények </w:t>
            </w:r>
            <w:proofErr w:type="gramStart"/>
            <w:r w:rsidRPr="00247FE5">
              <w:rPr>
                <w:rFonts w:ascii="Arial Narrow" w:hAnsi="Arial Narrow"/>
                <w:bCs/>
                <w:sz w:val="22"/>
                <w:szCs w:val="22"/>
                <w:lang w:eastAsia="en-US"/>
              </w:rPr>
              <w:t>garanciát</w:t>
            </w:r>
            <w:proofErr w:type="gramEnd"/>
            <w:r w:rsidRPr="00247FE5">
              <w:rPr>
                <w:rFonts w:ascii="Arial Narrow" w:hAnsi="Arial Narrow"/>
                <w:bCs/>
                <w:sz w:val="22"/>
                <w:szCs w:val="22"/>
                <w:lang w:eastAsia="en-US"/>
              </w:rPr>
              <w:t>, biztosítékot biztosítást adnak, hogy csőd vagy baleset esetén biztosított legyen az anyagi bázis az általuk okozott környezeti kár kármentesítése.</w:t>
            </w:r>
          </w:p>
        </w:tc>
        <w:tc>
          <w:tcPr>
            <w:tcW w:w="5812" w:type="dxa"/>
            <w:tcBorders>
              <w:top w:val="single" w:sz="4" w:space="0" w:color="auto"/>
              <w:left w:val="single" w:sz="2" w:space="0" w:color="auto"/>
              <w:right w:val="double" w:sz="4" w:space="0" w:color="auto"/>
            </w:tcBorders>
          </w:tcPr>
          <w:p w14:paraId="7266C35F" w14:textId="24F7DFAC" w:rsidR="009F046D" w:rsidRDefault="009F046D" w:rsidP="007656D4">
            <w:pPr>
              <w:spacing w:line="256" w:lineRule="auto"/>
              <w:jc w:val="both"/>
              <w:rPr>
                <w:rFonts w:ascii="Arial Narrow" w:hAnsi="Arial Narrow"/>
                <w:b/>
                <w:bCs/>
                <w:iCs/>
                <w:color w:val="000000" w:themeColor="text1"/>
                <w:sz w:val="22"/>
                <w:szCs w:val="22"/>
                <w:lang w:eastAsia="en-US"/>
              </w:rPr>
            </w:pPr>
            <w:r w:rsidRPr="007F62FB">
              <w:rPr>
                <w:rFonts w:ascii="Arial Narrow" w:hAnsi="Arial Narrow"/>
                <w:b/>
                <w:bCs/>
                <w:iCs/>
                <w:color w:val="000000" w:themeColor="text1"/>
                <w:sz w:val="22"/>
                <w:szCs w:val="22"/>
                <w:lang w:eastAsia="en-US"/>
              </w:rPr>
              <w:t>Módosítást nem igényel.</w:t>
            </w:r>
          </w:p>
          <w:p w14:paraId="06A816B3" w14:textId="77777777" w:rsidR="009F046D" w:rsidRDefault="009F046D" w:rsidP="007656D4">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A javaslat ellentétes a magasabb rendű jogszabályokban foglaltakkal:</w:t>
            </w:r>
          </w:p>
          <w:p w14:paraId="0ECB8AB9" w14:textId="77777777" w:rsidR="009F046D" w:rsidRPr="003B6B28" w:rsidRDefault="009F046D" w:rsidP="00902325">
            <w:pPr>
              <w:spacing w:line="256" w:lineRule="auto"/>
              <w:jc w:val="both"/>
              <w:rPr>
                <w:rFonts w:ascii="Arial Narrow" w:hAnsi="Arial Narrow"/>
                <w:bCs/>
                <w:iCs/>
                <w:color w:val="000000" w:themeColor="text1"/>
                <w:sz w:val="22"/>
                <w:szCs w:val="22"/>
                <w:lang w:eastAsia="en-US"/>
              </w:rPr>
            </w:pPr>
            <w:r w:rsidRPr="00902325">
              <w:rPr>
                <w:rFonts w:ascii="Arial Narrow" w:hAnsi="Arial Narrow"/>
                <w:bCs/>
                <w:iCs/>
                <w:color w:val="000000" w:themeColor="text1"/>
                <w:sz w:val="22"/>
                <w:szCs w:val="22"/>
                <w:lang w:eastAsia="en-US"/>
              </w:rPr>
              <w:t>Egyrészt a helyi adóról szóló 1990. évi C. törvény</w:t>
            </w:r>
            <w:r>
              <w:rPr>
                <w:rFonts w:ascii="Arial Narrow" w:hAnsi="Arial Narrow"/>
                <w:bCs/>
                <w:iCs/>
                <w:color w:val="000000" w:themeColor="text1"/>
                <w:sz w:val="22"/>
                <w:szCs w:val="22"/>
                <w:lang w:eastAsia="en-US"/>
              </w:rPr>
              <w:t xml:space="preserve"> tételesen felsorolja, hogy </w:t>
            </w:r>
            <w:r w:rsidRPr="00902325">
              <w:rPr>
                <w:rFonts w:ascii="Arial Narrow" w:hAnsi="Arial Narrow"/>
                <w:bCs/>
                <w:iCs/>
                <w:color w:val="000000" w:themeColor="text1"/>
                <w:sz w:val="22"/>
                <w:szCs w:val="22"/>
                <w:lang w:eastAsia="en-US"/>
              </w:rPr>
              <w:t>milyen adókat lehet kivetni</w:t>
            </w:r>
            <w:r>
              <w:rPr>
                <w:rFonts w:ascii="Arial Narrow" w:hAnsi="Arial Narrow"/>
                <w:bCs/>
                <w:iCs/>
                <w:color w:val="000000" w:themeColor="text1"/>
                <w:sz w:val="22"/>
                <w:szCs w:val="22"/>
                <w:lang w:eastAsia="en-US"/>
              </w:rPr>
              <w:t xml:space="preserve"> önkormányzati szinten. </w:t>
            </w:r>
          </w:p>
          <w:p w14:paraId="0144F84F" w14:textId="3CC7C80F" w:rsidR="009F046D" w:rsidRPr="00902325" w:rsidRDefault="009F046D" w:rsidP="00902325">
            <w:pPr>
              <w:spacing w:line="256" w:lineRule="auto"/>
              <w:jc w:val="both"/>
              <w:rPr>
                <w:rFonts w:ascii="Arial Narrow" w:hAnsi="Arial Narrow"/>
                <w:bCs/>
                <w:i/>
                <w:iCs/>
                <w:color w:val="000000" w:themeColor="text1"/>
                <w:sz w:val="22"/>
                <w:szCs w:val="22"/>
                <w:lang w:eastAsia="en-US"/>
              </w:rPr>
            </w:pPr>
            <w:r w:rsidRPr="003B6B28">
              <w:rPr>
                <w:rFonts w:ascii="Arial Narrow" w:hAnsi="Arial Narrow"/>
                <w:bCs/>
                <w:iCs/>
                <w:color w:val="000000" w:themeColor="text1"/>
                <w:sz w:val="22"/>
                <w:szCs w:val="22"/>
                <w:lang w:eastAsia="en-US"/>
              </w:rPr>
              <w:t>Másrészt a Kvt.102. § (1) bekezdése alapján</w:t>
            </w:r>
            <w:r w:rsidRPr="00902325">
              <w:rPr>
                <w:rFonts w:ascii="Arial Narrow" w:hAnsi="Arial Narrow"/>
                <w:bCs/>
                <w:i/>
                <w:iCs/>
                <w:color w:val="000000" w:themeColor="text1"/>
                <w:sz w:val="22"/>
                <w:szCs w:val="22"/>
                <w:lang w:eastAsia="en-US"/>
              </w:rPr>
              <w:t xml:space="preserve"> „</w:t>
            </w:r>
            <w:proofErr w:type="gramStart"/>
            <w:r w:rsidRPr="00902325">
              <w:rPr>
                <w:rFonts w:ascii="Arial Narrow" w:hAnsi="Arial Narrow"/>
                <w:bCs/>
                <w:i/>
                <w:iCs/>
                <w:color w:val="000000" w:themeColor="text1"/>
                <w:sz w:val="22"/>
                <w:szCs w:val="22"/>
                <w:lang w:eastAsia="en-US"/>
              </w:rPr>
              <w:t>A</w:t>
            </w:r>
            <w:proofErr w:type="gramEnd"/>
            <w:r w:rsidRPr="00902325">
              <w:rPr>
                <w:rFonts w:ascii="Arial Narrow" w:hAnsi="Arial Narrow"/>
                <w:bCs/>
                <w:i/>
                <w:iCs/>
                <w:color w:val="000000" w:themeColor="text1"/>
                <w:sz w:val="22"/>
                <w:szCs w:val="22"/>
                <w:lang w:eastAsia="en-US"/>
              </w:rPr>
              <w:t xml:space="preserve"> környezetkárosodásért, illetve a környezetveszélyeztetésért való felelősség – az ellenkező bizonyításáig – annak az ingatlannak a környezetkárosodás, illetve környezetveszélyeztetés bekövetkezésének időpontját követő mindenkori tulajdonosát és birtokosát (használóját) egyetemlegesen terheli, amelyen a </w:t>
            </w:r>
            <w:r w:rsidRPr="00902325">
              <w:rPr>
                <w:rFonts w:ascii="Arial Narrow" w:hAnsi="Arial Narrow"/>
                <w:bCs/>
                <w:i/>
                <w:iCs/>
                <w:color w:val="000000" w:themeColor="text1"/>
                <w:sz w:val="22"/>
                <w:szCs w:val="22"/>
                <w:lang w:eastAsia="en-US"/>
              </w:rPr>
              <w:lastRenderedPageBreak/>
              <w:t>környezetkárosítást, illetve környezetveszélyeztető magatartást folytatták.</w:t>
            </w:r>
            <w:r>
              <w:rPr>
                <w:rFonts w:ascii="Arial Narrow" w:hAnsi="Arial Narrow"/>
                <w:bCs/>
                <w:i/>
                <w:iCs/>
                <w:color w:val="000000" w:themeColor="text1"/>
                <w:sz w:val="22"/>
                <w:szCs w:val="22"/>
                <w:lang w:eastAsia="en-US"/>
              </w:rPr>
              <w:t>”</w:t>
            </w:r>
          </w:p>
          <w:p w14:paraId="412DFD0D" w14:textId="0400F77C" w:rsidR="009F046D" w:rsidRPr="003F0018" w:rsidRDefault="009F046D" w:rsidP="007F62FB">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Ezeken túl </w:t>
            </w:r>
            <w:r w:rsidRPr="00902325">
              <w:rPr>
                <w:rFonts w:ascii="Arial Narrow" w:hAnsi="Arial Narrow"/>
                <w:bCs/>
                <w:iCs/>
                <w:color w:val="000000" w:themeColor="text1"/>
                <w:sz w:val="22"/>
                <w:szCs w:val="22"/>
                <w:lang w:eastAsia="en-US"/>
              </w:rPr>
              <w:t xml:space="preserve">egyértelműen meghatározott az állami felelősség, tehát </w:t>
            </w:r>
            <w:r>
              <w:rPr>
                <w:rFonts w:ascii="Arial Narrow" w:hAnsi="Arial Narrow"/>
                <w:bCs/>
                <w:iCs/>
                <w:color w:val="000000" w:themeColor="text1"/>
                <w:sz w:val="22"/>
                <w:szCs w:val="22"/>
                <w:lang w:eastAsia="en-US"/>
              </w:rPr>
              <w:t>az önkormányzatnak e tárgykörben nincsen szerepe</w:t>
            </w:r>
            <w:r w:rsidRPr="00902325">
              <w:rPr>
                <w:rFonts w:ascii="Arial Narrow" w:hAnsi="Arial Narrow"/>
                <w:bCs/>
                <w:iCs/>
                <w:color w:val="000000" w:themeColor="text1"/>
                <w:sz w:val="22"/>
                <w:szCs w:val="22"/>
                <w:lang w:eastAsia="en-US"/>
              </w:rPr>
              <w:t xml:space="preserve">. </w:t>
            </w:r>
          </w:p>
        </w:tc>
      </w:tr>
      <w:tr w:rsidR="009F046D" w14:paraId="6357D882" w14:textId="77777777" w:rsidTr="009F046D">
        <w:trPr>
          <w:trHeight w:val="713"/>
          <w:jc w:val="center"/>
        </w:trPr>
        <w:tc>
          <w:tcPr>
            <w:tcW w:w="421" w:type="dxa"/>
            <w:vMerge/>
            <w:tcBorders>
              <w:left w:val="single" w:sz="4" w:space="0" w:color="auto"/>
              <w:right w:val="single" w:sz="4" w:space="0" w:color="auto"/>
            </w:tcBorders>
          </w:tcPr>
          <w:p w14:paraId="0A394DCE" w14:textId="319597E6" w:rsidR="009F046D" w:rsidRDefault="009F046D" w:rsidP="000F465C">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36A9F51" w14:textId="77777777" w:rsidR="009F046D" w:rsidRPr="009043A8" w:rsidRDefault="009F046D" w:rsidP="000F465C">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C6ECB34" w14:textId="4DC22480" w:rsidR="009F046D" w:rsidRDefault="009F046D" w:rsidP="000F465C">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13.15</w:t>
            </w:r>
          </w:p>
        </w:tc>
        <w:tc>
          <w:tcPr>
            <w:tcW w:w="1559" w:type="dxa"/>
            <w:tcBorders>
              <w:top w:val="single" w:sz="2" w:space="0" w:color="auto"/>
              <w:left w:val="single" w:sz="2" w:space="0" w:color="auto"/>
              <w:bottom w:val="single" w:sz="2" w:space="0" w:color="auto"/>
              <w:right w:val="single" w:sz="2" w:space="0" w:color="auto"/>
            </w:tcBorders>
          </w:tcPr>
          <w:p w14:paraId="01766F7F" w14:textId="2A0A75FA" w:rsidR="009F046D" w:rsidRDefault="009F046D" w:rsidP="000F465C">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A-4</w:t>
            </w:r>
          </w:p>
        </w:tc>
        <w:tc>
          <w:tcPr>
            <w:tcW w:w="10348" w:type="dxa"/>
            <w:tcBorders>
              <w:top w:val="single" w:sz="2" w:space="0" w:color="auto"/>
              <w:left w:val="single" w:sz="2" w:space="0" w:color="auto"/>
              <w:bottom w:val="single" w:sz="2" w:space="0" w:color="auto"/>
              <w:right w:val="single" w:sz="2" w:space="0" w:color="auto"/>
            </w:tcBorders>
          </w:tcPr>
          <w:p w14:paraId="37A01A4D" w14:textId="38EE4DF6" w:rsidR="009F046D" w:rsidRPr="00921A3B" w:rsidRDefault="009F046D" w:rsidP="000F465C">
            <w:pPr>
              <w:autoSpaceDE w:val="0"/>
              <w:autoSpaceDN w:val="0"/>
              <w:adjustRightInd w:val="0"/>
              <w:spacing w:before="120" w:after="120" w:line="256" w:lineRule="auto"/>
              <w:rPr>
                <w:rFonts w:ascii="Arial Narrow" w:hAnsi="Arial Narrow"/>
                <w:bCs/>
                <w:sz w:val="22"/>
                <w:szCs w:val="22"/>
                <w:lang w:eastAsia="en-US"/>
              </w:rPr>
            </w:pPr>
            <w:r w:rsidRPr="004132D9">
              <w:rPr>
                <w:rFonts w:ascii="Arial Narrow" w:hAnsi="Arial Narrow"/>
                <w:bCs/>
                <w:sz w:val="22"/>
                <w:szCs w:val="22"/>
                <w:lang w:eastAsia="en-US"/>
              </w:rPr>
              <w:t xml:space="preserve">A természetes talajok védelme még csak említés szintjén se került bele ebbe a részbe, holott ökológiai, klímavédelmi és </w:t>
            </w:r>
            <w:proofErr w:type="gramStart"/>
            <w:r w:rsidRPr="004132D9">
              <w:rPr>
                <w:rFonts w:ascii="Arial Narrow" w:hAnsi="Arial Narrow"/>
                <w:bCs/>
                <w:sz w:val="22"/>
                <w:szCs w:val="22"/>
                <w:lang w:eastAsia="en-US"/>
              </w:rPr>
              <w:t>adaptációs</w:t>
            </w:r>
            <w:proofErr w:type="gramEnd"/>
            <w:r w:rsidRPr="004132D9">
              <w:rPr>
                <w:rFonts w:ascii="Arial Narrow" w:hAnsi="Arial Narrow"/>
                <w:bCs/>
                <w:sz w:val="22"/>
                <w:szCs w:val="22"/>
                <w:lang w:eastAsia="en-US"/>
              </w:rPr>
              <w:t xml:space="preserve"> szempontból is kiemelten fontos lenne ezzel is foglalkozni.</w:t>
            </w:r>
          </w:p>
        </w:tc>
        <w:tc>
          <w:tcPr>
            <w:tcW w:w="5812" w:type="dxa"/>
            <w:tcBorders>
              <w:top w:val="single" w:sz="4" w:space="0" w:color="auto"/>
              <w:left w:val="single" w:sz="2" w:space="0" w:color="auto"/>
              <w:bottom w:val="single" w:sz="4" w:space="0" w:color="auto"/>
              <w:right w:val="double" w:sz="4" w:space="0" w:color="auto"/>
            </w:tcBorders>
          </w:tcPr>
          <w:p w14:paraId="69CF1FAA"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141DDA89" w14:textId="49FEA848"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A természetes talajok védelmével összefüggő javaslatokat a </w:t>
            </w:r>
            <w:r w:rsidRPr="00140E4A">
              <w:rPr>
                <w:rFonts w:ascii="Arial Narrow" w:hAnsi="Arial Narrow"/>
                <w:bCs/>
                <w:i/>
                <w:iCs/>
                <w:color w:val="000000" w:themeColor="text1"/>
                <w:sz w:val="22"/>
                <w:szCs w:val="22"/>
                <w:lang w:eastAsia="en-US"/>
              </w:rPr>
              <w:t>„D-1-1 Kompakt város kialakítását célzó terület- és településrendezés megvalósítása”</w:t>
            </w:r>
            <w:r>
              <w:rPr>
                <w:rFonts w:ascii="Arial Narrow" w:hAnsi="Arial Narrow"/>
                <w:bCs/>
                <w:iCs/>
                <w:color w:val="000000" w:themeColor="text1"/>
                <w:sz w:val="22"/>
                <w:szCs w:val="22"/>
                <w:lang w:eastAsia="en-US"/>
              </w:rPr>
              <w:t xml:space="preserve"> című feladat rögzíti: zöldmezős területek helyett a barnamezős területek fejlesztését kell fejleszteni, továbbá, hogy különösen az átlagosnál jobb minőségű termőföldek esetében meg kell akadályozni a művelésből való kivonást. </w:t>
            </w:r>
          </w:p>
        </w:tc>
      </w:tr>
      <w:tr w:rsidR="009F046D" w14:paraId="4B1520D3" w14:textId="77777777" w:rsidTr="009F046D">
        <w:trPr>
          <w:trHeight w:val="713"/>
          <w:jc w:val="center"/>
        </w:trPr>
        <w:tc>
          <w:tcPr>
            <w:tcW w:w="421" w:type="dxa"/>
            <w:vMerge/>
            <w:tcBorders>
              <w:left w:val="single" w:sz="4" w:space="0" w:color="auto"/>
              <w:right w:val="single" w:sz="4" w:space="0" w:color="auto"/>
            </w:tcBorders>
          </w:tcPr>
          <w:p w14:paraId="5E38062C"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651A61F"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55EA876" w14:textId="1F220C40"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13.16</w:t>
            </w:r>
          </w:p>
        </w:tc>
        <w:tc>
          <w:tcPr>
            <w:tcW w:w="1559" w:type="dxa"/>
            <w:tcBorders>
              <w:top w:val="single" w:sz="2" w:space="0" w:color="auto"/>
              <w:left w:val="single" w:sz="2" w:space="0" w:color="auto"/>
              <w:bottom w:val="single" w:sz="2" w:space="0" w:color="auto"/>
              <w:right w:val="single" w:sz="2" w:space="0" w:color="auto"/>
            </w:tcBorders>
          </w:tcPr>
          <w:p w14:paraId="3B718F5C" w14:textId="3C10F779"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A-5</w:t>
            </w:r>
          </w:p>
        </w:tc>
        <w:tc>
          <w:tcPr>
            <w:tcW w:w="10348" w:type="dxa"/>
            <w:tcBorders>
              <w:top w:val="single" w:sz="2" w:space="0" w:color="auto"/>
              <w:left w:val="single" w:sz="2" w:space="0" w:color="auto"/>
              <w:bottom w:val="single" w:sz="2" w:space="0" w:color="auto"/>
              <w:right w:val="single" w:sz="2" w:space="0" w:color="auto"/>
            </w:tcBorders>
          </w:tcPr>
          <w:p w14:paraId="093E249F" w14:textId="77777777" w:rsidR="009F046D" w:rsidRPr="000F6DC3" w:rsidRDefault="009F046D" w:rsidP="00E32FD6">
            <w:pPr>
              <w:autoSpaceDE w:val="0"/>
              <w:autoSpaceDN w:val="0"/>
              <w:adjustRightInd w:val="0"/>
              <w:spacing w:before="120" w:after="120" w:line="256" w:lineRule="auto"/>
              <w:rPr>
                <w:rFonts w:ascii="Arial Narrow" w:hAnsi="Arial Narrow"/>
                <w:bCs/>
                <w:sz w:val="22"/>
                <w:szCs w:val="22"/>
                <w:lang w:eastAsia="en-US"/>
              </w:rPr>
            </w:pPr>
            <w:r w:rsidRPr="000F6DC3">
              <w:rPr>
                <w:rFonts w:ascii="Arial Narrow" w:hAnsi="Arial Narrow"/>
                <w:bCs/>
                <w:sz w:val="22"/>
                <w:szCs w:val="22"/>
                <w:lang w:eastAsia="en-US"/>
              </w:rPr>
              <w:t xml:space="preserve">A-5 IVÓVÍZ, SZENNYVÍZ </w:t>
            </w:r>
          </w:p>
          <w:p w14:paraId="0E9583C2" w14:textId="300F90AD" w:rsidR="009F046D" w:rsidRPr="004132D9" w:rsidRDefault="009F046D" w:rsidP="00E32FD6">
            <w:pPr>
              <w:autoSpaceDE w:val="0"/>
              <w:autoSpaceDN w:val="0"/>
              <w:adjustRightInd w:val="0"/>
              <w:spacing w:before="120" w:after="120" w:line="256" w:lineRule="auto"/>
              <w:rPr>
                <w:rFonts w:ascii="Arial Narrow" w:hAnsi="Arial Narrow"/>
                <w:bCs/>
                <w:sz w:val="22"/>
                <w:szCs w:val="22"/>
                <w:lang w:eastAsia="en-US"/>
              </w:rPr>
            </w:pPr>
            <w:r w:rsidRPr="000F6DC3">
              <w:rPr>
                <w:rFonts w:ascii="Arial Narrow" w:hAnsi="Arial Narrow"/>
                <w:bCs/>
                <w:sz w:val="22"/>
                <w:szCs w:val="22"/>
                <w:lang w:eastAsia="en-US"/>
              </w:rPr>
              <w:t xml:space="preserve">Azbeszt csövek terén a környezetvédelmi program megállapítja, hogy “budapesti ivóvízhálózat 43%-át kitevő azbesztcement </w:t>
            </w:r>
            <w:proofErr w:type="gramStart"/>
            <w:r w:rsidRPr="000F6DC3">
              <w:rPr>
                <w:rFonts w:ascii="Arial Narrow" w:hAnsi="Arial Narrow"/>
                <w:bCs/>
                <w:sz w:val="22"/>
                <w:szCs w:val="22"/>
                <w:lang w:eastAsia="en-US"/>
              </w:rPr>
              <w:t>cső …</w:t>
            </w:r>
            <w:proofErr w:type="gramEnd"/>
            <w:r w:rsidRPr="000F6DC3">
              <w:rPr>
                <w:rFonts w:ascii="Arial Narrow" w:hAnsi="Arial Narrow"/>
                <w:bCs/>
                <w:sz w:val="22"/>
                <w:szCs w:val="22"/>
                <w:lang w:eastAsia="en-US"/>
              </w:rPr>
              <w:t xml:space="preserve"> Megjegyezzük, hogy az azbesztcement csövek anyagában lévő azbeszt vizes környezetben egészségügyi kockázatot nem jelent”. A Greenpeace szerinte a </w:t>
            </w:r>
            <w:proofErr w:type="gramStart"/>
            <w:r w:rsidRPr="000F6DC3">
              <w:rPr>
                <w:rFonts w:ascii="Arial Narrow" w:hAnsi="Arial Narrow"/>
                <w:bCs/>
                <w:sz w:val="22"/>
                <w:szCs w:val="22"/>
                <w:lang w:eastAsia="en-US"/>
              </w:rPr>
              <w:t>probléma</w:t>
            </w:r>
            <w:proofErr w:type="gramEnd"/>
            <w:r w:rsidRPr="000F6DC3">
              <w:rPr>
                <w:rFonts w:ascii="Arial Narrow" w:hAnsi="Arial Narrow"/>
                <w:bCs/>
                <w:sz w:val="22"/>
                <w:szCs w:val="22"/>
                <w:lang w:eastAsia="en-US"/>
              </w:rPr>
              <w:t xml:space="preserve"> ennél súlyosabb, hiszen a fővárosban több ezer km azbesztcement nyomócső és csatorna járja végnapjait, ami a gyakori csőtörésekben nyilvánul meg. Környezetvédelmi szempontból fontos ezeknek a csöveknek mielőbbi szakszerű cseréje.</w:t>
            </w:r>
          </w:p>
        </w:tc>
        <w:tc>
          <w:tcPr>
            <w:tcW w:w="5812" w:type="dxa"/>
            <w:tcBorders>
              <w:top w:val="single" w:sz="4" w:space="0" w:color="auto"/>
              <w:left w:val="single" w:sz="2" w:space="0" w:color="auto"/>
              <w:bottom w:val="single" w:sz="4" w:space="0" w:color="auto"/>
              <w:right w:val="double" w:sz="4" w:space="0" w:color="auto"/>
            </w:tcBorders>
          </w:tcPr>
          <w:p w14:paraId="378153AB"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18EC59F5" w14:textId="1720F694" w:rsidR="009F046D" w:rsidRPr="00B63891" w:rsidRDefault="009F046D" w:rsidP="002F1B77">
            <w:pPr>
              <w:spacing w:line="256" w:lineRule="auto"/>
              <w:jc w:val="both"/>
              <w:rPr>
                <w:rFonts w:ascii="Arial Narrow" w:hAnsi="Arial Narrow"/>
                <w:bCs/>
                <w:iCs/>
                <w:color w:val="000000" w:themeColor="text1"/>
                <w:sz w:val="22"/>
                <w:szCs w:val="22"/>
                <w:highlight w:val="yellow"/>
                <w:lang w:eastAsia="en-US"/>
              </w:rPr>
            </w:pPr>
            <w:r w:rsidRPr="00B63891">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w:t>
            </w:r>
            <w:r w:rsidRPr="00B63891">
              <w:rPr>
                <w:rFonts w:ascii="Arial Narrow" w:hAnsi="Arial Narrow"/>
                <w:bCs/>
                <w:iCs/>
                <w:color w:val="000000" w:themeColor="text1"/>
                <w:sz w:val="22"/>
                <w:szCs w:val="22"/>
                <w:lang w:eastAsia="en-US"/>
              </w:rPr>
              <w:t xml:space="preserve">Az idézett mondat így </w:t>
            </w:r>
            <w:r>
              <w:rPr>
                <w:rFonts w:ascii="Arial Narrow" w:hAnsi="Arial Narrow"/>
                <w:bCs/>
                <w:iCs/>
                <w:color w:val="000000" w:themeColor="text1"/>
                <w:sz w:val="22"/>
                <w:szCs w:val="22"/>
                <w:lang w:eastAsia="en-US"/>
              </w:rPr>
              <w:t>folytatódik</w:t>
            </w:r>
            <w:r w:rsidRPr="00B63891">
              <w:rPr>
                <w:rFonts w:ascii="Arial Narrow" w:hAnsi="Arial Narrow"/>
                <w:bCs/>
                <w:iCs/>
                <w:color w:val="000000" w:themeColor="text1"/>
                <w:sz w:val="22"/>
                <w:szCs w:val="22"/>
                <w:lang w:eastAsia="en-US"/>
              </w:rPr>
              <w:t xml:space="preserve"> a Programban: </w:t>
            </w:r>
            <w:r w:rsidRPr="00B63891">
              <w:rPr>
                <w:rFonts w:ascii="Arial Narrow" w:hAnsi="Arial Narrow"/>
                <w:bCs/>
                <w:i/>
                <w:iCs/>
                <w:color w:val="000000" w:themeColor="text1"/>
                <w:sz w:val="22"/>
                <w:szCs w:val="22"/>
                <w:lang w:eastAsia="en-US"/>
              </w:rPr>
              <w:t>„</w:t>
            </w:r>
            <w:proofErr w:type="gramStart"/>
            <w:r w:rsidRPr="00B63891">
              <w:rPr>
                <w:rFonts w:ascii="Arial Narrow" w:hAnsi="Arial Narrow"/>
                <w:bCs/>
                <w:i/>
                <w:iCs/>
                <w:color w:val="000000" w:themeColor="text1"/>
                <w:sz w:val="22"/>
                <w:szCs w:val="22"/>
                <w:lang w:eastAsia="en-US"/>
              </w:rPr>
              <w:t>…ugyanakkor</w:t>
            </w:r>
            <w:proofErr w:type="gramEnd"/>
            <w:r w:rsidRPr="00B63891">
              <w:rPr>
                <w:rFonts w:ascii="Arial Narrow" w:hAnsi="Arial Narrow"/>
                <w:bCs/>
                <w:i/>
                <w:iCs/>
                <w:color w:val="000000" w:themeColor="text1"/>
                <w:sz w:val="22"/>
                <w:szCs w:val="22"/>
                <w:lang w:eastAsia="en-US"/>
              </w:rPr>
              <w:t xml:space="preserve"> az anyag állapotromlása jelentős üzemeltetési kockázatot hordoz.”</w:t>
            </w:r>
            <w:r w:rsidRPr="00B63891">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E</w:t>
            </w:r>
            <w:r w:rsidRPr="00B63891">
              <w:rPr>
                <w:rFonts w:ascii="Arial Narrow" w:hAnsi="Arial Narrow"/>
                <w:bCs/>
                <w:iCs/>
                <w:color w:val="000000" w:themeColor="text1"/>
                <w:sz w:val="22"/>
                <w:szCs w:val="22"/>
                <w:lang w:eastAsia="en-US"/>
              </w:rPr>
              <w:t xml:space="preserve"> kockázat csökkentése érdekében került rögzítésre az </w:t>
            </w:r>
            <w:r w:rsidRPr="00B63891">
              <w:rPr>
                <w:rFonts w:ascii="Arial Narrow" w:hAnsi="Arial Narrow"/>
                <w:bCs/>
                <w:i/>
                <w:iCs/>
                <w:color w:val="000000" w:themeColor="text1"/>
                <w:sz w:val="22"/>
                <w:szCs w:val="22"/>
                <w:lang w:eastAsia="en-US"/>
              </w:rPr>
              <w:t>„A-5-1 Az ivóvíz szolgáltatás biztonságának fenntartása”</w:t>
            </w:r>
            <w:r w:rsidRPr="00B63891">
              <w:rPr>
                <w:rFonts w:ascii="Arial Narrow" w:hAnsi="Arial Narrow"/>
                <w:bCs/>
                <w:iCs/>
                <w:color w:val="000000" w:themeColor="text1"/>
                <w:sz w:val="22"/>
                <w:szCs w:val="22"/>
                <w:lang w:eastAsia="en-US"/>
              </w:rPr>
              <w:t xml:space="preserve"> című feladatban, hogy „</w:t>
            </w:r>
            <w:r w:rsidRPr="00B63891">
              <w:rPr>
                <w:rFonts w:ascii="Arial Narrow" w:hAnsi="Arial Narrow"/>
                <w:bCs/>
                <w:i/>
                <w:iCs/>
                <w:color w:val="000000" w:themeColor="text1"/>
                <w:sz w:val="22"/>
                <w:szCs w:val="22"/>
                <w:lang w:eastAsia="en-US"/>
              </w:rPr>
              <w:t>Az ivóvíz víziközmű-rendszer valós felújítási igényeinek ismerete alapján elengedhetetlen a tervezett szükséges források biztosítása, és – kockázat elemzés alapján – ráfordítása a rendszerre, különös tekintettel az azbesztcement csövek és az ólom bekötővezetékek cseréjére.”</w:t>
            </w:r>
          </w:p>
        </w:tc>
      </w:tr>
      <w:tr w:rsidR="009F046D" w14:paraId="632F4CEB" w14:textId="77777777" w:rsidTr="009F046D">
        <w:trPr>
          <w:trHeight w:val="713"/>
          <w:jc w:val="center"/>
        </w:trPr>
        <w:tc>
          <w:tcPr>
            <w:tcW w:w="421" w:type="dxa"/>
            <w:vMerge/>
            <w:tcBorders>
              <w:left w:val="single" w:sz="4" w:space="0" w:color="auto"/>
              <w:right w:val="single" w:sz="4" w:space="0" w:color="auto"/>
            </w:tcBorders>
          </w:tcPr>
          <w:p w14:paraId="04992442" w14:textId="7773A1DB"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210B725"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564EBEA3" w14:textId="0FADB1C5"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13.17</w:t>
            </w:r>
          </w:p>
        </w:tc>
        <w:tc>
          <w:tcPr>
            <w:tcW w:w="1559" w:type="dxa"/>
            <w:tcBorders>
              <w:top w:val="single" w:sz="2" w:space="0" w:color="auto"/>
              <w:left w:val="single" w:sz="2" w:space="0" w:color="auto"/>
              <w:bottom w:val="single" w:sz="2" w:space="0" w:color="auto"/>
              <w:right w:val="single" w:sz="2" w:space="0" w:color="auto"/>
            </w:tcBorders>
          </w:tcPr>
          <w:p w14:paraId="25F455E6"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29902B81" w14:textId="0F8A5140" w:rsidR="009F046D" w:rsidRPr="004132D9"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E0A5E">
              <w:rPr>
                <w:rFonts w:ascii="Arial Narrow" w:hAnsi="Arial Narrow"/>
                <w:bCs/>
                <w:sz w:val="22"/>
                <w:szCs w:val="22"/>
                <w:lang w:eastAsia="en-US"/>
              </w:rPr>
              <w:t xml:space="preserve">Emellett, az azbeszt ügyéhez tartozik, hogy jelenleg az épületek bontásakor igen gyakran nem kezelik megfelelően veszélyes hulladékként az azbeszt csöveket (és egyéb azbeszt fajtát sem), emiatt az azbeszt </w:t>
            </w:r>
            <w:proofErr w:type="spellStart"/>
            <w:r w:rsidRPr="004E0A5E">
              <w:rPr>
                <w:rFonts w:ascii="Arial Narrow" w:hAnsi="Arial Narrow"/>
                <w:bCs/>
                <w:sz w:val="22"/>
                <w:szCs w:val="22"/>
                <w:lang w:eastAsia="en-US"/>
              </w:rPr>
              <w:t>kiprozik</w:t>
            </w:r>
            <w:proofErr w:type="spellEnd"/>
            <w:r w:rsidRPr="004E0A5E">
              <w:rPr>
                <w:rFonts w:ascii="Arial Narrow" w:hAnsi="Arial Narrow"/>
                <w:bCs/>
                <w:sz w:val="22"/>
                <w:szCs w:val="22"/>
                <w:lang w:eastAsia="en-US"/>
              </w:rPr>
              <w:t xml:space="preserve"> és bekerül a levegőbe és a környezetbe, sőt előfordulhat, hogy nem megfelelő lerakóra kerül. A Greenpeace szerinte fontos lenne a környezetvédelmi programban kitérni az azbeszt tágabb </w:t>
            </w:r>
            <w:proofErr w:type="gramStart"/>
            <w:r w:rsidRPr="004E0A5E">
              <w:rPr>
                <w:rFonts w:ascii="Arial Narrow" w:hAnsi="Arial Narrow"/>
                <w:bCs/>
                <w:sz w:val="22"/>
                <w:szCs w:val="22"/>
                <w:lang w:eastAsia="en-US"/>
              </w:rPr>
              <w:t>probléma</w:t>
            </w:r>
            <w:proofErr w:type="gramEnd"/>
            <w:r w:rsidRPr="004E0A5E">
              <w:rPr>
                <w:rFonts w:ascii="Arial Narrow" w:hAnsi="Arial Narrow"/>
                <w:bCs/>
                <w:sz w:val="22"/>
                <w:szCs w:val="22"/>
                <w:lang w:eastAsia="en-US"/>
              </w:rPr>
              <w:t xml:space="preserve">körére, az azbeszt </w:t>
            </w:r>
            <w:proofErr w:type="spellStart"/>
            <w:r w:rsidRPr="004E0A5E">
              <w:rPr>
                <w:rFonts w:ascii="Arial Narrow" w:hAnsi="Arial Narrow"/>
                <w:bCs/>
                <w:sz w:val="22"/>
                <w:szCs w:val="22"/>
                <w:lang w:eastAsia="en-US"/>
              </w:rPr>
              <w:t>csöveken</w:t>
            </w:r>
            <w:proofErr w:type="spellEnd"/>
            <w:r w:rsidRPr="004E0A5E">
              <w:rPr>
                <w:rFonts w:ascii="Arial Narrow" w:hAnsi="Arial Narrow"/>
                <w:bCs/>
                <w:sz w:val="22"/>
                <w:szCs w:val="22"/>
                <w:lang w:eastAsia="en-US"/>
              </w:rPr>
              <w:t xml:space="preserve"> kívül minden bontás során fokozottan kellene ellenőrizni az azbeszt tartalmú építőanyagok szabályszerű bontását és lerakását, és súlyosan szankcionálni annak megsértését.</w:t>
            </w:r>
          </w:p>
        </w:tc>
        <w:tc>
          <w:tcPr>
            <w:tcW w:w="5812" w:type="dxa"/>
            <w:tcBorders>
              <w:top w:val="single" w:sz="4" w:space="0" w:color="auto"/>
              <w:left w:val="single" w:sz="2" w:space="0" w:color="auto"/>
              <w:bottom w:val="single" w:sz="4" w:space="0" w:color="auto"/>
              <w:right w:val="double" w:sz="4" w:space="0" w:color="auto"/>
            </w:tcBorders>
          </w:tcPr>
          <w:p w14:paraId="03CC35A9"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1AE1AA44" w14:textId="4C3337E9"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w:t>
            </w:r>
            <w:r w:rsidRPr="001B5DBE">
              <w:rPr>
                <w:rFonts w:ascii="Arial Narrow" w:hAnsi="Arial Narrow"/>
                <w:bCs/>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 xml:space="preserve">13.6. sorszámú észrevétellel összefüggésben a </w:t>
            </w:r>
            <w:r w:rsidRPr="001B5DBE">
              <w:rPr>
                <w:rFonts w:ascii="Arial Narrow" w:hAnsi="Arial Narrow"/>
                <w:bCs/>
                <w:iCs/>
                <w:color w:val="000000" w:themeColor="text1"/>
                <w:sz w:val="22"/>
                <w:szCs w:val="22"/>
                <w:lang w:eastAsia="en-US"/>
              </w:rPr>
              <w:t>Program az intézkedéseit tekintve nem kíván teljes körű</w:t>
            </w:r>
            <w:r w:rsidRPr="00D92288">
              <w:rPr>
                <w:rFonts w:ascii="Arial Narrow" w:hAnsi="Arial Narrow"/>
                <w:bCs/>
                <w:iCs/>
                <w:color w:val="000000" w:themeColor="text1"/>
                <w:sz w:val="22"/>
                <w:szCs w:val="22"/>
                <w:lang w:eastAsia="en-US"/>
              </w:rPr>
              <w:t xml:space="preserve"> lenni: a tervezés időtávlatában </w:t>
            </w:r>
            <w:proofErr w:type="gramStart"/>
            <w:r w:rsidRPr="00D92288">
              <w:rPr>
                <w:rFonts w:ascii="Arial Narrow" w:hAnsi="Arial Narrow"/>
                <w:bCs/>
                <w:iCs/>
                <w:color w:val="000000" w:themeColor="text1"/>
                <w:sz w:val="22"/>
                <w:szCs w:val="22"/>
                <w:lang w:eastAsia="en-US"/>
              </w:rPr>
              <w:t>reálisan</w:t>
            </w:r>
            <w:proofErr w:type="gramEnd"/>
            <w:r w:rsidRPr="00D92288">
              <w:rPr>
                <w:rFonts w:ascii="Arial Narrow" w:hAnsi="Arial Narrow"/>
                <w:bCs/>
                <w:iCs/>
                <w:color w:val="000000" w:themeColor="text1"/>
                <w:sz w:val="22"/>
                <w:szCs w:val="22"/>
                <w:lang w:eastAsia="en-US"/>
              </w:rPr>
              <w:t xml:space="preserve"> megvalósítható, teljesíthető vállalásokat tartalmazza a </w:t>
            </w:r>
            <w:r w:rsidRPr="007F62FB">
              <w:rPr>
                <w:rFonts w:ascii="Arial Narrow" w:hAnsi="Arial Narrow"/>
                <w:bCs/>
                <w:iCs/>
                <w:color w:val="000000" w:themeColor="text1"/>
                <w:sz w:val="22"/>
                <w:szCs w:val="22"/>
                <w:lang w:eastAsia="en-US"/>
              </w:rPr>
              <w:t xml:space="preserve">környezeti állapotértékelés alapján </w:t>
            </w:r>
            <w:proofErr w:type="spellStart"/>
            <w:r w:rsidRPr="007F62FB">
              <w:rPr>
                <w:rFonts w:ascii="Arial Narrow" w:hAnsi="Arial Narrow"/>
                <w:bCs/>
                <w:iCs/>
                <w:color w:val="000000" w:themeColor="text1"/>
                <w:sz w:val="22"/>
                <w:szCs w:val="22"/>
                <w:lang w:eastAsia="en-US"/>
              </w:rPr>
              <w:t>legproblémásabb</w:t>
            </w:r>
            <w:proofErr w:type="spellEnd"/>
            <w:r w:rsidRPr="007F62FB">
              <w:rPr>
                <w:rFonts w:ascii="Arial Narrow" w:hAnsi="Arial Narrow"/>
                <w:bCs/>
                <w:iCs/>
                <w:color w:val="000000" w:themeColor="text1"/>
                <w:sz w:val="22"/>
                <w:szCs w:val="22"/>
                <w:lang w:eastAsia="en-US"/>
              </w:rPr>
              <w:t xml:space="preserve">, leginkább beavatkozást igénylő területekre fókuszálva. Az azbeszt tartalmú építőanyagokkal kapcsolatos </w:t>
            </w:r>
            <w:proofErr w:type="gramStart"/>
            <w:r w:rsidRPr="007F62FB">
              <w:rPr>
                <w:rFonts w:ascii="Arial Narrow" w:hAnsi="Arial Narrow"/>
                <w:bCs/>
                <w:iCs/>
                <w:color w:val="000000" w:themeColor="text1"/>
                <w:sz w:val="22"/>
                <w:szCs w:val="22"/>
                <w:lang w:eastAsia="en-US"/>
              </w:rPr>
              <w:t>probléma</w:t>
            </w:r>
            <w:proofErr w:type="gramEnd"/>
            <w:r w:rsidRPr="007F62FB">
              <w:rPr>
                <w:rFonts w:ascii="Arial Narrow" w:hAnsi="Arial Narrow"/>
                <w:bCs/>
                <w:iCs/>
                <w:color w:val="000000" w:themeColor="text1"/>
                <w:sz w:val="22"/>
                <w:szCs w:val="22"/>
                <w:lang w:eastAsia="en-US"/>
              </w:rPr>
              <w:t>kört a környezeti állapotértékelés keretében javasolt részletesen feltárni, az értékelés alapján hozhatók megalapozott intézkedések.</w:t>
            </w:r>
          </w:p>
        </w:tc>
      </w:tr>
      <w:tr w:rsidR="009F046D" w14:paraId="1A8311C3" w14:textId="77777777" w:rsidTr="009F046D">
        <w:trPr>
          <w:trHeight w:val="572"/>
          <w:jc w:val="center"/>
        </w:trPr>
        <w:tc>
          <w:tcPr>
            <w:tcW w:w="421" w:type="dxa"/>
            <w:vMerge/>
            <w:tcBorders>
              <w:left w:val="single" w:sz="4" w:space="0" w:color="auto"/>
              <w:right w:val="single" w:sz="4" w:space="0" w:color="auto"/>
            </w:tcBorders>
          </w:tcPr>
          <w:p w14:paraId="28A6B036" w14:textId="4DA09388"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DC2BD1E"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52DDF5E6" w14:textId="462F1842"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13.18</w:t>
            </w:r>
          </w:p>
        </w:tc>
        <w:tc>
          <w:tcPr>
            <w:tcW w:w="1559" w:type="dxa"/>
            <w:tcBorders>
              <w:top w:val="single" w:sz="2" w:space="0" w:color="auto"/>
              <w:left w:val="single" w:sz="2" w:space="0" w:color="auto"/>
              <w:bottom w:val="single" w:sz="2" w:space="0" w:color="auto"/>
              <w:right w:val="single" w:sz="2" w:space="0" w:color="auto"/>
            </w:tcBorders>
          </w:tcPr>
          <w:p w14:paraId="282F55C4"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AFA188B" w14:textId="5EAD6FE9" w:rsidR="009F046D" w:rsidRPr="004132D9" w:rsidRDefault="009F046D" w:rsidP="00E32FD6">
            <w:pPr>
              <w:autoSpaceDE w:val="0"/>
              <w:autoSpaceDN w:val="0"/>
              <w:adjustRightInd w:val="0"/>
              <w:spacing w:before="120" w:after="120" w:line="256" w:lineRule="auto"/>
              <w:rPr>
                <w:rFonts w:ascii="Arial Narrow" w:hAnsi="Arial Narrow"/>
                <w:bCs/>
                <w:sz w:val="22"/>
                <w:szCs w:val="22"/>
                <w:lang w:eastAsia="en-US"/>
              </w:rPr>
            </w:pPr>
            <w:r w:rsidRPr="00DA28D5">
              <w:rPr>
                <w:rFonts w:ascii="Arial Narrow" w:hAnsi="Arial Narrow"/>
                <w:bCs/>
                <w:sz w:val="22"/>
                <w:szCs w:val="22"/>
                <w:lang w:eastAsia="en-US"/>
              </w:rPr>
              <w:t xml:space="preserve">Ólomcsövek kapcsán a program megemlíti, hogy “az </w:t>
            </w:r>
            <w:proofErr w:type="spellStart"/>
            <w:r w:rsidRPr="00DA28D5">
              <w:rPr>
                <w:rFonts w:ascii="Arial Narrow" w:hAnsi="Arial Narrow"/>
                <w:bCs/>
                <w:sz w:val="22"/>
                <w:szCs w:val="22"/>
                <w:lang w:eastAsia="en-US"/>
              </w:rPr>
              <w:t>ólombekötések</w:t>
            </w:r>
            <w:proofErr w:type="spellEnd"/>
            <w:r w:rsidRPr="00DA28D5">
              <w:rPr>
                <w:rFonts w:ascii="Arial Narrow" w:hAnsi="Arial Narrow"/>
                <w:bCs/>
                <w:sz w:val="22"/>
                <w:szCs w:val="22"/>
                <w:lang w:eastAsia="en-US"/>
              </w:rPr>
              <w:t xml:space="preserve"> aránya kevesebb, mint 0,5%, tehát ez a fővárosi feladat a közeljövőben eredményesen le fog zárulni.” A Greenpeace kérdezi, hogy mikor fog lezárulni a folyamat? - hiszen erre nem tér ki a környezetvédelmi program. A Greenpeace szerint az előzőnél lényegesen nagyobb mennyiségben, az épületekben, jelen levő lévő ólomcsövek eltávolítását nem lehet kizárólag a lakókra terhelni, hisz ők abban a </w:t>
            </w:r>
            <w:proofErr w:type="spellStart"/>
            <w:r w:rsidRPr="00DA28D5">
              <w:rPr>
                <w:rFonts w:ascii="Arial Narrow" w:hAnsi="Arial Narrow"/>
                <w:bCs/>
                <w:sz w:val="22"/>
                <w:szCs w:val="22"/>
                <w:lang w:eastAsia="en-US"/>
              </w:rPr>
              <w:t>hiszemben</w:t>
            </w:r>
            <w:proofErr w:type="spellEnd"/>
            <w:r w:rsidRPr="00DA28D5">
              <w:rPr>
                <w:rFonts w:ascii="Arial Narrow" w:hAnsi="Arial Narrow"/>
                <w:bCs/>
                <w:sz w:val="22"/>
                <w:szCs w:val="22"/>
                <w:lang w:eastAsia="en-US"/>
              </w:rPr>
              <w:t xml:space="preserve"> költöztek ezekbe az épületekbe általában, hogy nem ismerték a kockázatot. Fővárosi és állami programok szükségesek az ólomcsövek eltávolítása érdekében. Emellett fontos feladata lenne a Fővárosnak a rendszeres mérések biztosítása és a lakosság folyamatos tájékoztatása.</w:t>
            </w:r>
          </w:p>
        </w:tc>
        <w:tc>
          <w:tcPr>
            <w:tcW w:w="5812" w:type="dxa"/>
            <w:tcBorders>
              <w:top w:val="single" w:sz="4" w:space="0" w:color="auto"/>
              <w:left w:val="single" w:sz="2" w:space="0" w:color="auto"/>
              <w:bottom w:val="single" w:sz="4" w:space="0" w:color="auto"/>
              <w:right w:val="double" w:sz="4" w:space="0" w:color="auto"/>
            </w:tcBorders>
          </w:tcPr>
          <w:p w14:paraId="4C221ED1"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411D4964" w14:textId="1A0C25F1" w:rsidR="009F046D" w:rsidRDefault="009F046D" w:rsidP="007F62FB">
            <w:pPr>
              <w:spacing w:line="256" w:lineRule="auto"/>
              <w:jc w:val="both"/>
              <w:rPr>
                <w:rFonts w:ascii="Arial Narrow" w:hAnsi="Arial Narrow"/>
                <w:bCs/>
                <w:iCs/>
                <w:color w:val="000000" w:themeColor="text1"/>
                <w:sz w:val="22"/>
                <w:szCs w:val="22"/>
                <w:lang w:eastAsia="en-US"/>
              </w:rPr>
            </w:pPr>
            <w:r w:rsidRPr="006E25BC">
              <w:rPr>
                <w:rFonts w:ascii="Arial Narrow" w:hAnsi="Arial Narrow"/>
                <w:bCs/>
                <w:iCs/>
                <w:color w:val="000000" w:themeColor="text1"/>
                <w:sz w:val="22"/>
                <w:szCs w:val="22"/>
                <w:lang w:eastAsia="en-US"/>
              </w:rPr>
              <w:t xml:space="preserve">Az </w:t>
            </w:r>
            <w:proofErr w:type="spellStart"/>
            <w:r w:rsidRPr="006E25BC">
              <w:rPr>
                <w:rFonts w:ascii="Arial Narrow" w:hAnsi="Arial Narrow"/>
                <w:bCs/>
                <w:iCs/>
                <w:color w:val="000000" w:themeColor="text1"/>
                <w:sz w:val="22"/>
                <w:szCs w:val="22"/>
                <w:lang w:eastAsia="en-US"/>
              </w:rPr>
              <w:t>ólombekötések</w:t>
            </w:r>
            <w:proofErr w:type="spellEnd"/>
            <w:r w:rsidRPr="006E25BC">
              <w:rPr>
                <w:rFonts w:ascii="Arial Narrow" w:hAnsi="Arial Narrow"/>
                <w:bCs/>
                <w:iCs/>
                <w:color w:val="000000" w:themeColor="text1"/>
                <w:sz w:val="22"/>
                <w:szCs w:val="22"/>
                <w:lang w:eastAsia="en-US"/>
              </w:rPr>
              <w:t xml:space="preserve"> cseréjét a Fővárosi Vízművek </w:t>
            </w:r>
            <w:proofErr w:type="spellStart"/>
            <w:r w:rsidRPr="006E25BC">
              <w:rPr>
                <w:rFonts w:ascii="Arial Narrow" w:hAnsi="Arial Narrow"/>
                <w:bCs/>
                <w:iCs/>
                <w:color w:val="000000" w:themeColor="text1"/>
                <w:sz w:val="22"/>
                <w:szCs w:val="22"/>
                <w:lang w:eastAsia="en-US"/>
              </w:rPr>
              <w:t>Zrt</w:t>
            </w:r>
            <w:proofErr w:type="spellEnd"/>
            <w:r w:rsidRPr="006E25BC">
              <w:rPr>
                <w:rFonts w:ascii="Arial Narrow" w:hAnsi="Arial Narrow"/>
                <w:bCs/>
                <w:iCs/>
                <w:color w:val="000000" w:themeColor="text1"/>
                <w:sz w:val="22"/>
                <w:szCs w:val="22"/>
                <w:lang w:eastAsia="en-US"/>
              </w:rPr>
              <w:t>. folyamatosan végzi.</w:t>
            </w:r>
            <w:r>
              <w:rPr>
                <w:rFonts w:ascii="Arial Narrow" w:hAnsi="Arial Narrow"/>
                <w:bCs/>
                <w:iCs/>
                <w:color w:val="000000" w:themeColor="text1"/>
                <w:sz w:val="22"/>
                <w:szCs w:val="22"/>
                <w:lang w:eastAsia="en-US"/>
              </w:rPr>
              <w:t xml:space="preserve"> A Fővárosi Vízművek becslése alapján az </w:t>
            </w:r>
            <w:proofErr w:type="spellStart"/>
            <w:r>
              <w:rPr>
                <w:rFonts w:ascii="Arial Narrow" w:hAnsi="Arial Narrow"/>
                <w:bCs/>
                <w:iCs/>
                <w:color w:val="000000" w:themeColor="text1"/>
                <w:sz w:val="22"/>
                <w:szCs w:val="22"/>
                <w:lang w:eastAsia="en-US"/>
              </w:rPr>
              <w:t>ólombekötések</w:t>
            </w:r>
            <w:proofErr w:type="spellEnd"/>
            <w:r>
              <w:rPr>
                <w:rFonts w:ascii="Arial Narrow" w:hAnsi="Arial Narrow"/>
                <w:bCs/>
                <w:iCs/>
                <w:color w:val="000000" w:themeColor="text1"/>
                <w:sz w:val="22"/>
                <w:szCs w:val="22"/>
                <w:lang w:eastAsia="en-US"/>
              </w:rPr>
              <w:t xml:space="preserve"> teljes körű cseréje 2035-re fog megvalósulni. Az idézet szöveg az </w:t>
            </w:r>
            <w:proofErr w:type="spellStart"/>
            <w:r>
              <w:rPr>
                <w:rFonts w:ascii="Arial Narrow" w:hAnsi="Arial Narrow"/>
                <w:bCs/>
                <w:iCs/>
                <w:color w:val="000000" w:themeColor="text1"/>
                <w:sz w:val="22"/>
                <w:szCs w:val="22"/>
                <w:lang w:eastAsia="en-US"/>
              </w:rPr>
              <w:t>ászrevétel</w:t>
            </w:r>
            <w:proofErr w:type="spellEnd"/>
            <w:r>
              <w:rPr>
                <w:rFonts w:ascii="Arial Narrow" w:hAnsi="Arial Narrow"/>
                <w:bCs/>
                <w:iCs/>
                <w:color w:val="000000" w:themeColor="text1"/>
                <w:sz w:val="22"/>
                <w:szCs w:val="22"/>
                <w:lang w:eastAsia="en-US"/>
              </w:rPr>
              <w:t xml:space="preserve"> alapján az alábbira módosul: </w:t>
            </w:r>
          </w:p>
          <w:p w14:paraId="0CB400E9" w14:textId="36836C02" w:rsidR="009F046D" w:rsidRDefault="009F046D" w:rsidP="007F62FB">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w:t>
            </w:r>
            <w:r w:rsidRPr="005E46E5">
              <w:rPr>
                <w:rFonts w:ascii="Arial Narrow" w:hAnsi="Arial Narrow"/>
                <w:bCs/>
                <w:iCs/>
                <w:color w:val="000000" w:themeColor="text1"/>
                <w:sz w:val="22"/>
                <w:szCs w:val="22"/>
                <w:lang w:eastAsia="en-US"/>
              </w:rPr>
              <w:t xml:space="preserve">Ennek a tervszerű munkának az eredményeként jelenleg az </w:t>
            </w:r>
            <w:proofErr w:type="spellStart"/>
            <w:r w:rsidRPr="005E46E5">
              <w:rPr>
                <w:rFonts w:ascii="Arial Narrow" w:hAnsi="Arial Narrow"/>
                <w:bCs/>
                <w:iCs/>
                <w:color w:val="000000" w:themeColor="text1"/>
                <w:sz w:val="22"/>
                <w:szCs w:val="22"/>
                <w:lang w:eastAsia="en-US"/>
              </w:rPr>
              <w:t>ólombekötések</w:t>
            </w:r>
            <w:proofErr w:type="spellEnd"/>
            <w:r w:rsidRPr="005E46E5">
              <w:rPr>
                <w:rFonts w:ascii="Arial Narrow" w:hAnsi="Arial Narrow"/>
                <w:bCs/>
                <w:iCs/>
                <w:color w:val="000000" w:themeColor="text1"/>
                <w:sz w:val="22"/>
                <w:szCs w:val="22"/>
                <w:lang w:eastAsia="en-US"/>
              </w:rPr>
              <w:t xml:space="preserve"> aránya kevesebb, mint 0,5%</w:t>
            </w:r>
            <w:r w:rsidRPr="005E46E5">
              <w:rPr>
                <w:rFonts w:ascii="Arial Narrow" w:hAnsi="Arial Narrow"/>
                <w:bCs/>
                <w:iCs/>
                <w:strike/>
                <w:color w:val="000000" w:themeColor="text1"/>
                <w:sz w:val="22"/>
                <w:szCs w:val="22"/>
                <w:lang w:eastAsia="en-US"/>
              </w:rPr>
              <w:t>, tehát ez a fővárosi feladat a közeljövőben eredményesen le fog zárulni</w:t>
            </w:r>
            <w:r w:rsidRPr="005E46E5">
              <w:rPr>
                <w:rFonts w:ascii="Arial Narrow" w:hAnsi="Arial Narrow"/>
                <w:bCs/>
                <w:iCs/>
                <w:color w:val="000000" w:themeColor="text1"/>
                <w:sz w:val="22"/>
                <w:szCs w:val="22"/>
                <w:lang w:eastAsia="en-US"/>
              </w:rPr>
              <w:t>.</w:t>
            </w:r>
            <w:r>
              <w:rPr>
                <w:rFonts w:ascii="Arial Narrow" w:hAnsi="Arial Narrow"/>
                <w:bCs/>
                <w:iCs/>
                <w:color w:val="000000" w:themeColor="text1"/>
                <w:sz w:val="22"/>
                <w:szCs w:val="22"/>
                <w:lang w:eastAsia="en-US"/>
              </w:rPr>
              <w:t xml:space="preserve"> </w:t>
            </w:r>
          </w:p>
          <w:p w14:paraId="278C6C42" w14:textId="36921991" w:rsidR="009F046D" w:rsidRPr="006E25BC" w:rsidRDefault="009F046D" w:rsidP="008B0A4F">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Ugyanakkor az ingatlanon belüli ólomcsövek cseréje nem feladata sem a Fővárosi Vízművek </w:t>
            </w:r>
            <w:proofErr w:type="spellStart"/>
            <w:r>
              <w:rPr>
                <w:rFonts w:ascii="Arial Narrow" w:hAnsi="Arial Narrow"/>
                <w:bCs/>
                <w:iCs/>
                <w:color w:val="000000" w:themeColor="text1"/>
                <w:sz w:val="22"/>
                <w:szCs w:val="22"/>
                <w:lang w:eastAsia="en-US"/>
              </w:rPr>
              <w:t>Zrt</w:t>
            </w:r>
            <w:proofErr w:type="spellEnd"/>
            <w:r>
              <w:rPr>
                <w:rFonts w:ascii="Arial Narrow" w:hAnsi="Arial Narrow"/>
                <w:bCs/>
                <w:iCs/>
                <w:color w:val="000000" w:themeColor="text1"/>
                <w:sz w:val="22"/>
                <w:szCs w:val="22"/>
                <w:lang w:eastAsia="en-US"/>
              </w:rPr>
              <w:t>.-</w:t>
            </w:r>
            <w:proofErr w:type="spellStart"/>
            <w:r>
              <w:rPr>
                <w:rFonts w:ascii="Arial Narrow" w:hAnsi="Arial Narrow"/>
                <w:bCs/>
                <w:iCs/>
                <w:color w:val="000000" w:themeColor="text1"/>
                <w:sz w:val="22"/>
                <w:szCs w:val="22"/>
                <w:lang w:eastAsia="en-US"/>
              </w:rPr>
              <w:t>nek</w:t>
            </w:r>
            <w:proofErr w:type="spellEnd"/>
            <w:r>
              <w:rPr>
                <w:rFonts w:ascii="Arial Narrow" w:hAnsi="Arial Narrow"/>
                <w:bCs/>
                <w:iCs/>
                <w:color w:val="000000" w:themeColor="text1"/>
                <w:sz w:val="22"/>
                <w:szCs w:val="22"/>
                <w:lang w:eastAsia="en-US"/>
              </w:rPr>
              <w:t xml:space="preserve">, sem Budapest Főváros Önkormányzatának. A Fővárosi Vízművek </w:t>
            </w:r>
            <w:proofErr w:type="spellStart"/>
            <w:r>
              <w:rPr>
                <w:rFonts w:ascii="Arial Narrow" w:hAnsi="Arial Narrow"/>
                <w:bCs/>
                <w:iCs/>
                <w:color w:val="000000" w:themeColor="text1"/>
                <w:sz w:val="22"/>
                <w:szCs w:val="22"/>
                <w:lang w:eastAsia="en-US"/>
              </w:rPr>
              <w:t>Zrt</w:t>
            </w:r>
            <w:proofErr w:type="spellEnd"/>
            <w:r>
              <w:rPr>
                <w:rFonts w:ascii="Arial Narrow" w:hAnsi="Arial Narrow"/>
                <w:bCs/>
                <w:iCs/>
                <w:color w:val="000000" w:themeColor="text1"/>
                <w:sz w:val="22"/>
                <w:szCs w:val="22"/>
                <w:lang w:eastAsia="en-US"/>
              </w:rPr>
              <w:t xml:space="preserve">. szolgáltatási hatáskörét </w:t>
            </w:r>
            <w:r w:rsidRPr="006E25BC">
              <w:rPr>
                <w:rFonts w:ascii="Arial Narrow" w:hAnsi="Arial Narrow"/>
                <w:bCs/>
                <w:iCs/>
                <w:color w:val="000000" w:themeColor="text1"/>
                <w:sz w:val="22"/>
                <w:szCs w:val="22"/>
                <w:lang w:eastAsia="en-US"/>
              </w:rPr>
              <w:t>a víziközmű-szolgáltatásról</w:t>
            </w:r>
            <w:r>
              <w:rPr>
                <w:rFonts w:ascii="Arial Narrow" w:hAnsi="Arial Narrow"/>
                <w:bCs/>
                <w:iCs/>
                <w:color w:val="000000" w:themeColor="text1"/>
                <w:sz w:val="22"/>
                <w:szCs w:val="22"/>
                <w:lang w:eastAsia="en-US"/>
              </w:rPr>
              <w:t xml:space="preserve"> szóló </w:t>
            </w:r>
            <w:r w:rsidRPr="006E25BC">
              <w:rPr>
                <w:rFonts w:ascii="Arial Narrow" w:hAnsi="Arial Narrow"/>
                <w:bCs/>
                <w:iCs/>
                <w:color w:val="000000" w:themeColor="text1"/>
                <w:sz w:val="22"/>
                <w:szCs w:val="22"/>
                <w:lang w:eastAsia="en-US"/>
              </w:rPr>
              <w:t>2011. évi CCIX. törvény</w:t>
            </w:r>
            <w:r>
              <w:rPr>
                <w:rFonts w:ascii="Arial Narrow" w:hAnsi="Arial Narrow"/>
                <w:bCs/>
                <w:iCs/>
                <w:color w:val="000000" w:themeColor="text1"/>
                <w:sz w:val="22"/>
                <w:szCs w:val="22"/>
                <w:lang w:eastAsia="en-US"/>
              </w:rPr>
              <w:t xml:space="preserve"> határozza meg. </w:t>
            </w:r>
          </w:p>
        </w:tc>
      </w:tr>
      <w:tr w:rsidR="009F046D" w14:paraId="36E634F7" w14:textId="77777777" w:rsidTr="009F046D">
        <w:trPr>
          <w:trHeight w:val="713"/>
          <w:jc w:val="center"/>
        </w:trPr>
        <w:tc>
          <w:tcPr>
            <w:tcW w:w="421" w:type="dxa"/>
            <w:vMerge/>
            <w:tcBorders>
              <w:left w:val="single" w:sz="4" w:space="0" w:color="auto"/>
              <w:right w:val="single" w:sz="4" w:space="0" w:color="auto"/>
            </w:tcBorders>
          </w:tcPr>
          <w:p w14:paraId="314D2B4D" w14:textId="29CDF6BA"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882EB0E"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5180803B" w14:textId="17C26602"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13.19</w:t>
            </w:r>
          </w:p>
        </w:tc>
        <w:tc>
          <w:tcPr>
            <w:tcW w:w="1559" w:type="dxa"/>
            <w:tcBorders>
              <w:top w:val="single" w:sz="2" w:space="0" w:color="auto"/>
              <w:left w:val="single" w:sz="2" w:space="0" w:color="auto"/>
              <w:bottom w:val="single" w:sz="2" w:space="0" w:color="auto"/>
              <w:right w:val="single" w:sz="2" w:space="0" w:color="auto"/>
            </w:tcBorders>
          </w:tcPr>
          <w:p w14:paraId="49C432EC"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06E25943" w14:textId="44C2FB66" w:rsidR="009F046D" w:rsidRPr="004132D9" w:rsidRDefault="009F046D" w:rsidP="00E32FD6">
            <w:pPr>
              <w:autoSpaceDE w:val="0"/>
              <w:autoSpaceDN w:val="0"/>
              <w:adjustRightInd w:val="0"/>
              <w:spacing w:before="120" w:after="120" w:line="256" w:lineRule="auto"/>
              <w:rPr>
                <w:rFonts w:ascii="Arial Narrow" w:hAnsi="Arial Narrow"/>
                <w:bCs/>
                <w:sz w:val="22"/>
                <w:szCs w:val="22"/>
                <w:lang w:eastAsia="en-US"/>
              </w:rPr>
            </w:pPr>
            <w:r w:rsidRPr="00DA28D5">
              <w:rPr>
                <w:rFonts w:ascii="Arial Narrow" w:hAnsi="Arial Narrow"/>
                <w:bCs/>
                <w:sz w:val="22"/>
                <w:szCs w:val="22"/>
                <w:lang w:eastAsia="en-US"/>
              </w:rPr>
              <w:t xml:space="preserve">A környezetvédelmi program a Dél-pesti Szennyvíztisztító Telephez köthető környezeti </w:t>
            </w:r>
            <w:proofErr w:type="gramStart"/>
            <w:r w:rsidRPr="00DA28D5">
              <w:rPr>
                <w:rFonts w:ascii="Arial Narrow" w:hAnsi="Arial Narrow"/>
                <w:bCs/>
                <w:sz w:val="22"/>
                <w:szCs w:val="22"/>
                <w:lang w:eastAsia="en-US"/>
              </w:rPr>
              <w:t>konfliktust</w:t>
            </w:r>
            <w:proofErr w:type="gramEnd"/>
            <w:r w:rsidRPr="00DA28D5">
              <w:rPr>
                <w:rFonts w:ascii="Arial Narrow" w:hAnsi="Arial Narrow"/>
                <w:bCs/>
                <w:sz w:val="22"/>
                <w:szCs w:val="22"/>
                <w:lang w:eastAsia="en-US"/>
              </w:rPr>
              <w:t xml:space="preserve"> emeli ki. A Greenpeace szeretné felhívni a Főváros figyelmét arra, hogy emellett több másik pontot is Budapesten illetve közvetlenül Budapest felett (Szentendre, Lupa</w:t>
            </w:r>
            <w:r w:rsidRPr="00DA28D5">
              <w:rPr>
                <w:rFonts w:ascii="Arial" w:eastAsiaTheme="minorHAnsi" w:hAnsi="Arial" w:cs="Arial"/>
                <w:color w:val="000000"/>
                <w:sz w:val="22"/>
                <w:szCs w:val="22"/>
                <w:lang w:eastAsia="en-US"/>
              </w:rPr>
              <w:t xml:space="preserve"> </w:t>
            </w:r>
            <w:r w:rsidRPr="00DA28D5">
              <w:rPr>
                <w:rFonts w:ascii="Arial Narrow" w:hAnsi="Arial Narrow"/>
                <w:bCs/>
                <w:sz w:val="22"/>
                <w:szCs w:val="22"/>
                <w:lang w:eastAsia="en-US"/>
              </w:rPr>
              <w:t xml:space="preserve">sziget) gyakran esővízzel kevert szennyvíz kerül a Dunába. A környezetvédelmi program részét kell, hogy képezze, hogy mielőbbi kapacitás-bővítéssel (vö. Alkalmazkodás </w:t>
            </w:r>
            <w:proofErr w:type="gramStart"/>
            <w:r w:rsidRPr="00DA28D5">
              <w:rPr>
                <w:rFonts w:ascii="Arial Narrow" w:hAnsi="Arial Narrow"/>
                <w:bCs/>
                <w:sz w:val="22"/>
                <w:szCs w:val="22"/>
                <w:lang w:eastAsia="en-US"/>
              </w:rPr>
              <w:t>a</w:t>
            </w:r>
            <w:proofErr w:type="gramEnd"/>
            <w:r w:rsidRPr="00DA28D5">
              <w:rPr>
                <w:rFonts w:ascii="Arial Narrow" w:hAnsi="Arial Narrow"/>
                <w:bCs/>
                <w:sz w:val="22"/>
                <w:szCs w:val="22"/>
                <w:lang w:eastAsia="en-US"/>
              </w:rPr>
              <w:t xml:space="preserve"> éghajlatváltozás helyi hatásaihoz rész), infrastrukturális fejlesztéssel fellép a Főváros eme környezeti konfliktus ellen.</w:t>
            </w:r>
          </w:p>
        </w:tc>
        <w:tc>
          <w:tcPr>
            <w:tcW w:w="5812" w:type="dxa"/>
            <w:tcBorders>
              <w:top w:val="single" w:sz="4" w:space="0" w:color="auto"/>
              <w:left w:val="single" w:sz="2" w:space="0" w:color="auto"/>
              <w:bottom w:val="single" w:sz="4" w:space="0" w:color="auto"/>
              <w:right w:val="double" w:sz="4" w:space="0" w:color="auto"/>
            </w:tcBorders>
          </w:tcPr>
          <w:p w14:paraId="18C348F9"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1A9CEB8C" w14:textId="77777777" w:rsidR="009F046D" w:rsidRDefault="009F046D" w:rsidP="002F1B77">
            <w:pPr>
              <w:spacing w:line="256" w:lineRule="auto"/>
              <w:jc w:val="both"/>
              <w:rPr>
                <w:rFonts w:ascii="Arial Narrow" w:hAnsi="Arial Narrow"/>
                <w:bCs/>
                <w:iCs/>
                <w:color w:val="000000" w:themeColor="text1"/>
                <w:sz w:val="22"/>
                <w:szCs w:val="22"/>
                <w:lang w:eastAsia="en-US"/>
              </w:rPr>
            </w:pPr>
            <w:r w:rsidRPr="005E46E5">
              <w:rPr>
                <w:rFonts w:ascii="Arial Narrow" w:hAnsi="Arial Narrow"/>
                <w:bCs/>
                <w:iCs/>
                <w:color w:val="000000" w:themeColor="text1"/>
                <w:sz w:val="22"/>
                <w:szCs w:val="22"/>
                <w:lang w:eastAsia="en-US"/>
              </w:rPr>
              <w:t xml:space="preserve">A </w:t>
            </w:r>
            <w:r>
              <w:rPr>
                <w:rFonts w:ascii="Arial Narrow" w:hAnsi="Arial Narrow"/>
                <w:bCs/>
                <w:iCs/>
                <w:color w:val="000000" w:themeColor="text1"/>
                <w:sz w:val="22"/>
                <w:szCs w:val="22"/>
                <w:lang w:eastAsia="en-US"/>
              </w:rPr>
              <w:t xml:space="preserve">véleményben említett bebocsátási pontok nem Budapest Főváros Önkormányzata hatáskörébe tartozik. </w:t>
            </w:r>
          </w:p>
          <w:p w14:paraId="3487046E" w14:textId="4CDDC0BC" w:rsidR="009F046D" w:rsidRPr="005E46E5" w:rsidRDefault="009F046D" w:rsidP="002F63A5">
            <w:pPr>
              <w:spacing w:line="256" w:lineRule="auto"/>
              <w:jc w:val="both"/>
              <w:rPr>
                <w:rFonts w:ascii="Arial Narrow" w:hAnsi="Arial Narrow"/>
                <w:bCs/>
                <w:iCs/>
                <w:color w:val="000000" w:themeColor="text1"/>
                <w:sz w:val="22"/>
                <w:szCs w:val="22"/>
                <w:lang w:eastAsia="en-US"/>
              </w:rPr>
            </w:pPr>
            <w:r>
              <w:rPr>
                <w:rFonts w:ascii="Arial Narrow" w:hAnsi="Arial Narrow"/>
                <w:bCs/>
                <w:iCs/>
                <w:color w:val="000000" w:themeColor="text1"/>
                <w:sz w:val="22"/>
                <w:szCs w:val="22"/>
                <w:lang w:eastAsia="en-US"/>
              </w:rPr>
              <w:t xml:space="preserve">Amennyiben a Greenpeace </w:t>
            </w:r>
            <w:proofErr w:type="gramStart"/>
            <w:r>
              <w:rPr>
                <w:rFonts w:ascii="Arial Narrow" w:hAnsi="Arial Narrow"/>
                <w:bCs/>
                <w:iCs/>
                <w:color w:val="000000" w:themeColor="text1"/>
                <w:sz w:val="22"/>
                <w:szCs w:val="22"/>
                <w:lang w:eastAsia="en-US"/>
              </w:rPr>
              <w:t>illegális</w:t>
            </w:r>
            <w:proofErr w:type="gramEnd"/>
            <w:r>
              <w:rPr>
                <w:rFonts w:ascii="Arial Narrow" w:hAnsi="Arial Narrow"/>
                <w:bCs/>
                <w:iCs/>
                <w:color w:val="000000" w:themeColor="text1"/>
                <w:sz w:val="22"/>
                <w:szCs w:val="22"/>
                <w:lang w:eastAsia="en-US"/>
              </w:rPr>
              <w:t xml:space="preserve"> bevezetés(eke)t, vagy az engedélyben foglalt határértékeknek nem megfelelő bebocsátási határérték(</w:t>
            </w:r>
            <w:proofErr w:type="spellStart"/>
            <w:r>
              <w:rPr>
                <w:rFonts w:ascii="Arial Narrow" w:hAnsi="Arial Narrow"/>
                <w:bCs/>
                <w:iCs/>
                <w:color w:val="000000" w:themeColor="text1"/>
                <w:sz w:val="22"/>
                <w:szCs w:val="22"/>
                <w:lang w:eastAsia="en-US"/>
              </w:rPr>
              <w:t>ek</w:t>
            </w:r>
            <w:proofErr w:type="spellEnd"/>
            <w:r>
              <w:rPr>
                <w:rFonts w:ascii="Arial Narrow" w:hAnsi="Arial Narrow"/>
                <w:bCs/>
                <w:iCs/>
                <w:color w:val="000000" w:themeColor="text1"/>
                <w:sz w:val="22"/>
                <w:szCs w:val="22"/>
                <w:lang w:eastAsia="en-US"/>
              </w:rPr>
              <w:t xml:space="preserve">)et tapasztal, akkor azt az illetékes Hatóságnak szükséges jelezni. </w:t>
            </w:r>
          </w:p>
        </w:tc>
      </w:tr>
      <w:tr w:rsidR="009F046D" w14:paraId="4B7E8441" w14:textId="77777777" w:rsidTr="009F046D">
        <w:trPr>
          <w:trHeight w:val="713"/>
          <w:jc w:val="center"/>
        </w:trPr>
        <w:tc>
          <w:tcPr>
            <w:tcW w:w="421" w:type="dxa"/>
            <w:vMerge/>
            <w:tcBorders>
              <w:left w:val="single" w:sz="4" w:space="0" w:color="auto"/>
              <w:right w:val="single" w:sz="4" w:space="0" w:color="auto"/>
            </w:tcBorders>
          </w:tcPr>
          <w:p w14:paraId="388ABAC0"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D2B3B7B"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E95AE75" w14:textId="30B80E45"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13.20</w:t>
            </w:r>
          </w:p>
        </w:tc>
        <w:tc>
          <w:tcPr>
            <w:tcW w:w="1559" w:type="dxa"/>
            <w:tcBorders>
              <w:top w:val="single" w:sz="2" w:space="0" w:color="auto"/>
              <w:left w:val="single" w:sz="2" w:space="0" w:color="auto"/>
              <w:bottom w:val="single" w:sz="2" w:space="0" w:color="auto"/>
              <w:right w:val="single" w:sz="2" w:space="0" w:color="auto"/>
            </w:tcBorders>
          </w:tcPr>
          <w:p w14:paraId="0F529101" w14:textId="22D6CD8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A-6</w:t>
            </w:r>
          </w:p>
        </w:tc>
        <w:tc>
          <w:tcPr>
            <w:tcW w:w="10348" w:type="dxa"/>
            <w:tcBorders>
              <w:top w:val="single" w:sz="2" w:space="0" w:color="auto"/>
              <w:left w:val="single" w:sz="2" w:space="0" w:color="auto"/>
              <w:bottom w:val="single" w:sz="2" w:space="0" w:color="auto"/>
              <w:right w:val="single" w:sz="2" w:space="0" w:color="auto"/>
            </w:tcBorders>
          </w:tcPr>
          <w:p w14:paraId="6861B5E5" w14:textId="77777777" w:rsidR="009F046D" w:rsidRPr="004C61FC"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C61FC">
              <w:rPr>
                <w:rFonts w:ascii="Arial Narrow" w:hAnsi="Arial Narrow"/>
                <w:bCs/>
                <w:sz w:val="22"/>
                <w:szCs w:val="22"/>
                <w:lang w:eastAsia="en-US"/>
              </w:rPr>
              <w:t xml:space="preserve">A-6 ÁRVÍZ </w:t>
            </w:r>
          </w:p>
          <w:p w14:paraId="6D918650" w14:textId="7A902F3E" w:rsidR="009F046D" w:rsidRPr="004132D9"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C61FC">
              <w:rPr>
                <w:rFonts w:ascii="Arial Narrow" w:hAnsi="Arial Narrow"/>
                <w:bCs/>
                <w:sz w:val="22"/>
                <w:szCs w:val="22"/>
                <w:lang w:eastAsia="en-US"/>
              </w:rPr>
              <w:t>A Greenpeace egyetért, hogy természetvédelmi szempontok figyelembevételével kell az</w:t>
            </w:r>
            <w:r w:rsidRPr="00213F61">
              <w:rPr>
                <w:rFonts w:ascii="Arial" w:eastAsiaTheme="minorHAnsi" w:hAnsi="Arial" w:cs="Arial"/>
                <w:color w:val="000000"/>
                <w:sz w:val="22"/>
                <w:szCs w:val="22"/>
                <w:lang w:eastAsia="en-US"/>
              </w:rPr>
              <w:t xml:space="preserve"> </w:t>
            </w:r>
            <w:r w:rsidRPr="00213F61">
              <w:rPr>
                <w:rFonts w:ascii="Arial Narrow" w:hAnsi="Arial Narrow"/>
                <w:bCs/>
                <w:sz w:val="22"/>
                <w:szCs w:val="22"/>
                <w:lang w:eastAsia="en-US"/>
              </w:rPr>
              <w:t xml:space="preserve">árvízi védekezést megoldani, és hogy az ártéri </w:t>
            </w:r>
            <w:proofErr w:type="spellStart"/>
            <w:r w:rsidRPr="00213F61">
              <w:rPr>
                <w:rFonts w:ascii="Arial Narrow" w:hAnsi="Arial Narrow"/>
                <w:bCs/>
                <w:sz w:val="22"/>
                <w:szCs w:val="22"/>
                <w:lang w:eastAsia="en-US"/>
              </w:rPr>
              <w:t>ligeterdők</w:t>
            </w:r>
            <w:proofErr w:type="spellEnd"/>
            <w:r w:rsidRPr="00213F61">
              <w:rPr>
                <w:rFonts w:ascii="Arial Narrow" w:hAnsi="Arial Narrow"/>
                <w:bCs/>
                <w:sz w:val="22"/>
                <w:szCs w:val="22"/>
                <w:lang w:eastAsia="en-US"/>
              </w:rPr>
              <w:t xml:space="preserve"> megőrzése kiemelten fontos.</w:t>
            </w:r>
          </w:p>
        </w:tc>
        <w:tc>
          <w:tcPr>
            <w:tcW w:w="5812" w:type="dxa"/>
            <w:tcBorders>
              <w:top w:val="single" w:sz="4" w:space="0" w:color="auto"/>
              <w:left w:val="single" w:sz="2" w:space="0" w:color="auto"/>
              <w:bottom w:val="single" w:sz="4" w:space="0" w:color="auto"/>
              <w:right w:val="double" w:sz="4" w:space="0" w:color="auto"/>
            </w:tcBorders>
          </w:tcPr>
          <w:p w14:paraId="6D8C61F8"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02DA98B0" w14:textId="68E9E12D" w:rsidR="009F046D" w:rsidRPr="00CE160B" w:rsidRDefault="009F046D" w:rsidP="002F1B77">
            <w:pPr>
              <w:spacing w:line="256" w:lineRule="auto"/>
              <w:jc w:val="both"/>
              <w:rPr>
                <w:rFonts w:ascii="Arial Narrow" w:hAnsi="Arial Narrow"/>
                <w:bCs/>
                <w:iCs/>
                <w:color w:val="000000" w:themeColor="text1"/>
                <w:sz w:val="22"/>
                <w:szCs w:val="22"/>
                <w:highlight w:val="yellow"/>
                <w:lang w:eastAsia="en-US"/>
              </w:rPr>
            </w:pPr>
            <w:r w:rsidRPr="00CE160B">
              <w:rPr>
                <w:rFonts w:ascii="Arial Narrow" w:hAnsi="Arial Narrow"/>
                <w:bCs/>
                <w:iCs/>
                <w:color w:val="000000" w:themeColor="text1"/>
                <w:sz w:val="22"/>
                <w:szCs w:val="22"/>
                <w:lang w:eastAsia="en-US"/>
              </w:rPr>
              <w:t xml:space="preserve">A Programban </w:t>
            </w:r>
            <w:proofErr w:type="gramStart"/>
            <w:r w:rsidRPr="00CE160B">
              <w:rPr>
                <w:rFonts w:ascii="Arial Narrow" w:hAnsi="Arial Narrow"/>
                <w:bCs/>
                <w:iCs/>
                <w:color w:val="000000" w:themeColor="text1"/>
                <w:sz w:val="22"/>
                <w:szCs w:val="22"/>
                <w:lang w:eastAsia="en-US"/>
              </w:rPr>
              <w:t>szereplő intézkedést</w:t>
            </w:r>
            <w:proofErr w:type="gramEnd"/>
            <w:r w:rsidRPr="00CE160B">
              <w:rPr>
                <w:rFonts w:ascii="Arial Narrow" w:hAnsi="Arial Narrow"/>
                <w:bCs/>
                <w:iCs/>
                <w:color w:val="000000" w:themeColor="text1"/>
                <w:sz w:val="22"/>
                <w:szCs w:val="22"/>
                <w:lang w:eastAsia="en-US"/>
              </w:rPr>
              <w:t xml:space="preserve"> támogatandónak tartja.</w:t>
            </w:r>
          </w:p>
        </w:tc>
      </w:tr>
      <w:tr w:rsidR="009F046D" w14:paraId="2070B6D0" w14:textId="77777777" w:rsidTr="009F046D">
        <w:trPr>
          <w:trHeight w:val="713"/>
          <w:jc w:val="center"/>
        </w:trPr>
        <w:tc>
          <w:tcPr>
            <w:tcW w:w="421" w:type="dxa"/>
            <w:vMerge/>
            <w:tcBorders>
              <w:left w:val="single" w:sz="4" w:space="0" w:color="auto"/>
              <w:right w:val="single" w:sz="4" w:space="0" w:color="auto"/>
            </w:tcBorders>
          </w:tcPr>
          <w:p w14:paraId="4FA48289"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530A233"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5CB75F6" w14:textId="20083C45"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13.21</w:t>
            </w:r>
          </w:p>
        </w:tc>
        <w:tc>
          <w:tcPr>
            <w:tcW w:w="1559" w:type="dxa"/>
            <w:tcBorders>
              <w:top w:val="single" w:sz="2" w:space="0" w:color="auto"/>
              <w:left w:val="single" w:sz="2" w:space="0" w:color="auto"/>
              <w:bottom w:val="single" w:sz="2" w:space="0" w:color="auto"/>
              <w:right w:val="single" w:sz="2" w:space="0" w:color="auto"/>
            </w:tcBorders>
          </w:tcPr>
          <w:p w14:paraId="49794CE3"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4D87773B" w14:textId="5CB6C48E" w:rsidR="009F046D" w:rsidRPr="004132D9" w:rsidRDefault="009F046D" w:rsidP="00E32FD6">
            <w:pPr>
              <w:autoSpaceDE w:val="0"/>
              <w:autoSpaceDN w:val="0"/>
              <w:adjustRightInd w:val="0"/>
              <w:spacing w:before="120" w:after="120" w:line="256" w:lineRule="auto"/>
              <w:rPr>
                <w:rFonts w:ascii="Arial Narrow" w:hAnsi="Arial Narrow"/>
                <w:bCs/>
                <w:sz w:val="22"/>
                <w:szCs w:val="22"/>
                <w:lang w:eastAsia="en-US"/>
              </w:rPr>
            </w:pPr>
            <w:r w:rsidRPr="00213F61">
              <w:rPr>
                <w:rFonts w:ascii="Arial Narrow" w:hAnsi="Arial Narrow"/>
                <w:bCs/>
                <w:sz w:val="22"/>
                <w:szCs w:val="22"/>
                <w:lang w:eastAsia="en-US"/>
              </w:rPr>
              <w:t xml:space="preserve">A környezetvédelmi program említés szintjén sem foglalkozik az </w:t>
            </w:r>
            <w:proofErr w:type="gramStart"/>
            <w:r w:rsidRPr="00213F61">
              <w:rPr>
                <w:rFonts w:ascii="Arial Narrow" w:hAnsi="Arial Narrow"/>
                <w:bCs/>
                <w:sz w:val="22"/>
                <w:szCs w:val="22"/>
                <w:lang w:eastAsia="en-US"/>
              </w:rPr>
              <w:t>extrém</w:t>
            </w:r>
            <w:proofErr w:type="gramEnd"/>
            <w:r w:rsidRPr="00213F61">
              <w:rPr>
                <w:rFonts w:ascii="Arial Narrow" w:hAnsi="Arial Narrow"/>
                <w:bCs/>
                <w:sz w:val="22"/>
                <w:szCs w:val="22"/>
                <w:lang w:eastAsia="en-US"/>
              </w:rPr>
              <w:t xml:space="preserve"> alacsony vízállás környezeti hatásaival, holott a klímaválság sajnos ilyen irányban is hatással lesz a Duna vízszintjével.</w:t>
            </w:r>
          </w:p>
        </w:tc>
        <w:tc>
          <w:tcPr>
            <w:tcW w:w="5812" w:type="dxa"/>
            <w:tcBorders>
              <w:top w:val="single" w:sz="4" w:space="0" w:color="auto"/>
              <w:left w:val="single" w:sz="2" w:space="0" w:color="auto"/>
              <w:bottom w:val="single" w:sz="4" w:space="0" w:color="auto"/>
              <w:right w:val="double" w:sz="4" w:space="0" w:color="auto"/>
            </w:tcBorders>
          </w:tcPr>
          <w:p w14:paraId="72C1D32E"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60F5F94F" w14:textId="085E0756"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CE160B">
              <w:rPr>
                <w:rFonts w:ascii="Arial Narrow" w:hAnsi="Arial Narrow"/>
                <w:bCs/>
                <w:iCs/>
                <w:color w:val="000000" w:themeColor="text1"/>
                <w:sz w:val="22"/>
                <w:szCs w:val="22"/>
                <w:lang w:eastAsia="en-US"/>
              </w:rPr>
              <w:t>Az „</w:t>
            </w:r>
            <w:r w:rsidRPr="00CE160B">
              <w:rPr>
                <w:rFonts w:ascii="Arial Narrow" w:hAnsi="Arial Narrow"/>
                <w:bCs/>
                <w:i/>
                <w:iCs/>
                <w:color w:val="000000" w:themeColor="text1"/>
                <w:sz w:val="22"/>
                <w:szCs w:val="22"/>
                <w:lang w:eastAsia="en-US"/>
              </w:rPr>
              <w:t>A-5-1 Az ivóvíz szolgáltatás biztonságának fenntartása</w:t>
            </w:r>
            <w:r w:rsidRPr="00CE160B">
              <w:rPr>
                <w:rFonts w:ascii="Arial Narrow" w:hAnsi="Arial Narrow"/>
                <w:bCs/>
                <w:iCs/>
                <w:color w:val="000000" w:themeColor="text1"/>
                <w:sz w:val="22"/>
                <w:szCs w:val="22"/>
                <w:lang w:eastAsia="en-US"/>
              </w:rPr>
              <w:t xml:space="preserve">” című feladatban szerepel, hogy </w:t>
            </w:r>
            <w:r w:rsidRPr="00CE160B">
              <w:rPr>
                <w:rFonts w:ascii="Arial Narrow" w:hAnsi="Arial Narrow"/>
                <w:bCs/>
                <w:i/>
                <w:iCs/>
                <w:color w:val="000000" w:themeColor="text1"/>
                <w:sz w:val="22"/>
                <w:szCs w:val="22"/>
                <w:lang w:eastAsia="en-US"/>
              </w:rPr>
              <w:t>„</w:t>
            </w:r>
            <w:proofErr w:type="gramStart"/>
            <w:r w:rsidRPr="00CE160B">
              <w:rPr>
                <w:rFonts w:ascii="Arial Narrow" w:hAnsi="Arial Narrow"/>
                <w:bCs/>
                <w:i/>
                <w:iCs/>
                <w:color w:val="000000" w:themeColor="text1"/>
                <w:sz w:val="22"/>
                <w:szCs w:val="22"/>
                <w:lang w:eastAsia="en-US"/>
              </w:rPr>
              <w:t>A</w:t>
            </w:r>
            <w:proofErr w:type="gramEnd"/>
            <w:r w:rsidRPr="00CE160B">
              <w:rPr>
                <w:rFonts w:ascii="Arial Narrow" w:hAnsi="Arial Narrow"/>
                <w:bCs/>
                <w:i/>
                <w:iCs/>
                <w:color w:val="000000" w:themeColor="text1"/>
                <w:sz w:val="22"/>
                <w:szCs w:val="22"/>
                <w:lang w:eastAsia="en-US"/>
              </w:rPr>
              <w:t xml:space="preserve"> víztermelés szempontjából különös gondot jelent a kedvezőtlenül alacsony és a túl magas dunai vízállás is</w:t>
            </w:r>
            <w:r w:rsidRPr="00CE160B">
              <w:rPr>
                <w:rFonts w:ascii="Arial Narrow" w:hAnsi="Arial Narrow"/>
                <w:bCs/>
                <w:iCs/>
                <w:color w:val="000000" w:themeColor="text1"/>
                <w:sz w:val="22"/>
                <w:szCs w:val="22"/>
                <w:lang w:eastAsia="en-US"/>
              </w:rPr>
              <w:t>”.</w:t>
            </w:r>
            <w:r>
              <w:rPr>
                <w:rFonts w:ascii="Arial Narrow" w:hAnsi="Arial Narrow"/>
                <w:b/>
                <w:bCs/>
                <w:iCs/>
                <w:color w:val="000000" w:themeColor="text1"/>
                <w:sz w:val="22"/>
                <w:szCs w:val="22"/>
                <w:lang w:eastAsia="en-US"/>
              </w:rPr>
              <w:t xml:space="preserve"> </w:t>
            </w:r>
            <w:r w:rsidRPr="00CE160B">
              <w:rPr>
                <w:rFonts w:ascii="Arial Narrow" w:hAnsi="Arial Narrow"/>
                <w:bCs/>
                <w:iCs/>
                <w:color w:val="000000" w:themeColor="text1"/>
                <w:sz w:val="22"/>
                <w:szCs w:val="22"/>
                <w:lang w:eastAsia="en-US"/>
              </w:rPr>
              <w:t>A programpont rögzíti, hogy ezért fokozott figyelmet kell fordítani a folyamatos üzemeltetés megfelelő műszaki biztonságára.</w:t>
            </w:r>
          </w:p>
        </w:tc>
      </w:tr>
      <w:tr w:rsidR="009F046D" w14:paraId="15EA7285" w14:textId="77777777" w:rsidTr="009F046D">
        <w:trPr>
          <w:trHeight w:val="713"/>
          <w:jc w:val="center"/>
        </w:trPr>
        <w:tc>
          <w:tcPr>
            <w:tcW w:w="421" w:type="dxa"/>
            <w:vMerge/>
            <w:tcBorders>
              <w:left w:val="single" w:sz="4" w:space="0" w:color="auto"/>
              <w:right w:val="single" w:sz="4" w:space="0" w:color="auto"/>
            </w:tcBorders>
          </w:tcPr>
          <w:p w14:paraId="2C5A5F9E" w14:textId="77777777" w:rsidR="009F046D" w:rsidRDefault="009F046D" w:rsidP="00A147A8">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212F7F5" w14:textId="77777777" w:rsidR="009F046D" w:rsidRPr="009043A8" w:rsidRDefault="009F046D" w:rsidP="00A147A8">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4CBF3763" w14:textId="4686EA4D" w:rsidR="009F046D" w:rsidRDefault="009F046D" w:rsidP="00A147A8">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13.22</w:t>
            </w:r>
          </w:p>
        </w:tc>
        <w:tc>
          <w:tcPr>
            <w:tcW w:w="1559" w:type="dxa"/>
            <w:tcBorders>
              <w:top w:val="single" w:sz="2" w:space="0" w:color="auto"/>
              <w:left w:val="single" w:sz="2" w:space="0" w:color="auto"/>
              <w:bottom w:val="single" w:sz="2" w:space="0" w:color="auto"/>
              <w:right w:val="single" w:sz="2" w:space="0" w:color="auto"/>
            </w:tcBorders>
          </w:tcPr>
          <w:p w14:paraId="5EBCB272" w14:textId="09F32C86" w:rsidR="009F046D" w:rsidRDefault="009F046D" w:rsidP="00A147A8">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A-7</w:t>
            </w:r>
          </w:p>
        </w:tc>
        <w:tc>
          <w:tcPr>
            <w:tcW w:w="10348" w:type="dxa"/>
            <w:tcBorders>
              <w:top w:val="single" w:sz="2" w:space="0" w:color="auto"/>
              <w:left w:val="single" w:sz="2" w:space="0" w:color="auto"/>
              <w:bottom w:val="single" w:sz="2" w:space="0" w:color="auto"/>
              <w:right w:val="single" w:sz="2" w:space="0" w:color="auto"/>
            </w:tcBorders>
          </w:tcPr>
          <w:p w14:paraId="28999751" w14:textId="77777777" w:rsidR="009F046D" w:rsidRPr="004727A4" w:rsidRDefault="009F046D" w:rsidP="00A147A8">
            <w:pPr>
              <w:autoSpaceDE w:val="0"/>
              <w:autoSpaceDN w:val="0"/>
              <w:adjustRightInd w:val="0"/>
              <w:spacing w:before="120" w:after="120" w:line="256" w:lineRule="auto"/>
              <w:rPr>
                <w:rFonts w:ascii="Arial Narrow" w:hAnsi="Arial Narrow"/>
                <w:bCs/>
                <w:sz w:val="22"/>
                <w:szCs w:val="22"/>
                <w:lang w:eastAsia="en-US"/>
              </w:rPr>
            </w:pPr>
            <w:r w:rsidRPr="004727A4">
              <w:rPr>
                <w:rFonts w:ascii="Arial Narrow" w:hAnsi="Arial Narrow"/>
                <w:bCs/>
                <w:sz w:val="22"/>
                <w:szCs w:val="22"/>
                <w:lang w:eastAsia="en-US"/>
              </w:rPr>
              <w:t xml:space="preserve">A-7 IPARBIZTONSÁG </w:t>
            </w:r>
          </w:p>
          <w:p w14:paraId="0816A552" w14:textId="274EBB7F" w:rsidR="009F046D" w:rsidRPr="004132D9" w:rsidRDefault="009F046D" w:rsidP="00A147A8">
            <w:pPr>
              <w:autoSpaceDE w:val="0"/>
              <w:autoSpaceDN w:val="0"/>
              <w:adjustRightInd w:val="0"/>
              <w:spacing w:before="120" w:after="120" w:line="256" w:lineRule="auto"/>
              <w:rPr>
                <w:rFonts w:ascii="Arial Narrow" w:hAnsi="Arial Narrow"/>
                <w:bCs/>
                <w:sz w:val="22"/>
                <w:szCs w:val="22"/>
                <w:lang w:eastAsia="en-US"/>
              </w:rPr>
            </w:pPr>
            <w:r w:rsidRPr="004727A4">
              <w:rPr>
                <w:rFonts w:ascii="Arial Narrow" w:hAnsi="Arial Narrow"/>
                <w:bCs/>
                <w:sz w:val="22"/>
                <w:szCs w:val="22"/>
                <w:lang w:eastAsia="en-US"/>
              </w:rPr>
              <w:t>A Greenpeace javasolja, hogy a Főváros tegyen lépéseket a környezeti felelősségvállalásról szóló (szennyező fizet elv és jogi felelősség, stb.) jogszabály megszületésére. Ez elejét tudná venni, hogy a jövőben felelőtlen cégek szennyezést okozzanak. A jegyzők és az egyéb érintett hatóságok ellenőrzési jogköreit ennek tükrében kell megerősíteni és biztosítani a szükséges erőforrásokat. Törekedni kell arra, hogy a kockázatos üzemeknek adjanak valós biztosítékot (pl. biztosítást), hogy baleset esetén anyagi felelősséget tudjanak vállalni az általuk okozott károkért</w:t>
            </w:r>
          </w:p>
        </w:tc>
        <w:tc>
          <w:tcPr>
            <w:tcW w:w="5812" w:type="dxa"/>
            <w:tcBorders>
              <w:top w:val="single" w:sz="4" w:space="0" w:color="auto"/>
              <w:left w:val="single" w:sz="2" w:space="0" w:color="auto"/>
              <w:bottom w:val="single" w:sz="4" w:space="0" w:color="auto"/>
              <w:right w:val="double" w:sz="4" w:space="0" w:color="auto"/>
            </w:tcBorders>
          </w:tcPr>
          <w:p w14:paraId="5EFA7243" w14:textId="146BBDAD" w:rsidR="009F046D" w:rsidRPr="007C428B" w:rsidRDefault="009F046D" w:rsidP="007656D4">
            <w:pPr>
              <w:spacing w:line="256" w:lineRule="auto"/>
              <w:jc w:val="both"/>
              <w:rPr>
                <w:rFonts w:ascii="Arial Narrow" w:hAnsi="Arial Narrow"/>
                <w:b/>
                <w:bCs/>
                <w:iCs/>
                <w:color w:val="000000" w:themeColor="text1"/>
                <w:sz w:val="22"/>
                <w:szCs w:val="22"/>
                <w:lang w:eastAsia="en-US"/>
              </w:rPr>
            </w:pPr>
            <w:r w:rsidRPr="008B0A4F">
              <w:rPr>
                <w:rFonts w:ascii="Arial Narrow" w:hAnsi="Arial Narrow"/>
                <w:b/>
                <w:bCs/>
                <w:iCs/>
                <w:color w:val="000000" w:themeColor="text1"/>
                <w:sz w:val="22"/>
                <w:szCs w:val="22"/>
                <w:lang w:eastAsia="en-US"/>
              </w:rPr>
              <w:t>Módosítást nem igényel.</w:t>
            </w:r>
          </w:p>
          <w:p w14:paraId="518F52A9" w14:textId="026470CD" w:rsidR="009F046D" w:rsidRPr="00902325" w:rsidRDefault="009F046D" w:rsidP="008B0A4F">
            <w:pPr>
              <w:spacing w:line="256" w:lineRule="auto"/>
              <w:jc w:val="both"/>
              <w:rPr>
                <w:rFonts w:ascii="Arial Narrow" w:hAnsi="Arial Narrow"/>
                <w:bCs/>
                <w:i/>
                <w:iCs/>
                <w:color w:val="000000" w:themeColor="text1"/>
                <w:sz w:val="22"/>
                <w:szCs w:val="22"/>
                <w:lang w:eastAsia="en-US"/>
              </w:rPr>
            </w:pPr>
            <w:r>
              <w:rPr>
                <w:rFonts w:ascii="Arial Narrow" w:hAnsi="Arial Narrow"/>
                <w:bCs/>
                <w:iCs/>
                <w:color w:val="000000" w:themeColor="text1"/>
                <w:sz w:val="22"/>
                <w:szCs w:val="22"/>
                <w:lang w:eastAsia="en-US"/>
              </w:rPr>
              <w:t>A környezeti felelősségvállalás</w:t>
            </w:r>
            <w:r w:rsidRPr="008B0A4F">
              <w:rPr>
                <w:rFonts w:ascii="Arial Narrow" w:hAnsi="Arial Narrow"/>
                <w:bCs/>
                <w:iCs/>
                <w:color w:val="000000" w:themeColor="text1"/>
                <w:sz w:val="22"/>
                <w:szCs w:val="22"/>
                <w:lang w:eastAsia="en-US"/>
              </w:rPr>
              <w:t xml:space="preserve"> a Kvt.102. § (1) bekezdése alapján szabályozott</w:t>
            </w:r>
            <w:r>
              <w:rPr>
                <w:rFonts w:ascii="Arial Narrow" w:hAnsi="Arial Narrow"/>
                <w:bCs/>
                <w:i/>
                <w:iCs/>
                <w:color w:val="000000" w:themeColor="text1"/>
                <w:sz w:val="22"/>
                <w:szCs w:val="22"/>
                <w:lang w:eastAsia="en-US"/>
              </w:rPr>
              <w:t xml:space="preserve">: </w:t>
            </w:r>
            <w:r w:rsidRPr="00902325">
              <w:rPr>
                <w:rFonts w:ascii="Arial Narrow" w:hAnsi="Arial Narrow"/>
                <w:bCs/>
                <w:i/>
                <w:iCs/>
                <w:color w:val="000000" w:themeColor="text1"/>
                <w:sz w:val="22"/>
                <w:szCs w:val="22"/>
                <w:lang w:eastAsia="en-US"/>
              </w:rPr>
              <w:t>„</w:t>
            </w:r>
            <w:proofErr w:type="gramStart"/>
            <w:r w:rsidRPr="00902325">
              <w:rPr>
                <w:rFonts w:ascii="Arial Narrow" w:hAnsi="Arial Narrow"/>
                <w:bCs/>
                <w:i/>
                <w:iCs/>
                <w:color w:val="000000" w:themeColor="text1"/>
                <w:sz w:val="22"/>
                <w:szCs w:val="22"/>
                <w:lang w:eastAsia="en-US"/>
              </w:rPr>
              <w:t>A</w:t>
            </w:r>
            <w:proofErr w:type="gramEnd"/>
            <w:r w:rsidRPr="00902325">
              <w:rPr>
                <w:rFonts w:ascii="Arial Narrow" w:hAnsi="Arial Narrow"/>
                <w:bCs/>
                <w:i/>
                <w:iCs/>
                <w:color w:val="000000" w:themeColor="text1"/>
                <w:sz w:val="22"/>
                <w:szCs w:val="22"/>
                <w:lang w:eastAsia="en-US"/>
              </w:rPr>
              <w:t xml:space="preserve"> környezetkárosodásért, illetve a környezetveszélyeztetésért való felelősség – az ellenkező bizonyításáig – annak az ingatlannak a környezetkárosodás, illetve környezetveszélyeztetés bekövetkezésének időpontját követő mindenkori tulajdonosát és birtokosát (használóját) egyetemlegesen terheli, amelyen a környezetkárosítást, illetve környezetveszélyeztető magatartást folytatták.</w:t>
            </w:r>
            <w:r>
              <w:rPr>
                <w:rFonts w:ascii="Arial Narrow" w:hAnsi="Arial Narrow"/>
                <w:bCs/>
                <w:i/>
                <w:iCs/>
                <w:color w:val="000000" w:themeColor="text1"/>
                <w:sz w:val="22"/>
                <w:szCs w:val="22"/>
                <w:lang w:eastAsia="en-US"/>
              </w:rPr>
              <w:t>”</w:t>
            </w:r>
          </w:p>
          <w:p w14:paraId="67D0EF76" w14:textId="0FDBF2DE" w:rsidR="009F046D" w:rsidRPr="003F0018" w:rsidRDefault="009F046D" w:rsidP="008B0A4F">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Ezeken túl </w:t>
            </w:r>
            <w:r w:rsidRPr="00902325">
              <w:rPr>
                <w:rFonts w:ascii="Arial Narrow" w:hAnsi="Arial Narrow"/>
                <w:bCs/>
                <w:iCs/>
                <w:color w:val="000000" w:themeColor="text1"/>
                <w:sz w:val="22"/>
                <w:szCs w:val="22"/>
                <w:lang w:eastAsia="en-US"/>
              </w:rPr>
              <w:t xml:space="preserve">egyértelműen meghatározott az állami felelősség, tehát </w:t>
            </w:r>
            <w:r>
              <w:rPr>
                <w:rFonts w:ascii="Arial Narrow" w:hAnsi="Arial Narrow"/>
                <w:bCs/>
                <w:iCs/>
                <w:color w:val="000000" w:themeColor="text1"/>
                <w:sz w:val="22"/>
                <w:szCs w:val="22"/>
                <w:lang w:eastAsia="en-US"/>
              </w:rPr>
              <w:t>az önkormányzatnak e tárgykörben nincsen szerepe</w:t>
            </w:r>
            <w:r w:rsidRPr="00902325">
              <w:rPr>
                <w:rFonts w:ascii="Arial Narrow" w:hAnsi="Arial Narrow"/>
                <w:bCs/>
                <w:iCs/>
                <w:color w:val="000000" w:themeColor="text1"/>
                <w:sz w:val="22"/>
                <w:szCs w:val="22"/>
                <w:lang w:eastAsia="en-US"/>
              </w:rPr>
              <w:t xml:space="preserve">. </w:t>
            </w:r>
          </w:p>
        </w:tc>
      </w:tr>
      <w:tr w:rsidR="009F046D" w14:paraId="647D8240" w14:textId="77777777" w:rsidTr="009F046D">
        <w:trPr>
          <w:trHeight w:val="713"/>
          <w:jc w:val="center"/>
        </w:trPr>
        <w:tc>
          <w:tcPr>
            <w:tcW w:w="421" w:type="dxa"/>
            <w:vMerge/>
            <w:tcBorders>
              <w:left w:val="single" w:sz="4" w:space="0" w:color="auto"/>
              <w:right w:val="single" w:sz="4" w:space="0" w:color="auto"/>
            </w:tcBorders>
          </w:tcPr>
          <w:p w14:paraId="6B65C0AB" w14:textId="77777777" w:rsidR="009F046D" w:rsidRDefault="009F046D" w:rsidP="001E781F">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99D4EDE" w14:textId="77777777" w:rsidR="009F046D" w:rsidRPr="009043A8" w:rsidRDefault="009F046D" w:rsidP="001E781F">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2E7601B" w14:textId="40D7777F" w:rsidR="009F046D" w:rsidRDefault="009F046D" w:rsidP="001E781F">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13.23</w:t>
            </w:r>
          </w:p>
        </w:tc>
        <w:tc>
          <w:tcPr>
            <w:tcW w:w="1559" w:type="dxa"/>
            <w:tcBorders>
              <w:top w:val="single" w:sz="2" w:space="0" w:color="auto"/>
              <w:left w:val="single" w:sz="2" w:space="0" w:color="auto"/>
              <w:bottom w:val="single" w:sz="2" w:space="0" w:color="auto"/>
              <w:right w:val="single" w:sz="2" w:space="0" w:color="auto"/>
            </w:tcBorders>
          </w:tcPr>
          <w:p w14:paraId="615ED442" w14:textId="7437AB61" w:rsidR="009F046D" w:rsidRDefault="009F046D" w:rsidP="001E781F">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A-7</w:t>
            </w:r>
          </w:p>
        </w:tc>
        <w:tc>
          <w:tcPr>
            <w:tcW w:w="10348" w:type="dxa"/>
            <w:tcBorders>
              <w:top w:val="single" w:sz="2" w:space="0" w:color="auto"/>
              <w:left w:val="single" w:sz="2" w:space="0" w:color="auto"/>
              <w:bottom w:val="single" w:sz="2" w:space="0" w:color="auto"/>
              <w:right w:val="single" w:sz="2" w:space="0" w:color="auto"/>
            </w:tcBorders>
          </w:tcPr>
          <w:p w14:paraId="0E01C9C3" w14:textId="675EBF1E" w:rsidR="009F046D" w:rsidRPr="004727A4" w:rsidRDefault="009F046D" w:rsidP="001E781F">
            <w:pPr>
              <w:autoSpaceDE w:val="0"/>
              <w:autoSpaceDN w:val="0"/>
              <w:adjustRightInd w:val="0"/>
              <w:spacing w:before="120" w:after="120" w:line="256" w:lineRule="auto"/>
              <w:rPr>
                <w:rFonts w:ascii="Arial Narrow" w:hAnsi="Arial Narrow"/>
                <w:bCs/>
                <w:sz w:val="22"/>
                <w:szCs w:val="22"/>
                <w:lang w:eastAsia="en-US"/>
              </w:rPr>
            </w:pPr>
            <w:r w:rsidRPr="008A7557">
              <w:rPr>
                <w:rFonts w:ascii="Arial Narrow" w:hAnsi="Arial Narrow"/>
                <w:bCs/>
                <w:sz w:val="22"/>
                <w:szCs w:val="22"/>
                <w:lang w:eastAsia="en-US"/>
              </w:rPr>
              <w:t>Emellett javasoljuk, hogy a Főváros biztosítsa a “dominóhatás elv” megfelelő alkalmazását, hogy ne kerülhessenek egymás mellé olyan üzemek, amelyek balesete esetén még nagyobb kár keletkezik a másik üzem révén (</w:t>
            </w:r>
            <w:proofErr w:type="gramStart"/>
            <w:r w:rsidRPr="008A7557">
              <w:rPr>
                <w:rFonts w:ascii="Arial Narrow" w:hAnsi="Arial Narrow"/>
                <w:bCs/>
                <w:sz w:val="22"/>
                <w:szCs w:val="22"/>
                <w:lang w:eastAsia="en-US"/>
              </w:rPr>
              <w:t>tipikus</w:t>
            </w:r>
            <w:proofErr w:type="gramEnd"/>
            <w:r w:rsidRPr="008A7557">
              <w:rPr>
                <w:rFonts w:ascii="Arial Narrow" w:hAnsi="Arial Narrow"/>
                <w:bCs/>
                <w:sz w:val="22"/>
                <w:szCs w:val="22"/>
                <w:lang w:eastAsia="en-US"/>
              </w:rPr>
              <w:t xml:space="preserve"> példa erre az Illatos úti korábbi helyzet, amikor robbanásveszélyes hordók álltak a </w:t>
            </w:r>
            <w:proofErr w:type="spellStart"/>
            <w:r w:rsidRPr="008A7557">
              <w:rPr>
                <w:rFonts w:ascii="Arial Narrow" w:hAnsi="Arial Narrow"/>
                <w:bCs/>
                <w:sz w:val="22"/>
                <w:szCs w:val="22"/>
                <w:lang w:eastAsia="en-US"/>
              </w:rPr>
              <w:t>Vinyl</w:t>
            </w:r>
            <w:proofErr w:type="spellEnd"/>
            <w:r w:rsidRPr="008A7557">
              <w:rPr>
                <w:rFonts w:ascii="Arial Narrow" w:hAnsi="Arial Narrow"/>
                <w:bCs/>
                <w:sz w:val="22"/>
                <w:szCs w:val="22"/>
                <w:lang w:eastAsia="en-US"/>
              </w:rPr>
              <w:t xml:space="preserve"> Kft klórtároló helységei mellett).</w:t>
            </w:r>
          </w:p>
        </w:tc>
        <w:tc>
          <w:tcPr>
            <w:tcW w:w="5812" w:type="dxa"/>
            <w:tcBorders>
              <w:top w:val="single" w:sz="4" w:space="0" w:color="auto"/>
              <w:left w:val="single" w:sz="2" w:space="0" w:color="auto"/>
              <w:bottom w:val="single" w:sz="4" w:space="0" w:color="auto"/>
              <w:right w:val="double" w:sz="4" w:space="0" w:color="auto"/>
            </w:tcBorders>
          </w:tcPr>
          <w:p w14:paraId="495F1147"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nem igényel.</w:t>
            </w:r>
          </w:p>
          <w:p w14:paraId="75A5F2E3" w14:textId="5F26A10A"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 javaslatban szereplő szempont érvényre</w:t>
            </w:r>
            <w:r>
              <w:rPr>
                <w:rFonts w:ascii="Arial Narrow" w:hAnsi="Arial Narrow"/>
                <w:bCs/>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juttatása a k</w:t>
            </w:r>
            <w:r w:rsidRPr="001B5DBE">
              <w:rPr>
                <w:rFonts w:ascii="Arial Narrow" w:hAnsi="Arial Narrow"/>
                <w:bCs/>
                <w:iCs/>
                <w:color w:val="000000" w:themeColor="text1"/>
                <w:sz w:val="22"/>
                <w:szCs w:val="22"/>
                <w:lang w:eastAsia="en-US"/>
              </w:rPr>
              <w:t>atasztrófavédelem</w:t>
            </w:r>
            <w:r w:rsidRPr="00140E4A">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(Országos Katasztrófavédelmi Főigazgatóság) </w:t>
            </w:r>
            <w:r w:rsidRPr="00140E4A">
              <w:rPr>
                <w:rFonts w:ascii="Arial Narrow" w:hAnsi="Arial Narrow"/>
                <w:bCs/>
                <w:iCs/>
                <w:color w:val="000000" w:themeColor="text1"/>
                <w:sz w:val="22"/>
                <w:szCs w:val="22"/>
                <w:lang w:eastAsia="en-US"/>
              </w:rPr>
              <w:t>hatáskörébe tartozik</w:t>
            </w:r>
            <w:r>
              <w:rPr>
                <w:rFonts w:ascii="Arial Narrow" w:hAnsi="Arial Narrow"/>
                <w:bCs/>
                <w:iCs/>
                <w:color w:val="000000" w:themeColor="text1"/>
                <w:sz w:val="22"/>
                <w:szCs w:val="22"/>
                <w:lang w:eastAsia="en-US"/>
              </w:rPr>
              <w:t xml:space="preserve">. A katasztrófavédelem </w:t>
            </w:r>
            <w:r w:rsidRPr="006B4614">
              <w:rPr>
                <w:rFonts w:ascii="Arial Narrow" w:hAnsi="Arial Narrow"/>
                <w:bCs/>
                <w:iCs/>
                <w:color w:val="000000" w:themeColor="text1"/>
                <w:sz w:val="22"/>
                <w:szCs w:val="22"/>
                <w:lang w:eastAsia="en-US"/>
              </w:rPr>
              <w:t xml:space="preserve">látja </w:t>
            </w:r>
            <w:r>
              <w:rPr>
                <w:rFonts w:ascii="Arial Narrow" w:hAnsi="Arial Narrow"/>
                <w:bCs/>
                <w:iCs/>
                <w:color w:val="000000" w:themeColor="text1"/>
                <w:sz w:val="22"/>
                <w:szCs w:val="22"/>
                <w:lang w:eastAsia="en-US"/>
              </w:rPr>
              <w:t xml:space="preserve">el </w:t>
            </w:r>
            <w:r w:rsidRPr="006B4614">
              <w:rPr>
                <w:rFonts w:ascii="Arial Narrow" w:hAnsi="Arial Narrow"/>
                <w:bCs/>
                <w:iCs/>
                <w:color w:val="000000" w:themeColor="text1"/>
                <w:sz w:val="22"/>
                <w:szCs w:val="22"/>
                <w:lang w:eastAsia="en-US"/>
              </w:rPr>
              <w:t>a veszélye</w:t>
            </w:r>
            <w:r>
              <w:rPr>
                <w:rFonts w:ascii="Arial Narrow" w:hAnsi="Arial Narrow"/>
                <w:bCs/>
                <w:iCs/>
                <w:color w:val="000000" w:themeColor="text1"/>
                <w:sz w:val="22"/>
                <w:szCs w:val="22"/>
                <w:lang w:eastAsia="en-US"/>
              </w:rPr>
              <w:t xml:space="preserve">s üzemek hatósági felügyeletét, </w:t>
            </w:r>
            <w:r w:rsidRPr="006B4614">
              <w:rPr>
                <w:rFonts w:ascii="Arial Narrow" w:hAnsi="Arial Narrow"/>
                <w:bCs/>
                <w:iCs/>
                <w:color w:val="000000" w:themeColor="text1"/>
                <w:sz w:val="22"/>
                <w:szCs w:val="22"/>
                <w:lang w:eastAsia="en-US"/>
              </w:rPr>
              <w:t xml:space="preserve">tevékenységének célja, hogy megelőzze a veszélyes anyagokkal kapcsolatos üzemi baleseteket. </w:t>
            </w:r>
          </w:p>
        </w:tc>
      </w:tr>
      <w:tr w:rsidR="009F046D" w14:paraId="6B7E07E8" w14:textId="77777777" w:rsidTr="009F046D">
        <w:trPr>
          <w:trHeight w:val="713"/>
          <w:jc w:val="center"/>
        </w:trPr>
        <w:tc>
          <w:tcPr>
            <w:tcW w:w="421" w:type="dxa"/>
            <w:vMerge/>
            <w:tcBorders>
              <w:left w:val="single" w:sz="4" w:space="0" w:color="auto"/>
              <w:right w:val="single" w:sz="4" w:space="0" w:color="auto"/>
            </w:tcBorders>
          </w:tcPr>
          <w:p w14:paraId="3DFAAE63" w14:textId="77777777" w:rsidR="009F046D" w:rsidRDefault="009F046D" w:rsidP="001E781F">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500DD56" w14:textId="77777777" w:rsidR="009F046D" w:rsidRPr="009043A8" w:rsidRDefault="009F046D" w:rsidP="001E781F">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D381020" w14:textId="4EF8CFCD" w:rsidR="009F046D" w:rsidRDefault="009F046D" w:rsidP="001E781F">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13.24</w:t>
            </w:r>
          </w:p>
        </w:tc>
        <w:tc>
          <w:tcPr>
            <w:tcW w:w="1559" w:type="dxa"/>
            <w:tcBorders>
              <w:top w:val="single" w:sz="2" w:space="0" w:color="auto"/>
              <w:left w:val="single" w:sz="2" w:space="0" w:color="auto"/>
              <w:bottom w:val="single" w:sz="2" w:space="0" w:color="auto"/>
              <w:right w:val="single" w:sz="2" w:space="0" w:color="auto"/>
            </w:tcBorders>
          </w:tcPr>
          <w:p w14:paraId="0ACF53FA" w14:textId="6DC2385A" w:rsidR="009F046D" w:rsidRDefault="009F046D" w:rsidP="001E781F">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A-7-1</w:t>
            </w:r>
          </w:p>
        </w:tc>
        <w:tc>
          <w:tcPr>
            <w:tcW w:w="10348" w:type="dxa"/>
            <w:tcBorders>
              <w:top w:val="single" w:sz="2" w:space="0" w:color="auto"/>
              <w:left w:val="single" w:sz="2" w:space="0" w:color="auto"/>
              <w:bottom w:val="single" w:sz="2" w:space="0" w:color="auto"/>
              <w:right w:val="single" w:sz="2" w:space="0" w:color="auto"/>
            </w:tcBorders>
          </w:tcPr>
          <w:p w14:paraId="4ED541B6" w14:textId="047294AE" w:rsidR="009F046D" w:rsidRPr="004727A4" w:rsidRDefault="009F046D" w:rsidP="001E781F">
            <w:pPr>
              <w:autoSpaceDE w:val="0"/>
              <w:autoSpaceDN w:val="0"/>
              <w:adjustRightInd w:val="0"/>
              <w:spacing w:before="120" w:after="120" w:line="256" w:lineRule="auto"/>
              <w:rPr>
                <w:rFonts w:ascii="Arial Narrow" w:hAnsi="Arial Narrow"/>
                <w:bCs/>
                <w:sz w:val="22"/>
                <w:szCs w:val="22"/>
                <w:lang w:eastAsia="en-US"/>
              </w:rPr>
            </w:pPr>
            <w:r w:rsidRPr="00FA5DA0">
              <w:rPr>
                <w:rFonts w:ascii="Arial Narrow" w:hAnsi="Arial Narrow"/>
                <w:bCs/>
                <w:sz w:val="22"/>
                <w:szCs w:val="22"/>
                <w:lang w:eastAsia="en-US"/>
              </w:rPr>
              <w:t>Az érintett lakosság folyamatos tájékoztatását (A-7-1) javasoljuk, hogy kiemelt prioritásként kezelje a Főváros.</w:t>
            </w:r>
          </w:p>
        </w:tc>
        <w:tc>
          <w:tcPr>
            <w:tcW w:w="5812" w:type="dxa"/>
            <w:tcBorders>
              <w:top w:val="single" w:sz="4" w:space="0" w:color="auto"/>
              <w:left w:val="single" w:sz="2" w:space="0" w:color="auto"/>
              <w:bottom w:val="single" w:sz="4" w:space="0" w:color="auto"/>
              <w:right w:val="double" w:sz="4" w:space="0" w:color="auto"/>
            </w:tcBorders>
          </w:tcPr>
          <w:p w14:paraId="67FCEB13" w14:textId="77777777" w:rsidR="009F046D" w:rsidRPr="003B6B28" w:rsidRDefault="009F046D" w:rsidP="007656D4">
            <w:pPr>
              <w:spacing w:line="256" w:lineRule="auto"/>
              <w:jc w:val="both"/>
              <w:rPr>
                <w:rFonts w:ascii="Arial Narrow" w:hAnsi="Arial Narrow"/>
                <w:b/>
                <w:bCs/>
                <w:iCs/>
                <w:color w:val="000000" w:themeColor="text1"/>
                <w:sz w:val="22"/>
                <w:szCs w:val="22"/>
                <w:lang w:eastAsia="en-US"/>
              </w:rPr>
            </w:pPr>
            <w:r w:rsidRPr="003B6B28">
              <w:rPr>
                <w:rFonts w:ascii="Arial Narrow" w:hAnsi="Arial Narrow"/>
                <w:b/>
                <w:bCs/>
                <w:iCs/>
                <w:color w:val="000000" w:themeColor="text1"/>
                <w:sz w:val="22"/>
                <w:szCs w:val="22"/>
                <w:lang w:eastAsia="en-US"/>
              </w:rPr>
              <w:t>Módosítást igényel.</w:t>
            </w:r>
          </w:p>
          <w:p w14:paraId="6646BD2E" w14:textId="6CD32E10"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3B6B28">
              <w:rPr>
                <w:rFonts w:ascii="Arial Narrow" w:hAnsi="Arial Narrow"/>
                <w:bCs/>
                <w:iCs/>
                <w:color w:val="000000" w:themeColor="text1"/>
                <w:sz w:val="22"/>
                <w:szCs w:val="22"/>
                <w:lang w:eastAsia="en-US"/>
              </w:rPr>
              <w:t xml:space="preserve">A javaslat alapján az </w:t>
            </w:r>
            <w:r w:rsidRPr="003B6B28">
              <w:rPr>
                <w:rFonts w:ascii="Arial Narrow" w:hAnsi="Arial Narrow"/>
                <w:bCs/>
                <w:i/>
                <w:iCs/>
                <w:color w:val="000000" w:themeColor="text1"/>
                <w:sz w:val="22"/>
                <w:szCs w:val="22"/>
                <w:lang w:eastAsia="en-US"/>
              </w:rPr>
              <w:t>„A-7-1</w:t>
            </w:r>
            <w:r w:rsidRPr="00140E4A">
              <w:rPr>
                <w:rFonts w:ascii="Arial Narrow" w:hAnsi="Arial Narrow"/>
                <w:bCs/>
                <w:i/>
                <w:iCs/>
                <w:color w:val="000000" w:themeColor="text1"/>
                <w:sz w:val="22"/>
                <w:szCs w:val="22"/>
                <w:lang w:eastAsia="en-US"/>
              </w:rPr>
              <w:t xml:space="preserve"> Az érintett lakosság folyamatos tájékoztatása”</w:t>
            </w:r>
            <w:r w:rsidRPr="00140E4A">
              <w:rPr>
                <w:rFonts w:ascii="Arial Narrow" w:hAnsi="Arial Narrow"/>
                <w:bCs/>
                <w:iCs/>
                <w:color w:val="000000" w:themeColor="text1"/>
                <w:sz w:val="22"/>
                <w:szCs w:val="22"/>
                <w:lang w:eastAsia="en-US"/>
              </w:rPr>
              <w:t xml:space="preserve"> című feladat magasabb prioritást kap.</w:t>
            </w:r>
          </w:p>
        </w:tc>
      </w:tr>
      <w:tr w:rsidR="009F046D" w14:paraId="3D7675B3" w14:textId="77777777" w:rsidTr="009F046D">
        <w:trPr>
          <w:trHeight w:val="713"/>
          <w:jc w:val="center"/>
        </w:trPr>
        <w:tc>
          <w:tcPr>
            <w:tcW w:w="421" w:type="dxa"/>
            <w:vMerge/>
            <w:tcBorders>
              <w:left w:val="single" w:sz="4" w:space="0" w:color="auto"/>
              <w:right w:val="single" w:sz="4" w:space="0" w:color="auto"/>
            </w:tcBorders>
          </w:tcPr>
          <w:p w14:paraId="5D0244FE" w14:textId="77777777" w:rsidR="009F046D" w:rsidRDefault="009F046D" w:rsidP="001E781F">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B1DABE6" w14:textId="77777777" w:rsidR="009F046D" w:rsidRPr="009043A8" w:rsidRDefault="009F046D" w:rsidP="001E781F">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C587868" w14:textId="5F170033" w:rsidR="009F046D" w:rsidRDefault="009F046D" w:rsidP="001E781F">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13.25</w:t>
            </w:r>
          </w:p>
        </w:tc>
        <w:tc>
          <w:tcPr>
            <w:tcW w:w="1559" w:type="dxa"/>
            <w:tcBorders>
              <w:top w:val="single" w:sz="2" w:space="0" w:color="auto"/>
              <w:left w:val="single" w:sz="2" w:space="0" w:color="auto"/>
              <w:bottom w:val="single" w:sz="2" w:space="0" w:color="auto"/>
              <w:right w:val="single" w:sz="2" w:space="0" w:color="auto"/>
            </w:tcBorders>
          </w:tcPr>
          <w:p w14:paraId="69103686" w14:textId="23606A84" w:rsidR="009F046D" w:rsidRDefault="009F046D" w:rsidP="001E781F">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A-8</w:t>
            </w:r>
          </w:p>
        </w:tc>
        <w:tc>
          <w:tcPr>
            <w:tcW w:w="10348" w:type="dxa"/>
            <w:tcBorders>
              <w:top w:val="single" w:sz="2" w:space="0" w:color="auto"/>
              <w:left w:val="single" w:sz="2" w:space="0" w:color="auto"/>
              <w:bottom w:val="single" w:sz="2" w:space="0" w:color="auto"/>
              <w:right w:val="single" w:sz="2" w:space="0" w:color="auto"/>
            </w:tcBorders>
          </w:tcPr>
          <w:p w14:paraId="3C835BBE" w14:textId="77777777" w:rsidR="009F046D" w:rsidRPr="00751BDC" w:rsidRDefault="009F046D" w:rsidP="001E781F">
            <w:pPr>
              <w:autoSpaceDE w:val="0"/>
              <w:autoSpaceDN w:val="0"/>
              <w:adjustRightInd w:val="0"/>
              <w:spacing w:before="120" w:after="120" w:line="256" w:lineRule="auto"/>
              <w:rPr>
                <w:rFonts w:ascii="Arial Narrow" w:hAnsi="Arial Narrow"/>
                <w:bCs/>
                <w:sz w:val="22"/>
                <w:szCs w:val="22"/>
                <w:lang w:eastAsia="en-US"/>
              </w:rPr>
            </w:pPr>
            <w:r w:rsidRPr="00751BDC">
              <w:rPr>
                <w:rFonts w:ascii="Arial Narrow" w:hAnsi="Arial Narrow"/>
                <w:bCs/>
                <w:sz w:val="22"/>
                <w:szCs w:val="22"/>
                <w:lang w:eastAsia="en-US"/>
              </w:rPr>
              <w:t xml:space="preserve">A-8 TELEPÜLÉSTISZTASÁG </w:t>
            </w:r>
          </w:p>
          <w:p w14:paraId="2E089F8D" w14:textId="16636E74" w:rsidR="009F046D" w:rsidRPr="004727A4" w:rsidRDefault="009F046D" w:rsidP="001E781F">
            <w:pPr>
              <w:autoSpaceDE w:val="0"/>
              <w:autoSpaceDN w:val="0"/>
              <w:adjustRightInd w:val="0"/>
              <w:spacing w:before="120" w:after="120" w:line="256" w:lineRule="auto"/>
              <w:rPr>
                <w:rFonts w:ascii="Arial Narrow" w:hAnsi="Arial Narrow"/>
                <w:bCs/>
                <w:sz w:val="22"/>
                <w:szCs w:val="22"/>
                <w:lang w:eastAsia="en-US"/>
              </w:rPr>
            </w:pPr>
            <w:r w:rsidRPr="00751BDC">
              <w:rPr>
                <w:rFonts w:ascii="Arial Narrow" w:hAnsi="Arial Narrow"/>
                <w:bCs/>
                <w:sz w:val="22"/>
                <w:szCs w:val="22"/>
                <w:lang w:eastAsia="en-US"/>
              </w:rPr>
              <w:t>A Greenpeace felhívja a Főváros figyelmét (A-8-3 rovar és rágcsálóirtás), hogy meg kell akadályozni, hogy Budapesten patkányirtásra olyan szereket használjanak, amelyeket nem engedélyez az EU. Elfogadhatatlannak tartjuk azt a gyakorlatot, hogy vészhelyzeti engedéllyel rendszeresen visszahoznak betiltott vegyszereket.</w:t>
            </w:r>
          </w:p>
        </w:tc>
        <w:tc>
          <w:tcPr>
            <w:tcW w:w="5812" w:type="dxa"/>
            <w:tcBorders>
              <w:top w:val="single" w:sz="4" w:space="0" w:color="auto"/>
              <w:left w:val="single" w:sz="2" w:space="0" w:color="auto"/>
              <w:bottom w:val="single" w:sz="4" w:space="0" w:color="auto"/>
              <w:right w:val="double" w:sz="4" w:space="0" w:color="auto"/>
            </w:tcBorders>
          </w:tcPr>
          <w:p w14:paraId="7C9B06CF" w14:textId="3422F271"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A86CFD">
              <w:rPr>
                <w:rFonts w:ascii="Arial Narrow" w:hAnsi="Arial Narrow"/>
                <w:b/>
                <w:bCs/>
                <w:iCs/>
                <w:color w:val="000000" w:themeColor="text1"/>
                <w:sz w:val="22"/>
                <w:szCs w:val="22"/>
                <w:lang w:eastAsia="en-US"/>
              </w:rPr>
              <w:t>Módosítást igényel.</w:t>
            </w:r>
          </w:p>
          <w:p w14:paraId="1BDDBB24" w14:textId="3B92EC4E" w:rsidR="009F046D" w:rsidRPr="003F0018" w:rsidRDefault="009F046D" w:rsidP="001623D5">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A </w:t>
            </w:r>
            <w:r w:rsidRPr="006D2813">
              <w:rPr>
                <w:rFonts w:ascii="Arial Narrow" w:hAnsi="Arial Narrow"/>
                <w:bCs/>
                <w:iCs/>
                <w:color w:val="000000" w:themeColor="text1"/>
                <w:sz w:val="22"/>
                <w:szCs w:val="22"/>
                <w:lang w:eastAsia="en-US"/>
              </w:rPr>
              <w:t>rágcsálóirtással kapcsolatos felvetés</w:t>
            </w:r>
            <w:r>
              <w:rPr>
                <w:rFonts w:ascii="Arial Narrow" w:hAnsi="Arial Narrow"/>
                <w:bCs/>
                <w:iCs/>
                <w:color w:val="000000" w:themeColor="text1"/>
                <w:sz w:val="22"/>
                <w:szCs w:val="22"/>
                <w:lang w:eastAsia="en-US"/>
              </w:rPr>
              <w:t xml:space="preserve"> beépül az </w:t>
            </w:r>
            <w:r>
              <w:rPr>
                <w:rFonts w:ascii="Arial Narrow" w:hAnsi="Arial Narrow"/>
                <w:bCs/>
                <w:iCs/>
                <w:color w:val="000000" w:themeColor="text1"/>
                <w:sz w:val="22"/>
                <w:szCs w:val="22"/>
                <w:lang w:eastAsia="en-US"/>
              </w:rPr>
              <w:br/>
              <w:t>„</w:t>
            </w:r>
            <w:r w:rsidRPr="00A678CE">
              <w:rPr>
                <w:rFonts w:ascii="Arial Narrow" w:hAnsi="Arial Narrow"/>
                <w:bCs/>
                <w:i/>
                <w:iCs/>
                <w:color w:val="000000" w:themeColor="text1"/>
                <w:sz w:val="22"/>
                <w:szCs w:val="22"/>
                <w:lang w:eastAsia="en-US"/>
              </w:rPr>
              <w:t xml:space="preserve">A-8-2 </w:t>
            </w:r>
            <w:proofErr w:type="gramStart"/>
            <w:r w:rsidRPr="00A678CE">
              <w:rPr>
                <w:rFonts w:ascii="Arial Narrow" w:hAnsi="Arial Narrow"/>
                <w:bCs/>
                <w:i/>
                <w:iCs/>
                <w:color w:val="000000" w:themeColor="text1"/>
                <w:sz w:val="22"/>
                <w:szCs w:val="22"/>
                <w:lang w:eastAsia="en-US"/>
              </w:rPr>
              <w:t>A</w:t>
            </w:r>
            <w:proofErr w:type="gramEnd"/>
            <w:r w:rsidRPr="00A678CE">
              <w:rPr>
                <w:rFonts w:ascii="Arial Narrow" w:hAnsi="Arial Narrow"/>
                <w:bCs/>
                <w:i/>
                <w:iCs/>
                <w:color w:val="000000" w:themeColor="text1"/>
                <w:sz w:val="22"/>
                <w:szCs w:val="22"/>
                <w:lang w:eastAsia="en-US"/>
              </w:rPr>
              <w:t xml:space="preserve"> rovar- és rágcsálóirtással kapcsolatos jogszabályok rendezési javaslata”</w:t>
            </w:r>
            <w:r>
              <w:rPr>
                <w:rFonts w:ascii="Arial Narrow" w:hAnsi="Arial Narrow"/>
                <w:bCs/>
                <w:iCs/>
                <w:color w:val="000000" w:themeColor="text1"/>
                <w:sz w:val="22"/>
                <w:szCs w:val="22"/>
                <w:lang w:eastAsia="en-US"/>
              </w:rPr>
              <w:t xml:space="preserve"> című feladatban szereplő jogszabálymódosítási javaslatok szempontjai közé.</w:t>
            </w:r>
          </w:p>
        </w:tc>
      </w:tr>
      <w:tr w:rsidR="009F046D" w14:paraId="16ACE02A" w14:textId="77777777" w:rsidTr="009F046D">
        <w:trPr>
          <w:trHeight w:val="713"/>
          <w:jc w:val="center"/>
        </w:trPr>
        <w:tc>
          <w:tcPr>
            <w:tcW w:w="421" w:type="dxa"/>
            <w:vMerge/>
            <w:tcBorders>
              <w:left w:val="single" w:sz="4" w:space="0" w:color="auto"/>
              <w:right w:val="single" w:sz="4" w:space="0" w:color="auto"/>
            </w:tcBorders>
          </w:tcPr>
          <w:p w14:paraId="048E3A02" w14:textId="77777777" w:rsidR="009F046D" w:rsidRDefault="009F046D" w:rsidP="001E781F">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F541A5E" w14:textId="77777777" w:rsidR="009F046D" w:rsidRPr="009043A8" w:rsidRDefault="009F046D" w:rsidP="001E781F">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8847877" w14:textId="2D59A998" w:rsidR="009F046D" w:rsidRDefault="009F046D" w:rsidP="001E781F">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13.26</w:t>
            </w:r>
          </w:p>
        </w:tc>
        <w:tc>
          <w:tcPr>
            <w:tcW w:w="1559" w:type="dxa"/>
            <w:tcBorders>
              <w:top w:val="single" w:sz="2" w:space="0" w:color="auto"/>
              <w:left w:val="single" w:sz="2" w:space="0" w:color="auto"/>
              <w:bottom w:val="single" w:sz="2" w:space="0" w:color="auto"/>
              <w:right w:val="single" w:sz="2" w:space="0" w:color="auto"/>
            </w:tcBorders>
          </w:tcPr>
          <w:p w14:paraId="4D0E51C9" w14:textId="56EFAACA" w:rsidR="009F046D" w:rsidRDefault="009F046D" w:rsidP="001E781F">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A-8</w:t>
            </w:r>
          </w:p>
        </w:tc>
        <w:tc>
          <w:tcPr>
            <w:tcW w:w="10348" w:type="dxa"/>
            <w:tcBorders>
              <w:top w:val="single" w:sz="2" w:space="0" w:color="auto"/>
              <w:left w:val="single" w:sz="2" w:space="0" w:color="auto"/>
              <w:bottom w:val="single" w:sz="2" w:space="0" w:color="auto"/>
              <w:right w:val="single" w:sz="2" w:space="0" w:color="auto"/>
            </w:tcBorders>
          </w:tcPr>
          <w:p w14:paraId="39645CB8" w14:textId="1F875510" w:rsidR="009F046D" w:rsidRPr="004727A4" w:rsidRDefault="009F046D" w:rsidP="001E781F">
            <w:pPr>
              <w:autoSpaceDE w:val="0"/>
              <w:autoSpaceDN w:val="0"/>
              <w:adjustRightInd w:val="0"/>
              <w:spacing w:before="120" w:after="120" w:line="256" w:lineRule="auto"/>
              <w:rPr>
                <w:rFonts w:ascii="Arial Narrow" w:hAnsi="Arial Narrow"/>
                <w:bCs/>
                <w:sz w:val="22"/>
                <w:szCs w:val="22"/>
                <w:lang w:eastAsia="en-US"/>
              </w:rPr>
            </w:pPr>
            <w:r w:rsidRPr="00751BDC">
              <w:rPr>
                <w:rFonts w:ascii="Arial Narrow" w:hAnsi="Arial Narrow"/>
                <w:bCs/>
                <w:sz w:val="22"/>
                <w:szCs w:val="22"/>
                <w:lang w:eastAsia="en-US"/>
              </w:rPr>
              <w:t>A szúnyogirtást a más országokban már bevált, szelektív biológiai lárvairtással kell végezni a Greenpeace szerint. Ez a módszer csak a csípőszúnyog állományt gyéríti, egyéb fajokat nem pusztít, és a hatékonysága is nagyobb, mint a kémiai szúnyogirtásnak (ezzel az elpusztított rovarokból körülbelül csak minden 500. csípőszúnyog). A kémiai irtás ráadásul veszélyezteti a beporzókat, a méheket is.</w:t>
            </w:r>
          </w:p>
        </w:tc>
        <w:tc>
          <w:tcPr>
            <w:tcW w:w="5812" w:type="dxa"/>
            <w:tcBorders>
              <w:top w:val="single" w:sz="4" w:space="0" w:color="auto"/>
              <w:left w:val="single" w:sz="2" w:space="0" w:color="auto"/>
              <w:bottom w:val="single" w:sz="4" w:space="0" w:color="auto"/>
              <w:right w:val="double" w:sz="4" w:space="0" w:color="auto"/>
            </w:tcBorders>
          </w:tcPr>
          <w:p w14:paraId="66CCCF8B" w14:textId="77777777" w:rsidR="009F046D" w:rsidRPr="00A37DFA" w:rsidRDefault="009F046D" w:rsidP="009448BB">
            <w:pPr>
              <w:spacing w:line="256" w:lineRule="auto"/>
              <w:jc w:val="both"/>
              <w:rPr>
                <w:rFonts w:ascii="Arial Narrow" w:hAnsi="Arial Narrow"/>
                <w:b/>
                <w:bCs/>
                <w:iCs/>
                <w:color w:val="000000" w:themeColor="text1"/>
                <w:sz w:val="22"/>
                <w:szCs w:val="22"/>
                <w:lang w:eastAsia="en-US"/>
              </w:rPr>
            </w:pPr>
            <w:r w:rsidRPr="00A37DFA">
              <w:rPr>
                <w:rFonts w:ascii="Arial Narrow" w:hAnsi="Arial Narrow"/>
                <w:b/>
                <w:bCs/>
                <w:iCs/>
                <w:color w:val="000000" w:themeColor="text1"/>
                <w:sz w:val="22"/>
                <w:szCs w:val="22"/>
                <w:lang w:eastAsia="en-US"/>
              </w:rPr>
              <w:t>Módosítást igényel.</w:t>
            </w:r>
          </w:p>
          <w:p w14:paraId="5A45CA5F" w14:textId="2DD9B4FE" w:rsidR="009F046D" w:rsidRPr="003F0018" w:rsidRDefault="009F046D" w:rsidP="007B16C3">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Az észrevétel alapján a Program kiegészül a szúnyoggyérítés jelenlegi körülményeinek ismertetésével. </w:t>
            </w:r>
            <w:r>
              <w:rPr>
                <w:rFonts w:ascii="Arial Narrow" w:hAnsi="Arial Narrow"/>
                <w:bCs/>
                <w:i/>
                <w:iCs/>
                <w:color w:val="000000" w:themeColor="text1"/>
                <w:sz w:val="22"/>
                <w:szCs w:val="22"/>
                <w:lang w:eastAsia="en-US"/>
              </w:rPr>
              <w:t>Az „</w:t>
            </w:r>
            <w:r w:rsidRPr="00A678CE">
              <w:rPr>
                <w:rFonts w:ascii="Arial Narrow" w:hAnsi="Arial Narrow"/>
                <w:bCs/>
                <w:i/>
                <w:iCs/>
                <w:color w:val="000000" w:themeColor="text1"/>
                <w:sz w:val="22"/>
                <w:szCs w:val="22"/>
                <w:lang w:eastAsia="en-US"/>
              </w:rPr>
              <w:t>A-8-2 A rovar- és rágcsálóirtással kapcsolatos jogszabályok rendezési javaslata”</w:t>
            </w:r>
            <w:r>
              <w:rPr>
                <w:rFonts w:ascii="Arial Narrow" w:hAnsi="Arial Narrow"/>
                <w:bCs/>
                <w:iCs/>
                <w:color w:val="000000" w:themeColor="text1"/>
                <w:sz w:val="22"/>
                <w:szCs w:val="22"/>
                <w:lang w:eastAsia="en-US"/>
              </w:rPr>
              <w:t xml:space="preserve"> című feladat kiegészül a </w:t>
            </w:r>
            <w:proofErr w:type="gramStart"/>
            <w:r>
              <w:rPr>
                <w:rFonts w:ascii="Arial Narrow" w:hAnsi="Arial Narrow"/>
                <w:bCs/>
                <w:iCs/>
                <w:color w:val="000000" w:themeColor="text1"/>
                <w:sz w:val="22"/>
                <w:szCs w:val="22"/>
                <w:lang w:eastAsia="en-US"/>
              </w:rPr>
              <w:t>szúnyoggyérítéssel</w:t>
            </w:r>
            <w:proofErr w:type="gramEnd"/>
            <w:r>
              <w:rPr>
                <w:rFonts w:ascii="Arial Narrow" w:hAnsi="Arial Narrow"/>
                <w:bCs/>
                <w:iCs/>
                <w:color w:val="000000" w:themeColor="text1"/>
                <w:sz w:val="22"/>
                <w:szCs w:val="22"/>
                <w:lang w:eastAsia="en-US"/>
              </w:rPr>
              <w:t xml:space="preserve"> kapcsolatos javaslattal.</w:t>
            </w:r>
          </w:p>
        </w:tc>
      </w:tr>
      <w:tr w:rsidR="009F046D" w14:paraId="194350FE" w14:textId="77777777" w:rsidTr="009F046D">
        <w:trPr>
          <w:trHeight w:val="713"/>
          <w:jc w:val="center"/>
        </w:trPr>
        <w:tc>
          <w:tcPr>
            <w:tcW w:w="421" w:type="dxa"/>
            <w:vMerge/>
            <w:tcBorders>
              <w:left w:val="single" w:sz="4" w:space="0" w:color="auto"/>
              <w:right w:val="single" w:sz="4" w:space="0" w:color="auto"/>
            </w:tcBorders>
          </w:tcPr>
          <w:p w14:paraId="0120584B" w14:textId="77777777" w:rsidR="009F046D" w:rsidRDefault="009F046D" w:rsidP="001E781F">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0E7EF17" w14:textId="77777777" w:rsidR="009F046D" w:rsidRPr="009043A8" w:rsidRDefault="009F046D" w:rsidP="001E781F">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CCC27E3" w14:textId="63CBF546" w:rsidR="009F046D" w:rsidRDefault="009F046D" w:rsidP="001E781F">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13.27</w:t>
            </w:r>
          </w:p>
        </w:tc>
        <w:tc>
          <w:tcPr>
            <w:tcW w:w="1559" w:type="dxa"/>
            <w:tcBorders>
              <w:top w:val="single" w:sz="2" w:space="0" w:color="auto"/>
              <w:left w:val="single" w:sz="2" w:space="0" w:color="auto"/>
              <w:bottom w:val="single" w:sz="2" w:space="0" w:color="auto"/>
              <w:right w:val="single" w:sz="2" w:space="0" w:color="auto"/>
            </w:tcBorders>
          </w:tcPr>
          <w:p w14:paraId="6F230F4C" w14:textId="6C52537C" w:rsidR="009F046D" w:rsidRDefault="009F046D" w:rsidP="001E781F">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A-8</w:t>
            </w:r>
          </w:p>
        </w:tc>
        <w:tc>
          <w:tcPr>
            <w:tcW w:w="10348" w:type="dxa"/>
            <w:tcBorders>
              <w:top w:val="single" w:sz="2" w:space="0" w:color="auto"/>
              <w:left w:val="single" w:sz="2" w:space="0" w:color="auto"/>
              <w:bottom w:val="single" w:sz="2" w:space="0" w:color="auto"/>
              <w:right w:val="single" w:sz="2" w:space="0" w:color="auto"/>
            </w:tcBorders>
          </w:tcPr>
          <w:p w14:paraId="2F0EBCBD" w14:textId="71F0B0B8" w:rsidR="009F046D" w:rsidRPr="004727A4" w:rsidRDefault="009F046D" w:rsidP="001E781F">
            <w:pPr>
              <w:autoSpaceDE w:val="0"/>
              <w:autoSpaceDN w:val="0"/>
              <w:adjustRightInd w:val="0"/>
              <w:spacing w:before="120" w:after="120" w:line="256" w:lineRule="auto"/>
              <w:rPr>
                <w:rFonts w:ascii="Arial Narrow" w:hAnsi="Arial Narrow"/>
                <w:bCs/>
                <w:sz w:val="22"/>
                <w:szCs w:val="22"/>
                <w:lang w:eastAsia="en-US"/>
              </w:rPr>
            </w:pPr>
            <w:r w:rsidRPr="00751BDC">
              <w:rPr>
                <w:rFonts w:ascii="Arial Narrow" w:hAnsi="Arial Narrow"/>
                <w:bCs/>
                <w:sz w:val="22"/>
                <w:szCs w:val="22"/>
                <w:lang w:eastAsia="en-US"/>
              </w:rPr>
              <w:t>Javasoljuk, hogy egy kereszthivatkozás kerüljön be ebbe a részbe, ami az olvasó számára világossá teszi, hogy a közterületi szelektív gyűjtéssel később foglalkozik a környezetvédelmi program.</w:t>
            </w:r>
          </w:p>
        </w:tc>
        <w:tc>
          <w:tcPr>
            <w:tcW w:w="5812" w:type="dxa"/>
            <w:tcBorders>
              <w:top w:val="single" w:sz="4" w:space="0" w:color="auto"/>
              <w:left w:val="single" w:sz="2" w:space="0" w:color="auto"/>
              <w:bottom w:val="single" w:sz="4" w:space="0" w:color="auto"/>
              <w:right w:val="double" w:sz="4" w:space="0" w:color="auto"/>
            </w:tcBorders>
          </w:tcPr>
          <w:p w14:paraId="4382A1E2"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w:t>
            </w:r>
            <w:r w:rsidRPr="00A86CFD">
              <w:rPr>
                <w:rFonts w:ascii="Arial Narrow" w:hAnsi="Arial Narrow"/>
                <w:b/>
                <w:bCs/>
                <w:iCs/>
                <w:color w:val="000000" w:themeColor="text1"/>
                <w:sz w:val="22"/>
                <w:szCs w:val="22"/>
                <w:lang w:eastAsia="en-US"/>
              </w:rPr>
              <w:t xml:space="preserve"> igényel.</w:t>
            </w:r>
          </w:p>
          <w:p w14:paraId="636B6850" w14:textId="05892B0E"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Az észrevétel alapján az „A-8” fejezet kiegészül egy kereszthivatkozással.</w:t>
            </w:r>
          </w:p>
        </w:tc>
      </w:tr>
      <w:tr w:rsidR="009F046D" w14:paraId="0C3F1719" w14:textId="77777777" w:rsidTr="009F046D">
        <w:trPr>
          <w:trHeight w:val="713"/>
          <w:jc w:val="center"/>
        </w:trPr>
        <w:tc>
          <w:tcPr>
            <w:tcW w:w="421" w:type="dxa"/>
            <w:vMerge/>
            <w:tcBorders>
              <w:left w:val="single" w:sz="4" w:space="0" w:color="auto"/>
              <w:right w:val="single" w:sz="4" w:space="0" w:color="auto"/>
            </w:tcBorders>
          </w:tcPr>
          <w:p w14:paraId="31F61C12" w14:textId="77777777" w:rsidR="009F046D" w:rsidRDefault="009F046D" w:rsidP="001E781F">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99FB71B" w14:textId="77777777" w:rsidR="009F046D" w:rsidRPr="009043A8" w:rsidRDefault="009F046D" w:rsidP="001E781F">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F40551D" w14:textId="228D5C18" w:rsidR="009F046D" w:rsidRDefault="009F046D" w:rsidP="001E781F">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13.28</w:t>
            </w:r>
          </w:p>
        </w:tc>
        <w:tc>
          <w:tcPr>
            <w:tcW w:w="1559" w:type="dxa"/>
            <w:tcBorders>
              <w:top w:val="single" w:sz="2" w:space="0" w:color="auto"/>
              <w:left w:val="single" w:sz="2" w:space="0" w:color="auto"/>
              <w:bottom w:val="single" w:sz="2" w:space="0" w:color="auto"/>
              <w:right w:val="single" w:sz="2" w:space="0" w:color="auto"/>
            </w:tcBorders>
          </w:tcPr>
          <w:p w14:paraId="320DE5E5" w14:textId="77777777" w:rsidR="009F046D" w:rsidRDefault="009F046D" w:rsidP="001E781F">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BEC0A40" w14:textId="77777777" w:rsidR="009F046D" w:rsidRPr="005429BD" w:rsidRDefault="009F046D" w:rsidP="001E781F">
            <w:pPr>
              <w:autoSpaceDE w:val="0"/>
              <w:autoSpaceDN w:val="0"/>
              <w:adjustRightInd w:val="0"/>
              <w:spacing w:before="120" w:after="120" w:line="256" w:lineRule="auto"/>
              <w:rPr>
                <w:rFonts w:ascii="Arial Narrow" w:hAnsi="Arial Narrow"/>
                <w:bCs/>
                <w:sz w:val="22"/>
                <w:szCs w:val="22"/>
                <w:lang w:eastAsia="en-US"/>
              </w:rPr>
            </w:pPr>
            <w:r w:rsidRPr="005429BD">
              <w:rPr>
                <w:rFonts w:ascii="Arial Narrow" w:hAnsi="Arial Narrow"/>
                <w:bCs/>
                <w:sz w:val="22"/>
                <w:szCs w:val="22"/>
                <w:lang w:eastAsia="en-US"/>
              </w:rPr>
              <w:t xml:space="preserve">B-1 TERMÉSZETVÉDELEM </w:t>
            </w:r>
          </w:p>
          <w:p w14:paraId="5A394A0C" w14:textId="69520D9E" w:rsidR="009F046D" w:rsidRPr="004727A4" w:rsidRDefault="009F046D" w:rsidP="001E781F">
            <w:pPr>
              <w:autoSpaceDE w:val="0"/>
              <w:autoSpaceDN w:val="0"/>
              <w:adjustRightInd w:val="0"/>
              <w:spacing w:before="120" w:after="120" w:line="256" w:lineRule="auto"/>
              <w:rPr>
                <w:rFonts w:ascii="Arial Narrow" w:hAnsi="Arial Narrow"/>
                <w:bCs/>
                <w:sz w:val="22"/>
                <w:szCs w:val="22"/>
                <w:lang w:eastAsia="en-US"/>
              </w:rPr>
            </w:pPr>
            <w:r w:rsidRPr="005429BD">
              <w:rPr>
                <w:rFonts w:ascii="Arial Narrow" w:hAnsi="Arial Narrow"/>
                <w:bCs/>
                <w:sz w:val="22"/>
                <w:szCs w:val="22"/>
                <w:lang w:eastAsia="en-US"/>
              </w:rPr>
              <w:t>A Greenpeace üdvözli a környezetvédelmi programban leírt természetvédelmi intézkedéseket. Érdemes lenne a környezetvédelmi program szövegében kereszthivatkozásokkal segíteni az olvasót, hogy megtalálja a természetvédelmi vonatkozású, de más fejezetekben lefedett témákat, mint például erdőterületek, lakossági szemléletformálás.</w:t>
            </w:r>
          </w:p>
        </w:tc>
        <w:tc>
          <w:tcPr>
            <w:tcW w:w="5812" w:type="dxa"/>
            <w:tcBorders>
              <w:top w:val="single" w:sz="4" w:space="0" w:color="auto"/>
              <w:left w:val="single" w:sz="2" w:space="0" w:color="auto"/>
              <w:bottom w:val="single" w:sz="4" w:space="0" w:color="auto"/>
              <w:right w:val="double" w:sz="4" w:space="0" w:color="auto"/>
            </w:tcBorders>
          </w:tcPr>
          <w:p w14:paraId="5E81319E" w14:textId="77777777" w:rsidR="009F046D" w:rsidRPr="00A86CF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w:t>
            </w:r>
            <w:r w:rsidRPr="00A86CFD">
              <w:rPr>
                <w:rFonts w:ascii="Arial Narrow" w:hAnsi="Arial Narrow"/>
                <w:b/>
                <w:bCs/>
                <w:iCs/>
                <w:color w:val="000000" w:themeColor="text1"/>
                <w:sz w:val="22"/>
                <w:szCs w:val="22"/>
                <w:lang w:eastAsia="en-US"/>
              </w:rPr>
              <w:t xml:space="preserve"> igényel.</w:t>
            </w:r>
          </w:p>
          <w:p w14:paraId="62DA8F9D" w14:textId="1D59519E"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Az észrevétel alapján </w:t>
            </w:r>
            <w:r>
              <w:rPr>
                <w:rFonts w:ascii="Arial Narrow" w:hAnsi="Arial Narrow"/>
                <w:bCs/>
                <w:iCs/>
                <w:color w:val="000000" w:themeColor="text1"/>
                <w:sz w:val="22"/>
                <w:szCs w:val="22"/>
                <w:lang w:eastAsia="en-US"/>
              </w:rPr>
              <w:t>Program</w:t>
            </w:r>
            <w:r w:rsidRPr="00140E4A">
              <w:rPr>
                <w:rFonts w:ascii="Arial Narrow" w:hAnsi="Arial Narrow"/>
                <w:bCs/>
                <w:iCs/>
                <w:color w:val="000000" w:themeColor="text1"/>
                <w:sz w:val="22"/>
                <w:szCs w:val="22"/>
                <w:lang w:eastAsia="en-US"/>
              </w:rPr>
              <w:t xml:space="preserve"> kiegészül </w:t>
            </w:r>
            <w:r>
              <w:rPr>
                <w:rFonts w:ascii="Arial Narrow" w:hAnsi="Arial Narrow"/>
                <w:bCs/>
                <w:iCs/>
                <w:color w:val="000000" w:themeColor="text1"/>
                <w:sz w:val="22"/>
                <w:szCs w:val="22"/>
                <w:lang w:eastAsia="en-US"/>
              </w:rPr>
              <w:t>további</w:t>
            </w:r>
            <w:r w:rsidRPr="00140E4A">
              <w:rPr>
                <w:rFonts w:ascii="Arial Narrow" w:hAnsi="Arial Narrow"/>
                <w:bCs/>
                <w:iCs/>
                <w:color w:val="000000" w:themeColor="text1"/>
                <w:sz w:val="22"/>
                <w:szCs w:val="22"/>
                <w:lang w:eastAsia="en-US"/>
              </w:rPr>
              <w:t xml:space="preserve"> kereszthivatkozás</w:t>
            </w:r>
            <w:r>
              <w:rPr>
                <w:rFonts w:ascii="Arial Narrow" w:hAnsi="Arial Narrow"/>
                <w:bCs/>
                <w:iCs/>
                <w:color w:val="000000" w:themeColor="text1"/>
                <w:sz w:val="22"/>
                <w:szCs w:val="22"/>
                <w:lang w:eastAsia="en-US"/>
              </w:rPr>
              <w:t>okka</w:t>
            </w:r>
            <w:r w:rsidRPr="00140E4A">
              <w:rPr>
                <w:rFonts w:ascii="Arial Narrow" w:hAnsi="Arial Narrow"/>
                <w:bCs/>
                <w:iCs/>
                <w:color w:val="000000" w:themeColor="text1"/>
                <w:sz w:val="22"/>
                <w:szCs w:val="22"/>
                <w:lang w:eastAsia="en-US"/>
              </w:rPr>
              <w:t>l.</w:t>
            </w:r>
          </w:p>
        </w:tc>
      </w:tr>
      <w:tr w:rsidR="009F046D" w14:paraId="0413A8C4" w14:textId="77777777" w:rsidTr="009F046D">
        <w:trPr>
          <w:trHeight w:val="713"/>
          <w:jc w:val="center"/>
        </w:trPr>
        <w:tc>
          <w:tcPr>
            <w:tcW w:w="421" w:type="dxa"/>
            <w:vMerge/>
            <w:tcBorders>
              <w:left w:val="single" w:sz="4" w:space="0" w:color="auto"/>
              <w:right w:val="single" w:sz="4" w:space="0" w:color="auto"/>
            </w:tcBorders>
          </w:tcPr>
          <w:p w14:paraId="06F5EA5D"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32CAB8F"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3BE4227" w14:textId="39A8EB73"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13.29</w:t>
            </w:r>
          </w:p>
        </w:tc>
        <w:tc>
          <w:tcPr>
            <w:tcW w:w="1559" w:type="dxa"/>
            <w:tcBorders>
              <w:top w:val="single" w:sz="2" w:space="0" w:color="auto"/>
              <w:left w:val="single" w:sz="2" w:space="0" w:color="auto"/>
              <w:bottom w:val="single" w:sz="2" w:space="0" w:color="auto"/>
              <w:right w:val="single" w:sz="2" w:space="0" w:color="auto"/>
            </w:tcBorders>
          </w:tcPr>
          <w:p w14:paraId="34FC844C" w14:textId="2FDE352A"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C-1-1</w:t>
            </w:r>
          </w:p>
        </w:tc>
        <w:tc>
          <w:tcPr>
            <w:tcW w:w="10348" w:type="dxa"/>
            <w:tcBorders>
              <w:top w:val="single" w:sz="2" w:space="0" w:color="auto"/>
              <w:left w:val="single" w:sz="2" w:space="0" w:color="auto"/>
              <w:bottom w:val="single" w:sz="2" w:space="0" w:color="auto"/>
              <w:right w:val="single" w:sz="2" w:space="0" w:color="auto"/>
            </w:tcBorders>
          </w:tcPr>
          <w:p w14:paraId="06C901A1" w14:textId="77777777" w:rsidR="009F046D" w:rsidRPr="00F82967" w:rsidRDefault="009F046D" w:rsidP="00E32FD6">
            <w:pPr>
              <w:autoSpaceDE w:val="0"/>
              <w:autoSpaceDN w:val="0"/>
              <w:adjustRightInd w:val="0"/>
              <w:spacing w:before="120" w:after="120" w:line="256" w:lineRule="auto"/>
              <w:rPr>
                <w:rFonts w:ascii="Arial Narrow" w:hAnsi="Arial Narrow"/>
                <w:bCs/>
                <w:sz w:val="22"/>
                <w:szCs w:val="22"/>
                <w:lang w:eastAsia="en-US"/>
              </w:rPr>
            </w:pPr>
            <w:r w:rsidRPr="00F82967">
              <w:rPr>
                <w:rFonts w:ascii="Arial Narrow" w:hAnsi="Arial Narrow"/>
                <w:bCs/>
                <w:sz w:val="22"/>
                <w:szCs w:val="22"/>
                <w:lang w:eastAsia="en-US"/>
              </w:rPr>
              <w:t xml:space="preserve">C-1 KLÍMAVÉDELEM </w:t>
            </w:r>
            <w:proofErr w:type="gramStart"/>
            <w:r w:rsidRPr="00F82967">
              <w:rPr>
                <w:rFonts w:ascii="Arial Narrow" w:hAnsi="Arial Narrow"/>
                <w:bCs/>
                <w:sz w:val="22"/>
                <w:szCs w:val="22"/>
                <w:lang w:eastAsia="en-US"/>
              </w:rPr>
              <w:t>ÉS</w:t>
            </w:r>
            <w:proofErr w:type="gramEnd"/>
            <w:r w:rsidRPr="00F82967">
              <w:rPr>
                <w:rFonts w:ascii="Arial Narrow" w:hAnsi="Arial Narrow"/>
                <w:bCs/>
                <w:sz w:val="22"/>
                <w:szCs w:val="22"/>
                <w:lang w:eastAsia="en-US"/>
              </w:rPr>
              <w:t xml:space="preserve"> ENERGETIKA </w:t>
            </w:r>
          </w:p>
          <w:p w14:paraId="566C1EF1" w14:textId="6850347C" w:rsidR="009F046D" w:rsidRPr="005429B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F82967">
              <w:rPr>
                <w:rFonts w:ascii="Arial Narrow" w:hAnsi="Arial Narrow"/>
                <w:bCs/>
                <w:sz w:val="22"/>
                <w:szCs w:val="22"/>
                <w:lang w:eastAsia="en-US"/>
              </w:rPr>
              <w:lastRenderedPageBreak/>
              <w:t xml:space="preserve">A Greenpeace szerint a klímavédelmi céloknak kellene a környezetvédelmi stratégia egyik fő prioritását adnia. Ennek pedig alapja az, hogy legyen üvegházhatású-gáz kibocsátás csökkentési célszáma a fővárosnak. A környezetvédelmi program egyik legnagyobb hiányossága, hogy nincsenek kibocsátás-csökkentési célszámok meghatározva. Sajnálatos, hogy a program még azt sem tárja fel, hogy miért nem sikerült a 2020-as célértéket elérni. Ennek tükrében nem lehet értékelni, hogy a Főváros milyen intézkedéssel milyen kibocsátás-csökkentési célokat szeretne elérni. Elképzelhető, hogy ez a Klíma Akcióterv részét képezi majd, ám ekkor is már a környezetvédelmi programban is </w:t>
            </w:r>
            <w:proofErr w:type="gramStart"/>
            <w:r w:rsidRPr="00F82967">
              <w:rPr>
                <w:rFonts w:ascii="Arial Narrow" w:hAnsi="Arial Narrow"/>
                <w:bCs/>
                <w:sz w:val="22"/>
                <w:szCs w:val="22"/>
                <w:lang w:eastAsia="en-US"/>
              </w:rPr>
              <w:t>definiálni</w:t>
            </w:r>
            <w:proofErr w:type="gramEnd"/>
            <w:r w:rsidRPr="00F82967">
              <w:rPr>
                <w:rFonts w:ascii="Arial Narrow" w:hAnsi="Arial Narrow"/>
                <w:bCs/>
                <w:sz w:val="22"/>
                <w:szCs w:val="22"/>
                <w:lang w:eastAsia="en-US"/>
              </w:rPr>
              <w:t xml:space="preserve"> kellene a célokat. A Greenpeace szerint 2030-ra Budapest CO2 kibocsátását legalább 40 százalékkal csökkenteni a 2020-as értékhez képest. A végső cél, pedig az kell, hogy legyen, hogy a Főváros legkésőbb 2040-re karbonsemlegessé váljon.</w:t>
            </w:r>
          </w:p>
        </w:tc>
        <w:tc>
          <w:tcPr>
            <w:tcW w:w="5812" w:type="dxa"/>
            <w:tcBorders>
              <w:top w:val="single" w:sz="4" w:space="0" w:color="auto"/>
              <w:left w:val="single" w:sz="2" w:space="0" w:color="auto"/>
              <w:bottom w:val="single" w:sz="4" w:space="0" w:color="auto"/>
              <w:right w:val="double" w:sz="4" w:space="0" w:color="auto"/>
            </w:tcBorders>
          </w:tcPr>
          <w:p w14:paraId="42A2DB96" w14:textId="7CCED730" w:rsidR="009F046D" w:rsidRPr="00A86CFD" w:rsidRDefault="009F046D" w:rsidP="007656D4">
            <w:pPr>
              <w:spacing w:line="256" w:lineRule="auto"/>
              <w:jc w:val="both"/>
              <w:rPr>
                <w:rFonts w:ascii="Arial Narrow" w:hAnsi="Arial Narrow"/>
                <w:b/>
                <w:bCs/>
                <w:iCs/>
                <w:color w:val="000000" w:themeColor="text1"/>
                <w:sz w:val="22"/>
                <w:szCs w:val="22"/>
                <w:lang w:eastAsia="en-US"/>
              </w:rPr>
            </w:pPr>
            <w:r w:rsidRPr="009448BB">
              <w:rPr>
                <w:rFonts w:ascii="Arial Narrow" w:hAnsi="Arial Narrow"/>
                <w:b/>
                <w:bCs/>
                <w:iCs/>
                <w:color w:val="000000" w:themeColor="text1"/>
                <w:sz w:val="22"/>
                <w:szCs w:val="22"/>
                <w:lang w:eastAsia="en-US"/>
              </w:rPr>
              <w:lastRenderedPageBreak/>
              <w:t>Módosítást igényel.</w:t>
            </w:r>
          </w:p>
          <w:p w14:paraId="0CEBDA65" w14:textId="4CD40C6C" w:rsidR="009F046D" w:rsidRPr="007C2489" w:rsidRDefault="009F046D" w:rsidP="002F1B77">
            <w:pPr>
              <w:spacing w:line="256" w:lineRule="auto"/>
              <w:jc w:val="both"/>
              <w:rPr>
                <w:rFonts w:ascii="Arial Narrow" w:hAnsi="Arial Narrow"/>
                <w:bCs/>
                <w:iCs/>
                <w:color w:val="000000" w:themeColor="text1"/>
                <w:sz w:val="22"/>
                <w:szCs w:val="22"/>
                <w:highlight w:val="yellow"/>
                <w:lang w:eastAsia="en-US"/>
              </w:rPr>
            </w:pPr>
            <w:r w:rsidRPr="009B0F6C">
              <w:rPr>
                <w:rFonts w:ascii="Arial Narrow" w:hAnsi="Arial Narrow"/>
                <w:bCs/>
                <w:iCs/>
                <w:color w:val="000000" w:themeColor="text1"/>
                <w:sz w:val="22"/>
                <w:szCs w:val="22"/>
                <w:lang w:eastAsia="en-US"/>
              </w:rPr>
              <w:t>Az üvegházhatású-gáz kibocsátás csökke</w:t>
            </w:r>
            <w:r>
              <w:rPr>
                <w:rFonts w:ascii="Arial Narrow" w:hAnsi="Arial Narrow"/>
                <w:bCs/>
                <w:iCs/>
                <w:color w:val="000000" w:themeColor="text1"/>
                <w:sz w:val="22"/>
                <w:szCs w:val="22"/>
                <w:lang w:eastAsia="en-US"/>
              </w:rPr>
              <w:t xml:space="preserve">ntési célszáma a Klímastratégia és </w:t>
            </w:r>
            <w:r w:rsidRPr="009B0F6C">
              <w:rPr>
                <w:rFonts w:ascii="Arial Narrow" w:hAnsi="Arial Narrow"/>
                <w:bCs/>
                <w:iCs/>
                <w:color w:val="000000" w:themeColor="text1"/>
                <w:sz w:val="22"/>
                <w:szCs w:val="22"/>
                <w:lang w:eastAsia="en-US"/>
              </w:rPr>
              <w:t xml:space="preserve">SECAP tervezésében kerül meghatározásra. A </w:t>
            </w:r>
            <w:r w:rsidRPr="009B0F6C">
              <w:rPr>
                <w:rFonts w:ascii="Arial Narrow" w:hAnsi="Arial Narrow"/>
                <w:bCs/>
                <w:iCs/>
                <w:color w:val="000000" w:themeColor="text1"/>
                <w:sz w:val="22"/>
                <w:szCs w:val="22"/>
                <w:lang w:eastAsia="en-US"/>
              </w:rPr>
              <w:lastRenderedPageBreak/>
              <w:t xml:space="preserve">2020-as célérték </w:t>
            </w:r>
            <w:r>
              <w:rPr>
                <w:rFonts w:ascii="Arial Narrow" w:hAnsi="Arial Narrow"/>
                <w:bCs/>
                <w:iCs/>
                <w:color w:val="000000" w:themeColor="text1"/>
                <w:sz w:val="22"/>
                <w:szCs w:val="22"/>
                <w:lang w:eastAsia="en-US"/>
              </w:rPr>
              <w:t xml:space="preserve">nem teljesülésének okainak összefoglalásával </w:t>
            </w:r>
            <w:r w:rsidRPr="009B0F6C">
              <w:rPr>
                <w:rFonts w:ascii="Arial Narrow" w:hAnsi="Arial Narrow"/>
                <w:bCs/>
                <w:iCs/>
                <w:color w:val="000000" w:themeColor="text1"/>
                <w:sz w:val="22"/>
                <w:szCs w:val="22"/>
                <w:lang w:eastAsia="en-US"/>
              </w:rPr>
              <w:t>kiegészítésre kerül az anyag, a részleteket a Budapest környezeti állapotértékelése tartalmazza.</w:t>
            </w:r>
          </w:p>
        </w:tc>
      </w:tr>
      <w:tr w:rsidR="009F046D" w14:paraId="5201D410" w14:textId="77777777" w:rsidTr="009F046D">
        <w:trPr>
          <w:trHeight w:val="713"/>
          <w:jc w:val="center"/>
        </w:trPr>
        <w:tc>
          <w:tcPr>
            <w:tcW w:w="421" w:type="dxa"/>
            <w:vMerge/>
            <w:tcBorders>
              <w:left w:val="single" w:sz="4" w:space="0" w:color="auto"/>
              <w:right w:val="single" w:sz="4" w:space="0" w:color="auto"/>
            </w:tcBorders>
          </w:tcPr>
          <w:p w14:paraId="013E2672"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855A294"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84AE654" w14:textId="0F691408"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13.30</w:t>
            </w:r>
          </w:p>
        </w:tc>
        <w:tc>
          <w:tcPr>
            <w:tcW w:w="1559" w:type="dxa"/>
            <w:tcBorders>
              <w:top w:val="single" w:sz="2" w:space="0" w:color="auto"/>
              <w:left w:val="single" w:sz="2" w:space="0" w:color="auto"/>
              <w:bottom w:val="single" w:sz="2" w:space="0" w:color="auto"/>
              <w:right w:val="single" w:sz="2" w:space="0" w:color="auto"/>
            </w:tcBorders>
          </w:tcPr>
          <w:p w14:paraId="0C72EC4D" w14:textId="25FD183D"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C-1-1</w:t>
            </w:r>
          </w:p>
        </w:tc>
        <w:tc>
          <w:tcPr>
            <w:tcW w:w="10348" w:type="dxa"/>
            <w:tcBorders>
              <w:top w:val="single" w:sz="2" w:space="0" w:color="auto"/>
              <w:left w:val="single" w:sz="2" w:space="0" w:color="auto"/>
              <w:bottom w:val="single" w:sz="2" w:space="0" w:color="auto"/>
              <w:right w:val="single" w:sz="2" w:space="0" w:color="auto"/>
            </w:tcBorders>
          </w:tcPr>
          <w:p w14:paraId="2FDFF9E6" w14:textId="69E00542" w:rsidR="009F046D" w:rsidRPr="005429BD" w:rsidRDefault="009F046D" w:rsidP="00E32FD6">
            <w:pPr>
              <w:tabs>
                <w:tab w:val="left" w:pos="921"/>
              </w:tabs>
              <w:autoSpaceDE w:val="0"/>
              <w:autoSpaceDN w:val="0"/>
              <w:adjustRightInd w:val="0"/>
              <w:spacing w:before="120" w:after="120" w:line="256" w:lineRule="auto"/>
              <w:rPr>
                <w:rFonts w:ascii="Arial Narrow" w:hAnsi="Arial Narrow"/>
                <w:bCs/>
                <w:sz w:val="22"/>
                <w:szCs w:val="22"/>
                <w:lang w:eastAsia="en-US"/>
              </w:rPr>
            </w:pPr>
            <w:r w:rsidRPr="0095409F">
              <w:rPr>
                <w:rFonts w:ascii="Arial Narrow" w:hAnsi="Arial Narrow"/>
                <w:bCs/>
                <w:sz w:val="22"/>
                <w:szCs w:val="22"/>
                <w:lang w:eastAsia="en-US"/>
              </w:rPr>
              <w:t>Fővárosi lakóházak energetikai jellemzőinek javítása (C-1-1): A Greenpeace üdvözli, hogy a környezetvédelmi program részét képezi a lakóépületek energiafelhasználásának javítása és a megújulók alkalmazása. Az épületállomány energia-megtakarítási potenciáljáról és a megújuló energiaforrások alkalmazásának lehetőségeiről szóló felmérés mellett, a Greenpeace szerint, a Fővárosnak szigorítania kell saját építészeti előírásait a klímatudatosság jegyében. Ennek értelmében legkésőbb 2021-től Budapest területén csak AA++ és afeletti energetikai besorolású új épület legyen építhető.</w:t>
            </w:r>
          </w:p>
        </w:tc>
        <w:tc>
          <w:tcPr>
            <w:tcW w:w="5812" w:type="dxa"/>
            <w:tcBorders>
              <w:top w:val="single" w:sz="4" w:space="0" w:color="auto"/>
              <w:left w:val="single" w:sz="2" w:space="0" w:color="auto"/>
              <w:bottom w:val="single" w:sz="4" w:space="0" w:color="auto"/>
              <w:right w:val="double" w:sz="4" w:space="0" w:color="auto"/>
            </w:tcBorders>
          </w:tcPr>
          <w:p w14:paraId="0B739168" w14:textId="77777777" w:rsidR="009F046D" w:rsidRPr="009448BB" w:rsidRDefault="009F046D" w:rsidP="007656D4">
            <w:pPr>
              <w:spacing w:line="256" w:lineRule="auto"/>
              <w:jc w:val="both"/>
              <w:rPr>
                <w:rFonts w:ascii="Arial Narrow" w:hAnsi="Arial Narrow"/>
                <w:b/>
                <w:bCs/>
                <w:iCs/>
                <w:color w:val="000000" w:themeColor="text1"/>
                <w:sz w:val="22"/>
                <w:szCs w:val="22"/>
                <w:lang w:eastAsia="en-US"/>
              </w:rPr>
            </w:pPr>
            <w:r w:rsidRPr="009448BB">
              <w:rPr>
                <w:rFonts w:ascii="Arial Narrow" w:hAnsi="Arial Narrow"/>
                <w:b/>
                <w:bCs/>
                <w:iCs/>
                <w:color w:val="000000" w:themeColor="text1"/>
                <w:sz w:val="22"/>
                <w:szCs w:val="22"/>
                <w:lang w:eastAsia="en-US"/>
              </w:rPr>
              <w:t>Módosítást nem igényel.</w:t>
            </w:r>
          </w:p>
          <w:p w14:paraId="3E82C1AC" w14:textId="7F17D95B" w:rsidR="009F046D" w:rsidRPr="00323606" w:rsidRDefault="009F046D" w:rsidP="002F1B77">
            <w:pPr>
              <w:spacing w:line="256" w:lineRule="auto"/>
              <w:jc w:val="both"/>
              <w:rPr>
                <w:rFonts w:ascii="Arial Narrow" w:hAnsi="Arial Narrow"/>
                <w:bCs/>
                <w:iCs/>
                <w:color w:val="000000" w:themeColor="text1"/>
                <w:sz w:val="22"/>
                <w:szCs w:val="22"/>
                <w:highlight w:val="yellow"/>
                <w:lang w:eastAsia="en-US"/>
              </w:rPr>
            </w:pPr>
            <w:r w:rsidRPr="009448BB">
              <w:rPr>
                <w:rFonts w:ascii="Arial Narrow" w:hAnsi="Arial Narrow"/>
                <w:bCs/>
                <w:iCs/>
                <w:color w:val="000000" w:themeColor="text1"/>
                <w:sz w:val="22"/>
                <w:szCs w:val="22"/>
                <w:lang w:eastAsia="en-US"/>
              </w:rPr>
              <w:t>Állam szinten szabályozott a terület. A jelenlegi szabályozás is kellően szigorú: 2021-től az új épületeknek és a jelentős felújításon átesett meglévő épületeknek is kötelezően teljesíteniük</w:t>
            </w:r>
            <w:r w:rsidRPr="00323606">
              <w:rPr>
                <w:rFonts w:ascii="Arial Narrow" w:hAnsi="Arial Narrow"/>
                <w:bCs/>
                <w:iCs/>
                <w:color w:val="000000" w:themeColor="text1"/>
                <w:sz w:val="22"/>
                <w:szCs w:val="22"/>
                <w:lang w:eastAsia="en-US"/>
              </w:rPr>
              <w:t xml:space="preserve"> kell a közel nulla energiaigényű épületek energiahatékonysági előírásait, legalább „BB” minősítést kell szerezni. Az előírás új épületek építése mellett meglévő ingatlanok jelentős felújítása</w:t>
            </w:r>
            <w:r>
              <w:rPr>
                <w:rFonts w:ascii="Arial Narrow" w:hAnsi="Arial Narrow"/>
                <w:bCs/>
                <w:iCs/>
                <w:color w:val="000000" w:themeColor="text1"/>
                <w:sz w:val="22"/>
                <w:szCs w:val="22"/>
                <w:lang w:eastAsia="en-US"/>
              </w:rPr>
              <w:t xml:space="preserve"> esetén is kötelező érvényű.</w:t>
            </w:r>
          </w:p>
        </w:tc>
      </w:tr>
      <w:tr w:rsidR="009F046D" w14:paraId="02864249" w14:textId="77777777" w:rsidTr="009F046D">
        <w:trPr>
          <w:trHeight w:val="713"/>
          <w:jc w:val="center"/>
        </w:trPr>
        <w:tc>
          <w:tcPr>
            <w:tcW w:w="421" w:type="dxa"/>
            <w:vMerge/>
            <w:tcBorders>
              <w:left w:val="single" w:sz="4" w:space="0" w:color="auto"/>
              <w:right w:val="single" w:sz="4" w:space="0" w:color="auto"/>
            </w:tcBorders>
          </w:tcPr>
          <w:p w14:paraId="2B3146CD"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C75E9E9"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29B5566" w14:textId="6729BFFD"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13.31</w:t>
            </w:r>
          </w:p>
        </w:tc>
        <w:tc>
          <w:tcPr>
            <w:tcW w:w="1559" w:type="dxa"/>
            <w:tcBorders>
              <w:top w:val="single" w:sz="2" w:space="0" w:color="auto"/>
              <w:left w:val="single" w:sz="2" w:space="0" w:color="auto"/>
              <w:bottom w:val="single" w:sz="2" w:space="0" w:color="auto"/>
              <w:right w:val="single" w:sz="2" w:space="0" w:color="auto"/>
            </w:tcBorders>
          </w:tcPr>
          <w:p w14:paraId="4C282E61"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C8810B0" w14:textId="2BF5BE8C" w:rsidR="009F046D" w:rsidRPr="005429B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B20356">
              <w:rPr>
                <w:rFonts w:ascii="Arial Narrow" w:hAnsi="Arial Narrow"/>
                <w:bCs/>
                <w:sz w:val="22"/>
                <w:szCs w:val="22"/>
                <w:lang w:eastAsia="en-US"/>
              </w:rPr>
              <w:t xml:space="preserve">A megújuló energiaforrások terjedésének elősegítésében a Fővárosnak, a Greenpeace szerint, megújulókat telepítő programokat kellene indítania. Ehhez a Fővárosnak fel kell mérnie a megújulók termelésére alkalmas területeit, a közösségi </w:t>
            </w:r>
            <w:proofErr w:type="spellStart"/>
            <w:r w:rsidRPr="00B20356">
              <w:rPr>
                <w:rFonts w:ascii="Arial Narrow" w:hAnsi="Arial Narrow"/>
                <w:bCs/>
                <w:sz w:val="22"/>
                <w:szCs w:val="22"/>
                <w:lang w:eastAsia="en-US"/>
              </w:rPr>
              <w:t>megújulós</w:t>
            </w:r>
            <w:proofErr w:type="spellEnd"/>
            <w:r w:rsidRPr="00B20356">
              <w:rPr>
                <w:rFonts w:ascii="Arial Narrow" w:hAnsi="Arial Narrow"/>
                <w:bCs/>
                <w:sz w:val="22"/>
                <w:szCs w:val="22"/>
                <w:lang w:eastAsia="en-US"/>
              </w:rPr>
              <w:t xml:space="preserve"> beruházások ösztönzésére vonatkozó lehetőségeket, és elkészítenie a szükséges jogszabályokra vonatkozó javaslatokat, valamint egyeztetnie kell a kerületekkel és a kormányzattal. Emellett lakossági megújuló energia telepítését ösztönző támogatási programokat is kellene indítania.</w:t>
            </w:r>
          </w:p>
        </w:tc>
        <w:tc>
          <w:tcPr>
            <w:tcW w:w="5812" w:type="dxa"/>
            <w:tcBorders>
              <w:top w:val="single" w:sz="4" w:space="0" w:color="auto"/>
              <w:left w:val="single" w:sz="2" w:space="0" w:color="auto"/>
              <w:bottom w:val="single" w:sz="4" w:space="0" w:color="auto"/>
              <w:right w:val="double" w:sz="4" w:space="0" w:color="auto"/>
            </w:tcBorders>
          </w:tcPr>
          <w:p w14:paraId="35D6118A"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4AF4F46C" w14:textId="3A794DC2"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A0776D">
              <w:rPr>
                <w:rFonts w:ascii="Arial Narrow" w:hAnsi="Arial Narrow"/>
                <w:bCs/>
                <w:iCs/>
                <w:color w:val="000000" w:themeColor="text1"/>
                <w:sz w:val="22"/>
                <w:szCs w:val="22"/>
                <w:lang w:eastAsia="en-US"/>
              </w:rPr>
              <w:t xml:space="preserve">A BKP </w:t>
            </w:r>
            <w:r>
              <w:rPr>
                <w:rFonts w:ascii="Arial Narrow" w:hAnsi="Arial Narrow"/>
                <w:bCs/>
                <w:iCs/>
                <w:color w:val="000000" w:themeColor="text1"/>
                <w:sz w:val="22"/>
                <w:szCs w:val="22"/>
                <w:lang w:eastAsia="en-US"/>
              </w:rPr>
              <w:t>több ponton tartalmazza a megújuló energiaforrások arányának növelését (pl. a távhőfejlesztések kapcsán). A</w:t>
            </w:r>
            <w:r w:rsidRPr="00A0776D">
              <w:rPr>
                <w:rFonts w:ascii="Arial Narrow" w:hAnsi="Arial Narrow"/>
                <w:bCs/>
                <w:iCs/>
                <w:color w:val="000000" w:themeColor="text1"/>
                <w:sz w:val="22"/>
                <w:szCs w:val="22"/>
                <w:lang w:eastAsia="en-US"/>
              </w:rPr>
              <w:t xml:space="preserve"> </w:t>
            </w:r>
            <w:r w:rsidRPr="00342DC9">
              <w:rPr>
                <w:rFonts w:ascii="Arial Narrow" w:hAnsi="Arial Narrow"/>
                <w:bCs/>
                <w:i/>
                <w:iCs/>
                <w:color w:val="000000" w:themeColor="text1"/>
                <w:sz w:val="22"/>
                <w:szCs w:val="22"/>
                <w:lang w:eastAsia="en-US"/>
              </w:rPr>
              <w:t>„D-1-2 Energiahatékonyság költséghatékony növelése”</w:t>
            </w:r>
            <w:r w:rsidRPr="00A0776D">
              <w:rPr>
                <w:rFonts w:ascii="Arial Narrow" w:hAnsi="Arial Narrow"/>
                <w:bCs/>
                <w:iCs/>
                <w:color w:val="000000" w:themeColor="text1"/>
                <w:sz w:val="22"/>
                <w:szCs w:val="22"/>
                <w:lang w:eastAsia="en-US"/>
              </w:rPr>
              <w:t xml:space="preserve"> című feladat</w:t>
            </w:r>
            <w:r>
              <w:rPr>
                <w:rFonts w:ascii="Arial Narrow" w:hAnsi="Arial Narrow"/>
                <w:bCs/>
                <w:iCs/>
                <w:color w:val="000000" w:themeColor="text1"/>
                <w:sz w:val="22"/>
                <w:szCs w:val="22"/>
                <w:lang w:eastAsia="en-US"/>
              </w:rPr>
              <w:t xml:space="preserve"> alapelvi szinten rögzíti a megújulók előnyben részesítését. A „</w:t>
            </w:r>
            <w:r w:rsidRPr="00EC3D61">
              <w:rPr>
                <w:rFonts w:ascii="Arial Narrow" w:hAnsi="Arial Narrow"/>
                <w:bCs/>
                <w:i/>
                <w:iCs/>
                <w:color w:val="000000" w:themeColor="text1"/>
                <w:sz w:val="22"/>
                <w:szCs w:val="22"/>
                <w:lang w:eastAsia="en-US"/>
              </w:rPr>
              <w:t xml:space="preserve">C-1-1 Fővárosi </w:t>
            </w:r>
            <w:r>
              <w:rPr>
                <w:rFonts w:ascii="Arial Narrow" w:hAnsi="Arial Narrow"/>
                <w:bCs/>
                <w:i/>
                <w:iCs/>
                <w:color w:val="000000" w:themeColor="text1"/>
                <w:sz w:val="22"/>
                <w:szCs w:val="22"/>
                <w:lang w:eastAsia="en-US"/>
              </w:rPr>
              <w:t xml:space="preserve">lakóházak </w:t>
            </w:r>
            <w:proofErr w:type="spellStart"/>
            <w:r>
              <w:rPr>
                <w:rFonts w:ascii="Arial Narrow" w:hAnsi="Arial Narrow"/>
                <w:bCs/>
                <w:i/>
                <w:iCs/>
                <w:color w:val="000000" w:themeColor="text1"/>
                <w:sz w:val="22"/>
                <w:szCs w:val="22"/>
                <w:lang w:eastAsia="en-US"/>
              </w:rPr>
              <w:t>enere</w:t>
            </w:r>
            <w:r w:rsidRPr="00EC3D61">
              <w:rPr>
                <w:rFonts w:ascii="Arial Narrow" w:hAnsi="Arial Narrow"/>
                <w:bCs/>
                <w:i/>
                <w:iCs/>
                <w:color w:val="000000" w:themeColor="text1"/>
                <w:sz w:val="22"/>
                <w:szCs w:val="22"/>
                <w:lang w:eastAsia="en-US"/>
              </w:rPr>
              <w:t>tikai</w:t>
            </w:r>
            <w:proofErr w:type="spellEnd"/>
            <w:r w:rsidRPr="00EC3D61">
              <w:rPr>
                <w:rFonts w:ascii="Arial Narrow" w:hAnsi="Arial Narrow"/>
                <w:bCs/>
                <w:i/>
                <w:iCs/>
                <w:color w:val="000000" w:themeColor="text1"/>
                <w:sz w:val="22"/>
                <w:szCs w:val="22"/>
                <w:lang w:eastAsia="en-US"/>
              </w:rPr>
              <w:t xml:space="preserve"> jellemzőinek javítása”</w:t>
            </w:r>
            <w:r>
              <w:rPr>
                <w:rFonts w:ascii="Arial Narrow" w:hAnsi="Arial Narrow"/>
                <w:bCs/>
                <w:iCs/>
                <w:color w:val="000000" w:themeColor="text1"/>
                <w:sz w:val="22"/>
                <w:szCs w:val="22"/>
                <w:lang w:eastAsia="en-US"/>
              </w:rPr>
              <w:t xml:space="preserve"> című feladat tartalmazza a lakóépületek megújulóenergia-felhasználásra irányuló technológiák telepítését. </w:t>
            </w:r>
            <w:r w:rsidRPr="0004499F">
              <w:rPr>
                <w:rFonts w:ascii="Arial Narrow" w:hAnsi="Arial Narrow"/>
                <w:bCs/>
                <w:iCs/>
                <w:color w:val="000000" w:themeColor="text1"/>
                <w:sz w:val="22"/>
                <w:szCs w:val="22"/>
                <w:lang w:eastAsia="en-US"/>
              </w:rPr>
              <w:t>A részletes, stratégiai szintű javaslatokat a felülvizsgálat alatt álló Klímastratégia és SECAP fogja tartalmazni.</w:t>
            </w:r>
          </w:p>
        </w:tc>
      </w:tr>
      <w:tr w:rsidR="009F046D" w14:paraId="39785AA2" w14:textId="77777777" w:rsidTr="009F046D">
        <w:trPr>
          <w:trHeight w:val="713"/>
          <w:jc w:val="center"/>
        </w:trPr>
        <w:tc>
          <w:tcPr>
            <w:tcW w:w="421" w:type="dxa"/>
            <w:vMerge/>
            <w:tcBorders>
              <w:left w:val="single" w:sz="4" w:space="0" w:color="auto"/>
              <w:right w:val="single" w:sz="4" w:space="0" w:color="auto"/>
            </w:tcBorders>
          </w:tcPr>
          <w:p w14:paraId="73A99AB2"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CA09700"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47CDC0FA" w14:textId="47B73D3A"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13.32</w:t>
            </w:r>
          </w:p>
        </w:tc>
        <w:tc>
          <w:tcPr>
            <w:tcW w:w="1559" w:type="dxa"/>
            <w:tcBorders>
              <w:top w:val="single" w:sz="2" w:space="0" w:color="auto"/>
              <w:left w:val="single" w:sz="2" w:space="0" w:color="auto"/>
              <w:bottom w:val="single" w:sz="2" w:space="0" w:color="auto"/>
              <w:right w:val="single" w:sz="2" w:space="0" w:color="auto"/>
            </w:tcBorders>
          </w:tcPr>
          <w:p w14:paraId="3B7118D4"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7CD246F7" w14:textId="7F45F613" w:rsidR="009F046D" w:rsidRPr="005429B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9C3F08">
              <w:rPr>
                <w:rFonts w:ascii="Arial Narrow" w:hAnsi="Arial Narrow"/>
                <w:bCs/>
                <w:sz w:val="22"/>
                <w:szCs w:val="22"/>
                <w:lang w:eastAsia="en-US"/>
              </w:rPr>
              <w:t xml:space="preserve">Távhő terén a Greenpeace egyetért, hogy a megújulókat is be kell vonni a távhőellátásba. Emellett szintén üdvözlendő, hogy a meglevő távhőprogram felülvizsgálatát tervezik annak érdekében, hogy további felhasználókat vonjanak be. Azonban hiányzik a programból az, hogy a lignittel, a barna és </w:t>
            </w:r>
            <w:proofErr w:type="gramStart"/>
            <w:r w:rsidRPr="009C3F08">
              <w:rPr>
                <w:rFonts w:ascii="Arial Narrow" w:hAnsi="Arial Narrow"/>
                <w:bCs/>
                <w:sz w:val="22"/>
                <w:szCs w:val="22"/>
                <w:lang w:eastAsia="en-US"/>
              </w:rPr>
              <w:t>fekete szénnel</w:t>
            </w:r>
            <w:proofErr w:type="gramEnd"/>
            <w:r w:rsidRPr="009C3F08">
              <w:rPr>
                <w:rFonts w:ascii="Arial Narrow" w:hAnsi="Arial Narrow"/>
                <w:bCs/>
                <w:sz w:val="22"/>
                <w:szCs w:val="22"/>
                <w:lang w:eastAsia="en-US"/>
              </w:rPr>
              <w:t xml:space="preserve">, illetve nedves fával való fűtést </w:t>
            </w:r>
            <w:proofErr w:type="spellStart"/>
            <w:r w:rsidRPr="009C3F08">
              <w:rPr>
                <w:rFonts w:ascii="Arial Narrow" w:hAnsi="Arial Narrow"/>
                <w:bCs/>
                <w:sz w:val="22"/>
                <w:szCs w:val="22"/>
                <w:lang w:eastAsia="en-US"/>
              </w:rPr>
              <w:t>betiltsák</w:t>
            </w:r>
            <w:proofErr w:type="spellEnd"/>
            <w:r w:rsidRPr="009C3F08">
              <w:rPr>
                <w:rFonts w:ascii="Arial Narrow" w:hAnsi="Arial Narrow"/>
                <w:bCs/>
                <w:sz w:val="22"/>
                <w:szCs w:val="22"/>
                <w:lang w:eastAsia="en-US"/>
              </w:rPr>
              <w:t xml:space="preserve"> a Fővárosban. Ennek végrehajtásához szükség van arra, hogy (1) a hatóságokat megerősítsék, hogy megfelelően tudjanak fellépni az </w:t>
            </w:r>
            <w:proofErr w:type="gramStart"/>
            <w:r w:rsidRPr="009C3F08">
              <w:rPr>
                <w:rFonts w:ascii="Arial Narrow" w:hAnsi="Arial Narrow"/>
                <w:bCs/>
                <w:sz w:val="22"/>
                <w:szCs w:val="22"/>
                <w:lang w:eastAsia="en-US"/>
              </w:rPr>
              <w:t>illegális</w:t>
            </w:r>
            <w:proofErr w:type="gramEnd"/>
            <w:r w:rsidRPr="009C3F08">
              <w:rPr>
                <w:rFonts w:ascii="Arial Narrow" w:hAnsi="Arial Narrow"/>
                <w:bCs/>
                <w:sz w:val="22"/>
                <w:szCs w:val="22"/>
                <w:lang w:eastAsia="en-US"/>
              </w:rPr>
              <w:t xml:space="preserve"> tüzeléssel szemben; (2) zöld szociális fűtéstámogatási program induljon, amely a rászorulóknak ahhoz ad önerőt nem igénylő támogatást, hogy a hulladékégetés helyett megújuló forrásból származzon a fűtési energiájuk.</w:t>
            </w:r>
          </w:p>
        </w:tc>
        <w:tc>
          <w:tcPr>
            <w:tcW w:w="5812" w:type="dxa"/>
            <w:tcBorders>
              <w:top w:val="single" w:sz="4" w:space="0" w:color="auto"/>
              <w:left w:val="single" w:sz="2" w:space="0" w:color="auto"/>
              <w:bottom w:val="single" w:sz="4" w:space="0" w:color="auto"/>
              <w:right w:val="double" w:sz="4" w:space="0" w:color="auto"/>
            </w:tcBorders>
          </w:tcPr>
          <w:p w14:paraId="69E20B79" w14:textId="77777777" w:rsidR="009F046D" w:rsidRPr="001623D5" w:rsidRDefault="009F046D" w:rsidP="007656D4">
            <w:pPr>
              <w:spacing w:line="256" w:lineRule="auto"/>
              <w:jc w:val="both"/>
              <w:rPr>
                <w:rFonts w:ascii="Arial Narrow" w:hAnsi="Arial Narrow"/>
                <w:b/>
                <w:bCs/>
                <w:iCs/>
                <w:color w:val="000000" w:themeColor="text1"/>
                <w:sz w:val="22"/>
                <w:szCs w:val="22"/>
                <w:lang w:eastAsia="en-US"/>
              </w:rPr>
            </w:pPr>
            <w:r w:rsidRPr="001623D5">
              <w:rPr>
                <w:rFonts w:ascii="Arial Narrow" w:hAnsi="Arial Narrow"/>
                <w:b/>
                <w:bCs/>
                <w:iCs/>
                <w:color w:val="000000" w:themeColor="text1"/>
                <w:sz w:val="22"/>
                <w:szCs w:val="22"/>
                <w:lang w:eastAsia="en-US"/>
              </w:rPr>
              <w:t>Módosítást nem igényel.</w:t>
            </w:r>
          </w:p>
          <w:p w14:paraId="262602B9" w14:textId="77777777" w:rsidR="009F046D" w:rsidRPr="00865518" w:rsidRDefault="009F046D" w:rsidP="001623D5">
            <w:pPr>
              <w:spacing w:line="256" w:lineRule="auto"/>
              <w:jc w:val="both"/>
              <w:rPr>
                <w:rFonts w:ascii="Arial Narrow" w:hAnsi="Arial Narrow"/>
                <w:bCs/>
                <w:iCs/>
                <w:color w:val="000000" w:themeColor="text1"/>
                <w:sz w:val="22"/>
                <w:szCs w:val="22"/>
                <w:lang w:eastAsia="en-US"/>
              </w:rPr>
            </w:pPr>
            <w:r w:rsidRPr="001623D5">
              <w:rPr>
                <w:rFonts w:ascii="Arial Narrow" w:hAnsi="Arial Narrow"/>
                <w:bCs/>
                <w:iCs/>
                <w:color w:val="000000" w:themeColor="text1"/>
                <w:sz w:val="22"/>
                <w:szCs w:val="22"/>
                <w:lang w:eastAsia="en-US"/>
              </w:rPr>
              <w:t>A légszennyező tüzelőanyagokkal kapcsolatos szabályozás (termékforgalmazási feltétel) állami feladat és felelősség</w:t>
            </w:r>
            <w:r>
              <w:rPr>
                <w:rFonts w:ascii="Arial Narrow" w:hAnsi="Arial Narrow"/>
                <w:bCs/>
                <w:iCs/>
                <w:color w:val="000000" w:themeColor="text1"/>
                <w:sz w:val="22"/>
                <w:szCs w:val="22"/>
                <w:lang w:eastAsia="en-US"/>
              </w:rPr>
              <w:t>, a javaslat túlmutat a Program keretein.</w:t>
            </w:r>
          </w:p>
          <w:p w14:paraId="29F97CA6" w14:textId="21D27F29" w:rsidR="009F046D" w:rsidRPr="00715878" w:rsidRDefault="009F046D" w:rsidP="002F63A5">
            <w:pPr>
              <w:spacing w:line="256" w:lineRule="auto"/>
              <w:jc w:val="both"/>
              <w:rPr>
                <w:rFonts w:ascii="Arial Narrow" w:hAnsi="Arial Narrow"/>
                <w:bCs/>
                <w:iCs/>
                <w:color w:val="000000" w:themeColor="text1"/>
                <w:sz w:val="22"/>
                <w:szCs w:val="22"/>
                <w:highlight w:val="yellow"/>
                <w:lang w:eastAsia="en-US"/>
              </w:rPr>
            </w:pPr>
            <w:r w:rsidRPr="00715878">
              <w:rPr>
                <w:rFonts w:ascii="Arial Narrow" w:hAnsi="Arial Narrow"/>
                <w:bCs/>
                <w:iCs/>
                <w:color w:val="000000" w:themeColor="text1"/>
                <w:sz w:val="22"/>
                <w:szCs w:val="22"/>
                <w:lang w:eastAsia="en-US"/>
              </w:rPr>
              <w:t>Az „</w:t>
            </w:r>
            <w:r w:rsidRPr="00715878">
              <w:rPr>
                <w:rFonts w:ascii="Arial Narrow" w:hAnsi="Arial Narrow"/>
                <w:bCs/>
                <w:i/>
                <w:iCs/>
                <w:color w:val="000000" w:themeColor="text1"/>
                <w:sz w:val="22"/>
                <w:szCs w:val="22"/>
                <w:lang w:eastAsia="en-US"/>
              </w:rPr>
              <w:t xml:space="preserve">A-1-4 Légszennyező tüzelési módok visszaszorítása” </w:t>
            </w:r>
            <w:r w:rsidRPr="00715878">
              <w:rPr>
                <w:rFonts w:ascii="Arial Narrow" w:hAnsi="Arial Narrow"/>
                <w:bCs/>
                <w:iCs/>
                <w:color w:val="000000" w:themeColor="text1"/>
                <w:sz w:val="22"/>
                <w:szCs w:val="22"/>
                <w:lang w:eastAsia="en-US"/>
              </w:rPr>
              <w:t>című feladatban szerepel, hogy</w:t>
            </w:r>
            <w:r w:rsidRPr="00715878">
              <w:rPr>
                <w:rFonts w:ascii="Arial Narrow" w:hAnsi="Arial Narrow"/>
                <w:bCs/>
                <w:i/>
                <w:iCs/>
                <w:color w:val="000000" w:themeColor="text1"/>
                <w:sz w:val="22"/>
                <w:szCs w:val="22"/>
                <w:lang w:eastAsia="en-US"/>
              </w:rPr>
              <w:t xml:space="preserve"> „a Fővárosi Önkormányzatnak </w:t>
            </w:r>
            <w:proofErr w:type="gramStart"/>
            <w:r w:rsidRPr="00715878">
              <w:rPr>
                <w:rFonts w:ascii="Arial Narrow" w:hAnsi="Arial Narrow"/>
                <w:bCs/>
                <w:i/>
                <w:iCs/>
                <w:color w:val="000000" w:themeColor="text1"/>
                <w:sz w:val="22"/>
                <w:szCs w:val="22"/>
                <w:lang w:eastAsia="en-US"/>
              </w:rPr>
              <w:t>koordináló</w:t>
            </w:r>
            <w:proofErr w:type="gramEnd"/>
            <w:r w:rsidRPr="00715878">
              <w:rPr>
                <w:rFonts w:ascii="Arial Narrow" w:hAnsi="Arial Narrow"/>
                <w:bCs/>
                <w:i/>
                <w:iCs/>
                <w:color w:val="000000" w:themeColor="text1"/>
                <w:sz w:val="22"/>
                <w:szCs w:val="22"/>
                <w:lang w:eastAsia="en-US"/>
              </w:rPr>
              <w:t xml:space="preserve">, közvetítő szerepet kell vállalnia annak érdekében, hogy a lakossági fűtés támogatása (szociális tűzifa támogatás) során az érintett helyi önkormányzatokkal közösen megtalálják a szociális és környezetvédelmi szempontokat egyaránt </w:t>
            </w:r>
            <w:proofErr w:type="spellStart"/>
            <w:r w:rsidRPr="00715878">
              <w:rPr>
                <w:rFonts w:ascii="Arial Narrow" w:hAnsi="Arial Narrow"/>
                <w:bCs/>
                <w:i/>
                <w:iCs/>
                <w:color w:val="000000" w:themeColor="text1"/>
                <w:sz w:val="22"/>
                <w:szCs w:val="22"/>
                <w:lang w:eastAsia="en-US"/>
              </w:rPr>
              <w:t>érvenyesítő</w:t>
            </w:r>
            <w:proofErr w:type="spellEnd"/>
            <w:r w:rsidRPr="00715878">
              <w:rPr>
                <w:rFonts w:ascii="Arial Narrow" w:hAnsi="Arial Narrow"/>
                <w:bCs/>
                <w:i/>
                <w:iCs/>
                <w:color w:val="000000" w:themeColor="text1"/>
                <w:sz w:val="22"/>
                <w:szCs w:val="22"/>
                <w:lang w:eastAsia="en-US"/>
              </w:rPr>
              <w:t xml:space="preserve"> legjobb megoldásokat.” </w:t>
            </w:r>
            <w:r w:rsidRPr="00715878">
              <w:rPr>
                <w:rFonts w:ascii="Arial Narrow" w:hAnsi="Arial Narrow"/>
                <w:bCs/>
                <w:iCs/>
                <w:color w:val="000000" w:themeColor="text1"/>
                <w:sz w:val="22"/>
                <w:szCs w:val="22"/>
                <w:lang w:eastAsia="en-US"/>
              </w:rPr>
              <w:t>Ennél nagyobb részletekbe a Program a jelenlegi ismeretek alapján nem bocsátkozhat.</w:t>
            </w:r>
          </w:p>
        </w:tc>
      </w:tr>
      <w:tr w:rsidR="009F046D" w14:paraId="1FD34474" w14:textId="77777777" w:rsidTr="009F046D">
        <w:trPr>
          <w:trHeight w:val="713"/>
          <w:jc w:val="center"/>
        </w:trPr>
        <w:tc>
          <w:tcPr>
            <w:tcW w:w="421" w:type="dxa"/>
            <w:vMerge/>
            <w:tcBorders>
              <w:left w:val="single" w:sz="4" w:space="0" w:color="auto"/>
              <w:right w:val="single" w:sz="4" w:space="0" w:color="auto"/>
            </w:tcBorders>
          </w:tcPr>
          <w:p w14:paraId="774600D3" w14:textId="77777777" w:rsidR="009F046D" w:rsidRDefault="009F046D" w:rsidP="001E781F">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39A91F7" w14:textId="77777777" w:rsidR="009F046D" w:rsidRPr="009043A8" w:rsidRDefault="009F046D" w:rsidP="001E781F">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BDE9F8C" w14:textId="4D04DD00" w:rsidR="009F046D" w:rsidRDefault="009F046D" w:rsidP="001E781F">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13.33</w:t>
            </w:r>
          </w:p>
        </w:tc>
        <w:tc>
          <w:tcPr>
            <w:tcW w:w="1559" w:type="dxa"/>
            <w:tcBorders>
              <w:top w:val="single" w:sz="2" w:space="0" w:color="auto"/>
              <w:left w:val="single" w:sz="2" w:space="0" w:color="auto"/>
              <w:bottom w:val="single" w:sz="2" w:space="0" w:color="auto"/>
              <w:right w:val="single" w:sz="2" w:space="0" w:color="auto"/>
            </w:tcBorders>
          </w:tcPr>
          <w:p w14:paraId="569BB080" w14:textId="6473E429" w:rsidR="009F046D" w:rsidRDefault="009F046D" w:rsidP="001E781F">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A-1-2</w:t>
            </w:r>
          </w:p>
        </w:tc>
        <w:tc>
          <w:tcPr>
            <w:tcW w:w="10348" w:type="dxa"/>
            <w:tcBorders>
              <w:top w:val="single" w:sz="2" w:space="0" w:color="auto"/>
              <w:left w:val="single" w:sz="2" w:space="0" w:color="auto"/>
              <w:bottom w:val="single" w:sz="2" w:space="0" w:color="auto"/>
              <w:right w:val="single" w:sz="2" w:space="0" w:color="auto"/>
            </w:tcBorders>
          </w:tcPr>
          <w:p w14:paraId="2DCEF50B" w14:textId="5A42FF55" w:rsidR="009F046D" w:rsidRPr="005429BD" w:rsidRDefault="009F046D" w:rsidP="001E781F">
            <w:pPr>
              <w:autoSpaceDE w:val="0"/>
              <w:autoSpaceDN w:val="0"/>
              <w:adjustRightInd w:val="0"/>
              <w:spacing w:before="120" w:after="120" w:line="256" w:lineRule="auto"/>
              <w:rPr>
                <w:rFonts w:ascii="Arial Narrow" w:hAnsi="Arial Narrow"/>
                <w:bCs/>
                <w:sz w:val="22"/>
                <w:szCs w:val="22"/>
                <w:lang w:eastAsia="en-US"/>
              </w:rPr>
            </w:pPr>
            <w:r w:rsidRPr="00B459ED">
              <w:rPr>
                <w:rFonts w:ascii="Arial Narrow" w:hAnsi="Arial Narrow"/>
                <w:bCs/>
                <w:sz w:val="22"/>
                <w:szCs w:val="22"/>
                <w:lang w:eastAsia="en-US"/>
              </w:rPr>
              <w:t>Az energiahatékonyság költséghatékony növelése (D-1-2) intézkedés olvasatából nem derül ki, hogy itt mi a Főváros szándéka.</w:t>
            </w:r>
          </w:p>
        </w:tc>
        <w:tc>
          <w:tcPr>
            <w:tcW w:w="5812" w:type="dxa"/>
            <w:tcBorders>
              <w:top w:val="single" w:sz="4" w:space="0" w:color="auto"/>
              <w:left w:val="single" w:sz="2" w:space="0" w:color="auto"/>
              <w:bottom w:val="single" w:sz="4" w:space="0" w:color="auto"/>
              <w:right w:val="double" w:sz="4" w:space="0" w:color="auto"/>
            </w:tcBorders>
          </w:tcPr>
          <w:p w14:paraId="46EC2174" w14:textId="77777777" w:rsidR="009F046D" w:rsidRPr="009448BB" w:rsidRDefault="009F046D" w:rsidP="007656D4">
            <w:pPr>
              <w:spacing w:line="256" w:lineRule="auto"/>
              <w:jc w:val="both"/>
              <w:rPr>
                <w:rFonts w:ascii="Arial Narrow" w:hAnsi="Arial Narrow"/>
                <w:b/>
                <w:bCs/>
                <w:iCs/>
                <w:color w:val="000000" w:themeColor="text1"/>
                <w:sz w:val="22"/>
                <w:szCs w:val="22"/>
                <w:lang w:eastAsia="en-US"/>
              </w:rPr>
            </w:pPr>
            <w:r w:rsidRPr="009448BB">
              <w:rPr>
                <w:rFonts w:ascii="Arial Narrow" w:hAnsi="Arial Narrow"/>
                <w:b/>
                <w:bCs/>
                <w:iCs/>
                <w:color w:val="000000" w:themeColor="text1"/>
                <w:sz w:val="22"/>
                <w:szCs w:val="22"/>
                <w:lang w:eastAsia="en-US"/>
              </w:rPr>
              <w:t>Módosítást nem igényel.</w:t>
            </w:r>
          </w:p>
          <w:p w14:paraId="779B78F7" w14:textId="0AE92B25"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9448BB">
              <w:rPr>
                <w:rFonts w:ascii="Arial Narrow" w:hAnsi="Arial Narrow"/>
                <w:bCs/>
                <w:iCs/>
                <w:color w:val="000000" w:themeColor="text1"/>
                <w:sz w:val="22"/>
                <w:szCs w:val="22"/>
                <w:lang w:eastAsia="en-US"/>
              </w:rPr>
              <w:t>A „D-1-2” jelű feladat lényege</w:t>
            </w:r>
            <w:r w:rsidRPr="00140E4A">
              <w:rPr>
                <w:rFonts w:ascii="Arial Narrow" w:hAnsi="Arial Narrow"/>
                <w:bCs/>
                <w:iCs/>
                <w:color w:val="000000" w:themeColor="text1"/>
                <w:sz w:val="22"/>
                <w:szCs w:val="22"/>
                <w:lang w:eastAsia="en-US"/>
              </w:rPr>
              <w:t>, hogy az energiahatékonyság költséghatékony megvalósítása érvényre jusson a különböző tematikus tervek, stratégiák kidolgozásakor, illetve a beruházások megtervezésénél. Ennek rögzítésének szükségessé</w:t>
            </w:r>
            <w:r>
              <w:rPr>
                <w:rFonts w:ascii="Arial Narrow" w:hAnsi="Arial Narrow"/>
                <w:bCs/>
                <w:iCs/>
                <w:color w:val="000000" w:themeColor="text1"/>
                <w:sz w:val="22"/>
                <w:szCs w:val="22"/>
                <w:lang w:eastAsia="en-US"/>
              </w:rPr>
              <w:t>gé</w:t>
            </w:r>
            <w:r w:rsidRPr="00140E4A">
              <w:rPr>
                <w:rFonts w:ascii="Arial Narrow" w:hAnsi="Arial Narrow"/>
                <w:bCs/>
                <w:iCs/>
                <w:color w:val="000000" w:themeColor="text1"/>
                <w:sz w:val="22"/>
                <w:szCs w:val="22"/>
                <w:lang w:eastAsia="en-US"/>
              </w:rPr>
              <w:t>t a 13.44 számú vélemény is megerősíti.</w:t>
            </w:r>
          </w:p>
        </w:tc>
      </w:tr>
      <w:tr w:rsidR="009F046D" w14:paraId="7FDC5EF7" w14:textId="77777777" w:rsidTr="009F046D">
        <w:trPr>
          <w:trHeight w:val="713"/>
          <w:jc w:val="center"/>
        </w:trPr>
        <w:tc>
          <w:tcPr>
            <w:tcW w:w="421" w:type="dxa"/>
            <w:vMerge/>
            <w:tcBorders>
              <w:left w:val="single" w:sz="4" w:space="0" w:color="auto"/>
              <w:right w:val="single" w:sz="4" w:space="0" w:color="auto"/>
            </w:tcBorders>
          </w:tcPr>
          <w:p w14:paraId="15953B57"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9123FB7"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C23116A" w14:textId="4E9F1640"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13.34</w:t>
            </w:r>
          </w:p>
        </w:tc>
        <w:tc>
          <w:tcPr>
            <w:tcW w:w="1559" w:type="dxa"/>
            <w:tcBorders>
              <w:top w:val="single" w:sz="2" w:space="0" w:color="auto"/>
              <w:left w:val="single" w:sz="2" w:space="0" w:color="auto"/>
              <w:bottom w:val="single" w:sz="2" w:space="0" w:color="auto"/>
              <w:right w:val="single" w:sz="2" w:space="0" w:color="auto"/>
            </w:tcBorders>
          </w:tcPr>
          <w:p w14:paraId="186009B8"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37619536" w14:textId="23A8FCD6" w:rsidR="009F046D" w:rsidRPr="00B459ED" w:rsidRDefault="009F046D" w:rsidP="00E32FD6">
            <w:pPr>
              <w:autoSpaceDE w:val="0"/>
              <w:autoSpaceDN w:val="0"/>
              <w:adjustRightInd w:val="0"/>
              <w:spacing w:before="120" w:after="120" w:line="256" w:lineRule="auto"/>
              <w:rPr>
                <w:rFonts w:ascii="Arial Narrow" w:hAnsi="Arial Narrow"/>
                <w:bCs/>
                <w:sz w:val="22"/>
                <w:szCs w:val="22"/>
                <w:lang w:eastAsia="en-US"/>
              </w:rPr>
            </w:pPr>
            <w:r>
              <w:rPr>
                <w:rFonts w:ascii="Arial Narrow" w:hAnsi="Arial Narrow"/>
                <w:bCs/>
                <w:sz w:val="22"/>
                <w:szCs w:val="22"/>
                <w:lang w:eastAsia="en-US"/>
              </w:rPr>
              <w:t xml:space="preserve">A </w:t>
            </w:r>
            <w:r w:rsidRPr="005E4944">
              <w:rPr>
                <w:rFonts w:ascii="Arial Narrow" w:hAnsi="Arial Narrow"/>
                <w:bCs/>
                <w:sz w:val="22"/>
                <w:szCs w:val="22"/>
                <w:lang w:eastAsia="en-US"/>
              </w:rPr>
              <w:t>környezetvédelmi programból hiányzik a Főváros, mint intézmény kibocsátásainak csökkentése: önkormányzati, illetve önkormányzati fenntartású épületek, cégek, szervezetek kibocsátásaira vonatkozóan (beleértve a termeléssel, működéssel, irodaházakkal, járműflottával összefüggő kibocsátásokat).</w:t>
            </w:r>
          </w:p>
        </w:tc>
        <w:tc>
          <w:tcPr>
            <w:tcW w:w="5812" w:type="dxa"/>
            <w:tcBorders>
              <w:top w:val="single" w:sz="4" w:space="0" w:color="auto"/>
              <w:left w:val="single" w:sz="2" w:space="0" w:color="auto"/>
              <w:bottom w:val="single" w:sz="4" w:space="0" w:color="auto"/>
              <w:right w:val="double" w:sz="4" w:space="0" w:color="auto"/>
            </w:tcBorders>
          </w:tcPr>
          <w:p w14:paraId="5C2C65D6" w14:textId="77777777" w:rsidR="009F046D" w:rsidRPr="009448BB" w:rsidRDefault="009F046D" w:rsidP="007656D4">
            <w:pPr>
              <w:spacing w:line="256" w:lineRule="auto"/>
              <w:jc w:val="both"/>
              <w:rPr>
                <w:rFonts w:ascii="Arial Narrow" w:hAnsi="Arial Narrow"/>
                <w:b/>
                <w:bCs/>
                <w:iCs/>
                <w:color w:val="000000" w:themeColor="text1"/>
                <w:sz w:val="22"/>
                <w:szCs w:val="22"/>
                <w:lang w:eastAsia="en-US"/>
              </w:rPr>
            </w:pPr>
            <w:r w:rsidRPr="009448BB">
              <w:rPr>
                <w:rFonts w:ascii="Arial Narrow" w:hAnsi="Arial Narrow"/>
                <w:b/>
                <w:bCs/>
                <w:iCs/>
                <w:color w:val="000000" w:themeColor="text1"/>
                <w:sz w:val="22"/>
                <w:szCs w:val="22"/>
                <w:lang w:eastAsia="en-US"/>
              </w:rPr>
              <w:t>Módosítást igényel.</w:t>
            </w:r>
          </w:p>
          <w:p w14:paraId="35A60964" w14:textId="7F574EE4" w:rsidR="009F046D" w:rsidRPr="00BD0286" w:rsidRDefault="009F046D" w:rsidP="002F1B77">
            <w:pPr>
              <w:spacing w:line="256" w:lineRule="auto"/>
              <w:jc w:val="both"/>
              <w:rPr>
                <w:rFonts w:ascii="Arial Narrow" w:hAnsi="Arial Narrow"/>
                <w:bCs/>
                <w:iCs/>
                <w:color w:val="000000" w:themeColor="text1"/>
                <w:sz w:val="22"/>
                <w:szCs w:val="22"/>
                <w:highlight w:val="yellow"/>
                <w:lang w:eastAsia="en-US"/>
              </w:rPr>
            </w:pPr>
            <w:r w:rsidRPr="009448BB">
              <w:rPr>
                <w:rFonts w:ascii="Arial Narrow" w:hAnsi="Arial Narrow"/>
                <w:bCs/>
                <w:iCs/>
                <w:color w:val="000000" w:themeColor="text1"/>
                <w:sz w:val="22"/>
                <w:szCs w:val="22"/>
                <w:lang w:eastAsia="en-US"/>
              </w:rPr>
              <w:t>Az észrevétel alapján a „C-1-1” jelű feladat az alábbiak szerint módosul: „</w:t>
            </w:r>
            <w:r w:rsidRPr="009448BB">
              <w:rPr>
                <w:rFonts w:ascii="Arial Narrow" w:hAnsi="Arial Narrow"/>
                <w:bCs/>
                <w:i/>
                <w:iCs/>
                <w:color w:val="000000" w:themeColor="text1"/>
                <w:sz w:val="22"/>
                <w:szCs w:val="22"/>
                <w:lang w:eastAsia="en-US"/>
              </w:rPr>
              <w:t xml:space="preserve">Fővárosi </w:t>
            </w:r>
            <w:r w:rsidRPr="009448BB">
              <w:rPr>
                <w:rFonts w:ascii="Arial Narrow" w:hAnsi="Arial Narrow"/>
                <w:bCs/>
                <w:i/>
                <w:iCs/>
                <w:strike/>
                <w:color w:val="000000" w:themeColor="text1"/>
                <w:sz w:val="22"/>
                <w:szCs w:val="22"/>
                <w:lang w:eastAsia="en-US"/>
              </w:rPr>
              <w:t>lakóházak</w:t>
            </w:r>
            <w:r w:rsidRPr="009448BB">
              <w:rPr>
                <w:rFonts w:ascii="Arial Narrow" w:hAnsi="Arial Narrow"/>
                <w:bCs/>
                <w:i/>
                <w:iCs/>
                <w:color w:val="000000" w:themeColor="text1"/>
                <w:sz w:val="22"/>
                <w:szCs w:val="22"/>
                <w:lang w:eastAsia="en-US"/>
              </w:rPr>
              <w:t xml:space="preserve"> épületek energetikai jellemzőinek javítása”,</w:t>
            </w:r>
            <w:r w:rsidRPr="009448BB">
              <w:rPr>
                <w:rFonts w:ascii="Arial Narrow" w:hAnsi="Arial Narrow"/>
                <w:bCs/>
                <w:iCs/>
                <w:color w:val="000000" w:themeColor="text1"/>
                <w:sz w:val="22"/>
                <w:szCs w:val="22"/>
                <w:lang w:eastAsia="en-US"/>
              </w:rPr>
              <w:t xml:space="preserve"> kiegészülve a Fővárosi Önkormányzat hatáskörébe tartozó épületek korszerűsítési programjával. A további, részletes stratégiai szintű javaslatokat</w:t>
            </w:r>
            <w:r w:rsidRPr="00BD0286">
              <w:rPr>
                <w:rFonts w:ascii="Arial Narrow" w:hAnsi="Arial Narrow"/>
                <w:bCs/>
                <w:iCs/>
                <w:color w:val="000000" w:themeColor="text1"/>
                <w:sz w:val="22"/>
                <w:szCs w:val="22"/>
                <w:lang w:eastAsia="en-US"/>
              </w:rPr>
              <w:t xml:space="preserve"> a felülvizsgálat alatt álló Klímastratégia és SECAP fogja tartalmazni.</w:t>
            </w:r>
          </w:p>
        </w:tc>
      </w:tr>
      <w:tr w:rsidR="009F046D" w14:paraId="0D8DA5B4" w14:textId="77777777" w:rsidTr="009F046D">
        <w:trPr>
          <w:trHeight w:val="713"/>
          <w:jc w:val="center"/>
        </w:trPr>
        <w:tc>
          <w:tcPr>
            <w:tcW w:w="421" w:type="dxa"/>
            <w:vMerge/>
            <w:tcBorders>
              <w:left w:val="single" w:sz="4" w:space="0" w:color="auto"/>
              <w:right w:val="single" w:sz="4" w:space="0" w:color="auto"/>
            </w:tcBorders>
          </w:tcPr>
          <w:p w14:paraId="4434175A"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D70A7A5"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5DC3784" w14:textId="2ADA1B63"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13.35</w:t>
            </w:r>
          </w:p>
        </w:tc>
        <w:tc>
          <w:tcPr>
            <w:tcW w:w="1559" w:type="dxa"/>
            <w:tcBorders>
              <w:top w:val="single" w:sz="2" w:space="0" w:color="auto"/>
              <w:left w:val="single" w:sz="2" w:space="0" w:color="auto"/>
              <w:bottom w:val="single" w:sz="2" w:space="0" w:color="auto"/>
              <w:right w:val="single" w:sz="2" w:space="0" w:color="auto"/>
            </w:tcBorders>
          </w:tcPr>
          <w:p w14:paraId="6C4A7CDF"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00A56084" w14:textId="4DC10571" w:rsidR="009F046D" w:rsidRPr="00B459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A06C16">
              <w:rPr>
                <w:rFonts w:ascii="Arial Narrow" w:hAnsi="Arial Narrow"/>
                <w:bCs/>
                <w:sz w:val="22"/>
                <w:szCs w:val="22"/>
                <w:lang w:eastAsia="en-US"/>
              </w:rPr>
              <w:t xml:space="preserve">Hiányzik az anyagból továbbá a közlekedési eredetű kibocsátások csökkentésére célzott tervet. Bár örvendetes, hogy szerepel a kötöttpályás és a kerékpáros közlekedés fejlesztése, illetve a buszpark korszerűsítése, a BKK és a BKV csak elszórtan, </w:t>
            </w:r>
            <w:r w:rsidRPr="00A06C16">
              <w:rPr>
                <w:rFonts w:ascii="Arial Narrow" w:hAnsi="Arial Narrow"/>
                <w:bCs/>
                <w:sz w:val="22"/>
                <w:szCs w:val="22"/>
                <w:lang w:eastAsia="en-US"/>
              </w:rPr>
              <w:lastRenderedPageBreak/>
              <w:t>egyes részfeladatok mentén tűnnek fel, mint a végrehajtásban szerepet játszó szervezetek, de a BKV nem kap kiemelt figyelmet, mint a közlekedési kibocsátások egyik fő forrása.</w:t>
            </w:r>
          </w:p>
        </w:tc>
        <w:tc>
          <w:tcPr>
            <w:tcW w:w="5812" w:type="dxa"/>
            <w:tcBorders>
              <w:top w:val="single" w:sz="4" w:space="0" w:color="auto"/>
              <w:left w:val="single" w:sz="2" w:space="0" w:color="auto"/>
              <w:bottom w:val="single" w:sz="4" w:space="0" w:color="auto"/>
              <w:right w:val="double" w:sz="4" w:space="0" w:color="auto"/>
            </w:tcBorders>
          </w:tcPr>
          <w:p w14:paraId="36B1CF66" w14:textId="77777777" w:rsidR="009F046D" w:rsidRPr="009448BB" w:rsidRDefault="009F046D" w:rsidP="007656D4">
            <w:pPr>
              <w:spacing w:line="256" w:lineRule="auto"/>
              <w:jc w:val="both"/>
              <w:rPr>
                <w:rFonts w:ascii="Arial Narrow" w:hAnsi="Arial Narrow"/>
                <w:b/>
                <w:bCs/>
                <w:iCs/>
                <w:color w:val="000000" w:themeColor="text1"/>
                <w:sz w:val="22"/>
                <w:szCs w:val="22"/>
                <w:lang w:eastAsia="en-US"/>
              </w:rPr>
            </w:pPr>
            <w:r w:rsidRPr="009448BB">
              <w:rPr>
                <w:rFonts w:ascii="Arial Narrow" w:hAnsi="Arial Narrow"/>
                <w:b/>
                <w:bCs/>
                <w:iCs/>
                <w:color w:val="000000" w:themeColor="text1"/>
                <w:sz w:val="22"/>
                <w:szCs w:val="22"/>
                <w:lang w:eastAsia="en-US"/>
              </w:rPr>
              <w:lastRenderedPageBreak/>
              <w:t>Módosítást nem igényel.</w:t>
            </w:r>
          </w:p>
          <w:p w14:paraId="637451D6" w14:textId="603E762B"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9448BB">
              <w:rPr>
                <w:rFonts w:ascii="Arial Narrow" w:eastAsiaTheme="minorHAnsi" w:hAnsi="Arial Narrow" w:cs="TimesNewRomanPSMT"/>
                <w:sz w:val="22"/>
                <w:szCs w:val="22"/>
                <w:lang w:eastAsia="en-US"/>
              </w:rPr>
              <w:t>A Program jövőképe alapján a Fővárosi Önkormányzat „</w:t>
            </w:r>
            <w:r w:rsidRPr="009448BB">
              <w:rPr>
                <w:rFonts w:ascii="Arial Narrow" w:eastAsiaTheme="minorHAnsi" w:hAnsi="Arial Narrow" w:cs="TimesNewRomanPSMT"/>
                <w:i/>
                <w:sz w:val="22"/>
                <w:szCs w:val="22"/>
                <w:lang w:eastAsia="en-US"/>
              </w:rPr>
              <w:t xml:space="preserve">a közszolgáltatások megrendelése során törekszik arra, hogy minél </w:t>
            </w:r>
            <w:r w:rsidRPr="009448BB">
              <w:rPr>
                <w:rFonts w:ascii="Arial Narrow" w:eastAsiaTheme="minorHAnsi" w:hAnsi="Arial Narrow" w:cs="TimesNewRomanPSMT"/>
                <w:i/>
                <w:sz w:val="22"/>
                <w:szCs w:val="22"/>
                <w:lang w:eastAsia="en-US"/>
              </w:rPr>
              <w:lastRenderedPageBreak/>
              <w:t>magasabb, folyamatosan biztosítható műszaki színvonal mellett, minél energiahatékonyabb és környezetkímélőbb</w:t>
            </w:r>
            <w:r w:rsidRPr="002549C6">
              <w:rPr>
                <w:rFonts w:ascii="Arial Narrow" w:eastAsiaTheme="minorHAnsi" w:hAnsi="Arial Narrow" w:cs="TimesNewRomanPSMT"/>
                <w:i/>
                <w:sz w:val="22"/>
                <w:szCs w:val="22"/>
                <w:lang w:eastAsia="en-US"/>
              </w:rPr>
              <w:t xml:space="preserve"> közszolgáltatásokat biztosítson”.</w:t>
            </w:r>
            <w:r w:rsidRPr="00B037F2">
              <w:rPr>
                <w:rFonts w:ascii="Arial Narrow" w:eastAsiaTheme="minorHAnsi" w:hAnsi="Arial Narrow" w:cs="TimesNewRomanPSMT"/>
                <w:sz w:val="22"/>
                <w:szCs w:val="22"/>
                <w:lang w:eastAsia="en-US"/>
              </w:rPr>
              <w:t xml:space="preserve"> </w:t>
            </w:r>
            <w:r>
              <w:rPr>
                <w:rFonts w:ascii="Arial Narrow" w:eastAsiaTheme="minorHAnsi" w:hAnsi="Arial Narrow" w:cs="TimesNewRomanPSMT"/>
                <w:sz w:val="22"/>
                <w:szCs w:val="22"/>
                <w:lang w:eastAsia="en-US"/>
              </w:rPr>
              <w:t xml:space="preserve">Ennek megvalósítását a Program </w:t>
            </w:r>
            <w:r w:rsidRPr="00B037F2">
              <w:rPr>
                <w:rFonts w:ascii="Arial Narrow" w:eastAsiaTheme="minorHAnsi" w:hAnsi="Arial Narrow" w:cs="TimesNewRomanPSMT"/>
                <w:sz w:val="22"/>
                <w:szCs w:val="22"/>
                <w:lang w:eastAsia="en-US"/>
              </w:rPr>
              <w:t>közszolgáltatást végző gazdasági társaságoknál</w:t>
            </w:r>
            <w:r>
              <w:rPr>
                <w:rFonts w:ascii="Arial Narrow" w:eastAsiaTheme="minorHAnsi" w:hAnsi="Arial Narrow" w:cs="TimesNewRomanPSMT"/>
                <w:sz w:val="22"/>
                <w:szCs w:val="22"/>
                <w:lang w:eastAsia="en-US"/>
              </w:rPr>
              <w:t xml:space="preserve"> az EMAS környezetirányítási rendszer általános bevezetésével</w:t>
            </w:r>
            <w:r w:rsidRPr="00B037F2">
              <w:rPr>
                <w:rFonts w:ascii="Arial Narrow" w:eastAsiaTheme="minorHAnsi" w:hAnsi="Arial Narrow" w:cs="TimesNewRomanPSMT"/>
                <w:sz w:val="22"/>
                <w:szCs w:val="22"/>
                <w:lang w:eastAsia="en-US"/>
              </w:rPr>
              <w:t>, majd fenntartás</w:t>
            </w:r>
            <w:r>
              <w:rPr>
                <w:rFonts w:ascii="Arial Narrow" w:eastAsiaTheme="minorHAnsi" w:hAnsi="Arial Narrow" w:cs="TimesNewRomanPSMT"/>
                <w:sz w:val="22"/>
                <w:szCs w:val="22"/>
                <w:lang w:eastAsia="en-US"/>
              </w:rPr>
              <w:t>ával</w:t>
            </w:r>
            <w:r w:rsidRPr="00B037F2">
              <w:rPr>
                <w:rFonts w:ascii="Arial Narrow" w:eastAsiaTheme="minorHAnsi" w:hAnsi="Arial Narrow" w:cs="TimesNewRomanPSMT"/>
                <w:sz w:val="22"/>
                <w:szCs w:val="22"/>
                <w:lang w:eastAsia="en-US"/>
              </w:rPr>
              <w:t xml:space="preserve"> kívánja rendszer szinten (nem ötletsz</w:t>
            </w:r>
            <w:r>
              <w:rPr>
                <w:rFonts w:ascii="Arial Narrow" w:eastAsiaTheme="minorHAnsi" w:hAnsi="Arial Narrow" w:cs="TimesNewRomanPSMT"/>
                <w:sz w:val="22"/>
                <w:szCs w:val="22"/>
                <w:lang w:eastAsia="en-US"/>
              </w:rPr>
              <w:t xml:space="preserve">erűen) biztosítani. </w:t>
            </w:r>
            <w:r w:rsidRPr="00BD0286">
              <w:rPr>
                <w:rFonts w:ascii="Arial Narrow" w:hAnsi="Arial Narrow"/>
                <w:bCs/>
                <w:iCs/>
                <w:color w:val="000000" w:themeColor="text1"/>
                <w:sz w:val="22"/>
                <w:szCs w:val="22"/>
                <w:lang w:eastAsia="en-US"/>
              </w:rPr>
              <w:t>A</w:t>
            </w:r>
            <w:r>
              <w:rPr>
                <w:rFonts w:ascii="Arial Narrow" w:hAnsi="Arial Narrow"/>
                <w:bCs/>
                <w:iCs/>
                <w:color w:val="000000" w:themeColor="text1"/>
                <w:sz w:val="22"/>
                <w:szCs w:val="22"/>
                <w:lang w:eastAsia="en-US"/>
              </w:rPr>
              <w:t>z energiahatékonyságot szolgáló</w:t>
            </w:r>
            <w:r w:rsidRPr="00BD0286">
              <w:rPr>
                <w:rFonts w:ascii="Arial Narrow" w:hAnsi="Arial Narrow"/>
                <w:bCs/>
                <w:iCs/>
                <w:color w:val="000000" w:themeColor="text1"/>
                <w:sz w:val="22"/>
                <w:szCs w:val="22"/>
                <w:lang w:eastAsia="en-US"/>
              </w:rPr>
              <w:t xml:space="preserve"> további, részletes stratégiai szintű javaslatokat a felülvizsgálat alatt álló Klímastratégia és SECAP fogja tartalmazni.</w:t>
            </w:r>
          </w:p>
        </w:tc>
      </w:tr>
      <w:tr w:rsidR="009F046D" w14:paraId="069A1AD9" w14:textId="77777777" w:rsidTr="009F046D">
        <w:trPr>
          <w:trHeight w:val="713"/>
          <w:jc w:val="center"/>
        </w:trPr>
        <w:tc>
          <w:tcPr>
            <w:tcW w:w="421" w:type="dxa"/>
            <w:vMerge/>
            <w:tcBorders>
              <w:left w:val="single" w:sz="4" w:space="0" w:color="auto"/>
              <w:right w:val="single" w:sz="4" w:space="0" w:color="auto"/>
            </w:tcBorders>
          </w:tcPr>
          <w:p w14:paraId="0E1AA703" w14:textId="77777777" w:rsidR="009F046D" w:rsidRDefault="009F046D" w:rsidP="006D7779">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F85DB0C" w14:textId="77777777" w:rsidR="009F046D" w:rsidRPr="009043A8" w:rsidRDefault="009F046D" w:rsidP="006D7779">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D3118FD" w14:textId="5666A33B" w:rsidR="009F046D" w:rsidRDefault="009F046D" w:rsidP="006D777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13.36</w:t>
            </w:r>
          </w:p>
        </w:tc>
        <w:tc>
          <w:tcPr>
            <w:tcW w:w="1559" w:type="dxa"/>
            <w:tcBorders>
              <w:top w:val="single" w:sz="2" w:space="0" w:color="auto"/>
              <w:left w:val="single" w:sz="2" w:space="0" w:color="auto"/>
              <w:bottom w:val="single" w:sz="2" w:space="0" w:color="auto"/>
              <w:right w:val="single" w:sz="2" w:space="0" w:color="auto"/>
            </w:tcBorders>
          </w:tcPr>
          <w:p w14:paraId="1F9877E5" w14:textId="77777777" w:rsidR="009F046D" w:rsidRDefault="009F046D" w:rsidP="006D7779">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1A2DE4D5" w14:textId="77777777" w:rsidR="009F046D" w:rsidRPr="00CE1650" w:rsidRDefault="009F046D" w:rsidP="006D7779">
            <w:pPr>
              <w:autoSpaceDE w:val="0"/>
              <w:autoSpaceDN w:val="0"/>
              <w:adjustRightInd w:val="0"/>
              <w:spacing w:before="120" w:after="120" w:line="256" w:lineRule="auto"/>
              <w:rPr>
                <w:rFonts w:ascii="Arial Narrow" w:hAnsi="Arial Narrow"/>
                <w:bCs/>
                <w:sz w:val="22"/>
                <w:szCs w:val="22"/>
                <w:lang w:eastAsia="en-US"/>
              </w:rPr>
            </w:pPr>
            <w:r w:rsidRPr="00CE1650">
              <w:rPr>
                <w:rFonts w:ascii="Arial Narrow" w:hAnsi="Arial Narrow"/>
                <w:bCs/>
                <w:sz w:val="22"/>
                <w:szCs w:val="22"/>
                <w:lang w:eastAsia="en-US"/>
              </w:rPr>
              <w:t xml:space="preserve">C-2 HULLADÉKGAZDÁLKODÁS </w:t>
            </w:r>
          </w:p>
          <w:p w14:paraId="373C3D0C" w14:textId="6DB0824A" w:rsidR="009F046D" w:rsidRPr="00B459ED" w:rsidRDefault="009F046D" w:rsidP="006D7779">
            <w:pPr>
              <w:autoSpaceDE w:val="0"/>
              <w:autoSpaceDN w:val="0"/>
              <w:adjustRightInd w:val="0"/>
              <w:spacing w:before="120" w:after="120" w:line="256" w:lineRule="auto"/>
              <w:rPr>
                <w:rFonts w:ascii="Arial Narrow" w:hAnsi="Arial Narrow"/>
                <w:bCs/>
                <w:sz w:val="22"/>
                <w:szCs w:val="22"/>
                <w:lang w:eastAsia="en-US"/>
              </w:rPr>
            </w:pPr>
            <w:r w:rsidRPr="00CE1650">
              <w:rPr>
                <w:rFonts w:ascii="Arial Narrow" w:hAnsi="Arial Narrow"/>
                <w:bCs/>
                <w:sz w:val="22"/>
                <w:szCs w:val="22"/>
                <w:lang w:eastAsia="en-US"/>
              </w:rPr>
              <w:t xml:space="preserve">A környezetvédelmi programból hiányzik a </w:t>
            </w:r>
            <w:proofErr w:type="gramStart"/>
            <w:r w:rsidRPr="00CE1650">
              <w:rPr>
                <w:rFonts w:ascii="Arial Narrow" w:hAnsi="Arial Narrow"/>
                <w:bCs/>
                <w:sz w:val="22"/>
                <w:szCs w:val="22"/>
                <w:lang w:eastAsia="en-US"/>
              </w:rPr>
              <w:t>zéró</w:t>
            </w:r>
            <w:proofErr w:type="gramEnd"/>
            <w:r w:rsidRPr="00CE1650">
              <w:rPr>
                <w:rFonts w:ascii="Arial Narrow" w:hAnsi="Arial Narrow"/>
                <w:bCs/>
                <w:sz w:val="22"/>
                <w:szCs w:val="22"/>
                <w:lang w:eastAsia="en-US"/>
              </w:rPr>
              <w:t xml:space="preserve"> hulladék céldátum. A Greenpeace szerint Budapestnek 2030-ra el kell érnie, hogy gyakorlatilag ne keletkezzen le lerakásra kerülő </w:t>
            </w:r>
            <w:proofErr w:type="gramStart"/>
            <w:r w:rsidRPr="00CE1650">
              <w:rPr>
                <w:rFonts w:ascii="Arial Narrow" w:hAnsi="Arial Narrow"/>
                <w:bCs/>
                <w:sz w:val="22"/>
                <w:szCs w:val="22"/>
                <w:lang w:eastAsia="en-US"/>
              </w:rPr>
              <w:t>kommunális</w:t>
            </w:r>
            <w:proofErr w:type="gramEnd"/>
            <w:r w:rsidRPr="00CE1650">
              <w:rPr>
                <w:rFonts w:ascii="Arial Narrow" w:hAnsi="Arial Narrow"/>
                <w:bCs/>
                <w:sz w:val="22"/>
                <w:szCs w:val="22"/>
                <w:lang w:eastAsia="en-US"/>
              </w:rPr>
              <w:t xml:space="preserve"> hulladék. Ennek alapja, hogy a Főváros minden hulladékgazdálkodási intézkedését a hulladékpiramis mentén valósítják meg, előnyben részesítve (akár gazdasági ösztönzőkkel, büntetésekkel kikényszerítve) a hulladék megelőzés elvét. Ennek egyik első lépése, hogy a Főváros is </w:t>
            </w:r>
            <w:proofErr w:type="gramStart"/>
            <w:r w:rsidRPr="00CE1650">
              <w:rPr>
                <w:rFonts w:ascii="Arial Narrow" w:hAnsi="Arial Narrow"/>
                <w:bCs/>
                <w:sz w:val="22"/>
                <w:szCs w:val="22"/>
                <w:lang w:eastAsia="en-US"/>
              </w:rPr>
              <w:t>járjon</w:t>
            </w:r>
            <w:proofErr w:type="gramEnd"/>
            <w:r w:rsidRPr="00CE1650">
              <w:rPr>
                <w:rFonts w:ascii="Arial Narrow" w:hAnsi="Arial Narrow"/>
                <w:bCs/>
                <w:sz w:val="22"/>
                <w:szCs w:val="22"/>
                <w:lang w:eastAsia="en-US"/>
              </w:rPr>
              <w:t xml:space="preserve"> elöl jó példával: ne kaphasson engedélyt olyan fővárosi rendezvény, amelyen egyszer használatos termékeket (poharakat, tányérokat, evőeszközöket, műanyag szívószálat stb.) használnak.</w:t>
            </w:r>
          </w:p>
        </w:tc>
        <w:tc>
          <w:tcPr>
            <w:tcW w:w="5812" w:type="dxa"/>
            <w:tcBorders>
              <w:top w:val="single" w:sz="4" w:space="0" w:color="auto"/>
              <w:left w:val="single" w:sz="2" w:space="0" w:color="auto"/>
              <w:bottom w:val="single" w:sz="4" w:space="0" w:color="auto"/>
              <w:right w:val="double" w:sz="4" w:space="0" w:color="auto"/>
            </w:tcBorders>
          </w:tcPr>
          <w:p w14:paraId="53EB88A2"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1CFEB952" w14:textId="0DE5A072"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w:t>
            </w:r>
            <w:r>
              <w:rPr>
                <w:rFonts w:ascii="Arial Narrow" w:hAnsi="Arial Narrow"/>
                <w:bCs/>
                <w:iCs/>
                <w:color w:val="000000" w:themeColor="text1"/>
                <w:sz w:val="22"/>
                <w:szCs w:val="22"/>
                <w:lang w:eastAsia="en-US"/>
              </w:rPr>
              <w:t xml:space="preserve">z Európai </w:t>
            </w:r>
            <w:proofErr w:type="gramStart"/>
            <w:r>
              <w:rPr>
                <w:rFonts w:ascii="Arial Narrow" w:hAnsi="Arial Narrow"/>
                <w:bCs/>
                <w:iCs/>
                <w:color w:val="000000" w:themeColor="text1"/>
                <w:sz w:val="22"/>
                <w:szCs w:val="22"/>
                <w:lang w:eastAsia="en-US"/>
              </w:rPr>
              <w:t>Unió vonatkozó</w:t>
            </w:r>
            <w:proofErr w:type="gramEnd"/>
            <w:r>
              <w:rPr>
                <w:rFonts w:ascii="Arial Narrow" w:hAnsi="Arial Narrow"/>
                <w:bCs/>
                <w:iCs/>
                <w:color w:val="000000" w:themeColor="text1"/>
                <w:sz w:val="22"/>
                <w:szCs w:val="22"/>
                <w:lang w:eastAsia="en-US"/>
              </w:rPr>
              <w:t xml:space="preserve"> irányelve szerint a cél, hogy 2035-ig tagállami szinten megvalósuljon a </w:t>
            </w:r>
            <w:r w:rsidRPr="00B9749A">
              <w:rPr>
                <w:rFonts w:ascii="Arial Narrow" w:hAnsi="Arial Narrow"/>
                <w:bCs/>
                <w:iCs/>
                <w:color w:val="000000" w:themeColor="text1"/>
                <w:sz w:val="22"/>
                <w:szCs w:val="22"/>
                <w:lang w:eastAsia="en-US"/>
              </w:rPr>
              <w:t xml:space="preserve">települési hulladék </w:t>
            </w:r>
            <w:r>
              <w:rPr>
                <w:rFonts w:ascii="Arial Narrow" w:hAnsi="Arial Narrow"/>
                <w:bCs/>
                <w:iCs/>
                <w:color w:val="000000" w:themeColor="text1"/>
                <w:sz w:val="22"/>
                <w:szCs w:val="22"/>
                <w:lang w:eastAsia="en-US"/>
              </w:rPr>
              <w:t xml:space="preserve">legfeljebb </w:t>
            </w:r>
            <w:r w:rsidRPr="00B9749A">
              <w:rPr>
                <w:rFonts w:ascii="Arial Narrow" w:hAnsi="Arial Narrow"/>
                <w:bCs/>
                <w:iCs/>
                <w:color w:val="000000" w:themeColor="text1"/>
                <w:sz w:val="22"/>
                <w:szCs w:val="22"/>
                <w:lang w:eastAsia="en-US"/>
              </w:rPr>
              <w:t xml:space="preserve">10 </w:t>
            </w:r>
            <w:r>
              <w:rPr>
                <w:rFonts w:ascii="Arial Narrow" w:hAnsi="Arial Narrow"/>
                <w:bCs/>
                <w:iCs/>
                <w:color w:val="000000" w:themeColor="text1"/>
                <w:sz w:val="22"/>
                <w:szCs w:val="22"/>
                <w:lang w:eastAsia="en-US"/>
              </w:rPr>
              <w:t>%-</w:t>
            </w:r>
            <w:proofErr w:type="spellStart"/>
            <w:r>
              <w:rPr>
                <w:rFonts w:ascii="Arial Narrow" w:hAnsi="Arial Narrow"/>
                <w:bCs/>
                <w:iCs/>
                <w:color w:val="000000" w:themeColor="text1"/>
                <w:sz w:val="22"/>
                <w:szCs w:val="22"/>
                <w:lang w:eastAsia="en-US"/>
              </w:rPr>
              <w:t>os</w:t>
            </w:r>
            <w:proofErr w:type="spellEnd"/>
            <w:r>
              <w:rPr>
                <w:rFonts w:ascii="Arial Narrow" w:hAnsi="Arial Narrow"/>
                <w:bCs/>
                <w:iCs/>
                <w:color w:val="000000" w:themeColor="text1"/>
                <w:sz w:val="22"/>
                <w:szCs w:val="22"/>
                <w:lang w:eastAsia="en-US"/>
              </w:rPr>
              <w:t xml:space="preserve"> lerakási aránya. A jelenlegi </w:t>
            </w:r>
            <w:r w:rsidRPr="00140E4A">
              <w:rPr>
                <w:rFonts w:ascii="Arial Narrow" w:hAnsi="Arial Narrow"/>
                <w:bCs/>
                <w:iCs/>
                <w:color w:val="000000" w:themeColor="text1"/>
                <w:sz w:val="22"/>
                <w:szCs w:val="22"/>
                <w:lang w:eastAsia="en-US"/>
              </w:rPr>
              <w:t>kb. 30%-</w:t>
            </w:r>
            <w:proofErr w:type="spellStart"/>
            <w:r w:rsidRPr="00140E4A">
              <w:rPr>
                <w:rFonts w:ascii="Arial Narrow" w:hAnsi="Arial Narrow"/>
                <w:bCs/>
                <w:iCs/>
                <w:color w:val="000000" w:themeColor="text1"/>
                <w:sz w:val="22"/>
                <w:szCs w:val="22"/>
                <w:lang w:eastAsia="en-US"/>
              </w:rPr>
              <w:t>os</w:t>
            </w:r>
            <w:proofErr w:type="spellEnd"/>
            <w:r w:rsidRPr="00140E4A">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budapesti </w:t>
            </w:r>
            <w:r w:rsidRPr="00B9749A">
              <w:rPr>
                <w:rFonts w:ascii="Arial Narrow" w:hAnsi="Arial Narrow"/>
                <w:bCs/>
                <w:iCs/>
                <w:color w:val="000000" w:themeColor="text1"/>
                <w:sz w:val="22"/>
                <w:szCs w:val="22"/>
                <w:lang w:eastAsia="en-US"/>
              </w:rPr>
              <w:t>hulladéklerakási arány 0</w:t>
            </w:r>
            <w:r>
              <w:rPr>
                <w:rFonts w:ascii="Arial Narrow" w:hAnsi="Arial Narrow"/>
                <w:bCs/>
                <w:iCs/>
                <w:color w:val="000000" w:themeColor="text1"/>
                <w:sz w:val="22"/>
                <w:szCs w:val="22"/>
                <w:lang w:eastAsia="en-US"/>
              </w:rPr>
              <w:t xml:space="preserve">-ra való csökkentése nem </w:t>
            </w:r>
            <w:proofErr w:type="gramStart"/>
            <w:r>
              <w:rPr>
                <w:rFonts w:ascii="Arial Narrow" w:hAnsi="Arial Narrow"/>
                <w:bCs/>
                <w:iCs/>
                <w:color w:val="000000" w:themeColor="text1"/>
                <w:sz w:val="22"/>
                <w:szCs w:val="22"/>
                <w:lang w:eastAsia="en-US"/>
              </w:rPr>
              <w:t>reális</w:t>
            </w:r>
            <w:proofErr w:type="gramEnd"/>
            <w:r>
              <w:rPr>
                <w:rFonts w:ascii="Arial Narrow" w:hAnsi="Arial Narrow"/>
                <w:bCs/>
                <w:iCs/>
                <w:color w:val="000000" w:themeColor="text1"/>
                <w:sz w:val="22"/>
                <w:szCs w:val="22"/>
                <w:lang w:eastAsia="en-US"/>
              </w:rPr>
              <w:t xml:space="preserve">. </w:t>
            </w:r>
          </w:p>
        </w:tc>
      </w:tr>
      <w:tr w:rsidR="009F046D" w14:paraId="2478E12F" w14:textId="77777777" w:rsidTr="009F046D">
        <w:trPr>
          <w:trHeight w:val="713"/>
          <w:jc w:val="center"/>
        </w:trPr>
        <w:tc>
          <w:tcPr>
            <w:tcW w:w="421" w:type="dxa"/>
            <w:vMerge/>
            <w:tcBorders>
              <w:left w:val="single" w:sz="4" w:space="0" w:color="auto"/>
              <w:right w:val="single" w:sz="4" w:space="0" w:color="auto"/>
            </w:tcBorders>
          </w:tcPr>
          <w:p w14:paraId="6104A476" w14:textId="77777777" w:rsidR="009F046D" w:rsidRDefault="009F046D" w:rsidP="006D7779">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A263476" w14:textId="77777777" w:rsidR="009F046D" w:rsidRPr="009043A8" w:rsidRDefault="009F046D" w:rsidP="006D7779">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6B7546D" w14:textId="60A51E93" w:rsidR="009F046D" w:rsidRDefault="009F046D" w:rsidP="006D777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13.37</w:t>
            </w:r>
          </w:p>
        </w:tc>
        <w:tc>
          <w:tcPr>
            <w:tcW w:w="1559" w:type="dxa"/>
            <w:tcBorders>
              <w:top w:val="single" w:sz="2" w:space="0" w:color="auto"/>
              <w:left w:val="single" w:sz="2" w:space="0" w:color="auto"/>
              <w:bottom w:val="single" w:sz="2" w:space="0" w:color="auto"/>
              <w:right w:val="single" w:sz="2" w:space="0" w:color="auto"/>
            </w:tcBorders>
          </w:tcPr>
          <w:p w14:paraId="722ED753" w14:textId="77777777" w:rsidR="009F046D" w:rsidRDefault="009F046D" w:rsidP="006D7779">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0A078391" w14:textId="6614411D" w:rsidR="009F046D" w:rsidRPr="00B459ED" w:rsidRDefault="009F046D" w:rsidP="006D7779">
            <w:pPr>
              <w:autoSpaceDE w:val="0"/>
              <w:autoSpaceDN w:val="0"/>
              <w:adjustRightInd w:val="0"/>
              <w:spacing w:before="120" w:after="120" w:line="256" w:lineRule="auto"/>
              <w:rPr>
                <w:rFonts w:ascii="Arial Narrow" w:hAnsi="Arial Narrow"/>
                <w:bCs/>
                <w:sz w:val="22"/>
                <w:szCs w:val="22"/>
                <w:lang w:eastAsia="en-US"/>
              </w:rPr>
            </w:pPr>
            <w:r w:rsidRPr="00CE1650">
              <w:rPr>
                <w:rFonts w:ascii="Arial Narrow" w:hAnsi="Arial Narrow"/>
                <w:bCs/>
                <w:sz w:val="22"/>
                <w:szCs w:val="22"/>
                <w:lang w:eastAsia="en-US"/>
              </w:rPr>
              <w:t>A környezetvédelmi programból hiányzik a szerves hulladék kezelése. A Greenpeace szerint már nem várhat tovább a komposztálható hulladék teljes körű gyűjtése és hasznosítása. Annyi központi komposztáló létesítményt kell létrehozni a kerületek bevonásával, amennyi kezelni tudja a fővárosban a lakosoknál, illetve az intézményeknél, közterületen keletkező komposztálható hulladékot.</w:t>
            </w:r>
          </w:p>
        </w:tc>
        <w:tc>
          <w:tcPr>
            <w:tcW w:w="5812" w:type="dxa"/>
            <w:tcBorders>
              <w:top w:val="single" w:sz="4" w:space="0" w:color="auto"/>
              <w:left w:val="single" w:sz="2" w:space="0" w:color="auto"/>
              <w:bottom w:val="single" w:sz="4" w:space="0" w:color="auto"/>
              <w:right w:val="double" w:sz="4" w:space="0" w:color="auto"/>
            </w:tcBorders>
          </w:tcPr>
          <w:p w14:paraId="7C850BC6"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5D4F0141" w14:textId="1721B22E"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A program nagy hangsúlyt fektet a biológiailag lebomló hulladékok hasznosítására: a szelektív gyűjtés bővítésével (C-2-3 jelű feladat), a zöldhulladékok komposztálásának fejlesztésével és egy biogázüzem létesítésének előkészítésével.</w:t>
            </w:r>
          </w:p>
        </w:tc>
      </w:tr>
      <w:tr w:rsidR="009F046D" w14:paraId="20F6A8B8" w14:textId="77777777" w:rsidTr="009F046D">
        <w:trPr>
          <w:trHeight w:val="713"/>
          <w:jc w:val="center"/>
        </w:trPr>
        <w:tc>
          <w:tcPr>
            <w:tcW w:w="421" w:type="dxa"/>
            <w:vMerge/>
            <w:tcBorders>
              <w:left w:val="single" w:sz="4" w:space="0" w:color="auto"/>
              <w:right w:val="single" w:sz="4" w:space="0" w:color="auto"/>
            </w:tcBorders>
          </w:tcPr>
          <w:p w14:paraId="4C6382D1" w14:textId="77777777" w:rsidR="009F046D" w:rsidRDefault="009F046D" w:rsidP="006D7779">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09E755A" w14:textId="77777777" w:rsidR="009F046D" w:rsidRPr="009043A8" w:rsidRDefault="009F046D" w:rsidP="006D7779">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A08C6F9" w14:textId="57581640" w:rsidR="009F046D" w:rsidRDefault="009F046D" w:rsidP="006D777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13.38</w:t>
            </w:r>
          </w:p>
        </w:tc>
        <w:tc>
          <w:tcPr>
            <w:tcW w:w="1559" w:type="dxa"/>
            <w:tcBorders>
              <w:top w:val="single" w:sz="2" w:space="0" w:color="auto"/>
              <w:left w:val="single" w:sz="2" w:space="0" w:color="auto"/>
              <w:bottom w:val="single" w:sz="2" w:space="0" w:color="auto"/>
              <w:right w:val="single" w:sz="2" w:space="0" w:color="auto"/>
            </w:tcBorders>
          </w:tcPr>
          <w:p w14:paraId="3DC63106" w14:textId="4E5F3DF3" w:rsidR="009F046D" w:rsidRDefault="009F046D" w:rsidP="006D7779">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C-2-1</w:t>
            </w:r>
          </w:p>
        </w:tc>
        <w:tc>
          <w:tcPr>
            <w:tcW w:w="10348" w:type="dxa"/>
            <w:tcBorders>
              <w:top w:val="single" w:sz="2" w:space="0" w:color="auto"/>
              <w:left w:val="single" w:sz="2" w:space="0" w:color="auto"/>
              <w:bottom w:val="single" w:sz="2" w:space="0" w:color="auto"/>
              <w:right w:val="single" w:sz="2" w:space="0" w:color="auto"/>
            </w:tcBorders>
          </w:tcPr>
          <w:p w14:paraId="775382AD" w14:textId="38F3B767" w:rsidR="009F046D" w:rsidRPr="00B459ED" w:rsidRDefault="009F046D" w:rsidP="006D7779">
            <w:pPr>
              <w:autoSpaceDE w:val="0"/>
              <w:autoSpaceDN w:val="0"/>
              <w:adjustRightInd w:val="0"/>
              <w:spacing w:before="120" w:after="120" w:line="256" w:lineRule="auto"/>
              <w:rPr>
                <w:rFonts w:ascii="Arial Narrow" w:hAnsi="Arial Narrow"/>
                <w:bCs/>
                <w:sz w:val="22"/>
                <w:szCs w:val="22"/>
                <w:lang w:eastAsia="en-US"/>
              </w:rPr>
            </w:pPr>
            <w:r w:rsidRPr="002D6640">
              <w:rPr>
                <w:rFonts w:ascii="Arial Narrow" w:hAnsi="Arial Narrow"/>
                <w:bCs/>
                <w:sz w:val="22"/>
                <w:szCs w:val="22"/>
                <w:lang w:eastAsia="en-US"/>
              </w:rPr>
              <w:t xml:space="preserve">Hulladékhasznosítás hosszú távú fejlesztése (C-2-1): A válogatóművek modernizálása prioritás kell, hogy legyen, hogy </w:t>
            </w:r>
            <w:proofErr w:type="gramStart"/>
            <w:r w:rsidRPr="002D6640">
              <w:rPr>
                <w:rFonts w:ascii="Arial Narrow" w:hAnsi="Arial Narrow"/>
                <w:bCs/>
                <w:sz w:val="22"/>
                <w:szCs w:val="22"/>
                <w:lang w:eastAsia="en-US"/>
              </w:rPr>
              <w:t>ezáltal</w:t>
            </w:r>
            <w:proofErr w:type="gramEnd"/>
            <w:r w:rsidRPr="002D6640">
              <w:rPr>
                <w:rFonts w:ascii="Arial Narrow" w:hAnsi="Arial Narrow"/>
                <w:bCs/>
                <w:sz w:val="22"/>
                <w:szCs w:val="22"/>
                <w:lang w:eastAsia="en-US"/>
              </w:rPr>
              <w:t xml:space="preserve"> csökkenjen a nem hasznosuló hulladék.</w:t>
            </w:r>
          </w:p>
        </w:tc>
        <w:tc>
          <w:tcPr>
            <w:tcW w:w="5812" w:type="dxa"/>
            <w:tcBorders>
              <w:top w:val="single" w:sz="4" w:space="0" w:color="auto"/>
              <w:left w:val="single" w:sz="2" w:space="0" w:color="auto"/>
              <w:bottom w:val="single" w:sz="4" w:space="0" w:color="auto"/>
              <w:right w:val="double" w:sz="4" w:space="0" w:color="auto"/>
            </w:tcBorders>
          </w:tcPr>
          <w:p w14:paraId="02BD3CF2"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59C91C55" w14:textId="5F1F248C"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A Program „C-2-1” jelű feladata rögzíti a saját hulladékválogató</w:t>
            </w:r>
            <w:r w:rsidRPr="00EB4918">
              <w:rPr>
                <w:rFonts w:ascii="Arial Narrow" w:hAnsi="Arial Narrow"/>
                <w:bCs/>
                <w:iCs/>
                <w:color w:val="000000" w:themeColor="text1"/>
                <w:sz w:val="22"/>
                <w:szCs w:val="22"/>
                <w:lang w:eastAsia="en-US"/>
              </w:rPr>
              <w:t xml:space="preserve"> é</w:t>
            </w:r>
            <w:r>
              <w:rPr>
                <w:rFonts w:ascii="Arial Narrow" w:hAnsi="Arial Narrow"/>
                <w:bCs/>
                <w:iCs/>
                <w:color w:val="000000" w:themeColor="text1"/>
                <w:sz w:val="22"/>
                <w:szCs w:val="22"/>
                <w:lang w:eastAsia="en-US"/>
              </w:rPr>
              <w:t xml:space="preserve">s kezelő </w:t>
            </w:r>
            <w:proofErr w:type="gramStart"/>
            <w:r>
              <w:rPr>
                <w:rFonts w:ascii="Arial Narrow" w:hAnsi="Arial Narrow"/>
                <w:bCs/>
                <w:iCs/>
                <w:color w:val="000000" w:themeColor="text1"/>
                <w:sz w:val="22"/>
                <w:szCs w:val="22"/>
                <w:lang w:eastAsia="en-US"/>
              </w:rPr>
              <w:t>kapacitások</w:t>
            </w:r>
            <w:proofErr w:type="gramEnd"/>
            <w:r>
              <w:rPr>
                <w:rFonts w:ascii="Arial Narrow" w:hAnsi="Arial Narrow"/>
                <w:bCs/>
                <w:iCs/>
                <w:color w:val="000000" w:themeColor="text1"/>
                <w:sz w:val="22"/>
                <w:szCs w:val="22"/>
                <w:lang w:eastAsia="en-US"/>
              </w:rPr>
              <w:t xml:space="preserve"> fejlesztésének szükségességét. </w:t>
            </w:r>
          </w:p>
        </w:tc>
      </w:tr>
      <w:tr w:rsidR="009F046D" w14:paraId="353EEE4B" w14:textId="77777777" w:rsidTr="009F046D">
        <w:trPr>
          <w:trHeight w:val="713"/>
          <w:jc w:val="center"/>
        </w:trPr>
        <w:tc>
          <w:tcPr>
            <w:tcW w:w="421" w:type="dxa"/>
            <w:vMerge/>
            <w:tcBorders>
              <w:left w:val="single" w:sz="4" w:space="0" w:color="auto"/>
              <w:right w:val="single" w:sz="4" w:space="0" w:color="auto"/>
            </w:tcBorders>
          </w:tcPr>
          <w:p w14:paraId="31B359DC" w14:textId="77777777" w:rsidR="009F046D" w:rsidRDefault="009F046D" w:rsidP="006D7779">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88B1D8B" w14:textId="77777777" w:rsidR="009F046D" w:rsidRPr="009043A8" w:rsidRDefault="009F046D" w:rsidP="006D7779">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BF9486C" w14:textId="123A2705" w:rsidR="009F046D" w:rsidRDefault="009F046D" w:rsidP="006D7779">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13.39</w:t>
            </w:r>
          </w:p>
        </w:tc>
        <w:tc>
          <w:tcPr>
            <w:tcW w:w="1559" w:type="dxa"/>
            <w:tcBorders>
              <w:top w:val="single" w:sz="2" w:space="0" w:color="auto"/>
              <w:left w:val="single" w:sz="2" w:space="0" w:color="auto"/>
              <w:bottom w:val="single" w:sz="2" w:space="0" w:color="auto"/>
              <w:right w:val="single" w:sz="2" w:space="0" w:color="auto"/>
            </w:tcBorders>
          </w:tcPr>
          <w:p w14:paraId="455C126D" w14:textId="6D315CB7" w:rsidR="009F046D" w:rsidRDefault="009F046D" w:rsidP="006D7779">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C-2-2</w:t>
            </w:r>
          </w:p>
        </w:tc>
        <w:tc>
          <w:tcPr>
            <w:tcW w:w="10348" w:type="dxa"/>
            <w:tcBorders>
              <w:top w:val="single" w:sz="2" w:space="0" w:color="auto"/>
              <w:left w:val="single" w:sz="2" w:space="0" w:color="auto"/>
              <w:bottom w:val="single" w:sz="2" w:space="0" w:color="auto"/>
              <w:right w:val="single" w:sz="2" w:space="0" w:color="auto"/>
            </w:tcBorders>
          </w:tcPr>
          <w:p w14:paraId="783BCC77" w14:textId="0A405830" w:rsidR="009F046D" w:rsidRPr="00B459ED" w:rsidRDefault="009F046D" w:rsidP="006D7779">
            <w:pPr>
              <w:autoSpaceDE w:val="0"/>
              <w:autoSpaceDN w:val="0"/>
              <w:adjustRightInd w:val="0"/>
              <w:spacing w:before="120" w:after="120" w:line="256" w:lineRule="auto"/>
              <w:rPr>
                <w:rFonts w:ascii="Arial Narrow" w:hAnsi="Arial Narrow"/>
                <w:bCs/>
                <w:sz w:val="22"/>
                <w:szCs w:val="22"/>
                <w:lang w:eastAsia="en-US"/>
              </w:rPr>
            </w:pPr>
            <w:r w:rsidRPr="00F8171E">
              <w:rPr>
                <w:rFonts w:ascii="Arial Narrow" w:hAnsi="Arial Narrow"/>
                <w:bCs/>
                <w:sz w:val="22"/>
                <w:szCs w:val="22"/>
                <w:lang w:eastAsia="en-US"/>
              </w:rPr>
              <w:t xml:space="preserve">Szennyvízkezelés (C-2-2): A Greenpeace szerint, környezetvédelmi szempontból az égetők, különösen a magas </w:t>
            </w:r>
            <w:proofErr w:type="spellStart"/>
            <w:r w:rsidRPr="00F8171E">
              <w:rPr>
                <w:rFonts w:ascii="Arial Narrow" w:hAnsi="Arial Narrow"/>
                <w:bCs/>
                <w:sz w:val="22"/>
                <w:szCs w:val="22"/>
                <w:lang w:eastAsia="en-US"/>
              </w:rPr>
              <w:t>víztartalmú</w:t>
            </w:r>
            <w:proofErr w:type="spellEnd"/>
            <w:r w:rsidRPr="00F8171E">
              <w:rPr>
                <w:rFonts w:ascii="Arial Narrow" w:hAnsi="Arial Narrow"/>
                <w:bCs/>
                <w:sz w:val="22"/>
                <w:szCs w:val="22"/>
                <w:lang w:eastAsia="en-US"/>
              </w:rPr>
              <w:t xml:space="preserve"> szennyvíziszap égetése nem kedvező. Semmilyen ilyen új égető létrehozását nem támogatja a Greenpeace.</w:t>
            </w:r>
          </w:p>
        </w:tc>
        <w:tc>
          <w:tcPr>
            <w:tcW w:w="5812" w:type="dxa"/>
            <w:tcBorders>
              <w:top w:val="single" w:sz="4" w:space="0" w:color="auto"/>
              <w:left w:val="single" w:sz="2" w:space="0" w:color="auto"/>
              <w:bottom w:val="single" w:sz="4" w:space="0" w:color="auto"/>
              <w:right w:val="double" w:sz="4" w:space="0" w:color="auto"/>
            </w:tcBorders>
          </w:tcPr>
          <w:p w14:paraId="60DA0037"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AF5635">
              <w:rPr>
                <w:rFonts w:ascii="Arial Narrow" w:hAnsi="Arial Narrow"/>
                <w:b/>
                <w:bCs/>
                <w:iCs/>
                <w:color w:val="000000" w:themeColor="text1"/>
                <w:sz w:val="22"/>
                <w:szCs w:val="22"/>
                <w:lang w:eastAsia="en-US"/>
              </w:rPr>
              <w:t>Módosítást nem igényel.</w:t>
            </w:r>
          </w:p>
          <w:p w14:paraId="291FEE83" w14:textId="26472F59"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A Program műfajából adódóan nem bocsátkozik technológiai részletekbe</w:t>
            </w:r>
            <w:r w:rsidRPr="00A466E4">
              <w:rPr>
                <w:rFonts w:ascii="Arial Narrow" w:hAnsi="Arial Narrow"/>
                <w:bCs/>
                <w:iCs/>
                <w:color w:val="000000" w:themeColor="text1"/>
                <w:sz w:val="22"/>
                <w:szCs w:val="22"/>
                <w:lang w:eastAsia="en-US"/>
              </w:rPr>
              <w:t xml:space="preserve">, a feladat meghatározás célja, hogy átfogó, szakmai alapokon nyugvó hatástanulmány alapján kell a különböző hasznosítási alternatívák közül </w:t>
            </w:r>
            <w:r>
              <w:rPr>
                <w:rFonts w:ascii="Arial Narrow" w:hAnsi="Arial Narrow"/>
                <w:bCs/>
                <w:iCs/>
                <w:color w:val="000000" w:themeColor="text1"/>
                <w:sz w:val="22"/>
                <w:szCs w:val="22"/>
                <w:lang w:eastAsia="en-US"/>
              </w:rPr>
              <w:t>a hosszútávon legjobb, környezetvédelmi szempontból is legjobb megoldást ki</w:t>
            </w:r>
            <w:r w:rsidRPr="00A466E4">
              <w:rPr>
                <w:rFonts w:ascii="Arial Narrow" w:hAnsi="Arial Narrow"/>
                <w:bCs/>
                <w:iCs/>
                <w:color w:val="000000" w:themeColor="text1"/>
                <w:sz w:val="22"/>
                <w:szCs w:val="22"/>
                <w:lang w:eastAsia="en-US"/>
              </w:rPr>
              <w:t>választani.</w:t>
            </w:r>
          </w:p>
        </w:tc>
      </w:tr>
      <w:tr w:rsidR="009F046D" w14:paraId="46FF1F20" w14:textId="77777777" w:rsidTr="009F046D">
        <w:trPr>
          <w:trHeight w:val="713"/>
          <w:jc w:val="center"/>
        </w:trPr>
        <w:tc>
          <w:tcPr>
            <w:tcW w:w="421" w:type="dxa"/>
            <w:vMerge/>
            <w:tcBorders>
              <w:left w:val="single" w:sz="4" w:space="0" w:color="auto"/>
              <w:right w:val="single" w:sz="4" w:space="0" w:color="auto"/>
            </w:tcBorders>
          </w:tcPr>
          <w:p w14:paraId="4A4872DC"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86B43ED"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619CB6B" w14:textId="5BF7B299"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13.40</w:t>
            </w:r>
          </w:p>
        </w:tc>
        <w:tc>
          <w:tcPr>
            <w:tcW w:w="1559" w:type="dxa"/>
            <w:tcBorders>
              <w:top w:val="single" w:sz="2" w:space="0" w:color="auto"/>
              <w:left w:val="single" w:sz="2" w:space="0" w:color="auto"/>
              <w:bottom w:val="single" w:sz="2" w:space="0" w:color="auto"/>
              <w:right w:val="single" w:sz="2" w:space="0" w:color="auto"/>
            </w:tcBorders>
          </w:tcPr>
          <w:p w14:paraId="469D8610" w14:textId="4A299C48"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C-2-3</w:t>
            </w:r>
          </w:p>
        </w:tc>
        <w:tc>
          <w:tcPr>
            <w:tcW w:w="10348" w:type="dxa"/>
            <w:tcBorders>
              <w:top w:val="single" w:sz="2" w:space="0" w:color="auto"/>
              <w:left w:val="single" w:sz="2" w:space="0" w:color="auto"/>
              <w:bottom w:val="single" w:sz="2" w:space="0" w:color="auto"/>
              <w:right w:val="single" w:sz="2" w:space="0" w:color="auto"/>
            </w:tcBorders>
          </w:tcPr>
          <w:p w14:paraId="242CE483" w14:textId="2274A1D0" w:rsidR="009F046D" w:rsidRPr="00B459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F8171E">
              <w:rPr>
                <w:rFonts w:ascii="Arial Narrow" w:hAnsi="Arial Narrow"/>
                <w:bCs/>
                <w:sz w:val="22"/>
                <w:szCs w:val="22"/>
                <w:lang w:eastAsia="en-US"/>
              </w:rPr>
              <w:t>Szelektív hulladékgyűjtés bővítése (C-2-3): A Greenpeace szerint nem elegendő rövidtávon a lehetőségek vizsgálata. Jelentősen növelni kell a szelektív gyűjtőszigetek számát, és ki kell építeni az utcai szelektív gyűjtést. Ki kell terjeszteni a szelektív gyűjtést minden intézményre, lakóépületre és vállalkozásra. Rövidtávon minden fővárosi közintézményben (minisztériumok, háttérintézmények, állami-fővárosi cégek, fővárosi kezelésű épületek, iskolák, óvodák, kórházak stb.) ki kell alakítani a szelektív gyűjtés infrastruktúráját.</w:t>
            </w:r>
          </w:p>
        </w:tc>
        <w:tc>
          <w:tcPr>
            <w:tcW w:w="5812" w:type="dxa"/>
            <w:tcBorders>
              <w:top w:val="single" w:sz="4" w:space="0" w:color="auto"/>
              <w:left w:val="single" w:sz="2" w:space="0" w:color="auto"/>
              <w:bottom w:val="single" w:sz="4" w:space="0" w:color="auto"/>
              <w:right w:val="double" w:sz="4" w:space="0" w:color="auto"/>
            </w:tcBorders>
          </w:tcPr>
          <w:p w14:paraId="5F37EDF6"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igényel.</w:t>
            </w:r>
          </w:p>
          <w:p w14:paraId="6947411E" w14:textId="7FB0F12C"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Az észrevétel alapján a „C-2-3” fejezet kiegészül az utcai szelektív hulladékgyűjtés</w:t>
            </w:r>
            <w:r>
              <w:rPr>
                <w:rFonts w:ascii="Arial Narrow" w:hAnsi="Arial Narrow"/>
                <w:bCs/>
                <w:iCs/>
                <w:color w:val="000000" w:themeColor="text1"/>
                <w:sz w:val="22"/>
                <w:szCs w:val="22"/>
                <w:lang w:eastAsia="en-US"/>
              </w:rPr>
              <w:t xml:space="preserve"> fejlesztésének szükségességével</w:t>
            </w:r>
            <w:r w:rsidRPr="00825B01">
              <w:rPr>
                <w:rFonts w:ascii="Arial Narrow" w:hAnsi="Arial Narrow"/>
                <w:bCs/>
                <w:iCs/>
                <w:color w:val="000000" w:themeColor="text1"/>
                <w:sz w:val="22"/>
                <w:szCs w:val="22"/>
                <w:lang w:eastAsia="en-US"/>
              </w:rPr>
              <w:t xml:space="preserve">. </w:t>
            </w:r>
            <w:r>
              <w:rPr>
                <w:rFonts w:ascii="Arial Narrow" w:hAnsi="Arial Narrow"/>
                <w:bCs/>
                <w:iCs/>
                <w:color w:val="000000" w:themeColor="text1"/>
                <w:sz w:val="22"/>
                <w:szCs w:val="22"/>
                <w:lang w:eastAsia="en-US"/>
              </w:rPr>
              <w:t xml:space="preserve">A javaslattal összefüggésben az </w:t>
            </w:r>
            <w:r w:rsidRPr="00140E4A">
              <w:rPr>
                <w:rFonts w:ascii="Arial Narrow" w:hAnsi="Arial Narrow"/>
                <w:bCs/>
                <w:i/>
                <w:iCs/>
                <w:color w:val="000000" w:themeColor="text1"/>
                <w:sz w:val="22"/>
                <w:szCs w:val="22"/>
                <w:lang w:eastAsia="en-US"/>
              </w:rPr>
              <w:t>„E-2-2 Környezettudatosság javítása a Főpolgármesteri Hivatal és a fővárosi intézmények, cégek esetében”</w:t>
            </w:r>
            <w:r>
              <w:rPr>
                <w:rFonts w:ascii="Arial Narrow" w:hAnsi="Arial Narrow"/>
                <w:bCs/>
                <w:iCs/>
                <w:color w:val="000000" w:themeColor="text1"/>
                <w:sz w:val="22"/>
                <w:szCs w:val="22"/>
                <w:lang w:eastAsia="en-US"/>
              </w:rPr>
              <w:t xml:space="preserve"> című feladat tartalmazza, </w:t>
            </w:r>
            <w:r w:rsidRPr="00140E4A">
              <w:rPr>
                <w:rFonts w:ascii="Arial Narrow" w:hAnsi="Arial Narrow"/>
                <w:bCs/>
                <w:i/>
                <w:iCs/>
                <w:color w:val="000000" w:themeColor="text1"/>
                <w:sz w:val="22"/>
                <w:szCs w:val="22"/>
                <w:lang w:eastAsia="en-US"/>
              </w:rPr>
              <w:t xml:space="preserve">hogy „a Főváros A Fővárosi Önkormányzat által igazgatott intézmények és gazdasági társaságok, valamint az általa bonyolított, vagy engedélyezett nagyobb rendezvények számára meg kell határozni a </w:t>
            </w:r>
            <w:proofErr w:type="gramStart"/>
            <w:r w:rsidRPr="00140E4A">
              <w:rPr>
                <w:rFonts w:ascii="Arial Narrow" w:hAnsi="Arial Narrow"/>
                <w:bCs/>
                <w:i/>
                <w:iCs/>
                <w:color w:val="000000" w:themeColor="text1"/>
                <w:sz w:val="22"/>
                <w:szCs w:val="22"/>
                <w:lang w:eastAsia="en-US"/>
              </w:rPr>
              <w:t>rövid távon</w:t>
            </w:r>
            <w:proofErr w:type="gramEnd"/>
            <w:r w:rsidRPr="00140E4A">
              <w:rPr>
                <w:rFonts w:ascii="Arial Narrow" w:hAnsi="Arial Narrow"/>
                <w:bCs/>
                <w:i/>
                <w:iCs/>
                <w:color w:val="000000" w:themeColor="text1"/>
                <w:sz w:val="22"/>
                <w:szCs w:val="22"/>
                <w:lang w:eastAsia="en-US"/>
              </w:rPr>
              <w:t xml:space="preserve"> végrehajtandó környezetvédelmi kritériumokat (pl. szelektív hulladékgyűjtés, papírhasználat csökkentése stb.), amelyek megvalósításáról tájékoztatást kell nyújtaniuk az éves beszámolóik keretében.”</w:t>
            </w:r>
          </w:p>
        </w:tc>
      </w:tr>
      <w:tr w:rsidR="009F046D" w14:paraId="60DAB2EC" w14:textId="77777777" w:rsidTr="009F046D">
        <w:trPr>
          <w:trHeight w:val="713"/>
          <w:jc w:val="center"/>
        </w:trPr>
        <w:tc>
          <w:tcPr>
            <w:tcW w:w="421" w:type="dxa"/>
            <w:vMerge/>
            <w:tcBorders>
              <w:left w:val="single" w:sz="4" w:space="0" w:color="auto"/>
              <w:right w:val="single" w:sz="4" w:space="0" w:color="auto"/>
            </w:tcBorders>
          </w:tcPr>
          <w:p w14:paraId="4459E22C"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474679C4"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5BA2E7D" w14:textId="323702A6"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13.41</w:t>
            </w:r>
          </w:p>
        </w:tc>
        <w:tc>
          <w:tcPr>
            <w:tcW w:w="1559" w:type="dxa"/>
            <w:tcBorders>
              <w:top w:val="single" w:sz="2" w:space="0" w:color="auto"/>
              <w:left w:val="single" w:sz="2" w:space="0" w:color="auto"/>
              <w:bottom w:val="single" w:sz="2" w:space="0" w:color="auto"/>
              <w:right w:val="single" w:sz="2" w:space="0" w:color="auto"/>
            </w:tcBorders>
          </w:tcPr>
          <w:p w14:paraId="02966CE5" w14:textId="2B57219C"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C-2-4</w:t>
            </w:r>
          </w:p>
        </w:tc>
        <w:tc>
          <w:tcPr>
            <w:tcW w:w="10348" w:type="dxa"/>
            <w:tcBorders>
              <w:top w:val="single" w:sz="2" w:space="0" w:color="auto"/>
              <w:left w:val="single" w:sz="2" w:space="0" w:color="auto"/>
              <w:bottom w:val="single" w:sz="2" w:space="0" w:color="auto"/>
              <w:right w:val="single" w:sz="2" w:space="0" w:color="auto"/>
            </w:tcBorders>
          </w:tcPr>
          <w:p w14:paraId="5FDC4DDA" w14:textId="289C4D22" w:rsidR="009F046D" w:rsidRPr="00B459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F8171E">
              <w:rPr>
                <w:rFonts w:ascii="Arial Narrow" w:hAnsi="Arial Narrow"/>
                <w:bCs/>
                <w:sz w:val="22"/>
                <w:szCs w:val="22"/>
                <w:lang w:eastAsia="en-US"/>
              </w:rPr>
              <w:t xml:space="preserve">Hulladék </w:t>
            </w:r>
            <w:proofErr w:type="spellStart"/>
            <w:r w:rsidRPr="00F8171E">
              <w:rPr>
                <w:rFonts w:ascii="Arial Narrow" w:hAnsi="Arial Narrow"/>
                <w:bCs/>
                <w:sz w:val="22"/>
                <w:szCs w:val="22"/>
                <w:lang w:eastAsia="en-US"/>
              </w:rPr>
              <w:t>újrahasználatot</w:t>
            </w:r>
            <w:proofErr w:type="spellEnd"/>
            <w:r w:rsidRPr="00F8171E">
              <w:rPr>
                <w:rFonts w:ascii="Arial Narrow" w:hAnsi="Arial Narrow"/>
                <w:bCs/>
                <w:sz w:val="22"/>
                <w:szCs w:val="22"/>
                <w:lang w:eastAsia="en-US"/>
              </w:rPr>
              <w:t xml:space="preserve"> ösztönző rendszer fejlesztése (C-2-4): A hulladékkezelési piramis mentén, az </w:t>
            </w:r>
            <w:proofErr w:type="spellStart"/>
            <w:r w:rsidRPr="00F8171E">
              <w:rPr>
                <w:rFonts w:ascii="Arial Narrow" w:hAnsi="Arial Narrow"/>
                <w:bCs/>
                <w:sz w:val="22"/>
                <w:szCs w:val="22"/>
                <w:lang w:eastAsia="en-US"/>
              </w:rPr>
              <w:t>újrahasználatnál</w:t>
            </w:r>
            <w:proofErr w:type="spellEnd"/>
            <w:r w:rsidRPr="00F8171E">
              <w:rPr>
                <w:rFonts w:ascii="Arial Narrow" w:hAnsi="Arial Narrow"/>
                <w:bCs/>
                <w:sz w:val="22"/>
                <w:szCs w:val="22"/>
                <w:lang w:eastAsia="en-US"/>
              </w:rPr>
              <w:t xml:space="preserve"> még fontosabb a hulladék keletkezésének megelőzése, ezért a Főváros adókedvezményekkel kell, hogy segítse a betétdíjas rendszerek visszahozatalát. Úgy szükséges a helyi adórendszert, szabályozást alakítani, amely bünteti az egyszer használatos csomagolóanyagok (pl. zacskók) használatát, és adókedvezményekkel egyéb módon </w:t>
            </w:r>
            <w:proofErr w:type="spellStart"/>
            <w:r w:rsidRPr="00F8171E">
              <w:rPr>
                <w:rFonts w:ascii="Arial Narrow" w:hAnsi="Arial Narrow"/>
                <w:bCs/>
                <w:sz w:val="22"/>
                <w:szCs w:val="22"/>
                <w:lang w:eastAsia="en-US"/>
              </w:rPr>
              <w:t>ösztönzi</w:t>
            </w:r>
            <w:proofErr w:type="spellEnd"/>
            <w:r w:rsidRPr="00F8171E">
              <w:rPr>
                <w:rFonts w:ascii="Arial Narrow" w:hAnsi="Arial Narrow"/>
                <w:bCs/>
                <w:sz w:val="22"/>
                <w:szCs w:val="22"/>
                <w:lang w:eastAsia="en-US"/>
              </w:rPr>
              <w:t xml:space="preserve"> a visszaváltható rendszereket, illetve a csomagolóanyag-mentes boltokat.</w:t>
            </w:r>
          </w:p>
        </w:tc>
        <w:tc>
          <w:tcPr>
            <w:tcW w:w="5812" w:type="dxa"/>
            <w:tcBorders>
              <w:top w:val="single" w:sz="4" w:space="0" w:color="auto"/>
              <w:left w:val="single" w:sz="2" w:space="0" w:color="auto"/>
              <w:bottom w:val="single" w:sz="4" w:space="0" w:color="auto"/>
              <w:right w:val="double" w:sz="4" w:space="0" w:color="auto"/>
            </w:tcBorders>
          </w:tcPr>
          <w:p w14:paraId="22014195"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EA5756">
              <w:rPr>
                <w:rFonts w:ascii="Arial Narrow" w:hAnsi="Arial Narrow"/>
                <w:b/>
                <w:bCs/>
                <w:iCs/>
                <w:color w:val="000000" w:themeColor="text1"/>
                <w:sz w:val="22"/>
                <w:szCs w:val="22"/>
                <w:lang w:eastAsia="en-US"/>
              </w:rPr>
              <w:t>Módosítást nem igényel.</w:t>
            </w:r>
          </w:p>
          <w:p w14:paraId="21A39B09" w14:textId="253DC5E0"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Állami hatáskörben rendezhető észrevétel, amelynek megvalósítása részben folyamatban van.</w:t>
            </w:r>
          </w:p>
        </w:tc>
      </w:tr>
      <w:tr w:rsidR="009F046D" w14:paraId="642E9B0F" w14:textId="77777777" w:rsidTr="009F046D">
        <w:trPr>
          <w:trHeight w:val="713"/>
          <w:jc w:val="center"/>
        </w:trPr>
        <w:tc>
          <w:tcPr>
            <w:tcW w:w="421" w:type="dxa"/>
            <w:vMerge/>
            <w:tcBorders>
              <w:left w:val="single" w:sz="4" w:space="0" w:color="auto"/>
              <w:right w:val="single" w:sz="4" w:space="0" w:color="auto"/>
            </w:tcBorders>
          </w:tcPr>
          <w:p w14:paraId="410EF4AE"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5CD9518"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ADDAA69" w14:textId="6D9AA50E"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13.42</w:t>
            </w:r>
          </w:p>
        </w:tc>
        <w:tc>
          <w:tcPr>
            <w:tcW w:w="1559" w:type="dxa"/>
            <w:tcBorders>
              <w:top w:val="single" w:sz="2" w:space="0" w:color="auto"/>
              <w:left w:val="single" w:sz="2" w:space="0" w:color="auto"/>
              <w:bottom w:val="single" w:sz="2" w:space="0" w:color="auto"/>
              <w:right w:val="single" w:sz="2" w:space="0" w:color="auto"/>
            </w:tcBorders>
          </w:tcPr>
          <w:p w14:paraId="54DF5F2D" w14:textId="0124FA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C-3</w:t>
            </w:r>
          </w:p>
        </w:tc>
        <w:tc>
          <w:tcPr>
            <w:tcW w:w="10348" w:type="dxa"/>
            <w:tcBorders>
              <w:top w:val="single" w:sz="2" w:space="0" w:color="auto"/>
              <w:left w:val="single" w:sz="2" w:space="0" w:color="auto"/>
              <w:bottom w:val="single" w:sz="2" w:space="0" w:color="auto"/>
              <w:right w:val="single" w:sz="2" w:space="0" w:color="auto"/>
            </w:tcBorders>
          </w:tcPr>
          <w:p w14:paraId="6BA92892" w14:textId="77777777" w:rsidR="009F046D" w:rsidRPr="007F51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7F51ED">
              <w:rPr>
                <w:rFonts w:ascii="Arial Narrow" w:hAnsi="Arial Narrow"/>
                <w:bCs/>
                <w:sz w:val="22"/>
                <w:szCs w:val="22"/>
                <w:lang w:eastAsia="en-US"/>
              </w:rPr>
              <w:t xml:space="preserve">C-3 CSAPADÉKVÍZ-GAZDÁLKODÁS </w:t>
            </w:r>
          </w:p>
          <w:p w14:paraId="185323E2" w14:textId="5386602D" w:rsidR="009F046D" w:rsidRPr="00B459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7F51ED">
              <w:rPr>
                <w:rFonts w:ascii="Arial Narrow" w:hAnsi="Arial Narrow"/>
                <w:bCs/>
                <w:sz w:val="22"/>
                <w:szCs w:val="22"/>
                <w:lang w:eastAsia="en-US"/>
              </w:rPr>
              <w:t xml:space="preserve">A Greenpeace szerint a csapadékvíz-gazdálkodás témakörében kiemelten fontos megakadályozni, hogy a fokozódó jelentős hirtelen csapadék a </w:t>
            </w:r>
            <w:proofErr w:type="gramStart"/>
            <w:r w:rsidRPr="007F51ED">
              <w:rPr>
                <w:rFonts w:ascii="Arial Narrow" w:hAnsi="Arial Narrow"/>
                <w:bCs/>
                <w:sz w:val="22"/>
                <w:szCs w:val="22"/>
                <w:lang w:eastAsia="en-US"/>
              </w:rPr>
              <w:t>kommunális</w:t>
            </w:r>
            <w:proofErr w:type="gramEnd"/>
            <w:r w:rsidRPr="007F51ED">
              <w:rPr>
                <w:rFonts w:ascii="Arial Narrow" w:hAnsi="Arial Narrow"/>
                <w:bCs/>
                <w:sz w:val="22"/>
                <w:szCs w:val="22"/>
                <w:lang w:eastAsia="en-US"/>
              </w:rPr>
              <w:t xml:space="preserve"> szennyvíz élővizekbe jutását okozza. A csapadékvíz felhasználás, visszatartás ilyen szempontból is elsődlegesen fontos.</w:t>
            </w:r>
          </w:p>
        </w:tc>
        <w:tc>
          <w:tcPr>
            <w:tcW w:w="5812" w:type="dxa"/>
            <w:tcBorders>
              <w:top w:val="single" w:sz="4" w:space="0" w:color="auto"/>
              <w:left w:val="single" w:sz="2" w:space="0" w:color="auto"/>
              <w:bottom w:val="single" w:sz="4" w:space="0" w:color="auto"/>
              <w:right w:val="double" w:sz="4" w:space="0" w:color="auto"/>
            </w:tcBorders>
          </w:tcPr>
          <w:p w14:paraId="5B5969B7" w14:textId="5F902A5D" w:rsidR="009F046D" w:rsidRDefault="009F046D" w:rsidP="007656D4">
            <w:pPr>
              <w:spacing w:line="256" w:lineRule="auto"/>
              <w:jc w:val="both"/>
              <w:rPr>
                <w:rFonts w:ascii="Arial Narrow" w:hAnsi="Arial Narrow"/>
                <w:b/>
                <w:bCs/>
                <w:iCs/>
                <w:color w:val="000000" w:themeColor="text1"/>
                <w:sz w:val="22"/>
                <w:szCs w:val="22"/>
                <w:lang w:eastAsia="en-US"/>
              </w:rPr>
            </w:pPr>
            <w:r w:rsidRPr="005E46E5">
              <w:rPr>
                <w:rFonts w:ascii="Arial Narrow" w:hAnsi="Arial Narrow"/>
                <w:b/>
                <w:bCs/>
                <w:iCs/>
                <w:color w:val="000000" w:themeColor="text1"/>
                <w:sz w:val="22"/>
                <w:szCs w:val="22"/>
                <w:lang w:eastAsia="en-US"/>
              </w:rPr>
              <w:t>Módosítást nem igényel.</w:t>
            </w:r>
          </w:p>
          <w:p w14:paraId="254193F0" w14:textId="77777777" w:rsidR="009F046D" w:rsidRDefault="009F046D" w:rsidP="002F1B77">
            <w:pPr>
              <w:spacing w:line="256" w:lineRule="auto"/>
              <w:jc w:val="both"/>
              <w:rPr>
                <w:rFonts w:ascii="Arial Narrow" w:hAnsi="Arial Narrow"/>
                <w:bCs/>
                <w:iCs/>
                <w:color w:val="000000" w:themeColor="text1"/>
                <w:sz w:val="22"/>
                <w:szCs w:val="22"/>
                <w:lang w:eastAsia="en-US"/>
              </w:rPr>
            </w:pPr>
            <w:r w:rsidRPr="002A40C0">
              <w:rPr>
                <w:rFonts w:ascii="Arial Narrow" w:hAnsi="Arial Narrow"/>
                <w:bCs/>
                <w:iCs/>
                <w:color w:val="000000" w:themeColor="text1"/>
                <w:sz w:val="22"/>
                <w:szCs w:val="22"/>
                <w:lang w:eastAsia="en-US"/>
              </w:rPr>
              <w:t>A Program a véleménnyel összhangban van.</w:t>
            </w:r>
          </w:p>
          <w:p w14:paraId="4894431B" w14:textId="0D248C26" w:rsidR="009F046D" w:rsidRPr="003F0018" w:rsidRDefault="009F046D" w:rsidP="002F63A5">
            <w:pPr>
              <w:spacing w:line="256" w:lineRule="auto"/>
              <w:jc w:val="both"/>
              <w:rPr>
                <w:rFonts w:ascii="Arial Narrow" w:hAnsi="Arial Narrow"/>
                <w:b/>
                <w:bCs/>
                <w:iCs/>
                <w:color w:val="000000" w:themeColor="text1"/>
                <w:sz w:val="22"/>
                <w:szCs w:val="22"/>
                <w:highlight w:val="yellow"/>
                <w:lang w:eastAsia="en-US"/>
              </w:rPr>
            </w:pPr>
          </w:p>
        </w:tc>
      </w:tr>
      <w:tr w:rsidR="009F046D" w14:paraId="54171BE0" w14:textId="77777777" w:rsidTr="009F046D">
        <w:trPr>
          <w:trHeight w:val="713"/>
          <w:jc w:val="center"/>
        </w:trPr>
        <w:tc>
          <w:tcPr>
            <w:tcW w:w="421" w:type="dxa"/>
            <w:vMerge/>
            <w:tcBorders>
              <w:left w:val="single" w:sz="4" w:space="0" w:color="auto"/>
              <w:right w:val="single" w:sz="4" w:space="0" w:color="auto"/>
            </w:tcBorders>
          </w:tcPr>
          <w:p w14:paraId="3605E7CC"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B9A4A4A"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920AFCF" w14:textId="018D1599"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13.43</w:t>
            </w:r>
          </w:p>
        </w:tc>
        <w:tc>
          <w:tcPr>
            <w:tcW w:w="1559" w:type="dxa"/>
            <w:tcBorders>
              <w:top w:val="single" w:sz="2" w:space="0" w:color="auto"/>
              <w:left w:val="single" w:sz="2" w:space="0" w:color="auto"/>
              <w:bottom w:val="single" w:sz="2" w:space="0" w:color="auto"/>
              <w:right w:val="single" w:sz="2" w:space="0" w:color="auto"/>
            </w:tcBorders>
          </w:tcPr>
          <w:p w14:paraId="46055125" w14:textId="736DCD43"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C-4</w:t>
            </w:r>
          </w:p>
        </w:tc>
        <w:tc>
          <w:tcPr>
            <w:tcW w:w="10348" w:type="dxa"/>
            <w:tcBorders>
              <w:top w:val="single" w:sz="2" w:space="0" w:color="auto"/>
              <w:left w:val="single" w:sz="2" w:space="0" w:color="auto"/>
              <w:bottom w:val="single" w:sz="2" w:space="0" w:color="auto"/>
              <w:right w:val="single" w:sz="2" w:space="0" w:color="auto"/>
            </w:tcBorders>
          </w:tcPr>
          <w:p w14:paraId="46F5D334" w14:textId="77777777" w:rsidR="009F046D" w:rsidRPr="007F51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7F51ED">
              <w:rPr>
                <w:rFonts w:ascii="Arial Narrow" w:hAnsi="Arial Narrow"/>
                <w:bCs/>
                <w:sz w:val="22"/>
                <w:szCs w:val="22"/>
                <w:lang w:eastAsia="en-US"/>
              </w:rPr>
              <w:t xml:space="preserve">C-4 TELEPÜLÉSI ZÖLDINFRASTRUKTÚRA </w:t>
            </w:r>
          </w:p>
          <w:p w14:paraId="5FB44C54" w14:textId="77777777" w:rsidR="009F046D" w:rsidRPr="007F51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7F51ED">
              <w:rPr>
                <w:rFonts w:ascii="Arial Narrow" w:hAnsi="Arial Narrow"/>
                <w:bCs/>
                <w:sz w:val="22"/>
                <w:szCs w:val="22"/>
                <w:lang w:eastAsia="en-US"/>
              </w:rPr>
              <w:t xml:space="preserve">A Greenpeace üdvözli, hogy a környezetvédelmi program foglalkozik a zöldinfrastruktúra kérdésével. Ugyanakkor az anyagból mindvégig hiányzik, hogy lehetőség szerint őshonos fajokat kell előnyben részesíteni: zöldfelületek esetében és méhbarát területek esetében is. Az invazív fajok használatát kifejezetten gátolni kell. </w:t>
            </w:r>
          </w:p>
          <w:p w14:paraId="5506D414" w14:textId="32C3186E" w:rsidR="009F046D" w:rsidRPr="00B459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7F51ED">
              <w:rPr>
                <w:rFonts w:ascii="Arial Narrow" w:hAnsi="Arial Narrow"/>
                <w:bCs/>
                <w:sz w:val="22"/>
                <w:szCs w:val="22"/>
                <w:lang w:eastAsia="en-US"/>
              </w:rPr>
              <w:t xml:space="preserve">A programból hiányoznak az intézkedések, amelyeket a Greenpeace Élhető, klímabarát Budapest javaslatcsomagja megfogalmaz: </w:t>
            </w:r>
            <w:hyperlink r:id="rId10" w:anchor="2-zold-varos" w:history="1">
              <w:r w:rsidRPr="00D143AF">
                <w:rPr>
                  <w:rStyle w:val="Hiperhivatkozs"/>
                  <w:rFonts w:ascii="Arial Narrow" w:hAnsi="Arial Narrow"/>
                  <w:bCs/>
                  <w:sz w:val="22"/>
                  <w:szCs w:val="22"/>
                  <w:lang w:eastAsia="en-US"/>
                </w:rPr>
                <w:t>https://www.greenpeace.org/hungary/elheto-klimabarat-budapest-2030/#2-zold-varos</w:t>
              </w:r>
            </w:hyperlink>
          </w:p>
        </w:tc>
        <w:tc>
          <w:tcPr>
            <w:tcW w:w="5812" w:type="dxa"/>
            <w:tcBorders>
              <w:top w:val="single" w:sz="4" w:space="0" w:color="auto"/>
              <w:left w:val="single" w:sz="2" w:space="0" w:color="auto"/>
              <w:bottom w:val="single" w:sz="4" w:space="0" w:color="auto"/>
              <w:right w:val="double" w:sz="4" w:space="0" w:color="auto"/>
            </w:tcBorders>
          </w:tcPr>
          <w:p w14:paraId="28E52F79"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5E46E5">
              <w:rPr>
                <w:rFonts w:ascii="Arial Narrow" w:hAnsi="Arial Narrow"/>
                <w:b/>
                <w:bCs/>
                <w:iCs/>
                <w:color w:val="000000" w:themeColor="text1"/>
                <w:sz w:val="22"/>
                <w:szCs w:val="22"/>
                <w:lang w:eastAsia="en-US"/>
              </w:rPr>
              <w:t>Módosítást nem igényel.</w:t>
            </w:r>
          </w:p>
          <w:p w14:paraId="0202E2BA" w14:textId="791F8DB8" w:rsidR="009F046D" w:rsidRPr="00200A79" w:rsidRDefault="009F046D" w:rsidP="002F1B77">
            <w:pPr>
              <w:spacing w:line="256" w:lineRule="auto"/>
              <w:jc w:val="both"/>
              <w:rPr>
                <w:rFonts w:ascii="Arial Narrow" w:hAnsi="Arial Narrow"/>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Általánosan tiltani/kerülni a nem őshonos fajok alkalmazását nem indokolt és nem is lehetséges, csak természeti területek és azok környezetében javasolt. A természet védelméről szóló </w:t>
            </w:r>
            <w:r w:rsidRPr="003D530E">
              <w:rPr>
                <w:rFonts w:ascii="Arial Narrow" w:hAnsi="Arial Narrow"/>
                <w:bCs/>
                <w:iCs/>
                <w:color w:val="000000" w:themeColor="text1"/>
                <w:sz w:val="22"/>
                <w:szCs w:val="22"/>
                <w:lang w:eastAsia="en-US"/>
              </w:rPr>
              <w:t xml:space="preserve">1996.évi </w:t>
            </w:r>
            <w:r>
              <w:rPr>
                <w:rFonts w:ascii="Arial Narrow" w:hAnsi="Arial Narrow"/>
                <w:bCs/>
                <w:iCs/>
                <w:color w:val="000000" w:themeColor="text1"/>
                <w:sz w:val="22"/>
                <w:szCs w:val="22"/>
                <w:lang w:eastAsia="en-US"/>
              </w:rPr>
              <w:t xml:space="preserve">LIII. </w:t>
            </w:r>
            <w:r w:rsidRPr="003D530E">
              <w:rPr>
                <w:rFonts w:ascii="Arial Narrow" w:hAnsi="Arial Narrow"/>
                <w:bCs/>
                <w:iCs/>
                <w:color w:val="000000" w:themeColor="text1"/>
                <w:sz w:val="22"/>
                <w:szCs w:val="22"/>
                <w:lang w:eastAsia="en-US"/>
              </w:rPr>
              <w:t>törvény</w:t>
            </w:r>
            <w:r>
              <w:rPr>
                <w:rFonts w:ascii="Arial Narrow" w:hAnsi="Arial Narrow"/>
                <w:bCs/>
                <w:iCs/>
                <w:color w:val="000000" w:themeColor="text1"/>
                <w:sz w:val="22"/>
                <w:szCs w:val="22"/>
                <w:lang w:eastAsia="en-US"/>
              </w:rPr>
              <w:t xml:space="preserve"> szerint </w:t>
            </w:r>
            <w:proofErr w:type="spellStart"/>
            <w:r>
              <w:rPr>
                <w:rFonts w:ascii="Arial Narrow" w:hAnsi="Arial Narrow"/>
                <w:bCs/>
                <w:iCs/>
                <w:color w:val="000000" w:themeColor="text1"/>
                <w:sz w:val="22"/>
                <w:szCs w:val="22"/>
                <w:lang w:eastAsia="en-US"/>
              </w:rPr>
              <w:t>ő</w:t>
            </w:r>
            <w:r w:rsidRPr="00200A79">
              <w:rPr>
                <w:rFonts w:ascii="Arial Narrow" w:hAnsi="Arial Narrow"/>
                <w:bCs/>
                <w:iCs/>
                <w:color w:val="000000" w:themeColor="text1"/>
                <w:sz w:val="22"/>
                <w:szCs w:val="22"/>
                <w:lang w:eastAsia="en-US"/>
              </w:rPr>
              <w:t>shonosak</w:t>
            </w:r>
            <w:proofErr w:type="spellEnd"/>
            <w:r w:rsidRPr="00200A79">
              <w:rPr>
                <w:rFonts w:ascii="Arial Narrow" w:hAnsi="Arial Narrow"/>
                <w:bCs/>
                <w:iCs/>
                <w:color w:val="000000" w:themeColor="text1"/>
                <w:sz w:val="22"/>
                <w:szCs w:val="22"/>
                <w:lang w:eastAsia="en-US"/>
              </w:rPr>
              <w:t xml:space="preserve"> mindazok a vadon élő szervezetek, amelyek az utolsó két évezred óta a Kárpát-medence természetföldrajzi régiójában - nem behurcolás vagy betelepítés eredményeként - élnek, illetve éltek.</w:t>
            </w:r>
            <w:r>
              <w:rPr>
                <w:rFonts w:ascii="Arial Narrow" w:hAnsi="Arial Narrow"/>
                <w:bCs/>
                <w:iCs/>
                <w:color w:val="000000" w:themeColor="text1"/>
                <w:sz w:val="22"/>
                <w:szCs w:val="22"/>
                <w:lang w:eastAsia="en-US"/>
              </w:rPr>
              <w:t xml:space="preserve"> A </w:t>
            </w:r>
            <w:r w:rsidRPr="009D5652">
              <w:rPr>
                <w:rFonts w:ascii="Arial Narrow" w:hAnsi="Arial Narrow"/>
                <w:bCs/>
                <w:i/>
                <w:iCs/>
                <w:color w:val="000000" w:themeColor="text1"/>
                <w:sz w:val="22"/>
                <w:szCs w:val="22"/>
                <w:lang w:eastAsia="en-US"/>
              </w:rPr>
              <w:t>„B-1-5 Ökológiai szempontok érvényesítése a fővárosi zöldfelület-gazdálkodásban”</w:t>
            </w:r>
            <w:r>
              <w:rPr>
                <w:rFonts w:ascii="Arial Narrow" w:hAnsi="Arial Narrow"/>
                <w:bCs/>
                <w:iCs/>
                <w:color w:val="000000" w:themeColor="text1"/>
                <w:sz w:val="22"/>
                <w:szCs w:val="22"/>
                <w:lang w:eastAsia="en-US"/>
              </w:rPr>
              <w:t xml:space="preserve"> című feladatban szerepel a „méhbarát területek” elősegítésének szükségessége.</w:t>
            </w:r>
          </w:p>
        </w:tc>
      </w:tr>
      <w:tr w:rsidR="009F046D" w14:paraId="0D730657" w14:textId="77777777" w:rsidTr="009F046D">
        <w:trPr>
          <w:trHeight w:val="713"/>
          <w:jc w:val="center"/>
        </w:trPr>
        <w:tc>
          <w:tcPr>
            <w:tcW w:w="421" w:type="dxa"/>
            <w:vMerge/>
            <w:tcBorders>
              <w:left w:val="single" w:sz="4" w:space="0" w:color="auto"/>
              <w:right w:val="single" w:sz="4" w:space="0" w:color="auto"/>
            </w:tcBorders>
          </w:tcPr>
          <w:p w14:paraId="41E4F864"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819F3F1"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6B00F55" w14:textId="6899A61D"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13.44</w:t>
            </w:r>
          </w:p>
        </w:tc>
        <w:tc>
          <w:tcPr>
            <w:tcW w:w="1559" w:type="dxa"/>
            <w:tcBorders>
              <w:top w:val="single" w:sz="2" w:space="0" w:color="auto"/>
              <w:left w:val="single" w:sz="2" w:space="0" w:color="auto"/>
              <w:bottom w:val="single" w:sz="2" w:space="0" w:color="auto"/>
              <w:right w:val="single" w:sz="2" w:space="0" w:color="auto"/>
            </w:tcBorders>
          </w:tcPr>
          <w:p w14:paraId="0B492538" w14:textId="49A5617C"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D-1-2</w:t>
            </w:r>
          </w:p>
        </w:tc>
        <w:tc>
          <w:tcPr>
            <w:tcW w:w="10348" w:type="dxa"/>
            <w:tcBorders>
              <w:top w:val="single" w:sz="2" w:space="0" w:color="auto"/>
              <w:left w:val="single" w:sz="2" w:space="0" w:color="auto"/>
              <w:bottom w:val="single" w:sz="2" w:space="0" w:color="auto"/>
              <w:right w:val="single" w:sz="2" w:space="0" w:color="auto"/>
            </w:tcBorders>
          </w:tcPr>
          <w:p w14:paraId="4B8A2D6A" w14:textId="77777777" w:rsidR="009F046D" w:rsidRPr="00BC3A3E" w:rsidRDefault="009F046D" w:rsidP="00E32FD6">
            <w:pPr>
              <w:autoSpaceDE w:val="0"/>
              <w:autoSpaceDN w:val="0"/>
              <w:adjustRightInd w:val="0"/>
              <w:spacing w:before="120" w:after="120" w:line="256" w:lineRule="auto"/>
              <w:rPr>
                <w:rFonts w:ascii="Arial Narrow" w:hAnsi="Arial Narrow"/>
                <w:bCs/>
                <w:sz w:val="22"/>
                <w:szCs w:val="22"/>
                <w:lang w:eastAsia="en-US"/>
              </w:rPr>
            </w:pPr>
            <w:r w:rsidRPr="00BC3A3E">
              <w:rPr>
                <w:rFonts w:ascii="Arial Narrow" w:hAnsi="Arial Narrow"/>
                <w:bCs/>
                <w:sz w:val="22"/>
                <w:szCs w:val="22"/>
                <w:lang w:eastAsia="en-US"/>
              </w:rPr>
              <w:t xml:space="preserve">D-1 KÖRNYEZETBARÁT TERVEZÉSI MÓDSZEREK </w:t>
            </w:r>
          </w:p>
          <w:p w14:paraId="10259A0E" w14:textId="5327C315" w:rsidR="009F046D" w:rsidRPr="007F51E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BC3A3E">
              <w:rPr>
                <w:rFonts w:ascii="Arial Narrow" w:hAnsi="Arial Narrow"/>
                <w:bCs/>
                <w:sz w:val="22"/>
                <w:szCs w:val="22"/>
                <w:lang w:eastAsia="en-US"/>
              </w:rPr>
              <w:t xml:space="preserve">Energiahatékonyság (D-1-2): A Greenpeace üdvözli, hogy ez a szempont a környezetvédelmi program részét képezi. </w:t>
            </w:r>
          </w:p>
        </w:tc>
        <w:tc>
          <w:tcPr>
            <w:tcW w:w="5812" w:type="dxa"/>
            <w:tcBorders>
              <w:top w:val="single" w:sz="4" w:space="0" w:color="auto"/>
              <w:left w:val="single" w:sz="2" w:space="0" w:color="auto"/>
              <w:bottom w:val="single" w:sz="4" w:space="0" w:color="auto"/>
              <w:right w:val="double" w:sz="4" w:space="0" w:color="auto"/>
            </w:tcBorders>
          </w:tcPr>
          <w:p w14:paraId="6A0536F5"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EA5756">
              <w:rPr>
                <w:rFonts w:ascii="Arial Narrow" w:hAnsi="Arial Narrow"/>
                <w:b/>
                <w:bCs/>
                <w:iCs/>
                <w:color w:val="000000" w:themeColor="text1"/>
                <w:sz w:val="22"/>
                <w:szCs w:val="22"/>
                <w:lang w:eastAsia="en-US"/>
              </w:rPr>
              <w:t>Módosítást nem igényel.</w:t>
            </w:r>
          </w:p>
          <w:p w14:paraId="651A4FF6" w14:textId="77777777" w:rsidR="009F046D" w:rsidRPr="00140E4A" w:rsidRDefault="009F046D" w:rsidP="009448BB">
            <w:pPr>
              <w:spacing w:after="160" w:line="259" w:lineRule="auto"/>
              <w:jc w:val="both"/>
              <w:rPr>
                <w:rFonts w:ascii="Arial Narrow" w:hAnsi="Arial Narrow"/>
                <w:bCs/>
                <w:iCs/>
                <w:sz w:val="22"/>
                <w:szCs w:val="22"/>
                <w:lang w:eastAsia="en-US"/>
              </w:rPr>
            </w:pPr>
            <w:r w:rsidRPr="00140E4A">
              <w:rPr>
                <w:rFonts w:ascii="Arial Narrow" w:hAnsi="Arial Narrow"/>
                <w:bCs/>
                <w:iCs/>
                <w:sz w:val="22"/>
                <w:szCs w:val="22"/>
                <w:lang w:eastAsia="en-US"/>
              </w:rPr>
              <w:t xml:space="preserve">A Programban </w:t>
            </w:r>
            <w:proofErr w:type="gramStart"/>
            <w:r w:rsidRPr="00140E4A">
              <w:rPr>
                <w:rFonts w:ascii="Arial Narrow" w:hAnsi="Arial Narrow"/>
                <w:bCs/>
                <w:iCs/>
                <w:sz w:val="22"/>
                <w:szCs w:val="22"/>
                <w:lang w:eastAsia="en-US"/>
              </w:rPr>
              <w:t>szereplő intézkedést</w:t>
            </w:r>
            <w:proofErr w:type="gramEnd"/>
            <w:r w:rsidRPr="00140E4A">
              <w:rPr>
                <w:rFonts w:ascii="Arial Narrow" w:hAnsi="Arial Narrow"/>
                <w:bCs/>
                <w:iCs/>
                <w:sz w:val="22"/>
                <w:szCs w:val="22"/>
                <w:lang w:eastAsia="en-US"/>
              </w:rPr>
              <w:t xml:space="preserve"> támogatandónak tartja.</w:t>
            </w:r>
          </w:p>
          <w:p w14:paraId="0D93D438" w14:textId="3CB79613" w:rsidR="009F046D" w:rsidRPr="003F0018" w:rsidRDefault="009F046D" w:rsidP="007656D4">
            <w:pPr>
              <w:spacing w:line="256" w:lineRule="auto"/>
              <w:jc w:val="both"/>
              <w:rPr>
                <w:rFonts w:ascii="Arial Narrow" w:hAnsi="Arial Narrow"/>
                <w:b/>
                <w:bCs/>
                <w:iCs/>
                <w:color w:val="000000" w:themeColor="text1"/>
                <w:sz w:val="22"/>
                <w:szCs w:val="22"/>
                <w:highlight w:val="yellow"/>
                <w:lang w:eastAsia="en-US"/>
              </w:rPr>
            </w:pPr>
          </w:p>
        </w:tc>
      </w:tr>
      <w:tr w:rsidR="009F046D" w14:paraId="18B5F886" w14:textId="77777777" w:rsidTr="009F046D">
        <w:trPr>
          <w:trHeight w:val="713"/>
          <w:jc w:val="center"/>
        </w:trPr>
        <w:tc>
          <w:tcPr>
            <w:tcW w:w="421" w:type="dxa"/>
            <w:vMerge/>
            <w:tcBorders>
              <w:left w:val="single" w:sz="4" w:space="0" w:color="auto"/>
              <w:right w:val="single" w:sz="4" w:space="0" w:color="auto"/>
            </w:tcBorders>
          </w:tcPr>
          <w:p w14:paraId="10C6FF2A"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D37B3A4"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CF37C10" w14:textId="46B88C9B"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13.45</w:t>
            </w:r>
          </w:p>
        </w:tc>
        <w:tc>
          <w:tcPr>
            <w:tcW w:w="1559" w:type="dxa"/>
            <w:tcBorders>
              <w:top w:val="single" w:sz="2" w:space="0" w:color="auto"/>
              <w:left w:val="single" w:sz="2" w:space="0" w:color="auto"/>
              <w:bottom w:val="single" w:sz="2" w:space="0" w:color="auto"/>
              <w:right w:val="single" w:sz="2" w:space="0" w:color="auto"/>
            </w:tcBorders>
          </w:tcPr>
          <w:p w14:paraId="43EB315A" w14:textId="70FD7684"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D-1-4</w:t>
            </w:r>
          </w:p>
        </w:tc>
        <w:tc>
          <w:tcPr>
            <w:tcW w:w="10348" w:type="dxa"/>
            <w:tcBorders>
              <w:top w:val="single" w:sz="2" w:space="0" w:color="auto"/>
              <w:left w:val="single" w:sz="2" w:space="0" w:color="auto"/>
              <w:bottom w:val="single" w:sz="2" w:space="0" w:color="auto"/>
              <w:right w:val="single" w:sz="2" w:space="0" w:color="auto"/>
            </w:tcBorders>
          </w:tcPr>
          <w:p w14:paraId="30D124BC" w14:textId="79E61EB1" w:rsidR="009F046D" w:rsidRPr="007F51ED" w:rsidRDefault="009F046D" w:rsidP="00FA35B5">
            <w:pPr>
              <w:autoSpaceDE w:val="0"/>
              <w:autoSpaceDN w:val="0"/>
              <w:adjustRightInd w:val="0"/>
              <w:spacing w:before="120" w:after="120" w:line="256" w:lineRule="auto"/>
              <w:rPr>
                <w:rFonts w:ascii="Arial Narrow" w:hAnsi="Arial Narrow"/>
                <w:bCs/>
                <w:sz w:val="22"/>
                <w:szCs w:val="22"/>
                <w:lang w:eastAsia="en-US"/>
              </w:rPr>
            </w:pPr>
            <w:r w:rsidRPr="00BC3A3E">
              <w:rPr>
                <w:rFonts w:ascii="Arial Narrow" w:hAnsi="Arial Narrow"/>
                <w:bCs/>
                <w:sz w:val="22"/>
                <w:szCs w:val="22"/>
                <w:lang w:eastAsia="en-US"/>
              </w:rPr>
              <w:t>Zöld gazdaság / közbeszerzés (D-1-4): A Greenpeace szerint, a közbeszerzéseknél alapvető szempont kell, hogy legyen, az eldobható hulladék mentesség, lásd fentebb.</w:t>
            </w:r>
          </w:p>
        </w:tc>
        <w:tc>
          <w:tcPr>
            <w:tcW w:w="5812" w:type="dxa"/>
            <w:tcBorders>
              <w:top w:val="single" w:sz="4" w:space="0" w:color="auto"/>
              <w:left w:val="single" w:sz="2" w:space="0" w:color="auto"/>
              <w:bottom w:val="single" w:sz="4" w:space="0" w:color="auto"/>
              <w:right w:val="double" w:sz="4" w:space="0" w:color="auto"/>
            </w:tcBorders>
          </w:tcPr>
          <w:p w14:paraId="349DB944"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EA5756">
              <w:rPr>
                <w:rFonts w:ascii="Arial Narrow" w:hAnsi="Arial Narrow"/>
                <w:b/>
                <w:bCs/>
                <w:iCs/>
                <w:color w:val="000000" w:themeColor="text1"/>
                <w:sz w:val="22"/>
                <w:szCs w:val="22"/>
                <w:lang w:eastAsia="en-US"/>
              </w:rPr>
              <w:t>Módosítást nem igényel.</w:t>
            </w:r>
          </w:p>
          <w:p w14:paraId="627B0E5F" w14:textId="21D9458A"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A zöld közbeszerzés részlete</w:t>
            </w:r>
            <w:r>
              <w:rPr>
                <w:rFonts w:ascii="Arial Narrow" w:hAnsi="Arial Narrow"/>
                <w:bCs/>
                <w:iCs/>
                <w:color w:val="000000" w:themeColor="text1"/>
                <w:sz w:val="22"/>
                <w:szCs w:val="22"/>
                <w:lang w:eastAsia="en-US"/>
              </w:rPr>
              <w:t xml:space="preserve">inek kidolgozása nem a Program műfajába tartozik. Az „E-2-2” jelű feladat rögzíti, hogy </w:t>
            </w:r>
            <w:r w:rsidRPr="00140E4A">
              <w:rPr>
                <w:rFonts w:ascii="Arial Narrow" w:hAnsi="Arial Narrow"/>
                <w:bCs/>
                <w:i/>
                <w:iCs/>
                <w:color w:val="000000" w:themeColor="text1"/>
                <w:sz w:val="22"/>
                <w:szCs w:val="22"/>
                <w:lang w:eastAsia="en-US"/>
              </w:rPr>
              <w:t xml:space="preserve">„a Főváros </w:t>
            </w:r>
            <w:proofErr w:type="gramStart"/>
            <w:r w:rsidRPr="00140E4A">
              <w:rPr>
                <w:rFonts w:ascii="Arial Narrow" w:hAnsi="Arial Narrow"/>
                <w:bCs/>
                <w:i/>
                <w:iCs/>
                <w:color w:val="000000" w:themeColor="text1"/>
                <w:sz w:val="22"/>
                <w:szCs w:val="22"/>
                <w:lang w:eastAsia="en-US"/>
              </w:rPr>
              <w:t>támogatja</w:t>
            </w:r>
            <w:proofErr w:type="gramEnd"/>
            <w:r w:rsidRPr="00140E4A">
              <w:rPr>
                <w:rFonts w:ascii="Arial Narrow" w:hAnsi="Arial Narrow"/>
                <w:bCs/>
                <w:i/>
                <w:iCs/>
                <w:color w:val="000000" w:themeColor="text1"/>
                <w:sz w:val="22"/>
                <w:szCs w:val="22"/>
                <w:lang w:eastAsia="en-US"/>
              </w:rPr>
              <w:t xml:space="preserve"> és saját hatáskörben megvalósítja az egyszer használatos műanyag termékek betiltását”:</w:t>
            </w:r>
          </w:p>
        </w:tc>
      </w:tr>
      <w:tr w:rsidR="009F046D" w14:paraId="5C9B0393" w14:textId="77777777" w:rsidTr="009F046D">
        <w:trPr>
          <w:trHeight w:val="713"/>
          <w:jc w:val="center"/>
        </w:trPr>
        <w:tc>
          <w:tcPr>
            <w:tcW w:w="421" w:type="dxa"/>
            <w:vMerge/>
            <w:tcBorders>
              <w:left w:val="single" w:sz="4" w:space="0" w:color="auto"/>
              <w:right w:val="single" w:sz="4" w:space="0" w:color="auto"/>
            </w:tcBorders>
          </w:tcPr>
          <w:p w14:paraId="4FC069AE"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3A30670"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403AC271" w14:textId="1204DA3D"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13.46</w:t>
            </w:r>
          </w:p>
        </w:tc>
        <w:tc>
          <w:tcPr>
            <w:tcW w:w="1559" w:type="dxa"/>
            <w:tcBorders>
              <w:top w:val="single" w:sz="2" w:space="0" w:color="auto"/>
              <w:left w:val="single" w:sz="2" w:space="0" w:color="auto"/>
              <w:bottom w:val="single" w:sz="2" w:space="0" w:color="auto"/>
              <w:right w:val="single" w:sz="2" w:space="0" w:color="auto"/>
            </w:tcBorders>
          </w:tcPr>
          <w:p w14:paraId="29423508" w14:textId="3164D418"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D-2</w:t>
            </w:r>
          </w:p>
        </w:tc>
        <w:tc>
          <w:tcPr>
            <w:tcW w:w="10348" w:type="dxa"/>
            <w:tcBorders>
              <w:top w:val="single" w:sz="2" w:space="0" w:color="auto"/>
              <w:left w:val="single" w:sz="2" w:space="0" w:color="auto"/>
              <w:bottom w:val="single" w:sz="2" w:space="0" w:color="auto"/>
              <w:right w:val="single" w:sz="2" w:space="0" w:color="auto"/>
            </w:tcBorders>
          </w:tcPr>
          <w:p w14:paraId="74D0458A" w14:textId="77777777"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D-2 BARNAMEZŐS TERÜLETEK </w:t>
            </w:r>
          </w:p>
          <w:p w14:paraId="6BF92E6C" w14:textId="580B5E5F" w:rsidR="009F046D" w:rsidRPr="007F51ED" w:rsidRDefault="009F046D" w:rsidP="009F046D">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Azonnali egyeztetést szükséges kezdeményezni a kormányzattal, mert jelenleg számos esetben semmi esély a területek megtisztítására, hisz a felszámolót kötelezi erre a hatóság, aki meg ennek nem köteles eleget tenni. Így jelenleg állami források bevonása nélkül nem lehetséges </w:t>
            </w:r>
            <w:proofErr w:type="gramStart"/>
            <w:r w:rsidRPr="007C2635">
              <w:rPr>
                <w:rFonts w:ascii="Arial Narrow" w:hAnsi="Arial Narrow"/>
                <w:bCs/>
                <w:sz w:val="22"/>
                <w:szCs w:val="22"/>
                <w:lang w:eastAsia="en-US"/>
              </w:rPr>
              <w:t>ezen</w:t>
            </w:r>
            <w:proofErr w:type="gramEnd"/>
            <w:r w:rsidRPr="007C2635">
              <w:rPr>
                <w:rFonts w:ascii="Arial Narrow" w:hAnsi="Arial Narrow"/>
                <w:bCs/>
                <w:sz w:val="22"/>
                <w:szCs w:val="22"/>
                <w:lang w:eastAsia="en-US"/>
              </w:rPr>
              <w:t xml:space="preserve"> területek megtisztítása. </w:t>
            </w:r>
          </w:p>
        </w:tc>
        <w:tc>
          <w:tcPr>
            <w:tcW w:w="5812" w:type="dxa"/>
            <w:tcBorders>
              <w:top w:val="single" w:sz="4" w:space="0" w:color="auto"/>
              <w:left w:val="single" w:sz="2" w:space="0" w:color="auto"/>
              <w:bottom w:val="single" w:sz="4" w:space="0" w:color="auto"/>
              <w:right w:val="double" w:sz="4" w:space="0" w:color="auto"/>
            </w:tcBorders>
          </w:tcPr>
          <w:p w14:paraId="274D7ED3"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EA5756">
              <w:rPr>
                <w:rFonts w:ascii="Arial Narrow" w:hAnsi="Arial Narrow"/>
                <w:b/>
                <w:bCs/>
                <w:iCs/>
                <w:color w:val="000000" w:themeColor="text1"/>
                <w:sz w:val="22"/>
                <w:szCs w:val="22"/>
                <w:lang w:eastAsia="en-US"/>
              </w:rPr>
              <w:t>Módosítást nem igényel.</w:t>
            </w:r>
          </w:p>
          <w:p w14:paraId="5176E01E" w14:textId="63072743"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A barnamezős területek kármentesítése valóban óriási anyagi ráfordítást igényel, amely sok esetben szükségessé teszi az állami szintű szerepvállalást, ugyanakkor ez n</w:t>
            </w:r>
            <w:r w:rsidRPr="00140E4A">
              <w:rPr>
                <w:rFonts w:ascii="Arial Narrow" w:hAnsi="Arial Narrow"/>
                <w:bCs/>
                <w:iCs/>
                <w:color w:val="000000" w:themeColor="text1"/>
                <w:sz w:val="22"/>
                <w:szCs w:val="22"/>
                <w:lang w:eastAsia="en-US"/>
              </w:rPr>
              <w:t>em a Program hatáskörébe tartozó javaslat.</w:t>
            </w:r>
          </w:p>
        </w:tc>
      </w:tr>
      <w:tr w:rsidR="009F046D" w14:paraId="377EB8F2" w14:textId="77777777" w:rsidTr="009F046D">
        <w:trPr>
          <w:trHeight w:val="581"/>
          <w:jc w:val="center"/>
        </w:trPr>
        <w:tc>
          <w:tcPr>
            <w:tcW w:w="421" w:type="dxa"/>
            <w:vMerge/>
            <w:tcBorders>
              <w:left w:val="single" w:sz="4" w:space="0" w:color="auto"/>
              <w:right w:val="single" w:sz="4" w:space="0" w:color="auto"/>
            </w:tcBorders>
          </w:tcPr>
          <w:p w14:paraId="51D8FAC2"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C18CE47"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EAE3F8D" w14:textId="5F351BD8"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13.47</w:t>
            </w:r>
          </w:p>
        </w:tc>
        <w:tc>
          <w:tcPr>
            <w:tcW w:w="1559" w:type="dxa"/>
            <w:tcBorders>
              <w:top w:val="single" w:sz="2" w:space="0" w:color="auto"/>
              <w:left w:val="single" w:sz="2" w:space="0" w:color="auto"/>
              <w:bottom w:val="single" w:sz="2" w:space="0" w:color="auto"/>
              <w:right w:val="single" w:sz="2" w:space="0" w:color="auto"/>
            </w:tcBorders>
          </w:tcPr>
          <w:p w14:paraId="6DC8E22E" w14:textId="06A5A77B"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D-2</w:t>
            </w:r>
          </w:p>
        </w:tc>
        <w:tc>
          <w:tcPr>
            <w:tcW w:w="10348" w:type="dxa"/>
            <w:tcBorders>
              <w:top w:val="single" w:sz="2" w:space="0" w:color="auto"/>
              <w:left w:val="single" w:sz="2" w:space="0" w:color="auto"/>
              <w:bottom w:val="single" w:sz="2" w:space="0" w:color="auto"/>
              <w:right w:val="single" w:sz="2" w:space="0" w:color="auto"/>
            </w:tcBorders>
          </w:tcPr>
          <w:p w14:paraId="4E99F65F" w14:textId="04296CE5"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Fontos, hogy rendszeres méréseket végezzen a Főváros a szennyezett területeken, és a lakosság érintettségét is vizsgálja, amennyiben ezt a hatóságok nem teszik meg.</w:t>
            </w:r>
          </w:p>
        </w:tc>
        <w:tc>
          <w:tcPr>
            <w:tcW w:w="5812" w:type="dxa"/>
            <w:tcBorders>
              <w:top w:val="single" w:sz="4" w:space="0" w:color="auto"/>
              <w:left w:val="single" w:sz="2" w:space="0" w:color="auto"/>
              <w:bottom w:val="single" w:sz="4" w:space="0" w:color="auto"/>
              <w:right w:val="double" w:sz="4" w:space="0" w:color="auto"/>
            </w:tcBorders>
          </w:tcPr>
          <w:p w14:paraId="23D07638"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EA5756">
              <w:rPr>
                <w:rFonts w:ascii="Arial Narrow" w:hAnsi="Arial Narrow"/>
                <w:b/>
                <w:bCs/>
                <w:iCs/>
                <w:color w:val="000000" w:themeColor="text1"/>
                <w:sz w:val="22"/>
                <w:szCs w:val="22"/>
                <w:lang w:eastAsia="en-US"/>
              </w:rPr>
              <w:t>Módosítást nem igényel.</w:t>
            </w:r>
          </w:p>
          <w:p w14:paraId="038D7780" w14:textId="0F53FAEB"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D92288">
              <w:rPr>
                <w:rFonts w:ascii="Arial Narrow" w:hAnsi="Arial Narrow"/>
                <w:bCs/>
                <w:iCs/>
                <w:color w:val="000000" w:themeColor="text1"/>
                <w:sz w:val="22"/>
                <w:szCs w:val="22"/>
                <w:lang w:eastAsia="en-US"/>
              </w:rPr>
              <w:t xml:space="preserve">A Program az intézkedéseit tekintve nem kíván teljes körű lenni: a tervezés időtávlatában </w:t>
            </w:r>
            <w:proofErr w:type="gramStart"/>
            <w:r w:rsidRPr="00D92288">
              <w:rPr>
                <w:rFonts w:ascii="Arial Narrow" w:hAnsi="Arial Narrow"/>
                <w:bCs/>
                <w:iCs/>
                <w:color w:val="000000" w:themeColor="text1"/>
                <w:sz w:val="22"/>
                <w:szCs w:val="22"/>
                <w:lang w:eastAsia="en-US"/>
              </w:rPr>
              <w:t>reálisan</w:t>
            </w:r>
            <w:proofErr w:type="gramEnd"/>
            <w:r w:rsidRPr="00D92288">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D92288">
              <w:rPr>
                <w:rFonts w:ascii="Arial Narrow" w:hAnsi="Arial Narrow"/>
                <w:bCs/>
                <w:iCs/>
                <w:color w:val="000000" w:themeColor="text1"/>
                <w:sz w:val="22"/>
                <w:szCs w:val="22"/>
                <w:lang w:eastAsia="en-US"/>
              </w:rPr>
              <w:t>legproblémásabb</w:t>
            </w:r>
            <w:proofErr w:type="spellEnd"/>
            <w:r w:rsidRPr="00D92288">
              <w:rPr>
                <w:rFonts w:ascii="Arial Narrow" w:hAnsi="Arial Narrow"/>
                <w:bCs/>
                <w:iCs/>
                <w:color w:val="000000" w:themeColor="text1"/>
                <w:sz w:val="22"/>
                <w:szCs w:val="22"/>
                <w:lang w:eastAsia="en-US"/>
              </w:rPr>
              <w:t>, leginkább beavatkozást igénylő területekre fókuszálva</w:t>
            </w:r>
            <w:r>
              <w:rPr>
                <w:rFonts w:ascii="Arial Narrow" w:hAnsi="Arial Narrow"/>
                <w:bCs/>
                <w:iCs/>
                <w:color w:val="000000" w:themeColor="text1"/>
                <w:sz w:val="22"/>
                <w:szCs w:val="22"/>
                <w:lang w:eastAsia="en-US"/>
              </w:rPr>
              <w:t xml:space="preserve">. A Fővárosi Önkormányzat anyagi helyzete nem teszi lehetővé, hogy a saját tulajdonán kívüli ingatlanok talajmintavételét </w:t>
            </w:r>
            <w:proofErr w:type="gramStart"/>
            <w:r>
              <w:rPr>
                <w:rFonts w:ascii="Arial Narrow" w:hAnsi="Arial Narrow"/>
                <w:bCs/>
                <w:iCs/>
                <w:color w:val="000000" w:themeColor="text1"/>
                <w:sz w:val="22"/>
                <w:szCs w:val="22"/>
                <w:lang w:eastAsia="en-US"/>
              </w:rPr>
              <w:t>finanszírozza</w:t>
            </w:r>
            <w:proofErr w:type="gramEnd"/>
            <w:r>
              <w:rPr>
                <w:rFonts w:ascii="Arial Narrow" w:hAnsi="Arial Narrow"/>
                <w:bCs/>
                <w:iCs/>
                <w:color w:val="000000" w:themeColor="text1"/>
                <w:sz w:val="22"/>
                <w:szCs w:val="22"/>
                <w:lang w:eastAsia="en-US"/>
              </w:rPr>
              <w:t>, ugyanakkor a korábbi területhasználatok alapján potenciálisan szennyezett területeket továbbra is nyilvánosságra hozza a környezeti állapotértékelés keretében és a fővárosi településszerkezeti terven.</w:t>
            </w:r>
          </w:p>
        </w:tc>
      </w:tr>
      <w:tr w:rsidR="009F046D" w14:paraId="70F60C02" w14:textId="77777777" w:rsidTr="009F046D">
        <w:trPr>
          <w:trHeight w:val="713"/>
          <w:jc w:val="center"/>
        </w:trPr>
        <w:tc>
          <w:tcPr>
            <w:tcW w:w="421" w:type="dxa"/>
            <w:vMerge/>
            <w:tcBorders>
              <w:left w:val="single" w:sz="4" w:space="0" w:color="auto"/>
              <w:right w:val="single" w:sz="4" w:space="0" w:color="auto"/>
            </w:tcBorders>
          </w:tcPr>
          <w:p w14:paraId="1389F9E1"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F43D7AC"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58B5BE65" w14:textId="5B459796" w:rsidR="009F046D" w:rsidRPr="00FC28E3" w:rsidRDefault="009F046D" w:rsidP="00FA35B5">
            <w:pPr>
              <w:tabs>
                <w:tab w:val="left" w:pos="195"/>
              </w:tabs>
              <w:spacing w:line="256" w:lineRule="auto"/>
              <w:ind w:left="12"/>
              <w:jc w:val="both"/>
              <w:rPr>
                <w:rFonts w:ascii="Arial Narrow" w:hAnsi="Arial Narrow"/>
                <w:bCs/>
                <w:sz w:val="22"/>
                <w:szCs w:val="22"/>
                <w:lang w:eastAsia="en-US"/>
              </w:rPr>
            </w:pPr>
            <w:r w:rsidRPr="00B97E8E">
              <w:rPr>
                <w:rFonts w:ascii="Arial Narrow" w:hAnsi="Arial Narrow"/>
                <w:bCs/>
                <w:sz w:val="22"/>
                <w:szCs w:val="22"/>
                <w:lang w:eastAsia="en-US"/>
              </w:rPr>
              <w:t>13.48</w:t>
            </w:r>
          </w:p>
        </w:tc>
        <w:tc>
          <w:tcPr>
            <w:tcW w:w="1559" w:type="dxa"/>
            <w:tcBorders>
              <w:top w:val="single" w:sz="2" w:space="0" w:color="auto"/>
              <w:left w:val="single" w:sz="2" w:space="0" w:color="auto"/>
              <w:bottom w:val="single" w:sz="2" w:space="0" w:color="auto"/>
              <w:right w:val="single" w:sz="2" w:space="0" w:color="auto"/>
            </w:tcBorders>
          </w:tcPr>
          <w:p w14:paraId="4F560B85" w14:textId="21A0E8CB" w:rsidR="009F046D" w:rsidRPr="00B97E8E"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sidRPr="00B97E8E">
              <w:rPr>
                <w:rFonts w:ascii="Arial Narrow" w:eastAsiaTheme="minorHAnsi" w:hAnsi="Arial Narrow" w:cs="TimesNewRomanPSMT"/>
                <w:sz w:val="22"/>
                <w:szCs w:val="22"/>
                <w:lang w:eastAsia="en-US"/>
              </w:rPr>
              <w:t>D-3</w:t>
            </w:r>
          </w:p>
        </w:tc>
        <w:tc>
          <w:tcPr>
            <w:tcW w:w="10348" w:type="dxa"/>
            <w:tcBorders>
              <w:top w:val="single" w:sz="2" w:space="0" w:color="auto"/>
              <w:left w:val="single" w:sz="2" w:space="0" w:color="auto"/>
              <w:bottom w:val="single" w:sz="2" w:space="0" w:color="auto"/>
              <w:right w:val="single" w:sz="2" w:space="0" w:color="auto"/>
            </w:tcBorders>
          </w:tcPr>
          <w:p w14:paraId="5886E50E" w14:textId="77777777"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D-3 KÖZLEKEDÉSÜGY </w:t>
            </w:r>
          </w:p>
          <w:p w14:paraId="3304DD8F" w14:textId="4A0E3070"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A Greenpeace szerint nagyon kevés az a néhány intézkedés, amit a környezetvédelmi program meghatároz. A cél az kell, hogy legyen, hogy Budapest egy olyan várossá váljon, ahol a gyalogos-, kerékpáros- és közösségi közlekedés élvez prioritást az autós közlekedés helyett. A város a közlekedési igények kiszolgálását a levegőminőség javításával kell összekötni, és a régi szennyező járműveket minél hamarabb ki kell tiltani a Főváros területéről. </w:t>
            </w:r>
            <w:proofErr w:type="gramStart"/>
            <w:r w:rsidRPr="007C2635">
              <w:rPr>
                <w:rFonts w:ascii="Arial Narrow" w:hAnsi="Arial Narrow"/>
                <w:bCs/>
                <w:sz w:val="22"/>
                <w:szCs w:val="22"/>
                <w:lang w:eastAsia="en-US"/>
              </w:rPr>
              <w:t>Konkrét</w:t>
            </w:r>
            <w:proofErr w:type="gramEnd"/>
            <w:r w:rsidRPr="007C2635">
              <w:rPr>
                <w:rFonts w:ascii="Arial Narrow" w:hAnsi="Arial Narrow"/>
                <w:bCs/>
                <w:sz w:val="22"/>
                <w:szCs w:val="22"/>
                <w:lang w:eastAsia="en-US"/>
              </w:rPr>
              <w:t xml:space="preserve"> intézkedési javaslataink megtalálhatók az Élhető, klímabarát Budapest javaslatcsomagunkban: https://www.greenpeace.org/hungary/elheto-klimabarat-budapest-2030/#1-2-tiszta-kozlekedes</w:t>
            </w:r>
          </w:p>
        </w:tc>
        <w:tc>
          <w:tcPr>
            <w:tcW w:w="5812" w:type="dxa"/>
            <w:tcBorders>
              <w:top w:val="single" w:sz="4" w:space="0" w:color="auto"/>
              <w:left w:val="single" w:sz="2" w:space="0" w:color="auto"/>
              <w:bottom w:val="single" w:sz="4" w:space="0" w:color="auto"/>
              <w:right w:val="double" w:sz="4" w:space="0" w:color="auto"/>
            </w:tcBorders>
          </w:tcPr>
          <w:p w14:paraId="23CDC22B" w14:textId="77777777" w:rsidR="009F046D" w:rsidRPr="001B5DBE" w:rsidRDefault="009F046D" w:rsidP="007656D4">
            <w:pPr>
              <w:spacing w:line="256" w:lineRule="auto"/>
              <w:jc w:val="both"/>
              <w:rPr>
                <w:rFonts w:ascii="Arial Narrow" w:hAnsi="Arial Narrow"/>
                <w:b/>
                <w:bCs/>
                <w:iCs/>
                <w:color w:val="000000" w:themeColor="text1"/>
                <w:sz w:val="22"/>
                <w:szCs w:val="22"/>
                <w:lang w:eastAsia="en-US"/>
              </w:rPr>
            </w:pPr>
            <w:r w:rsidRPr="00140E4A">
              <w:rPr>
                <w:rFonts w:ascii="Arial Narrow" w:hAnsi="Arial Narrow"/>
                <w:b/>
                <w:bCs/>
                <w:iCs/>
                <w:color w:val="000000" w:themeColor="text1"/>
                <w:sz w:val="22"/>
                <w:szCs w:val="22"/>
                <w:lang w:eastAsia="en-US"/>
              </w:rPr>
              <w:t>Módosítást nem igényel.</w:t>
            </w:r>
          </w:p>
          <w:p w14:paraId="5CB49489" w14:textId="279EB953"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 </w:t>
            </w:r>
            <w:r w:rsidRPr="001B5DBE">
              <w:rPr>
                <w:rFonts w:ascii="Arial Narrow" w:hAnsi="Arial Narrow"/>
                <w:bCs/>
                <w:iCs/>
                <w:color w:val="000000" w:themeColor="text1"/>
                <w:sz w:val="22"/>
                <w:szCs w:val="22"/>
                <w:lang w:eastAsia="en-US"/>
              </w:rPr>
              <w:t xml:space="preserve">Program </w:t>
            </w:r>
            <w:r>
              <w:rPr>
                <w:rFonts w:ascii="Arial Narrow" w:hAnsi="Arial Narrow"/>
                <w:bCs/>
                <w:iCs/>
                <w:color w:val="000000" w:themeColor="text1"/>
                <w:sz w:val="22"/>
                <w:szCs w:val="22"/>
                <w:lang w:eastAsia="en-US"/>
              </w:rPr>
              <w:t xml:space="preserve">a </w:t>
            </w:r>
            <w:r w:rsidRPr="00140E4A">
              <w:rPr>
                <w:rFonts w:ascii="Arial Narrow" w:hAnsi="Arial Narrow"/>
                <w:bCs/>
                <w:i/>
                <w:iCs/>
                <w:color w:val="000000" w:themeColor="text1"/>
                <w:sz w:val="22"/>
                <w:szCs w:val="22"/>
                <w:lang w:eastAsia="en-US"/>
              </w:rPr>
              <w:t>„D-3-1</w:t>
            </w:r>
            <w:r>
              <w:rPr>
                <w:rFonts w:ascii="Arial Narrow" w:hAnsi="Arial Narrow"/>
                <w:bCs/>
                <w:i/>
                <w:iCs/>
                <w:color w:val="000000" w:themeColor="text1"/>
                <w:sz w:val="22"/>
                <w:szCs w:val="22"/>
                <w:lang w:eastAsia="en-US"/>
              </w:rPr>
              <w:t xml:space="preserve"> K</w:t>
            </w:r>
            <w:r w:rsidRPr="00140E4A">
              <w:rPr>
                <w:rFonts w:ascii="Arial Narrow" w:hAnsi="Arial Narrow"/>
                <w:bCs/>
                <w:i/>
                <w:iCs/>
                <w:color w:val="000000" w:themeColor="text1"/>
                <w:sz w:val="22"/>
                <w:szCs w:val="22"/>
                <w:lang w:eastAsia="en-US"/>
              </w:rPr>
              <w:t>özösségi közlekedés fejlesztése”</w:t>
            </w:r>
            <w:r>
              <w:rPr>
                <w:rFonts w:ascii="Arial Narrow" w:hAnsi="Arial Narrow"/>
                <w:bCs/>
                <w:iCs/>
                <w:color w:val="000000" w:themeColor="text1"/>
                <w:sz w:val="22"/>
                <w:szCs w:val="22"/>
                <w:lang w:eastAsia="en-US"/>
              </w:rPr>
              <w:t xml:space="preserve"> című feladatában egyértelműen </w:t>
            </w:r>
            <w:proofErr w:type="gramStart"/>
            <w:r>
              <w:rPr>
                <w:rFonts w:ascii="Arial Narrow" w:hAnsi="Arial Narrow"/>
                <w:bCs/>
                <w:iCs/>
                <w:color w:val="000000" w:themeColor="text1"/>
                <w:sz w:val="22"/>
                <w:szCs w:val="22"/>
                <w:lang w:eastAsia="en-US"/>
              </w:rPr>
              <w:t>deklarálja</w:t>
            </w:r>
            <w:proofErr w:type="gramEnd"/>
            <w:r>
              <w:rPr>
                <w:rFonts w:ascii="Arial Narrow" w:hAnsi="Arial Narrow"/>
                <w:bCs/>
                <w:iCs/>
                <w:color w:val="000000" w:themeColor="text1"/>
                <w:sz w:val="22"/>
                <w:szCs w:val="22"/>
                <w:lang w:eastAsia="en-US"/>
              </w:rPr>
              <w:t xml:space="preserve">, hogy a városi közlekedésben az egyéni gépjármű-közlekedéssel szemben a gyalogos, kerékpáros, majd a közösségi közlekedés élvez előnyt. Az </w:t>
            </w:r>
            <w:r w:rsidRPr="00140E4A">
              <w:rPr>
                <w:rFonts w:ascii="Arial Narrow" w:hAnsi="Arial Narrow"/>
                <w:bCs/>
                <w:i/>
                <w:iCs/>
                <w:color w:val="000000" w:themeColor="text1"/>
                <w:sz w:val="22"/>
                <w:szCs w:val="22"/>
                <w:lang w:eastAsia="en-US"/>
              </w:rPr>
              <w:t>„A-1-3 Szennyező gépjárművek fokozatos visszaszorítása a városi közlekedésben”</w:t>
            </w:r>
            <w:r>
              <w:rPr>
                <w:rFonts w:ascii="Arial Narrow" w:hAnsi="Arial Narrow"/>
                <w:bCs/>
                <w:iCs/>
                <w:color w:val="000000" w:themeColor="text1"/>
                <w:sz w:val="22"/>
                <w:szCs w:val="22"/>
                <w:lang w:eastAsia="en-US"/>
              </w:rPr>
              <w:t xml:space="preserve"> című feladat rögzíti, hogy „</w:t>
            </w:r>
            <w:r w:rsidRPr="00140E4A">
              <w:rPr>
                <w:rFonts w:ascii="Arial Narrow" w:hAnsi="Arial Narrow"/>
                <w:bCs/>
                <w:i/>
                <w:iCs/>
                <w:color w:val="000000" w:themeColor="text1"/>
                <w:sz w:val="22"/>
                <w:szCs w:val="22"/>
                <w:lang w:eastAsia="en-US"/>
              </w:rPr>
              <w:t>a parkolási díj, vagy a tervezett behajtási díj árképzésében a környezetvédelmi osztályba sorolás, valamint a gépjármű saját tömege és teljesítménye alapján szükséges differenciálni.”</w:t>
            </w:r>
            <w:r>
              <w:rPr>
                <w:rFonts w:ascii="Arial Narrow" w:hAnsi="Arial Narrow"/>
                <w:bCs/>
                <w:i/>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A további technikai részletek kidolgozása önálló tervezés keretében történik, a Program az elveket, célokat rögzíti ehhez.</w:t>
            </w:r>
          </w:p>
        </w:tc>
      </w:tr>
      <w:tr w:rsidR="009F046D" w14:paraId="04126C7F" w14:textId="77777777" w:rsidTr="009F046D">
        <w:trPr>
          <w:trHeight w:val="713"/>
          <w:jc w:val="center"/>
        </w:trPr>
        <w:tc>
          <w:tcPr>
            <w:tcW w:w="421" w:type="dxa"/>
            <w:vMerge/>
            <w:tcBorders>
              <w:left w:val="single" w:sz="4" w:space="0" w:color="auto"/>
              <w:right w:val="single" w:sz="4" w:space="0" w:color="auto"/>
            </w:tcBorders>
          </w:tcPr>
          <w:p w14:paraId="4C1A536F"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8FFA590"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727F4FCA" w14:textId="76B78350" w:rsidR="009F046D" w:rsidRPr="001027B6" w:rsidRDefault="009F046D" w:rsidP="00FA35B5">
            <w:pPr>
              <w:tabs>
                <w:tab w:val="left" w:pos="195"/>
              </w:tabs>
              <w:spacing w:line="256" w:lineRule="auto"/>
              <w:ind w:left="12"/>
              <w:jc w:val="both"/>
              <w:rPr>
                <w:rFonts w:ascii="Arial Narrow" w:hAnsi="Arial Narrow"/>
                <w:bCs/>
                <w:sz w:val="22"/>
                <w:szCs w:val="22"/>
                <w:lang w:eastAsia="en-US"/>
              </w:rPr>
            </w:pPr>
            <w:r w:rsidRPr="001027B6">
              <w:rPr>
                <w:rFonts w:ascii="Arial Narrow" w:hAnsi="Arial Narrow"/>
                <w:bCs/>
                <w:sz w:val="22"/>
                <w:szCs w:val="22"/>
                <w:lang w:eastAsia="en-US"/>
              </w:rPr>
              <w:t>13.49</w:t>
            </w:r>
          </w:p>
        </w:tc>
        <w:tc>
          <w:tcPr>
            <w:tcW w:w="1559" w:type="dxa"/>
            <w:tcBorders>
              <w:top w:val="single" w:sz="2" w:space="0" w:color="auto"/>
              <w:left w:val="single" w:sz="2" w:space="0" w:color="auto"/>
              <w:bottom w:val="single" w:sz="2" w:space="0" w:color="auto"/>
              <w:right w:val="single" w:sz="2" w:space="0" w:color="auto"/>
            </w:tcBorders>
          </w:tcPr>
          <w:p w14:paraId="1924E75B" w14:textId="0061B647" w:rsidR="009F046D" w:rsidRPr="001027B6"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sidRPr="001027B6">
              <w:rPr>
                <w:rFonts w:ascii="Arial Narrow" w:eastAsiaTheme="minorHAnsi" w:hAnsi="Arial Narrow" w:cs="TimesNewRomanPSMT"/>
                <w:sz w:val="22"/>
                <w:szCs w:val="22"/>
                <w:lang w:eastAsia="en-US"/>
              </w:rPr>
              <w:t>D-3</w:t>
            </w:r>
          </w:p>
        </w:tc>
        <w:tc>
          <w:tcPr>
            <w:tcW w:w="10348" w:type="dxa"/>
            <w:tcBorders>
              <w:top w:val="single" w:sz="2" w:space="0" w:color="auto"/>
              <w:left w:val="single" w:sz="2" w:space="0" w:color="auto"/>
              <w:bottom w:val="single" w:sz="2" w:space="0" w:color="auto"/>
              <w:right w:val="single" w:sz="2" w:space="0" w:color="auto"/>
            </w:tcBorders>
          </w:tcPr>
          <w:p w14:paraId="37CC41FC" w14:textId="65CF3A1C" w:rsidR="009F046D" w:rsidRPr="00355E30" w:rsidRDefault="009F046D" w:rsidP="00FA35B5">
            <w:pPr>
              <w:pStyle w:val="Listaszerbekezds"/>
              <w:numPr>
                <w:ilvl w:val="0"/>
                <w:numId w:val="24"/>
              </w:numPr>
              <w:autoSpaceDE w:val="0"/>
              <w:autoSpaceDN w:val="0"/>
              <w:adjustRightInd w:val="0"/>
              <w:spacing w:before="120" w:after="120" w:line="256" w:lineRule="auto"/>
              <w:rPr>
                <w:rFonts w:ascii="Arial Narrow" w:hAnsi="Arial Narrow"/>
                <w:bCs/>
                <w:sz w:val="22"/>
                <w:szCs w:val="22"/>
                <w:lang w:eastAsia="en-US"/>
              </w:rPr>
            </w:pPr>
            <w:r w:rsidRPr="00355E30">
              <w:rPr>
                <w:rFonts w:ascii="Arial Narrow" w:hAnsi="Arial Narrow"/>
                <w:bCs/>
                <w:sz w:val="22"/>
                <w:szCs w:val="22"/>
                <w:lang w:eastAsia="en-US"/>
              </w:rPr>
              <w:t xml:space="preserve">Sürgősen ki kell tiltani a fővárosból a Budapesten kívülről behajtani kívánó Euro 4-nél rosszabb környezetvédelmi besorolású (több mint 15 éves) dízel, és Euro 3-nál rosszabb (több mint 20 éves) benzines járműveket. Majd a fenti tilalmat ki kell terjeszteni a fővárosi bejegyzésű járművekre és a kétütemű robogókra is. </w:t>
            </w:r>
          </w:p>
        </w:tc>
        <w:tc>
          <w:tcPr>
            <w:tcW w:w="5812" w:type="dxa"/>
            <w:tcBorders>
              <w:top w:val="single" w:sz="4" w:space="0" w:color="auto"/>
              <w:left w:val="single" w:sz="2" w:space="0" w:color="auto"/>
              <w:bottom w:val="single" w:sz="4" w:space="0" w:color="auto"/>
              <w:right w:val="double" w:sz="4" w:space="0" w:color="auto"/>
            </w:tcBorders>
          </w:tcPr>
          <w:p w14:paraId="21D49C56" w14:textId="04F551AA" w:rsidR="009F046D" w:rsidRPr="00355E30" w:rsidRDefault="009F046D" w:rsidP="007656D4">
            <w:pPr>
              <w:spacing w:line="256" w:lineRule="auto"/>
              <w:jc w:val="both"/>
              <w:rPr>
                <w:rFonts w:ascii="Arial Narrow" w:hAnsi="Arial Narrow"/>
                <w:b/>
                <w:bCs/>
                <w:iCs/>
                <w:color w:val="000000" w:themeColor="text1"/>
                <w:sz w:val="22"/>
                <w:szCs w:val="22"/>
                <w:lang w:eastAsia="en-US"/>
              </w:rPr>
            </w:pPr>
            <w:r w:rsidRPr="00355E30">
              <w:rPr>
                <w:rFonts w:ascii="Arial Narrow" w:hAnsi="Arial Narrow"/>
                <w:b/>
                <w:bCs/>
                <w:iCs/>
                <w:color w:val="000000" w:themeColor="text1"/>
                <w:sz w:val="22"/>
                <w:szCs w:val="22"/>
                <w:lang w:eastAsia="en-US"/>
              </w:rPr>
              <w:t xml:space="preserve">Módosítást </w:t>
            </w:r>
            <w:r>
              <w:rPr>
                <w:rFonts w:ascii="Arial Narrow" w:hAnsi="Arial Narrow"/>
                <w:b/>
                <w:bCs/>
                <w:iCs/>
                <w:color w:val="000000" w:themeColor="text1"/>
                <w:sz w:val="22"/>
                <w:szCs w:val="22"/>
                <w:lang w:eastAsia="en-US"/>
              </w:rPr>
              <w:t xml:space="preserve">nem </w:t>
            </w:r>
            <w:r w:rsidRPr="00355E30">
              <w:rPr>
                <w:rFonts w:ascii="Arial Narrow" w:hAnsi="Arial Narrow"/>
                <w:b/>
                <w:bCs/>
                <w:iCs/>
                <w:color w:val="000000" w:themeColor="text1"/>
                <w:sz w:val="22"/>
                <w:szCs w:val="22"/>
                <w:lang w:eastAsia="en-US"/>
              </w:rPr>
              <w:t>igényel.</w:t>
            </w:r>
          </w:p>
          <w:p w14:paraId="320C35AB" w14:textId="308B0211" w:rsidR="009F046D" w:rsidRPr="00355E30" w:rsidRDefault="009F046D" w:rsidP="00355E30">
            <w:pPr>
              <w:spacing w:line="256" w:lineRule="auto"/>
              <w:jc w:val="both"/>
              <w:rPr>
                <w:rFonts w:ascii="Arial Narrow" w:hAnsi="Arial Narrow"/>
                <w:b/>
                <w:bCs/>
                <w:iCs/>
                <w:color w:val="000000" w:themeColor="text1"/>
                <w:sz w:val="22"/>
                <w:szCs w:val="22"/>
                <w:lang w:eastAsia="en-US"/>
              </w:rPr>
            </w:pPr>
            <w:r w:rsidRPr="00355E30">
              <w:rPr>
                <w:rFonts w:ascii="Arial Narrow" w:hAnsi="Arial Narrow"/>
                <w:bCs/>
                <w:iCs/>
                <w:color w:val="000000" w:themeColor="text1"/>
                <w:sz w:val="22"/>
                <w:szCs w:val="22"/>
                <w:lang w:eastAsia="en-US"/>
              </w:rPr>
              <w:t xml:space="preserve">A javasolt intézkedéseket körültekintően, az egy egységként meghatározott légszennyezettségi </w:t>
            </w:r>
            <w:proofErr w:type="gramStart"/>
            <w:r w:rsidRPr="00355E30">
              <w:rPr>
                <w:rFonts w:ascii="Arial Narrow" w:hAnsi="Arial Narrow"/>
                <w:bCs/>
                <w:iCs/>
                <w:color w:val="000000" w:themeColor="text1"/>
                <w:sz w:val="22"/>
                <w:szCs w:val="22"/>
                <w:lang w:eastAsia="en-US"/>
              </w:rPr>
              <w:t>agglomeráció</w:t>
            </w:r>
            <w:proofErr w:type="gramEnd"/>
            <w:r w:rsidRPr="00355E30">
              <w:rPr>
                <w:rFonts w:ascii="Arial Narrow" w:hAnsi="Arial Narrow"/>
                <w:bCs/>
                <w:iCs/>
                <w:color w:val="000000" w:themeColor="text1"/>
                <w:sz w:val="22"/>
                <w:szCs w:val="22"/>
                <w:lang w:eastAsia="en-US"/>
              </w:rPr>
              <w:t xml:space="preserve"> területére egységesen szükséges kidolgozni, ez önálló tervezés keretében történik.</w:t>
            </w:r>
            <w:r>
              <w:rPr>
                <w:rFonts w:ascii="Arial Narrow" w:hAnsi="Arial Narrow"/>
                <w:bCs/>
                <w:iCs/>
                <w:color w:val="000000" w:themeColor="text1"/>
                <w:sz w:val="22"/>
                <w:szCs w:val="22"/>
                <w:lang w:eastAsia="en-US"/>
              </w:rPr>
              <w:t xml:space="preserve"> A felsorolt járművek azonnali kitiltása nem </w:t>
            </w:r>
            <w:proofErr w:type="gramStart"/>
            <w:r>
              <w:rPr>
                <w:rFonts w:ascii="Arial Narrow" w:hAnsi="Arial Narrow"/>
                <w:bCs/>
                <w:iCs/>
                <w:color w:val="000000" w:themeColor="text1"/>
                <w:sz w:val="22"/>
                <w:szCs w:val="22"/>
                <w:lang w:eastAsia="en-US"/>
              </w:rPr>
              <w:t>reális</w:t>
            </w:r>
            <w:proofErr w:type="gramEnd"/>
            <w:r>
              <w:rPr>
                <w:rFonts w:ascii="Arial Narrow" w:hAnsi="Arial Narrow"/>
                <w:bCs/>
                <w:iCs/>
                <w:color w:val="000000" w:themeColor="text1"/>
                <w:sz w:val="22"/>
                <w:szCs w:val="22"/>
                <w:lang w:eastAsia="en-US"/>
              </w:rPr>
              <w:t xml:space="preserve">, és aránytalan volna az ezzel járó környezeti haszonhoz képest. Fontos megemlíteni, hogy a legújabb kutatási eredmények alapján </w:t>
            </w:r>
            <w:r w:rsidRPr="00355E30">
              <w:rPr>
                <w:rFonts w:ascii="Arial Narrow" w:hAnsi="Arial Narrow"/>
                <w:bCs/>
                <w:iCs/>
                <w:color w:val="000000" w:themeColor="text1"/>
                <w:sz w:val="22"/>
                <w:szCs w:val="22"/>
                <w:lang w:eastAsia="en-US"/>
              </w:rPr>
              <w:t>Budapest</w:t>
            </w:r>
            <w:r>
              <w:rPr>
                <w:rFonts w:ascii="Arial Narrow" w:hAnsi="Arial Narrow"/>
                <w:bCs/>
                <w:iCs/>
                <w:color w:val="000000" w:themeColor="text1"/>
                <w:sz w:val="22"/>
                <w:szCs w:val="22"/>
                <w:lang w:eastAsia="en-US"/>
              </w:rPr>
              <w:t xml:space="preserve"> </w:t>
            </w:r>
            <w:r w:rsidRPr="00355E30">
              <w:rPr>
                <w:rFonts w:ascii="Arial Narrow" w:hAnsi="Arial Narrow"/>
                <w:bCs/>
                <w:iCs/>
                <w:color w:val="000000" w:themeColor="text1"/>
                <w:sz w:val="22"/>
                <w:szCs w:val="22"/>
                <w:lang w:eastAsia="en-US"/>
              </w:rPr>
              <w:t xml:space="preserve">aeroszol </w:t>
            </w:r>
            <w:r>
              <w:rPr>
                <w:rFonts w:ascii="Arial Narrow" w:hAnsi="Arial Narrow"/>
                <w:bCs/>
                <w:iCs/>
                <w:color w:val="000000" w:themeColor="text1"/>
                <w:sz w:val="22"/>
                <w:szCs w:val="22"/>
                <w:lang w:eastAsia="en-US"/>
              </w:rPr>
              <w:t>szennyezettségét</w:t>
            </w:r>
            <w:r w:rsidRPr="00355E30">
              <w:rPr>
                <w:rFonts w:ascii="Arial Narrow" w:hAnsi="Arial Narrow"/>
                <w:bCs/>
                <w:iCs/>
                <w:color w:val="000000" w:themeColor="text1"/>
                <w:sz w:val="22"/>
                <w:szCs w:val="22"/>
                <w:lang w:eastAsia="en-US"/>
              </w:rPr>
              <w:t xml:space="preserve"> csak korlátozott mértékben lehet a gépjárműforgalom csökkentésével szabályozni.</w:t>
            </w:r>
          </w:p>
        </w:tc>
      </w:tr>
      <w:tr w:rsidR="009F046D" w14:paraId="669CB3CB" w14:textId="77777777" w:rsidTr="009F046D">
        <w:trPr>
          <w:trHeight w:val="713"/>
          <w:jc w:val="center"/>
        </w:trPr>
        <w:tc>
          <w:tcPr>
            <w:tcW w:w="421" w:type="dxa"/>
            <w:vMerge/>
            <w:tcBorders>
              <w:left w:val="single" w:sz="4" w:space="0" w:color="auto"/>
              <w:right w:val="single" w:sz="4" w:space="0" w:color="auto"/>
            </w:tcBorders>
          </w:tcPr>
          <w:p w14:paraId="4F5CD29D"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708A8C7"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23FA8AB" w14:textId="79357D2F" w:rsidR="009F046D" w:rsidRPr="00FC28E3" w:rsidRDefault="009F046D" w:rsidP="00FA35B5">
            <w:pPr>
              <w:tabs>
                <w:tab w:val="left" w:pos="195"/>
              </w:tabs>
              <w:spacing w:line="256" w:lineRule="auto"/>
              <w:ind w:left="12"/>
              <w:jc w:val="both"/>
              <w:rPr>
                <w:rFonts w:ascii="Arial Narrow" w:hAnsi="Arial Narrow"/>
                <w:bCs/>
                <w:sz w:val="22"/>
                <w:szCs w:val="22"/>
                <w:lang w:eastAsia="en-US"/>
              </w:rPr>
            </w:pPr>
            <w:r w:rsidRPr="00B97E8E">
              <w:rPr>
                <w:rFonts w:ascii="Arial Narrow" w:hAnsi="Arial Narrow"/>
                <w:bCs/>
                <w:sz w:val="22"/>
                <w:szCs w:val="22"/>
                <w:lang w:eastAsia="en-US"/>
              </w:rPr>
              <w:t>13.50</w:t>
            </w:r>
          </w:p>
        </w:tc>
        <w:tc>
          <w:tcPr>
            <w:tcW w:w="1559" w:type="dxa"/>
            <w:tcBorders>
              <w:top w:val="single" w:sz="2" w:space="0" w:color="auto"/>
              <w:left w:val="single" w:sz="2" w:space="0" w:color="auto"/>
              <w:bottom w:val="single" w:sz="2" w:space="0" w:color="auto"/>
              <w:right w:val="single" w:sz="2" w:space="0" w:color="auto"/>
            </w:tcBorders>
          </w:tcPr>
          <w:p w14:paraId="3F3681D0" w14:textId="3B4239FD" w:rsidR="009F046D" w:rsidRPr="00B97E8E"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sidRPr="00B97E8E">
              <w:rPr>
                <w:rFonts w:ascii="Arial Narrow" w:eastAsiaTheme="minorHAnsi" w:hAnsi="Arial Narrow" w:cs="TimesNewRomanPSMT"/>
                <w:sz w:val="22"/>
                <w:szCs w:val="22"/>
                <w:lang w:eastAsia="en-US"/>
              </w:rPr>
              <w:t>D-3</w:t>
            </w:r>
          </w:p>
        </w:tc>
        <w:tc>
          <w:tcPr>
            <w:tcW w:w="10348" w:type="dxa"/>
            <w:tcBorders>
              <w:top w:val="single" w:sz="2" w:space="0" w:color="auto"/>
              <w:left w:val="single" w:sz="2" w:space="0" w:color="auto"/>
              <w:bottom w:val="single" w:sz="2" w:space="0" w:color="auto"/>
              <w:right w:val="single" w:sz="2" w:space="0" w:color="auto"/>
            </w:tcBorders>
          </w:tcPr>
          <w:p w14:paraId="291ECC4D" w14:textId="5F7B1F6A" w:rsidR="009F046D" w:rsidRPr="00355E30" w:rsidRDefault="009F046D" w:rsidP="00FA35B5">
            <w:pPr>
              <w:pStyle w:val="Listaszerbekezds"/>
              <w:numPr>
                <w:ilvl w:val="0"/>
                <w:numId w:val="24"/>
              </w:numPr>
              <w:autoSpaceDE w:val="0"/>
              <w:autoSpaceDN w:val="0"/>
              <w:adjustRightInd w:val="0"/>
              <w:spacing w:before="120" w:after="120" w:line="256" w:lineRule="auto"/>
              <w:rPr>
                <w:rFonts w:ascii="Arial Narrow" w:hAnsi="Arial Narrow"/>
                <w:bCs/>
                <w:sz w:val="22"/>
                <w:szCs w:val="22"/>
                <w:lang w:eastAsia="en-US"/>
              </w:rPr>
            </w:pPr>
            <w:r w:rsidRPr="00355E30">
              <w:rPr>
                <w:rFonts w:ascii="Arial Narrow" w:hAnsi="Arial Narrow"/>
                <w:bCs/>
                <w:sz w:val="22"/>
                <w:szCs w:val="22"/>
                <w:lang w:eastAsia="en-US"/>
              </w:rPr>
              <w:t xml:space="preserve">Legkésőbb 2026. szeptember 1-ig véglegesen ki kell tiltani Budapestről a dízel személyautókat, és az Euro 5 besorolásnál régebbi benzines autókat, </w:t>
            </w:r>
            <w:proofErr w:type="spellStart"/>
            <w:r w:rsidRPr="00355E30">
              <w:rPr>
                <w:rFonts w:ascii="Arial Narrow" w:hAnsi="Arial Narrow"/>
                <w:bCs/>
                <w:sz w:val="22"/>
                <w:szCs w:val="22"/>
                <w:lang w:eastAsia="en-US"/>
              </w:rPr>
              <w:t>dízeles</w:t>
            </w:r>
            <w:proofErr w:type="spellEnd"/>
            <w:r w:rsidRPr="00355E30">
              <w:rPr>
                <w:rFonts w:ascii="Arial Narrow" w:hAnsi="Arial Narrow"/>
                <w:bCs/>
                <w:sz w:val="22"/>
                <w:szCs w:val="22"/>
                <w:lang w:eastAsia="en-US"/>
              </w:rPr>
              <w:t xml:space="preserve"> kisbuszokat és haszongépjárműveket. Fokozatosan kivonják továbbá a dízelüzemű BKV-buszokat és szennyező BKK hajókat. Mindezek ütemtervét legkésőbb 2020 közepéig a Főváros nyilvánosságra hozza.</w:t>
            </w:r>
          </w:p>
        </w:tc>
        <w:tc>
          <w:tcPr>
            <w:tcW w:w="5812" w:type="dxa"/>
            <w:tcBorders>
              <w:top w:val="single" w:sz="4" w:space="0" w:color="auto"/>
              <w:left w:val="single" w:sz="2" w:space="0" w:color="auto"/>
              <w:bottom w:val="single" w:sz="4" w:space="0" w:color="auto"/>
              <w:right w:val="double" w:sz="4" w:space="0" w:color="auto"/>
            </w:tcBorders>
          </w:tcPr>
          <w:p w14:paraId="437E0C02" w14:textId="651194DA" w:rsidR="009F046D" w:rsidRPr="00355E30" w:rsidRDefault="009F046D" w:rsidP="007656D4">
            <w:pPr>
              <w:spacing w:line="256" w:lineRule="auto"/>
              <w:jc w:val="both"/>
              <w:rPr>
                <w:rFonts w:ascii="Arial Narrow" w:hAnsi="Arial Narrow"/>
                <w:b/>
                <w:bCs/>
                <w:iCs/>
                <w:color w:val="000000" w:themeColor="text1"/>
                <w:sz w:val="22"/>
                <w:szCs w:val="22"/>
                <w:lang w:eastAsia="en-US"/>
              </w:rPr>
            </w:pPr>
            <w:r w:rsidRPr="00355E30">
              <w:rPr>
                <w:rFonts w:ascii="Arial Narrow" w:hAnsi="Arial Narrow"/>
                <w:b/>
                <w:bCs/>
                <w:iCs/>
                <w:color w:val="000000" w:themeColor="text1"/>
                <w:sz w:val="22"/>
                <w:szCs w:val="22"/>
                <w:lang w:eastAsia="en-US"/>
              </w:rPr>
              <w:t>Módosítást</w:t>
            </w:r>
            <w:r>
              <w:rPr>
                <w:rFonts w:ascii="Arial Narrow" w:hAnsi="Arial Narrow"/>
                <w:b/>
                <w:bCs/>
                <w:iCs/>
                <w:color w:val="000000" w:themeColor="text1"/>
                <w:sz w:val="22"/>
                <w:szCs w:val="22"/>
                <w:lang w:eastAsia="en-US"/>
              </w:rPr>
              <w:t xml:space="preserve"> nem</w:t>
            </w:r>
            <w:r w:rsidRPr="00355E30">
              <w:rPr>
                <w:rFonts w:ascii="Arial Narrow" w:hAnsi="Arial Narrow"/>
                <w:b/>
                <w:bCs/>
                <w:iCs/>
                <w:color w:val="000000" w:themeColor="text1"/>
                <w:sz w:val="22"/>
                <w:szCs w:val="22"/>
                <w:lang w:eastAsia="en-US"/>
              </w:rPr>
              <w:t xml:space="preserve"> igényel.</w:t>
            </w:r>
          </w:p>
          <w:p w14:paraId="6E88588B" w14:textId="77777777" w:rsidR="009F046D" w:rsidRDefault="009F046D" w:rsidP="002F1B77">
            <w:pPr>
              <w:spacing w:line="256" w:lineRule="auto"/>
              <w:jc w:val="both"/>
              <w:rPr>
                <w:rFonts w:ascii="Arial Narrow" w:hAnsi="Arial Narrow"/>
                <w:bCs/>
                <w:iCs/>
                <w:color w:val="000000" w:themeColor="text1"/>
                <w:sz w:val="22"/>
                <w:szCs w:val="22"/>
                <w:lang w:eastAsia="en-US"/>
              </w:rPr>
            </w:pPr>
            <w:r w:rsidRPr="00355E30">
              <w:rPr>
                <w:rFonts w:ascii="Arial Narrow" w:hAnsi="Arial Narrow"/>
                <w:bCs/>
                <w:iCs/>
                <w:color w:val="000000" w:themeColor="text1"/>
                <w:sz w:val="22"/>
                <w:szCs w:val="22"/>
                <w:lang w:eastAsia="en-US"/>
              </w:rPr>
              <w:t xml:space="preserve">A javasolt intézkedéseket körültekintően, az egy egységként meghatározott légszennyezettségi </w:t>
            </w:r>
            <w:proofErr w:type="gramStart"/>
            <w:r w:rsidRPr="00355E30">
              <w:rPr>
                <w:rFonts w:ascii="Arial Narrow" w:hAnsi="Arial Narrow"/>
                <w:bCs/>
                <w:iCs/>
                <w:color w:val="000000" w:themeColor="text1"/>
                <w:sz w:val="22"/>
                <w:szCs w:val="22"/>
                <w:lang w:eastAsia="en-US"/>
              </w:rPr>
              <w:t>agglomeráció</w:t>
            </w:r>
            <w:proofErr w:type="gramEnd"/>
            <w:r w:rsidRPr="00355E30">
              <w:rPr>
                <w:rFonts w:ascii="Arial Narrow" w:hAnsi="Arial Narrow"/>
                <w:bCs/>
                <w:iCs/>
                <w:color w:val="000000" w:themeColor="text1"/>
                <w:sz w:val="22"/>
                <w:szCs w:val="22"/>
                <w:lang w:eastAsia="en-US"/>
              </w:rPr>
              <w:t xml:space="preserve"> területére egységesen szükséges kidolgozni, ez önálló tervezés keretében történik.</w:t>
            </w:r>
          </w:p>
          <w:p w14:paraId="1D90613E" w14:textId="341420D0" w:rsidR="009F046D" w:rsidRPr="00355E30" w:rsidRDefault="009F046D" w:rsidP="005F4554">
            <w:pPr>
              <w:spacing w:line="256" w:lineRule="auto"/>
              <w:jc w:val="both"/>
              <w:rPr>
                <w:rFonts w:ascii="Arial Narrow" w:hAnsi="Arial Narrow"/>
                <w:b/>
                <w:bCs/>
                <w:iCs/>
                <w:color w:val="000000" w:themeColor="text1"/>
                <w:sz w:val="22"/>
                <w:szCs w:val="22"/>
                <w:lang w:eastAsia="en-US"/>
              </w:rPr>
            </w:pPr>
            <w:r>
              <w:rPr>
                <w:rFonts w:ascii="Arial Narrow" w:hAnsi="Arial Narrow"/>
                <w:bCs/>
                <w:iCs/>
                <w:color w:val="000000" w:themeColor="text1"/>
                <w:sz w:val="22"/>
                <w:szCs w:val="22"/>
                <w:lang w:eastAsia="en-US"/>
              </w:rPr>
              <w:t xml:space="preserve">A felsorolt járművek középtávú kitiltása nem </w:t>
            </w:r>
            <w:proofErr w:type="gramStart"/>
            <w:r>
              <w:rPr>
                <w:rFonts w:ascii="Arial Narrow" w:hAnsi="Arial Narrow"/>
                <w:bCs/>
                <w:iCs/>
                <w:color w:val="000000" w:themeColor="text1"/>
                <w:sz w:val="22"/>
                <w:szCs w:val="22"/>
                <w:lang w:eastAsia="en-US"/>
              </w:rPr>
              <w:t>reális</w:t>
            </w:r>
            <w:proofErr w:type="gramEnd"/>
            <w:r>
              <w:rPr>
                <w:rFonts w:ascii="Arial Narrow" w:hAnsi="Arial Narrow"/>
                <w:bCs/>
                <w:iCs/>
                <w:color w:val="000000" w:themeColor="text1"/>
                <w:sz w:val="22"/>
                <w:szCs w:val="22"/>
                <w:lang w:eastAsia="en-US"/>
              </w:rPr>
              <w:t xml:space="preserve">, és aránytalan volna az ezzel járó környezeti haszonhoz képest. Fontos megemlíteni, hogy a legújabb kutatási eredmények alapján </w:t>
            </w:r>
            <w:r w:rsidRPr="00355E30">
              <w:rPr>
                <w:rFonts w:ascii="Arial Narrow" w:hAnsi="Arial Narrow"/>
                <w:bCs/>
                <w:iCs/>
                <w:color w:val="000000" w:themeColor="text1"/>
                <w:sz w:val="22"/>
                <w:szCs w:val="22"/>
                <w:lang w:eastAsia="en-US"/>
              </w:rPr>
              <w:t>Budapest</w:t>
            </w:r>
            <w:r>
              <w:rPr>
                <w:rFonts w:ascii="Arial Narrow" w:hAnsi="Arial Narrow"/>
                <w:bCs/>
                <w:iCs/>
                <w:color w:val="000000" w:themeColor="text1"/>
                <w:sz w:val="22"/>
                <w:szCs w:val="22"/>
                <w:lang w:eastAsia="en-US"/>
              </w:rPr>
              <w:t xml:space="preserve"> </w:t>
            </w:r>
            <w:r w:rsidRPr="00355E30">
              <w:rPr>
                <w:rFonts w:ascii="Arial Narrow" w:hAnsi="Arial Narrow"/>
                <w:bCs/>
                <w:iCs/>
                <w:color w:val="000000" w:themeColor="text1"/>
                <w:sz w:val="22"/>
                <w:szCs w:val="22"/>
                <w:lang w:eastAsia="en-US"/>
              </w:rPr>
              <w:t xml:space="preserve">aeroszol </w:t>
            </w:r>
            <w:r>
              <w:rPr>
                <w:rFonts w:ascii="Arial Narrow" w:hAnsi="Arial Narrow"/>
                <w:bCs/>
                <w:iCs/>
                <w:color w:val="000000" w:themeColor="text1"/>
                <w:sz w:val="22"/>
                <w:szCs w:val="22"/>
                <w:lang w:eastAsia="en-US"/>
              </w:rPr>
              <w:t>szennyezettségét</w:t>
            </w:r>
            <w:r w:rsidRPr="00355E30">
              <w:rPr>
                <w:rFonts w:ascii="Arial Narrow" w:hAnsi="Arial Narrow"/>
                <w:bCs/>
                <w:iCs/>
                <w:color w:val="000000" w:themeColor="text1"/>
                <w:sz w:val="22"/>
                <w:szCs w:val="22"/>
                <w:lang w:eastAsia="en-US"/>
              </w:rPr>
              <w:t xml:space="preserve"> csak korlátozott mértékben lehet a gépjárműforgalom csökkentésével szabályozni.</w:t>
            </w:r>
          </w:p>
        </w:tc>
      </w:tr>
      <w:tr w:rsidR="009F046D" w14:paraId="3FE72C84" w14:textId="77777777" w:rsidTr="009F046D">
        <w:trPr>
          <w:trHeight w:val="713"/>
          <w:jc w:val="center"/>
        </w:trPr>
        <w:tc>
          <w:tcPr>
            <w:tcW w:w="421" w:type="dxa"/>
            <w:vMerge/>
            <w:tcBorders>
              <w:left w:val="single" w:sz="4" w:space="0" w:color="auto"/>
              <w:right w:val="single" w:sz="4" w:space="0" w:color="auto"/>
            </w:tcBorders>
          </w:tcPr>
          <w:p w14:paraId="24AA67F0"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386218F6" w14:textId="77777777" w:rsidR="009F046D" w:rsidRPr="009043A8"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66466BE" w14:textId="02B816E5"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13.51</w:t>
            </w:r>
          </w:p>
        </w:tc>
        <w:tc>
          <w:tcPr>
            <w:tcW w:w="1559" w:type="dxa"/>
            <w:tcBorders>
              <w:top w:val="single" w:sz="2" w:space="0" w:color="auto"/>
              <w:left w:val="single" w:sz="2" w:space="0" w:color="auto"/>
              <w:bottom w:val="single" w:sz="2" w:space="0" w:color="auto"/>
              <w:right w:val="single" w:sz="2" w:space="0" w:color="auto"/>
            </w:tcBorders>
          </w:tcPr>
          <w:p w14:paraId="74C64489" w14:textId="69CE14FA"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w:t>
            </w:r>
          </w:p>
        </w:tc>
        <w:tc>
          <w:tcPr>
            <w:tcW w:w="10348" w:type="dxa"/>
            <w:tcBorders>
              <w:top w:val="single" w:sz="2" w:space="0" w:color="auto"/>
              <w:left w:val="single" w:sz="2" w:space="0" w:color="auto"/>
              <w:bottom w:val="single" w:sz="2" w:space="0" w:color="auto"/>
              <w:right w:val="single" w:sz="2" w:space="0" w:color="auto"/>
            </w:tcBorders>
          </w:tcPr>
          <w:p w14:paraId="754040D7" w14:textId="223C69EB" w:rsidR="009F046D" w:rsidRPr="00355E30" w:rsidRDefault="009F046D" w:rsidP="00E32FD6">
            <w:pPr>
              <w:pStyle w:val="Listaszerbekezds"/>
              <w:numPr>
                <w:ilvl w:val="0"/>
                <w:numId w:val="24"/>
              </w:numPr>
              <w:autoSpaceDE w:val="0"/>
              <w:autoSpaceDN w:val="0"/>
              <w:adjustRightInd w:val="0"/>
              <w:spacing w:before="120" w:after="120" w:line="256" w:lineRule="auto"/>
              <w:rPr>
                <w:rFonts w:ascii="Arial Narrow" w:hAnsi="Arial Narrow"/>
                <w:bCs/>
                <w:sz w:val="22"/>
                <w:szCs w:val="22"/>
                <w:lang w:eastAsia="en-US"/>
              </w:rPr>
            </w:pPr>
            <w:r w:rsidRPr="00355E30">
              <w:rPr>
                <w:rFonts w:ascii="Arial Narrow" w:hAnsi="Arial Narrow"/>
                <w:bCs/>
                <w:sz w:val="22"/>
                <w:szCs w:val="22"/>
                <w:lang w:eastAsia="en-US"/>
              </w:rPr>
              <w:t xml:space="preserve">Azonnal ki kell tiltani az Euro 6-nál </w:t>
            </w:r>
            <w:r w:rsidRPr="00934C09">
              <w:rPr>
                <w:rFonts w:ascii="Arial Narrow" w:hAnsi="Arial Narrow"/>
                <w:bCs/>
                <w:sz w:val="22"/>
                <w:szCs w:val="22"/>
                <w:lang w:eastAsia="en-US"/>
              </w:rPr>
              <w:t>régebbi dízel városnéző</w:t>
            </w:r>
            <w:r w:rsidRPr="00355E30">
              <w:rPr>
                <w:rFonts w:ascii="Arial Narrow" w:hAnsi="Arial Narrow"/>
                <w:bCs/>
                <w:sz w:val="22"/>
                <w:szCs w:val="22"/>
                <w:lang w:eastAsia="en-US"/>
              </w:rPr>
              <w:t xml:space="preserve"> turistabuszokat a városból; és 2030-ban már ne közlekedhessen szennyező szálloda- és városnéző hajó Budapesten. Ennek érdekében 2020 végéig ütemterv készüljön a szálloda- és városnéző hajók belvárosból való fokozatos kiszorítására.</w:t>
            </w:r>
          </w:p>
        </w:tc>
        <w:tc>
          <w:tcPr>
            <w:tcW w:w="5812" w:type="dxa"/>
            <w:tcBorders>
              <w:top w:val="single" w:sz="4" w:space="0" w:color="auto"/>
              <w:left w:val="single" w:sz="2" w:space="0" w:color="auto"/>
              <w:bottom w:val="single" w:sz="4" w:space="0" w:color="auto"/>
              <w:right w:val="double" w:sz="4" w:space="0" w:color="auto"/>
            </w:tcBorders>
          </w:tcPr>
          <w:p w14:paraId="1A985DFD" w14:textId="77777777" w:rsidR="009F046D" w:rsidRPr="00355E30" w:rsidRDefault="009F046D" w:rsidP="007656D4">
            <w:pPr>
              <w:spacing w:line="256" w:lineRule="auto"/>
              <w:jc w:val="both"/>
              <w:rPr>
                <w:rFonts w:ascii="Arial Narrow" w:hAnsi="Arial Narrow"/>
                <w:b/>
                <w:bCs/>
                <w:iCs/>
                <w:color w:val="000000" w:themeColor="text1"/>
                <w:sz w:val="22"/>
                <w:szCs w:val="22"/>
                <w:lang w:eastAsia="en-US"/>
              </w:rPr>
            </w:pPr>
            <w:r w:rsidRPr="00355E30">
              <w:rPr>
                <w:rFonts w:ascii="Arial Narrow" w:hAnsi="Arial Narrow"/>
                <w:b/>
                <w:bCs/>
                <w:iCs/>
                <w:color w:val="000000" w:themeColor="text1"/>
                <w:sz w:val="22"/>
                <w:szCs w:val="22"/>
                <w:lang w:eastAsia="en-US"/>
              </w:rPr>
              <w:t>Módosítást nem igényel.</w:t>
            </w:r>
          </w:p>
          <w:p w14:paraId="3D0468B9" w14:textId="22F2DE84" w:rsidR="009F046D" w:rsidRPr="00355E30" w:rsidRDefault="009F046D" w:rsidP="002F1B77">
            <w:pPr>
              <w:spacing w:line="256" w:lineRule="auto"/>
              <w:jc w:val="both"/>
              <w:rPr>
                <w:rFonts w:ascii="Arial Narrow" w:hAnsi="Arial Narrow"/>
                <w:bCs/>
                <w:iCs/>
                <w:color w:val="000000" w:themeColor="text1"/>
                <w:sz w:val="22"/>
                <w:szCs w:val="22"/>
                <w:lang w:eastAsia="en-US"/>
              </w:rPr>
            </w:pPr>
            <w:r w:rsidRPr="00355E30">
              <w:rPr>
                <w:rFonts w:ascii="Arial Narrow" w:hAnsi="Arial Narrow"/>
                <w:bCs/>
                <w:iCs/>
                <w:color w:val="000000" w:themeColor="text1"/>
                <w:sz w:val="22"/>
                <w:szCs w:val="22"/>
                <w:lang w:eastAsia="en-US"/>
              </w:rPr>
              <w:t xml:space="preserve">Az </w:t>
            </w:r>
            <w:r w:rsidRPr="00355E30">
              <w:rPr>
                <w:rFonts w:ascii="Arial Narrow" w:hAnsi="Arial Narrow"/>
                <w:bCs/>
                <w:i/>
                <w:iCs/>
                <w:color w:val="000000" w:themeColor="text1"/>
                <w:sz w:val="22"/>
                <w:szCs w:val="22"/>
                <w:lang w:eastAsia="en-US"/>
              </w:rPr>
              <w:t>„A-1-3 Szennyező gépjárművek fokozatos visszaszorítása a városi közlekedésben”</w:t>
            </w:r>
            <w:r w:rsidRPr="00355E30">
              <w:rPr>
                <w:rFonts w:ascii="Arial Narrow" w:hAnsi="Arial Narrow"/>
                <w:bCs/>
                <w:iCs/>
                <w:color w:val="000000" w:themeColor="text1"/>
                <w:sz w:val="22"/>
                <w:szCs w:val="22"/>
                <w:lang w:eastAsia="en-US"/>
              </w:rPr>
              <w:t xml:space="preserve"> című feladat rögzíti, hogy „</w:t>
            </w:r>
            <w:r w:rsidRPr="00355E30">
              <w:rPr>
                <w:rFonts w:ascii="Arial Narrow" w:hAnsi="Arial Narrow"/>
                <w:bCs/>
                <w:i/>
                <w:iCs/>
                <w:color w:val="000000" w:themeColor="text1"/>
                <w:sz w:val="22"/>
                <w:szCs w:val="22"/>
                <w:lang w:eastAsia="en-US"/>
              </w:rPr>
              <w:t xml:space="preserve">a parkolási díj, vagy a tervezett behajtási díj árképzésében a környezetvédelmi osztályba sorolás, valamint a gépjármű saját tömege és teljesítménye alapján szükséges differenciálni.” </w:t>
            </w:r>
            <w:r w:rsidRPr="00355E30">
              <w:rPr>
                <w:rFonts w:ascii="Arial Narrow" w:hAnsi="Arial Narrow"/>
                <w:bCs/>
                <w:iCs/>
                <w:color w:val="000000" w:themeColor="text1"/>
                <w:sz w:val="22"/>
                <w:szCs w:val="22"/>
                <w:lang w:eastAsia="en-US"/>
              </w:rPr>
              <w:t xml:space="preserve">A további technikai részletek, így a különböző turisztikai szolgáltatókra vonatkozó részletszabályok kidolgozása önálló tervezés keretében történik. </w:t>
            </w:r>
          </w:p>
        </w:tc>
      </w:tr>
      <w:tr w:rsidR="009F046D" w14:paraId="70774CCD" w14:textId="77777777" w:rsidTr="009F046D">
        <w:trPr>
          <w:trHeight w:val="1225"/>
          <w:jc w:val="center"/>
        </w:trPr>
        <w:tc>
          <w:tcPr>
            <w:tcW w:w="421" w:type="dxa"/>
            <w:vMerge/>
            <w:tcBorders>
              <w:left w:val="single" w:sz="4" w:space="0" w:color="auto"/>
              <w:right w:val="single" w:sz="4" w:space="0" w:color="auto"/>
            </w:tcBorders>
          </w:tcPr>
          <w:p w14:paraId="22A38D03"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7656362"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07A2A8C1" w14:textId="45836EBC"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13.52</w:t>
            </w:r>
          </w:p>
        </w:tc>
        <w:tc>
          <w:tcPr>
            <w:tcW w:w="1559" w:type="dxa"/>
            <w:tcBorders>
              <w:top w:val="single" w:sz="2" w:space="0" w:color="auto"/>
              <w:left w:val="single" w:sz="2" w:space="0" w:color="auto"/>
              <w:bottom w:val="single" w:sz="2" w:space="0" w:color="auto"/>
              <w:right w:val="single" w:sz="2" w:space="0" w:color="auto"/>
            </w:tcBorders>
          </w:tcPr>
          <w:p w14:paraId="0630BB39" w14:textId="59985F0D"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E-1-1</w:t>
            </w:r>
          </w:p>
        </w:tc>
        <w:tc>
          <w:tcPr>
            <w:tcW w:w="10348" w:type="dxa"/>
            <w:tcBorders>
              <w:top w:val="single" w:sz="2" w:space="0" w:color="auto"/>
              <w:left w:val="single" w:sz="2" w:space="0" w:color="auto"/>
              <w:bottom w:val="single" w:sz="2" w:space="0" w:color="auto"/>
              <w:right w:val="single" w:sz="2" w:space="0" w:color="auto"/>
            </w:tcBorders>
          </w:tcPr>
          <w:p w14:paraId="72116DBD" w14:textId="77777777"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E-1 KÖRNYEZETI ÁLLAPOTÉRTÉKELÉS </w:t>
            </w:r>
          </w:p>
          <w:p w14:paraId="168B3BA6" w14:textId="21ABD3E3"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Évenkénti jelentés bevezetése (</w:t>
            </w:r>
            <w:proofErr w:type="gramStart"/>
            <w:r w:rsidRPr="007C2635">
              <w:rPr>
                <w:rFonts w:ascii="Arial Narrow" w:hAnsi="Arial Narrow"/>
                <w:bCs/>
                <w:sz w:val="22"/>
                <w:szCs w:val="22"/>
                <w:lang w:eastAsia="en-US"/>
              </w:rPr>
              <w:t>E-1-1 )</w:t>
            </w:r>
            <w:proofErr w:type="gramEnd"/>
            <w:r w:rsidRPr="007C2635">
              <w:rPr>
                <w:rFonts w:ascii="Arial Narrow" w:hAnsi="Arial Narrow"/>
                <w:bCs/>
                <w:sz w:val="22"/>
                <w:szCs w:val="22"/>
                <w:lang w:eastAsia="en-US"/>
              </w:rPr>
              <w:t>: A Greenpeace azt javasolja, hogy évenkénti helyett folyamatos legyen a lakosság tájékoztatása. Valós időben elérhetők legyenek a legfrissebb eredmények.</w:t>
            </w:r>
          </w:p>
        </w:tc>
        <w:tc>
          <w:tcPr>
            <w:tcW w:w="5812" w:type="dxa"/>
            <w:tcBorders>
              <w:top w:val="single" w:sz="4" w:space="0" w:color="auto"/>
              <w:left w:val="single" w:sz="2" w:space="0" w:color="auto"/>
              <w:bottom w:val="single" w:sz="4" w:space="0" w:color="auto"/>
              <w:right w:val="double" w:sz="4" w:space="0" w:color="auto"/>
            </w:tcBorders>
          </w:tcPr>
          <w:p w14:paraId="12A423A3" w14:textId="77777777" w:rsidR="009F046D" w:rsidRPr="001B5DBE" w:rsidRDefault="009F046D" w:rsidP="007656D4">
            <w:pPr>
              <w:spacing w:line="256" w:lineRule="auto"/>
              <w:jc w:val="both"/>
              <w:rPr>
                <w:rFonts w:ascii="Arial Narrow" w:hAnsi="Arial Narrow"/>
                <w:b/>
                <w:bCs/>
                <w:iCs/>
                <w:color w:val="000000" w:themeColor="text1"/>
                <w:sz w:val="22"/>
                <w:szCs w:val="22"/>
                <w:lang w:eastAsia="en-US"/>
              </w:rPr>
            </w:pPr>
            <w:r w:rsidRPr="00140E4A">
              <w:rPr>
                <w:rFonts w:ascii="Arial Narrow" w:hAnsi="Arial Narrow"/>
                <w:b/>
                <w:bCs/>
                <w:iCs/>
                <w:color w:val="000000" w:themeColor="text1"/>
                <w:sz w:val="22"/>
                <w:szCs w:val="22"/>
                <w:lang w:eastAsia="en-US"/>
              </w:rPr>
              <w:t>Módosítást nem igényel.</w:t>
            </w:r>
          </w:p>
          <w:p w14:paraId="767BFCC8" w14:textId="3DF7E960"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595305">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Az „</w:t>
            </w:r>
            <w:r w:rsidRPr="00140E4A">
              <w:rPr>
                <w:rFonts w:ascii="Arial Narrow" w:hAnsi="Arial Narrow"/>
                <w:bCs/>
                <w:i/>
                <w:iCs/>
                <w:color w:val="000000" w:themeColor="text1"/>
                <w:sz w:val="22"/>
                <w:szCs w:val="22"/>
                <w:lang w:eastAsia="en-US"/>
              </w:rPr>
              <w:t>E-1-1 Évenkénti környezeti állapotértékelés és annak közzététele”</w:t>
            </w:r>
            <w:r w:rsidRPr="00140E4A">
              <w:rPr>
                <w:rFonts w:ascii="Arial Narrow" w:hAnsi="Arial Narrow"/>
                <w:bCs/>
                <w:iCs/>
                <w:color w:val="000000" w:themeColor="text1"/>
                <w:sz w:val="22"/>
                <w:szCs w:val="22"/>
                <w:lang w:eastAsia="en-US"/>
              </w:rPr>
              <w:t xml:space="preserve"> című feladat leírása tartalmazza annak szükségességét, hogy „A</w:t>
            </w:r>
            <w:r w:rsidRPr="00F9600D">
              <w:t xml:space="preserve"> </w:t>
            </w:r>
            <w:r w:rsidRPr="00140E4A">
              <w:rPr>
                <w:rFonts w:ascii="Arial Narrow" w:hAnsi="Arial Narrow"/>
                <w:bCs/>
                <w:iCs/>
                <w:color w:val="000000" w:themeColor="text1"/>
                <w:sz w:val="22"/>
                <w:szCs w:val="22"/>
                <w:lang w:eastAsia="en-US"/>
              </w:rPr>
              <w:t xml:space="preserve">környezeti </w:t>
            </w:r>
            <w:proofErr w:type="gramStart"/>
            <w:r w:rsidRPr="00140E4A">
              <w:rPr>
                <w:rFonts w:ascii="Arial Narrow" w:hAnsi="Arial Narrow"/>
                <w:bCs/>
                <w:iCs/>
                <w:color w:val="000000" w:themeColor="text1"/>
                <w:sz w:val="22"/>
                <w:szCs w:val="22"/>
                <w:lang w:eastAsia="en-US"/>
              </w:rPr>
              <w:t>információk</w:t>
            </w:r>
            <w:proofErr w:type="gramEnd"/>
            <w:r w:rsidRPr="00140E4A">
              <w:rPr>
                <w:rFonts w:ascii="Arial Narrow" w:hAnsi="Arial Narrow"/>
                <w:bCs/>
                <w:iCs/>
                <w:color w:val="000000" w:themeColor="text1"/>
                <w:sz w:val="22"/>
                <w:szCs w:val="22"/>
                <w:lang w:eastAsia="en-US"/>
              </w:rPr>
              <w:t xml:space="preserve"> rendszeres felülvizsgálata és közzététele szükséges a rendelkezésre álló digitális platformokon (weblap, applikáció) felhasználóbarát módon.” Egyes környezeti </w:t>
            </w:r>
            <w:r w:rsidRPr="00F9600D">
              <w:rPr>
                <w:rFonts w:ascii="Arial Narrow" w:hAnsi="Arial Narrow"/>
                <w:bCs/>
                <w:iCs/>
                <w:color w:val="000000" w:themeColor="text1"/>
                <w:sz w:val="22"/>
                <w:szCs w:val="22"/>
                <w:lang w:eastAsia="en-US"/>
              </w:rPr>
              <w:t xml:space="preserve">jellemzőkkel kapcsolatos </w:t>
            </w:r>
            <w:proofErr w:type="gramStart"/>
            <w:r w:rsidRPr="00F9600D">
              <w:rPr>
                <w:rFonts w:ascii="Arial Narrow" w:hAnsi="Arial Narrow"/>
                <w:bCs/>
                <w:iCs/>
                <w:color w:val="000000" w:themeColor="text1"/>
                <w:sz w:val="22"/>
                <w:szCs w:val="22"/>
                <w:lang w:eastAsia="en-US"/>
              </w:rPr>
              <w:t>információk</w:t>
            </w:r>
            <w:proofErr w:type="gramEnd"/>
            <w:r w:rsidRPr="00F9600D">
              <w:rPr>
                <w:rFonts w:ascii="Arial Narrow" w:hAnsi="Arial Narrow"/>
                <w:bCs/>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w:t>
            </w:r>
            <w:r>
              <w:rPr>
                <w:rFonts w:ascii="Arial Narrow" w:hAnsi="Arial Narrow"/>
                <w:bCs/>
                <w:iCs/>
                <w:color w:val="000000" w:themeColor="text1"/>
                <w:sz w:val="22"/>
                <w:szCs w:val="22"/>
                <w:lang w:eastAsia="en-US"/>
              </w:rPr>
              <w:t>évenkéntinél gyakoribb közzététele valóban indokolt, ez a már részben a jelenlegi gyakorlat szerint is megvalósul (</w:t>
            </w:r>
            <w:r w:rsidRPr="00F9600D">
              <w:rPr>
                <w:rFonts w:ascii="Arial Narrow" w:hAnsi="Arial Narrow"/>
                <w:bCs/>
                <w:iCs/>
                <w:color w:val="000000" w:themeColor="text1"/>
                <w:sz w:val="22"/>
                <w:szCs w:val="22"/>
                <w:lang w:eastAsia="en-US"/>
              </w:rPr>
              <w:t>pl. rendkívüli levegőminős</w:t>
            </w:r>
            <w:r w:rsidRPr="0067187D">
              <w:rPr>
                <w:rFonts w:ascii="Arial Narrow" w:hAnsi="Arial Narrow"/>
                <w:bCs/>
                <w:iCs/>
                <w:color w:val="000000" w:themeColor="text1"/>
                <w:sz w:val="22"/>
                <w:szCs w:val="22"/>
                <w:lang w:eastAsia="en-US"/>
              </w:rPr>
              <w:t>égi helyzetek</w:t>
            </w:r>
            <w:r>
              <w:rPr>
                <w:rFonts w:ascii="Arial Narrow" w:hAnsi="Arial Narrow"/>
                <w:bCs/>
                <w:iCs/>
                <w:color w:val="000000" w:themeColor="text1"/>
                <w:sz w:val="22"/>
                <w:szCs w:val="22"/>
                <w:lang w:eastAsia="en-US"/>
              </w:rPr>
              <w:t>kel kapcsolatos tájékoztatás.</w:t>
            </w:r>
          </w:p>
        </w:tc>
      </w:tr>
      <w:tr w:rsidR="009F046D" w14:paraId="31BBC248" w14:textId="77777777" w:rsidTr="009F046D">
        <w:trPr>
          <w:trHeight w:val="713"/>
          <w:jc w:val="center"/>
        </w:trPr>
        <w:tc>
          <w:tcPr>
            <w:tcW w:w="421" w:type="dxa"/>
            <w:vMerge/>
            <w:tcBorders>
              <w:left w:val="single" w:sz="4" w:space="0" w:color="auto"/>
              <w:right w:val="single" w:sz="4" w:space="0" w:color="auto"/>
            </w:tcBorders>
          </w:tcPr>
          <w:p w14:paraId="2BCA3907"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7FA9265"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32CEDFCB" w14:textId="59135B0A"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13.53</w:t>
            </w:r>
          </w:p>
        </w:tc>
        <w:tc>
          <w:tcPr>
            <w:tcW w:w="1559" w:type="dxa"/>
            <w:tcBorders>
              <w:top w:val="single" w:sz="2" w:space="0" w:color="auto"/>
              <w:left w:val="single" w:sz="2" w:space="0" w:color="auto"/>
              <w:bottom w:val="single" w:sz="2" w:space="0" w:color="auto"/>
              <w:right w:val="single" w:sz="2" w:space="0" w:color="auto"/>
            </w:tcBorders>
          </w:tcPr>
          <w:p w14:paraId="456C43F1" w14:textId="2AE2C7AF"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E-2-1</w:t>
            </w:r>
          </w:p>
        </w:tc>
        <w:tc>
          <w:tcPr>
            <w:tcW w:w="10348" w:type="dxa"/>
            <w:tcBorders>
              <w:top w:val="single" w:sz="2" w:space="0" w:color="auto"/>
              <w:left w:val="single" w:sz="2" w:space="0" w:color="auto"/>
              <w:bottom w:val="single" w:sz="2" w:space="0" w:color="auto"/>
              <w:right w:val="single" w:sz="2" w:space="0" w:color="auto"/>
            </w:tcBorders>
          </w:tcPr>
          <w:p w14:paraId="125B61E8" w14:textId="77777777"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E-2 SZEMLÉLETFORMÁLÁS </w:t>
            </w:r>
          </w:p>
          <w:p w14:paraId="65773C2E" w14:textId="56C7CC6F"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Szemléletformálás és tájékoztatás (E-2-1): Üdvözlendő, hogy a környezetvédelmi </w:t>
            </w:r>
            <w:proofErr w:type="gramStart"/>
            <w:r w:rsidRPr="007C2635">
              <w:rPr>
                <w:rFonts w:ascii="Arial Narrow" w:hAnsi="Arial Narrow"/>
                <w:bCs/>
                <w:sz w:val="22"/>
                <w:szCs w:val="22"/>
                <w:lang w:eastAsia="en-US"/>
              </w:rPr>
              <w:t>program intézkedéseket</w:t>
            </w:r>
            <w:proofErr w:type="gramEnd"/>
            <w:r w:rsidRPr="007C2635">
              <w:rPr>
                <w:rFonts w:ascii="Arial Narrow" w:hAnsi="Arial Narrow"/>
                <w:bCs/>
                <w:sz w:val="22"/>
                <w:szCs w:val="22"/>
                <w:lang w:eastAsia="en-US"/>
              </w:rPr>
              <w:t xml:space="preserve"> fogalmaz meg a lakossági szemléletformálás területén. A leírt intézkedések arra engednek következtetni, hogy a Főváros pusztán passzív </w:t>
            </w:r>
            <w:proofErr w:type="gramStart"/>
            <w:r w:rsidRPr="007C2635">
              <w:rPr>
                <w:rFonts w:ascii="Arial Narrow" w:hAnsi="Arial Narrow"/>
                <w:bCs/>
                <w:sz w:val="22"/>
                <w:szCs w:val="22"/>
                <w:lang w:eastAsia="en-US"/>
              </w:rPr>
              <w:t>információ</w:t>
            </w:r>
            <w:proofErr w:type="gramEnd"/>
            <w:r w:rsidRPr="007C2635">
              <w:rPr>
                <w:rFonts w:ascii="Arial Narrow" w:hAnsi="Arial Narrow"/>
                <w:bCs/>
                <w:sz w:val="22"/>
                <w:szCs w:val="22"/>
                <w:lang w:eastAsia="en-US"/>
              </w:rPr>
              <w:t xml:space="preserve">közlésben gondolkozik. Ehelyett a Greenpeace azt javasolja, hogy néhány kifejezetten fontos környezeti adatot </w:t>
            </w:r>
            <w:proofErr w:type="gramStart"/>
            <w:r w:rsidRPr="007C2635">
              <w:rPr>
                <w:rFonts w:ascii="Arial Narrow" w:hAnsi="Arial Narrow"/>
                <w:bCs/>
                <w:sz w:val="22"/>
                <w:szCs w:val="22"/>
                <w:lang w:eastAsia="en-US"/>
              </w:rPr>
              <w:t>aktívan</w:t>
            </w:r>
            <w:proofErr w:type="gramEnd"/>
            <w:r w:rsidRPr="007C2635">
              <w:rPr>
                <w:rFonts w:ascii="Arial Narrow" w:hAnsi="Arial Narrow"/>
                <w:bCs/>
                <w:sz w:val="22"/>
                <w:szCs w:val="22"/>
                <w:lang w:eastAsia="en-US"/>
              </w:rPr>
              <w:t xml:space="preserve"> is juttassanak el a veszélyeztetett csoportok számára, pl. szmogriadó esetén közvetlenül (</w:t>
            </w:r>
            <w:proofErr w:type="spellStart"/>
            <w:r w:rsidRPr="007C2635">
              <w:rPr>
                <w:rFonts w:ascii="Arial Narrow" w:hAnsi="Arial Narrow"/>
                <w:bCs/>
                <w:sz w:val="22"/>
                <w:szCs w:val="22"/>
                <w:lang w:eastAsia="en-US"/>
              </w:rPr>
              <w:t>sms-ben</w:t>
            </w:r>
            <w:proofErr w:type="spellEnd"/>
            <w:r w:rsidRPr="007C2635">
              <w:rPr>
                <w:rFonts w:ascii="Arial Narrow" w:hAnsi="Arial Narrow"/>
                <w:bCs/>
                <w:sz w:val="22"/>
                <w:szCs w:val="22"/>
                <w:lang w:eastAsia="en-US"/>
              </w:rPr>
              <w:t xml:space="preserve"> vagy applikációban) értesítsék a veszélyeztetett csoportok tagjait.</w:t>
            </w:r>
          </w:p>
        </w:tc>
        <w:tc>
          <w:tcPr>
            <w:tcW w:w="5812" w:type="dxa"/>
            <w:tcBorders>
              <w:top w:val="single" w:sz="4" w:space="0" w:color="auto"/>
              <w:left w:val="single" w:sz="2" w:space="0" w:color="auto"/>
              <w:bottom w:val="single" w:sz="4" w:space="0" w:color="auto"/>
              <w:right w:val="double" w:sz="4" w:space="0" w:color="auto"/>
            </w:tcBorders>
          </w:tcPr>
          <w:p w14:paraId="6AC0D473" w14:textId="77777777" w:rsidR="009F046D" w:rsidRPr="001B5DBE" w:rsidRDefault="009F046D" w:rsidP="007656D4">
            <w:pPr>
              <w:spacing w:line="256" w:lineRule="auto"/>
              <w:jc w:val="both"/>
              <w:rPr>
                <w:rFonts w:ascii="Arial Narrow" w:hAnsi="Arial Narrow"/>
                <w:b/>
                <w:bCs/>
                <w:iCs/>
                <w:color w:val="000000" w:themeColor="text1"/>
                <w:sz w:val="22"/>
                <w:szCs w:val="22"/>
                <w:lang w:eastAsia="en-US"/>
              </w:rPr>
            </w:pPr>
            <w:r w:rsidRPr="00140E4A">
              <w:rPr>
                <w:rFonts w:ascii="Arial Narrow" w:hAnsi="Arial Narrow"/>
                <w:b/>
                <w:bCs/>
                <w:iCs/>
                <w:color w:val="000000" w:themeColor="text1"/>
                <w:sz w:val="22"/>
                <w:szCs w:val="22"/>
                <w:lang w:eastAsia="en-US"/>
              </w:rPr>
              <w:t>Módosítást nem igényel.</w:t>
            </w:r>
          </w:p>
          <w:p w14:paraId="2A4CA36E" w14:textId="02A3320C"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595305">
              <w:rPr>
                <w:rFonts w:ascii="Arial Narrow" w:hAnsi="Arial Narrow"/>
                <w:bCs/>
                <w:iCs/>
                <w:color w:val="000000" w:themeColor="text1"/>
                <w:sz w:val="22"/>
                <w:szCs w:val="22"/>
                <w:lang w:eastAsia="en-US"/>
              </w:rPr>
              <w:t>A Program a véleménnyel összhangban van.</w:t>
            </w:r>
            <w:r>
              <w:rPr>
                <w:rFonts w:ascii="Arial Narrow" w:hAnsi="Arial Narrow"/>
                <w:bCs/>
                <w:iCs/>
                <w:color w:val="000000" w:themeColor="text1"/>
                <w:sz w:val="22"/>
                <w:szCs w:val="22"/>
                <w:lang w:eastAsia="en-US"/>
              </w:rPr>
              <w:t xml:space="preserve"> </w:t>
            </w:r>
            <w:r w:rsidRPr="00140E4A">
              <w:rPr>
                <w:rFonts w:ascii="Arial Narrow" w:hAnsi="Arial Narrow"/>
                <w:bCs/>
                <w:iCs/>
                <w:color w:val="000000" w:themeColor="text1"/>
                <w:sz w:val="22"/>
                <w:szCs w:val="22"/>
                <w:lang w:eastAsia="en-US"/>
              </w:rPr>
              <w:t>Az „</w:t>
            </w:r>
            <w:r w:rsidRPr="00140E4A">
              <w:rPr>
                <w:rFonts w:ascii="Arial Narrow" w:hAnsi="Arial Narrow"/>
                <w:bCs/>
                <w:i/>
                <w:iCs/>
                <w:color w:val="000000" w:themeColor="text1"/>
                <w:sz w:val="22"/>
                <w:szCs w:val="22"/>
                <w:lang w:eastAsia="en-US"/>
              </w:rPr>
              <w:t>E-1-1 Évenkénti környezeti állapotértékelés és annak közzététele”</w:t>
            </w:r>
            <w:r w:rsidRPr="00140E4A">
              <w:rPr>
                <w:rFonts w:ascii="Arial Narrow" w:hAnsi="Arial Narrow"/>
                <w:bCs/>
                <w:iCs/>
                <w:color w:val="000000" w:themeColor="text1"/>
                <w:sz w:val="22"/>
                <w:szCs w:val="22"/>
                <w:lang w:eastAsia="en-US"/>
              </w:rPr>
              <w:t xml:space="preserve"> című feladat leírása tartalmazza annak szükségességét, hogy „A</w:t>
            </w:r>
            <w:r w:rsidRPr="00F9600D">
              <w:t xml:space="preserve"> </w:t>
            </w:r>
            <w:r w:rsidRPr="00140E4A">
              <w:rPr>
                <w:rFonts w:ascii="Arial Narrow" w:hAnsi="Arial Narrow"/>
                <w:bCs/>
                <w:iCs/>
                <w:color w:val="000000" w:themeColor="text1"/>
                <w:sz w:val="22"/>
                <w:szCs w:val="22"/>
                <w:lang w:eastAsia="en-US"/>
              </w:rPr>
              <w:t xml:space="preserve">környezeti </w:t>
            </w:r>
            <w:proofErr w:type="gramStart"/>
            <w:r w:rsidRPr="00140E4A">
              <w:rPr>
                <w:rFonts w:ascii="Arial Narrow" w:hAnsi="Arial Narrow"/>
                <w:bCs/>
                <w:iCs/>
                <w:color w:val="000000" w:themeColor="text1"/>
                <w:sz w:val="22"/>
                <w:szCs w:val="22"/>
                <w:lang w:eastAsia="en-US"/>
              </w:rPr>
              <w:t>információk</w:t>
            </w:r>
            <w:proofErr w:type="gramEnd"/>
            <w:r w:rsidRPr="00140E4A">
              <w:rPr>
                <w:rFonts w:ascii="Arial Narrow" w:hAnsi="Arial Narrow"/>
                <w:bCs/>
                <w:iCs/>
                <w:color w:val="000000" w:themeColor="text1"/>
                <w:sz w:val="22"/>
                <w:szCs w:val="22"/>
                <w:lang w:eastAsia="en-US"/>
              </w:rPr>
              <w:t xml:space="preserve"> rendszeres felülvizsgálata és közzététele szükséges a rendelkezésre álló digitális platformokon (weblap, applikáció) felhasználóbarát módon.”</w:t>
            </w:r>
            <w:r>
              <w:rPr>
                <w:rFonts w:ascii="Arial Narrow" w:hAnsi="Arial Narrow"/>
                <w:bCs/>
                <w:iCs/>
                <w:color w:val="000000" w:themeColor="text1"/>
                <w:sz w:val="22"/>
                <w:szCs w:val="22"/>
                <w:lang w:eastAsia="en-US"/>
              </w:rPr>
              <w:t xml:space="preserve"> A technikai részletek kidolgozása önálló tervezés keretében célszerű.</w:t>
            </w:r>
          </w:p>
        </w:tc>
      </w:tr>
      <w:tr w:rsidR="009F046D" w14:paraId="42DB63DC" w14:textId="77777777" w:rsidTr="009F046D">
        <w:trPr>
          <w:trHeight w:val="713"/>
          <w:jc w:val="center"/>
        </w:trPr>
        <w:tc>
          <w:tcPr>
            <w:tcW w:w="421" w:type="dxa"/>
            <w:vMerge/>
            <w:tcBorders>
              <w:left w:val="single" w:sz="4" w:space="0" w:color="auto"/>
              <w:right w:val="single" w:sz="4" w:space="0" w:color="auto"/>
            </w:tcBorders>
          </w:tcPr>
          <w:p w14:paraId="0B191BAD"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5D477551"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96C8A7B" w14:textId="03CEE549"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13.54</w:t>
            </w:r>
          </w:p>
        </w:tc>
        <w:tc>
          <w:tcPr>
            <w:tcW w:w="1559" w:type="dxa"/>
            <w:tcBorders>
              <w:top w:val="single" w:sz="2" w:space="0" w:color="auto"/>
              <w:left w:val="single" w:sz="2" w:space="0" w:color="auto"/>
              <w:bottom w:val="single" w:sz="2" w:space="0" w:color="auto"/>
              <w:right w:val="single" w:sz="2" w:space="0" w:color="auto"/>
            </w:tcBorders>
          </w:tcPr>
          <w:p w14:paraId="7409534B" w14:textId="79B3DA69"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E-2-2</w:t>
            </w:r>
          </w:p>
        </w:tc>
        <w:tc>
          <w:tcPr>
            <w:tcW w:w="10348" w:type="dxa"/>
            <w:tcBorders>
              <w:top w:val="single" w:sz="2" w:space="0" w:color="auto"/>
              <w:left w:val="single" w:sz="2" w:space="0" w:color="auto"/>
              <w:bottom w:val="single" w:sz="2" w:space="0" w:color="auto"/>
              <w:right w:val="single" w:sz="2" w:space="0" w:color="auto"/>
            </w:tcBorders>
          </w:tcPr>
          <w:p w14:paraId="24CD5072" w14:textId="0C8707D2"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Környezettudatosság javítása a Főpolgármesteri Hivatal és a fővárosi intézmények, cégek esetében (E-2-2): Szemléletformálás mellett, a Greenpeace szerint, </w:t>
            </w:r>
            <w:proofErr w:type="gramStart"/>
            <w:r w:rsidRPr="007C2635">
              <w:rPr>
                <w:rFonts w:ascii="Arial Narrow" w:hAnsi="Arial Narrow"/>
                <w:bCs/>
                <w:sz w:val="22"/>
                <w:szCs w:val="22"/>
                <w:lang w:eastAsia="en-US"/>
              </w:rPr>
              <w:t>konkrét</w:t>
            </w:r>
            <w:proofErr w:type="gramEnd"/>
            <w:r w:rsidRPr="007C2635">
              <w:rPr>
                <w:rFonts w:ascii="Arial Narrow" w:hAnsi="Arial Narrow"/>
                <w:bCs/>
                <w:sz w:val="22"/>
                <w:szCs w:val="22"/>
                <w:lang w:eastAsia="en-US"/>
              </w:rPr>
              <w:t xml:space="preserve"> környezetvédelmi célokat (pl. Zéró hulladék, dekarbonizáció) is ki kell tűzni a fővárosi intézmények számára, lásd fentebbi észrevételek.</w:t>
            </w:r>
          </w:p>
        </w:tc>
        <w:tc>
          <w:tcPr>
            <w:tcW w:w="5812" w:type="dxa"/>
            <w:tcBorders>
              <w:top w:val="single" w:sz="4" w:space="0" w:color="auto"/>
              <w:left w:val="single" w:sz="2" w:space="0" w:color="auto"/>
              <w:bottom w:val="single" w:sz="4" w:space="0" w:color="auto"/>
              <w:right w:val="double" w:sz="4" w:space="0" w:color="auto"/>
            </w:tcBorders>
          </w:tcPr>
          <w:p w14:paraId="29E5845F" w14:textId="77777777" w:rsidR="009F046D" w:rsidRPr="001B5DBE" w:rsidRDefault="009F046D" w:rsidP="007656D4">
            <w:pPr>
              <w:spacing w:line="256" w:lineRule="auto"/>
              <w:jc w:val="both"/>
              <w:rPr>
                <w:rFonts w:ascii="Arial Narrow" w:hAnsi="Arial Narrow"/>
                <w:b/>
                <w:bCs/>
                <w:iCs/>
                <w:color w:val="000000" w:themeColor="text1"/>
                <w:sz w:val="22"/>
                <w:szCs w:val="22"/>
                <w:lang w:eastAsia="en-US"/>
              </w:rPr>
            </w:pPr>
            <w:r w:rsidRPr="00140E4A">
              <w:rPr>
                <w:rFonts w:ascii="Arial Narrow" w:hAnsi="Arial Narrow"/>
                <w:b/>
                <w:bCs/>
                <w:iCs/>
                <w:color w:val="000000" w:themeColor="text1"/>
                <w:sz w:val="22"/>
                <w:szCs w:val="22"/>
                <w:lang w:eastAsia="en-US"/>
              </w:rPr>
              <w:t>Módosítást nem igényel.</w:t>
            </w:r>
          </w:p>
          <w:p w14:paraId="7393E3FA" w14:textId="553ACA9A"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Pr>
                <w:rFonts w:ascii="Arial Narrow" w:hAnsi="Arial Narrow"/>
                <w:bCs/>
                <w:iCs/>
                <w:color w:val="000000" w:themeColor="text1"/>
                <w:sz w:val="22"/>
                <w:szCs w:val="22"/>
                <w:lang w:eastAsia="en-US"/>
              </w:rPr>
              <w:t xml:space="preserve">A Fővárosi Önkormányzat a Programban megfogalmazott környezetvédelmi célkitűzéseket a saját tulajdonában álló szervezetek, gazdasági társaságok szintjén a „D-1-3- </w:t>
            </w:r>
            <w:r w:rsidRPr="00E6142C">
              <w:rPr>
                <w:rFonts w:ascii="Arial Narrow" w:hAnsi="Arial Narrow"/>
                <w:bCs/>
                <w:iCs/>
                <w:color w:val="000000" w:themeColor="text1"/>
                <w:sz w:val="22"/>
                <w:szCs w:val="22"/>
                <w:lang w:eastAsia="en-US"/>
              </w:rPr>
              <w:t>EMAS általános bevezetése, majd fenntartása a közszolgáltatást végző gazdasági társaságoknál</w:t>
            </w:r>
            <w:r>
              <w:rPr>
                <w:rFonts w:ascii="Arial Narrow" w:hAnsi="Arial Narrow"/>
                <w:bCs/>
                <w:iCs/>
                <w:color w:val="000000" w:themeColor="text1"/>
                <w:sz w:val="22"/>
                <w:szCs w:val="22"/>
                <w:lang w:eastAsia="en-US"/>
              </w:rPr>
              <w:t xml:space="preserve">” című feladat meghatározásával kívánja rendszer szinten (nem ötletszerűen) biztosítani. Az EMAS minősítés lényege, hogy a </w:t>
            </w:r>
            <w:r>
              <w:rPr>
                <w:rFonts w:ascii="Arial Narrow" w:hAnsi="Arial Narrow"/>
                <w:bCs/>
                <w:iCs/>
                <w:color w:val="000000" w:themeColor="text1"/>
                <w:sz w:val="22"/>
                <w:szCs w:val="22"/>
                <w:lang w:eastAsia="en-US"/>
              </w:rPr>
              <w:lastRenderedPageBreak/>
              <w:t>környezetvédelmi auditok tárják fel a szükséges beavatkozásokat és azok fontossági sorrendjét. Az „E-2-2” jelű feladatban rögzítettek további kidolgozása nem a Program feladata, önálló tervezést igényel.</w:t>
            </w:r>
          </w:p>
        </w:tc>
      </w:tr>
      <w:tr w:rsidR="009F046D" w14:paraId="01572FD8" w14:textId="77777777" w:rsidTr="009F046D">
        <w:trPr>
          <w:trHeight w:val="713"/>
          <w:jc w:val="center"/>
        </w:trPr>
        <w:tc>
          <w:tcPr>
            <w:tcW w:w="421" w:type="dxa"/>
            <w:vMerge/>
            <w:tcBorders>
              <w:left w:val="single" w:sz="4" w:space="0" w:color="auto"/>
              <w:right w:val="single" w:sz="4" w:space="0" w:color="auto"/>
            </w:tcBorders>
          </w:tcPr>
          <w:p w14:paraId="7592B5CD"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855733C"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21327EB8" w14:textId="7052DB22"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13.55</w:t>
            </w:r>
          </w:p>
        </w:tc>
        <w:tc>
          <w:tcPr>
            <w:tcW w:w="1559" w:type="dxa"/>
            <w:tcBorders>
              <w:top w:val="single" w:sz="2" w:space="0" w:color="auto"/>
              <w:left w:val="single" w:sz="2" w:space="0" w:color="auto"/>
              <w:bottom w:val="single" w:sz="2" w:space="0" w:color="auto"/>
              <w:right w:val="single" w:sz="2" w:space="0" w:color="auto"/>
            </w:tcBorders>
          </w:tcPr>
          <w:p w14:paraId="29341BFB" w14:textId="50EB6072"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E-2-3</w:t>
            </w:r>
          </w:p>
        </w:tc>
        <w:tc>
          <w:tcPr>
            <w:tcW w:w="10348" w:type="dxa"/>
            <w:tcBorders>
              <w:top w:val="single" w:sz="2" w:space="0" w:color="auto"/>
              <w:left w:val="single" w:sz="2" w:space="0" w:color="auto"/>
              <w:bottom w:val="single" w:sz="2" w:space="0" w:color="auto"/>
              <w:right w:val="single" w:sz="2" w:space="0" w:color="auto"/>
            </w:tcBorders>
          </w:tcPr>
          <w:p w14:paraId="4F223C6E" w14:textId="0B6A18BA"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Nincs hulladékunk! program hirdetése köznevelési intézményekben (E-2-3): A Greenpeace szerint az egész Fővárosra kell </w:t>
            </w:r>
            <w:proofErr w:type="gramStart"/>
            <w:r w:rsidRPr="007C2635">
              <w:rPr>
                <w:rFonts w:ascii="Arial Narrow" w:hAnsi="Arial Narrow"/>
                <w:bCs/>
                <w:sz w:val="22"/>
                <w:szCs w:val="22"/>
                <w:lang w:eastAsia="en-US"/>
              </w:rPr>
              <w:t>zéró</w:t>
            </w:r>
            <w:proofErr w:type="gramEnd"/>
            <w:r w:rsidRPr="007C2635">
              <w:rPr>
                <w:rFonts w:ascii="Arial Narrow" w:hAnsi="Arial Narrow"/>
                <w:bCs/>
                <w:sz w:val="22"/>
                <w:szCs w:val="22"/>
                <w:lang w:eastAsia="en-US"/>
              </w:rPr>
              <w:t xml:space="preserve"> hulladék programot hirdetni, és elérni, hogy legkésőbb 2030-ra gyakorlatilag ne keletkezzen lerakni való kommunális hulladék Budapesten.</w:t>
            </w:r>
          </w:p>
        </w:tc>
        <w:tc>
          <w:tcPr>
            <w:tcW w:w="5812" w:type="dxa"/>
            <w:tcBorders>
              <w:top w:val="single" w:sz="4" w:space="0" w:color="auto"/>
              <w:left w:val="single" w:sz="2" w:space="0" w:color="auto"/>
              <w:bottom w:val="single" w:sz="4" w:space="0" w:color="auto"/>
              <w:right w:val="double" w:sz="4" w:space="0" w:color="auto"/>
            </w:tcBorders>
          </w:tcPr>
          <w:p w14:paraId="482C666D" w14:textId="77777777" w:rsidR="009F046D" w:rsidRPr="001B5DBE" w:rsidRDefault="009F046D" w:rsidP="007656D4">
            <w:pPr>
              <w:spacing w:line="256" w:lineRule="auto"/>
              <w:jc w:val="both"/>
              <w:rPr>
                <w:rFonts w:ascii="Arial Narrow" w:hAnsi="Arial Narrow"/>
                <w:b/>
                <w:bCs/>
                <w:iCs/>
                <w:color w:val="000000" w:themeColor="text1"/>
                <w:sz w:val="22"/>
                <w:szCs w:val="22"/>
                <w:lang w:eastAsia="en-US"/>
              </w:rPr>
            </w:pPr>
            <w:r w:rsidRPr="00140E4A">
              <w:rPr>
                <w:rFonts w:ascii="Arial Narrow" w:hAnsi="Arial Narrow"/>
                <w:b/>
                <w:bCs/>
                <w:iCs/>
                <w:color w:val="000000" w:themeColor="text1"/>
                <w:sz w:val="22"/>
                <w:szCs w:val="22"/>
                <w:lang w:eastAsia="en-US"/>
              </w:rPr>
              <w:t>Módosítást nem igényel.</w:t>
            </w:r>
          </w:p>
          <w:p w14:paraId="6F753667" w14:textId="6A62393D" w:rsidR="009F046D" w:rsidRPr="003F0018" w:rsidRDefault="009F046D" w:rsidP="002F1B77">
            <w:pPr>
              <w:spacing w:line="256" w:lineRule="auto"/>
              <w:jc w:val="both"/>
              <w:rPr>
                <w:rFonts w:ascii="Arial Narrow" w:hAnsi="Arial Narrow"/>
                <w:b/>
                <w:bCs/>
                <w:iCs/>
                <w:color w:val="000000" w:themeColor="text1"/>
                <w:sz w:val="22"/>
                <w:szCs w:val="22"/>
                <w:highlight w:val="yellow"/>
                <w:lang w:eastAsia="en-US"/>
              </w:rPr>
            </w:pPr>
            <w:r w:rsidRPr="00140E4A">
              <w:rPr>
                <w:rFonts w:ascii="Arial Narrow" w:hAnsi="Arial Narrow"/>
                <w:bCs/>
                <w:iCs/>
                <w:color w:val="000000" w:themeColor="text1"/>
                <w:sz w:val="22"/>
                <w:szCs w:val="22"/>
                <w:lang w:eastAsia="en-US"/>
              </w:rPr>
              <w:t xml:space="preserve">A teljes hulladékmentesség elérése a Program távlatában nem </w:t>
            </w:r>
            <w:proofErr w:type="gramStart"/>
            <w:r w:rsidRPr="00140E4A">
              <w:rPr>
                <w:rFonts w:ascii="Arial Narrow" w:hAnsi="Arial Narrow"/>
                <w:bCs/>
                <w:iCs/>
                <w:color w:val="000000" w:themeColor="text1"/>
                <w:sz w:val="22"/>
                <w:szCs w:val="22"/>
                <w:lang w:eastAsia="en-US"/>
              </w:rPr>
              <w:t>reális</w:t>
            </w:r>
            <w:proofErr w:type="gramEnd"/>
            <w:r w:rsidRPr="00140E4A">
              <w:rPr>
                <w:rFonts w:ascii="Arial Narrow" w:hAnsi="Arial Narrow"/>
                <w:bCs/>
                <w:iCs/>
                <w:color w:val="000000" w:themeColor="text1"/>
                <w:sz w:val="22"/>
                <w:szCs w:val="22"/>
                <w:lang w:eastAsia="en-US"/>
              </w:rPr>
              <w:t>.</w:t>
            </w:r>
            <w:r w:rsidRPr="000D059F">
              <w:rPr>
                <w:rFonts w:ascii="Arial Narrow" w:hAnsi="Arial Narrow"/>
                <w:bCs/>
                <w:iCs/>
                <w:color w:val="000000" w:themeColor="text1"/>
                <w:sz w:val="22"/>
                <w:szCs w:val="22"/>
                <w:lang w:eastAsia="en-US"/>
              </w:rPr>
              <w:t xml:space="preserve"> Az Európai </w:t>
            </w:r>
            <w:proofErr w:type="gramStart"/>
            <w:r w:rsidRPr="000D059F">
              <w:rPr>
                <w:rFonts w:ascii="Arial Narrow" w:hAnsi="Arial Narrow"/>
                <w:bCs/>
                <w:iCs/>
                <w:color w:val="000000" w:themeColor="text1"/>
                <w:sz w:val="22"/>
                <w:szCs w:val="22"/>
                <w:lang w:eastAsia="en-US"/>
              </w:rPr>
              <w:t>Unió vonatk</w:t>
            </w:r>
            <w:r w:rsidRPr="00646C2D">
              <w:rPr>
                <w:rFonts w:ascii="Arial Narrow" w:hAnsi="Arial Narrow"/>
                <w:bCs/>
                <w:iCs/>
                <w:color w:val="000000" w:themeColor="text1"/>
                <w:sz w:val="22"/>
                <w:szCs w:val="22"/>
                <w:lang w:eastAsia="en-US"/>
              </w:rPr>
              <w:t>ozó</w:t>
            </w:r>
            <w:proofErr w:type="gramEnd"/>
            <w:r w:rsidRPr="00646C2D">
              <w:rPr>
                <w:rFonts w:ascii="Arial Narrow" w:hAnsi="Arial Narrow"/>
                <w:bCs/>
                <w:iCs/>
                <w:color w:val="000000" w:themeColor="text1"/>
                <w:sz w:val="22"/>
                <w:szCs w:val="22"/>
                <w:lang w:eastAsia="en-US"/>
              </w:rPr>
              <w:t xml:space="preserve"> irányelve szerint a cél, hog</w:t>
            </w:r>
            <w:r>
              <w:rPr>
                <w:rFonts w:ascii="Arial Narrow" w:hAnsi="Arial Narrow"/>
                <w:bCs/>
                <w:iCs/>
                <w:color w:val="000000" w:themeColor="text1"/>
                <w:sz w:val="22"/>
                <w:szCs w:val="22"/>
                <w:lang w:eastAsia="en-US"/>
              </w:rPr>
              <w:t>y</w:t>
            </w:r>
            <w:r w:rsidRPr="000D059F">
              <w:rPr>
                <w:rFonts w:ascii="Arial Narrow" w:hAnsi="Arial Narrow"/>
                <w:bCs/>
                <w:iCs/>
                <w:color w:val="000000" w:themeColor="text1"/>
                <w:sz w:val="22"/>
                <w:szCs w:val="22"/>
                <w:lang w:eastAsia="en-US"/>
              </w:rPr>
              <w:t xml:space="preserve"> 2035-ig tagállami szinten </w:t>
            </w:r>
            <w:r>
              <w:rPr>
                <w:rFonts w:ascii="Arial Narrow" w:hAnsi="Arial Narrow"/>
                <w:bCs/>
                <w:iCs/>
                <w:color w:val="000000" w:themeColor="text1"/>
                <w:sz w:val="22"/>
                <w:szCs w:val="22"/>
                <w:lang w:eastAsia="en-US"/>
              </w:rPr>
              <w:t xml:space="preserve">megvalósuljon </w:t>
            </w:r>
            <w:r w:rsidRPr="000D059F">
              <w:rPr>
                <w:rFonts w:ascii="Arial Narrow" w:hAnsi="Arial Narrow"/>
                <w:bCs/>
                <w:iCs/>
                <w:color w:val="000000" w:themeColor="text1"/>
                <w:sz w:val="22"/>
                <w:szCs w:val="22"/>
                <w:lang w:eastAsia="en-US"/>
              </w:rPr>
              <w:t>a te</w:t>
            </w:r>
            <w:r w:rsidRPr="00646C2D">
              <w:rPr>
                <w:rFonts w:ascii="Arial Narrow" w:hAnsi="Arial Narrow"/>
                <w:bCs/>
                <w:iCs/>
                <w:color w:val="000000" w:themeColor="text1"/>
                <w:sz w:val="22"/>
                <w:szCs w:val="22"/>
                <w:lang w:eastAsia="en-US"/>
              </w:rPr>
              <w:t>lepülési hulladék legfeljebb 10 %-</w:t>
            </w:r>
            <w:proofErr w:type="spellStart"/>
            <w:r w:rsidRPr="00646C2D">
              <w:rPr>
                <w:rFonts w:ascii="Arial Narrow" w:hAnsi="Arial Narrow"/>
                <w:bCs/>
                <w:iCs/>
                <w:color w:val="000000" w:themeColor="text1"/>
                <w:sz w:val="22"/>
                <w:szCs w:val="22"/>
                <w:lang w:eastAsia="en-US"/>
              </w:rPr>
              <w:t>os</w:t>
            </w:r>
            <w:proofErr w:type="spellEnd"/>
            <w:r w:rsidRPr="00646C2D">
              <w:rPr>
                <w:rFonts w:ascii="Arial Narrow" w:hAnsi="Arial Narrow"/>
                <w:bCs/>
                <w:iCs/>
                <w:color w:val="000000" w:themeColor="text1"/>
                <w:sz w:val="22"/>
                <w:szCs w:val="22"/>
                <w:lang w:eastAsia="en-US"/>
              </w:rPr>
              <w:t xml:space="preserve"> lerakási aránya. A jelenlegi kb. 30%-</w:t>
            </w:r>
            <w:proofErr w:type="spellStart"/>
            <w:r w:rsidRPr="00646C2D">
              <w:rPr>
                <w:rFonts w:ascii="Arial Narrow" w:hAnsi="Arial Narrow"/>
                <w:bCs/>
                <w:iCs/>
                <w:color w:val="000000" w:themeColor="text1"/>
                <w:sz w:val="22"/>
                <w:szCs w:val="22"/>
                <w:lang w:eastAsia="en-US"/>
              </w:rPr>
              <w:t>os</w:t>
            </w:r>
            <w:proofErr w:type="spellEnd"/>
            <w:r w:rsidRPr="00646C2D">
              <w:rPr>
                <w:rFonts w:ascii="Arial Narrow" w:hAnsi="Arial Narrow"/>
                <w:bCs/>
                <w:iCs/>
                <w:color w:val="000000" w:themeColor="text1"/>
                <w:sz w:val="22"/>
                <w:szCs w:val="22"/>
                <w:lang w:eastAsia="en-US"/>
              </w:rPr>
              <w:t xml:space="preserve"> budapesti hulladéklerakási</w:t>
            </w:r>
            <w:r w:rsidRPr="00B9749A">
              <w:rPr>
                <w:rFonts w:ascii="Arial Narrow" w:hAnsi="Arial Narrow"/>
                <w:bCs/>
                <w:iCs/>
                <w:color w:val="000000" w:themeColor="text1"/>
                <w:sz w:val="22"/>
                <w:szCs w:val="22"/>
                <w:lang w:eastAsia="en-US"/>
              </w:rPr>
              <w:t xml:space="preserve"> arány 0</w:t>
            </w:r>
            <w:r>
              <w:rPr>
                <w:rFonts w:ascii="Arial Narrow" w:hAnsi="Arial Narrow"/>
                <w:bCs/>
                <w:iCs/>
                <w:color w:val="000000" w:themeColor="text1"/>
                <w:sz w:val="22"/>
                <w:szCs w:val="22"/>
                <w:lang w:eastAsia="en-US"/>
              </w:rPr>
              <w:t xml:space="preserve">-ra való csökkentése nem </w:t>
            </w:r>
            <w:proofErr w:type="gramStart"/>
            <w:r>
              <w:rPr>
                <w:rFonts w:ascii="Arial Narrow" w:hAnsi="Arial Narrow"/>
                <w:bCs/>
                <w:iCs/>
                <w:color w:val="000000" w:themeColor="text1"/>
                <w:sz w:val="22"/>
                <w:szCs w:val="22"/>
                <w:lang w:eastAsia="en-US"/>
              </w:rPr>
              <w:t>reális</w:t>
            </w:r>
            <w:proofErr w:type="gramEnd"/>
            <w:r>
              <w:rPr>
                <w:rFonts w:ascii="Arial Narrow" w:hAnsi="Arial Narrow"/>
                <w:bCs/>
                <w:iCs/>
                <w:color w:val="000000" w:themeColor="text1"/>
                <w:sz w:val="22"/>
                <w:szCs w:val="22"/>
                <w:lang w:eastAsia="en-US"/>
              </w:rPr>
              <w:t>.</w:t>
            </w:r>
          </w:p>
        </w:tc>
      </w:tr>
      <w:tr w:rsidR="009F046D" w14:paraId="12973F1C" w14:textId="77777777" w:rsidTr="009F046D">
        <w:trPr>
          <w:trHeight w:val="713"/>
          <w:jc w:val="center"/>
        </w:trPr>
        <w:tc>
          <w:tcPr>
            <w:tcW w:w="421" w:type="dxa"/>
            <w:vMerge/>
            <w:tcBorders>
              <w:left w:val="single" w:sz="4" w:space="0" w:color="auto"/>
              <w:right w:val="single" w:sz="4" w:space="0" w:color="auto"/>
            </w:tcBorders>
          </w:tcPr>
          <w:p w14:paraId="7CDEBBBB"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07D4FE95"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137412B" w14:textId="3A43CDCF"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13.56</w:t>
            </w:r>
          </w:p>
        </w:tc>
        <w:tc>
          <w:tcPr>
            <w:tcW w:w="1559" w:type="dxa"/>
            <w:tcBorders>
              <w:top w:val="single" w:sz="2" w:space="0" w:color="auto"/>
              <w:left w:val="single" w:sz="2" w:space="0" w:color="auto"/>
              <w:bottom w:val="single" w:sz="2" w:space="0" w:color="auto"/>
              <w:right w:val="single" w:sz="2" w:space="0" w:color="auto"/>
            </w:tcBorders>
          </w:tcPr>
          <w:p w14:paraId="0FCBDA74" w14:textId="2A94E836"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E-3</w:t>
            </w:r>
          </w:p>
        </w:tc>
        <w:tc>
          <w:tcPr>
            <w:tcW w:w="10348" w:type="dxa"/>
            <w:tcBorders>
              <w:top w:val="single" w:sz="2" w:space="0" w:color="auto"/>
              <w:left w:val="single" w:sz="2" w:space="0" w:color="auto"/>
              <w:bottom w:val="single" w:sz="2" w:space="0" w:color="auto"/>
              <w:right w:val="single" w:sz="2" w:space="0" w:color="auto"/>
            </w:tcBorders>
          </w:tcPr>
          <w:p w14:paraId="53DBF825" w14:textId="77777777"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E-3 PARTNERSÉG, KEZDEMÉNYEZÉSEK TÁMOGATÁSA </w:t>
            </w:r>
          </w:p>
          <w:p w14:paraId="1A8840BA" w14:textId="38CB86B9"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7C2635">
              <w:rPr>
                <w:rFonts w:ascii="Arial Narrow" w:hAnsi="Arial Narrow"/>
                <w:bCs/>
                <w:sz w:val="22"/>
                <w:szCs w:val="22"/>
                <w:lang w:eastAsia="en-US"/>
              </w:rPr>
              <w:t xml:space="preserve">A Greenpeace üdvözli, hogy a Főváros </w:t>
            </w:r>
            <w:proofErr w:type="gramStart"/>
            <w:r w:rsidRPr="007C2635">
              <w:rPr>
                <w:rFonts w:ascii="Arial Narrow" w:hAnsi="Arial Narrow"/>
                <w:bCs/>
                <w:sz w:val="22"/>
                <w:szCs w:val="22"/>
                <w:lang w:eastAsia="en-US"/>
              </w:rPr>
              <w:t>aktív</w:t>
            </w:r>
            <w:proofErr w:type="gramEnd"/>
            <w:r w:rsidRPr="007C2635">
              <w:rPr>
                <w:rFonts w:ascii="Arial Narrow" w:hAnsi="Arial Narrow"/>
                <w:bCs/>
                <w:sz w:val="22"/>
                <w:szCs w:val="22"/>
                <w:lang w:eastAsia="en-US"/>
              </w:rPr>
              <w:t xml:space="preserve"> kapcsolatot kíván ápolni a civilszervezetekkel és a lakossággal. A Greenpeace a jövőben is nyitott az együttműködésre környezetvédelmi témák mentén.</w:t>
            </w:r>
          </w:p>
        </w:tc>
        <w:tc>
          <w:tcPr>
            <w:tcW w:w="5812" w:type="dxa"/>
            <w:tcBorders>
              <w:top w:val="single" w:sz="4" w:space="0" w:color="auto"/>
              <w:left w:val="single" w:sz="2" w:space="0" w:color="auto"/>
              <w:bottom w:val="single" w:sz="4" w:space="0" w:color="auto"/>
              <w:right w:val="double" w:sz="4" w:space="0" w:color="auto"/>
            </w:tcBorders>
          </w:tcPr>
          <w:p w14:paraId="2D6BC8D8"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8411F">
              <w:rPr>
                <w:rFonts w:ascii="Arial Narrow" w:hAnsi="Arial Narrow"/>
                <w:b/>
                <w:bCs/>
                <w:iCs/>
                <w:color w:val="000000" w:themeColor="text1"/>
                <w:sz w:val="22"/>
                <w:szCs w:val="22"/>
                <w:lang w:eastAsia="en-US"/>
              </w:rPr>
              <w:t>Módosítást nem igényel.</w:t>
            </w:r>
          </w:p>
          <w:p w14:paraId="1B04DD2A" w14:textId="77777777" w:rsidR="009F046D" w:rsidRPr="00140E4A" w:rsidRDefault="009F046D" w:rsidP="002F1B77">
            <w:pPr>
              <w:spacing w:line="256" w:lineRule="auto"/>
              <w:jc w:val="both"/>
              <w:rPr>
                <w:rFonts w:ascii="Arial Narrow" w:hAnsi="Arial Narrow"/>
                <w:bCs/>
                <w:iCs/>
                <w:color w:val="000000" w:themeColor="text1"/>
                <w:sz w:val="22"/>
                <w:szCs w:val="22"/>
                <w:lang w:eastAsia="en-US"/>
              </w:rPr>
            </w:pPr>
            <w:r w:rsidRPr="00140E4A">
              <w:rPr>
                <w:rFonts w:ascii="Arial Narrow" w:hAnsi="Arial Narrow"/>
                <w:bCs/>
                <w:iCs/>
                <w:color w:val="000000" w:themeColor="text1"/>
                <w:sz w:val="22"/>
                <w:szCs w:val="22"/>
                <w:lang w:eastAsia="en-US"/>
              </w:rPr>
              <w:t xml:space="preserve">A Programban </w:t>
            </w:r>
            <w:proofErr w:type="gramStart"/>
            <w:r w:rsidRPr="00140E4A">
              <w:rPr>
                <w:rFonts w:ascii="Arial Narrow" w:hAnsi="Arial Narrow"/>
                <w:bCs/>
                <w:iCs/>
                <w:color w:val="000000" w:themeColor="text1"/>
                <w:sz w:val="22"/>
                <w:szCs w:val="22"/>
                <w:lang w:eastAsia="en-US"/>
              </w:rPr>
              <w:t>szereplő intézkedést</w:t>
            </w:r>
            <w:proofErr w:type="gramEnd"/>
            <w:r w:rsidRPr="00140E4A">
              <w:rPr>
                <w:rFonts w:ascii="Arial Narrow" w:hAnsi="Arial Narrow"/>
                <w:bCs/>
                <w:iCs/>
                <w:color w:val="000000" w:themeColor="text1"/>
                <w:sz w:val="22"/>
                <w:szCs w:val="22"/>
                <w:lang w:eastAsia="en-US"/>
              </w:rPr>
              <w:t xml:space="preserve"> támogatandónak tartja.</w:t>
            </w:r>
          </w:p>
          <w:p w14:paraId="7827D5F7" w14:textId="7CDFB691" w:rsidR="009F046D" w:rsidRPr="003F0018" w:rsidRDefault="009F046D" w:rsidP="002F63A5">
            <w:pPr>
              <w:spacing w:line="256" w:lineRule="auto"/>
              <w:jc w:val="both"/>
              <w:rPr>
                <w:rFonts w:ascii="Arial Narrow" w:hAnsi="Arial Narrow"/>
                <w:b/>
                <w:bCs/>
                <w:iCs/>
                <w:color w:val="000000" w:themeColor="text1"/>
                <w:sz w:val="22"/>
                <w:szCs w:val="22"/>
                <w:highlight w:val="yellow"/>
                <w:lang w:eastAsia="en-US"/>
              </w:rPr>
            </w:pPr>
          </w:p>
        </w:tc>
      </w:tr>
      <w:tr w:rsidR="009F046D" w14:paraId="52BC63D1" w14:textId="77777777" w:rsidTr="009F046D">
        <w:trPr>
          <w:trHeight w:val="713"/>
          <w:jc w:val="center"/>
        </w:trPr>
        <w:tc>
          <w:tcPr>
            <w:tcW w:w="421" w:type="dxa"/>
            <w:vMerge/>
            <w:tcBorders>
              <w:left w:val="single" w:sz="4" w:space="0" w:color="auto"/>
              <w:right w:val="single" w:sz="4" w:space="0" w:color="auto"/>
            </w:tcBorders>
          </w:tcPr>
          <w:p w14:paraId="590D9BB1" w14:textId="77777777" w:rsidR="009F046D" w:rsidRDefault="009F046D" w:rsidP="00FA35B5">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7A1ABB80" w14:textId="77777777" w:rsidR="009F046D" w:rsidRPr="009043A8" w:rsidRDefault="009F046D" w:rsidP="00FA35B5">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6E981469" w14:textId="15DA8F06" w:rsidR="009F046D" w:rsidRDefault="009F046D" w:rsidP="00FA35B5">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13.57</w:t>
            </w:r>
          </w:p>
        </w:tc>
        <w:tc>
          <w:tcPr>
            <w:tcW w:w="1559" w:type="dxa"/>
            <w:tcBorders>
              <w:top w:val="single" w:sz="2" w:space="0" w:color="auto"/>
              <w:left w:val="single" w:sz="2" w:space="0" w:color="auto"/>
              <w:bottom w:val="single" w:sz="2" w:space="0" w:color="auto"/>
              <w:right w:val="single" w:sz="2" w:space="0" w:color="auto"/>
            </w:tcBorders>
          </w:tcPr>
          <w:p w14:paraId="5B53E42C" w14:textId="77777777" w:rsidR="009F046D" w:rsidRDefault="009F046D" w:rsidP="00FA35B5">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bottom w:val="single" w:sz="2" w:space="0" w:color="auto"/>
              <w:right w:val="single" w:sz="2" w:space="0" w:color="auto"/>
            </w:tcBorders>
          </w:tcPr>
          <w:p w14:paraId="6D7E70C6" w14:textId="77777777" w:rsidR="009F046D" w:rsidRPr="0038411F" w:rsidRDefault="009F046D" w:rsidP="00FA35B5">
            <w:pPr>
              <w:autoSpaceDE w:val="0"/>
              <w:autoSpaceDN w:val="0"/>
              <w:adjustRightInd w:val="0"/>
              <w:spacing w:before="120" w:after="120" w:line="256" w:lineRule="auto"/>
              <w:rPr>
                <w:rFonts w:ascii="Arial Narrow" w:hAnsi="Arial Narrow"/>
                <w:bCs/>
                <w:sz w:val="22"/>
                <w:szCs w:val="22"/>
                <w:lang w:eastAsia="en-US"/>
              </w:rPr>
            </w:pPr>
            <w:r w:rsidRPr="0038411F">
              <w:rPr>
                <w:rFonts w:ascii="Arial Narrow" w:hAnsi="Arial Narrow"/>
                <w:bCs/>
                <w:sz w:val="22"/>
                <w:szCs w:val="22"/>
                <w:lang w:eastAsia="en-US"/>
              </w:rPr>
              <w:t xml:space="preserve">Élelmiszer-ellátás (kiegészítő pont) </w:t>
            </w:r>
          </w:p>
          <w:p w14:paraId="3C6558B5" w14:textId="26B93D6A" w:rsidR="009F046D" w:rsidRPr="007C2635" w:rsidRDefault="009F046D" w:rsidP="00FA35B5">
            <w:pPr>
              <w:autoSpaceDE w:val="0"/>
              <w:autoSpaceDN w:val="0"/>
              <w:adjustRightInd w:val="0"/>
              <w:spacing w:before="120" w:after="120" w:line="256" w:lineRule="auto"/>
              <w:rPr>
                <w:rFonts w:ascii="Arial Narrow" w:hAnsi="Arial Narrow"/>
                <w:bCs/>
                <w:sz w:val="22"/>
                <w:szCs w:val="22"/>
                <w:lang w:eastAsia="en-US"/>
              </w:rPr>
            </w:pPr>
            <w:r w:rsidRPr="0038411F">
              <w:rPr>
                <w:rFonts w:ascii="Arial Narrow" w:hAnsi="Arial Narrow"/>
                <w:bCs/>
                <w:sz w:val="22"/>
                <w:szCs w:val="22"/>
                <w:lang w:eastAsia="en-US"/>
              </w:rPr>
              <w:t xml:space="preserve">A környezetvédelmi programból teljes egészében hiányoznak az élelmiszer-ellátásra vonatkozó intézkedések, holott komoly lehetőségei lennének a városvezetésnek abban, hogy Budapest közelében megtermelt, a természettel összhangban előállított és egészséges élelmiszerekhez tudjanak jutni a fővárosi lakosok. A Greenpeace szerint a Főváros célja </w:t>
            </w:r>
            <w:proofErr w:type="gramStart"/>
            <w:r w:rsidRPr="0038411F">
              <w:rPr>
                <w:rFonts w:ascii="Arial Narrow" w:hAnsi="Arial Narrow"/>
                <w:bCs/>
                <w:sz w:val="22"/>
                <w:szCs w:val="22"/>
                <w:lang w:eastAsia="en-US"/>
              </w:rPr>
              <w:t>kell</w:t>
            </w:r>
            <w:proofErr w:type="gramEnd"/>
            <w:r w:rsidRPr="0038411F">
              <w:rPr>
                <w:rFonts w:ascii="Arial Narrow" w:hAnsi="Arial Narrow"/>
                <w:bCs/>
                <w:sz w:val="22"/>
                <w:szCs w:val="22"/>
                <w:lang w:eastAsia="en-US"/>
              </w:rPr>
              <w:t xml:space="preserve"> hogy legyen, hogy elérhetővé váljanak a fővárosi iskolákban, bölcsődékben, óvodákban és szociális intézményekben az ökológiai gazdálkodásból származó élelmiszerek. Feladat lenne továbbá, hogy a fővárosi élelmiszerellátásban gazdasági és jogszabályi ösztönzőket vezessenek be annak érdekében, hogy a kereskedelmi forgalomban is előnyt élvezzenek a helyi, ökológiai gazdálkodásból származó élelmiszerek</w:t>
            </w:r>
          </w:p>
        </w:tc>
        <w:tc>
          <w:tcPr>
            <w:tcW w:w="5812" w:type="dxa"/>
            <w:tcBorders>
              <w:top w:val="single" w:sz="4" w:space="0" w:color="auto"/>
              <w:left w:val="single" w:sz="2" w:space="0" w:color="auto"/>
              <w:bottom w:val="single" w:sz="4" w:space="0" w:color="auto"/>
              <w:right w:val="double" w:sz="4" w:space="0" w:color="auto"/>
            </w:tcBorders>
          </w:tcPr>
          <w:p w14:paraId="24A54DCE"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8411F">
              <w:rPr>
                <w:rFonts w:ascii="Arial Narrow" w:hAnsi="Arial Narrow"/>
                <w:b/>
                <w:bCs/>
                <w:iCs/>
                <w:color w:val="000000" w:themeColor="text1"/>
                <w:sz w:val="22"/>
                <w:szCs w:val="22"/>
                <w:lang w:eastAsia="en-US"/>
              </w:rPr>
              <w:t>Módosítást nem igényel.</w:t>
            </w:r>
          </w:p>
          <w:p w14:paraId="1708E0BD" w14:textId="74A69E7E" w:rsidR="009F046D" w:rsidRPr="0038411F" w:rsidRDefault="009F046D" w:rsidP="002F1B77">
            <w:pPr>
              <w:spacing w:line="256" w:lineRule="auto"/>
              <w:jc w:val="both"/>
              <w:rPr>
                <w:rFonts w:ascii="Arial Narrow" w:hAnsi="Arial Narrow"/>
                <w:b/>
                <w:bCs/>
                <w:iCs/>
                <w:color w:val="000000" w:themeColor="text1"/>
                <w:sz w:val="22"/>
                <w:szCs w:val="22"/>
                <w:lang w:eastAsia="en-US"/>
              </w:rPr>
            </w:pPr>
            <w:r w:rsidRPr="00140E4A">
              <w:rPr>
                <w:rFonts w:ascii="Arial Narrow" w:hAnsi="Arial Narrow"/>
                <w:bCs/>
                <w:iCs/>
                <w:color w:val="000000" w:themeColor="text1"/>
                <w:sz w:val="22"/>
                <w:szCs w:val="22"/>
                <w:lang w:eastAsia="en-US"/>
              </w:rPr>
              <w:t>A 13.6. sorszámú észrevétellel összefüggésben a Program az intézkedéseit tekintve nem kíván teljes körű</w:t>
            </w:r>
            <w:r w:rsidRPr="00D92288">
              <w:rPr>
                <w:rFonts w:ascii="Arial Narrow" w:hAnsi="Arial Narrow"/>
                <w:bCs/>
                <w:iCs/>
                <w:color w:val="000000" w:themeColor="text1"/>
                <w:sz w:val="22"/>
                <w:szCs w:val="22"/>
                <w:lang w:eastAsia="en-US"/>
              </w:rPr>
              <w:t xml:space="preserve"> lenni: a tervezés időtávlatában </w:t>
            </w:r>
            <w:proofErr w:type="gramStart"/>
            <w:r w:rsidRPr="00D92288">
              <w:rPr>
                <w:rFonts w:ascii="Arial Narrow" w:hAnsi="Arial Narrow"/>
                <w:bCs/>
                <w:iCs/>
                <w:color w:val="000000" w:themeColor="text1"/>
                <w:sz w:val="22"/>
                <w:szCs w:val="22"/>
                <w:lang w:eastAsia="en-US"/>
              </w:rPr>
              <w:t>reálisan</w:t>
            </w:r>
            <w:proofErr w:type="gramEnd"/>
            <w:r w:rsidRPr="00D92288">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D92288">
              <w:rPr>
                <w:rFonts w:ascii="Arial Narrow" w:hAnsi="Arial Narrow"/>
                <w:bCs/>
                <w:iCs/>
                <w:color w:val="000000" w:themeColor="text1"/>
                <w:sz w:val="22"/>
                <w:szCs w:val="22"/>
                <w:lang w:eastAsia="en-US"/>
              </w:rPr>
              <w:t>legproblémásabb</w:t>
            </w:r>
            <w:proofErr w:type="spellEnd"/>
            <w:r w:rsidRPr="00D92288">
              <w:rPr>
                <w:rFonts w:ascii="Arial Narrow" w:hAnsi="Arial Narrow"/>
                <w:bCs/>
                <w:iCs/>
                <w:color w:val="000000" w:themeColor="text1"/>
                <w:sz w:val="22"/>
                <w:szCs w:val="22"/>
                <w:lang w:eastAsia="en-US"/>
              </w:rPr>
              <w:t>, leginkább beavatkozást</w:t>
            </w:r>
            <w:r>
              <w:rPr>
                <w:rFonts w:ascii="Arial Narrow" w:hAnsi="Arial Narrow"/>
                <w:bCs/>
                <w:iCs/>
                <w:color w:val="000000" w:themeColor="text1"/>
                <w:sz w:val="22"/>
                <w:szCs w:val="22"/>
                <w:lang w:eastAsia="en-US"/>
              </w:rPr>
              <w:t xml:space="preserve"> igénylő területekre fókuszálva. A javaslat túlmutat a Fővárosi Önkormányzat hatáskörén.</w:t>
            </w:r>
          </w:p>
        </w:tc>
      </w:tr>
      <w:tr w:rsidR="009F046D" w14:paraId="202A2ABA" w14:textId="77777777" w:rsidTr="009F046D">
        <w:trPr>
          <w:trHeight w:val="713"/>
          <w:jc w:val="center"/>
        </w:trPr>
        <w:tc>
          <w:tcPr>
            <w:tcW w:w="421" w:type="dxa"/>
            <w:tcBorders>
              <w:left w:val="single" w:sz="4" w:space="0" w:color="auto"/>
              <w:right w:val="single" w:sz="4" w:space="0" w:color="auto"/>
            </w:tcBorders>
          </w:tcPr>
          <w:p w14:paraId="63B4D2B8" w14:textId="5974C75C"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14</w:t>
            </w:r>
          </w:p>
        </w:tc>
        <w:tc>
          <w:tcPr>
            <w:tcW w:w="2445" w:type="dxa"/>
            <w:tcBorders>
              <w:left w:val="single" w:sz="4" w:space="0" w:color="auto"/>
              <w:right w:val="single" w:sz="4" w:space="0" w:color="auto"/>
            </w:tcBorders>
          </w:tcPr>
          <w:p w14:paraId="2B04C419" w14:textId="0C8E1CA3" w:rsidR="009F046D" w:rsidRPr="009043A8" w:rsidRDefault="009F046D" w:rsidP="00E32FD6">
            <w:pPr>
              <w:tabs>
                <w:tab w:val="left" w:pos="161"/>
              </w:tabs>
              <w:rPr>
                <w:rFonts w:ascii="Arial Narrow" w:hAnsi="Arial Narrow" w:cs="Arial"/>
                <w:i/>
                <w:sz w:val="22"/>
                <w:szCs w:val="22"/>
              </w:rPr>
            </w:pPr>
            <w:proofErr w:type="gramStart"/>
            <w:r w:rsidRPr="00ED158E">
              <w:rPr>
                <w:rFonts w:ascii="Arial Narrow" w:hAnsi="Arial Narrow" w:cs="Arial"/>
                <w:i/>
                <w:sz w:val="22"/>
                <w:szCs w:val="22"/>
              </w:rPr>
              <w:t>Fauna</w:t>
            </w:r>
            <w:proofErr w:type="gramEnd"/>
            <w:r w:rsidRPr="00ED158E">
              <w:rPr>
                <w:rFonts w:ascii="Arial Narrow" w:hAnsi="Arial Narrow" w:cs="Arial"/>
                <w:i/>
                <w:sz w:val="22"/>
                <w:szCs w:val="22"/>
              </w:rPr>
              <w:t xml:space="preserve"> Alapítvány</w:t>
            </w:r>
          </w:p>
        </w:tc>
        <w:tc>
          <w:tcPr>
            <w:tcW w:w="815" w:type="dxa"/>
            <w:tcBorders>
              <w:top w:val="single" w:sz="2" w:space="0" w:color="auto"/>
              <w:left w:val="single" w:sz="4" w:space="0" w:color="auto"/>
              <w:right w:val="single" w:sz="2" w:space="0" w:color="auto"/>
            </w:tcBorders>
          </w:tcPr>
          <w:p w14:paraId="70E3B218" w14:textId="56491E39"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14.1</w:t>
            </w:r>
          </w:p>
        </w:tc>
        <w:tc>
          <w:tcPr>
            <w:tcW w:w="1559" w:type="dxa"/>
            <w:tcBorders>
              <w:top w:val="single" w:sz="2" w:space="0" w:color="auto"/>
              <w:left w:val="single" w:sz="2" w:space="0" w:color="auto"/>
              <w:right w:val="single" w:sz="2" w:space="0" w:color="auto"/>
            </w:tcBorders>
          </w:tcPr>
          <w:p w14:paraId="6A3439B4" w14:textId="06A471E8"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B-1</w:t>
            </w:r>
          </w:p>
        </w:tc>
        <w:tc>
          <w:tcPr>
            <w:tcW w:w="10348" w:type="dxa"/>
            <w:tcBorders>
              <w:top w:val="single" w:sz="2" w:space="0" w:color="auto"/>
              <w:left w:val="single" w:sz="2" w:space="0" w:color="auto"/>
              <w:right w:val="single" w:sz="2" w:space="0" w:color="auto"/>
            </w:tcBorders>
          </w:tcPr>
          <w:p w14:paraId="17D4D6E4" w14:textId="77777777" w:rsidR="009F046D" w:rsidRPr="00CC397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CC3978">
              <w:rPr>
                <w:rFonts w:ascii="Arial Narrow" w:hAnsi="Arial Narrow"/>
                <w:bCs/>
                <w:sz w:val="22"/>
                <w:szCs w:val="22"/>
                <w:lang w:eastAsia="en-US"/>
              </w:rPr>
              <w:t>Nagyra értékeljük az Önök általános életvédelmi és ökológiai városvezetési törekvéseit és üdvözöljük a közösségi érdekegyeztetési fórumokat.</w:t>
            </w:r>
          </w:p>
          <w:p w14:paraId="70969950" w14:textId="72F597FA" w:rsidR="009F046D" w:rsidRPr="0038411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CC3978">
              <w:rPr>
                <w:rFonts w:ascii="Arial Narrow" w:hAnsi="Arial Narrow"/>
                <w:bCs/>
                <w:sz w:val="22"/>
                <w:szCs w:val="22"/>
                <w:lang w:eastAsia="en-US"/>
              </w:rPr>
              <w:t xml:space="preserve">A Fauna Alapítványt eredetileg 1990-ben az élet védelmére alapították, de fő tevékenységünk az állat- és természetvédelem, valamint ezek ismeretterjesztése. </w:t>
            </w:r>
          </w:p>
        </w:tc>
        <w:tc>
          <w:tcPr>
            <w:tcW w:w="5812" w:type="dxa"/>
            <w:tcBorders>
              <w:top w:val="single" w:sz="4" w:space="0" w:color="auto"/>
              <w:left w:val="single" w:sz="2" w:space="0" w:color="auto"/>
              <w:right w:val="double" w:sz="4" w:space="0" w:color="auto"/>
            </w:tcBorders>
          </w:tcPr>
          <w:p w14:paraId="342B17BB"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8411F">
              <w:rPr>
                <w:rFonts w:ascii="Arial Narrow" w:hAnsi="Arial Narrow"/>
                <w:b/>
                <w:bCs/>
                <w:iCs/>
                <w:color w:val="000000" w:themeColor="text1"/>
                <w:sz w:val="22"/>
                <w:szCs w:val="22"/>
                <w:lang w:eastAsia="en-US"/>
              </w:rPr>
              <w:t>Módosítást nem igényel.</w:t>
            </w:r>
          </w:p>
          <w:p w14:paraId="5C84739E" w14:textId="792FACA0" w:rsidR="009F046D" w:rsidRPr="00B94D38" w:rsidRDefault="009F046D" w:rsidP="002F1B77">
            <w:pPr>
              <w:spacing w:line="256" w:lineRule="auto"/>
              <w:jc w:val="both"/>
              <w:rPr>
                <w:rFonts w:ascii="Arial Narrow" w:hAnsi="Arial Narrow"/>
                <w:bCs/>
                <w:iCs/>
                <w:color w:val="000000" w:themeColor="text1"/>
                <w:sz w:val="22"/>
                <w:szCs w:val="22"/>
                <w:lang w:eastAsia="en-US"/>
              </w:rPr>
            </w:pPr>
            <w:r w:rsidRPr="00B94D38">
              <w:rPr>
                <w:rFonts w:ascii="Arial Narrow" w:hAnsi="Arial Narrow"/>
                <w:bCs/>
                <w:iCs/>
                <w:color w:val="000000" w:themeColor="text1"/>
                <w:sz w:val="22"/>
                <w:szCs w:val="22"/>
                <w:lang w:eastAsia="en-US"/>
              </w:rPr>
              <w:t>Tájékoztatást nyújt.</w:t>
            </w:r>
          </w:p>
        </w:tc>
      </w:tr>
      <w:tr w:rsidR="009F046D" w14:paraId="68A9EF17" w14:textId="77777777" w:rsidTr="009F046D">
        <w:trPr>
          <w:trHeight w:val="713"/>
          <w:jc w:val="center"/>
        </w:trPr>
        <w:tc>
          <w:tcPr>
            <w:tcW w:w="421" w:type="dxa"/>
            <w:tcBorders>
              <w:left w:val="single" w:sz="4" w:space="0" w:color="auto"/>
              <w:right w:val="single" w:sz="4" w:space="0" w:color="auto"/>
            </w:tcBorders>
          </w:tcPr>
          <w:p w14:paraId="68A9ACA4"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tcBorders>
              <w:left w:val="single" w:sz="4" w:space="0" w:color="auto"/>
              <w:right w:val="single" w:sz="4" w:space="0" w:color="auto"/>
            </w:tcBorders>
          </w:tcPr>
          <w:p w14:paraId="5050FE65"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4E3C5B55" w14:textId="3E7E09CE"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14.2</w:t>
            </w:r>
          </w:p>
        </w:tc>
        <w:tc>
          <w:tcPr>
            <w:tcW w:w="1559" w:type="dxa"/>
            <w:tcBorders>
              <w:top w:val="single" w:sz="2" w:space="0" w:color="auto"/>
              <w:left w:val="single" w:sz="2" w:space="0" w:color="auto"/>
              <w:right w:val="single" w:sz="2" w:space="0" w:color="auto"/>
            </w:tcBorders>
          </w:tcPr>
          <w:p w14:paraId="7C88A245" w14:textId="7425FD73"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B-1</w:t>
            </w:r>
          </w:p>
        </w:tc>
        <w:tc>
          <w:tcPr>
            <w:tcW w:w="10348" w:type="dxa"/>
            <w:tcBorders>
              <w:top w:val="single" w:sz="2" w:space="0" w:color="auto"/>
              <w:left w:val="single" w:sz="2" w:space="0" w:color="auto"/>
              <w:right w:val="single" w:sz="2" w:space="0" w:color="auto"/>
            </w:tcBorders>
          </w:tcPr>
          <w:p w14:paraId="20C61B78" w14:textId="562A2779" w:rsidR="009F046D" w:rsidRPr="00BA6DB5" w:rsidRDefault="009F046D" w:rsidP="00E32FD6">
            <w:pPr>
              <w:autoSpaceDE w:val="0"/>
              <w:autoSpaceDN w:val="0"/>
              <w:adjustRightInd w:val="0"/>
              <w:spacing w:before="120" w:after="120" w:line="256" w:lineRule="auto"/>
              <w:rPr>
                <w:rFonts w:ascii="Arial Narrow" w:hAnsi="Arial Narrow"/>
                <w:bCs/>
                <w:sz w:val="22"/>
                <w:szCs w:val="22"/>
                <w:lang w:eastAsia="en-US"/>
              </w:rPr>
            </w:pPr>
            <w:r w:rsidRPr="00CC3978">
              <w:rPr>
                <w:rFonts w:ascii="Arial Narrow" w:hAnsi="Arial Narrow"/>
                <w:bCs/>
                <w:sz w:val="22"/>
                <w:szCs w:val="22"/>
                <w:lang w:eastAsia="en-US"/>
              </w:rPr>
              <w:t xml:space="preserve">A városi lakosok egyre több társállatot tartanak, ezért az állatvédelmi hivatalos fórumokon régóta kérjük, hogy minden önkormányzatnak legyen az állatvédelmi vészhelyzetek áthidalását megoldó saját állatotthona, aminek munkájába ellenőrzött körülmények között bekapcsolódhatnának az önkéntes állatvédők is. </w:t>
            </w:r>
          </w:p>
        </w:tc>
        <w:tc>
          <w:tcPr>
            <w:tcW w:w="5812" w:type="dxa"/>
            <w:tcBorders>
              <w:top w:val="single" w:sz="4" w:space="0" w:color="auto"/>
              <w:left w:val="single" w:sz="2" w:space="0" w:color="auto"/>
              <w:right w:val="double" w:sz="4" w:space="0" w:color="auto"/>
            </w:tcBorders>
          </w:tcPr>
          <w:p w14:paraId="020B61E2"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600D92">
              <w:rPr>
                <w:rFonts w:ascii="Arial Narrow" w:hAnsi="Arial Narrow"/>
                <w:b/>
                <w:bCs/>
                <w:iCs/>
                <w:color w:val="000000" w:themeColor="text1"/>
                <w:sz w:val="22"/>
                <w:szCs w:val="22"/>
                <w:lang w:eastAsia="en-US"/>
              </w:rPr>
              <w:t>Módosítást nem igényel.</w:t>
            </w:r>
          </w:p>
          <w:p w14:paraId="6B187B5F" w14:textId="1ABA43DC"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4C43C1">
              <w:rPr>
                <w:rFonts w:ascii="Arial Narrow" w:eastAsiaTheme="minorHAnsi" w:hAnsi="Arial Narrow" w:cs="TimesNewRomanPSMT"/>
                <w:sz w:val="22"/>
                <w:szCs w:val="22"/>
                <w:lang w:eastAsia="en-US"/>
              </w:rPr>
              <w:t>A Program az intézkedéseit tekintve nem kíván teljes körű lenni, a léptékének megfelelően nem bocsátkozik a különböző tematikus tervek, stratégiák szintjén kidolgozandó részletekbe</w:t>
            </w:r>
            <w:r>
              <w:rPr>
                <w:rFonts w:ascii="Arial Narrow" w:eastAsiaTheme="minorHAnsi" w:hAnsi="Arial Narrow" w:cs="TimesNewRomanPSMT"/>
                <w:sz w:val="22"/>
                <w:szCs w:val="22"/>
                <w:lang w:eastAsia="en-US"/>
              </w:rPr>
              <w:t>. A Főpolgármester által kinevezett állatvédelmi ügyek felelősének feladatába tartozik a felelős állattartással összefüggő intézkedések részletes kidolgozása.</w:t>
            </w:r>
          </w:p>
        </w:tc>
      </w:tr>
      <w:tr w:rsidR="009F046D" w14:paraId="5F5AF669" w14:textId="77777777" w:rsidTr="009F046D">
        <w:trPr>
          <w:trHeight w:val="713"/>
          <w:jc w:val="center"/>
        </w:trPr>
        <w:tc>
          <w:tcPr>
            <w:tcW w:w="421" w:type="dxa"/>
            <w:tcBorders>
              <w:left w:val="single" w:sz="4" w:space="0" w:color="auto"/>
              <w:right w:val="single" w:sz="4" w:space="0" w:color="auto"/>
            </w:tcBorders>
          </w:tcPr>
          <w:p w14:paraId="6F6BE81D"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tcBorders>
              <w:left w:val="single" w:sz="4" w:space="0" w:color="auto"/>
              <w:right w:val="single" w:sz="4" w:space="0" w:color="auto"/>
            </w:tcBorders>
          </w:tcPr>
          <w:p w14:paraId="19B49414"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3FA17A57" w14:textId="3CB0EED7"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14.3</w:t>
            </w:r>
          </w:p>
        </w:tc>
        <w:tc>
          <w:tcPr>
            <w:tcW w:w="1559" w:type="dxa"/>
            <w:tcBorders>
              <w:top w:val="single" w:sz="2" w:space="0" w:color="auto"/>
              <w:left w:val="single" w:sz="2" w:space="0" w:color="auto"/>
              <w:right w:val="single" w:sz="2" w:space="0" w:color="auto"/>
            </w:tcBorders>
          </w:tcPr>
          <w:p w14:paraId="30DF227D" w14:textId="23BF33D8"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B-1</w:t>
            </w:r>
          </w:p>
        </w:tc>
        <w:tc>
          <w:tcPr>
            <w:tcW w:w="10348" w:type="dxa"/>
            <w:tcBorders>
              <w:top w:val="single" w:sz="2" w:space="0" w:color="auto"/>
              <w:left w:val="single" w:sz="2" w:space="0" w:color="auto"/>
              <w:right w:val="single" w:sz="2" w:space="0" w:color="auto"/>
            </w:tcBorders>
          </w:tcPr>
          <w:p w14:paraId="7B3AE8CD" w14:textId="0DBC0043" w:rsidR="009F046D" w:rsidRPr="00CC397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CC3978">
              <w:rPr>
                <w:rFonts w:ascii="Arial Narrow" w:hAnsi="Arial Narrow"/>
                <w:bCs/>
                <w:sz w:val="22"/>
                <w:szCs w:val="22"/>
                <w:lang w:eastAsia="en-US"/>
              </w:rPr>
              <w:t xml:space="preserve">Üdvözöljük a fokozott ivartalanítási programjukat és felhívjuk a figyelmüket a </w:t>
            </w:r>
            <w:proofErr w:type="spellStart"/>
            <w:r w:rsidRPr="00CC3978">
              <w:rPr>
                <w:rFonts w:ascii="Arial Narrow" w:hAnsi="Arial Narrow"/>
                <w:bCs/>
                <w:sz w:val="22"/>
                <w:szCs w:val="22"/>
                <w:lang w:eastAsia="en-US"/>
              </w:rPr>
              <w:t>bp</w:t>
            </w:r>
            <w:proofErr w:type="spellEnd"/>
            <w:r w:rsidRPr="00CC3978">
              <w:rPr>
                <w:rFonts w:ascii="Arial Narrow" w:hAnsi="Arial Narrow"/>
                <w:bCs/>
                <w:sz w:val="22"/>
                <w:szCs w:val="22"/>
                <w:lang w:eastAsia="en-US"/>
              </w:rPr>
              <w:t xml:space="preserve">-i nagyszámú – gyakran gazdátlan – macskapopuláció </w:t>
            </w:r>
            <w:proofErr w:type="gramStart"/>
            <w:r w:rsidRPr="00CC3978">
              <w:rPr>
                <w:rFonts w:ascii="Arial Narrow" w:hAnsi="Arial Narrow"/>
                <w:bCs/>
                <w:sz w:val="22"/>
                <w:szCs w:val="22"/>
                <w:lang w:eastAsia="en-US"/>
              </w:rPr>
              <w:t>madárvilágra</w:t>
            </w:r>
            <w:proofErr w:type="gramEnd"/>
            <w:r w:rsidRPr="00CC3978">
              <w:rPr>
                <w:rFonts w:ascii="Arial Narrow" w:hAnsi="Arial Narrow"/>
                <w:bCs/>
                <w:sz w:val="22"/>
                <w:szCs w:val="22"/>
                <w:lang w:eastAsia="en-US"/>
              </w:rPr>
              <w:t xml:space="preserve"> veszélyes mértékére.  </w:t>
            </w:r>
          </w:p>
        </w:tc>
        <w:tc>
          <w:tcPr>
            <w:tcW w:w="5812" w:type="dxa"/>
            <w:tcBorders>
              <w:top w:val="single" w:sz="4" w:space="0" w:color="auto"/>
              <w:left w:val="single" w:sz="2" w:space="0" w:color="auto"/>
              <w:right w:val="double" w:sz="4" w:space="0" w:color="auto"/>
            </w:tcBorders>
          </w:tcPr>
          <w:p w14:paraId="5A491F95"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38411F">
              <w:rPr>
                <w:rFonts w:ascii="Arial Narrow" w:hAnsi="Arial Narrow"/>
                <w:b/>
                <w:bCs/>
                <w:iCs/>
                <w:color w:val="000000" w:themeColor="text1"/>
                <w:sz w:val="22"/>
                <w:szCs w:val="22"/>
                <w:lang w:eastAsia="en-US"/>
              </w:rPr>
              <w:t>Módosítást nem igényel.</w:t>
            </w:r>
          </w:p>
          <w:p w14:paraId="1E02070C" w14:textId="01A47B66" w:rsidR="009F046D" w:rsidRPr="0038411F" w:rsidRDefault="009F046D" w:rsidP="002F1B77">
            <w:pPr>
              <w:spacing w:line="256" w:lineRule="auto"/>
              <w:jc w:val="both"/>
              <w:rPr>
                <w:rFonts w:ascii="Arial Narrow" w:hAnsi="Arial Narrow"/>
                <w:b/>
                <w:bCs/>
                <w:iCs/>
                <w:color w:val="000000" w:themeColor="text1"/>
                <w:sz w:val="22"/>
                <w:szCs w:val="22"/>
                <w:lang w:eastAsia="en-US"/>
              </w:rPr>
            </w:pPr>
            <w:r w:rsidRPr="00DD0A19">
              <w:rPr>
                <w:rFonts w:ascii="Arial Narrow" w:eastAsiaTheme="minorHAnsi" w:hAnsi="Arial Narrow" w:cs="TimesNewRomanPSMT"/>
                <w:sz w:val="22"/>
                <w:szCs w:val="22"/>
                <w:lang w:eastAsia="en-US"/>
              </w:rPr>
              <w:t xml:space="preserve">A Programban </w:t>
            </w:r>
            <w:proofErr w:type="gramStart"/>
            <w:r w:rsidRPr="00DD0A19">
              <w:rPr>
                <w:rFonts w:ascii="Arial Narrow" w:eastAsiaTheme="minorHAnsi" w:hAnsi="Arial Narrow" w:cs="TimesNewRomanPSMT"/>
                <w:sz w:val="22"/>
                <w:szCs w:val="22"/>
                <w:lang w:eastAsia="en-US"/>
              </w:rPr>
              <w:t>szereplő intézkedést</w:t>
            </w:r>
            <w:proofErr w:type="gramEnd"/>
            <w:r w:rsidRPr="00DD0A19">
              <w:rPr>
                <w:rFonts w:ascii="Arial Narrow" w:eastAsiaTheme="minorHAnsi" w:hAnsi="Arial Narrow" w:cs="TimesNewRomanPSMT"/>
                <w:sz w:val="22"/>
                <w:szCs w:val="22"/>
                <w:lang w:eastAsia="en-US"/>
              </w:rPr>
              <w:t xml:space="preserve"> támogatandónak tartja.</w:t>
            </w:r>
          </w:p>
        </w:tc>
      </w:tr>
      <w:tr w:rsidR="009F046D" w14:paraId="27DE5651" w14:textId="77777777" w:rsidTr="009F046D">
        <w:trPr>
          <w:trHeight w:val="713"/>
          <w:jc w:val="center"/>
        </w:trPr>
        <w:tc>
          <w:tcPr>
            <w:tcW w:w="421" w:type="dxa"/>
            <w:tcBorders>
              <w:left w:val="single" w:sz="4" w:space="0" w:color="auto"/>
              <w:right w:val="single" w:sz="4" w:space="0" w:color="auto"/>
            </w:tcBorders>
          </w:tcPr>
          <w:p w14:paraId="3FAC0837"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tcBorders>
              <w:left w:val="single" w:sz="4" w:space="0" w:color="auto"/>
              <w:right w:val="single" w:sz="4" w:space="0" w:color="auto"/>
            </w:tcBorders>
          </w:tcPr>
          <w:p w14:paraId="45C3F94D"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0A3FD837" w14:textId="04BF94B1"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14.4</w:t>
            </w:r>
          </w:p>
        </w:tc>
        <w:tc>
          <w:tcPr>
            <w:tcW w:w="1559" w:type="dxa"/>
            <w:tcBorders>
              <w:top w:val="single" w:sz="2" w:space="0" w:color="auto"/>
              <w:left w:val="single" w:sz="2" w:space="0" w:color="auto"/>
              <w:right w:val="single" w:sz="2" w:space="0" w:color="auto"/>
            </w:tcBorders>
          </w:tcPr>
          <w:p w14:paraId="4E567645"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6604090F" w14:textId="4A8FE7CA" w:rsidR="009F046D" w:rsidRPr="00CC3978" w:rsidRDefault="009F046D" w:rsidP="00E32FD6">
            <w:pPr>
              <w:autoSpaceDE w:val="0"/>
              <w:autoSpaceDN w:val="0"/>
              <w:adjustRightInd w:val="0"/>
              <w:spacing w:before="120" w:after="120" w:line="256" w:lineRule="auto"/>
              <w:rPr>
                <w:rFonts w:ascii="Arial Narrow" w:hAnsi="Arial Narrow"/>
                <w:bCs/>
                <w:sz w:val="22"/>
                <w:szCs w:val="22"/>
                <w:lang w:eastAsia="en-US"/>
              </w:rPr>
            </w:pPr>
            <w:r w:rsidRPr="00CC3978">
              <w:rPr>
                <w:rFonts w:ascii="Arial Narrow" w:hAnsi="Arial Narrow"/>
                <w:bCs/>
                <w:sz w:val="22"/>
                <w:szCs w:val="22"/>
                <w:lang w:eastAsia="en-US"/>
              </w:rPr>
              <w:t>A ragadozó madarak (varjak, szarkák stb.) túlszaporulatának visszaszorítására preventív megoldást kéne találni.</w:t>
            </w:r>
          </w:p>
        </w:tc>
        <w:tc>
          <w:tcPr>
            <w:tcW w:w="5812" w:type="dxa"/>
            <w:tcBorders>
              <w:top w:val="single" w:sz="4" w:space="0" w:color="auto"/>
              <w:left w:val="single" w:sz="2" w:space="0" w:color="auto"/>
              <w:right w:val="double" w:sz="4" w:space="0" w:color="auto"/>
            </w:tcBorders>
          </w:tcPr>
          <w:p w14:paraId="6A66D6A7"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600D92">
              <w:rPr>
                <w:rFonts w:ascii="Arial Narrow" w:hAnsi="Arial Narrow"/>
                <w:b/>
                <w:bCs/>
                <w:iCs/>
                <w:color w:val="000000" w:themeColor="text1"/>
                <w:sz w:val="22"/>
                <w:szCs w:val="22"/>
                <w:lang w:eastAsia="en-US"/>
              </w:rPr>
              <w:t>Módosítást nem igényel.</w:t>
            </w:r>
          </w:p>
          <w:p w14:paraId="43DC760A" w14:textId="1E9435B9" w:rsidR="009F046D" w:rsidRPr="0038411F" w:rsidRDefault="009F046D" w:rsidP="002F1B77">
            <w:pPr>
              <w:spacing w:line="256" w:lineRule="auto"/>
              <w:jc w:val="both"/>
              <w:rPr>
                <w:rFonts w:ascii="Arial Narrow" w:hAnsi="Arial Narrow"/>
                <w:b/>
                <w:bCs/>
                <w:iCs/>
                <w:color w:val="000000" w:themeColor="text1"/>
                <w:sz w:val="22"/>
                <w:szCs w:val="22"/>
                <w:lang w:eastAsia="en-US"/>
              </w:rPr>
            </w:pPr>
            <w:r w:rsidRPr="00D92288">
              <w:rPr>
                <w:rFonts w:ascii="Arial Narrow" w:hAnsi="Arial Narrow"/>
                <w:bCs/>
                <w:iCs/>
                <w:color w:val="000000" w:themeColor="text1"/>
                <w:sz w:val="22"/>
                <w:szCs w:val="22"/>
                <w:lang w:eastAsia="en-US"/>
              </w:rPr>
              <w:t>A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a léptékének megfelelően nem bocsátkozik a különböző tematikus tervek, stratégiák szintjén kidolgozandó részletekbe, azokra vonatkozóan tervezési elveket, megvalósítandó célokat rögzít.</w:t>
            </w:r>
            <w:r>
              <w:rPr>
                <w:rFonts w:ascii="Arial Narrow" w:hAnsi="Arial Narrow"/>
                <w:bCs/>
                <w:iCs/>
                <w:color w:val="000000" w:themeColor="text1"/>
                <w:sz w:val="22"/>
                <w:szCs w:val="22"/>
                <w:lang w:eastAsia="en-US"/>
              </w:rPr>
              <w:t xml:space="preserve"> A madarak túlszaporulatának visszaszorítását célzó intézkedéseket a </w:t>
            </w:r>
            <w:proofErr w:type="spellStart"/>
            <w:r>
              <w:rPr>
                <w:rFonts w:ascii="Arial Narrow" w:hAnsi="Arial Narrow"/>
                <w:bCs/>
                <w:iCs/>
                <w:color w:val="000000" w:themeColor="text1"/>
                <w:sz w:val="22"/>
                <w:szCs w:val="22"/>
                <w:lang w:eastAsia="en-US"/>
              </w:rPr>
              <w:t>biodiverzitási</w:t>
            </w:r>
            <w:proofErr w:type="spellEnd"/>
            <w:r>
              <w:rPr>
                <w:rFonts w:ascii="Arial Narrow" w:hAnsi="Arial Narrow"/>
                <w:bCs/>
                <w:iCs/>
                <w:color w:val="000000" w:themeColor="text1"/>
                <w:sz w:val="22"/>
                <w:szCs w:val="22"/>
                <w:lang w:eastAsia="en-US"/>
              </w:rPr>
              <w:t xml:space="preserve"> stratégia keretében kell kidolgozni.</w:t>
            </w:r>
          </w:p>
        </w:tc>
      </w:tr>
      <w:tr w:rsidR="009F046D" w14:paraId="38D787DD" w14:textId="77777777" w:rsidTr="009F046D">
        <w:trPr>
          <w:trHeight w:val="713"/>
          <w:jc w:val="center"/>
        </w:trPr>
        <w:tc>
          <w:tcPr>
            <w:tcW w:w="421" w:type="dxa"/>
            <w:tcBorders>
              <w:left w:val="single" w:sz="4" w:space="0" w:color="auto"/>
              <w:right w:val="single" w:sz="4" w:space="0" w:color="auto"/>
            </w:tcBorders>
          </w:tcPr>
          <w:p w14:paraId="1C3230D1"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tcBorders>
              <w:left w:val="single" w:sz="4" w:space="0" w:color="auto"/>
              <w:right w:val="single" w:sz="4" w:space="0" w:color="auto"/>
            </w:tcBorders>
          </w:tcPr>
          <w:p w14:paraId="4C878151"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0578CD88" w14:textId="623085B9"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14.5</w:t>
            </w:r>
          </w:p>
        </w:tc>
        <w:tc>
          <w:tcPr>
            <w:tcW w:w="1559" w:type="dxa"/>
            <w:tcBorders>
              <w:top w:val="single" w:sz="2" w:space="0" w:color="auto"/>
              <w:left w:val="single" w:sz="2" w:space="0" w:color="auto"/>
              <w:right w:val="single" w:sz="2" w:space="0" w:color="auto"/>
            </w:tcBorders>
          </w:tcPr>
          <w:p w14:paraId="06718A5D"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08152080" w14:textId="77777777"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35C2F">
              <w:rPr>
                <w:rFonts w:ascii="Arial Narrow" w:hAnsi="Arial Narrow"/>
                <w:bCs/>
                <w:sz w:val="22"/>
                <w:szCs w:val="22"/>
                <w:lang w:eastAsia="en-US"/>
              </w:rPr>
              <w:t xml:space="preserve">Sajnáljuk, hogy a társadalmi egyeztetésre szánt </w:t>
            </w:r>
            <w:proofErr w:type="gramStart"/>
            <w:r w:rsidRPr="00435C2F">
              <w:rPr>
                <w:rFonts w:ascii="Arial Narrow" w:hAnsi="Arial Narrow"/>
                <w:bCs/>
                <w:sz w:val="22"/>
                <w:szCs w:val="22"/>
                <w:lang w:eastAsia="en-US"/>
              </w:rPr>
              <w:t>dokumentumban</w:t>
            </w:r>
            <w:proofErr w:type="gramEnd"/>
            <w:r w:rsidRPr="00435C2F">
              <w:rPr>
                <w:rFonts w:ascii="Arial Narrow" w:hAnsi="Arial Narrow"/>
                <w:bCs/>
                <w:sz w:val="22"/>
                <w:szCs w:val="22"/>
                <w:lang w:eastAsia="en-US"/>
              </w:rPr>
              <w:t xml:space="preserve"> nem jelent meg korunk új környezeti rizikó </w:t>
            </w:r>
            <w:proofErr w:type="spellStart"/>
            <w:r w:rsidRPr="00435C2F">
              <w:rPr>
                <w:rFonts w:ascii="Arial Narrow" w:hAnsi="Arial Narrow"/>
                <w:bCs/>
                <w:sz w:val="22"/>
                <w:szCs w:val="22"/>
                <w:lang w:eastAsia="en-US"/>
              </w:rPr>
              <w:t>faktora</w:t>
            </w:r>
            <w:proofErr w:type="spellEnd"/>
            <w:r w:rsidRPr="00435C2F">
              <w:rPr>
                <w:rFonts w:ascii="Arial Narrow" w:hAnsi="Arial Narrow"/>
                <w:bCs/>
                <w:sz w:val="22"/>
                <w:szCs w:val="22"/>
                <w:lang w:eastAsia="en-US"/>
              </w:rPr>
              <w:t xml:space="preserve">, az </w:t>
            </w:r>
            <w:proofErr w:type="spellStart"/>
            <w:r w:rsidRPr="00435C2F">
              <w:rPr>
                <w:rFonts w:ascii="Arial Narrow" w:hAnsi="Arial Narrow"/>
                <w:bCs/>
                <w:sz w:val="22"/>
                <w:szCs w:val="22"/>
                <w:lang w:eastAsia="en-US"/>
              </w:rPr>
              <w:t>elektroszmog</w:t>
            </w:r>
            <w:proofErr w:type="spellEnd"/>
            <w:r w:rsidRPr="00435C2F">
              <w:rPr>
                <w:rFonts w:ascii="Arial Narrow" w:hAnsi="Arial Narrow"/>
                <w:bCs/>
                <w:sz w:val="22"/>
                <w:szCs w:val="22"/>
                <w:lang w:eastAsia="en-US"/>
              </w:rPr>
              <w:t xml:space="preserve"> kérdésköre, pedig Budapest az ország „legsugárzóbb” városa…</w:t>
            </w:r>
          </w:p>
          <w:p w14:paraId="2D8C9409" w14:textId="77777777"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proofErr w:type="spellStart"/>
            <w:r w:rsidRPr="00435C2F">
              <w:rPr>
                <w:rFonts w:ascii="Arial Narrow" w:hAnsi="Arial Narrow"/>
                <w:bCs/>
                <w:sz w:val="22"/>
                <w:szCs w:val="22"/>
                <w:lang w:eastAsia="en-US"/>
              </w:rPr>
              <w:t>Levelünkhöz</w:t>
            </w:r>
            <w:proofErr w:type="spellEnd"/>
            <w:r w:rsidRPr="00435C2F">
              <w:rPr>
                <w:rFonts w:ascii="Arial Narrow" w:hAnsi="Arial Narrow"/>
                <w:bCs/>
                <w:sz w:val="22"/>
                <w:szCs w:val="22"/>
                <w:lang w:eastAsia="en-US"/>
              </w:rPr>
              <w:t xml:space="preserve"> mellékeljük Tanka Endre professzor  és a "SZÁZAK"  2020.januári felhívását az Akadémiához, melynek tudományos kutatási eredményeket és jogi érveket egyaránt felvonultató - elemzése alapján az ötödik </w:t>
            </w:r>
            <w:proofErr w:type="gramStart"/>
            <w:r w:rsidRPr="00435C2F">
              <w:rPr>
                <w:rFonts w:ascii="Arial Narrow" w:hAnsi="Arial Narrow"/>
                <w:bCs/>
                <w:sz w:val="22"/>
                <w:szCs w:val="22"/>
                <w:lang w:eastAsia="en-US"/>
              </w:rPr>
              <w:t>generációs</w:t>
            </w:r>
            <w:proofErr w:type="gramEnd"/>
            <w:r w:rsidRPr="00435C2F">
              <w:rPr>
                <w:rFonts w:ascii="Arial Narrow" w:hAnsi="Arial Narrow"/>
                <w:bCs/>
                <w:sz w:val="22"/>
                <w:szCs w:val="22"/>
                <w:lang w:eastAsia="en-US"/>
              </w:rPr>
              <w:t xml:space="preserve"> elektromágneses mikrohullámú sugárzás (5G EMFR) valamint az erre épülő telekommunikációs rendszer bevezetésének veszélyeire és az előzetes hatásvizsgálatok elmaradására hívja fel a figyelmet. </w:t>
            </w:r>
          </w:p>
          <w:p w14:paraId="0517E654" w14:textId="77777777"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35C2F">
              <w:rPr>
                <w:rFonts w:ascii="Arial Narrow" w:hAnsi="Arial Narrow"/>
                <w:bCs/>
                <w:sz w:val="22"/>
                <w:szCs w:val="22"/>
                <w:lang w:eastAsia="en-US"/>
              </w:rPr>
              <w:lastRenderedPageBreak/>
              <w:t xml:space="preserve">„A mai modern világban rengeteg elektromos berendezés vesz minket körül a televíziótól a mobiltelefonon át a különböző jeladókig, magas feszültségű vezetékekig. A technika vívmányai megkönnyítik életünket, és elégedettséggel töltenek el, de minden egyes készülék elektromágneses sugárzásokat bocsát ki magából, és ezek károsíthatják az emberi szervezetet. „ (Tovább: </w:t>
            </w:r>
            <w:hyperlink r:id="rId11" w:history="1">
              <w:r w:rsidRPr="00435C2F">
                <w:rPr>
                  <w:rStyle w:val="Hiperhivatkozs"/>
                  <w:rFonts w:ascii="Arial Narrow" w:hAnsi="Arial Narrow"/>
                  <w:bCs/>
                  <w:sz w:val="22"/>
                  <w:szCs w:val="22"/>
                  <w:lang w:eastAsia="en-US"/>
                </w:rPr>
                <w:t>https://www.kormanyhivatal.hu/download/c/c3/a3000/T%C3%A1j%C3%A9koztat%C3%B3%20az%20elektrom%C3%A1gneses%20terek%20eg%C3%A9szs%C3%A9g%C3%BCgyi%20hat%C3%A1sair%C3%B3l.pdf</w:t>
              </w:r>
            </w:hyperlink>
            <w:r w:rsidRPr="00435C2F">
              <w:rPr>
                <w:rFonts w:ascii="Arial Narrow" w:hAnsi="Arial Narrow"/>
                <w:bCs/>
                <w:sz w:val="22"/>
                <w:szCs w:val="22"/>
                <w:lang w:eastAsia="en-US"/>
              </w:rPr>
              <w:t xml:space="preserve">) </w:t>
            </w:r>
          </w:p>
          <w:p w14:paraId="00EBDBD1" w14:textId="77777777"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35C2F">
              <w:rPr>
                <w:rFonts w:ascii="Arial Narrow" w:hAnsi="Arial Narrow"/>
                <w:bCs/>
                <w:sz w:val="22"/>
                <w:szCs w:val="22"/>
                <w:lang w:eastAsia="en-US"/>
              </w:rPr>
              <w:t xml:space="preserve">vagy: </w:t>
            </w:r>
            <w:hyperlink r:id="rId12" w:history="1">
              <w:r w:rsidRPr="00435C2F">
                <w:rPr>
                  <w:rStyle w:val="Hiperhivatkozs"/>
                  <w:rFonts w:ascii="Arial Narrow" w:hAnsi="Arial Narrow"/>
                  <w:bCs/>
                  <w:sz w:val="22"/>
                  <w:szCs w:val="22"/>
                  <w:lang w:eastAsia="en-US"/>
                </w:rPr>
                <w:t>https://semmelweis.hu/szinapszis/2017/08/04/elektroszmog-a-korulottunk-rezgo-lathatatlan-felho/</w:t>
              </w:r>
            </w:hyperlink>
          </w:p>
          <w:p w14:paraId="735C9659" w14:textId="77777777"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35C2F">
              <w:rPr>
                <w:rFonts w:ascii="Arial Narrow" w:hAnsi="Arial Narrow"/>
                <w:bCs/>
                <w:sz w:val="22"/>
                <w:szCs w:val="22"/>
                <w:lang w:eastAsia="en-US"/>
              </w:rPr>
              <w:t>2020. 06.08-i kutatási hír:</w:t>
            </w:r>
          </w:p>
          <w:p w14:paraId="4200C1BB" w14:textId="77777777"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35C2F">
              <w:rPr>
                <w:rFonts w:ascii="Arial Narrow" w:hAnsi="Arial Narrow"/>
                <w:bCs/>
                <w:sz w:val="22"/>
                <w:szCs w:val="22"/>
                <w:lang w:eastAsia="en-US"/>
              </w:rPr>
              <w:t>„Európa fölött készült spektrumképből megfigyelhetők voltak a 810 és 950 MHz körüli, a nagy TV adók által sugárzott (500-600 MHz) jelek mellett olyanok, amelyek a mobil rendszerekből származnak, és amelyek jelenlétére ebben az alacsony tartományban nem számítottunk. Tehát a mobil szolgáltatók antennarendszerei nemcsak a tartományukban, hanem alatta is jelet bocsátanak ki, ez pedig a szükségesnél nagyobb teljesítményre utal.</w:t>
            </w:r>
          </w:p>
          <w:p w14:paraId="3214E971" w14:textId="77777777" w:rsidR="009F046D" w:rsidRPr="00435C2F" w:rsidRDefault="00EE281F" w:rsidP="00E32FD6">
            <w:pPr>
              <w:autoSpaceDE w:val="0"/>
              <w:autoSpaceDN w:val="0"/>
              <w:adjustRightInd w:val="0"/>
              <w:spacing w:before="120" w:after="120" w:line="256" w:lineRule="auto"/>
              <w:rPr>
                <w:rFonts w:ascii="Arial Narrow" w:hAnsi="Arial Narrow"/>
                <w:bCs/>
                <w:sz w:val="22"/>
                <w:szCs w:val="22"/>
                <w:lang w:eastAsia="en-US"/>
              </w:rPr>
            </w:pPr>
            <w:hyperlink r:id="rId13" w:history="1">
              <w:r w:rsidR="009F046D" w:rsidRPr="00435C2F">
                <w:rPr>
                  <w:rStyle w:val="Hiperhivatkozs"/>
                  <w:rFonts w:ascii="Arial Narrow" w:hAnsi="Arial Narrow"/>
                  <w:bCs/>
                  <w:sz w:val="22"/>
                  <w:szCs w:val="22"/>
                  <w:lang w:eastAsia="en-US"/>
                </w:rPr>
                <w:t>http://www.urvilag.hu/hazai_kutatohelyek_es_uripar/20200608_a_fold_elso_elektroszmogterkepe</w:t>
              </w:r>
            </w:hyperlink>
          </w:p>
          <w:p w14:paraId="674C6AF7" w14:textId="77777777" w:rsidR="009F046D" w:rsidRPr="00435C2F" w:rsidRDefault="00EE281F" w:rsidP="00E32FD6">
            <w:pPr>
              <w:autoSpaceDE w:val="0"/>
              <w:autoSpaceDN w:val="0"/>
              <w:adjustRightInd w:val="0"/>
              <w:spacing w:before="120" w:after="120" w:line="256" w:lineRule="auto"/>
              <w:rPr>
                <w:rFonts w:ascii="Arial Narrow" w:hAnsi="Arial Narrow"/>
                <w:bCs/>
                <w:sz w:val="22"/>
                <w:szCs w:val="22"/>
                <w:lang w:eastAsia="en-US"/>
              </w:rPr>
            </w:pPr>
            <w:hyperlink r:id="rId14" w:history="1">
              <w:r w:rsidR="009F046D" w:rsidRPr="00435C2F">
                <w:rPr>
                  <w:rStyle w:val="Hiperhivatkozs"/>
                  <w:rFonts w:ascii="Arial Narrow" w:hAnsi="Arial Narrow"/>
                  <w:bCs/>
                  <w:sz w:val="22"/>
                  <w:szCs w:val="22"/>
                  <w:lang w:eastAsia="en-US"/>
                </w:rPr>
                <w:t>http://emirpub-prod.nmhh.hu/pubrendszer-web/eszmog/meresiAdatok.jhtml</w:t>
              </w:r>
            </w:hyperlink>
          </w:p>
          <w:p w14:paraId="4CD5CEDA" w14:textId="1DABAAA5" w:rsidR="009F046D" w:rsidRPr="00BA6DB5" w:rsidRDefault="00EE281F" w:rsidP="00E32FD6">
            <w:pPr>
              <w:autoSpaceDE w:val="0"/>
              <w:autoSpaceDN w:val="0"/>
              <w:adjustRightInd w:val="0"/>
              <w:spacing w:before="120" w:after="120" w:line="256" w:lineRule="auto"/>
              <w:rPr>
                <w:rFonts w:ascii="Arial Narrow" w:hAnsi="Arial Narrow"/>
                <w:bCs/>
                <w:sz w:val="22"/>
                <w:szCs w:val="22"/>
                <w:lang w:eastAsia="en-US"/>
              </w:rPr>
            </w:pPr>
            <w:hyperlink r:id="rId15" w:history="1">
              <w:r w:rsidR="009F046D" w:rsidRPr="00435C2F">
                <w:rPr>
                  <w:rStyle w:val="Hiperhivatkozs"/>
                  <w:rFonts w:ascii="Arial Narrow" w:hAnsi="Arial Narrow"/>
                  <w:bCs/>
                  <w:sz w:val="22"/>
                  <w:szCs w:val="22"/>
                  <w:lang w:eastAsia="en-US"/>
                </w:rPr>
                <w:t>http://archivum.tudatbazis.hu/negyvenketto/mi-is-az-az-elektroszmog-sok-mindenre-magyarazatot-adhat</w:t>
              </w:r>
            </w:hyperlink>
          </w:p>
        </w:tc>
        <w:tc>
          <w:tcPr>
            <w:tcW w:w="5812" w:type="dxa"/>
            <w:tcBorders>
              <w:top w:val="single" w:sz="4" w:space="0" w:color="auto"/>
              <w:left w:val="single" w:sz="2" w:space="0" w:color="auto"/>
              <w:right w:val="double" w:sz="4" w:space="0" w:color="auto"/>
            </w:tcBorders>
          </w:tcPr>
          <w:p w14:paraId="6B051C74"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lastRenderedPageBreak/>
              <w:t xml:space="preserve">Módosítást nem igényel. </w:t>
            </w:r>
          </w:p>
          <w:p w14:paraId="416D5C75" w14:textId="6BF4C0E4" w:rsidR="009F046D" w:rsidRPr="004C478D" w:rsidRDefault="009F046D" w:rsidP="002F1B77">
            <w:pPr>
              <w:spacing w:line="256" w:lineRule="auto"/>
              <w:jc w:val="both"/>
              <w:rPr>
                <w:rFonts w:ascii="Arial Narrow" w:hAnsi="Arial Narrow"/>
                <w:b/>
                <w:bCs/>
                <w:iCs/>
                <w:color w:val="000000" w:themeColor="text1"/>
                <w:sz w:val="22"/>
                <w:szCs w:val="22"/>
                <w:lang w:eastAsia="en-US"/>
              </w:rPr>
            </w:pPr>
            <w:r>
              <w:rPr>
                <w:rFonts w:ascii="Arial Narrow" w:hAnsi="Arial Narrow"/>
                <w:bCs/>
                <w:iCs/>
                <w:color w:val="000000" w:themeColor="text1"/>
                <w:sz w:val="22"/>
                <w:szCs w:val="22"/>
                <w:lang w:eastAsia="en-US"/>
              </w:rPr>
              <w:t xml:space="preserve">A </w:t>
            </w:r>
            <w:r w:rsidRPr="00D069BA">
              <w:rPr>
                <w:rFonts w:ascii="Arial Narrow" w:hAnsi="Arial Narrow"/>
                <w:bCs/>
                <w:iCs/>
                <w:color w:val="000000" w:themeColor="text1"/>
                <w:sz w:val="22"/>
                <w:szCs w:val="22"/>
                <w:lang w:eastAsia="en-US"/>
              </w:rPr>
              <w:t xml:space="preserve">Program az intézkedéseit tekintve nem kíván teljes körű lenni: a tervezés időtávlatában </w:t>
            </w:r>
            <w:proofErr w:type="gramStart"/>
            <w:r w:rsidRPr="00D069BA">
              <w:rPr>
                <w:rFonts w:ascii="Arial Narrow" w:hAnsi="Arial Narrow"/>
                <w:bCs/>
                <w:iCs/>
                <w:color w:val="000000" w:themeColor="text1"/>
                <w:sz w:val="22"/>
                <w:szCs w:val="22"/>
                <w:lang w:eastAsia="en-US"/>
              </w:rPr>
              <w:t>reálisan</w:t>
            </w:r>
            <w:proofErr w:type="gramEnd"/>
            <w:r w:rsidRPr="00D069BA">
              <w:rPr>
                <w:rFonts w:ascii="Arial Narrow" w:hAnsi="Arial Narrow"/>
                <w:bCs/>
                <w:iCs/>
                <w:color w:val="000000" w:themeColor="text1"/>
                <w:sz w:val="22"/>
                <w:szCs w:val="22"/>
                <w:lang w:eastAsia="en-US"/>
              </w:rPr>
              <w:t xml:space="preserve"> megvalósítható, teljesíthető vállalásokat tartalmazza a környezeti állapotértékelés alapján </w:t>
            </w:r>
            <w:proofErr w:type="spellStart"/>
            <w:r w:rsidRPr="00D069BA">
              <w:rPr>
                <w:rFonts w:ascii="Arial Narrow" w:hAnsi="Arial Narrow"/>
                <w:bCs/>
                <w:iCs/>
                <w:color w:val="000000" w:themeColor="text1"/>
                <w:sz w:val="22"/>
                <w:szCs w:val="22"/>
                <w:lang w:eastAsia="en-US"/>
              </w:rPr>
              <w:t>legproblémásabb</w:t>
            </w:r>
            <w:proofErr w:type="spellEnd"/>
            <w:r w:rsidRPr="00D069BA">
              <w:rPr>
                <w:rFonts w:ascii="Arial Narrow" w:hAnsi="Arial Narrow"/>
                <w:bCs/>
                <w:iCs/>
                <w:color w:val="000000" w:themeColor="text1"/>
                <w:sz w:val="22"/>
                <w:szCs w:val="22"/>
                <w:lang w:eastAsia="en-US"/>
              </w:rPr>
              <w:t xml:space="preserve">, leginkább beavatkozást </w:t>
            </w:r>
            <w:r>
              <w:rPr>
                <w:rFonts w:ascii="Arial Narrow" w:hAnsi="Arial Narrow"/>
                <w:bCs/>
                <w:iCs/>
                <w:color w:val="000000" w:themeColor="text1"/>
                <w:sz w:val="22"/>
                <w:szCs w:val="22"/>
                <w:lang w:eastAsia="en-US"/>
              </w:rPr>
              <w:t>igénylő területekre fókuszálva, nem tartozik ezek közé az „</w:t>
            </w:r>
            <w:proofErr w:type="spellStart"/>
            <w:r>
              <w:rPr>
                <w:rFonts w:ascii="Arial Narrow" w:hAnsi="Arial Narrow"/>
                <w:bCs/>
                <w:iCs/>
                <w:color w:val="000000" w:themeColor="text1"/>
                <w:sz w:val="22"/>
                <w:szCs w:val="22"/>
                <w:lang w:eastAsia="en-US"/>
              </w:rPr>
              <w:t>elektroszmoggal</w:t>
            </w:r>
            <w:proofErr w:type="spellEnd"/>
            <w:r>
              <w:rPr>
                <w:rFonts w:ascii="Arial Narrow" w:hAnsi="Arial Narrow"/>
                <w:bCs/>
                <w:iCs/>
                <w:color w:val="000000" w:themeColor="text1"/>
                <w:sz w:val="22"/>
                <w:szCs w:val="22"/>
                <w:lang w:eastAsia="en-US"/>
              </w:rPr>
              <w:t xml:space="preserve">” és a rádióhullámokkal </w:t>
            </w:r>
            <w:r w:rsidRPr="009F3D8E">
              <w:rPr>
                <w:rFonts w:ascii="Arial Narrow" w:hAnsi="Arial Narrow"/>
                <w:bCs/>
                <w:iCs/>
                <w:color w:val="000000" w:themeColor="text1"/>
                <w:sz w:val="22"/>
                <w:szCs w:val="22"/>
                <w:lang w:eastAsia="en-US"/>
              </w:rPr>
              <w:t>kapcsolatos felvetés.</w:t>
            </w:r>
          </w:p>
        </w:tc>
      </w:tr>
      <w:tr w:rsidR="009F046D" w14:paraId="1D98D1E3" w14:textId="77777777" w:rsidTr="009F046D">
        <w:trPr>
          <w:trHeight w:val="713"/>
          <w:jc w:val="center"/>
        </w:trPr>
        <w:tc>
          <w:tcPr>
            <w:tcW w:w="421" w:type="dxa"/>
            <w:tcBorders>
              <w:left w:val="single" w:sz="4" w:space="0" w:color="auto"/>
              <w:right w:val="single" w:sz="4" w:space="0" w:color="auto"/>
            </w:tcBorders>
          </w:tcPr>
          <w:p w14:paraId="4CE38F2E"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tcBorders>
              <w:left w:val="single" w:sz="4" w:space="0" w:color="auto"/>
              <w:right w:val="single" w:sz="4" w:space="0" w:color="auto"/>
            </w:tcBorders>
          </w:tcPr>
          <w:p w14:paraId="50F8C555"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72B71DC0" w14:textId="461F020B"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14.4</w:t>
            </w:r>
          </w:p>
        </w:tc>
        <w:tc>
          <w:tcPr>
            <w:tcW w:w="1559" w:type="dxa"/>
            <w:tcBorders>
              <w:top w:val="single" w:sz="2" w:space="0" w:color="auto"/>
              <w:left w:val="single" w:sz="2" w:space="0" w:color="auto"/>
              <w:right w:val="single" w:sz="2" w:space="0" w:color="auto"/>
            </w:tcBorders>
          </w:tcPr>
          <w:p w14:paraId="75FD40B7"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0FA890F6" w14:textId="3EBAC83B" w:rsidR="009F046D" w:rsidRPr="009954E1"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35C2F">
              <w:rPr>
                <w:rFonts w:ascii="Arial Narrow" w:hAnsi="Arial Narrow"/>
                <w:bCs/>
                <w:sz w:val="22"/>
                <w:szCs w:val="22"/>
                <w:lang w:eastAsia="en-US"/>
              </w:rPr>
              <w:t xml:space="preserve">Felhívjuk a figyelmet környezeti hatások lehetséges </w:t>
            </w:r>
            <w:proofErr w:type="gramStart"/>
            <w:r w:rsidRPr="00435C2F">
              <w:rPr>
                <w:rFonts w:ascii="Arial Narrow" w:hAnsi="Arial Narrow"/>
                <w:bCs/>
                <w:sz w:val="22"/>
                <w:szCs w:val="22"/>
                <w:lang w:eastAsia="en-US"/>
              </w:rPr>
              <w:t>addíciójára</w:t>
            </w:r>
            <w:proofErr w:type="gramEnd"/>
            <w:r w:rsidRPr="00435C2F">
              <w:rPr>
                <w:rFonts w:ascii="Arial Narrow" w:hAnsi="Arial Narrow"/>
                <w:bCs/>
                <w:sz w:val="22"/>
                <w:szCs w:val="22"/>
                <w:lang w:eastAsia="en-US"/>
              </w:rPr>
              <w:t xml:space="preserve">, </w:t>
            </w:r>
            <w:proofErr w:type="spellStart"/>
            <w:r w:rsidRPr="00435C2F">
              <w:rPr>
                <w:rFonts w:ascii="Arial Narrow" w:hAnsi="Arial Narrow"/>
                <w:bCs/>
                <w:sz w:val="22"/>
                <w:szCs w:val="22"/>
                <w:lang w:eastAsia="en-US"/>
              </w:rPr>
              <w:t>szinergizmusára</w:t>
            </w:r>
            <w:proofErr w:type="spellEnd"/>
            <w:r w:rsidRPr="00435C2F">
              <w:rPr>
                <w:rFonts w:ascii="Arial Narrow" w:hAnsi="Arial Narrow"/>
                <w:bCs/>
                <w:sz w:val="22"/>
                <w:szCs w:val="22"/>
                <w:lang w:eastAsia="en-US"/>
              </w:rPr>
              <w:t xml:space="preserve"> és akkumulációjára, amiket az egyes környezeti faktorok külön-külön megszabott határértékei nem vesznek számításba! Ezért törekszik a modern környezettudomány egyre inkább a </w:t>
            </w:r>
            <w:proofErr w:type="spellStart"/>
            <w:r w:rsidRPr="00435C2F">
              <w:rPr>
                <w:rFonts w:ascii="Arial Narrow" w:hAnsi="Arial Narrow"/>
                <w:bCs/>
                <w:sz w:val="22"/>
                <w:szCs w:val="22"/>
                <w:lang w:eastAsia="en-US"/>
              </w:rPr>
              <w:t>bioindikátorok</w:t>
            </w:r>
            <w:proofErr w:type="spellEnd"/>
            <w:r w:rsidRPr="00435C2F">
              <w:rPr>
                <w:rFonts w:ascii="Arial Narrow" w:hAnsi="Arial Narrow"/>
                <w:bCs/>
                <w:sz w:val="22"/>
                <w:szCs w:val="22"/>
                <w:lang w:eastAsia="en-US"/>
              </w:rPr>
              <w:t xml:space="preserve">  alkalmazására. (lásd pl.: </w:t>
            </w:r>
            <w:hyperlink r:id="rId16" w:history="1">
              <w:r w:rsidRPr="00435C2F">
                <w:rPr>
                  <w:rStyle w:val="Hiperhivatkozs"/>
                  <w:rFonts w:ascii="Arial Narrow" w:hAnsi="Arial Narrow"/>
                  <w:bCs/>
                  <w:sz w:val="22"/>
                  <w:szCs w:val="22"/>
                  <w:lang w:eastAsia="en-US"/>
                </w:rPr>
                <w:t>https://24.hu/tudomany/2013/10/26/a-kornyezetszennyezes-jelei-mi-az-a-bioindikator/</w:t>
              </w:r>
            </w:hyperlink>
          </w:p>
        </w:tc>
        <w:tc>
          <w:tcPr>
            <w:tcW w:w="5812" w:type="dxa"/>
            <w:tcBorders>
              <w:top w:val="single" w:sz="4" w:space="0" w:color="auto"/>
              <w:left w:val="single" w:sz="2" w:space="0" w:color="auto"/>
              <w:right w:val="double" w:sz="4" w:space="0" w:color="auto"/>
            </w:tcBorders>
          </w:tcPr>
          <w:p w14:paraId="1BDB4DD5" w14:textId="77777777" w:rsidR="009F046D" w:rsidRDefault="009F046D" w:rsidP="007656D4">
            <w:pPr>
              <w:spacing w:line="256" w:lineRule="auto"/>
              <w:jc w:val="both"/>
              <w:rPr>
                <w:rFonts w:ascii="Arial Narrow" w:hAnsi="Arial Narrow"/>
                <w:b/>
                <w:bCs/>
                <w:iCs/>
                <w:color w:val="000000" w:themeColor="text1"/>
                <w:sz w:val="22"/>
                <w:szCs w:val="22"/>
                <w:lang w:eastAsia="en-US"/>
              </w:rPr>
            </w:pPr>
            <w:r w:rsidRPr="0028111F">
              <w:rPr>
                <w:rFonts w:ascii="Arial Narrow" w:hAnsi="Arial Narrow"/>
                <w:b/>
                <w:bCs/>
                <w:iCs/>
                <w:color w:val="000000" w:themeColor="text1"/>
                <w:sz w:val="22"/>
                <w:szCs w:val="22"/>
                <w:lang w:eastAsia="en-US"/>
              </w:rPr>
              <w:t>Módosítást nem igényel.</w:t>
            </w:r>
          </w:p>
          <w:p w14:paraId="50CDF72C" w14:textId="2C782B19" w:rsidR="009F046D" w:rsidRPr="004C478D" w:rsidRDefault="009F046D" w:rsidP="002F1B77">
            <w:pPr>
              <w:spacing w:line="256" w:lineRule="auto"/>
              <w:jc w:val="both"/>
              <w:rPr>
                <w:rFonts w:ascii="Arial Narrow" w:hAnsi="Arial Narrow"/>
                <w:b/>
                <w:bCs/>
                <w:iCs/>
                <w:color w:val="000000" w:themeColor="text1"/>
                <w:sz w:val="22"/>
                <w:szCs w:val="22"/>
                <w:lang w:eastAsia="en-US"/>
              </w:rPr>
            </w:pPr>
            <w:r>
              <w:rPr>
                <w:rFonts w:ascii="Arial Narrow" w:hAnsi="Arial Narrow"/>
                <w:bCs/>
                <w:iCs/>
                <w:color w:val="000000" w:themeColor="text1"/>
                <w:sz w:val="22"/>
                <w:szCs w:val="22"/>
                <w:lang w:eastAsia="en-US"/>
              </w:rPr>
              <w:t xml:space="preserve">A Program </w:t>
            </w:r>
            <w:r w:rsidRPr="00D92288">
              <w:rPr>
                <w:rFonts w:ascii="Arial Narrow" w:hAnsi="Arial Narrow"/>
                <w:bCs/>
                <w:iCs/>
                <w:color w:val="000000" w:themeColor="text1"/>
                <w:sz w:val="22"/>
                <w:szCs w:val="22"/>
                <w:lang w:eastAsia="en-US"/>
              </w:rPr>
              <w:t>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a léptékének megfelelően nem bocsátkozik a különböző tematikus tervek, stratégiák szintjén kidolgozandó részletekbe, azokra vonatkozóan tervezési elveket, megvalósítandó célokat rögzít.</w:t>
            </w:r>
            <w:r>
              <w:rPr>
                <w:rFonts w:ascii="Arial Narrow" w:hAnsi="Arial Narrow"/>
                <w:bCs/>
                <w:iCs/>
                <w:color w:val="000000" w:themeColor="text1"/>
                <w:sz w:val="22"/>
                <w:szCs w:val="22"/>
                <w:lang w:eastAsia="en-US"/>
              </w:rPr>
              <w:t xml:space="preserve"> A Fővárosi Önkormányzat az általa kezelt helyi jelentőségű természetvédelmi területen folytat rendszeres </w:t>
            </w:r>
            <w:proofErr w:type="spellStart"/>
            <w:r>
              <w:rPr>
                <w:rFonts w:ascii="Arial Narrow" w:hAnsi="Arial Narrow"/>
                <w:bCs/>
                <w:iCs/>
                <w:color w:val="000000" w:themeColor="text1"/>
                <w:sz w:val="22"/>
                <w:szCs w:val="22"/>
                <w:lang w:eastAsia="en-US"/>
              </w:rPr>
              <w:t>monitorozást</w:t>
            </w:r>
            <w:proofErr w:type="spellEnd"/>
            <w:r>
              <w:rPr>
                <w:rFonts w:ascii="Arial Narrow" w:hAnsi="Arial Narrow"/>
                <w:bCs/>
                <w:iCs/>
                <w:color w:val="000000" w:themeColor="text1"/>
                <w:sz w:val="22"/>
                <w:szCs w:val="22"/>
                <w:lang w:eastAsia="en-US"/>
              </w:rPr>
              <w:t xml:space="preserve"> az </w:t>
            </w:r>
            <w:r w:rsidRPr="00B26951">
              <w:rPr>
                <w:rFonts w:ascii="Arial Narrow" w:hAnsi="Arial Narrow"/>
                <w:bCs/>
                <w:iCs/>
                <w:color w:val="000000" w:themeColor="text1"/>
                <w:sz w:val="22"/>
                <w:szCs w:val="22"/>
                <w:lang w:eastAsia="en-US"/>
              </w:rPr>
              <w:t>özönnövények és egyéb tájidegen</w:t>
            </w:r>
            <w:r>
              <w:rPr>
                <w:rFonts w:ascii="Arial Narrow" w:hAnsi="Arial Narrow"/>
                <w:bCs/>
                <w:iCs/>
                <w:color w:val="000000" w:themeColor="text1"/>
                <w:sz w:val="22"/>
                <w:szCs w:val="22"/>
                <w:lang w:eastAsia="en-US"/>
              </w:rPr>
              <w:t xml:space="preserve"> fajok terjedését vizsgálva.</w:t>
            </w:r>
          </w:p>
        </w:tc>
      </w:tr>
      <w:tr w:rsidR="009F046D" w14:paraId="0C1CA111" w14:textId="77777777" w:rsidTr="009F046D">
        <w:trPr>
          <w:trHeight w:val="713"/>
          <w:jc w:val="center"/>
        </w:trPr>
        <w:tc>
          <w:tcPr>
            <w:tcW w:w="421" w:type="dxa"/>
            <w:tcBorders>
              <w:left w:val="single" w:sz="4" w:space="0" w:color="auto"/>
              <w:right w:val="single" w:sz="4" w:space="0" w:color="auto"/>
            </w:tcBorders>
          </w:tcPr>
          <w:p w14:paraId="105669BF"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tcBorders>
              <w:left w:val="single" w:sz="4" w:space="0" w:color="auto"/>
              <w:right w:val="single" w:sz="4" w:space="0" w:color="auto"/>
            </w:tcBorders>
          </w:tcPr>
          <w:p w14:paraId="5E2381AD" w14:textId="77777777" w:rsidR="009F046D" w:rsidRPr="00BA6DB5"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bottom w:val="single" w:sz="2" w:space="0" w:color="auto"/>
              <w:right w:val="single" w:sz="2" w:space="0" w:color="auto"/>
            </w:tcBorders>
          </w:tcPr>
          <w:p w14:paraId="1332BA05" w14:textId="0768550E"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14.5</w:t>
            </w:r>
          </w:p>
        </w:tc>
        <w:tc>
          <w:tcPr>
            <w:tcW w:w="1559" w:type="dxa"/>
            <w:tcBorders>
              <w:top w:val="single" w:sz="2" w:space="0" w:color="auto"/>
              <w:left w:val="single" w:sz="2" w:space="0" w:color="auto"/>
              <w:bottom w:val="single" w:sz="2" w:space="0" w:color="auto"/>
              <w:right w:val="single" w:sz="2" w:space="0" w:color="auto"/>
            </w:tcBorders>
          </w:tcPr>
          <w:p w14:paraId="1C170213" w14:textId="72084C7C"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C-3-2</w:t>
            </w:r>
          </w:p>
        </w:tc>
        <w:tc>
          <w:tcPr>
            <w:tcW w:w="10348" w:type="dxa"/>
            <w:tcBorders>
              <w:top w:val="single" w:sz="2" w:space="0" w:color="auto"/>
              <w:left w:val="single" w:sz="2" w:space="0" w:color="auto"/>
              <w:bottom w:val="single" w:sz="2" w:space="0" w:color="auto"/>
              <w:right w:val="single" w:sz="2" w:space="0" w:color="auto"/>
            </w:tcBorders>
          </w:tcPr>
          <w:p w14:paraId="39B7457B" w14:textId="21E4054B" w:rsidR="009F046D" w:rsidRPr="009954E1"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35C2F">
              <w:rPr>
                <w:rFonts w:ascii="Arial Narrow" w:hAnsi="Arial Narrow"/>
                <w:bCs/>
                <w:sz w:val="22"/>
                <w:szCs w:val="22"/>
                <w:lang w:eastAsia="en-US"/>
              </w:rPr>
              <w:t xml:space="preserve">Végül javasoljuk, hogy a főváros és a kerületek ne </w:t>
            </w:r>
            <w:proofErr w:type="spellStart"/>
            <w:r w:rsidRPr="00435C2F">
              <w:rPr>
                <w:rFonts w:ascii="Arial Narrow" w:hAnsi="Arial Narrow"/>
                <w:bCs/>
                <w:sz w:val="22"/>
                <w:szCs w:val="22"/>
                <w:lang w:eastAsia="en-US"/>
              </w:rPr>
              <w:t>IVÓvízzel</w:t>
            </w:r>
            <w:proofErr w:type="spellEnd"/>
            <w:r w:rsidRPr="00435C2F">
              <w:rPr>
                <w:rFonts w:ascii="Arial Narrow" w:hAnsi="Arial Narrow"/>
                <w:bCs/>
                <w:sz w:val="22"/>
                <w:szCs w:val="22"/>
                <w:lang w:eastAsia="en-US"/>
              </w:rPr>
              <w:t xml:space="preserve"> locsolják az úttesteket és a parkokat, hanem a város alatti bőséges, jó minőségű talajvízből – ahogy ezt már Angyalföld elkezdte - illetve majd az összegyűjtött esővízből.</w:t>
            </w:r>
          </w:p>
        </w:tc>
        <w:tc>
          <w:tcPr>
            <w:tcW w:w="5812" w:type="dxa"/>
            <w:tcBorders>
              <w:top w:val="single" w:sz="4" w:space="0" w:color="auto"/>
              <w:left w:val="single" w:sz="2" w:space="0" w:color="auto"/>
              <w:bottom w:val="single" w:sz="4" w:space="0" w:color="auto"/>
              <w:right w:val="double" w:sz="4" w:space="0" w:color="auto"/>
            </w:tcBorders>
          </w:tcPr>
          <w:p w14:paraId="7E4BA99C"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46F14A76" w14:textId="47D24F86"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75403B">
              <w:rPr>
                <w:rFonts w:ascii="Arial Narrow" w:hAnsi="Arial Narrow"/>
                <w:bCs/>
                <w:iCs/>
                <w:sz w:val="22"/>
                <w:szCs w:val="22"/>
                <w:lang w:eastAsia="en-US"/>
              </w:rPr>
              <w:t>A</w:t>
            </w:r>
            <w:r w:rsidRPr="0075403B">
              <w:rPr>
                <w:rFonts w:ascii="Arial Narrow" w:hAnsi="Arial Narrow"/>
                <w:bCs/>
                <w:i/>
                <w:iCs/>
                <w:sz w:val="22"/>
                <w:szCs w:val="22"/>
                <w:lang w:eastAsia="en-US"/>
              </w:rPr>
              <w:t xml:space="preserve"> </w:t>
            </w:r>
            <w:r w:rsidRPr="00E74E3F">
              <w:rPr>
                <w:rFonts w:ascii="Arial Narrow" w:hAnsi="Arial Narrow"/>
                <w:b/>
                <w:bCs/>
                <w:i/>
                <w:iCs/>
                <w:sz w:val="22"/>
                <w:szCs w:val="22"/>
                <w:lang w:eastAsia="en-US"/>
              </w:rPr>
              <w:t>„</w:t>
            </w:r>
            <w:r w:rsidRPr="00E74E3F">
              <w:rPr>
                <w:rFonts w:ascii="Arial Narrow" w:hAnsi="Arial Narrow"/>
                <w:bCs/>
                <w:i/>
                <w:iCs/>
                <w:sz w:val="22"/>
                <w:szCs w:val="22"/>
                <w:lang w:eastAsia="en-US"/>
              </w:rPr>
              <w:t>C-3-2 Zöldfelületek fenntartható vízutánpótlásának megoldása</w:t>
            </w:r>
            <w:r w:rsidRPr="00E74E3F">
              <w:rPr>
                <w:rFonts w:ascii="Arial Narrow" w:hAnsi="Arial Narrow"/>
                <w:bCs/>
                <w:iCs/>
                <w:sz w:val="22"/>
                <w:szCs w:val="22"/>
                <w:lang w:eastAsia="en-US"/>
              </w:rPr>
              <w:t>”</w:t>
            </w:r>
            <w:r>
              <w:rPr>
                <w:rFonts w:ascii="Arial Narrow" w:hAnsi="Arial Narrow"/>
                <w:bCs/>
                <w:iCs/>
                <w:sz w:val="22"/>
                <w:szCs w:val="22"/>
                <w:lang w:eastAsia="en-US"/>
              </w:rPr>
              <w:t xml:space="preserve"> című feladatban rögzítettek szerint cél, hogy </w:t>
            </w:r>
            <w:r w:rsidRPr="0075403B">
              <w:rPr>
                <w:rFonts w:ascii="Arial Narrow" w:hAnsi="Arial Narrow"/>
                <w:bCs/>
                <w:iCs/>
                <w:sz w:val="22"/>
                <w:szCs w:val="22"/>
                <w:lang w:eastAsia="en-US"/>
              </w:rPr>
              <w:t>az öntözővízellátás a lehető leggazdaságosabb és környezetkímélő módon történjen.</w:t>
            </w:r>
            <w:r>
              <w:rPr>
                <w:rFonts w:ascii="Arial Narrow" w:hAnsi="Arial Narrow"/>
                <w:bCs/>
                <w:iCs/>
                <w:sz w:val="22"/>
                <w:szCs w:val="22"/>
                <w:lang w:eastAsia="en-US"/>
              </w:rPr>
              <w:t xml:space="preserve"> </w:t>
            </w:r>
            <w:r w:rsidRPr="0075403B">
              <w:rPr>
                <w:rFonts w:ascii="Arial Narrow" w:hAnsi="Arial Narrow"/>
                <w:bCs/>
                <w:iCs/>
                <w:sz w:val="22"/>
                <w:szCs w:val="22"/>
                <w:lang w:eastAsia="en-US"/>
              </w:rPr>
              <w:t>az adott zöldfelületek öntözővízigényének biztosítása során egyedileg kell vizsgálni, hogy környezeti szempontból melyik a legkisebb környezeti terheléssel és arányos anyagi vonzattal járó műszaki megoldás</w:t>
            </w:r>
            <w:r>
              <w:rPr>
                <w:rFonts w:ascii="Arial Narrow" w:hAnsi="Arial Narrow"/>
                <w:bCs/>
                <w:iCs/>
                <w:sz w:val="22"/>
                <w:szCs w:val="22"/>
                <w:lang w:eastAsia="en-US"/>
              </w:rPr>
              <w:t>.</w:t>
            </w:r>
          </w:p>
        </w:tc>
      </w:tr>
      <w:tr w:rsidR="009F046D" w14:paraId="3B1A29D0" w14:textId="77777777" w:rsidTr="009F046D">
        <w:trPr>
          <w:trHeight w:val="4355"/>
          <w:jc w:val="center"/>
        </w:trPr>
        <w:tc>
          <w:tcPr>
            <w:tcW w:w="421" w:type="dxa"/>
            <w:vMerge w:val="restart"/>
            <w:tcBorders>
              <w:left w:val="single" w:sz="4" w:space="0" w:color="auto"/>
              <w:right w:val="single" w:sz="4" w:space="0" w:color="auto"/>
            </w:tcBorders>
          </w:tcPr>
          <w:p w14:paraId="273E2CF9" w14:textId="58B16C8D"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r>
              <w:rPr>
                <w:rFonts w:ascii="Arial Narrow" w:hAnsi="Arial Narrow" w:cs="Arial"/>
                <w:b/>
                <w:sz w:val="22"/>
                <w:szCs w:val="22"/>
                <w:lang w:eastAsia="en-US"/>
              </w:rPr>
              <w:t>15</w:t>
            </w:r>
          </w:p>
        </w:tc>
        <w:tc>
          <w:tcPr>
            <w:tcW w:w="2445" w:type="dxa"/>
            <w:vMerge w:val="restart"/>
            <w:tcBorders>
              <w:left w:val="single" w:sz="4" w:space="0" w:color="auto"/>
              <w:right w:val="single" w:sz="4" w:space="0" w:color="auto"/>
            </w:tcBorders>
          </w:tcPr>
          <w:p w14:paraId="175013CB" w14:textId="3B927E80" w:rsidR="009F046D" w:rsidRPr="00BA6DB5" w:rsidRDefault="009F046D" w:rsidP="00E32FD6">
            <w:pPr>
              <w:tabs>
                <w:tab w:val="left" w:pos="161"/>
              </w:tabs>
              <w:rPr>
                <w:rFonts w:ascii="Arial Narrow" w:hAnsi="Arial Narrow" w:cs="Arial"/>
                <w:i/>
                <w:sz w:val="22"/>
                <w:szCs w:val="22"/>
              </w:rPr>
            </w:pPr>
            <w:r>
              <w:rPr>
                <w:rFonts w:ascii="Arial Narrow" w:hAnsi="Arial Narrow" w:cs="Arial"/>
                <w:i/>
                <w:sz w:val="22"/>
                <w:szCs w:val="22"/>
              </w:rPr>
              <w:t>Sz. Márton</w:t>
            </w:r>
          </w:p>
        </w:tc>
        <w:tc>
          <w:tcPr>
            <w:tcW w:w="815" w:type="dxa"/>
            <w:tcBorders>
              <w:top w:val="single" w:sz="2" w:space="0" w:color="auto"/>
              <w:left w:val="single" w:sz="4" w:space="0" w:color="auto"/>
              <w:right w:val="single" w:sz="2" w:space="0" w:color="auto"/>
            </w:tcBorders>
          </w:tcPr>
          <w:p w14:paraId="61DB3C94" w14:textId="77777777"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15.1</w:t>
            </w:r>
          </w:p>
          <w:p w14:paraId="76140339" w14:textId="4BA2C885" w:rsidR="009F046D" w:rsidRDefault="009F046D" w:rsidP="00E32FD6">
            <w:pPr>
              <w:tabs>
                <w:tab w:val="left" w:pos="195"/>
              </w:tabs>
              <w:spacing w:line="256" w:lineRule="auto"/>
              <w:ind w:left="12"/>
              <w:jc w:val="both"/>
              <w:rPr>
                <w:rFonts w:ascii="Arial Narrow" w:hAnsi="Arial Narrow"/>
                <w:bCs/>
                <w:sz w:val="22"/>
                <w:szCs w:val="22"/>
                <w:lang w:eastAsia="en-US"/>
              </w:rPr>
            </w:pPr>
          </w:p>
        </w:tc>
        <w:tc>
          <w:tcPr>
            <w:tcW w:w="1559" w:type="dxa"/>
            <w:tcBorders>
              <w:top w:val="single" w:sz="2" w:space="0" w:color="auto"/>
              <w:left w:val="single" w:sz="2" w:space="0" w:color="auto"/>
              <w:right w:val="single" w:sz="2" w:space="0" w:color="auto"/>
            </w:tcBorders>
          </w:tcPr>
          <w:p w14:paraId="78CC8F8C" w14:textId="4204BC0E"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D-3-1</w:t>
            </w:r>
          </w:p>
        </w:tc>
        <w:tc>
          <w:tcPr>
            <w:tcW w:w="10348" w:type="dxa"/>
            <w:tcBorders>
              <w:top w:val="single" w:sz="2" w:space="0" w:color="auto"/>
              <w:left w:val="single" w:sz="2" w:space="0" w:color="auto"/>
              <w:right w:val="single" w:sz="2" w:space="0" w:color="auto"/>
            </w:tcBorders>
          </w:tcPr>
          <w:p w14:paraId="79FDBFD6" w14:textId="679D9144" w:rsidR="009F046D" w:rsidRPr="00E902EA" w:rsidRDefault="009F046D" w:rsidP="00E32FD6">
            <w:pPr>
              <w:autoSpaceDE w:val="0"/>
              <w:autoSpaceDN w:val="0"/>
              <w:adjustRightInd w:val="0"/>
              <w:spacing w:before="120" w:after="120" w:line="256" w:lineRule="auto"/>
              <w:rPr>
                <w:rFonts w:ascii="Arial Narrow" w:hAnsi="Arial Narrow"/>
                <w:bCs/>
                <w:sz w:val="22"/>
                <w:szCs w:val="22"/>
                <w:lang w:eastAsia="en-US"/>
              </w:rPr>
            </w:pPr>
            <w:r w:rsidRPr="00E902EA">
              <w:rPr>
                <w:rFonts w:ascii="Arial Narrow" w:hAnsi="Arial Narrow"/>
                <w:b/>
                <w:bCs/>
                <w:sz w:val="22"/>
                <w:szCs w:val="22"/>
                <w:lang w:eastAsia="en-US"/>
              </w:rPr>
              <w:t xml:space="preserve">Villamosvonalak számának növelése, a megrekedt projektek újragondolása: </w:t>
            </w:r>
          </w:p>
          <w:p w14:paraId="16B57F36" w14:textId="77777777" w:rsidR="009F046D" w:rsidRPr="007C144D" w:rsidRDefault="009F046D" w:rsidP="00E32FD6">
            <w:pPr>
              <w:autoSpaceDE w:val="0"/>
              <w:autoSpaceDN w:val="0"/>
              <w:adjustRightInd w:val="0"/>
              <w:spacing w:before="120" w:after="120" w:line="256" w:lineRule="auto"/>
              <w:rPr>
                <w:rFonts w:ascii="Arial Narrow" w:hAnsi="Arial Narrow"/>
                <w:bCs/>
                <w:sz w:val="22"/>
                <w:szCs w:val="22"/>
                <w:lang w:eastAsia="en-US"/>
              </w:rPr>
            </w:pPr>
            <w:r>
              <w:rPr>
                <w:rFonts w:ascii="Arial Narrow" w:hAnsi="Arial Narrow"/>
                <w:bCs/>
                <w:sz w:val="22"/>
                <w:szCs w:val="22"/>
                <w:lang w:eastAsia="en-US"/>
              </w:rPr>
              <w:t xml:space="preserve">- </w:t>
            </w:r>
            <w:r w:rsidRPr="007C144D">
              <w:rPr>
                <w:rFonts w:ascii="Arial Narrow" w:hAnsi="Arial Narrow"/>
                <w:bCs/>
                <w:sz w:val="22"/>
                <w:szCs w:val="22"/>
                <w:lang w:eastAsia="en-US"/>
              </w:rPr>
              <w:t xml:space="preserve">Bajcsy Zsilinszky út- Váci út tengelyre visszaépíteni a már korábban meglévő villamosvonalat. (Ehhez kapcsolódóan szükséges a Szabadság híd jövőjének átgondolása. Jelenlegi formájában nem képes új – nagyobb tengelyterhelésű, és szélesebb – villamosok fogadására. Megvizsgálni egy korábbi javaslatot, hogy a híd csak a gyalogosok, kerékpárosok és a villamosok számára legyen elérhető. A vágányok eloltása a híd északi oldalára, ahol csak mentő, rendőr </w:t>
            </w:r>
            <w:proofErr w:type="spellStart"/>
            <w:r w:rsidRPr="007C144D">
              <w:rPr>
                <w:rFonts w:ascii="Arial Narrow" w:hAnsi="Arial Narrow"/>
                <w:bCs/>
                <w:sz w:val="22"/>
                <w:szCs w:val="22"/>
                <w:lang w:eastAsia="en-US"/>
              </w:rPr>
              <w:t>stb</w:t>
            </w:r>
            <w:proofErr w:type="spellEnd"/>
            <w:r w:rsidRPr="007C144D">
              <w:rPr>
                <w:rFonts w:ascii="Arial Narrow" w:hAnsi="Arial Narrow"/>
                <w:bCs/>
                <w:sz w:val="22"/>
                <w:szCs w:val="22"/>
                <w:lang w:eastAsia="en-US"/>
              </w:rPr>
              <w:t xml:space="preserve">… számára lenne lehetőség ráhajtani a vágányokra.) </w:t>
            </w:r>
          </w:p>
          <w:p w14:paraId="4BDE07DE" w14:textId="77777777" w:rsidR="009F046D" w:rsidRPr="00E902EA" w:rsidRDefault="009F046D" w:rsidP="00E32FD6">
            <w:pPr>
              <w:autoSpaceDE w:val="0"/>
              <w:autoSpaceDN w:val="0"/>
              <w:adjustRightInd w:val="0"/>
              <w:spacing w:before="120" w:after="120" w:line="256" w:lineRule="auto"/>
              <w:rPr>
                <w:rFonts w:ascii="Arial Narrow" w:hAnsi="Arial Narrow"/>
                <w:bCs/>
                <w:sz w:val="22"/>
                <w:szCs w:val="22"/>
                <w:lang w:eastAsia="en-US"/>
              </w:rPr>
            </w:pPr>
            <w:r>
              <w:rPr>
                <w:rFonts w:ascii="Arial Narrow" w:hAnsi="Arial Narrow"/>
                <w:bCs/>
                <w:sz w:val="22"/>
                <w:szCs w:val="22"/>
                <w:lang w:eastAsia="en-US"/>
              </w:rPr>
              <w:t xml:space="preserve">- </w:t>
            </w:r>
            <w:r w:rsidRPr="00E902EA">
              <w:rPr>
                <w:rFonts w:ascii="Arial Narrow" w:hAnsi="Arial Narrow"/>
                <w:bCs/>
                <w:sz w:val="22"/>
                <w:szCs w:val="22"/>
                <w:lang w:eastAsia="en-US"/>
              </w:rPr>
              <w:t xml:space="preserve">Thököly út - Rákóczi út - Kossuth Lajos utca tengely: a teljes közlekedési szakma szerint a villamosvonal visszaépítéséért „kiált”. (Ehhez az Astoria és Ferenciek tere aluljárójának födémszerkezetének megerősítésére lehet szükség.) </w:t>
            </w:r>
          </w:p>
          <w:p w14:paraId="1FE0B3E8" w14:textId="77777777" w:rsidR="009F046D" w:rsidRPr="00E902EA" w:rsidRDefault="009F046D" w:rsidP="00E32FD6">
            <w:pPr>
              <w:autoSpaceDE w:val="0"/>
              <w:autoSpaceDN w:val="0"/>
              <w:adjustRightInd w:val="0"/>
              <w:spacing w:before="120" w:after="120" w:line="256" w:lineRule="auto"/>
              <w:rPr>
                <w:rFonts w:ascii="Arial Narrow" w:hAnsi="Arial Narrow"/>
                <w:bCs/>
                <w:sz w:val="22"/>
                <w:szCs w:val="22"/>
                <w:lang w:eastAsia="en-US"/>
              </w:rPr>
            </w:pPr>
            <w:r w:rsidRPr="00E902EA">
              <w:rPr>
                <w:rFonts w:ascii="Arial Narrow" w:hAnsi="Arial Narrow"/>
                <w:bCs/>
                <w:sz w:val="22"/>
                <w:szCs w:val="22"/>
                <w:lang w:eastAsia="en-US"/>
              </w:rPr>
              <w:t xml:space="preserve">- A Villányi út – Karinthy Frigyes út között vágánykapcsolat kiépítése, Bécs mintájára „körjárat -körvillamos” üzemeltetése. (Nagykörút – Villányi úton keresztül.) </w:t>
            </w:r>
          </w:p>
          <w:p w14:paraId="5AABF926" w14:textId="0A62801C"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E902EA">
              <w:rPr>
                <w:rFonts w:ascii="Arial Narrow" w:hAnsi="Arial Narrow"/>
                <w:bCs/>
                <w:sz w:val="22"/>
                <w:szCs w:val="22"/>
                <w:lang w:eastAsia="en-US"/>
              </w:rPr>
              <w:t xml:space="preserve">- A kettes villamos északi irányban történő meghosszabbítása. A pálya rekonstrukciója. (A modernebb járművek fogadásának érdekében, át kell alakítani a Fővám téren lévő alagúthoz hasonlóan a Lánchídnál lévő alagutat is. A Villamos egy </w:t>
            </w:r>
            <w:proofErr w:type="gramStart"/>
            <w:r w:rsidRPr="00E902EA">
              <w:rPr>
                <w:rFonts w:ascii="Arial Narrow" w:hAnsi="Arial Narrow"/>
                <w:bCs/>
                <w:sz w:val="22"/>
                <w:szCs w:val="22"/>
                <w:lang w:eastAsia="en-US"/>
              </w:rPr>
              <w:t>speciális</w:t>
            </w:r>
            <w:proofErr w:type="gramEnd"/>
            <w:r w:rsidRPr="00E902EA">
              <w:rPr>
                <w:rFonts w:ascii="Arial Narrow" w:hAnsi="Arial Narrow"/>
                <w:bCs/>
                <w:sz w:val="22"/>
                <w:szCs w:val="22"/>
                <w:lang w:eastAsia="en-US"/>
              </w:rPr>
              <w:t xml:space="preserve"> hosszanti viadukton közlekedik a Dunakorzó melletti szakaszon. Ez szintén korlátozhatja a lehetőségeket. (Új vagy használt alacsonypadlós villamosok közlekedtetése, csak a viadukt megszüntetése, vagy megerősítése esetén lehetséges.) </w:t>
            </w:r>
          </w:p>
        </w:tc>
        <w:tc>
          <w:tcPr>
            <w:tcW w:w="5812" w:type="dxa"/>
            <w:tcBorders>
              <w:top w:val="single" w:sz="4" w:space="0" w:color="auto"/>
              <w:left w:val="single" w:sz="2" w:space="0" w:color="auto"/>
              <w:right w:val="double" w:sz="4" w:space="0" w:color="auto"/>
            </w:tcBorders>
          </w:tcPr>
          <w:p w14:paraId="1B375D71" w14:textId="7E0BC56B"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12821A6C" w14:textId="360888E6"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75403B">
              <w:rPr>
                <w:rFonts w:ascii="Arial Narrow" w:hAnsi="Arial Narrow"/>
                <w:bCs/>
                <w:iCs/>
                <w:color w:val="000000" w:themeColor="text1"/>
                <w:sz w:val="22"/>
                <w:szCs w:val="22"/>
                <w:lang w:eastAsia="en-US"/>
              </w:rPr>
              <w:t>A javaslatokat köszönjük</w:t>
            </w:r>
            <w:r>
              <w:rPr>
                <w:rFonts w:ascii="Arial Narrow" w:hAnsi="Arial Narrow"/>
                <w:bCs/>
                <w:iCs/>
                <w:color w:val="000000" w:themeColor="text1"/>
                <w:sz w:val="22"/>
                <w:szCs w:val="22"/>
                <w:lang w:eastAsia="en-US"/>
              </w:rPr>
              <w:t>, ugyanakkor a</w:t>
            </w:r>
            <w:r w:rsidRPr="0075403B">
              <w:rPr>
                <w:rFonts w:ascii="Arial Narrow" w:hAnsi="Arial Narrow"/>
                <w:bCs/>
                <w:iCs/>
                <w:color w:val="000000" w:themeColor="text1"/>
                <w:sz w:val="22"/>
                <w:szCs w:val="22"/>
                <w:lang w:eastAsia="en-US"/>
              </w:rPr>
              <w:t xml:space="preserve"> Program </w:t>
            </w:r>
            <w:r>
              <w:rPr>
                <w:rFonts w:ascii="Arial Narrow" w:hAnsi="Arial Narrow"/>
                <w:bCs/>
                <w:iCs/>
                <w:color w:val="000000" w:themeColor="text1"/>
                <w:sz w:val="22"/>
                <w:szCs w:val="22"/>
                <w:lang w:eastAsia="en-US"/>
              </w:rPr>
              <w:t xml:space="preserve">műfajának megfelelően </w:t>
            </w:r>
            <w:r w:rsidRPr="0075403B">
              <w:rPr>
                <w:rFonts w:ascii="Arial Narrow" w:hAnsi="Arial Narrow"/>
                <w:bCs/>
                <w:iCs/>
                <w:color w:val="000000" w:themeColor="text1"/>
                <w:sz w:val="22"/>
                <w:szCs w:val="22"/>
                <w:lang w:eastAsia="en-US"/>
              </w:rPr>
              <w:t xml:space="preserve">nem tartalmaz </w:t>
            </w:r>
            <w:proofErr w:type="gramStart"/>
            <w:r w:rsidRPr="0075403B">
              <w:rPr>
                <w:rFonts w:ascii="Arial Narrow" w:hAnsi="Arial Narrow"/>
                <w:bCs/>
                <w:iCs/>
                <w:color w:val="000000" w:themeColor="text1"/>
                <w:sz w:val="22"/>
                <w:szCs w:val="22"/>
                <w:lang w:eastAsia="en-US"/>
              </w:rPr>
              <w:t>konkrét</w:t>
            </w:r>
            <w:proofErr w:type="gramEnd"/>
            <w:r w:rsidRPr="0075403B">
              <w:rPr>
                <w:rFonts w:ascii="Arial Narrow" w:hAnsi="Arial Narrow"/>
                <w:bCs/>
                <w:iCs/>
                <w:color w:val="000000" w:themeColor="text1"/>
                <w:sz w:val="22"/>
                <w:szCs w:val="22"/>
                <w:lang w:eastAsia="en-US"/>
              </w:rPr>
              <w:t xml:space="preserve"> közlekedésfejlesztési projekteket, azok kidolgozása a vonatkozó tematikus terv (mobilitási terv) keretében történik. </w:t>
            </w:r>
            <w:r>
              <w:rPr>
                <w:rFonts w:ascii="Arial Narrow" w:hAnsi="Arial Narrow"/>
                <w:bCs/>
                <w:iCs/>
                <w:color w:val="000000" w:themeColor="text1"/>
                <w:sz w:val="22"/>
                <w:szCs w:val="22"/>
                <w:lang w:eastAsia="en-US"/>
              </w:rPr>
              <w:t xml:space="preserve">A Program a kötöttpályás közösségi közlekedési eszközök fejlesztését a </w:t>
            </w:r>
            <w:proofErr w:type="gramStart"/>
            <w:r>
              <w:rPr>
                <w:rFonts w:ascii="Arial Narrow" w:hAnsi="Arial Narrow"/>
                <w:bCs/>
                <w:iCs/>
                <w:color w:val="000000" w:themeColor="text1"/>
                <w:sz w:val="22"/>
                <w:szCs w:val="22"/>
                <w:lang w:eastAsia="en-US"/>
              </w:rPr>
              <w:t>gyalogos-kerékpáros közlekedést</w:t>
            </w:r>
            <w:proofErr w:type="gramEnd"/>
            <w:r>
              <w:rPr>
                <w:rFonts w:ascii="Arial Narrow" w:hAnsi="Arial Narrow"/>
                <w:bCs/>
                <w:iCs/>
                <w:color w:val="000000" w:themeColor="text1"/>
                <w:sz w:val="22"/>
                <w:szCs w:val="22"/>
                <w:lang w:eastAsia="en-US"/>
              </w:rPr>
              <w:t xml:space="preserve"> követő célként tartalmazza (</w:t>
            </w:r>
            <w:r w:rsidRPr="006C2A40">
              <w:rPr>
                <w:rFonts w:ascii="Arial Narrow" w:hAnsi="Arial Narrow"/>
                <w:bCs/>
                <w:i/>
                <w:iCs/>
                <w:color w:val="000000" w:themeColor="text1"/>
                <w:sz w:val="22"/>
                <w:szCs w:val="22"/>
                <w:lang w:eastAsia="en-US"/>
              </w:rPr>
              <w:t>„D-3-1 Közösségi közlekedés fejlesztése”</w:t>
            </w:r>
            <w:r>
              <w:rPr>
                <w:rFonts w:ascii="Arial Narrow" w:hAnsi="Arial Narrow"/>
                <w:bCs/>
                <w:iCs/>
                <w:color w:val="000000" w:themeColor="text1"/>
                <w:sz w:val="22"/>
                <w:szCs w:val="22"/>
                <w:lang w:eastAsia="en-US"/>
              </w:rPr>
              <w:t xml:space="preserve"> című feladat).</w:t>
            </w:r>
          </w:p>
        </w:tc>
      </w:tr>
      <w:tr w:rsidR="009F046D" w14:paraId="6F433538" w14:textId="77777777" w:rsidTr="009F046D">
        <w:trPr>
          <w:trHeight w:val="713"/>
          <w:jc w:val="center"/>
        </w:trPr>
        <w:tc>
          <w:tcPr>
            <w:tcW w:w="421" w:type="dxa"/>
            <w:vMerge/>
            <w:tcBorders>
              <w:left w:val="single" w:sz="4" w:space="0" w:color="auto"/>
              <w:right w:val="single" w:sz="4" w:space="0" w:color="auto"/>
            </w:tcBorders>
          </w:tcPr>
          <w:p w14:paraId="315F2A1E"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ADF7BF2" w14:textId="77777777" w:rsidR="009F046D" w:rsidRPr="00ED158E"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5AA2AB7C" w14:textId="1D7B70B0"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15.2</w:t>
            </w:r>
          </w:p>
        </w:tc>
        <w:tc>
          <w:tcPr>
            <w:tcW w:w="1559" w:type="dxa"/>
            <w:tcBorders>
              <w:top w:val="single" w:sz="2" w:space="0" w:color="auto"/>
              <w:left w:val="single" w:sz="2" w:space="0" w:color="auto"/>
              <w:right w:val="single" w:sz="2" w:space="0" w:color="auto"/>
            </w:tcBorders>
          </w:tcPr>
          <w:p w14:paraId="2D999335" w14:textId="076C8D1C"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r>
              <w:rPr>
                <w:rFonts w:ascii="Arial Narrow" w:eastAsiaTheme="minorHAnsi" w:hAnsi="Arial Narrow" w:cs="TimesNewRomanPSMT"/>
                <w:sz w:val="22"/>
                <w:szCs w:val="22"/>
                <w:lang w:eastAsia="en-US"/>
              </w:rPr>
              <w:t>D-3-1</w:t>
            </w:r>
          </w:p>
        </w:tc>
        <w:tc>
          <w:tcPr>
            <w:tcW w:w="10348" w:type="dxa"/>
            <w:tcBorders>
              <w:top w:val="single" w:sz="2" w:space="0" w:color="auto"/>
              <w:left w:val="single" w:sz="2" w:space="0" w:color="auto"/>
              <w:right w:val="single" w:sz="2" w:space="0" w:color="auto"/>
            </w:tcBorders>
          </w:tcPr>
          <w:p w14:paraId="0F1BB05E" w14:textId="77777777" w:rsidR="009F046D" w:rsidRPr="00091517" w:rsidRDefault="009F046D" w:rsidP="00E32FD6">
            <w:pPr>
              <w:autoSpaceDE w:val="0"/>
              <w:autoSpaceDN w:val="0"/>
              <w:adjustRightInd w:val="0"/>
              <w:spacing w:before="120" w:after="120" w:line="256" w:lineRule="auto"/>
              <w:rPr>
                <w:rFonts w:ascii="Arial Narrow" w:hAnsi="Arial Narrow"/>
                <w:bCs/>
                <w:sz w:val="22"/>
                <w:szCs w:val="22"/>
                <w:lang w:eastAsia="en-US"/>
              </w:rPr>
            </w:pPr>
            <w:r w:rsidRPr="00091517">
              <w:rPr>
                <w:rFonts w:ascii="Arial Narrow" w:hAnsi="Arial Narrow"/>
                <w:bCs/>
                <w:sz w:val="22"/>
                <w:szCs w:val="22"/>
                <w:lang w:eastAsia="en-US"/>
              </w:rPr>
              <w:t xml:space="preserve"> </w:t>
            </w:r>
            <w:r w:rsidRPr="00091517">
              <w:rPr>
                <w:rFonts w:ascii="Arial Narrow" w:hAnsi="Arial Narrow"/>
                <w:b/>
                <w:bCs/>
                <w:sz w:val="22"/>
                <w:szCs w:val="22"/>
                <w:lang w:eastAsia="en-US"/>
              </w:rPr>
              <w:t xml:space="preserve">Metróvonalak fejlesztése: </w:t>
            </w:r>
          </w:p>
          <w:p w14:paraId="3449C769" w14:textId="77777777" w:rsidR="009F046D" w:rsidRPr="00091517" w:rsidRDefault="009F046D" w:rsidP="00E32FD6">
            <w:pPr>
              <w:autoSpaceDE w:val="0"/>
              <w:autoSpaceDN w:val="0"/>
              <w:adjustRightInd w:val="0"/>
              <w:spacing w:before="120" w:after="120" w:line="256" w:lineRule="auto"/>
              <w:rPr>
                <w:rFonts w:ascii="Arial Narrow" w:hAnsi="Arial Narrow"/>
                <w:bCs/>
                <w:sz w:val="22"/>
                <w:szCs w:val="22"/>
                <w:lang w:eastAsia="en-US"/>
              </w:rPr>
            </w:pPr>
            <w:r w:rsidRPr="00091517">
              <w:rPr>
                <w:rFonts w:ascii="Arial Narrow" w:hAnsi="Arial Narrow"/>
                <w:bCs/>
                <w:sz w:val="22"/>
                <w:szCs w:val="22"/>
                <w:lang w:eastAsia="en-US"/>
              </w:rPr>
              <w:lastRenderedPageBreak/>
              <w:t xml:space="preserve">- A négyes metrót az eredeti terveknek megfelelően, mindkét irányban szükséges meghosszabbítani. Budaörs irányában különösen indokolt lenne. </w:t>
            </w:r>
          </w:p>
          <w:p w14:paraId="0D73E901" w14:textId="77777777" w:rsidR="009F046D" w:rsidRPr="00091517" w:rsidRDefault="009F046D" w:rsidP="00E32FD6">
            <w:pPr>
              <w:autoSpaceDE w:val="0"/>
              <w:autoSpaceDN w:val="0"/>
              <w:adjustRightInd w:val="0"/>
              <w:spacing w:before="120" w:after="120" w:line="256" w:lineRule="auto"/>
              <w:rPr>
                <w:rFonts w:ascii="Arial Narrow" w:hAnsi="Arial Narrow"/>
                <w:bCs/>
                <w:sz w:val="22"/>
                <w:szCs w:val="22"/>
                <w:lang w:eastAsia="en-US"/>
              </w:rPr>
            </w:pPr>
            <w:r w:rsidRPr="00091517">
              <w:rPr>
                <w:rFonts w:ascii="Arial Narrow" w:hAnsi="Arial Narrow"/>
                <w:bCs/>
                <w:sz w:val="22"/>
                <w:szCs w:val="22"/>
                <w:lang w:eastAsia="en-US"/>
              </w:rPr>
              <w:t xml:space="preserve">- A hármas metró Káposztásmegyerig történő hosszabbítása, évtizedek óta </w:t>
            </w:r>
            <w:proofErr w:type="spellStart"/>
            <w:r w:rsidRPr="00091517">
              <w:rPr>
                <w:rFonts w:ascii="Arial Narrow" w:hAnsi="Arial Narrow"/>
                <w:bCs/>
                <w:sz w:val="22"/>
                <w:szCs w:val="22"/>
                <w:lang w:eastAsia="en-US"/>
              </w:rPr>
              <w:t>beváltatlan</w:t>
            </w:r>
            <w:proofErr w:type="spellEnd"/>
            <w:r w:rsidRPr="00091517">
              <w:rPr>
                <w:rFonts w:ascii="Arial Narrow" w:hAnsi="Arial Narrow"/>
                <w:bCs/>
                <w:sz w:val="22"/>
                <w:szCs w:val="22"/>
                <w:lang w:eastAsia="en-US"/>
              </w:rPr>
              <w:t xml:space="preserve"> ígéret. A nyomvonal hosszú szakaszon előkészítetten rendelkezésre áll. Az ott lakók életminőségén jelentősen javítana. </w:t>
            </w:r>
          </w:p>
          <w:p w14:paraId="0DFB46BF" w14:textId="77777777" w:rsidR="009F046D" w:rsidRDefault="009F046D" w:rsidP="00E32FD6">
            <w:pPr>
              <w:autoSpaceDE w:val="0"/>
              <w:autoSpaceDN w:val="0"/>
              <w:adjustRightInd w:val="0"/>
              <w:spacing w:before="120" w:after="120" w:line="256" w:lineRule="auto"/>
              <w:rPr>
                <w:rFonts w:ascii="Arial Narrow" w:hAnsi="Arial Narrow"/>
                <w:bCs/>
                <w:sz w:val="22"/>
                <w:szCs w:val="22"/>
                <w:lang w:eastAsia="en-US"/>
              </w:rPr>
            </w:pPr>
            <w:r w:rsidRPr="00091517">
              <w:rPr>
                <w:rFonts w:ascii="Arial Narrow" w:hAnsi="Arial Narrow"/>
                <w:bCs/>
                <w:sz w:val="22"/>
                <w:szCs w:val="22"/>
                <w:lang w:eastAsia="en-US"/>
              </w:rPr>
              <w:t>- A Kisföldalatti már eleve meglévő kihúzóvágányának felhasználásával, új végál</w:t>
            </w:r>
            <w:r>
              <w:rPr>
                <w:rFonts w:ascii="Arial Narrow" w:hAnsi="Arial Narrow"/>
                <w:bCs/>
                <w:sz w:val="22"/>
                <w:szCs w:val="22"/>
                <w:lang w:eastAsia="en-US"/>
              </w:rPr>
              <w:t xml:space="preserve">lomás létesítése </w:t>
            </w:r>
            <w:proofErr w:type="gramStart"/>
            <w:r>
              <w:rPr>
                <w:rFonts w:ascii="Arial Narrow" w:hAnsi="Arial Narrow"/>
                <w:bCs/>
                <w:sz w:val="22"/>
                <w:szCs w:val="22"/>
                <w:lang w:eastAsia="en-US"/>
              </w:rPr>
              <w:t>A</w:t>
            </w:r>
            <w:proofErr w:type="gramEnd"/>
            <w:r>
              <w:rPr>
                <w:rFonts w:ascii="Arial Narrow" w:hAnsi="Arial Narrow"/>
                <w:bCs/>
                <w:sz w:val="22"/>
                <w:szCs w:val="22"/>
                <w:lang w:eastAsia="en-US"/>
              </w:rPr>
              <w:t xml:space="preserve"> Vigadó téren.</w:t>
            </w:r>
          </w:p>
          <w:p w14:paraId="77B125F4" w14:textId="20FD1AD0" w:rsidR="009F046D" w:rsidRPr="00CC3978" w:rsidRDefault="009F046D" w:rsidP="00E32FD6">
            <w:pPr>
              <w:autoSpaceDE w:val="0"/>
              <w:autoSpaceDN w:val="0"/>
              <w:adjustRightInd w:val="0"/>
              <w:spacing w:before="120" w:after="120" w:line="256" w:lineRule="auto"/>
              <w:rPr>
                <w:rFonts w:ascii="Arial Narrow" w:hAnsi="Arial Narrow"/>
                <w:bCs/>
                <w:sz w:val="22"/>
                <w:szCs w:val="22"/>
                <w:lang w:eastAsia="en-US"/>
              </w:rPr>
            </w:pPr>
            <w:r>
              <w:rPr>
                <w:rFonts w:ascii="Arial Narrow" w:hAnsi="Arial Narrow"/>
                <w:bCs/>
                <w:sz w:val="22"/>
                <w:szCs w:val="22"/>
                <w:lang w:eastAsia="en-US"/>
              </w:rPr>
              <w:t xml:space="preserve">- </w:t>
            </w:r>
            <w:r w:rsidRPr="004567E3">
              <w:rPr>
                <w:rFonts w:ascii="Arial Narrow" w:hAnsi="Arial Narrow"/>
                <w:bCs/>
                <w:sz w:val="22"/>
                <w:szCs w:val="22"/>
                <w:lang w:eastAsia="en-US"/>
              </w:rPr>
              <w:t xml:space="preserve">A metróvonalak végállomásainál a növekvő </w:t>
            </w:r>
            <w:proofErr w:type="gramStart"/>
            <w:r w:rsidRPr="004567E3">
              <w:rPr>
                <w:rFonts w:ascii="Arial Narrow" w:hAnsi="Arial Narrow"/>
                <w:bCs/>
                <w:sz w:val="22"/>
                <w:szCs w:val="22"/>
                <w:lang w:eastAsia="en-US"/>
              </w:rPr>
              <w:t>agglomerációs</w:t>
            </w:r>
            <w:proofErr w:type="gramEnd"/>
            <w:r w:rsidRPr="004567E3">
              <w:rPr>
                <w:rFonts w:ascii="Arial Narrow" w:hAnsi="Arial Narrow"/>
                <w:bCs/>
                <w:sz w:val="22"/>
                <w:szCs w:val="22"/>
                <w:lang w:eastAsia="en-US"/>
              </w:rPr>
              <w:t xml:space="preserve"> forgalom miatt szükséges további nagy befogadó képességű P+R parkolók létesítése. </w:t>
            </w:r>
          </w:p>
        </w:tc>
        <w:tc>
          <w:tcPr>
            <w:tcW w:w="5812" w:type="dxa"/>
            <w:tcBorders>
              <w:top w:val="single" w:sz="4" w:space="0" w:color="auto"/>
              <w:left w:val="single" w:sz="2" w:space="0" w:color="auto"/>
              <w:right w:val="double" w:sz="4" w:space="0" w:color="auto"/>
            </w:tcBorders>
          </w:tcPr>
          <w:p w14:paraId="7537E9A3"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lastRenderedPageBreak/>
              <w:t>Módosítást nem igényel.</w:t>
            </w:r>
          </w:p>
          <w:p w14:paraId="6209E957" w14:textId="699F6851"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75403B">
              <w:rPr>
                <w:rFonts w:ascii="Arial Narrow" w:hAnsi="Arial Narrow"/>
                <w:bCs/>
                <w:iCs/>
                <w:color w:val="000000" w:themeColor="text1"/>
                <w:sz w:val="22"/>
                <w:szCs w:val="22"/>
                <w:lang w:eastAsia="en-US"/>
              </w:rPr>
              <w:lastRenderedPageBreak/>
              <w:t>A javaslatokat köszönjük</w:t>
            </w:r>
            <w:r>
              <w:rPr>
                <w:rFonts w:ascii="Arial Narrow" w:hAnsi="Arial Narrow"/>
                <w:bCs/>
                <w:iCs/>
                <w:color w:val="000000" w:themeColor="text1"/>
                <w:sz w:val="22"/>
                <w:szCs w:val="22"/>
                <w:lang w:eastAsia="en-US"/>
              </w:rPr>
              <w:t>, ugyanakkor a</w:t>
            </w:r>
            <w:r w:rsidRPr="0075403B">
              <w:rPr>
                <w:rFonts w:ascii="Arial Narrow" w:hAnsi="Arial Narrow"/>
                <w:bCs/>
                <w:iCs/>
                <w:color w:val="000000" w:themeColor="text1"/>
                <w:sz w:val="22"/>
                <w:szCs w:val="22"/>
                <w:lang w:eastAsia="en-US"/>
              </w:rPr>
              <w:t xml:space="preserve"> Program </w:t>
            </w:r>
            <w:r>
              <w:rPr>
                <w:rFonts w:ascii="Arial Narrow" w:hAnsi="Arial Narrow"/>
                <w:bCs/>
                <w:iCs/>
                <w:color w:val="000000" w:themeColor="text1"/>
                <w:sz w:val="22"/>
                <w:szCs w:val="22"/>
                <w:lang w:eastAsia="en-US"/>
              </w:rPr>
              <w:t xml:space="preserve">műfajának megfelelően </w:t>
            </w:r>
            <w:r w:rsidRPr="0075403B">
              <w:rPr>
                <w:rFonts w:ascii="Arial Narrow" w:hAnsi="Arial Narrow"/>
                <w:bCs/>
                <w:iCs/>
                <w:color w:val="000000" w:themeColor="text1"/>
                <w:sz w:val="22"/>
                <w:szCs w:val="22"/>
                <w:lang w:eastAsia="en-US"/>
              </w:rPr>
              <w:t xml:space="preserve">nem tartalmaz </w:t>
            </w:r>
            <w:proofErr w:type="gramStart"/>
            <w:r w:rsidRPr="0075403B">
              <w:rPr>
                <w:rFonts w:ascii="Arial Narrow" w:hAnsi="Arial Narrow"/>
                <w:bCs/>
                <w:iCs/>
                <w:color w:val="000000" w:themeColor="text1"/>
                <w:sz w:val="22"/>
                <w:szCs w:val="22"/>
                <w:lang w:eastAsia="en-US"/>
              </w:rPr>
              <w:t>konkrét</w:t>
            </w:r>
            <w:proofErr w:type="gramEnd"/>
            <w:r w:rsidRPr="0075403B">
              <w:rPr>
                <w:rFonts w:ascii="Arial Narrow" w:hAnsi="Arial Narrow"/>
                <w:bCs/>
                <w:iCs/>
                <w:color w:val="000000" w:themeColor="text1"/>
                <w:sz w:val="22"/>
                <w:szCs w:val="22"/>
                <w:lang w:eastAsia="en-US"/>
              </w:rPr>
              <w:t xml:space="preserve"> közlekedésfejlesztési projekteket, azok kidolgozása a vonatkozó tematikus terv (mobilitási terv) keretében történik. </w:t>
            </w:r>
            <w:r>
              <w:rPr>
                <w:rFonts w:ascii="Arial Narrow" w:hAnsi="Arial Narrow"/>
                <w:bCs/>
                <w:iCs/>
                <w:color w:val="000000" w:themeColor="text1"/>
                <w:sz w:val="22"/>
                <w:szCs w:val="22"/>
                <w:lang w:eastAsia="en-US"/>
              </w:rPr>
              <w:t xml:space="preserve">A Program a kötöttpályás közösségi közlekedési eszközök fejlesztését a </w:t>
            </w:r>
            <w:proofErr w:type="gramStart"/>
            <w:r>
              <w:rPr>
                <w:rFonts w:ascii="Arial Narrow" w:hAnsi="Arial Narrow"/>
                <w:bCs/>
                <w:iCs/>
                <w:color w:val="000000" w:themeColor="text1"/>
                <w:sz w:val="22"/>
                <w:szCs w:val="22"/>
                <w:lang w:eastAsia="en-US"/>
              </w:rPr>
              <w:t>gyalogos-kerékpáros közlekedést</w:t>
            </w:r>
            <w:proofErr w:type="gramEnd"/>
            <w:r>
              <w:rPr>
                <w:rFonts w:ascii="Arial Narrow" w:hAnsi="Arial Narrow"/>
                <w:bCs/>
                <w:iCs/>
                <w:color w:val="000000" w:themeColor="text1"/>
                <w:sz w:val="22"/>
                <w:szCs w:val="22"/>
                <w:lang w:eastAsia="en-US"/>
              </w:rPr>
              <w:t xml:space="preserve"> követő célként tartalmazza. A P+R parkolók fejlesztésének szükségességét szintén tartalmazza a </w:t>
            </w:r>
            <w:r w:rsidRPr="006C2A40">
              <w:rPr>
                <w:rFonts w:ascii="Arial Narrow" w:hAnsi="Arial Narrow"/>
                <w:bCs/>
                <w:i/>
                <w:iCs/>
                <w:color w:val="000000" w:themeColor="text1"/>
                <w:sz w:val="22"/>
                <w:szCs w:val="22"/>
                <w:lang w:eastAsia="en-US"/>
              </w:rPr>
              <w:t>„D-3-1 Közösségi közlekedés fejlesztése”</w:t>
            </w:r>
            <w:r>
              <w:rPr>
                <w:rFonts w:ascii="Arial Narrow" w:hAnsi="Arial Narrow"/>
                <w:bCs/>
                <w:iCs/>
                <w:color w:val="000000" w:themeColor="text1"/>
                <w:sz w:val="22"/>
                <w:szCs w:val="22"/>
                <w:lang w:eastAsia="en-US"/>
              </w:rPr>
              <w:t xml:space="preserve"> című feladat.</w:t>
            </w:r>
          </w:p>
        </w:tc>
      </w:tr>
      <w:tr w:rsidR="009F046D" w14:paraId="1790C24F" w14:textId="77777777" w:rsidTr="009F046D">
        <w:trPr>
          <w:trHeight w:val="713"/>
          <w:jc w:val="center"/>
        </w:trPr>
        <w:tc>
          <w:tcPr>
            <w:tcW w:w="421" w:type="dxa"/>
            <w:vMerge/>
            <w:tcBorders>
              <w:left w:val="single" w:sz="4" w:space="0" w:color="auto"/>
              <w:right w:val="single" w:sz="4" w:space="0" w:color="auto"/>
            </w:tcBorders>
          </w:tcPr>
          <w:p w14:paraId="762C3C26" w14:textId="7BD5B99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1A0C825B" w14:textId="77777777" w:rsidR="009F046D" w:rsidRPr="00ED158E"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6CF19CF8" w14:textId="1D4B44B7"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15.3</w:t>
            </w:r>
          </w:p>
        </w:tc>
        <w:tc>
          <w:tcPr>
            <w:tcW w:w="1559" w:type="dxa"/>
            <w:tcBorders>
              <w:top w:val="single" w:sz="2" w:space="0" w:color="auto"/>
              <w:left w:val="single" w:sz="2" w:space="0" w:color="auto"/>
              <w:right w:val="single" w:sz="2" w:space="0" w:color="auto"/>
            </w:tcBorders>
          </w:tcPr>
          <w:p w14:paraId="0C1FD3FA" w14:textId="77777777"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5AD7EF17" w14:textId="77777777" w:rsidR="009F046D" w:rsidRPr="004567E3"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567E3">
              <w:rPr>
                <w:rFonts w:ascii="Arial Narrow" w:hAnsi="Arial Narrow"/>
                <w:b/>
                <w:bCs/>
                <w:sz w:val="22"/>
                <w:szCs w:val="22"/>
                <w:lang w:eastAsia="en-US"/>
              </w:rPr>
              <w:t xml:space="preserve">Díjszabás, bérletárak átgondolása: </w:t>
            </w:r>
          </w:p>
          <w:p w14:paraId="28FC2AE3" w14:textId="77777777" w:rsidR="009F046D" w:rsidRPr="004567E3"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567E3">
              <w:rPr>
                <w:rFonts w:ascii="Arial Narrow" w:hAnsi="Arial Narrow"/>
                <w:bCs/>
                <w:sz w:val="22"/>
                <w:szCs w:val="22"/>
                <w:lang w:eastAsia="en-US"/>
              </w:rPr>
              <w:t xml:space="preserve">- Olcsóbb </w:t>
            </w:r>
            <w:proofErr w:type="gramStart"/>
            <w:r w:rsidRPr="004567E3">
              <w:rPr>
                <w:rFonts w:ascii="Arial Narrow" w:hAnsi="Arial Narrow"/>
                <w:bCs/>
                <w:sz w:val="22"/>
                <w:szCs w:val="22"/>
                <w:lang w:eastAsia="en-US"/>
              </w:rPr>
              <w:t>(akár felárú</w:t>
            </w:r>
            <w:proofErr w:type="gramEnd"/>
            <w:r w:rsidRPr="004567E3">
              <w:rPr>
                <w:rFonts w:ascii="Arial Narrow" w:hAnsi="Arial Narrow"/>
                <w:bCs/>
                <w:sz w:val="22"/>
                <w:szCs w:val="22"/>
                <w:lang w:eastAsia="en-US"/>
              </w:rPr>
              <w:t xml:space="preserve">) „metróbérlet” biztosítása azok számára, akik csak a metróvonalakat veszik igénybe. A kötöttpályás közlekedés nagyságrendekkel környezetkímélőbb, mint bármilyen más tömegközlekedési forma. Az olcsóbb csak metróra (esetleg villamosvonalakra) érvényes bérletekkel is terelhető az utazóközönség a környezetkímélőbb megoldások felé. </w:t>
            </w:r>
          </w:p>
          <w:p w14:paraId="3C13D74A" w14:textId="1A077C14"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567E3">
              <w:rPr>
                <w:rFonts w:ascii="Arial Narrow" w:hAnsi="Arial Narrow"/>
                <w:bCs/>
                <w:sz w:val="22"/>
                <w:szCs w:val="22"/>
                <w:lang w:eastAsia="en-US"/>
              </w:rPr>
              <w:t>(Ez számos nagyvárosban már gyakorlat. Budapesten évtizedekkel ezelőtt is jóval kedvezőbb volt a villamosra, metróra megváltott jegy vagy bérlet.)</w:t>
            </w:r>
          </w:p>
        </w:tc>
        <w:tc>
          <w:tcPr>
            <w:tcW w:w="5812" w:type="dxa"/>
            <w:tcBorders>
              <w:top w:val="single" w:sz="4" w:space="0" w:color="auto"/>
              <w:left w:val="single" w:sz="2" w:space="0" w:color="auto"/>
              <w:right w:val="double" w:sz="4" w:space="0" w:color="auto"/>
            </w:tcBorders>
          </w:tcPr>
          <w:p w14:paraId="5A272D89" w14:textId="77777777" w:rsidR="009F046D" w:rsidRDefault="009F046D" w:rsidP="007656D4">
            <w:pPr>
              <w:spacing w:line="256" w:lineRule="auto"/>
              <w:jc w:val="both"/>
              <w:rPr>
                <w:rFonts w:ascii="Arial Narrow" w:hAnsi="Arial Narrow"/>
                <w:b/>
                <w:bCs/>
                <w:iCs/>
                <w:color w:val="000000" w:themeColor="text1"/>
                <w:sz w:val="22"/>
                <w:szCs w:val="22"/>
                <w:lang w:eastAsia="en-US"/>
              </w:rPr>
            </w:pPr>
            <w:r>
              <w:rPr>
                <w:rFonts w:ascii="Arial Narrow" w:hAnsi="Arial Narrow"/>
                <w:b/>
                <w:bCs/>
                <w:iCs/>
                <w:color w:val="000000" w:themeColor="text1"/>
                <w:sz w:val="22"/>
                <w:szCs w:val="22"/>
                <w:lang w:eastAsia="en-US"/>
              </w:rPr>
              <w:t>Módosítást nem igényel.</w:t>
            </w:r>
          </w:p>
          <w:p w14:paraId="603717EF" w14:textId="74B9BD77" w:rsidR="009F046D" w:rsidRPr="004C478D" w:rsidRDefault="009F046D" w:rsidP="002F1B77">
            <w:pPr>
              <w:spacing w:line="256" w:lineRule="auto"/>
              <w:jc w:val="both"/>
              <w:rPr>
                <w:rFonts w:ascii="Arial Narrow" w:hAnsi="Arial Narrow"/>
                <w:b/>
                <w:bCs/>
                <w:iCs/>
                <w:color w:val="000000" w:themeColor="text1"/>
                <w:sz w:val="22"/>
                <w:szCs w:val="22"/>
                <w:lang w:eastAsia="en-US"/>
              </w:rPr>
            </w:pPr>
            <w:r w:rsidRPr="0075403B">
              <w:rPr>
                <w:rFonts w:ascii="Arial Narrow" w:hAnsi="Arial Narrow"/>
                <w:bCs/>
                <w:iCs/>
                <w:color w:val="000000" w:themeColor="text1"/>
                <w:sz w:val="22"/>
                <w:szCs w:val="22"/>
                <w:lang w:eastAsia="en-US"/>
              </w:rPr>
              <w:t>A javaslatokat köszönjük</w:t>
            </w:r>
            <w:r>
              <w:rPr>
                <w:rFonts w:ascii="Arial Narrow" w:hAnsi="Arial Narrow"/>
                <w:bCs/>
                <w:iCs/>
                <w:color w:val="000000" w:themeColor="text1"/>
                <w:sz w:val="22"/>
                <w:szCs w:val="22"/>
                <w:lang w:eastAsia="en-US"/>
              </w:rPr>
              <w:t>, ugyanakkor a</w:t>
            </w:r>
            <w:r w:rsidRPr="00D92288">
              <w:rPr>
                <w:rFonts w:ascii="Arial Narrow" w:hAnsi="Arial Narrow"/>
                <w:bCs/>
                <w:iCs/>
                <w:color w:val="000000" w:themeColor="text1"/>
                <w:sz w:val="22"/>
                <w:szCs w:val="22"/>
                <w:lang w:eastAsia="en-US"/>
              </w:rPr>
              <w:t xml:space="preserve"> Program az intézkedéseit tekintve nem kíván teljes körű lenni</w:t>
            </w:r>
            <w:r>
              <w:rPr>
                <w:rFonts w:ascii="Arial Narrow" w:hAnsi="Arial Narrow"/>
                <w:bCs/>
                <w:iCs/>
                <w:color w:val="000000" w:themeColor="text1"/>
                <w:sz w:val="22"/>
                <w:szCs w:val="22"/>
                <w:lang w:eastAsia="en-US"/>
              </w:rPr>
              <w:t xml:space="preserve">, </w:t>
            </w:r>
            <w:r w:rsidRPr="00012B79">
              <w:rPr>
                <w:rFonts w:ascii="Arial Narrow" w:hAnsi="Arial Narrow"/>
                <w:bCs/>
                <w:iCs/>
                <w:color w:val="000000" w:themeColor="text1"/>
                <w:sz w:val="22"/>
                <w:szCs w:val="22"/>
                <w:lang w:eastAsia="en-US"/>
              </w:rPr>
              <w:t>a léptékének megfelelően nem bocsátkozik a különböző tematikus tervek, stratégiák szintjén kidolgozandó részletekbe, azokra vonatkozóan tervezési elveket, megvalósítandó célokat rögzít.</w:t>
            </w:r>
            <w:r>
              <w:rPr>
                <w:rFonts w:ascii="Arial Narrow" w:hAnsi="Arial Narrow"/>
                <w:bCs/>
                <w:iCs/>
                <w:color w:val="000000" w:themeColor="text1"/>
                <w:sz w:val="22"/>
                <w:szCs w:val="22"/>
                <w:lang w:eastAsia="en-US"/>
              </w:rPr>
              <w:t xml:space="preserve"> A közösségi közlekedéssel kapcsolatos díjszabás kialakítása a Budapesti Közlekedési Központ feladatköre, önálló tervezés keretében.</w:t>
            </w:r>
          </w:p>
        </w:tc>
      </w:tr>
      <w:tr w:rsidR="009F046D" w14:paraId="761A6962" w14:textId="77777777" w:rsidTr="009F046D">
        <w:trPr>
          <w:trHeight w:val="3159"/>
          <w:jc w:val="center"/>
        </w:trPr>
        <w:tc>
          <w:tcPr>
            <w:tcW w:w="421" w:type="dxa"/>
            <w:vMerge/>
            <w:tcBorders>
              <w:left w:val="single" w:sz="4" w:space="0" w:color="auto"/>
              <w:right w:val="single" w:sz="4" w:space="0" w:color="auto"/>
            </w:tcBorders>
          </w:tcPr>
          <w:p w14:paraId="0F6B4D03" w14:textId="77777777" w:rsidR="009F046D" w:rsidRDefault="009F046D" w:rsidP="00E32FD6">
            <w:pPr>
              <w:pStyle w:val="Listaszerbekezds"/>
              <w:tabs>
                <w:tab w:val="left" w:pos="161"/>
              </w:tabs>
              <w:spacing w:line="256" w:lineRule="auto"/>
              <w:ind w:left="0"/>
              <w:rPr>
                <w:rFonts w:ascii="Arial Narrow" w:hAnsi="Arial Narrow" w:cs="Arial"/>
                <w:b/>
                <w:sz w:val="22"/>
                <w:szCs w:val="22"/>
                <w:lang w:eastAsia="en-US"/>
              </w:rPr>
            </w:pPr>
          </w:p>
        </w:tc>
        <w:tc>
          <w:tcPr>
            <w:tcW w:w="2445" w:type="dxa"/>
            <w:vMerge/>
            <w:tcBorders>
              <w:left w:val="single" w:sz="4" w:space="0" w:color="auto"/>
              <w:right w:val="single" w:sz="4" w:space="0" w:color="auto"/>
            </w:tcBorders>
          </w:tcPr>
          <w:p w14:paraId="22762D34" w14:textId="77777777" w:rsidR="009F046D" w:rsidRPr="00ED158E" w:rsidRDefault="009F046D" w:rsidP="00E32FD6">
            <w:pPr>
              <w:tabs>
                <w:tab w:val="left" w:pos="161"/>
              </w:tabs>
              <w:rPr>
                <w:rFonts w:ascii="Arial Narrow" w:hAnsi="Arial Narrow" w:cs="Arial"/>
                <w:i/>
                <w:sz w:val="22"/>
                <w:szCs w:val="22"/>
              </w:rPr>
            </w:pPr>
          </w:p>
        </w:tc>
        <w:tc>
          <w:tcPr>
            <w:tcW w:w="815" w:type="dxa"/>
            <w:tcBorders>
              <w:top w:val="single" w:sz="2" w:space="0" w:color="auto"/>
              <w:left w:val="single" w:sz="4" w:space="0" w:color="auto"/>
              <w:right w:val="single" w:sz="2" w:space="0" w:color="auto"/>
            </w:tcBorders>
          </w:tcPr>
          <w:p w14:paraId="2AB0F7D0" w14:textId="3E3786CF" w:rsidR="009F046D" w:rsidRDefault="009F046D" w:rsidP="00E32FD6">
            <w:pPr>
              <w:tabs>
                <w:tab w:val="left" w:pos="195"/>
              </w:tabs>
              <w:spacing w:line="256" w:lineRule="auto"/>
              <w:ind w:left="12"/>
              <w:jc w:val="both"/>
              <w:rPr>
                <w:rFonts w:ascii="Arial Narrow" w:hAnsi="Arial Narrow"/>
                <w:bCs/>
                <w:sz w:val="22"/>
                <w:szCs w:val="22"/>
                <w:lang w:eastAsia="en-US"/>
              </w:rPr>
            </w:pPr>
            <w:r>
              <w:rPr>
                <w:rFonts w:ascii="Arial Narrow" w:hAnsi="Arial Narrow"/>
                <w:bCs/>
                <w:sz w:val="22"/>
                <w:szCs w:val="22"/>
                <w:lang w:eastAsia="en-US"/>
              </w:rPr>
              <w:t>15.4</w:t>
            </w:r>
          </w:p>
        </w:tc>
        <w:tc>
          <w:tcPr>
            <w:tcW w:w="1559" w:type="dxa"/>
            <w:tcBorders>
              <w:top w:val="single" w:sz="2" w:space="0" w:color="auto"/>
              <w:left w:val="single" w:sz="2" w:space="0" w:color="auto"/>
              <w:right w:val="single" w:sz="2" w:space="0" w:color="auto"/>
            </w:tcBorders>
          </w:tcPr>
          <w:p w14:paraId="621FAAD2" w14:textId="3A79CD59" w:rsidR="009F046D" w:rsidRDefault="009F046D" w:rsidP="00E32FD6">
            <w:pPr>
              <w:autoSpaceDE w:val="0"/>
              <w:autoSpaceDN w:val="0"/>
              <w:adjustRightInd w:val="0"/>
              <w:spacing w:line="256" w:lineRule="auto"/>
              <w:rPr>
                <w:rFonts w:ascii="Arial Narrow" w:eastAsiaTheme="minorHAnsi" w:hAnsi="Arial Narrow" w:cs="TimesNewRomanPSMT"/>
                <w:sz w:val="22"/>
                <w:szCs w:val="22"/>
                <w:lang w:eastAsia="en-US"/>
              </w:rPr>
            </w:pPr>
          </w:p>
        </w:tc>
        <w:tc>
          <w:tcPr>
            <w:tcW w:w="10348" w:type="dxa"/>
            <w:tcBorders>
              <w:top w:val="single" w:sz="2" w:space="0" w:color="auto"/>
              <w:left w:val="single" w:sz="2" w:space="0" w:color="auto"/>
              <w:right w:val="single" w:sz="2" w:space="0" w:color="auto"/>
            </w:tcBorders>
          </w:tcPr>
          <w:p w14:paraId="0F80BFB1" w14:textId="77777777" w:rsidR="009F046D" w:rsidRPr="004567E3"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567E3">
              <w:rPr>
                <w:rFonts w:ascii="Arial Narrow" w:hAnsi="Arial Narrow"/>
                <w:b/>
                <w:bCs/>
                <w:sz w:val="22"/>
                <w:szCs w:val="22"/>
                <w:lang w:eastAsia="en-US"/>
              </w:rPr>
              <w:t xml:space="preserve">Használt alacsonypadlós villamosok beszerzése: </w:t>
            </w:r>
          </w:p>
          <w:p w14:paraId="59469369" w14:textId="77777777" w:rsidR="009F046D" w:rsidRPr="004567E3"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567E3">
              <w:rPr>
                <w:rFonts w:ascii="Arial Narrow" w:hAnsi="Arial Narrow"/>
                <w:bCs/>
                <w:sz w:val="22"/>
                <w:szCs w:val="22"/>
                <w:lang w:eastAsia="en-US"/>
              </w:rPr>
              <w:t>- Frankfurtban, az „R-</w:t>
            </w:r>
            <w:proofErr w:type="spellStart"/>
            <w:r w:rsidRPr="004567E3">
              <w:rPr>
                <w:rFonts w:ascii="Arial Narrow" w:hAnsi="Arial Narrow"/>
                <w:bCs/>
                <w:sz w:val="22"/>
                <w:szCs w:val="22"/>
                <w:lang w:eastAsia="en-US"/>
              </w:rPr>
              <w:t>wagen</w:t>
            </w:r>
            <w:proofErr w:type="spellEnd"/>
            <w:r w:rsidRPr="004567E3">
              <w:rPr>
                <w:rFonts w:ascii="Arial Narrow" w:hAnsi="Arial Narrow"/>
                <w:bCs/>
                <w:sz w:val="22"/>
                <w:szCs w:val="22"/>
                <w:lang w:eastAsia="en-US"/>
              </w:rPr>
              <w:t xml:space="preserve">” típuscsalád első 20 </w:t>
            </w:r>
            <w:proofErr w:type="spellStart"/>
            <w:r w:rsidRPr="004567E3">
              <w:rPr>
                <w:rFonts w:ascii="Arial Narrow" w:hAnsi="Arial Narrow"/>
                <w:bCs/>
                <w:sz w:val="22"/>
                <w:szCs w:val="22"/>
                <w:lang w:eastAsia="en-US"/>
              </w:rPr>
              <w:t>járművét</w:t>
            </w:r>
            <w:proofErr w:type="spellEnd"/>
            <w:r w:rsidRPr="004567E3">
              <w:rPr>
                <w:rFonts w:ascii="Arial Narrow" w:hAnsi="Arial Narrow"/>
                <w:bCs/>
                <w:sz w:val="22"/>
                <w:szCs w:val="22"/>
                <w:lang w:eastAsia="en-US"/>
              </w:rPr>
              <w:t xml:space="preserve"> hamarosan kivonják a forgalomból, a második 20 példány is hamarosan csereérett lesz. Ezek a budapesti hálózatba jól illeszkednének. </w:t>
            </w:r>
          </w:p>
          <w:p w14:paraId="03920022" w14:textId="77777777" w:rsidR="009F046D" w:rsidRPr="004567E3"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567E3">
              <w:rPr>
                <w:rFonts w:ascii="Arial Narrow" w:hAnsi="Arial Narrow"/>
                <w:bCs/>
                <w:sz w:val="22"/>
                <w:szCs w:val="22"/>
                <w:lang w:eastAsia="en-US"/>
              </w:rPr>
              <w:t xml:space="preserve">- Számos német városban lesz hamarosan nagy darabszámban csereérett a GT6N típusú villamos két vezetőállásos verziója. Ezek szintén jól illeszkednének, a Budapesti hálózatba, ráadásul nagy fellelhető darabszámuk miatt, szinte az összes TW6000-es magaspadlós villamos kiváltható volna vele. Ezáltal homogénebb járműflottát lehetne létrehozni, ami csökkenthetné az üzemeltetési költségeket. </w:t>
            </w:r>
          </w:p>
          <w:p w14:paraId="73E92655" w14:textId="5C8E10D9" w:rsidR="009F046D" w:rsidRPr="00435C2F" w:rsidRDefault="009F046D" w:rsidP="00E32FD6">
            <w:pPr>
              <w:autoSpaceDE w:val="0"/>
              <w:autoSpaceDN w:val="0"/>
              <w:adjustRightInd w:val="0"/>
              <w:spacing w:before="120" w:after="120" w:line="256" w:lineRule="auto"/>
              <w:rPr>
                <w:rFonts w:ascii="Arial Narrow" w:hAnsi="Arial Narrow"/>
                <w:bCs/>
                <w:sz w:val="22"/>
                <w:szCs w:val="22"/>
                <w:lang w:eastAsia="en-US"/>
              </w:rPr>
            </w:pPr>
            <w:r w:rsidRPr="004567E3">
              <w:rPr>
                <w:rFonts w:ascii="Arial Narrow" w:hAnsi="Arial Narrow"/>
                <w:bCs/>
                <w:sz w:val="22"/>
                <w:szCs w:val="22"/>
                <w:lang w:eastAsia="en-US"/>
              </w:rPr>
              <w:t xml:space="preserve">- Brazília </w:t>
            </w:r>
            <w:proofErr w:type="spellStart"/>
            <w:r w:rsidRPr="004567E3">
              <w:rPr>
                <w:rFonts w:ascii="Arial Narrow" w:hAnsi="Arial Narrow"/>
                <w:bCs/>
                <w:sz w:val="22"/>
                <w:szCs w:val="22"/>
                <w:lang w:eastAsia="en-US"/>
              </w:rPr>
              <w:t>Cuiaba</w:t>
            </w:r>
            <w:proofErr w:type="spellEnd"/>
            <w:r w:rsidRPr="004567E3">
              <w:rPr>
                <w:rFonts w:ascii="Arial Narrow" w:hAnsi="Arial Narrow"/>
                <w:bCs/>
                <w:sz w:val="22"/>
                <w:szCs w:val="22"/>
                <w:lang w:eastAsia="en-US"/>
              </w:rPr>
              <w:t xml:space="preserve"> nevű városában a Brazil futball </w:t>
            </w:r>
            <w:proofErr w:type="spellStart"/>
            <w:r w:rsidRPr="004567E3">
              <w:rPr>
                <w:rFonts w:ascii="Arial Narrow" w:hAnsi="Arial Narrow"/>
                <w:bCs/>
                <w:sz w:val="22"/>
                <w:szCs w:val="22"/>
                <w:lang w:eastAsia="en-US"/>
              </w:rPr>
              <w:t>vb-hez</w:t>
            </w:r>
            <w:proofErr w:type="spellEnd"/>
            <w:r w:rsidRPr="004567E3">
              <w:rPr>
                <w:rFonts w:ascii="Arial Narrow" w:hAnsi="Arial Narrow"/>
                <w:bCs/>
                <w:sz w:val="22"/>
                <w:szCs w:val="22"/>
                <w:lang w:eastAsia="en-US"/>
              </w:rPr>
              <w:t xml:space="preserve"> kapcsolódóan </w:t>
            </w:r>
            <w:proofErr w:type="gramStart"/>
            <w:r w:rsidRPr="004567E3">
              <w:rPr>
                <w:rFonts w:ascii="Arial Narrow" w:hAnsi="Arial Narrow"/>
                <w:bCs/>
                <w:sz w:val="22"/>
                <w:szCs w:val="22"/>
                <w:lang w:eastAsia="en-US"/>
              </w:rPr>
              <w:t>nagy szabású</w:t>
            </w:r>
            <w:proofErr w:type="gramEnd"/>
            <w:r w:rsidRPr="004567E3">
              <w:rPr>
                <w:rFonts w:ascii="Arial Narrow" w:hAnsi="Arial Narrow"/>
                <w:bCs/>
                <w:sz w:val="22"/>
                <w:szCs w:val="22"/>
                <w:lang w:eastAsia="en-US"/>
              </w:rPr>
              <w:t xml:space="preserve"> villamosfejlesztési programba kezdtek bele. A projekt azonban </w:t>
            </w:r>
            <w:proofErr w:type="spellStart"/>
            <w:r w:rsidRPr="004567E3">
              <w:rPr>
                <w:rFonts w:ascii="Arial Narrow" w:hAnsi="Arial Narrow"/>
                <w:bCs/>
                <w:sz w:val="22"/>
                <w:szCs w:val="22"/>
                <w:lang w:eastAsia="en-US"/>
              </w:rPr>
              <w:t>becsődölt</w:t>
            </w:r>
            <w:proofErr w:type="spellEnd"/>
            <w:r w:rsidRPr="004567E3">
              <w:rPr>
                <w:rFonts w:ascii="Arial Narrow" w:hAnsi="Arial Narrow"/>
                <w:bCs/>
                <w:sz w:val="22"/>
                <w:szCs w:val="22"/>
                <w:lang w:eastAsia="en-US"/>
              </w:rPr>
              <w:t xml:space="preserve">, a megrendelt Budapesten is közlekedő CAF villamosokkal szinte megegyező, vadonatúj villamosok nagy számban várják a szabad ég alatt sorsukat… Mivel a projektet véglegesen elvetették, így a kedvező áron lehetne megszerezni a járműveket. </w:t>
            </w:r>
          </w:p>
        </w:tc>
        <w:tc>
          <w:tcPr>
            <w:tcW w:w="5812" w:type="dxa"/>
            <w:tcBorders>
              <w:top w:val="single" w:sz="4" w:space="0" w:color="auto"/>
              <w:left w:val="single" w:sz="2" w:space="0" w:color="auto"/>
              <w:right w:val="double" w:sz="4" w:space="0" w:color="auto"/>
            </w:tcBorders>
          </w:tcPr>
          <w:p w14:paraId="70AEECE9" w14:textId="77777777" w:rsidR="009F046D" w:rsidRPr="004C478D" w:rsidRDefault="009F046D" w:rsidP="007656D4">
            <w:pPr>
              <w:spacing w:line="256" w:lineRule="auto"/>
              <w:jc w:val="both"/>
              <w:rPr>
                <w:rFonts w:ascii="Arial Narrow" w:hAnsi="Arial Narrow"/>
                <w:b/>
                <w:bCs/>
                <w:iCs/>
                <w:color w:val="000000" w:themeColor="text1"/>
                <w:sz w:val="22"/>
                <w:szCs w:val="22"/>
                <w:lang w:eastAsia="en-US"/>
              </w:rPr>
            </w:pPr>
            <w:r w:rsidRPr="004C478D">
              <w:rPr>
                <w:rFonts w:ascii="Arial Narrow" w:hAnsi="Arial Narrow"/>
                <w:b/>
                <w:bCs/>
                <w:iCs/>
                <w:color w:val="000000" w:themeColor="text1"/>
                <w:sz w:val="22"/>
                <w:szCs w:val="22"/>
                <w:lang w:eastAsia="en-US"/>
              </w:rPr>
              <w:t xml:space="preserve">Módosítást nem igényel. </w:t>
            </w:r>
          </w:p>
          <w:p w14:paraId="01C39205" w14:textId="4F74F26E" w:rsidR="009F046D" w:rsidRPr="00D92288" w:rsidRDefault="009F046D" w:rsidP="002F1B77">
            <w:pPr>
              <w:spacing w:line="256" w:lineRule="auto"/>
              <w:jc w:val="both"/>
              <w:rPr>
                <w:rFonts w:ascii="Arial Narrow" w:hAnsi="Arial Narrow"/>
                <w:bCs/>
                <w:iCs/>
                <w:color w:val="000000" w:themeColor="text1"/>
                <w:sz w:val="22"/>
                <w:szCs w:val="22"/>
                <w:lang w:eastAsia="en-US"/>
              </w:rPr>
            </w:pPr>
            <w:r w:rsidRPr="0075403B">
              <w:rPr>
                <w:rFonts w:ascii="Arial Narrow" w:hAnsi="Arial Narrow"/>
                <w:bCs/>
                <w:iCs/>
                <w:color w:val="000000" w:themeColor="text1"/>
                <w:sz w:val="22"/>
                <w:szCs w:val="22"/>
                <w:lang w:eastAsia="en-US"/>
              </w:rPr>
              <w:t>A javaslatokat köszönjük</w:t>
            </w:r>
            <w:r>
              <w:rPr>
                <w:rFonts w:ascii="Arial Narrow" w:hAnsi="Arial Narrow"/>
                <w:bCs/>
                <w:iCs/>
                <w:color w:val="000000" w:themeColor="text1"/>
                <w:sz w:val="22"/>
                <w:szCs w:val="22"/>
                <w:lang w:eastAsia="en-US"/>
              </w:rPr>
              <w:t>, ugyanakkor a</w:t>
            </w:r>
            <w:r w:rsidRPr="0075403B">
              <w:rPr>
                <w:rFonts w:ascii="Arial Narrow" w:hAnsi="Arial Narrow"/>
                <w:bCs/>
                <w:iCs/>
                <w:color w:val="000000" w:themeColor="text1"/>
                <w:sz w:val="22"/>
                <w:szCs w:val="22"/>
                <w:lang w:eastAsia="en-US"/>
              </w:rPr>
              <w:t xml:space="preserve"> Program </w:t>
            </w:r>
            <w:r>
              <w:rPr>
                <w:rFonts w:ascii="Arial Narrow" w:hAnsi="Arial Narrow"/>
                <w:bCs/>
                <w:iCs/>
                <w:color w:val="000000" w:themeColor="text1"/>
                <w:sz w:val="22"/>
                <w:szCs w:val="22"/>
                <w:lang w:eastAsia="en-US"/>
              </w:rPr>
              <w:t xml:space="preserve">műfajának megfelelően </w:t>
            </w:r>
            <w:r w:rsidRPr="0075403B">
              <w:rPr>
                <w:rFonts w:ascii="Arial Narrow" w:hAnsi="Arial Narrow"/>
                <w:bCs/>
                <w:iCs/>
                <w:color w:val="000000" w:themeColor="text1"/>
                <w:sz w:val="22"/>
                <w:szCs w:val="22"/>
                <w:lang w:eastAsia="en-US"/>
              </w:rPr>
              <w:t xml:space="preserve">nem tartalmaz </w:t>
            </w:r>
            <w:proofErr w:type="gramStart"/>
            <w:r w:rsidRPr="0075403B">
              <w:rPr>
                <w:rFonts w:ascii="Arial Narrow" w:hAnsi="Arial Narrow"/>
                <w:bCs/>
                <w:iCs/>
                <w:color w:val="000000" w:themeColor="text1"/>
                <w:sz w:val="22"/>
                <w:szCs w:val="22"/>
                <w:lang w:eastAsia="en-US"/>
              </w:rPr>
              <w:t>konkrét</w:t>
            </w:r>
            <w:proofErr w:type="gramEnd"/>
            <w:r w:rsidRPr="0075403B">
              <w:rPr>
                <w:rFonts w:ascii="Arial Narrow" w:hAnsi="Arial Narrow"/>
                <w:bCs/>
                <w:iCs/>
                <w:color w:val="000000" w:themeColor="text1"/>
                <w:sz w:val="22"/>
                <w:szCs w:val="22"/>
                <w:lang w:eastAsia="en-US"/>
              </w:rPr>
              <w:t xml:space="preserve"> közlekedésfejlesztési projekteket</w:t>
            </w:r>
            <w:r>
              <w:rPr>
                <w:rFonts w:ascii="Arial Narrow" w:hAnsi="Arial Narrow"/>
                <w:bCs/>
                <w:iCs/>
                <w:color w:val="000000" w:themeColor="text1"/>
                <w:sz w:val="22"/>
                <w:szCs w:val="22"/>
                <w:lang w:eastAsia="en-US"/>
              </w:rPr>
              <w:t xml:space="preserve">, a tematikus tervekre és beruházásokra vonatkozóan </w:t>
            </w:r>
            <w:r w:rsidRPr="00AB0781">
              <w:rPr>
                <w:rFonts w:ascii="Arial Narrow" w:hAnsi="Arial Narrow"/>
                <w:bCs/>
                <w:iCs/>
                <w:color w:val="000000" w:themeColor="text1"/>
                <w:sz w:val="22"/>
                <w:szCs w:val="22"/>
                <w:lang w:eastAsia="en-US"/>
              </w:rPr>
              <w:t>tervezési elveket</w:t>
            </w:r>
            <w:r>
              <w:rPr>
                <w:rFonts w:ascii="Arial Narrow" w:hAnsi="Arial Narrow"/>
                <w:bCs/>
                <w:iCs/>
                <w:color w:val="000000" w:themeColor="text1"/>
                <w:sz w:val="22"/>
                <w:szCs w:val="22"/>
                <w:lang w:eastAsia="en-US"/>
              </w:rPr>
              <w:t>, megvalósítandó célokat rögzít.</w:t>
            </w:r>
          </w:p>
          <w:p w14:paraId="5270883C" w14:textId="12F9CF67" w:rsidR="009F046D" w:rsidRPr="004C478D" w:rsidRDefault="009F046D" w:rsidP="002F63A5">
            <w:pPr>
              <w:spacing w:line="256" w:lineRule="auto"/>
              <w:jc w:val="both"/>
              <w:rPr>
                <w:rFonts w:ascii="Arial Narrow" w:hAnsi="Arial Narrow"/>
                <w:b/>
                <w:bCs/>
                <w:iCs/>
                <w:color w:val="000000" w:themeColor="text1"/>
                <w:sz w:val="22"/>
                <w:szCs w:val="22"/>
                <w:lang w:eastAsia="en-US"/>
              </w:rPr>
            </w:pPr>
            <w:r>
              <w:rPr>
                <w:rFonts w:ascii="Arial Narrow" w:hAnsi="Arial Narrow"/>
                <w:bCs/>
                <w:iCs/>
                <w:color w:val="000000" w:themeColor="text1"/>
                <w:sz w:val="22"/>
                <w:szCs w:val="22"/>
                <w:lang w:eastAsia="en-US"/>
              </w:rPr>
              <w:t>A</w:t>
            </w:r>
            <w:r w:rsidRPr="005654DC">
              <w:rPr>
                <w:rFonts w:ascii="Arial Narrow" w:hAnsi="Arial Narrow"/>
                <w:bCs/>
                <w:iCs/>
                <w:color w:val="000000" w:themeColor="text1"/>
                <w:sz w:val="22"/>
                <w:szCs w:val="22"/>
                <w:lang w:eastAsia="en-US"/>
              </w:rPr>
              <w:t xml:space="preserve"> </w:t>
            </w:r>
            <w:r w:rsidRPr="0061429A">
              <w:rPr>
                <w:rFonts w:ascii="Arial Narrow" w:hAnsi="Arial Narrow"/>
                <w:bCs/>
                <w:i/>
                <w:iCs/>
                <w:color w:val="000000" w:themeColor="text1"/>
                <w:sz w:val="22"/>
                <w:szCs w:val="22"/>
                <w:lang w:eastAsia="en-US"/>
              </w:rPr>
              <w:t>„D-1-4 Zöld gazdaság ösztönzése, zöld közbeszerzés”</w:t>
            </w:r>
            <w:r w:rsidRPr="005654DC">
              <w:rPr>
                <w:rFonts w:ascii="Arial Narrow" w:hAnsi="Arial Narrow"/>
                <w:bCs/>
                <w:iCs/>
                <w:color w:val="000000" w:themeColor="text1"/>
                <w:sz w:val="22"/>
                <w:szCs w:val="22"/>
                <w:lang w:eastAsia="en-US"/>
              </w:rPr>
              <w:t xml:space="preserve"> című feladat meghatározásával kívánja rendszer szinten </w:t>
            </w:r>
            <w:r>
              <w:rPr>
                <w:rFonts w:ascii="Arial Narrow" w:hAnsi="Arial Narrow"/>
                <w:bCs/>
                <w:iCs/>
                <w:color w:val="000000" w:themeColor="text1"/>
                <w:sz w:val="22"/>
                <w:szCs w:val="22"/>
                <w:lang w:eastAsia="en-US"/>
              </w:rPr>
              <w:t xml:space="preserve">biztosítani a környezetvédelmi szempontok érvényre juttatását a beszerzései során. </w:t>
            </w:r>
          </w:p>
        </w:tc>
      </w:tr>
    </w:tbl>
    <w:p w14:paraId="6F171A43" w14:textId="0A5C7FB2" w:rsidR="0088550D" w:rsidRPr="0088550D" w:rsidRDefault="0088550D" w:rsidP="00A14AFC">
      <w:pPr>
        <w:rPr>
          <w:sz w:val="2"/>
          <w:szCs w:val="2"/>
        </w:rPr>
      </w:pPr>
    </w:p>
    <w:sectPr w:rsidR="0088550D" w:rsidRPr="0088550D" w:rsidSect="009F046D">
      <w:headerReference w:type="default" r:id="rId17"/>
      <w:footerReference w:type="default" r:id="rId18"/>
      <w:pgSz w:w="23814" w:h="16839" w:orient="landscape" w:code="8"/>
      <w:pgMar w:top="720" w:right="720" w:bottom="426" w:left="720" w:header="708" w:footer="40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C7E62" w16cid:durableId="234A5F7B"/>
  <w16cid:commentId w16cid:paraId="2534D904" w16cid:durableId="234A5F7C"/>
  <w16cid:commentId w16cid:paraId="46CB2DFD" w16cid:durableId="234A5F7D"/>
  <w16cid:commentId w16cid:paraId="1056D874" w16cid:durableId="234A5F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A19C" w14:textId="77777777" w:rsidR="00EE281F" w:rsidRDefault="00EE281F" w:rsidP="002722D0">
      <w:r>
        <w:separator/>
      </w:r>
    </w:p>
  </w:endnote>
  <w:endnote w:type="continuationSeparator" w:id="0">
    <w:p w14:paraId="51049877" w14:textId="77777777" w:rsidR="00EE281F" w:rsidRDefault="00EE281F" w:rsidP="0027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04154"/>
      <w:docPartObj>
        <w:docPartGallery w:val="Page Numbers (Bottom of Page)"/>
        <w:docPartUnique/>
      </w:docPartObj>
    </w:sdtPr>
    <w:sdtEndPr>
      <w:rPr>
        <w:rFonts w:ascii="Arial" w:hAnsi="Arial" w:cs="Arial"/>
        <w:sz w:val="20"/>
        <w:szCs w:val="20"/>
      </w:rPr>
    </w:sdtEndPr>
    <w:sdtContent>
      <w:p w14:paraId="1C8BDF8D" w14:textId="4C55C40D" w:rsidR="000218FF" w:rsidRPr="00552CCC" w:rsidRDefault="000218FF" w:rsidP="004D278C">
        <w:pPr>
          <w:pStyle w:val="llb"/>
          <w:jc w:val="center"/>
          <w:rPr>
            <w:rFonts w:ascii="Arial" w:hAnsi="Arial" w:cs="Arial"/>
            <w:sz w:val="20"/>
            <w:szCs w:val="20"/>
          </w:rPr>
        </w:pPr>
        <w:r w:rsidRPr="00552CCC">
          <w:rPr>
            <w:rFonts w:ascii="Arial" w:hAnsi="Arial" w:cs="Arial"/>
            <w:sz w:val="20"/>
            <w:szCs w:val="20"/>
          </w:rPr>
          <w:fldChar w:fldCharType="begin"/>
        </w:r>
        <w:r w:rsidRPr="00552CCC">
          <w:rPr>
            <w:rFonts w:ascii="Arial" w:hAnsi="Arial" w:cs="Arial"/>
            <w:sz w:val="20"/>
            <w:szCs w:val="20"/>
          </w:rPr>
          <w:instrText>PAGE   \* MERGEFORMAT</w:instrText>
        </w:r>
        <w:r w:rsidRPr="00552CCC">
          <w:rPr>
            <w:rFonts w:ascii="Arial" w:hAnsi="Arial" w:cs="Arial"/>
            <w:sz w:val="20"/>
            <w:szCs w:val="20"/>
          </w:rPr>
          <w:fldChar w:fldCharType="separate"/>
        </w:r>
        <w:r w:rsidR="00D65CFA">
          <w:rPr>
            <w:rFonts w:ascii="Arial" w:hAnsi="Arial" w:cs="Arial"/>
            <w:noProof/>
            <w:sz w:val="20"/>
            <w:szCs w:val="20"/>
          </w:rPr>
          <w:t>21</w:t>
        </w:r>
        <w:r w:rsidRPr="00552CC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2839" w14:textId="77777777" w:rsidR="00EE281F" w:rsidRDefault="00EE281F" w:rsidP="002722D0">
      <w:r>
        <w:separator/>
      </w:r>
    </w:p>
  </w:footnote>
  <w:footnote w:type="continuationSeparator" w:id="0">
    <w:p w14:paraId="255BBF89" w14:textId="77777777" w:rsidR="00EE281F" w:rsidRDefault="00EE281F" w:rsidP="0027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0FAB" w14:textId="77777777" w:rsidR="00CA30F9" w:rsidRPr="00CA30F9" w:rsidRDefault="00CA30F9" w:rsidP="00CA30F9">
    <w:pPr>
      <w:pStyle w:val="lfej"/>
      <w:jc w:val="right"/>
      <w:rPr>
        <w:rFonts w:ascii="Arial" w:hAnsi="Arial" w:cs="Arial"/>
        <w:b/>
        <w:sz w:val="20"/>
        <w:szCs w:val="20"/>
      </w:rPr>
    </w:pPr>
    <w:r w:rsidRPr="00CA30F9">
      <w:rPr>
        <w:rFonts w:ascii="Arial" w:hAnsi="Arial" w:cs="Arial"/>
        <w:b/>
        <w:sz w:val="20"/>
        <w:szCs w:val="20"/>
      </w:rPr>
      <w:t>3. melléklet</w:t>
    </w:r>
  </w:p>
  <w:p w14:paraId="004DEC31" w14:textId="19860C70" w:rsidR="00CA30F9" w:rsidRDefault="00CA30F9" w:rsidP="00CA30F9">
    <w:pPr>
      <w:pStyle w:val="lfej"/>
      <w:jc w:val="right"/>
      <w:rPr>
        <w:rFonts w:ascii="Arial" w:hAnsi="Arial" w:cs="Arial"/>
        <w:sz w:val="20"/>
        <w:szCs w:val="20"/>
      </w:rPr>
    </w:pPr>
    <w:r w:rsidRPr="00CA30F9">
      <w:rPr>
        <w:rFonts w:ascii="Arial" w:hAnsi="Arial" w:cs="Arial"/>
        <w:sz w:val="20"/>
        <w:szCs w:val="20"/>
      </w:rPr>
      <w:t>Társadalmi szervezetek és magánszemélyek vélemény</w:t>
    </w:r>
    <w:r w:rsidR="00D65CFA">
      <w:rPr>
        <w:rFonts w:ascii="Arial" w:hAnsi="Arial" w:cs="Arial"/>
        <w:sz w:val="20"/>
        <w:szCs w:val="20"/>
      </w:rPr>
      <w:t>ein</w:t>
    </w:r>
    <w:r w:rsidRPr="00CA30F9">
      <w:rPr>
        <w:rFonts w:ascii="Arial" w:hAnsi="Arial" w:cs="Arial"/>
        <w:sz w:val="20"/>
        <w:szCs w:val="20"/>
      </w:rPr>
      <w:t>ek, javaslat</w:t>
    </w:r>
    <w:r w:rsidR="00D65CFA">
      <w:rPr>
        <w:rFonts w:ascii="Arial" w:hAnsi="Arial" w:cs="Arial"/>
        <w:sz w:val="20"/>
        <w:szCs w:val="20"/>
      </w:rPr>
      <w:t>ai</w:t>
    </w:r>
    <w:r w:rsidRPr="00CA30F9">
      <w:rPr>
        <w:rFonts w:ascii="Arial" w:hAnsi="Arial" w:cs="Arial"/>
        <w:sz w:val="20"/>
        <w:szCs w:val="20"/>
      </w:rPr>
      <w:t>nak feldolgozása</w:t>
    </w:r>
  </w:p>
  <w:p w14:paraId="6676B315" w14:textId="77777777" w:rsidR="00952BF5" w:rsidRPr="00CA30F9" w:rsidRDefault="00952BF5" w:rsidP="00CA30F9">
    <w:pPr>
      <w:pStyle w:val="lfej"/>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E00"/>
    <w:multiLevelType w:val="hybridMultilevel"/>
    <w:tmpl w:val="5FEC50BA"/>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9C0580"/>
    <w:multiLevelType w:val="hybridMultilevel"/>
    <w:tmpl w:val="574A3824"/>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193797"/>
    <w:multiLevelType w:val="singleLevel"/>
    <w:tmpl w:val="5B0C4718"/>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98D14F6"/>
    <w:multiLevelType w:val="hybridMultilevel"/>
    <w:tmpl w:val="CDA4C43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57219A"/>
    <w:multiLevelType w:val="hybridMultilevel"/>
    <w:tmpl w:val="1B7CC37C"/>
    <w:lvl w:ilvl="0" w:tplc="040E000F">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F27BEB"/>
    <w:multiLevelType w:val="hybridMultilevel"/>
    <w:tmpl w:val="651450B6"/>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587167"/>
    <w:multiLevelType w:val="hybridMultilevel"/>
    <w:tmpl w:val="73E8FD04"/>
    <w:lvl w:ilvl="0" w:tplc="C8D0650E">
      <w:start w:val="2"/>
      <w:numFmt w:val="bullet"/>
      <w:lvlText w:val="-"/>
      <w:lvlJc w:val="left"/>
      <w:pPr>
        <w:ind w:left="720" w:hanging="360"/>
      </w:pPr>
      <w:rPr>
        <w:rFonts w:ascii="Arial Narrow" w:eastAsia="Times New Roman" w:hAnsi="Arial Narrow"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56494D"/>
    <w:multiLevelType w:val="hybridMultilevel"/>
    <w:tmpl w:val="87E046CC"/>
    <w:lvl w:ilvl="0" w:tplc="9286B886">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8D12436"/>
    <w:multiLevelType w:val="hybridMultilevel"/>
    <w:tmpl w:val="0EA659B6"/>
    <w:lvl w:ilvl="0" w:tplc="EF38E7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5143A5"/>
    <w:multiLevelType w:val="hybridMultilevel"/>
    <w:tmpl w:val="3438958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2636F7"/>
    <w:multiLevelType w:val="hybridMultilevel"/>
    <w:tmpl w:val="421EE2B2"/>
    <w:lvl w:ilvl="0" w:tplc="56B48A12">
      <w:start w:val="1"/>
      <w:numFmt w:val="upperRoman"/>
      <w:lvlText w:val="%1."/>
      <w:lvlJc w:val="left"/>
      <w:pPr>
        <w:ind w:left="1241" w:hanging="720"/>
      </w:pPr>
      <w:rPr>
        <w:rFonts w:hint="default"/>
      </w:rPr>
    </w:lvl>
    <w:lvl w:ilvl="1" w:tplc="040E0019" w:tentative="1">
      <w:start w:val="1"/>
      <w:numFmt w:val="lowerLetter"/>
      <w:lvlText w:val="%2."/>
      <w:lvlJc w:val="left"/>
      <w:pPr>
        <w:ind w:left="1601" w:hanging="360"/>
      </w:pPr>
    </w:lvl>
    <w:lvl w:ilvl="2" w:tplc="040E001B" w:tentative="1">
      <w:start w:val="1"/>
      <w:numFmt w:val="lowerRoman"/>
      <w:lvlText w:val="%3."/>
      <w:lvlJc w:val="right"/>
      <w:pPr>
        <w:ind w:left="2321" w:hanging="180"/>
      </w:pPr>
    </w:lvl>
    <w:lvl w:ilvl="3" w:tplc="040E000F" w:tentative="1">
      <w:start w:val="1"/>
      <w:numFmt w:val="decimal"/>
      <w:lvlText w:val="%4."/>
      <w:lvlJc w:val="left"/>
      <w:pPr>
        <w:ind w:left="3041" w:hanging="360"/>
      </w:pPr>
    </w:lvl>
    <w:lvl w:ilvl="4" w:tplc="040E0019" w:tentative="1">
      <w:start w:val="1"/>
      <w:numFmt w:val="lowerLetter"/>
      <w:lvlText w:val="%5."/>
      <w:lvlJc w:val="left"/>
      <w:pPr>
        <w:ind w:left="3761" w:hanging="360"/>
      </w:pPr>
    </w:lvl>
    <w:lvl w:ilvl="5" w:tplc="040E001B" w:tentative="1">
      <w:start w:val="1"/>
      <w:numFmt w:val="lowerRoman"/>
      <w:lvlText w:val="%6."/>
      <w:lvlJc w:val="right"/>
      <w:pPr>
        <w:ind w:left="4481" w:hanging="180"/>
      </w:pPr>
    </w:lvl>
    <w:lvl w:ilvl="6" w:tplc="040E000F" w:tentative="1">
      <w:start w:val="1"/>
      <w:numFmt w:val="decimal"/>
      <w:lvlText w:val="%7."/>
      <w:lvlJc w:val="left"/>
      <w:pPr>
        <w:ind w:left="5201" w:hanging="360"/>
      </w:pPr>
    </w:lvl>
    <w:lvl w:ilvl="7" w:tplc="040E0019" w:tentative="1">
      <w:start w:val="1"/>
      <w:numFmt w:val="lowerLetter"/>
      <w:lvlText w:val="%8."/>
      <w:lvlJc w:val="left"/>
      <w:pPr>
        <w:ind w:left="5921" w:hanging="360"/>
      </w:pPr>
    </w:lvl>
    <w:lvl w:ilvl="8" w:tplc="040E001B" w:tentative="1">
      <w:start w:val="1"/>
      <w:numFmt w:val="lowerRoman"/>
      <w:lvlText w:val="%9."/>
      <w:lvlJc w:val="right"/>
      <w:pPr>
        <w:ind w:left="6641" w:hanging="180"/>
      </w:pPr>
    </w:lvl>
  </w:abstractNum>
  <w:abstractNum w:abstractNumId="11" w15:restartNumberingAfterBreak="0">
    <w:nsid w:val="2F656456"/>
    <w:multiLevelType w:val="hybridMultilevel"/>
    <w:tmpl w:val="8180A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1D86B85"/>
    <w:multiLevelType w:val="singleLevel"/>
    <w:tmpl w:val="5B0C4718"/>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3C5706F7"/>
    <w:multiLevelType w:val="hybridMultilevel"/>
    <w:tmpl w:val="321A65E6"/>
    <w:lvl w:ilvl="0" w:tplc="C8D0650E">
      <w:start w:val="2"/>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B7220FD"/>
    <w:multiLevelType w:val="hybridMultilevel"/>
    <w:tmpl w:val="990E3290"/>
    <w:lvl w:ilvl="0" w:tplc="FA563C86">
      <w:start w:val="1"/>
      <w:numFmt w:val="decimal"/>
      <w:pStyle w:val="SZAKASZ"/>
      <w:lvlText w:val="%1. §"/>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start w:val="1"/>
      <w:numFmt w:val="lowerLetter"/>
      <w:lvlText w:val="%2."/>
      <w:lvlJc w:val="left"/>
      <w:pPr>
        <w:ind w:left="1582" w:hanging="360"/>
      </w:pPr>
    </w:lvl>
    <w:lvl w:ilvl="2" w:tplc="040E001B">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 w15:restartNumberingAfterBreak="0">
    <w:nsid w:val="4FB9444E"/>
    <w:multiLevelType w:val="hybridMultilevel"/>
    <w:tmpl w:val="251CF25E"/>
    <w:lvl w:ilvl="0" w:tplc="DD349852">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15:restartNumberingAfterBreak="0">
    <w:nsid w:val="50C5672A"/>
    <w:multiLevelType w:val="hybridMultilevel"/>
    <w:tmpl w:val="99DE6AE6"/>
    <w:lvl w:ilvl="0" w:tplc="AEC8C3F8">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A693B4E"/>
    <w:multiLevelType w:val="hybridMultilevel"/>
    <w:tmpl w:val="0E38C9CA"/>
    <w:lvl w:ilvl="0" w:tplc="2D322D66">
      <w:start w:val="139"/>
      <w:numFmt w:val="bullet"/>
      <w:lvlText w:val="-"/>
      <w:lvlJc w:val="left"/>
      <w:pPr>
        <w:ind w:left="720" w:hanging="360"/>
      </w:pPr>
      <w:rPr>
        <w:rFonts w:ascii="Arial Narrow" w:eastAsiaTheme="minorHAnsi" w:hAnsi="Arial Narrow"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B20217"/>
    <w:multiLevelType w:val="hybridMultilevel"/>
    <w:tmpl w:val="B6709E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F546DE0"/>
    <w:multiLevelType w:val="hybridMultilevel"/>
    <w:tmpl w:val="00DE9008"/>
    <w:lvl w:ilvl="0" w:tplc="FE7EBF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F0564B7"/>
    <w:multiLevelType w:val="hybridMultilevel"/>
    <w:tmpl w:val="409A9E96"/>
    <w:lvl w:ilvl="0" w:tplc="E59C295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2E927F1"/>
    <w:multiLevelType w:val="hybridMultilevel"/>
    <w:tmpl w:val="20EC54CE"/>
    <w:lvl w:ilvl="0" w:tplc="20FCEB5E">
      <w:start w:val="1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45D7609"/>
    <w:multiLevelType w:val="hybridMultilevel"/>
    <w:tmpl w:val="09AC7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E214B7"/>
    <w:multiLevelType w:val="hybridMultilevel"/>
    <w:tmpl w:val="8318C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D1F70E9"/>
    <w:multiLevelType w:val="hybridMultilevel"/>
    <w:tmpl w:val="843673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23"/>
  </w:num>
  <w:num w:numId="5">
    <w:abstractNumId w:val="24"/>
  </w:num>
  <w:num w:numId="6">
    <w:abstractNumId w:val="17"/>
  </w:num>
  <w:num w:numId="7">
    <w:abstractNumId w:val="22"/>
  </w:num>
  <w:num w:numId="8">
    <w:abstractNumId w:val="19"/>
  </w:num>
  <w:num w:numId="9">
    <w:abstractNumId w:val="20"/>
  </w:num>
  <w:num w:numId="10">
    <w:abstractNumId w:val="1"/>
  </w:num>
  <w:num w:numId="11">
    <w:abstractNumId w:val="0"/>
  </w:num>
  <w:num w:numId="12">
    <w:abstractNumId w:val="5"/>
  </w:num>
  <w:num w:numId="13">
    <w:abstractNumId w:val="10"/>
  </w:num>
  <w:num w:numId="14">
    <w:abstractNumId w:val="15"/>
  </w:num>
  <w:num w:numId="15">
    <w:abstractNumId w:val="9"/>
  </w:num>
  <w:num w:numId="16">
    <w:abstractNumId w:val="3"/>
  </w:num>
  <w:num w:numId="17">
    <w:abstractNumId w:val="18"/>
  </w:num>
  <w:num w:numId="18">
    <w:abstractNumId w:val="13"/>
  </w:num>
  <w:num w:numId="19">
    <w:abstractNumId w:val="6"/>
  </w:num>
  <w:num w:numId="20">
    <w:abstractNumId w:val="8"/>
  </w:num>
  <w:num w:numId="21">
    <w:abstractNumId w:val="12"/>
  </w:num>
  <w:num w:numId="22">
    <w:abstractNumId w:val="2"/>
  </w:num>
  <w:num w:numId="23">
    <w:abstractNumId w:val="21"/>
  </w:num>
  <w:num w:numId="24">
    <w:abstractNumId w:val="16"/>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7B"/>
    <w:rsid w:val="00000098"/>
    <w:rsid w:val="00003C2E"/>
    <w:rsid w:val="000065C3"/>
    <w:rsid w:val="00007E17"/>
    <w:rsid w:val="0001053A"/>
    <w:rsid w:val="000106A9"/>
    <w:rsid w:val="00012550"/>
    <w:rsid w:val="00012B79"/>
    <w:rsid w:val="00012CC2"/>
    <w:rsid w:val="00012DD2"/>
    <w:rsid w:val="00014B42"/>
    <w:rsid w:val="00015F73"/>
    <w:rsid w:val="0001601C"/>
    <w:rsid w:val="00016ECC"/>
    <w:rsid w:val="00021343"/>
    <w:rsid w:val="00021446"/>
    <w:rsid w:val="00021764"/>
    <w:rsid w:val="000218FF"/>
    <w:rsid w:val="000226EE"/>
    <w:rsid w:val="000247F8"/>
    <w:rsid w:val="00024CE4"/>
    <w:rsid w:val="000251CE"/>
    <w:rsid w:val="00027709"/>
    <w:rsid w:val="00031D21"/>
    <w:rsid w:val="0003404C"/>
    <w:rsid w:val="00042633"/>
    <w:rsid w:val="00042DD1"/>
    <w:rsid w:val="0004415D"/>
    <w:rsid w:val="00044280"/>
    <w:rsid w:val="0004499F"/>
    <w:rsid w:val="000462D7"/>
    <w:rsid w:val="00046793"/>
    <w:rsid w:val="00047421"/>
    <w:rsid w:val="000478DF"/>
    <w:rsid w:val="00047951"/>
    <w:rsid w:val="000515B9"/>
    <w:rsid w:val="00051FC6"/>
    <w:rsid w:val="00052B90"/>
    <w:rsid w:val="00052F95"/>
    <w:rsid w:val="00053242"/>
    <w:rsid w:val="00053E12"/>
    <w:rsid w:val="0005562F"/>
    <w:rsid w:val="0006063F"/>
    <w:rsid w:val="00060E2C"/>
    <w:rsid w:val="00061DA0"/>
    <w:rsid w:val="00061F94"/>
    <w:rsid w:val="000625B8"/>
    <w:rsid w:val="00062EA3"/>
    <w:rsid w:val="000635C6"/>
    <w:rsid w:val="00064808"/>
    <w:rsid w:val="00064DBD"/>
    <w:rsid w:val="00065191"/>
    <w:rsid w:val="00065F20"/>
    <w:rsid w:val="00066A7E"/>
    <w:rsid w:val="000703FE"/>
    <w:rsid w:val="0007164A"/>
    <w:rsid w:val="00072FF0"/>
    <w:rsid w:val="000732EB"/>
    <w:rsid w:val="000733B7"/>
    <w:rsid w:val="00075280"/>
    <w:rsid w:val="00076282"/>
    <w:rsid w:val="0008078F"/>
    <w:rsid w:val="00081B4E"/>
    <w:rsid w:val="0008263A"/>
    <w:rsid w:val="0008302C"/>
    <w:rsid w:val="000846F1"/>
    <w:rsid w:val="0008790C"/>
    <w:rsid w:val="000912B9"/>
    <w:rsid w:val="00091517"/>
    <w:rsid w:val="00095314"/>
    <w:rsid w:val="00096463"/>
    <w:rsid w:val="0009704F"/>
    <w:rsid w:val="000A03BA"/>
    <w:rsid w:val="000A0873"/>
    <w:rsid w:val="000A0A7E"/>
    <w:rsid w:val="000A136D"/>
    <w:rsid w:val="000A2E25"/>
    <w:rsid w:val="000A31EA"/>
    <w:rsid w:val="000A324B"/>
    <w:rsid w:val="000A3C5A"/>
    <w:rsid w:val="000A46E3"/>
    <w:rsid w:val="000A51B5"/>
    <w:rsid w:val="000A60BF"/>
    <w:rsid w:val="000A7312"/>
    <w:rsid w:val="000B01AA"/>
    <w:rsid w:val="000B0F8F"/>
    <w:rsid w:val="000B0FDC"/>
    <w:rsid w:val="000B18A5"/>
    <w:rsid w:val="000B2410"/>
    <w:rsid w:val="000B493E"/>
    <w:rsid w:val="000B4B7C"/>
    <w:rsid w:val="000B56C6"/>
    <w:rsid w:val="000B748F"/>
    <w:rsid w:val="000B75D2"/>
    <w:rsid w:val="000B7FDA"/>
    <w:rsid w:val="000C06C8"/>
    <w:rsid w:val="000C0BF8"/>
    <w:rsid w:val="000C15F2"/>
    <w:rsid w:val="000C27BF"/>
    <w:rsid w:val="000C2E74"/>
    <w:rsid w:val="000C657D"/>
    <w:rsid w:val="000C680A"/>
    <w:rsid w:val="000C699F"/>
    <w:rsid w:val="000C6D65"/>
    <w:rsid w:val="000C746F"/>
    <w:rsid w:val="000C7935"/>
    <w:rsid w:val="000D0427"/>
    <w:rsid w:val="000D0894"/>
    <w:rsid w:val="000D183D"/>
    <w:rsid w:val="000D23BF"/>
    <w:rsid w:val="000D28A1"/>
    <w:rsid w:val="000D4889"/>
    <w:rsid w:val="000D60F1"/>
    <w:rsid w:val="000D63A3"/>
    <w:rsid w:val="000D7B1E"/>
    <w:rsid w:val="000D7C01"/>
    <w:rsid w:val="000E05AB"/>
    <w:rsid w:val="000E0A44"/>
    <w:rsid w:val="000E17AD"/>
    <w:rsid w:val="000E257D"/>
    <w:rsid w:val="000E28A0"/>
    <w:rsid w:val="000E29DA"/>
    <w:rsid w:val="000E494B"/>
    <w:rsid w:val="000F1D39"/>
    <w:rsid w:val="000F1D89"/>
    <w:rsid w:val="000F3198"/>
    <w:rsid w:val="000F33DF"/>
    <w:rsid w:val="000F4015"/>
    <w:rsid w:val="000F42BD"/>
    <w:rsid w:val="000F465C"/>
    <w:rsid w:val="000F4E61"/>
    <w:rsid w:val="000F54F6"/>
    <w:rsid w:val="000F6DC3"/>
    <w:rsid w:val="0010049B"/>
    <w:rsid w:val="00101F23"/>
    <w:rsid w:val="001027B6"/>
    <w:rsid w:val="0010390B"/>
    <w:rsid w:val="001050CD"/>
    <w:rsid w:val="00105423"/>
    <w:rsid w:val="0010550B"/>
    <w:rsid w:val="00105BBD"/>
    <w:rsid w:val="00105E28"/>
    <w:rsid w:val="00106F5D"/>
    <w:rsid w:val="00112B99"/>
    <w:rsid w:val="00113110"/>
    <w:rsid w:val="0011444C"/>
    <w:rsid w:val="00114723"/>
    <w:rsid w:val="00114D62"/>
    <w:rsid w:val="00114E9D"/>
    <w:rsid w:val="001158A0"/>
    <w:rsid w:val="00116586"/>
    <w:rsid w:val="001171B2"/>
    <w:rsid w:val="001209FC"/>
    <w:rsid w:val="001215FF"/>
    <w:rsid w:val="001223C0"/>
    <w:rsid w:val="00123C33"/>
    <w:rsid w:val="00126516"/>
    <w:rsid w:val="001273E3"/>
    <w:rsid w:val="00127DEE"/>
    <w:rsid w:val="00132FF7"/>
    <w:rsid w:val="00134F85"/>
    <w:rsid w:val="001360B1"/>
    <w:rsid w:val="00136357"/>
    <w:rsid w:val="001363E3"/>
    <w:rsid w:val="00136AFF"/>
    <w:rsid w:val="00136EA8"/>
    <w:rsid w:val="00140402"/>
    <w:rsid w:val="00140F02"/>
    <w:rsid w:val="00141F9F"/>
    <w:rsid w:val="0014213E"/>
    <w:rsid w:val="0014447A"/>
    <w:rsid w:val="00145D98"/>
    <w:rsid w:val="00146795"/>
    <w:rsid w:val="00146B0F"/>
    <w:rsid w:val="001503DE"/>
    <w:rsid w:val="00151838"/>
    <w:rsid w:val="0015299D"/>
    <w:rsid w:val="00152E28"/>
    <w:rsid w:val="00154974"/>
    <w:rsid w:val="00154BD2"/>
    <w:rsid w:val="001554EF"/>
    <w:rsid w:val="00156246"/>
    <w:rsid w:val="00156F90"/>
    <w:rsid w:val="00160268"/>
    <w:rsid w:val="001623D5"/>
    <w:rsid w:val="00164C5C"/>
    <w:rsid w:val="00165CF5"/>
    <w:rsid w:val="00166B3E"/>
    <w:rsid w:val="0017052A"/>
    <w:rsid w:val="00170FE1"/>
    <w:rsid w:val="00173B96"/>
    <w:rsid w:val="0017614D"/>
    <w:rsid w:val="00177760"/>
    <w:rsid w:val="001778E5"/>
    <w:rsid w:val="00182584"/>
    <w:rsid w:val="00184D74"/>
    <w:rsid w:val="00185990"/>
    <w:rsid w:val="00185D97"/>
    <w:rsid w:val="001876D6"/>
    <w:rsid w:val="00187A39"/>
    <w:rsid w:val="00191C87"/>
    <w:rsid w:val="00192B0F"/>
    <w:rsid w:val="001933E0"/>
    <w:rsid w:val="00193AA6"/>
    <w:rsid w:val="001947CB"/>
    <w:rsid w:val="0019520E"/>
    <w:rsid w:val="00195388"/>
    <w:rsid w:val="0019580D"/>
    <w:rsid w:val="00195B40"/>
    <w:rsid w:val="001960A5"/>
    <w:rsid w:val="0019732C"/>
    <w:rsid w:val="001A2685"/>
    <w:rsid w:val="001A2BBF"/>
    <w:rsid w:val="001A3C82"/>
    <w:rsid w:val="001B02C9"/>
    <w:rsid w:val="001B0698"/>
    <w:rsid w:val="001B06ED"/>
    <w:rsid w:val="001B11F2"/>
    <w:rsid w:val="001B2A11"/>
    <w:rsid w:val="001B408C"/>
    <w:rsid w:val="001B6538"/>
    <w:rsid w:val="001B6A03"/>
    <w:rsid w:val="001B78F8"/>
    <w:rsid w:val="001B7E81"/>
    <w:rsid w:val="001C24F5"/>
    <w:rsid w:val="001C2F22"/>
    <w:rsid w:val="001C359D"/>
    <w:rsid w:val="001C3A1A"/>
    <w:rsid w:val="001C3D20"/>
    <w:rsid w:val="001C5340"/>
    <w:rsid w:val="001D0761"/>
    <w:rsid w:val="001D2514"/>
    <w:rsid w:val="001D2ADA"/>
    <w:rsid w:val="001D2E44"/>
    <w:rsid w:val="001D4922"/>
    <w:rsid w:val="001D495D"/>
    <w:rsid w:val="001D4C80"/>
    <w:rsid w:val="001D5298"/>
    <w:rsid w:val="001D7F9D"/>
    <w:rsid w:val="001E3241"/>
    <w:rsid w:val="001E3A34"/>
    <w:rsid w:val="001E57BB"/>
    <w:rsid w:val="001E781F"/>
    <w:rsid w:val="001F1A1A"/>
    <w:rsid w:val="001F23F1"/>
    <w:rsid w:val="001F3085"/>
    <w:rsid w:val="001F3FA6"/>
    <w:rsid w:val="001F50B4"/>
    <w:rsid w:val="001F6EA7"/>
    <w:rsid w:val="00200A79"/>
    <w:rsid w:val="00203603"/>
    <w:rsid w:val="0020524F"/>
    <w:rsid w:val="002053BC"/>
    <w:rsid w:val="0020592C"/>
    <w:rsid w:val="0020616F"/>
    <w:rsid w:val="002116B6"/>
    <w:rsid w:val="002127FC"/>
    <w:rsid w:val="0021391B"/>
    <w:rsid w:val="002139F5"/>
    <w:rsid w:val="00213F61"/>
    <w:rsid w:val="002155A2"/>
    <w:rsid w:val="00215732"/>
    <w:rsid w:val="00216FAB"/>
    <w:rsid w:val="002173F3"/>
    <w:rsid w:val="00220751"/>
    <w:rsid w:val="00221D05"/>
    <w:rsid w:val="00223E70"/>
    <w:rsid w:val="00230061"/>
    <w:rsid w:val="00231182"/>
    <w:rsid w:val="00231501"/>
    <w:rsid w:val="0023210B"/>
    <w:rsid w:val="00232300"/>
    <w:rsid w:val="0023353B"/>
    <w:rsid w:val="002344CF"/>
    <w:rsid w:val="00234887"/>
    <w:rsid w:val="002368BF"/>
    <w:rsid w:val="002376B2"/>
    <w:rsid w:val="00240EBC"/>
    <w:rsid w:val="002421AB"/>
    <w:rsid w:val="00244281"/>
    <w:rsid w:val="0024437E"/>
    <w:rsid w:val="002447B8"/>
    <w:rsid w:val="00246EE6"/>
    <w:rsid w:val="002471C1"/>
    <w:rsid w:val="00247FE5"/>
    <w:rsid w:val="00250935"/>
    <w:rsid w:val="00251443"/>
    <w:rsid w:val="002535BB"/>
    <w:rsid w:val="002537BE"/>
    <w:rsid w:val="0025419E"/>
    <w:rsid w:val="002549C6"/>
    <w:rsid w:val="00254B25"/>
    <w:rsid w:val="0025641D"/>
    <w:rsid w:val="002577F0"/>
    <w:rsid w:val="00261E34"/>
    <w:rsid w:val="00262117"/>
    <w:rsid w:val="0026400A"/>
    <w:rsid w:val="002643E4"/>
    <w:rsid w:val="00264A98"/>
    <w:rsid w:val="00265898"/>
    <w:rsid w:val="00267785"/>
    <w:rsid w:val="002720B4"/>
    <w:rsid w:val="002722D0"/>
    <w:rsid w:val="00274039"/>
    <w:rsid w:val="002741B0"/>
    <w:rsid w:val="00274A24"/>
    <w:rsid w:val="0027641F"/>
    <w:rsid w:val="0028022E"/>
    <w:rsid w:val="0028111F"/>
    <w:rsid w:val="0028157F"/>
    <w:rsid w:val="00281E7F"/>
    <w:rsid w:val="00282B7C"/>
    <w:rsid w:val="00282C4D"/>
    <w:rsid w:val="002836C4"/>
    <w:rsid w:val="00286263"/>
    <w:rsid w:val="00286464"/>
    <w:rsid w:val="00286FAA"/>
    <w:rsid w:val="00287153"/>
    <w:rsid w:val="00287F9C"/>
    <w:rsid w:val="00290DAD"/>
    <w:rsid w:val="00291A6E"/>
    <w:rsid w:val="0029229C"/>
    <w:rsid w:val="002937D7"/>
    <w:rsid w:val="002941D9"/>
    <w:rsid w:val="002972B1"/>
    <w:rsid w:val="00297D4C"/>
    <w:rsid w:val="002A109E"/>
    <w:rsid w:val="002A2163"/>
    <w:rsid w:val="002A2B05"/>
    <w:rsid w:val="002A351E"/>
    <w:rsid w:val="002A40C0"/>
    <w:rsid w:val="002A5C17"/>
    <w:rsid w:val="002A7DC1"/>
    <w:rsid w:val="002A7EE3"/>
    <w:rsid w:val="002B0403"/>
    <w:rsid w:val="002B047D"/>
    <w:rsid w:val="002B0702"/>
    <w:rsid w:val="002B0BEA"/>
    <w:rsid w:val="002B0CC3"/>
    <w:rsid w:val="002B0DC2"/>
    <w:rsid w:val="002B3EF9"/>
    <w:rsid w:val="002B412B"/>
    <w:rsid w:val="002B4398"/>
    <w:rsid w:val="002B5262"/>
    <w:rsid w:val="002C0CC9"/>
    <w:rsid w:val="002C106F"/>
    <w:rsid w:val="002C1327"/>
    <w:rsid w:val="002C135E"/>
    <w:rsid w:val="002C29D6"/>
    <w:rsid w:val="002C2A12"/>
    <w:rsid w:val="002C2A3E"/>
    <w:rsid w:val="002C3B22"/>
    <w:rsid w:val="002C5165"/>
    <w:rsid w:val="002C7D5F"/>
    <w:rsid w:val="002D2166"/>
    <w:rsid w:val="002D38ED"/>
    <w:rsid w:val="002D42C7"/>
    <w:rsid w:val="002D6640"/>
    <w:rsid w:val="002D6DE7"/>
    <w:rsid w:val="002D70A8"/>
    <w:rsid w:val="002E1C2B"/>
    <w:rsid w:val="002E1C3F"/>
    <w:rsid w:val="002E2243"/>
    <w:rsid w:val="002E3CF4"/>
    <w:rsid w:val="002E47A9"/>
    <w:rsid w:val="002E4EFB"/>
    <w:rsid w:val="002E5395"/>
    <w:rsid w:val="002E7A54"/>
    <w:rsid w:val="002E7D8B"/>
    <w:rsid w:val="002F0240"/>
    <w:rsid w:val="002F04EC"/>
    <w:rsid w:val="002F0ACB"/>
    <w:rsid w:val="002F1B77"/>
    <w:rsid w:val="002F32BC"/>
    <w:rsid w:val="002F3AD0"/>
    <w:rsid w:val="002F4E0B"/>
    <w:rsid w:val="002F5719"/>
    <w:rsid w:val="002F63A5"/>
    <w:rsid w:val="00300C63"/>
    <w:rsid w:val="0030124B"/>
    <w:rsid w:val="0030399E"/>
    <w:rsid w:val="00304E38"/>
    <w:rsid w:val="00307EA3"/>
    <w:rsid w:val="0031044A"/>
    <w:rsid w:val="00311624"/>
    <w:rsid w:val="00312436"/>
    <w:rsid w:val="00314880"/>
    <w:rsid w:val="00316BAE"/>
    <w:rsid w:val="00317CF0"/>
    <w:rsid w:val="00317D9E"/>
    <w:rsid w:val="0032014E"/>
    <w:rsid w:val="003207DD"/>
    <w:rsid w:val="00320803"/>
    <w:rsid w:val="00321B8D"/>
    <w:rsid w:val="00321DCE"/>
    <w:rsid w:val="00322870"/>
    <w:rsid w:val="00323508"/>
    <w:rsid w:val="00323606"/>
    <w:rsid w:val="00324428"/>
    <w:rsid w:val="00325A84"/>
    <w:rsid w:val="00325D28"/>
    <w:rsid w:val="003265A3"/>
    <w:rsid w:val="003266E2"/>
    <w:rsid w:val="00327D7E"/>
    <w:rsid w:val="003300A6"/>
    <w:rsid w:val="00331433"/>
    <w:rsid w:val="0033167E"/>
    <w:rsid w:val="0033199B"/>
    <w:rsid w:val="00331CCC"/>
    <w:rsid w:val="00331D95"/>
    <w:rsid w:val="00332E56"/>
    <w:rsid w:val="00333406"/>
    <w:rsid w:val="003358C9"/>
    <w:rsid w:val="003368A0"/>
    <w:rsid w:val="00336B4D"/>
    <w:rsid w:val="00337B1A"/>
    <w:rsid w:val="0034092B"/>
    <w:rsid w:val="00341B80"/>
    <w:rsid w:val="003422D8"/>
    <w:rsid w:val="0034299C"/>
    <w:rsid w:val="00342C1D"/>
    <w:rsid w:val="00342DC9"/>
    <w:rsid w:val="00344118"/>
    <w:rsid w:val="00345A82"/>
    <w:rsid w:val="00346232"/>
    <w:rsid w:val="00346807"/>
    <w:rsid w:val="00346A32"/>
    <w:rsid w:val="00347B6B"/>
    <w:rsid w:val="00351160"/>
    <w:rsid w:val="0035299C"/>
    <w:rsid w:val="0035363B"/>
    <w:rsid w:val="00354DAB"/>
    <w:rsid w:val="00355E30"/>
    <w:rsid w:val="003574BD"/>
    <w:rsid w:val="0035796B"/>
    <w:rsid w:val="00357B55"/>
    <w:rsid w:val="0036041A"/>
    <w:rsid w:val="003609BF"/>
    <w:rsid w:val="00364401"/>
    <w:rsid w:val="0036464E"/>
    <w:rsid w:val="003652A0"/>
    <w:rsid w:val="00371BA4"/>
    <w:rsid w:val="003720D6"/>
    <w:rsid w:val="00372E82"/>
    <w:rsid w:val="003733ED"/>
    <w:rsid w:val="0037418A"/>
    <w:rsid w:val="00375887"/>
    <w:rsid w:val="003758A4"/>
    <w:rsid w:val="00377576"/>
    <w:rsid w:val="00377A43"/>
    <w:rsid w:val="00377E86"/>
    <w:rsid w:val="00380192"/>
    <w:rsid w:val="00380566"/>
    <w:rsid w:val="00381000"/>
    <w:rsid w:val="0038175A"/>
    <w:rsid w:val="00381D20"/>
    <w:rsid w:val="0038260C"/>
    <w:rsid w:val="0038326A"/>
    <w:rsid w:val="0038411F"/>
    <w:rsid w:val="003862AF"/>
    <w:rsid w:val="003863D9"/>
    <w:rsid w:val="00386502"/>
    <w:rsid w:val="0038673B"/>
    <w:rsid w:val="0038754C"/>
    <w:rsid w:val="0038790E"/>
    <w:rsid w:val="00390A84"/>
    <w:rsid w:val="003918D6"/>
    <w:rsid w:val="00391E53"/>
    <w:rsid w:val="0039305E"/>
    <w:rsid w:val="003936FB"/>
    <w:rsid w:val="003944DE"/>
    <w:rsid w:val="00394BDD"/>
    <w:rsid w:val="003953E4"/>
    <w:rsid w:val="003969ED"/>
    <w:rsid w:val="00397678"/>
    <w:rsid w:val="003A04FE"/>
    <w:rsid w:val="003A15A8"/>
    <w:rsid w:val="003A24B2"/>
    <w:rsid w:val="003A3F9D"/>
    <w:rsid w:val="003A5A2B"/>
    <w:rsid w:val="003A674C"/>
    <w:rsid w:val="003A77D2"/>
    <w:rsid w:val="003A79CD"/>
    <w:rsid w:val="003A7E2D"/>
    <w:rsid w:val="003B0D28"/>
    <w:rsid w:val="003B31D3"/>
    <w:rsid w:val="003B3CC2"/>
    <w:rsid w:val="003B4207"/>
    <w:rsid w:val="003B4608"/>
    <w:rsid w:val="003B5F77"/>
    <w:rsid w:val="003B6394"/>
    <w:rsid w:val="003B674C"/>
    <w:rsid w:val="003B6877"/>
    <w:rsid w:val="003B6B28"/>
    <w:rsid w:val="003B7BED"/>
    <w:rsid w:val="003C2A1E"/>
    <w:rsid w:val="003C4350"/>
    <w:rsid w:val="003C5A77"/>
    <w:rsid w:val="003C7227"/>
    <w:rsid w:val="003D1739"/>
    <w:rsid w:val="003D1DD7"/>
    <w:rsid w:val="003D3204"/>
    <w:rsid w:val="003D36E5"/>
    <w:rsid w:val="003D3A5C"/>
    <w:rsid w:val="003D3BC6"/>
    <w:rsid w:val="003D3C80"/>
    <w:rsid w:val="003D4085"/>
    <w:rsid w:val="003D530E"/>
    <w:rsid w:val="003D7085"/>
    <w:rsid w:val="003D7253"/>
    <w:rsid w:val="003E0C91"/>
    <w:rsid w:val="003E25EC"/>
    <w:rsid w:val="003E263C"/>
    <w:rsid w:val="003E2C06"/>
    <w:rsid w:val="003E3067"/>
    <w:rsid w:val="003E3BB9"/>
    <w:rsid w:val="003E52B8"/>
    <w:rsid w:val="003E5EFD"/>
    <w:rsid w:val="003E632F"/>
    <w:rsid w:val="003E66BA"/>
    <w:rsid w:val="003E70AA"/>
    <w:rsid w:val="003E7B77"/>
    <w:rsid w:val="003F0018"/>
    <w:rsid w:val="003F0F59"/>
    <w:rsid w:val="003F33B3"/>
    <w:rsid w:val="003F5E17"/>
    <w:rsid w:val="003F62F0"/>
    <w:rsid w:val="003F666B"/>
    <w:rsid w:val="004008D2"/>
    <w:rsid w:val="00400A28"/>
    <w:rsid w:val="00400A6E"/>
    <w:rsid w:val="0040130E"/>
    <w:rsid w:val="00402517"/>
    <w:rsid w:val="004037A9"/>
    <w:rsid w:val="00405CB4"/>
    <w:rsid w:val="00406F09"/>
    <w:rsid w:val="0040714C"/>
    <w:rsid w:val="004132D9"/>
    <w:rsid w:val="004138D5"/>
    <w:rsid w:val="00413BBE"/>
    <w:rsid w:val="00414544"/>
    <w:rsid w:val="00414C84"/>
    <w:rsid w:val="00415487"/>
    <w:rsid w:val="0041585F"/>
    <w:rsid w:val="00415BC2"/>
    <w:rsid w:val="00416C52"/>
    <w:rsid w:val="00417E3B"/>
    <w:rsid w:val="00420530"/>
    <w:rsid w:val="0042501A"/>
    <w:rsid w:val="004264E6"/>
    <w:rsid w:val="00426F95"/>
    <w:rsid w:val="004308B0"/>
    <w:rsid w:val="004308E3"/>
    <w:rsid w:val="004322EF"/>
    <w:rsid w:val="00432A4E"/>
    <w:rsid w:val="00434AC6"/>
    <w:rsid w:val="004354AC"/>
    <w:rsid w:val="00435515"/>
    <w:rsid w:val="00435C2F"/>
    <w:rsid w:val="00437693"/>
    <w:rsid w:val="00440EF5"/>
    <w:rsid w:val="00440F98"/>
    <w:rsid w:val="00441E8D"/>
    <w:rsid w:val="004435BB"/>
    <w:rsid w:val="0044545A"/>
    <w:rsid w:val="0044615A"/>
    <w:rsid w:val="00447E73"/>
    <w:rsid w:val="0045004F"/>
    <w:rsid w:val="00450290"/>
    <w:rsid w:val="004511BE"/>
    <w:rsid w:val="00451450"/>
    <w:rsid w:val="00451520"/>
    <w:rsid w:val="0045172E"/>
    <w:rsid w:val="00452383"/>
    <w:rsid w:val="00452B90"/>
    <w:rsid w:val="00452C26"/>
    <w:rsid w:val="00452E8C"/>
    <w:rsid w:val="004567E3"/>
    <w:rsid w:val="00456ADD"/>
    <w:rsid w:val="00457D4F"/>
    <w:rsid w:val="004601D1"/>
    <w:rsid w:val="004603EF"/>
    <w:rsid w:val="004604C0"/>
    <w:rsid w:val="0046194A"/>
    <w:rsid w:val="00462802"/>
    <w:rsid w:val="004628D4"/>
    <w:rsid w:val="00462CC0"/>
    <w:rsid w:val="00463126"/>
    <w:rsid w:val="00463865"/>
    <w:rsid w:val="00464A1D"/>
    <w:rsid w:val="00465847"/>
    <w:rsid w:val="00465C0C"/>
    <w:rsid w:val="00465E15"/>
    <w:rsid w:val="00470107"/>
    <w:rsid w:val="004707F6"/>
    <w:rsid w:val="00470D88"/>
    <w:rsid w:val="00470F2D"/>
    <w:rsid w:val="0047157E"/>
    <w:rsid w:val="00471AB3"/>
    <w:rsid w:val="004727A4"/>
    <w:rsid w:val="00474784"/>
    <w:rsid w:val="00474FAF"/>
    <w:rsid w:val="004758D7"/>
    <w:rsid w:val="00475D0F"/>
    <w:rsid w:val="00476C3E"/>
    <w:rsid w:val="00476E27"/>
    <w:rsid w:val="0047745B"/>
    <w:rsid w:val="00477C40"/>
    <w:rsid w:val="004804F9"/>
    <w:rsid w:val="00481500"/>
    <w:rsid w:val="00482969"/>
    <w:rsid w:val="0048313D"/>
    <w:rsid w:val="00483A80"/>
    <w:rsid w:val="00485A5C"/>
    <w:rsid w:val="00486E21"/>
    <w:rsid w:val="00486FA4"/>
    <w:rsid w:val="0048700B"/>
    <w:rsid w:val="0049077A"/>
    <w:rsid w:val="00490836"/>
    <w:rsid w:val="004921AB"/>
    <w:rsid w:val="00493F55"/>
    <w:rsid w:val="00494B23"/>
    <w:rsid w:val="00495F5C"/>
    <w:rsid w:val="00496CB7"/>
    <w:rsid w:val="00497A64"/>
    <w:rsid w:val="004A10EA"/>
    <w:rsid w:val="004A2487"/>
    <w:rsid w:val="004A381B"/>
    <w:rsid w:val="004A5186"/>
    <w:rsid w:val="004A595E"/>
    <w:rsid w:val="004A67DB"/>
    <w:rsid w:val="004A69DC"/>
    <w:rsid w:val="004A7C90"/>
    <w:rsid w:val="004A7D0B"/>
    <w:rsid w:val="004B1000"/>
    <w:rsid w:val="004B2382"/>
    <w:rsid w:val="004B32E7"/>
    <w:rsid w:val="004B3C6C"/>
    <w:rsid w:val="004B450A"/>
    <w:rsid w:val="004B6A71"/>
    <w:rsid w:val="004B7929"/>
    <w:rsid w:val="004C20A7"/>
    <w:rsid w:val="004C23F6"/>
    <w:rsid w:val="004C2A1C"/>
    <w:rsid w:val="004C2A46"/>
    <w:rsid w:val="004C310A"/>
    <w:rsid w:val="004C3840"/>
    <w:rsid w:val="004C478D"/>
    <w:rsid w:val="004C61FC"/>
    <w:rsid w:val="004C7E12"/>
    <w:rsid w:val="004C7F56"/>
    <w:rsid w:val="004D18AF"/>
    <w:rsid w:val="004D1A58"/>
    <w:rsid w:val="004D20F6"/>
    <w:rsid w:val="004D278C"/>
    <w:rsid w:val="004D4E5E"/>
    <w:rsid w:val="004D60AD"/>
    <w:rsid w:val="004D73F9"/>
    <w:rsid w:val="004D7D37"/>
    <w:rsid w:val="004E0651"/>
    <w:rsid w:val="004E09CA"/>
    <w:rsid w:val="004E0A5E"/>
    <w:rsid w:val="004E42E2"/>
    <w:rsid w:val="004E61EE"/>
    <w:rsid w:val="004E666A"/>
    <w:rsid w:val="004E7632"/>
    <w:rsid w:val="004E7739"/>
    <w:rsid w:val="004E7FEA"/>
    <w:rsid w:val="004F3C6C"/>
    <w:rsid w:val="004F4F40"/>
    <w:rsid w:val="004F5B22"/>
    <w:rsid w:val="004F7102"/>
    <w:rsid w:val="004F7C7D"/>
    <w:rsid w:val="00502F98"/>
    <w:rsid w:val="00503BAF"/>
    <w:rsid w:val="00506A03"/>
    <w:rsid w:val="00510434"/>
    <w:rsid w:val="005107B4"/>
    <w:rsid w:val="00511126"/>
    <w:rsid w:val="005116D4"/>
    <w:rsid w:val="00511EDF"/>
    <w:rsid w:val="005132C6"/>
    <w:rsid w:val="00513399"/>
    <w:rsid w:val="00513C30"/>
    <w:rsid w:val="00513E1D"/>
    <w:rsid w:val="00515983"/>
    <w:rsid w:val="00515C21"/>
    <w:rsid w:val="00515C7D"/>
    <w:rsid w:val="0051687C"/>
    <w:rsid w:val="00516B88"/>
    <w:rsid w:val="00516E8F"/>
    <w:rsid w:val="0052265D"/>
    <w:rsid w:val="00524970"/>
    <w:rsid w:val="005270CF"/>
    <w:rsid w:val="005273D9"/>
    <w:rsid w:val="0053003B"/>
    <w:rsid w:val="00530B3E"/>
    <w:rsid w:val="00531A5F"/>
    <w:rsid w:val="00531B64"/>
    <w:rsid w:val="00532091"/>
    <w:rsid w:val="005328EA"/>
    <w:rsid w:val="0053328A"/>
    <w:rsid w:val="00535896"/>
    <w:rsid w:val="005358D8"/>
    <w:rsid w:val="0053646F"/>
    <w:rsid w:val="00537F58"/>
    <w:rsid w:val="00540176"/>
    <w:rsid w:val="00540815"/>
    <w:rsid w:val="0054117D"/>
    <w:rsid w:val="005429BD"/>
    <w:rsid w:val="00542AAF"/>
    <w:rsid w:val="00542E8F"/>
    <w:rsid w:val="005440B4"/>
    <w:rsid w:val="0054430C"/>
    <w:rsid w:val="0054436E"/>
    <w:rsid w:val="0054454E"/>
    <w:rsid w:val="005465AD"/>
    <w:rsid w:val="00546644"/>
    <w:rsid w:val="005476F8"/>
    <w:rsid w:val="00550E05"/>
    <w:rsid w:val="0055172B"/>
    <w:rsid w:val="00552CCC"/>
    <w:rsid w:val="00553701"/>
    <w:rsid w:val="00553BC2"/>
    <w:rsid w:val="00553E6C"/>
    <w:rsid w:val="00554AA0"/>
    <w:rsid w:val="0055558A"/>
    <w:rsid w:val="00557CCF"/>
    <w:rsid w:val="00561DEB"/>
    <w:rsid w:val="00563ED8"/>
    <w:rsid w:val="0056419C"/>
    <w:rsid w:val="005652FA"/>
    <w:rsid w:val="005654DC"/>
    <w:rsid w:val="00565D9A"/>
    <w:rsid w:val="00567DA8"/>
    <w:rsid w:val="005711EA"/>
    <w:rsid w:val="00571903"/>
    <w:rsid w:val="00571BF4"/>
    <w:rsid w:val="00573604"/>
    <w:rsid w:val="00575BE0"/>
    <w:rsid w:val="00575EA1"/>
    <w:rsid w:val="0057624A"/>
    <w:rsid w:val="00576C90"/>
    <w:rsid w:val="00576E6A"/>
    <w:rsid w:val="00577CD3"/>
    <w:rsid w:val="00580881"/>
    <w:rsid w:val="005878C8"/>
    <w:rsid w:val="00590824"/>
    <w:rsid w:val="00591BEB"/>
    <w:rsid w:val="00593277"/>
    <w:rsid w:val="005937CF"/>
    <w:rsid w:val="00593E7F"/>
    <w:rsid w:val="005941E4"/>
    <w:rsid w:val="00595D70"/>
    <w:rsid w:val="005960D1"/>
    <w:rsid w:val="005A0E77"/>
    <w:rsid w:val="005A11C9"/>
    <w:rsid w:val="005A1346"/>
    <w:rsid w:val="005A19EC"/>
    <w:rsid w:val="005A3300"/>
    <w:rsid w:val="005A45D2"/>
    <w:rsid w:val="005B2634"/>
    <w:rsid w:val="005B2F8A"/>
    <w:rsid w:val="005B5AF9"/>
    <w:rsid w:val="005C0331"/>
    <w:rsid w:val="005C09A4"/>
    <w:rsid w:val="005C0D68"/>
    <w:rsid w:val="005C12E4"/>
    <w:rsid w:val="005C1812"/>
    <w:rsid w:val="005C26F7"/>
    <w:rsid w:val="005C3443"/>
    <w:rsid w:val="005C350A"/>
    <w:rsid w:val="005C58D7"/>
    <w:rsid w:val="005C5B15"/>
    <w:rsid w:val="005C5DB3"/>
    <w:rsid w:val="005C5E55"/>
    <w:rsid w:val="005D0D4E"/>
    <w:rsid w:val="005D12B3"/>
    <w:rsid w:val="005D233F"/>
    <w:rsid w:val="005D3191"/>
    <w:rsid w:val="005D4FA0"/>
    <w:rsid w:val="005D5849"/>
    <w:rsid w:val="005D611C"/>
    <w:rsid w:val="005E0430"/>
    <w:rsid w:val="005E1E97"/>
    <w:rsid w:val="005E266C"/>
    <w:rsid w:val="005E29E8"/>
    <w:rsid w:val="005E2F8B"/>
    <w:rsid w:val="005E46E5"/>
    <w:rsid w:val="005E4944"/>
    <w:rsid w:val="005E5999"/>
    <w:rsid w:val="005E7630"/>
    <w:rsid w:val="005F074F"/>
    <w:rsid w:val="005F20B2"/>
    <w:rsid w:val="005F2F27"/>
    <w:rsid w:val="005F4554"/>
    <w:rsid w:val="005F4CB3"/>
    <w:rsid w:val="005F6A3B"/>
    <w:rsid w:val="005F6E41"/>
    <w:rsid w:val="00600369"/>
    <w:rsid w:val="00600D92"/>
    <w:rsid w:val="00602500"/>
    <w:rsid w:val="00602B2B"/>
    <w:rsid w:val="00604214"/>
    <w:rsid w:val="00605271"/>
    <w:rsid w:val="00607351"/>
    <w:rsid w:val="0060760F"/>
    <w:rsid w:val="00607621"/>
    <w:rsid w:val="00610174"/>
    <w:rsid w:val="00610267"/>
    <w:rsid w:val="0061068D"/>
    <w:rsid w:val="00611D13"/>
    <w:rsid w:val="00612AAC"/>
    <w:rsid w:val="00612FAA"/>
    <w:rsid w:val="00613665"/>
    <w:rsid w:val="00613774"/>
    <w:rsid w:val="00613FD8"/>
    <w:rsid w:val="00614095"/>
    <w:rsid w:val="0061429A"/>
    <w:rsid w:val="00616267"/>
    <w:rsid w:val="006163BE"/>
    <w:rsid w:val="006167C6"/>
    <w:rsid w:val="00616E97"/>
    <w:rsid w:val="00617ADF"/>
    <w:rsid w:val="00617B92"/>
    <w:rsid w:val="00622152"/>
    <w:rsid w:val="006221FD"/>
    <w:rsid w:val="00624089"/>
    <w:rsid w:val="0062609A"/>
    <w:rsid w:val="00626797"/>
    <w:rsid w:val="00627B74"/>
    <w:rsid w:val="00631116"/>
    <w:rsid w:val="00632986"/>
    <w:rsid w:val="00633CEB"/>
    <w:rsid w:val="0063461B"/>
    <w:rsid w:val="00635196"/>
    <w:rsid w:val="006357E6"/>
    <w:rsid w:val="00635EA3"/>
    <w:rsid w:val="006360F8"/>
    <w:rsid w:val="0064009D"/>
    <w:rsid w:val="00644180"/>
    <w:rsid w:val="006445EC"/>
    <w:rsid w:val="00645920"/>
    <w:rsid w:val="00647F45"/>
    <w:rsid w:val="006513EA"/>
    <w:rsid w:val="006535F1"/>
    <w:rsid w:val="00654411"/>
    <w:rsid w:val="00654537"/>
    <w:rsid w:val="00655B44"/>
    <w:rsid w:val="006562F4"/>
    <w:rsid w:val="00656480"/>
    <w:rsid w:val="006577A7"/>
    <w:rsid w:val="00661030"/>
    <w:rsid w:val="0066223B"/>
    <w:rsid w:val="00663F46"/>
    <w:rsid w:val="00664398"/>
    <w:rsid w:val="0066516D"/>
    <w:rsid w:val="00665333"/>
    <w:rsid w:val="00666AAA"/>
    <w:rsid w:val="0066756F"/>
    <w:rsid w:val="0066758B"/>
    <w:rsid w:val="006702D3"/>
    <w:rsid w:val="0067041D"/>
    <w:rsid w:val="00670C58"/>
    <w:rsid w:val="006715C6"/>
    <w:rsid w:val="00671FF0"/>
    <w:rsid w:val="006735B4"/>
    <w:rsid w:val="006737E8"/>
    <w:rsid w:val="00675DA6"/>
    <w:rsid w:val="00676082"/>
    <w:rsid w:val="00677752"/>
    <w:rsid w:val="00677B3E"/>
    <w:rsid w:val="00677CB2"/>
    <w:rsid w:val="006801A4"/>
    <w:rsid w:val="006807D4"/>
    <w:rsid w:val="00681ECF"/>
    <w:rsid w:val="00682579"/>
    <w:rsid w:val="006854AA"/>
    <w:rsid w:val="00687A44"/>
    <w:rsid w:val="00690B4B"/>
    <w:rsid w:val="006919F9"/>
    <w:rsid w:val="00693AA7"/>
    <w:rsid w:val="00694BBE"/>
    <w:rsid w:val="00697ACF"/>
    <w:rsid w:val="006A04EA"/>
    <w:rsid w:val="006A271F"/>
    <w:rsid w:val="006A2C93"/>
    <w:rsid w:val="006A2CBF"/>
    <w:rsid w:val="006A2E73"/>
    <w:rsid w:val="006A53D5"/>
    <w:rsid w:val="006A5407"/>
    <w:rsid w:val="006A61DD"/>
    <w:rsid w:val="006A6A4D"/>
    <w:rsid w:val="006A6AB1"/>
    <w:rsid w:val="006A6BE8"/>
    <w:rsid w:val="006A74DA"/>
    <w:rsid w:val="006B0D8B"/>
    <w:rsid w:val="006B11E9"/>
    <w:rsid w:val="006B24BB"/>
    <w:rsid w:val="006B4A7D"/>
    <w:rsid w:val="006B5F78"/>
    <w:rsid w:val="006B7661"/>
    <w:rsid w:val="006B7FDB"/>
    <w:rsid w:val="006C018D"/>
    <w:rsid w:val="006C116B"/>
    <w:rsid w:val="006C29A1"/>
    <w:rsid w:val="006C2A40"/>
    <w:rsid w:val="006C2E04"/>
    <w:rsid w:val="006C3290"/>
    <w:rsid w:val="006C4DB6"/>
    <w:rsid w:val="006C6B3B"/>
    <w:rsid w:val="006C7644"/>
    <w:rsid w:val="006D0298"/>
    <w:rsid w:val="006D0C81"/>
    <w:rsid w:val="006D102F"/>
    <w:rsid w:val="006D24BE"/>
    <w:rsid w:val="006D2813"/>
    <w:rsid w:val="006D4851"/>
    <w:rsid w:val="006D4BF5"/>
    <w:rsid w:val="006D4E94"/>
    <w:rsid w:val="006D5C98"/>
    <w:rsid w:val="006D6218"/>
    <w:rsid w:val="006D65BC"/>
    <w:rsid w:val="006D7779"/>
    <w:rsid w:val="006D7E7D"/>
    <w:rsid w:val="006E25BC"/>
    <w:rsid w:val="006E27E1"/>
    <w:rsid w:val="006E332B"/>
    <w:rsid w:val="006E33D5"/>
    <w:rsid w:val="006E4ABE"/>
    <w:rsid w:val="006E50F4"/>
    <w:rsid w:val="006E5234"/>
    <w:rsid w:val="006E7470"/>
    <w:rsid w:val="006F1000"/>
    <w:rsid w:val="006F1446"/>
    <w:rsid w:val="006F192C"/>
    <w:rsid w:val="006F20D4"/>
    <w:rsid w:val="006F4AA1"/>
    <w:rsid w:val="006F4D84"/>
    <w:rsid w:val="006F4DF4"/>
    <w:rsid w:val="006F4E84"/>
    <w:rsid w:val="006F6A4B"/>
    <w:rsid w:val="006F7327"/>
    <w:rsid w:val="00700018"/>
    <w:rsid w:val="00700CF5"/>
    <w:rsid w:val="00700D53"/>
    <w:rsid w:val="007024E8"/>
    <w:rsid w:val="00703CCC"/>
    <w:rsid w:val="00704883"/>
    <w:rsid w:val="0070521C"/>
    <w:rsid w:val="00705454"/>
    <w:rsid w:val="0070704E"/>
    <w:rsid w:val="00707613"/>
    <w:rsid w:val="00707F76"/>
    <w:rsid w:val="00712C0D"/>
    <w:rsid w:val="00715878"/>
    <w:rsid w:val="00715BCD"/>
    <w:rsid w:val="00721B20"/>
    <w:rsid w:val="0072451E"/>
    <w:rsid w:val="007258F8"/>
    <w:rsid w:val="007261DC"/>
    <w:rsid w:val="00726EF6"/>
    <w:rsid w:val="007309B9"/>
    <w:rsid w:val="00732706"/>
    <w:rsid w:val="00733126"/>
    <w:rsid w:val="00735952"/>
    <w:rsid w:val="00735A17"/>
    <w:rsid w:val="00735C08"/>
    <w:rsid w:val="00736740"/>
    <w:rsid w:val="00736C67"/>
    <w:rsid w:val="00740178"/>
    <w:rsid w:val="00741F51"/>
    <w:rsid w:val="00742426"/>
    <w:rsid w:val="00742E90"/>
    <w:rsid w:val="0074318E"/>
    <w:rsid w:val="0074327E"/>
    <w:rsid w:val="00745307"/>
    <w:rsid w:val="0074698E"/>
    <w:rsid w:val="00751BDC"/>
    <w:rsid w:val="00752DF6"/>
    <w:rsid w:val="00753672"/>
    <w:rsid w:val="0075403B"/>
    <w:rsid w:val="007547E4"/>
    <w:rsid w:val="00757346"/>
    <w:rsid w:val="007579C8"/>
    <w:rsid w:val="00760120"/>
    <w:rsid w:val="0076042E"/>
    <w:rsid w:val="00760EB4"/>
    <w:rsid w:val="00761B3D"/>
    <w:rsid w:val="00764E2C"/>
    <w:rsid w:val="007656D4"/>
    <w:rsid w:val="00765728"/>
    <w:rsid w:val="00765E44"/>
    <w:rsid w:val="00766637"/>
    <w:rsid w:val="007677F2"/>
    <w:rsid w:val="007737BE"/>
    <w:rsid w:val="00773D2A"/>
    <w:rsid w:val="00773FA6"/>
    <w:rsid w:val="00774263"/>
    <w:rsid w:val="00774AA7"/>
    <w:rsid w:val="00774E4D"/>
    <w:rsid w:val="007769F8"/>
    <w:rsid w:val="00780143"/>
    <w:rsid w:val="00781451"/>
    <w:rsid w:val="00782558"/>
    <w:rsid w:val="0078478F"/>
    <w:rsid w:val="00787E79"/>
    <w:rsid w:val="0079195A"/>
    <w:rsid w:val="00791CE6"/>
    <w:rsid w:val="00791F6F"/>
    <w:rsid w:val="0079274B"/>
    <w:rsid w:val="00794DF7"/>
    <w:rsid w:val="00795C35"/>
    <w:rsid w:val="007973FF"/>
    <w:rsid w:val="007A0180"/>
    <w:rsid w:val="007A1A2F"/>
    <w:rsid w:val="007A2BFB"/>
    <w:rsid w:val="007A4E76"/>
    <w:rsid w:val="007A78D1"/>
    <w:rsid w:val="007A7B29"/>
    <w:rsid w:val="007A7EE5"/>
    <w:rsid w:val="007B16C3"/>
    <w:rsid w:val="007B1F28"/>
    <w:rsid w:val="007B37F3"/>
    <w:rsid w:val="007B457C"/>
    <w:rsid w:val="007B4794"/>
    <w:rsid w:val="007B4926"/>
    <w:rsid w:val="007B689D"/>
    <w:rsid w:val="007B7C3F"/>
    <w:rsid w:val="007B7CF2"/>
    <w:rsid w:val="007C144D"/>
    <w:rsid w:val="007C2489"/>
    <w:rsid w:val="007C2635"/>
    <w:rsid w:val="007C2C3E"/>
    <w:rsid w:val="007C4149"/>
    <w:rsid w:val="007C428B"/>
    <w:rsid w:val="007C4B0F"/>
    <w:rsid w:val="007C4BB6"/>
    <w:rsid w:val="007C617D"/>
    <w:rsid w:val="007D16AD"/>
    <w:rsid w:val="007D197C"/>
    <w:rsid w:val="007D3454"/>
    <w:rsid w:val="007D4DB7"/>
    <w:rsid w:val="007D69B4"/>
    <w:rsid w:val="007D76D6"/>
    <w:rsid w:val="007E0238"/>
    <w:rsid w:val="007E049A"/>
    <w:rsid w:val="007E0E9C"/>
    <w:rsid w:val="007E3B39"/>
    <w:rsid w:val="007E4544"/>
    <w:rsid w:val="007E49FA"/>
    <w:rsid w:val="007E4C81"/>
    <w:rsid w:val="007E64C7"/>
    <w:rsid w:val="007F0C21"/>
    <w:rsid w:val="007F0F74"/>
    <w:rsid w:val="007F1CD4"/>
    <w:rsid w:val="007F26A4"/>
    <w:rsid w:val="007F4206"/>
    <w:rsid w:val="007F436D"/>
    <w:rsid w:val="007F4B25"/>
    <w:rsid w:val="007F51ED"/>
    <w:rsid w:val="007F5880"/>
    <w:rsid w:val="007F5BCC"/>
    <w:rsid w:val="007F62FB"/>
    <w:rsid w:val="007F7568"/>
    <w:rsid w:val="007F7701"/>
    <w:rsid w:val="007F7D87"/>
    <w:rsid w:val="00800F51"/>
    <w:rsid w:val="00802ED8"/>
    <w:rsid w:val="00803A50"/>
    <w:rsid w:val="00803C16"/>
    <w:rsid w:val="00805754"/>
    <w:rsid w:val="00806AC6"/>
    <w:rsid w:val="00811506"/>
    <w:rsid w:val="00812AF2"/>
    <w:rsid w:val="00814490"/>
    <w:rsid w:val="008150A2"/>
    <w:rsid w:val="00816359"/>
    <w:rsid w:val="00816744"/>
    <w:rsid w:val="008168C5"/>
    <w:rsid w:val="00816D2D"/>
    <w:rsid w:val="00817A7B"/>
    <w:rsid w:val="00817F92"/>
    <w:rsid w:val="00821F6B"/>
    <w:rsid w:val="00822609"/>
    <w:rsid w:val="008249E1"/>
    <w:rsid w:val="00826DCB"/>
    <w:rsid w:val="00830CA7"/>
    <w:rsid w:val="00831A7A"/>
    <w:rsid w:val="008358FF"/>
    <w:rsid w:val="00835F38"/>
    <w:rsid w:val="00835F96"/>
    <w:rsid w:val="008375DE"/>
    <w:rsid w:val="00840216"/>
    <w:rsid w:val="00846AB9"/>
    <w:rsid w:val="00847313"/>
    <w:rsid w:val="0084754B"/>
    <w:rsid w:val="00850C9E"/>
    <w:rsid w:val="00850FA0"/>
    <w:rsid w:val="00852751"/>
    <w:rsid w:val="0085409B"/>
    <w:rsid w:val="0085428F"/>
    <w:rsid w:val="00854C47"/>
    <w:rsid w:val="00855054"/>
    <w:rsid w:val="008556EB"/>
    <w:rsid w:val="00855D9D"/>
    <w:rsid w:val="00856266"/>
    <w:rsid w:val="0085765D"/>
    <w:rsid w:val="00857A8E"/>
    <w:rsid w:val="008622C2"/>
    <w:rsid w:val="00862488"/>
    <w:rsid w:val="00863049"/>
    <w:rsid w:val="00863EF6"/>
    <w:rsid w:val="00864AF8"/>
    <w:rsid w:val="00865518"/>
    <w:rsid w:val="008659AB"/>
    <w:rsid w:val="00865C5B"/>
    <w:rsid w:val="0086620F"/>
    <w:rsid w:val="008666CE"/>
    <w:rsid w:val="00873420"/>
    <w:rsid w:val="00874217"/>
    <w:rsid w:val="008744F2"/>
    <w:rsid w:val="00874ABF"/>
    <w:rsid w:val="0087608E"/>
    <w:rsid w:val="008763FA"/>
    <w:rsid w:val="008776EF"/>
    <w:rsid w:val="00880303"/>
    <w:rsid w:val="00881B85"/>
    <w:rsid w:val="00882FC2"/>
    <w:rsid w:val="008845BC"/>
    <w:rsid w:val="008847E2"/>
    <w:rsid w:val="0088550D"/>
    <w:rsid w:val="00887127"/>
    <w:rsid w:val="008913FC"/>
    <w:rsid w:val="00891B96"/>
    <w:rsid w:val="008928FB"/>
    <w:rsid w:val="008929DA"/>
    <w:rsid w:val="00892A1D"/>
    <w:rsid w:val="0089342B"/>
    <w:rsid w:val="00894E21"/>
    <w:rsid w:val="00897E98"/>
    <w:rsid w:val="008A141E"/>
    <w:rsid w:val="008A1730"/>
    <w:rsid w:val="008A378F"/>
    <w:rsid w:val="008A390F"/>
    <w:rsid w:val="008A3C1B"/>
    <w:rsid w:val="008A4326"/>
    <w:rsid w:val="008A45D4"/>
    <w:rsid w:val="008A51C4"/>
    <w:rsid w:val="008A578A"/>
    <w:rsid w:val="008A64E7"/>
    <w:rsid w:val="008A6849"/>
    <w:rsid w:val="008A7557"/>
    <w:rsid w:val="008B003C"/>
    <w:rsid w:val="008B0386"/>
    <w:rsid w:val="008B0A4F"/>
    <w:rsid w:val="008B0AF7"/>
    <w:rsid w:val="008B1053"/>
    <w:rsid w:val="008B1CF7"/>
    <w:rsid w:val="008B3BA8"/>
    <w:rsid w:val="008B4D27"/>
    <w:rsid w:val="008B4DF9"/>
    <w:rsid w:val="008B50AA"/>
    <w:rsid w:val="008B6755"/>
    <w:rsid w:val="008B6E9B"/>
    <w:rsid w:val="008B7B40"/>
    <w:rsid w:val="008B7C6C"/>
    <w:rsid w:val="008C171D"/>
    <w:rsid w:val="008C1B92"/>
    <w:rsid w:val="008C2038"/>
    <w:rsid w:val="008C35D2"/>
    <w:rsid w:val="008C387F"/>
    <w:rsid w:val="008C3A3E"/>
    <w:rsid w:val="008C42BB"/>
    <w:rsid w:val="008C4B9C"/>
    <w:rsid w:val="008C4BAF"/>
    <w:rsid w:val="008C6D60"/>
    <w:rsid w:val="008C6F78"/>
    <w:rsid w:val="008D0F44"/>
    <w:rsid w:val="008D1C9C"/>
    <w:rsid w:val="008D6509"/>
    <w:rsid w:val="008D7391"/>
    <w:rsid w:val="008E03FB"/>
    <w:rsid w:val="008E177F"/>
    <w:rsid w:val="008E17FB"/>
    <w:rsid w:val="008E33F0"/>
    <w:rsid w:val="008E4F2F"/>
    <w:rsid w:val="008E52FE"/>
    <w:rsid w:val="008E530C"/>
    <w:rsid w:val="008E5546"/>
    <w:rsid w:val="008E787D"/>
    <w:rsid w:val="008E7B01"/>
    <w:rsid w:val="008F1557"/>
    <w:rsid w:val="008F1943"/>
    <w:rsid w:val="008F24A9"/>
    <w:rsid w:val="008F39F6"/>
    <w:rsid w:val="008F3DAE"/>
    <w:rsid w:val="008F427D"/>
    <w:rsid w:val="008F46DF"/>
    <w:rsid w:val="008F5D9B"/>
    <w:rsid w:val="008F7152"/>
    <w:rsid w:val="008F74D6"/>
    <w:rsid w:val="008F7D43"/>
    <w:rsid w:val="009005DE"/>
    <w:rsid w:val="00900999"/>
    <w:rsid w:val="009017FD"/>
    <w:rsid w:val="00902325"/>
    <w:rsid w:val="009043A8"/>
    <w:rsid w:val="00905625"/>
    <w:rsid w:val="0090797F"/>
    <w:rsid w:val="009109B8"/>
    <w:rsid w:val="00910C04"/>
    <w:rsid w:val="00912551"/>
    <w:rsid w:val="00912BB4"/>
    <w:rsid w:val="00914007"/>
    <w:rsid w:val="0091421D"/>
    <w:rsid w:val="0091597F"/>
    <w:rsid w:val="009161C7"/>
    <w:rsid w:val="00917F89"/>
    <w:rsid w:val="00917F95"/>
    <w:rsid w:val="00920430"/>
    <w:rsid w:val="00921A3B"/>
    <w:rsid w:val="0092225C"/>
    <w:rsid w:val="0092329D"/>
    <w:rsid w:val="00923D60"/>
    <w:rsid w:val="00925676"/>
    <w:rsid w:val="00925C04"/>
    <w:rsid w:val="00926909"/>
    <w:rsid w:val="00927A00"/>
    <w:rsid w:val="00931D1B"/>
    <w:rsid w:val="00934350"/>
    <w:rsid w:val="00934C09"/>
    <w:rsid w:val="0093592E"/>
    <w:rsid w:val="009369C9"/>
    <w:rsid w:val="009412A6"/>
    <w:rsid w:val="009421D6"/>
    <w:rsid w:val="00942717"/>
    <w:rsid w:val="00943A9E"/>
    <w:rsid w:val="009448BB"/>
    <w:rsid w:val="00944E0C"/>
    <w:rsid w:val="00946AA9"/>
    <w:rsid w:val="00950350"/>
    <w:rsid w:val="0095083A"/>
    <w:rsid w:val="009511DE"/>
    <w:rsid w:val="00952BF5"/>
    <w:rsid w:val="009533D8"/>
    <w:rsid w:val="00953752"/>
    <w:rsid w:val="009539FF"/>
    <w:rsid w:val="0095409F"/>
    <w:rsid w:val="009541BB"/>
    <w:rsid w:val="00954B70"/>
    <w:rsid w:val="0095536B"/>
    <w:rsid w:val="00960423"/>
    <w:rsid w:val="00962439"/>
    <w:rsid w:val="00962A39"/>
    <w:rsid w:val="00962F46"/>
    <w:rsid w:val="0096451C"/>
    <w:rsid w:val="0096557A"/>
    <w:rsid w:val="009664FA"/>
    <w:rsid w:val="00973482"/>
    <w:rsid w:val="009735E7"/>
    <w:rsid w:val="0097445A"/>
    <w:rsid w:val="00975600"/>
    <w:rsid w:val="00976444"/>
    <w:rsid w:val="00976669"/>
    <w:rsid w:val="0097679C"/>
    <w:rsid w:val="00977C74"/>
    <w:rsid w:val="00980C45"/>
    <w:rsid w:val="0098138A"/>
    <w:rsid w:val="00981815"/>
    <w:rsid w:val="00984996"/>
    <w:rsid w:val="00986C62"/>
    <w:rsid w:val="00986FA2"/>
    <w:rsid w:val="009874B6"/>
    <w:rsid w:val="009907C6"/>
    <w:rsid w:val="009912AA"/>
    <w:rsid w:val="00992C0C"/>
    <w:rsid w:val="00992D4B"/>
    <w:rsid w:val="009954E1"/>
    <w:rsid w:val="00997640"/>
    <w:rsid w:val="009A0A9D"/>
    <w:rsid w:val="009A0C1F"/>
    <w:rsid w:val="009A2EE6"/>
    <w:rsid w:val="009A3255"/>
    <w:rsid w:val="009A4135"/>
    <w:rsid w:val="009A4B7F"/>
    <w:rsid w:val="009A64B2"/>
    <w:rsid w:val="009A77E7"/>
    <w:rsid w:val="009B086E"/>
    <w:rsid w:val="009B0F6C"/>
    <w:rsid w:val="009B1A47"/>
    <w:rsid w:val="009B1E1A"/>
    <w:rsid w:val="009B4346"/>
    <w:rsid w:val="009B512D"/>
    <w:rsid w:val="009B5B7F"/>
    <w:rsid w:val="009B67F0"/>
    <w:rsid w:val="009B7404"/>
    <w:rsid w:val="009B7A64"/>
    <w:rsid w:val="009C0056"/>
    <w:rsid w:val="009C0FE6"/>
    <w:rsid w:val="009C3252"/>
    <w:rsid w:val="009C355D"/>
    <w:rsid w:val="009C3F08"/>
    <w:rsid w:val="009C7246"/>
    <w:rsid w:val="009D014F"/>
    <w:rsid w:val="009D1AAE"/>
    <w:rsid w:val="009D22F8"/>
    <w:rsid w:val="009D302C"/>
    <w:rsid w:val="009D381F"/>
    <w:rsid w:val="009D4E7A"/>
    <w:rsid w:val="009D51FC"/>
    <w:rsid w:val="009D5652"/>
    <w:rsid w:val="009D7B23"/>
    <w:rsid w:val="009E0D6F"/>
    <w:rsid w:val="009E2AD2"/>
    <w:rsid w:val="009E64A1"/>
    <w:rsid w:val="009E666E"/>
    <w:rsid w:val="009E780F"/>
    <w:rsid w:val="009E7DE3"/>
    <w:rsid w:val="009F00CF"/>
    <w:rsid w:val="009F046D"/>
    <w:rsid w:val="009F0530"/>
    <w:rsid w:val="009F098E"/>
    <w:rsid w:val="009F0FC5"/>
    <w:rsid w:val="009F2FE7"/>
    <w:rsid w:val="009F3B9D"/>
    <w:rsid w:val="009F3D8E"/>
    <w:rsid w:val="009F41EA"/>
    <w:rsid w:val="009F62C8"/>
    <w:rsid w:val="009F6816"/>
    <w:rsid w:val="009F7FA1"/>
    <w:rsid w:val="00A02C4A"/>
    <w:rsid w:val="00A03A4D"/>
    <w:rsid w:val="00A06399"/>
    <w:rsid w:val="00A06C16"/>
    <w:rsid w:val="00A06FAB"/>
    <w:rsid w:val="00A0776D"/>
    <w:rsid w:val="00A07FB2"/>
    <w:rsid w:val="00A112D5"/>
    <w:rsid w:val="00A1197C"/>
    <w:rsid w:val="00A13214"/>
    <w:rsid w:val="00A13617"/>
    <w:rsid w:val="00A138A4"/>
    <w:rsid w:val="00A147A8"/>
    <w:rsid w:val="00A14AFC"/>
    <w:rsid w:val="00A15DEA"/>
    <w:rsid w:val="00A16021"/>
    <w:rsid w:val="00A1703C"/>
    <w:rsid w:val="00A20365"/>
    <w:rsid w:val="00A215CB"/>
    <w:rsid w:val="00A236C3"/>
    <w:rsid w:val="00A25E10"/>
    <w:rsid w:val="00A26833"/>
    <w:rsid w:val="00A279E0"/>
    <w:rsid w:val="00A30D00"/>
    <w:rsid w:val="00A30F32"/>
    <w:rsid w:val="00A31CD9"/>
    <w:rsid w:val="00A326A6"/>
    <w:rsid w:val="00A33050"/>
    <w:rsid w:val="00A33BD9"/>
    <w:rsid w:val="00A34017"/>
    <w:rsid w:val="00A34A6F"/>
    <w:rsid w:val="00A37DFA"/>
    <w:rsid w:val="00A40F91"/>
    <w:rsid w:val="00A41001"/>
    <w:rsid w:val="00A41A7A"/>
    <w:rsid w:val="00A424B8"/>
    <w:rsid w:val="00A43067"/>
    <w:rsid w:val="00A447A2"/>
    <w:rsid w:val="00A45C98"/>
    <w:rsid w:val="00A466E4"/>
    <w:rsid w:val="00A46BD0"/>
    <w:rsid w:val="00A47CBD"/>
    <w:rsid w:val="00A50703"/>
    <w:rsid w:val="00A5192F"/>
    <w:rsid w:val="00A51971"/>
    <w:rsid w:val="00A521E6"/>
    <w:rsid w:val="00A55010"/>
    <w:rsid w:val="00A55DC4"/>
    <w:rsid w:val="00A56470"/>
    <w:rsid w:val="00A5750D"/>
    <w:rsid w:val="00A57515"/>
    <w:rsid w:val="00A57996"/>
    <w:rsid w:val="00A57E8F"/>
    <w:rsid w:val="00A605A5"/>
    <w:rsid w:val="00A60C9E"/>
    <w:rsid w:val="00A60DBF"/>
    <w:rsid w:val="00A60E2D"/>
    <w:rsid w:val="00A6101B"/>
    <w:rsid w:val="00A61E35"/>
    <w:rsid w:val="00A63662"/>
    <w:rsid w:val="00A64612"/>
    <w:rsid w:val="00A64887"/>
    <w:rsid w:val="00A6490A"/>
    <w:rsid w:val="00A678CE"/>
    <w:rsid w:val="00A67A0A"/>
    <w:rsid w:val="00A67A0E"/>
    <w:rsid w:val="00A67ECC"/>
    <w:rsid w:val="00A716A1"/>
    <w:rsid w:val="00A71D3C"/>
    <w:rsid w:val="00A7219E"/>
    <w:rsid w:val="00A72786"/>
    <w:rsid w:val="00A729AB"/>
    <w:rsid w:val="00A7403C"/>
    <w:rsid w:val="00A74F69"/>
    <w:rsid w:val="00A80942"/>
    <w:rsid w:val="00A81749"/>
    <w:rsid w:val="00A82B95"/>
    <w:rsid w:val="00A85A68"/>
    <w:rsid w:val="00A86CFD"/>
    <w:rsid w:val="00A9089D"/>
    <w:rsid w:val="00A92B45"/>
    <w:rsid w:val="00A943A7"/>
    <w:rsid w:val="00A94B62"/>
    <w:rsid w:val="00A96178"/>
    <w:rsid w:val="00AA0955"/>
    <w:rsid w:val="00AA118D"/>
    <w:rsid w:val="00AA247E"/>
    <w:rsid w:val="00AA4487"/>
    <w:rsid w:val="00AB0781"/>
    <w:rsid w:val="00AB0F2E"/>
    <w:rsid w:val="00AB10EA"/>
    <w:rsid w:val="00AB158A"/>
    <w:rsid w:val="00AB1F14"/>
    <w:rsid w:val="00AB3950"/>
    <w:rsid w:val="00AB49FA"/>
    <w:rsid w:val="00AB57AD"/>
    <w:rsid w:val="00AB5851"/>
    <w:rsid w:val="00AB59AC"/>
    <w:rsid w:val="00AB6FE9"/>
    <w:rsid w:val="00AB71D2"/>
    <w:rsid w:val="00AC1AD5"/>
    <w:rsid w:val="00AD043B"/>
    <w:rsid w:val="00AD058C"/>
    <w:rsid w:val="00AD0897"/>
    <w:rsid w:val="00AD1305"/>
    <w:rsid w:val="00AD17F4"/>
    <w:rsid w:val="00AD418C"/>
    <w:rsid w:val="00AD5A21"/>
    <w:rsid w:val="00AD7D2A"/>
    <w:rsid w:val="00AE145C"/>
    <w:rsid w:val="00AE1472"/>
    <w:rsid w:val="00AE1875"/>
    <w:rsid w:val="00AE19E7"/>
    <w:rsid w:val="00AE1A83"/>
    <w:rsid w:val="00AE2115"/>
    <w:rsid w:val="00AE289E"/>
    <w:rsid w:val="00AE4172"/>
    <w:rsid w:val="00AE5AED"/>
    <w:rsid w:val="00AE66E7"/>
    <w:rsid w:val="00AE6D12"/>
    <w:rsid w:val="00AE7E6B"/>
    <w:rsid w:val="00AF23CF"/>
    <w:rsid w:val="00AF39DC"/>
    <w:rsid w:val="00AF42BD"/>
    <w:rsid w:val="00AF4691"/>
    <w:rsid w:val="00AF5635"/>
    <w:rsid w:val="00AF711B"/>
    <w:rsid w:val="00B00146"/>
    <w:rsid w:val="00B001FD"/>
    <w:rsid w:val="00B00DB4"/>
    <w:rsid w:val="00B01223"/>
    <w:rsid w:val="00B03091"/>
    <w:rsid w:val="00B0316C"/>
    <w:rsid w:val="00B0449E"/>
    <w:rsid w:val="00B051FC"/>
    <w:rsid w:val="00B051FF"/>
    <w:rsid w:val="00B06326"/>
    <w:rsid w:val="00B07602"/>
    <w:rsid w:val="00B07E2E"/>
    <w:rsid w:val="00B114FD"/>
    <w:rsid w:val="00B11ADE"/>
    <w:rsid w:val="00B12597"/>
    <w:rsid w:val="00B13C66"/>
    <w:rsid w:val="00B13F2D"/>
    <w:rsid w:val="00B13F8E"/>
    <w:rsid w:val="00B15442"/>
    <w:rsid w:val="00B15ACB"/>
    <w:rsid w:val="00B15E73"/>
    <w:rsid w:val="00B16ABD"/>
    <w:rsid w:val="00B16B50"/>
    <w:rsid w:val="00B20356"/>
    <w:rsid w:val="00B2286B"/>
    <w:rsid w:val="00B231E4"/>
    <w:rsid w:val="00B237AD"/>
    <w:rsid w:val="00B23D45"/>
    <w:rsid w:val="00B240BD"/>
    <w:rsid w:val="00B262D9"/>
    <w:rsid w:val="00B26951"/>
    <w:rsid w:val="00B30ADE"/>
    <w:rsid w:val="00B30B1B"/>
    <w:rsid w:val="00B3275F"/>
    <w:rsid w:val="00B3286B"/>
    <w:rsid w:val="00B33E6C"/>
    <w:rsid w:val="00B3406B"/>
    <w:rsid w:val="00B3451C"/>
    <w:rsid w:val="00B345E6"/>
    <w:rsid w:val="00B35E59"/>
    <w:rsid w:val="00B365A8"/>
    <w:rsid w:val="00B403C4"/>
    <w:rsid w:val="00B4262D"/>
    <w:rsid w:val="00B428DE"/>
    <w:rsid w:val="00B42C5B"/>
    <w:rsid w:val="00B42E0C"/>
    <w:rsid w:val="00B43FD6"/>
    <w:rsid w:val="00B459ED"/>
    <w:rsid w:val="00B46195"/>
    <w:rsid w:val="00B466B9"/>
    <w:rsid w:val="00B47752"/>
    <w:rsid w:val="00B51DF5"/>
    <w:rsid w:val="00B52963"/>
    <w:rsid w:val="00B53363"/>
    <w:rsid w:val="00B5682F"/>
    <w:rsid w:val="00B56D8C"/>
    <w:rsid w:val="00B57D4B"/>
    <w:rsid w:val="00B60E47"/>
    <w:rsid w:val="00B60EA0"/>
    <w:rsid w:val="00B618CF"/>
    <w:rsid w:val="00B626C8"/>
    <w:rsid w:val="00B62BCC"/>
    <w:rsid w:val="00B63436"/>
    <w:rsid w:val="00B63891"/>
    <w:rsid w:val="00B64A49"/>
    <w:rsid w:val="00B65278"/>
    <w:rsid w:val="00B669CE"/>
    <w:rsid w:val="00B66CE0"/>
    <w:rsid w:val="00B674CE"/>
    <w:rsid w:val="00B704D6"/>
    <w:rsid w:val="00B715C1"/>
    <w:rsid w:val="00B72C03"/>
    <w:rsid w:val="00B73ED1"/>
    <w:rsid w:val="00B75301"/>
    <w:rsid w:val="00B76B1C"/>
    <w:rsid w:val="00B82D51"/>
    <w:rsid w:val="00B82E62"/>
    <w:rsid w:val="00B84D14"/>
    <w:rsid w:val="00B85333"/>
    <w:rsid w:val="00B853A5"/>
    <w:rsid w:val="00B85AE7"/>
    <w:rsid w:val="00B85D4E"/>
    <w:rsid w:val="00B86682"/>
    <w:rsid w:val="00B879B9"/>
    <w:rsid w:val="00B90578"/>
    <w:rsid w:val="00B905BA"/>
    <w:rsid w:val="00B917E9"/>
    <w:rsid w:val="00B94326"/>
    <w:rsid w:val="00B94D38"/>
    <w:rsid w:val="00B96DE0"/>
    <w:rsid w:val="00B97785"/>
    <w:rsid w:val="00B97E8E"/>
    <w:rsid w:val="00BA0028"/>
    <w:rsid w:val="00BA06C5"/>
    <w:rsid w:val="00BA0C86"/>
    <w:rsid w:val="00BA15A5"/>
    <w:rsid w:val="00BA2EA6"/>
    <w:rsid w:val="00BA2F34"/>
    <w:rsid w:val="00BA3388"/>
    <w:rsid w:val="00BA6DB5"/>
    <w:rsid w:val="00BA6EF1"/>
    <w:rsid w:val="00BB1313"/>
    <w:rsid w:val="00BB42AF"/>
    <w:rsid w:val="00BC0187"/>
    <w:rsid w:val="00BC0951"/>
    <w:rsid w:val="00BC1B9A"/>
    <w:rsid w:val="00BC1C8E"/>
    <w:rsid w:val="00BC1D94"/>
    <w:rsid w:val="00BC1F01"/>
    <w:rsid w:val="00BC334D"/>
    <w:rsid w:val="00BC3A3E"/>
    <w:rsid w:val="00BC49F6"/>
    <w:rsid w:val="00BC4A10"/>
    <w:rsid w:val="00BC684D"/>
    <w:rsid w:val="00BC72C5"/>
    <w:rsid w:val="00BC73FA"/>
    <w:rsid w:val="00BC7FDE"/>
    <w:rsid w:val="00BD01FC"/>
    <w:rsid w:val="00BD0286"/>
    <w:rsid w:val="00BD047B"/>
    <w:rsid w:val="00BD112F"/>
    <w:rsid w:val="00BD1CE7"/>
    <w:rsid w:val="00BD2253"/>
    <w:rsid w:val="00BD26A1"/>
    <w:rsid w:val="00BD36E5"/>
    <w:rsid w:val="00BD4B3B"/>
    <w:rsid w:val="00BD4F56"/>
    <w:rsid w:val="00BD5B9E"/>
    <w:rsid w:val="00BD66A8"/>
    <w:rsid w:val="00BD6BBD"/>
    <w:rsid w:val="00BD78EB"/>
    <w:rsid w:val="00BE17F0"/>
    <w:rsid w:val="00BE3525"/>
    <w:rsid w:val="00BE414C"/>
    <w:rsid w:val="00BE5A5E"/>
    <w:rsid w:val="00BE6AE9"/>
    <w:rsid w:val="00BE7699"/>
    <w:rsid w:val="00BF038C"/>
    <w:rsid w:val="00BF1433"/>
    <w:rsid w:val="00BF260C"/>
    <w:rsid w:val="00BF2F5A"/>
    <w:rsid w:val="00BF55D0"/>
    <w:rsid w:val="00BF5B36"/>
    <w:rsid w:val="00BF5CFB"/>
    <w:rsid w:val="00BF6FD4"/>
    <w:rsid w:val="00C01B13"/>
    <w:rsid w:val="00C02568"/>
    <w:rsid w:val="00C052A8"/>
    <w:rsid w:val="00C05310"/>
    <w:rsid w:val="00C06F61"/>
    <w:rsid w:val="00C07C64"/>
    <w:rsid w:val="00C103E2"/>
    <w:rsid w:val="00C12DDB"/>
    <w:rsid w:val="00C13208"/>
    <w:rsid w:val="00C13F89"/>
    <w:rsid w:val="00C141DA"/>
    <w:rsid w:val="00C1438A"/>
    <w:rsid w:val="00C15823"/>
    <w:rsid w:val="00C159E8"/>
    <w:rsid w:val="00C15D6C"/>
    <w:rsid w:val="00C16B6F"/>
    <w:rsid w:val="00C20E06"/>
    <w:rsid w:val="00C21834"/>
    <w:rsid w:val="00C25423"/>
    <w:rsid w:val="00C25AC5"/>
    <w:rsid w:val="00C265A8"/>
    <w:rsid w:val="00C26EB7"/>
    <w:rsid w:val="00C30737"/>
    <w:rsid w:val="00C30BCC"/>
    <w:rsid w:val="00C31021"/>
    <w:rsid w:val="00C312E7"/>
    <w:rsid w:val="00C31B9A"/>
    <w:rsid w:val="00C32675"/>
    <w:rsid w:val="00C32F8C"/>
    <w:rsid w:val="00C36A55"/>
    <w:rsid w:val="00C36E2A"/>
    <w:rsid w:val="00C37106"/>
    <w:rsid w:val="00C37788"/>
    <w:rsid w:val="00C40B17"/>
    <w:rsid w:val="00C429DF"/>
    <w:rsid w:val="00C42BED"/>
    <w:rsid w:val="00C42C9F"/>
    <w:rsid w:val="00C42CF2"/>
    <w:rsid w:val="00C438FB"/>
    <w:rsid w:val="00C44628"/>
    <w:rsid w:val="00C44AA3"/>
    <w:rsid w:val="00C45D7B"/>
    <w:rsid w:val="00C46DF3"/>
    <w:rsid w:val="00C50DF8"/>
    <w:rsid w:val="00C50E7F"/>
    <w:rsid w:val="00C50F26"/>
    <w:rsid w:val="00C51777"/>
    <w:rsid w:val="00C51A7B"/>
    <w:rsid w:val="00C5312C"/>
    <w:rsid w:val="00C537E2"/>
    <w:rsid w:val="00C538F1"/>
    <w:rsid w:val="00C551F0"/>
    <w:rsid w:val="00C55D55"/>
    <w:rsid w:val="00C570EB"/>
    <w:rsid w:val="00C574FE"/>
    <w:rsid w:val="00C61639"/>
    <w:rsid w:val="00C620A1"/>
    <w:rsid w:val="00C622F1"/>
    <w:rsid w:val="00C632E9"/>
    <w:rsid w:val="00C64029"/>
    <w:rsid w:val="00C640CC"/>
    <w:rsid w:val="00C64405"/>
    <w:rsid w:val="00C65A01"/>
    <w:rsid w:val="00C6623A"/>
    <w:rsid w:val="00C7009C"/>
    <w:rsid w:val="00C702D3"/>
    <w:rsid w:val="00C72953"/>
    <w:rsid w:val="00C72C80"/>
    <w:rsid w:val="00C73347"/>
    <w:rsid w:val="00C73C38"/>
    <w:rsid w:val="00C73F37"/>
    <w:rsid w:val="00C73F7D"/>
    <w:rsid w:val="00C7518A"/>
    <w:rsid w:val="00C751A0"/>
    <w:rsid w:val="00C75273"/>
    <w:rsid w:val="00C75A57"/>
    <w:rsid w:val="00C7625A"/>
    <w:rsid w:val="00C8184A"/>
    <w:rsid w:val="00C81DC1"/>
    <w:rsid w:val="00C822D0"/>
    <w:rsid w:val="00C83864"/>
    <w:rsid w:val="00C83EAE"/>
    <w:rsid w:val="00C84457"/>
    <w:rsid w:val="00C84CB6"/>
    <w:rsid w:val="00C861B2"/>
    <w:rsid w:val="00C87298"/>
    <w:rsid w:val="00C87D21"/>
    <w:rsid w:val="00C90231"/>
    <w:rsid w:val="00C905D8"/>
    <w:rsid w:val="00C90F11"/>
    <w:rsid w:val="00C9180B"/>
    <w:rsid w:val="00C93747"/>
    <w:rsid w:val="00C953A1"/>
    <w:rsid w:val="00C96C73"/>
    <w:rsid w:val="00CA30F9"/>
    <w:rsid w:val="00CA3CFA"/>
    <w:rsid w:val="00CA3D95"/>
    <w:rsid w:val="00CA581C"/>
    <w:rsid w:val="00CA5912"/>
    <w:rsid w:val="00CA6A42"/>
    <w:rsid w:val="00CA6A63"/>
    <w:rsid w:val="00CA6D21"/>
    <w:rsid w:val="00CA6E5D"/>
    <w:rsid w:val="00CA7FC9"/>
    <w:rsid w:val="00CB148B"/>
    <w:rsid w:val="00CB1756"/>
    <w:rsid w:val="00CB1D30"/>
    <w:rsid w:val="00CB2686"/>
    <w:rsid w:val="00CB357D"/>
    <w:rsid w:val="00CB4B85"/>
    <w:rsid w:val="00CB4F15"/>
    <w:rsid w:val="00CB5366"/>
    <w:rsid w:val="00CB7EBF"/>
    <w:rsid w:val="00CC0625"/>
    <w:rsid w:val="00CC1447"/>
    <w:rsid w:val="00CC1985"/>
    <w:rsid w:val="00CC3572"/>
    <w:rsid w:val="00CC3978"/>
    <w:rsid w:val="00CC56DF"/>
    <w:rsid w:val="00CC58F5"/>
    <w:rsid w:val="00CC745D"/>
    <w:rsid w:val="00CC7B4B"/>
    <w:rsid w:val="00CD17DD"/>
    <w:rsid w:val="00CD2DCF"/>
    <w:rsid w:val="00CD2E83"/>
    <w:rsid w:val="00CD3C69"/>
    <w:rsid w:val="00CD3FE5"/>
    <w:rsid w:val="00CD431B"/>
    <w:rsid w:val="00CD46DE"/>
    <w:rsid w:val="00CD546D"/>
    <w:rsid w:val="00CD5493"/>
    <w:rsid w:val="00CD5596"/>
    <w:rsid w:val="00CD5914"/>
    <w:rsid w:val="00CD79AE"/>
    <w:rsid w:val="00CD7B5A"/>
    <w:rsid w:val="00CE160B"/>
    <w:rsid w:val="00CE1650"/>
    <w:rsid w:val="00CE20AB"/>
    <w:rsid w:val="00CE3AD3"/>
    <w:rsid w:val="00CF0852"/>
    <w:rsid w:val="00CF31C6"/>
    <w:rsid w:val="00CF3C57"/>
    <w:rsid w:val="00CF3CD4"/>
    <w:rsid w:val="00CF4777"/>
    <w:rsid w:val="00CF6612"/>
    <w:rsid w:val="00CF763C"/>
    <w:rsid w:val="00CF7FC3"/>
    <w:rsid w:val="00D00756"/>
    <w:rsid w:val="00D013F6"/>
    <w:rsid w:val="00D01608"/>
    <w:rsid w:val="00D0179B"/>
    <w:rsid w:val="00D01B24"/>
    <w:rsid w:val="00D026B3"/>
    <w:rsid w:val="00D02870"/>
    <w:rsid w:val="00D02EC3"/>
    <w:rsid w:val="00D03E42"/>
    <w:rsid w:val="00D05260"/>
    <w:rsid w:val="00D069BA"/>
    <w:rsid w:val="00D07A3F"/>
    <w:rsid w:val="00D14EC3"/>
    <w:rsid w:val="00D20808"/>
    <w:rsid w:val="00D22589"/>
    <w:rsid w:val="00D22E03"/>
    <w:rsid w:val="00D23F46"/>
    <w:rsid w:val="00D248C1"/>
    <w:rsid w:val="00D27020"/>
    <w:rsid w:val="00D323FB"/>
    <w:rsid w:val="00D34224"/>
    <w:rsid w:val="00D34D92"/>
    <w:rsid w:val="00D351EA"/>
    <w:rsid w:val="00D355EC"/>
    <w:rsid w:val="00D36BB0"/>
    <w:rsid w:val="00D37DE1"/>
    <w:rsid w:val="00D414F1"/>
    <w:rsid w:val="00D42D70"/>
    <w:rsid w:val="00D4394C"/>
    <w:rsid w:val="00D44998"/>
    <w:rsid w:val="00D458F6"/>
    <w:rsid w:val="00D45900"/>
    <w:rsid w:val="00D46023"/>
    <w:rsid w:val="00D46082"/>
    <w:rsid w:val="00D46642"/>
    <w:rsid w:val="00D477E5"/>
    <w:rsid w:val="00D4795A"/>
    <w:rsid w:val="00D51468"/>
    <w:rsid w:val="00D51775"/>
    <w:rsid w:val="00D532A4"/>
    <w:rsid w:val="00D548FC"/>
    <w:rsid w:val="00D55068"/>
    <w:rsid w:val="00D554CD"/>
    <w:rsid w:val="00D557E1"/>
    <w:rsid w:val="00D56280"/>
    <w:rsid w:val="00D57559"/>
    <w:rsid w:val="00D57E3F"/>
    <w:rsid w:val="00D60413"/>
    <w:rsid w:val="00D60660"/>
    <w:rsid w:val="00D617E0"/>
    <w:rsid w:val="00D62655"/>
    <w:rsid w:val="00D63196"/>
    <w:rsid w:val="00D6450A"/>
    <w:rsid w:val="00D645CE"/>
    <w:rsid w:val="00D64970"/>
    <w:rsid w:val="00D65CFA"/>
    <w:rsid w:val="00D745FF"/>
    <w:rsid w:val="00D75727"/>
    <w:rsid w:val="00D777E7"/>
    <w:rsid w:val="00D80EE4"/>
    <w:rsid w:val="00D8349B"/>
    <w:rsid w:val="00D835B7"/>
    <w:rsid w:val="00D83613"/>
    <w:rsid w:val="00D836C4"/>
    <w:rsid w:val="00D83B18"/>
    <w:rsid w:val="00D845A2"/>
    <w:rsid w:val="00D849FF"/>
    <w:rsid w:val="00D84B24"/>
    <w:rsid w:val="00D85088"/>
    <w:rsid w:val="00D85F3F"/>
    <w:rsid w:val="00D863B9"/>
    <w:rsid w:val="00D87D32"/>
    <w:rsid w:val="00D921EB"/>
    <w:rsid w:val="00D92288"/>
    <w:rsid w:val="00D92E19"/>
    <w:rsid w:val="00D93496"/>
    <w:rsid w:val="00D9359C"/>
    <w:rsid w:val="00D9382A"/>
    <w:rsid w:val="00D93872"/>
    <w:rsid w:val="00D939F5"/>
    <w:rsid w:val="00D9745A"/>
    <w:rsid w:val="00D97917"/>
    <w:rsid w:val="00DA169A"/>
    <w:rsid w:val="00DA18B9"/>
    <w:rsid w:val="00DA28D5"/>
    <w:rsid w:val="00DA33DA"/>
    <w:rsid w:val="00DA6FAD"/>
    <w:rsid w:val="00DA7DE4"/>
    <w:rsid w:val="00DB0237"/>
    <w:rsid w:val="00DB151E"/>
    <w:rsid w:val="00DB1F0B"/>
    <w:rsid w:val="00DB74FE"/>
    <w:rsid w:val="00DC0D2D"/>
    <w:rsid w:val="00DC1521"/>
    <w:rsid w:val="00DC2A03"/>
    <w:rsid w:val="00DC434B"/>
    <w:rsid w:val="00DC570B"/>
    <w:rsid w:val="00DC6F36"/>
    <w:rsid w:val="00DD0A19"/>
    <w:rsid w:val="00DD0FC6"/>
    <w:rsid w:val="00DD3A15"/>
    <w:rsid w:val="00DD3DDB"/>
    <w:rsid w:val="00DD3E0C"/>
    <w:rsid w:val="00DD7212"/>
    <w:rsid w:val="00DE1FEE"/>
    <w:rsid w:val="00DE4652"/>
    <w:rsid w:val="00DE5E7E"/>
    <w:rsid w:val="00DE700E"/>
    <w:rsid w:val="00DE75E5"/>
    <w:rsid w:val="00DF3424"/>
    <w:rsid w:val="00DF5D63"/>
    <w:rsid w:val="00DF6B61"/>
    <w:rsid w:val="00DF743E"/>
    <w:rsid w:val="00DF7845"/>
    <w:rsid w:val="00E00211"/>
    <w:rsid w:val="00E00A17"/>
    <w:rsid w:val="00E05674"/>
    <w:rsid w:val="00E05D81"/>
    <w:rsid w:val="00E07209"/>
    <w:rsid w:val="00E134E4"/>
    <w:rsid w:val="00E14081"/>
    <w:rsid w:val="00E1481C"/>
    <w:rsid w:val="00E152C5"/>
    <w:rsid w:val="00E2222F"/>
    <w:rsid w:val="00E222EB"/>
    <w:rsid w:val="00E22A2A"/>
    <w:rsid w:val="00E2309E"/>
    <w:rsid w:val="00E24875"/>
    <w:rsid w:val="00E24DD5"/>
    <w:rsid w:val="00E25070"/>
    <w:rsid w:val="00E3024F"/>
    <w:rsid w:val="00E3127F"/>
    <w:rsid w:val="00E328CE"/>
    <w:rsid w:val="00E32FD6"/>
    <w:rsid w:val="00E3342B"/>
    <w:rsid w:val="00E34FBB"/>
    <w:rsid w:val="00E35156"/>
    <w:rsid w:val="00E3576A"/>
    <w:rsid w:val="00E35815"/>
    <w:rsid w:val="00E37D63"/>
    <w:rsid w:val="00E41436"/>
    <w:rsid w:val="00E417E6"/>
    <w:rsid w:val="00E41C28"/>
    <w:rsid w:val="00E424AF"/>
    <w:rsid w:val="00E43638"/>
    <w:rsid w:val="00E44058"/>
    <w:rsid w:val="00E44508"/>
    <w:rsid w:val="00E45128"/>
    <w:rsid w:val="00E45763"/>
    <w:rsid w:val="00E507D6"/>
    <w:rsid w:val="00E5214C"/>
    <w:rsid w:val="00E52D8A"/>
    <w:rsid w:val="00E54FB2"/>
    <w:rsid w:val="00E60AA0"/>
    <w:rsid w:val="00E61387"/>
    <w:rsid w:val="00E6142C"/>
    <w:rsid w:val="00E62530"/>
    <w:rsid w:val="00E625FB"/>
    <w:rsid w:val="00E62A2B"/>
    <w:rsid w:val="00E6380C"/>
    <w:rsid w:val="00E66342"/>
    <w:rsid w:val="00E71626"/>
    <w:rsid w:val="00E735E6"/>
    <w:rsid w:val="00E7382F"/>
    <w:rsid w:val="00E74E3F"/>
    <w:rsid w:val="00E74E97"/>
    <w:rsid w:val="00E76F43"/>
    <w:rsid w:val="00E7745F"/>
    <w:rsid w:val="00E80754"/>
    <w:rsid w:val="00E80B72"/>
    <w:rsid w:val="00E81B60"/>
    <w:rsid w:val="00E83CF3"/>
    <w:rsid w:val="00E85AB3"/>
    <w:rsid w:val="00E860A9"/>
    <w:rsid w:val="00E879B2"/>
    <w:rsid w:val="00E87F04"/>
    <w:rsid w:val="00E902EA"/>
    <w:rsid w:val="00E934A9"/>
    <w:rsid w:val="00E945E5"/>
    <w:rsid w:val="00E95CE6"/>
    <w:rsid w:val="00E97EF5"/>
    <w:rsid w:val="00EA02E9"/>
    <w:rsid w:val="00EA0C0E"/>
    <w:rsid w:val="00EA1506"/>
    <w:rsid w:val="00EA18EC"/>
    <w:rsid w:val="00EA24CC"/>
    <w:rsid w:val="00EA3158"/>
    <w:rsid w:val="00EA46E0"/>
    <w:rsid w:val="00EA49BD"/>
    <w:rsid w:val="00EA532E"/>
    <w:rsid w:val="00EA5756"/>
    <w:rsid w:val="00EA5C89"/>
    <w:rsid w:val="00EA5EDF"/>
    <w:rsid w:val="00EA6081"/>
    <w:rsid w:val="00EA6B3F"/>
    <w:rsid w:val="00EB0149"/>
    <w:rsid w:val="00EB1468"/>
    <w:rsid w:val="00EB1CEB"/>
    <w:rsid w:val="00EB335A"/>
    <w:rsid w:val="00EB3804"/>
    <w:rsid w:val="00EB3DE4"/>
    <w:rsid w:val="00EB4093"/>
    <w:rsid w:val="00EB4730"/>
    <w:rsid w:val="00EB4C16"/>
    <w:rsid w:val="00EB552A"/>
    <w:rsid w:val="00EB7630"/>
    <w:rsid w:val="00EB7F57"/>
    <w:rsid w:val="00EC0FC6"/>
    <w:rsid w:val="00EC2590"/>
    <w:rsid w:val="00EC2947"/>
    <w:rsid w:val="00EC3D61"/>
    <w:rsid w:val="00EC4D2D"/>
    <w:rsid w:val="00EC5767"/>
    <w:rsid w:val="00EC6C8C"/>
    <w:rsid w:val="00EC75A5"/>
    <w:rsid w:val="00ED08AC"/>
    <w:rsid w:val="00ED158E"/>
    <w:rsid w:val="00ED40E7"/>
    <w:rsid w:val="00ED4B4C"/>
    <w:rsid w:val="00ED5BCF"/>
    <w:rsid w:val="00ED699F"/>
    <w:rsid w:val="00EE0E97"/>
    <w:rsid w:val="00EE1DEB"/>
    <w:rsid w:val="00EE2125"/>
    <w:rsid w:val="00EE217A"/>
    <w:rsid w:val="00EE281F"/>
    <w:rsid w:val="00EE37E1"/>
    <w:rsid w:val="00EE3958"/>
    <w:rsid w:val="00EE69C6"/>
    <w:rsid w:val="00EE778A"/>
    <w:rsid w:val="00EF1656"/>
    <w:rsid w:val="00EF194C"/>
    <w:rsid w:val="00EF2109"/>
    <w:rsid w:val="00EF3249"/>
    <w:rsid w:val="00EF37FD"/>
    <w:rsid w:val="00EF3DEC"/>
    <w:rsid w:val="00EF5CCF"/>
    <w:rsid w:val="00F00035"/>
    <w:rsid w:val="00F00911"/>
    <w:rsid w:val="00F02696"/>
    <w:rsid w:val="00F031B3"/>
    <w:rsid w:val="00F03E19"/>
    <w:rsid w:val="00F043AE"/>
    <w:rsid w:val="00F050FA"/>
    <w:rsid w:val="00F05DC4"/>
    <w:rsid w:val="00F11F81"/>
    <w:rsid w:val="00F123D3"/>
    <w:rsid w:val="00F12F21"/>
    <w:rsid w:val="00F13CCE"/>
    <w:rsid w:val="00F13D61"/>
    <w:rsid w:val="00F168E6"/>
    <w:rsid w:val="00F1750B"/>
    <w:rsid w:val="00F20B59"/>
    <w:rsid w:val="00F22645"/>
    <w:rsid w:val="00F22F4E"/>
    <w:rsid w:val="00F230EA"/>
    <w:rsid w:val="00F2335A"/>
    <w:rsid w:val="00F23680"/>
    <w:rsid w:val="00F2510C"/>
    <w:rsid w:val="00F251C0"/>
    <w:rsid w:val="00F255E0"/>
    <w:rsid w:val="00F260B0"/>
    <w:rsid w:val="00F27957"/>
    <w:rsid w:val="00F27B70"/>
    <w:rsid w:val="00F27E40"/>
    <w:rsid w:val="00F36B68"/>
    <w:rsid w:val="00F37417"/>
    <w:rsid w:val="00F4041E"/>
    <w:rsid w:val="00F42081"/>
    <w:rsid w:val="00F42E60"/>
    <w:rsid w:val="00F42F64"/>
    <w:rsid w:val="00F44049"/>
    <w:rsid w:val="00F46322"/>
    <w:rsid w:val="00F4674F"/>
    <w:rsid w:val="00F47266"/>
    <w:rsid w:val="00F47CDD"/>
    <w:rsid w:val="00F50C57"/>
    <w:rsid w:val="00F53FCE"/>
    <w:rsid w:val="00F55AE3"/>
    <w:rsid w:val="00F56633"/>
    <w:rsid w:val="00F60369"/>
    <w:rsid w:val="00F6049F"/>
    <w:rsid w:val="00F60744"/>
    <w:rsid w:val="00F655EC"/>
    <w:rsid w:val="00F664FC"/>
    <w:rsid w:val="00F72E95"/>
    <w:rsid w:val="00F7339A"/>
    <w:rsid w:val="00F747D9"/>
    <w:rsid w:val="00F748C2"/>
    <w:rsid w:val="00F74DA0"/>
    <w:rsid w:val="00F75B28"/>
    <w:rsid w:val="00F75EF5"/>
    <w:rsid w:val="00F75FDE"/>
    <w:rsid w:val="00F76FD8"/>
    <w:rsid w:val="00F77F76"/>
    <w:rsid w:val="00F80093"/>
    <w:rsid w:val="00F809E1"/>
    <w:rsid w:val="00F8171E"/>
    <w:rsid w:val="00F8286B"/>
    <w:rsid w:val="00F82967"/>
    <w:rsid w:val="00F83479"/>
    <w:rsid w:val="00F83979"/>
    <w:rsid w:val="00F8486F"/>
    <w:rsid w:val="00F84BA2"/>
    <w:rsid w:val="00F86543"/>
    <w:rsid w:val="00F87964"/>
    <w:rsid w:val="00F904D4"/>
    <w:rsid w:val="00F90E62"/>
    <w:rsid w:val="00F92505"/>
    <w:rsid w:val="00F92EA4"/>
    <w:rsid w:val="00F9493D"/>
    <w:rsid w:val="00F96B30"/>
    <w:rsid w:val="00F97380"/>
    <w:rsid w:val="00FA0679"/>
    <w:rsid w:val="00FA093B"/>
    <w:rsid w:val="00FA13AC"/>
    <w:rsid w:val="00FA316E"/>
    <w:rsid w:val="00FA35B5"/>
    <w:rsid w:val="00FA3737"/>
    <w:rsid w:val="00FA42B4"/>
    <w:rsid w:val="00FA5DA0"/>
    <w:rsid w:val="00FA6605"/>
    <w:rsid w:val="00FA7020"/>
    <w:rsid w:val="00FA73BC"/>
    <w:rsid w:val="00FA78C1"/>
    <w:rsid w:val="00FB0BF3"/>
    <w:rsid w:val="00FB1CA8"/>
    <w:rsid w:val="00FB22F6"/>
    <w:rsid w:val="00FB6B69"/>
    <w:rsid w:val="00FB79A6"/>
    <w:rsid w:val="00FC05E7"/>
    <w:rsid w:val="00FC08AE"/>
    <w:rsid w:val="00FC1060"/>
    <w:rsid w:val="00FC136F"/>
    <w:rsid w:val="00FC262D"/>
    <w:rsid w:val="00FC2639"/>
    <w:rsid w:val="00FC28E3"/>
    <w:rsid w:val="00FC2F97"/>
    <w:rsid w:val="00FC3B3E"/>
    <w:rsid w:val="00FC52A9"/>
    <w:rsid w:val="00FC5E69"/>
    <w:rsid w:val="00FD012B"/>
    <w:rsid w:val="00FD0363"/>
    <w:rsid w:val="00FD07AB"/>
    <w:rsid w:val="00FD08C2"/>
    <w:rsid w:val="00FD0EE4"/>
    <w:rsid w:val="00FD1660"/>
    <w:rsid w:val="00FD1B22"/>
    <w:rsid w:val="00FD2825"/>
    <w:rsid w:val="00FD3556"/>
    <w:rsid w:val="00FD447A"/>
    <w:rsid w:val="00FD4CB1"/>
    <w:rsid w:val="00FD4D81"/>
    <w:rsid w:val="00FD6121"/>
    <w:rsid w:val="00FD686E"/>
    <w:rsid w:val="00FD6982"/>
    <w:rsid w:val="00FD7887"/>
    <w:rsid w:val="00FE03AE"/>
    <w:rsid w:val="00FE23BC"/>
    <w:rsid w:val="00FE2E18"/>
    <w:rsid w:val="00FE2F72"/>
    <w:rsid w:val="00FE3CB7"/>
    <w:rsid w:val="00FE479E"/>
    <w:rsid w:val="00FE69D2"/>
    <w:rsid w:val="00FE736D"/>
    <w:rsid w:val="00FE7A8A"/>
    <w:rsid w:val="00FF0D40"/>
    <w:rsid w:val="00FF1F74"/>
    <w:rsid w:val="00FF4891"/>
    <w:rsid w:val="00FF4CB6"/>
    <w:rsid w:val="00FF4DCF"/>
    <w:rsid w:val="00FF5D7F"/>
    <w:rsid w:val="00FF69E3"/>
    <w:rsid w:val="00FF7710"/>
    <w:rsid w:val="00FF78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60332"/>
  <w15:chartTrackingRefBased/>
  <w15:docId w15:val="{533CD8EB-74A3-4234-9FB8-9CDF51D6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8626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435C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unhideWhenUsed/>
    <w:qFormat/>
    <w:rsid w:val="00A6101B"/>
    <w:pPr>
      <w:keepNext/>
      <w:keepLines/>
      <w:spacing w:before="40"/>
      <w:outlineLvl w:val="2"/>
    </w:pPr>
    <w:rPr>
      <w:rFonts w:asciiTheme="majorHAnsi" w:eastAsiaTheme="majorEastAsia" w:hAnsiTheme="majorHAnsi" w:cstheme="majorBidi"/>
      <w:color w:val="1F4D78" w:themeColor="accent1" w:themeShade="7F"/>
    </w:rPr>
  </w:style>
  <w:style w:type="paragraph" w:styleId="Cmsor5">
    <w:name w:val="heading 5"/>
    <w:basedOn w:val="Norml"/>
    <w:next w:val="Norml"/>
    <w:link w:val="Cmsor5Char"/>
    <w:uiPriority w:val="9"/>
    <w:semiHidden/>
    <w:unhideWhenUsed/>
    <w:qFormat/>
    <w:rsid w:val="00881B85"/>
    <w:pPr>
      <w:keepNext/>
      <w:keepLines/>
      <w:spacing w:before="40"/>
      <w:outlineLvl w:val="4"/>
    </w:pPr>
    <w:rPr>
      <w:rFonts w:asciiTheme="majorHAnsi" w:eastAsiaTheme="majorEastAsia" w:hAnsiTheme="majorHAnsi" w:cstheme="majorBidi"/>
      <w:color w:val="2E74B5" w:themeColor="accent1" w:themeShade="BF"/>
    </w:rPr>
  </w:style>
  <w:style w:type="paragraph" w:styleId="Cmsor7">
    <w:name w:val="heading 7"/>
    <w:basedOn w:val="Norml"/>
    <w:next w:val="Norml"/>
    <w:link w:val="Cmsor7Char"/>
    <w:uiPriority w:val="9"/>
    <w:semiHidden/>
    <w:unhideWhenUsed/>
    <w:qFormat/>
    <w:rsid w:val="00881B85"/>
    <w:pPr>
      <w:keepNext/>
      <w:keepLines/>
      <w:spacing w:before="40"/>
      <w:outlineLvl w:val="6"/>
    </w:pPr>
    <w:rPr>
      <w:rFonts w:asciiTheme="majorHAnsi" w:eastAsiaTheme="majorEastAsia" w:hAnsiTheme="majorHAnsi" w:cstheme="majorBidi"/>
      <w:i/>
      <w:iCs/>
      <w:color w:val="1F4D78" w:themeColor="accent1" w:themeShade="7F"/>
    </w:rPr>
  </w:style>
  <w:style w:type="paragraph" w:styleId="Cmsor8">
    <w:name w:val="heading 8"/>
    <w:aliases w:val="- Bekezdes"/>
    <w:basedOn w:val="Norml"/>
    <w:next w:val="Norml"/>
    <w:link w:val="Cmsor8Char"/>
    <w:unhideWhenUsed/>
    <w:qFormat/>
    <w:rsid w:val="004D60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BD047B"/>
    <w:pPr>
      <w:jc w:val="center"/>
    </w:pPr>
    <w:rPr>
      <w:rFonts w:ascii="Arial Narrow" w:hAnsi="Arial Narrow"/>
      <w:b/>
      <w:bCs/>
      <w:caps/>
      <w:sz w:val="28"/>
      <w:szCs w:val="28"/>
    </w:rPr>
  </w:style>
  <w:style w:type="character" w:customStyle="1" w:styleId="CmChar">
    <w:name w:val="Cím Char"/>
    <w:basedOn w:val="Bekezdsalapbettpusa"/>
    <w:link w:val="Cm"/>
    <w:rsid w:val="00BD047B"/>
    <w:rPr>
      <w:rFonts w:ascii="Arial Narrow" w:eastAsia="Times New Roman" w:hAnsi="Arial Narrow" w:cs="Times New Roman"/>
      <w:b/>
      <w:bCs/>
      <w:caps/>
      <w:sz w:val="28"/>
      <w:szCs w:val="28"/>
      <w:lang w:eastAsia="hu-HU"/>
    </w:rPr>
  </w:style>
  <w:style w:type="paragraph" w:styleId="Listaszerbekezds">
    <w:name w:val="List Paragraph"/>
    <w:basedOn w:val="Norml"/>
    <w:uiPriority w:val="34"/>
    <w:qFormat/>
    <w:rsid w:val="00BD047B"/>
    <w:pPr>
      <w:ind w:left="720"/>
      <w:contextualSpacing/>
    </w:pPr>
  </w:style>
  <w:style w:type="character" w:styleId="Jegyzethivatkozs">
    <w:name w:val="annotation reference"/>
    <w:basedOn w:val="Bekezdsalapbettpusa"/>
    <w:uiPriority w:val="99"/>
    <w:semiHidden/>
    <w:unhideWhenUsed/>
    <w:rsid w:val="002D70A8"/>
    <w:rPr>
      <w:sz w:val="16"/>
      <w:szCs w:val="16"/>
    </w:rPr>
  </w:style>
  <w:style w:type="paragraph" w:styleId="Jegyzetszveg">
    <w:name w:val="annotation text"/>
    <w:basedOn w:val="Norml"/>
    <w:link w:val="JegyzetszvegChar"/>
    <w:uiPriority w:val="99"/>
    <w:unhideWhenUsed/>
    <w:rsid w:val="002D70A8"/>
    <w:rPr>
      <w:sz w:val="20"/>
      <w:szCs w:val="20"/>
    </w:rPr>
  </w:style>
  <w:style w:type="character" w:customStyle="1" w:styleId="JegyzetszvegChar">
    <w:name w:val="Jegyzetszöveg Char"/>
    <w:basedOn w:val="Bekezdsalapbettpusa"/>
    <w:link w:val="Jegyzetszveg"/>
    <w:uiPriority w:val="99"/>
    <w:rsid w:val="002D70A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D70A8"/>
    <w:rPr>
      <w:b/>
      <w:bCs/>
    </w:rPr>
  </w:style>
  <w:style w:type="character" w:customStyle="1" w:styleId="MegjegyzstrgyaChar">
    <w:name w:val="Megjegyzés tárgya Char"/>
    <w:basedOn w:val="JegyzetszvegChar"/>
    <w:link w:val="Megjegyzstrgya"/>
    <w:uiPriority w:val="99"/>
    <w:semiHidden/>
    <w:rsid w:val="002D70A8"/>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D70A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70A8"/>
    <w:rPr>
      <w:rFonts w:ascii="Segoe UI" w:eastAsia="Times New Roman" w:hAnsi="Segoe UI" w:cs="Segoe UI"/>
      <w:sz w:val="18"/>
      <w:szCs w:val="18"/>
      <w:lang w:eastAsia="hu-HU"/>
    </w:rPr>
  </w:style>
  <w:style w:type="paragraph" w:customStyle="1" w:styleId="Cimsor6-Szakasz">
    <w:name w:val="Cimsor 6 - Szakasz"/>
    <w:basedOn w:val="Cmsor5"/>
    <w:next w:val="Cmsor7"/>
    <w:autoRedefine/>
    <w:rsid w:val="003A15A8"/>
    <w:pPr>
      <w:keepNext w:val="0"/>
      <w:keepLines w:val="0"/>
      <w:tabs>
        <w:tab w:val="left" w:pos="708"/>
      </w:tabs>
      <w:overflowPunct w:val="0"/>
      <w:autoSpaceDE w:val="0"/>
      <w:autoSpaceDN w:val="0"/>
      <w:adjustRightInd w:val="0"/>
      <w:spacing w:before="120"/>
      <w:jc w:val="both"/>
    </w:pPr>
    <w:rPr>
      <w:rFonts w:ascii="Arial Narrow" w:eastAsia="Calibri" w:hAnsi="Arial Narrow" w:cs="Arial"/>
      <w:i/>
      <w:iCs/>
      <w:color w:val="auto"/>
      <w:sz w:val="20"/>
      <w:szCs w:val="20"/>
      <w:lang w:eastAsia="en-US"/>
    </w:rPr>
  </w:style>
  <w:style w:type="character" w:customStyle="1" w:styleId="Cmsor5Char">
    <w:name w:val="Címsor 5 Char"/>
    <w:basedOn w:val="Bekezdsalapbettpusa"/>
    <w:link w:val="Cmsor5"/>
    <w:uiPriority w:val="9"/>
    <w:semiHidden/>
    <w:rsid w:val="00881B85"/>
    <w:rPr>
      <w:rFonts w:asciiTheme="majorHAnsi" w:eastAsiaTheme="majorEastAsia" w:hAnsiTheme="majorHAnsi" w:cstheme="majorBidi"/>
      <w:color w:val="2E74B5" w:themeColor="accent1" w:themeShade="BF"/>
      <w:sz w:val="24"/>
      <w:szCs w:val="24"/>
      <w:lang w:eastAsia="hu-HU"/>
    </w:rPr>
  </w:style>
  <w:style w:type="character" w:customStyle="1" w:styleId="Cmsor7Char">
    <w:name w:val="Címsor 7 Char"/>
    <w:basedOn w:val="Bekezdsalapbettpusa"/>
    <w:link w:val="Cmsor7"/>
    <w:uiPriority w:val="9"/>
    <w:semiHidden/>
    <w:rsid w:val="00881B85"/>
    <w:rPr>
      <w:rFonts w:asciiTheme="majorHAnsi" w:eastAsiaTheme="majorEastAsia" w:hAnsiTheme="majorHAnsi" w:cstheme="majorBidi"/>
      <w:i/>
      <w:iCs/>
      <w:color w:val="1F4D78" w:themeColor="accent1" w:themeShade="7F"/>
      <w:sz w:val="24"/>
      <w:szCs w:val="24"/>
      <w:lang w:eastAsia="hu-HU"/>
    </w:rPr>
  </w:style>
  <w:style w:type="character" w:customStyle="1" w:styleId="Cmsor8Char">
    <w:name w:val="Címsor 8 Char"/>
    <w:aliases w:val="- Bekezdes Char"/>
    <w:basedOn w:val="Bekezdsalapbettpusa"/>
    <w:link w:val="Cmsor8"/>
    <w:rsid w:val="004D60AD"/>
    <w:rPr>
      <w:rFonts w:asciiTheme="majorHAnsi" w:eastAsiaTheme="majorEastAsia" w:hAnsiTheme="majorHAnsi" w:cstheme="majorBidi"/>
      <w:color w:val="272727" w:themeColor="text1" w:themeTint="D8"/>
      <w:sz w:val="21"/>
      <w:szCs w:val="21"/>
      <w:lang w:eastAsia="hu-HU"/>
    </w:rPr>
  </w:style>
  <w:style w:type="paragraph" w:customStyle="1" w:styleId="SZAKASZ">
    <w:name w:val="SZAKASZ"/>
    <w:basedOn w:val="Listaszerbekezds"/>
    <w:qFormat/>
    <w:rsid w:val="00D4394C"/>
    <w:pPr>
      <w:numPr>
        <w:numId w:val="1"/>
      </w:numPr>
      <w:spacing w:before="60"/>
      <w:contextualSpacing w:val="0"/>
      <w:jc w:val="both"/>
    </w:pPr>
    <w:rPr>
      <w:rFonts w:ascii="Calibri" w:eastAsia="Calibri" w:hAnsi="Calibri"/>
      <w:sz w:val="22"/>
      <w:szCs w:val="22"/>
      <w:lang w:eastAsia="en-US"/>
    </w:rPr>
  </w:style>
  <w:style w:type="paragraph" w:styleId="lfej">
    <w:name w:val="header"/>
    <w:basedOn w:val="Norml"/>
    <w:link w:val="lfejChar"/>
    <w:uiPriority w:val="99"/>
    <w:unhideWhenUsed/>
    <w:rsid w:val="002722D0"/>
    <w:pPr>
      <w:tabs>
        <w:tab w:val="center" w:pos="4536"/>
        <w:tab w:val="right" w:pos="9072"/>
      </w:tabs>
    </w:pPr>
  </w:style>
  <w:style w:type="character" w:customStyle="1" w:styleId="lfejChar">
    <w:name w:val="Élőfej Char"/>
    <w:basedOn w:val="Bekezdsalapbettpusa"/>
    <w:link w:val="lfej"/>
    <w:uiPriority w:val="99"/>
    <w:rsid w:val="002722D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722D0"/>
    <w:pPr>
      <w:tabs>
        <w:tab w:val="center" w:pos="4536"/>
        <w:tab w:val="right" w:pos="9072"/>
      </w:tabs>
    </w:pPr>
  </w:style>
  <w:style w:type="character" w:customStyle="1" w:styleId="llbChar">
    <w:name w:val="Élőláb Char"/>
    <w:basedOn w:val="Bekezdsalapbettpusa"/>
    <w:link w:val="llb"/>
    <w:uiPriority w:val="99"/>
    <w:rsid w:val="002722D0"/>
    <w:rPr>
      <w:rFonts w:ascii="Times New Roman" w:eastAsia="Times New Roman" w:hAnsi="Times New Roman" w:cs="Times New Roman"/>
      <w:sz w:val="24"/>
      <w:szCs w:val="24"/>
      <w:lang w:eastAsia="hu-HU"/>
    </w:rPr>
  </w:style>
  <w:style w:type="paragraph" w:customStyle="1" w:styleId="TableParagraph">
    <w:name w:val="Table Paragraph"/>
    <w:basedOn w:val="Norml"/>
    <w:uiPriority w:val="1"/>
    <w:qFormat/>
    <w:rsid w:val="00B00146"/>
    <w:pPr>
      <w:autoSpaceDE w:val="0"/>
      <w:autoSpaceDN w:val="0"/>
      <w:adjustRightInd w:val="0"/>
    </w:pPr>
    <w:rPr>
      <w:rFonts w:eastAsiaTheme="minorHAnsi"/>
      <w:lang w:eastAsia="en-US"/>
    </w:rPr>
  </w:style>
  <w:style w:type="paragraph" w:customStyle="1" w:styleId="Default">
    <w:name w:val="Default"/>
    <w:rsid w:val="007E49FA"/>
    <w:pPr>
      <w:autoSpaceDE w:val="0"/>
      <w:autoSpaceDN w:val="0"/>
      <w:adjustRightInd w:val="0"/>
      <w:spacing w:after="0" w:line="240" w:lineRule="auto"/>
    </w:pPr>
    <w:rPr>
      <w:rFonts w:ascii="Arial" w:hAnsi="Arial" w:cs="Arial"/>
      <w:color w:val="000000"/>
      <w:sz w:val="24"/>
      <w:szCs w:val="24"/>
    </w:rPr>
  </w:style>
  <w:style w:type="character" w:styleId="Hiperhivatkozs">
    <w:name w:val="Hyperlink"/>
    <w:basedOn w:val="Bekezdsalapbettpusa"/>
    <w:uiPriority w:val="99"/>
    <w:unhideWhenUsed/>
    <w:rsid w:val="001B7E81"/>
    <w:rPr>
      <w:color w:val="0563C1" w:themeColor="hyperlink"/>
      <w:u w:val="single"/>
    </w:rPr>
  </w:style>
  <w:style w:type="paragraph" w:styleId="Vltozat">
    <w:name w:val="Revision"/>
    <w:hidden/>
    <w:uiPriority w:val="99"/>
    <w:semiHidden/>
    <w:rsid w:val="00992D4B"/>
    <w:pPr>
      <w:spacing w:after="0" w:line="240" w:lineRule="auto"/>
    </w:pPr>
    <w:rPr>
      <w:rFonts w:ascii="Times New Roman" w:eastAsia="Times New Roman" w:hAnsi="Times New Roman" w:cs="Times New Roman"/>
      <w:sz w:val="24"/>
      <w:szCs w:val="24"/>
      <w:lang w:eastAsia="hu-HU"/>
    </w:rPr>
  </w:style>
  <w:style w:type="paragraph" w:customStyle="1" w:styleId="Cimsor6">
    <w:name w:val="Cimsor 6"/>
    <w:basedOn w:val="Cmsor5"/>
    <w:next w:val="Cmsor7"/>
    <w:autoRedefine/>
    <w:rsid w:val="00265898"/>
    <w:pPr>
      <w:keepNext w:val="0"/>
      <w:keepLines w:val="0"/>
      <w:overflowPunct w:val="0"/>
      <w:autoSpaceDE w:val="0"/>
      <w:autoSpaceDN w:val="0"/>
      <w:adjustRightInd w:val="0"/>
      <w:spacing w:before="180" w:after="120"/>
      <w:jc w:val="both"/>
      <w:textAlignment w:val="baseline"/>
    </w:pPr>
    <w:rPr>
      <w:rFonts w:ascii="Calibri" w:eastAsia="Times New Roman" w:hAnsi="Calibri" w:cs="Times New Roman"/>
      <w:b/>
      <w:caps/>
      <w:color w:val="5B7AC9"/>
      <w:spacing w:val="8"/>
    </w:rPr>
  </w:style>
  <w:style w:type="paragraph" w:styleId="Nincstrkz">
    <w:name w:val="No Spacing"/>
    <w:qFormat/>
    <w:rsid w:val="00C21834"/>
    <w:pPr>
      <w:suppressAutoHyphens/>
      <w:spacing w:after="0" w:line="240" w:lineRule="auto"/>
      <w:jc w:val="both"/>
    </w:pPr>
    <w:rPr>
      <w:rFonts w:ascii="Arial" w:eastAsia="Calibri" w:hAnsi="Arial" w:cs="Arial"/>
      <w:sz w:val="20"/>
      <w:lang w:eastAsia="zh-CN"/>
    </w:rPr>
  </w:style>
  <w:style w:type="paragraph" w:styleId="NormlWeb">
    <w:name w:val="Normal (Web)"/>
    <w:basedOn w:val="Norml"/>
    <w:uiPriority w:val="99"/>
    <w:unhideWhenUsed/>
    <w:rsid w:val="005A19EC"/>
    <w:rPr>
      <w:rFonts w:eastAsiaTheme="minorHAnsi"/>
    </w:rPr>
  </w:style>
  <w:style w:type="character" w:styleId="Mrltotthiperhivatkozs">
    <w:name w:val="FollowedHyperlink"/>
    <w:basedOn w:val="Bekezdsalapbettpusa"/>
    <w:uiPriority w:val="99"/>
    <w:semiHidden/>
    <w:unhideWhenUsed/>
    <w:rsid w:val="00331433"/>
    <w:rPr>
      <w:color w:val="954F72" w:themeColor="followedHyperlink"/>
      <w:u w:val="single"/>
    </w:rPr>
  </w:style>
  <w:style w:type="character" w:customStyle="1" w:styleId="Cmsor1Char">
    <w:name w:val="Címsor 1 Char"/>
    <w:basedOn w:val="Bekezdsalapbettpusa"/>
    <w:link w:val="Cmsor1"/>
    <w:uiPriority w:val="9"/>
    <w:rsid w:val="00435C2F"/>
    <w:rPr>
      <w:rFonts w:asciiTheme="majorHAnsi" w:eastAsiaTheme="majorEastAsia" w:hAnsiTheme="majorHAnsi" w:cstheme="majorBidi"/>
      <w:color w:val="2E74B5" w:themeColor="accent1" w:themeShade="BF"/>
      <w:sz w:val="32"/>
      <w:szCs w:val="32"/>
      <w:lang w:eastAsia="hu-HU"/>
    </w:rPr>
  </w:style>
  <w:style w:type="character" w:customStyle="1" w:styleId="Cmsor3Char">
    <w:name w:val="Címsor 3 Char"/>
    <w:basedOn w:val="Bekezdsalapbettpusa"/>
    <w:link w:val="Cmsor3"/>
    <w:uiPriority w:val="9"/>
    <w:rsid w:val="00A6101B"/>
    <w:rPr>
      <w:rFonts w:asciiTheme="majorHAnsi" w:eastAsiaTheme="majorEastAsia" w:hAnsiTheme="majorHAnsi" w:cstheme="majorBidi"/>
      <w:color w:val="1F4D78" w:themeColor="accent1" w:themeShade="7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851">
      <w:bodyDiv w:val="1"/>
      <w:marLeft w:val="0"/>
      <w:marRight w:val="0"/>
      <w:marTop w:val="0"/>
      <w:marBottom w:val="0"/>
      <w:divBdr>
        <w:top w:val="none" w:sz="0" w:space="0" w:color="auto"/>
        <w:left w:val="none" w:sz="0" w:space="0" w:color="auto"/>
        <w:bottom w:val="none" w:sz="0" w:space="0" w:color="auto"/>
        <w:right w:val="none" w:sz="0" w:space="0" w:color="auto"/>
      </w:divBdr>
    </w:div>
    <w:div w:id="49227504">
      <w:bodyDiv w:val="1"/>
      <w:marLeft w:val="0"/>
      <w:marRight w:val="0"/>
      <w:marTop w:val="0"/>
      <w:marBottom w:val="0"/>
      <w:divBdr>
        <w:top w:val="none" w:sz="0" w:space="0" w:color="auto"/>
        <w:left w:val="none" w:sz="0" w:space="0" w:color="auto"/>
        <w:bottom w:val="none" w:sz="0" w:space="0" w:color="auto"/>
        <w:right w:val="none" w:sz="0" w:space="0" w:color="auto"/>
      </w:divBdr>
    </w:div>
    <w:div w:id="108087452">
      <w:bodyDiv w:val="1"/>
      <w:marLeft w:val="0"/>
      <w:marRight w:val="0"/>
      <w:marTop w:val="0"/>
      <w:marBottom w:val="0"/>
      <w:divBdr>
        <w:top w:val="none" w:sz="0" w:space="0" w:color="auto"/>
        <w:left w:val="none" w:sz="0" w:space="0" w:color="auto"/>
        <w:bottom w:val="none" w:sz="0" w:space="0" w:color="auto"/>
        <w:right w:val="none" w:sz="0" w:space="0" w:color="auto"/>
      </w:divBdr>
    </w:div>
    <w:div w:id="118573774">
      <w:bodyDiv w:val="1"/>
      <w:marLeft w:val="0"/>
      <w:marRight w:val="0"/>
      <w:marTop w:val="0"/>
      <w:marBottom w:val="0"/>
      <w:divBdr>
        <w:top w:val="none" w:sz="0" w:space="0" w:color="auto"/>
        <w:left w:val="none" w:sz="0" w:space="0" w:color="auto"/>
        <w:bottom w:val="none" w:sz="0" w:space="0" w:color="auto"/>
        <w:right w:val="none" w:sz="0" w:space="0" w:color="auto"/>
      </w:divBdr>
    </w:div>
    <w:div w:id="121651864">
      <w:bodyDiv w:val="1"/>
      <w:marLeft w:val="0"/>
      <w:marRight w:val="0"/>
      <w:marTop w:val="0"/>
      <w:marBottom w:val="0"/>
      <w:divBdr>
        <w:top w:val="none" w:sz="0" w:space="0" w:color="auto"/>
        <w:left w:val="none" w:sz="0" w:space="0" w:color="auto"/>
        <w:bottom w:val="none" w:sz="0" w:space="0" w:color="auto"/>
        <w:right w:val="none" w:sz="0" w:space="0" w:color="auto"/>
      </w:divBdr>
    </w:div>
    <w:div w:id="131094308">
      <w:bodyDiv w:val="1"/>
      <w:marLeft w:val="0"/>
      <w:marRight w:val="0"/>
      <w:marTop w:val="0"/>
      <w:marBottom w:val="0"/>
      <w:divBdr>
        <w:top w:val="none" w:sz="0" w:space="0" w:color="auto"/>
        <w:left w:val="none" w:sz="0" w:space="0" w:color="auto"/>
        <w:bottom w:val="none" w:sz="0" w:space="0" w:color="auto"/>
        <w:right w:val="none" w:sz="0" w:space="0" w:color="auto"/>
      </w:divBdr>
    </w:div>
    <w:div w:id="135992726">
      <w:bodyDiv w:val="1"/>
      <w:marLeft w:val="0"/>
      <w:marRight w:val="0"/>
      <w:marTop w:val="0"/>
      <w:marBottom w:val="0"/>
      <w:divBdr>
        <w:top w:val="none" w:sz="0" w:space="0" w:color="auto"/>
        <w:left w:val="none" w:sz="0" w:space="0" w:color="auto"/>
        <w:bottom w:val="none" w:sz="0" w:space="0" w:color="auto"/>
        <w:right w:val="none" w:sz="0" w:space="0" w:color="auto"/>
      </w:divBdr>
    </w:div>
    <w:div w:id="146670751">
      <w:bodyDiv w:val="1"/>
      <w:marLeft w:val="0"/>
      <w:marRight w:val="0"/>
      <w:marTop w:val="0"/>
      <w:marBottom w:val="0"/>
      <w:divBdr>
        <w:top w:val="none" w:sz="0" w:space="0" w:color="auto"/>
        <w:left w:val="none" w:sz="0" w:space="0" w:color="auto"/>
        <w:bottom w:val="none" w:sz="0" w:space="0" w:color="auto"/>
        <w:right w:val="none" w:sz="0" w:space="0" w:color="auto"/>
      </w:divBdr>
    </w:div>
    <w:div w:id="147408988">
      <w:bodyDiv w:val="1"/>
      <w:marLeft w:val="0"/>
      <w:marRight w:val="0"/>
      <w:marTop w:val="0"/>
      <w:marBottom w:val="0"/>
      <w:divBdr>
        <w:top w:val="none" w:sz="0" w:space="0" w:color="auto"/>
        <w:left w:val="none" w:sz="0" w:space="0" w:color="auto"/>
        <w:bottom w:val="none" w:sz="0" w:space="0" w:color="auto"/>
        <w:right w:val="none" w:sz="0" w:space="0" w:color="auto"/>
      </w:divBdr>
    </w:div>
    <w:div w:id="182475109">
      <w:bodyDiv w:val="1"/>
      <w:marLeft w:val="0"/>
      <w:marRight w:val="0"/>
      <w:marTop w:val="0"/>
      <w:marBottom w:val="0"/>
      <w:divBdr>
        <w:top w:val="none" w:sz="0" w:space="0" w:color="auto"/>
        <w:left w:val="none" w:sz="0" w:space="0" w:color="auto"/>
        <w:bottom w:val="none" w:sz="0" w:space="0" w:color="auto"/>
        <w:right w:val="none" w:sz="0" w:space="0" w:color="auto"/>
      </w:divBdr>
    </w:div>
    <w:div w:id="194343619">
      <w:bodyDiv w:val="1"/>
      <w:marLeft w:val="0"/>
      <w:marRight w:val="0"/>
      <w:marTop w:val="0"/>
      <w:marBottom w:val="0"/>
      <w:divBdr>
        <w:top w:val="none" w:sz="0" w:space="0" w:color="auto"/>
        <w:left w:val="none" w:sz="0" w:space="0" w:color="auto"/>
        <w:bottom w:val="none" w:sz="0" w:space="0" w:color="auto"/>
        <w:right w:val="none" w:sz="0" w:space="0" w:color="auto"/>
      </w:divBdr>
    </w:div>
    <w:div w:id="199897022">
      <w:bodyDiv w:val="1"/>
      <w:marLeft w:val="0"/>
      <w:marRight w:val="0"/>
      <w:marTop w:val="0"/>
      <w:marBottom w:val="0"/>
      <w:divBdr>
        <w:top w:val="none" w:sz="0" w:space="0" w:color="auto"/>
        <w:left w:val="none" w:sz="0" w:space="0" w:color="auto"/>
        <w:bottom w:val="none" w:sz="0" w:space="0" w:color="auto"/>
        <w:right w:val="none" w:sz="0" w:space="0" w:color="auto"/>
      </w:divBdr>
    </w:div>
    <w:div w:id="268048675">
      <w:bodyDiv w:val="1"/>
      <w:marLeft w:val="0"/>
      <w:marRight w:val="0"/>
      <w:marTop w:val="0"/>
      <w:marBottom w:val="0"/>
      <w:divBdr>
        <w:top w:val="none" w:sz="0" w:space="0" w:color="auto"/>
        <w:left w:val="none" w:sz="0" w:space="0" w:color="auto"/>
        <w:bottom w:val="none" w:sz="0" w:space="0" w:color="auto"/>
        <w:right w:val="none" w:sz="0" w:space="0" w:color="auto"/>
      </w:divBdr>
    </w:div>
    <w:div w:id="289871477">
      <w:bodyDiv w:val="1"/>
      <w:marLeft w:val="0"/>
      <w:marRight w:val="0"/>
      <w:marTop w:val="0"/>
      <w:marBottom w:val="0"/>
      <w:divBdr>
        <w:top w:val="none" w:sz="0" w:space="0" w:color="auto"/>
        <w:left w:val="none" w:sz="0" w:space="0" w:color="auto"/>
        <w:bottom w:val="none" w:sz="0" w:space="0" w:color="auto"/>
        <w:right w:val="none" w:sz="0" w:space="0" w:color="auto"/>
      </w:divBdr>
    </w:div>
    <w:div w:id="325061730">
      <w:bodyDiv w:val="1"/>
      <w:marLeft w:val="0"/>
      <w:marRight w:val="0"/>
      <w:marTop w:val="0"/>
      <w:marBottom w:val="0"/>
      <w:divBdr>
        <w:top w:val="none" w:sz="0" w:space="0" w:color="auto"/>
        <w:left w:val="none" w:sz="0" w:space="0" w:color="auto"/>
        <w:bottom w:val="none" w:sz="0" w:space="0" w:color="auto"/>
        <w:right w:val="none" w:sz="0" w:space="0" w:color="auto"/>
      </w:divBdr>
    </w:div>
    <w:div w:id="332801856">
      <w:bodyDiv w:val="1"/>
      <w:marLeft w:val="0"/>
      <w:marRight w:val="0"/>
      <w:marTop w:val="0"/>
      <w:marBottom w:val="0"/>
      <w:divBdr>
        <w:top w:val="none" w:sz="0" w:space="0" w:color="auto"/>
        <w:left w:val="none" w:sz="0" w:space="0" w:color="auto"/>
        <w:bottom w:val="none" w:sz="0" w:space="0" w:color="auto"/>
        <w:right w:val="none" w:sz="0" w:space="0" w:color="auto"/>
      </w:divBdr>
    </w:div>
    <w:div w:id="396320886">
      <w:bodyDiv w:val="1"/>
      <w:marLeft w:val="0"/>
      <w:marRight w:val="0"/>
      <w:marTop w:val="0"/>
      <w:marBottom w:val="0"/>
      <w:divBdr>
        <w:top w:val="none" w:sz="0" w:space="0" w:color="auto"/>
        <w:left w:val="none" w:sz="0" w:space="0" w:color="auto"/>
        <w:bottom w:val="none" w:sz="0" w:space="0" w:color="auto"/>
        <w:right w:val="none" w:sz="0" w:space="0" w:color="auto"/>
      </w:divBdr>
    </w:div>
    <w:div w:id="503518477">
      <w:bodyDiv w:val="1"/>
      <w:marLeft w:val="0"/>
      <w:marRight w:val="0"/>
      <w:marTop w:val="0"/>
      <w:marBottom w:val="0"/>
      <w:divBdr>
        <w:top w:val="none" w:sz="0" w:space="0" w:color="auto"/>
        <w:left w:val="none" w:sz="0" w:space="0" w:color="auto"/>
        <w:bottom w:val="none" w:sz="0" w:space="0" w:color="auto"/>
        <w:right w:val="none" w:sz="0" w:space="0" w:color="auto"/>
      </w:divBdr>
    </w:div>
    <w:div w:id="525757459">
      <w:bodyDiv w:val="1"/>
      <w:marLeft w:val="0"/>
      <w:marRight w:val="0"/>
      <w:marTop w:val="0"/>
      <w:marBottom w:val="0"/>
      <w:divBdr>
        <w:top w:val="none" w:sz="0" w:space="0" w:color="auto"/>
        <w:left w:val="none" w:sz="0" w:space="0" w:color="auto"/>
        <w:bottom w:val="none" w:sz="0" w:space="0" w:color="auto"/>
        <w:right w:val="none" w:sz="0" w:space="0" w:color="auto"/>
      </w:divBdr>
    </w:div>
    <w:div w:id="796030565">
      <w:bodyDiv w:val="1"/>
      <w:marLeft w:val="0"/>
      <w:marRight w:val="0"/>
      <w:marTop w:val="0"/>
      <w:marBottom w:val="0"/>
      <w:divBdr>
        <w:top w:val="none" w:sz="0" w:space="0" w:color="auto"/>
        <w:left w:val="none" w:sz="0" w:space="0" w:color="auto"/>
        <w:bottom w:val="none" w:sz="0" w:space="0" w:color="auto"/>
        <w:right w:val="none" w:sz="0" w:space="0" w:color="auto"/>
      </w:divBdr>
    </w:div>
    <w:div w:id="911307466">
      <w:bodyDiv w:val="1"/>
      <w:marLeft w:val="0"/>
      <w:marRight w:val="0"/>
      <w:marTop w:val="0"/>
      <w:marBottom w:val="0"/>
      <w:divBdr>
        <w:top w:val="none" w:sz="0" w:space="0" w:color="auto"/>
        <w:left w:val="none" w:sz="0" w:space="0" w:color="auto"/>
        <w:bottom w:val="none" w:sz="0" w:space="0" w:color="auto"/>
        <w:right w:val="none" w:sz="0" w:space="0" w:color="auto"/>
      </w:divBdr>
    </w:div>
    <w:div w:id="953053228">
      <w:bodyDiv w:val="1"/>
      <w:marLeft w:val="0"/>
      <w:marRight w:val="0"/>
      <w:marTop w:val="0"/>
      <w:marBottom w:val="0"/>
      <w:divBdr>
        <w:top w:val="none" w:sz="0" w:space="0" w:color="auto"/>
        <w:left w:val="none" w:sz="0" w:space="0" w:color="auto"/>
        <w:bottom w:val="none" w:sz="0" w:space="0" w:color="auto"/>
        <w:right w:val="none" w:sz="0" w:space="0" w:color="auto"/>
      </w:divBdr>
    </w:div>
    <w:div w:id="1084300929">
      <w:bodyDiv w:val="1"/>
      <w:marLeft w:val="0"/>
      <w:marRight w:val="0"/>
      <w:marTop w:val="0"/>
      <w:marBottom w:val="0"/>
      <w:divBdr>
        <w:top w:val="none" w:sz="0" w:space="0" w:color="auto"/>
        <w:left w:val="none" w:sz="0" w:space="0" w:color="auto"/>
        <w:bottom w:val="none" w:sz="0" w:space="0" w:color="auto"/>
        <w:right w:val="none" w:sz="0" w:space="0" w:color="auto"/>
      </w:divBdr>
    </w:div>
    <w:div w:id="1162357924">
      <w:bodyDiv w:val="1"/>
      <w:marLeft w:val="0"/>
      <w:marRight w:val="0"/>
      <w:marTop w:val="0"/>
      <w:marBottom w:val="0"/>
      <w:divBdr>
        <w:top w:val="none" w:sz="0" w:space="0" w:color="auto"/>
        <w:left w:val="none" w:sz="0" w:space="0" w:color="auto"/>
        <w:bottom w:val="none" w:sz="0" w:space="0" w:color="auto"/>
        <w:right w:val="none" w:sz="0" w:space="0" w:color="auto"/>
      </w:divBdr>
    </w:div>
    <w:div w:id="1345547459">
      <w:bodyDiv w:val="1"/>
      <w:marLeft w:val="0"/>
      <w:marRight w:val="0"/>
      <w:marTop w:val="0"/>
      <w:marBottom w:val="0"/>
      <w:divBdr>
        <w:top w:val="none" w:sz="0" w:space="0" w:color="auto"/>
        <w:left w:val="none" w:sz="0" w:space="0" w:color="auto"/>
        <w:bottom w:val="none" w:sz="0" w:space="0" w:color="auto"/>
        <w:right w:val="none" w:sz="0" w:space="0" w:color="auto"/>
      </w:divBdr>
    </w:div>
    <w:div w:id="1396007716">
      <w:bodyDiv w:val="1"/>
      <w:marLeft w:val="0"/>
      <w:marRight w:val="0"/>
      <w:marTop w:val="0"/>
      <w:marBottom w:val="0"/>
      <w:divBdr>
        <w:top w:val="none" w:sz="0" w:space="0" w:color="auto"/>
        <w:left w:val="none" w:sz="0" w:space="0" w:color="auto"/>
        <w:bottom w:val="none" w:sz="0" w:space="0" w:color="auto"/>
        <w:right w:val="none" w:sz="0" w:space="0" w:color="auto"/>
      </w:divBdr>
    </w:div>
    <w:div w:id="1409380560">
      <w:bodyDiv w:val="1"/>
      <w:marLeft w:val="0"/>
      <w:marRight w:val="0"/>
      <w:marTop w:val="0"/>
      <w:marBottom w:val="0"/>
      <w:divBdr>
        <w:top w:val="none" w:sz="0" w:space="0" w:color="auto"/>
        <w:left w:val="none" w:sz="0" w:space="0" w:color="auto"/>
        <w:bottom w:val="none" w:sz="0" w:space="0" w:color="auto"/>
        <w:right w:val="none" w:sz="0" w:space="0" w:color="auto"/>
      </w:divBdr>
    </w:div>
    <w:div w:id="1571188943">
      <w:bodyDiv w:val="1"/>
      <w:marLeft w:val="0"/>
      <w:marRight w:val="0"/>
      <w:marTop w:val="0"/>
      <w:marBottom w:val="0"/>
      <w:divBdr>
        <w:top w:val="none" w:sz="0" w:space="0" w:color="auto"/>
        <w:left w:val="none" w:sz="0" w:space="0" w:color="auto"/>
        <w:bottom w:val="none" w:sz="0" w:space="0" w:color="auto"/>
        <w:right w:val="none" w:sz="0" w:space="0" w:color="auto"/>
      </w:divBdr>
    </w:div>
    <w:div w:id="1619484359">
      <w:bodyDiv w:val="1"/>
      <w:marLeft w:val="0"/>
      <w:marRight w:val="0"/>
      <w:marTop w:val="0"/>
      <w:marBottom w:val="0"/>
      <w:divBdr>
        <w:top w:val="none" w:sz="0" w:space="0" w:color="auto"/>
        <w:left w:val="none" w:sz="0" w:space="0" w:color="auto"/>
        <w:bottom w:val="none" w:sz="0" w:space="0" w:color="auto"/>
        <w:right w:val="none" w:sz="0" w:space="0" w:color="auto"/>
      </w:divBdr>
    </w:div>
    <w:div w:id="1620795408">
      <w:bodyDiv w:val="1"/>
      <w:marLeft w:val="0"/>
      <w:marRight w:val="0"/>
      <w:marTop w:val="0"/>
      <w:marBottom w:val="0"/>
      <w:divBdr>
        <w:top w:val="none" w:sz="0" w:space="0" w:color="auto"/>
        <w:left w:val="none" w:sz="0" w:space="0" w:color="auto"/>
        <w:bottom w:val="none" w:sz="0" w:space="0" w:color="auto"/>
        <w:right w:val="none" w:sz="0" w:space="0" w:color="auto"/>
      </w:divBdr>
    </w:div>
    <w:div w:id="1625306521">
      <w:bodyDiv w:val="1"/>
      <w:marLeft w:val="0"/>
      <w:marRight w:val="0"/>
      <w:marTop w:val="0"/>
      <w:marBottom w:val="0"/>
      <w:divBdr>
        <w:top w:val="none" w:sz="0" w:space="0" w:color="auto"/>
        <w:left w:val="none" w:sz="0" w:space="0" w:color="auto"/>
        <w:bottom w:val="none" w:sz="0" w:space="0" w:color="auto"/>
        <w:right w:val="none" w:sz="0" w:space="0" w:color="auto"/>
      </w:divBdr>
    </w:div>
    <w:div w:id="1693728112">
      <w:bodyDiv w:val="1"/>
      <w:marLeft w:val="0"/>
      <w:marRight w:val="0"/>
      <w:marTop w:val="0"/>
      <w:marBottom w:val="0"/>
      <w:divBdr>
        <w:top w:val="none" w:sz="0" w:space="0" w:color="auto"/>
        <w:left w:val="none" w:sz="0" w:space="0" w:color="auto"/>
        <w:bottom w:val="none" w:sz="0" w:space="0" w:color="auto"/>
        <w:right w:val="none" w:sz="0" w:space="0" w:color="auto"/>
      </w:divBdr>
    </w:div>
    <w:div w:id="1766151142">
      <w:bodyDiv w:val="1"/>
      <w:marLeft w:val="0"/>
      <w:marRight w:val="0"/>
      <w:marTop w:val="0"/>
      <w:marBottom w:val="0"/>
      <w:divBdr>
        <w:top w:val="none" w:sz="0" w:space="0" w:color="auto"/>
        <w:left w:val="none" w:sz="0" w:space="0" w:color="auto"/>
        <w:bottom w:val="none" w:sz="0" w:space="0" w:color="auto"/>
        <w:right w:val="none" w:sz="0" w:space="0" w:color="auto"/>
      </w:divBdr>
    </w:div>
    <w:div w:id="1794667974">
      <w:bodyDiv w:val="1"/>
      <w:marLeft w:val="0"/>
      <w:marRight w:val="0"/>
      <w:marTop w:val="0"/>
      <w:marBottom w:val="0"/>
      <w:divBdr>
        <w:top w:val="none" w:sz="0" w:space="0" w:color="auto"/>
        <w:left w:val="none" w:sz="0" w:space="0" w:color="auto"/>
        <w:bottom w:val="none" w:sz="0" w:space="0" w:color="auto"/>
        <w:right w:val="none" w:sz="0" w:space="0" w:color="auto"/>
      </w:divBdr>
    </w:div>
    <w:div w:id="1914311999">
      <w:bodyDiv w:val="1"/>
      <w:marLeft w:val="0"/>
      <w:marRight w:val="0"/>
      <w:marTop w:val="0"/>
      <w:marBottom w:val="0"/>
      <w:divBdr>
        <w:top w:val="none" w:sz="0" w:space="0" w:color="auto"/>
        <w:left w:val="none" w:sz="0" w:space="0" w:color="auto"/>
        <w:bottom w:val="none" w:sz="0" w:space="0" w:color="auto"/>
        <w:right w:val="none" w:sz="0" w:space="0" w:color="auto"/>
      </w:divBdr>
    </w:div>
    <w:div w:id="1978491387">
      <w:bodyDiv w:val="1"/>
      <w:marLeft w:val="0"/>
      <w:marRight w:val="0"/>
      <w:marTop w:val="0"/>
      <w:marBottom w:val="0"/>
      <w:divBdr>
        <w:top w:val="none" w:sz="0" w:space="0" w:color="auto"/>
        <w:left w:val="none" w:sz="0" w:space="0" w:color="auto"/>
        <w:bottom w:val="none" w:sz="0" w:space="0" w:color="auto"/>
        <w:right w:val="none" w:sz="0" w:space="0" w:color="auto"/>
      </w:divBdr>
    </w:div>
    <w:div w:id="2008824106">
      <w:bodyDiv w:val="1"/>
      <w:marLeft w:val="0"/>
      <w:marRight w:val="0"/>
      <w:marTop w:val="0"/>
      <w:marBottom w:val="0"/>
      <w:divBdr>
        <w:top w:val="none" w:sz="0" w:space="0" w:color="auto"/>
        <w:left w:val="none" w:sz="0" w:space="0" w:color="auto"/>
        <w:bottom w:val="none" w:sz="0" w:space="0" w:color="auto"/>
        <w:right w:val="none" w:sz="0" w:space="0" w:color="auto"/>
      </w:divBdr>
    </w:div>
    <w:div w:id="21320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24.hu/termeszet/2020/09/21/hamarosan-itt-a-sunbarat-utvonaltervezo/" TargetMode="External"/><Relationship Id="rId13" Type="http://schemas.openxmlformats.org/officeDocument/2006/relationships/hyperlink" Target="http://www.urvilag.hu/hazai_kutatohelyek_es_uripar/20200608_a_fold_elso_elektroszmogterke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mmelweis.hu/szinapszis/2017/08/04/elektroszmog-a-korulottunk-rezgo-lathatatlan-felho/"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24.hu/tudomany/2013/10/26/a-kornyezetszennyezes-jelei-mi-az-a-bioindik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rmanyhivatal.hu/download/c/c3/a3000/T%C3%A1j%C3%A9koztat%C3%B3%20az%20elektrom%C3%A1gneses%20terek%20eg%C3%A9szs%C3%A9g%C3%BCgyi%20hat%C3%A1sair%C3%B3l.pdf" TargetMode="External"/><Relationship Id="rId5" Type="http://schemas.openxmlformats.org/officeDocument/2006/relationships/webSettings" Target="webSettings.xml"/><Relationship Id="rId15" Type="http://schemas.openxmlformats.org/officeDocument/2006/relationships/hyperlink" Target="http://archivum.tudatbazis.hu/negyvenketto/mi-is-az-az-elektroszmog-sok-mindenre-magyarazatot-adhat" TargetMode="External"/><Relationship Id="rId10" Type="http://schemas.openxmlformats.org/officeDocument/2006/relationships/hyperlink" Target="https://www.greenpeace.org/hungary/elheto-klimabarat-budapest-20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eenpeace.org/hungary/elheto-klimabarat-budapest-2030/" TargetMode="External"/><Relationship Id="rId14" Type="http://schemas.openxmlformats.org/officeDocument/2006/relationships/hyperlink" Target="http://emirpub-prod.nmhh.hu/pubrendszer-web/eszmog/meresiAdatok.j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BC26-A26F-46DA-89E3-5A914D03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21173</Words>
  <Characters>146095</Characters>
  <Application>Microsoft Office Word</Application>
  <DocSecurity>0</DocSecurity>
  <Lines>1217</Lines>
  <Paragraphs>333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Zétényi Dávid</dc:creator>
  <cp:keywords/>
  <dc:description/>
  <cp:lastModifiedBy>Molnár Zsolt</cp:lastModifiedBy>
  <cp:revision>8</cp:revision>
  <cp:lastPrinted>2019-09-07T17:39:00Z</cp:lastPrinted>
  <dcterms:created xsi:type="dcterms:W3CDTF">2020-11-09T09:15:00Z</dcterms:created>
  <dcterms:modified xsi:type="dcterms:W3CDTF">2020-11-13T09:32:00Z</dcterms:modified>
</cp:coreProperties>
</file>