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B61" w:rsidRDefault="00245B61" w:rsidP="00387250">
      <w:pPr>
        <w:pStyle w:val="Kpalrs"/>
        <w:jc w:val="right"/>
        <w:rPr>
          <w:rFonts w:ascii="Arial" w:hAnsi="Arial" w:cs="Arial"/>
          <w:b w:val="0"/>
          <w:sz w:val="20"/>
        </w:rPr>
      </w:pPr>
      <w:bookmarkStart w:id="0" w:name="_GoBack"/>
      <w:bookmarkEnd w:id="0"/>
    </w:p>
    <w:p w:rsidR="00387250" w:rsidRDefault="00387250" w:rsidP="00387250">
      <w:pPr>
        <w:pStyle w:val="Kpalrs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b w:val="0"/>
          <w:sz w:val="20"/>
        </w:rPr>
        <w:t>8. sz. melléklet</w:t>
      </w:r>
    </w:p>
    <w:p w:rsidR="00387250" w:rsidRDefault="00387250" w:rsidP="00387250">
      <w:pPr>
        <w:pStyle w:val="Kpalrs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KÖZBESZERZÉSI TERV</w:t>
      </w:r>
    </w:p>
    <w:p w:rsidR="00670A0C" w:rsidRDefault="00670A0C" w:rsidP="00670A0C">
      <w:pPr>
        <w:pStyle w:val="Kpalr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Támogatási szerződés száma:</w:t>
      </w:r>
      <w:r>
        <w:rPr>
          <w:rFonts w:ascii="Arial" w:hAnsi="Arial" w:cs="Arial"/>
          <w:color w:val="FF0000"/>
          <w:sz w:val="20"/>
        </w:rPr>
        <w:t xml:space="preserve"> </w:t>
      </w:r>
      <w:r w:rsidR="0028490E">
        <w:rPr>
          <w:rFonts w:ascii="Arial" w:hAnsi="Arial" w:cs="Arial"/>
          <w:b w:val="0"/>
          <w:sz w:val="20"/>
          <w:lang w:eastAsia="ar-SA"/>
        </w:rPr>
        <w:t>VEKOP-5.3.1-15-2016-00003</w:t>
      </w:r>
    </w:p>
    <w:p w:rsidR="00670A0C" w:rsidRPr="0019292D" w:rsidRDefault="00670A0C" w:rsidP="00670A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Kedvezményezett: </w:t>
      </w:r>
      <w:r w:rsidRPr="0019292D">
        <w:rPr>
          <w:rFonts w:ascii="Arial" w:eastAsia="Times New Roman" w:hAnsi="Arial" w:cs="Arial"/>
          <w:sz w:val="20"/>
          <w:szCs w:val="20"/>
          <w:lang w:eastAsia="hu-HU"/>
        </w:rPr>
        <w:t>Budapest Főváros Önkormányzata</w:t>
      </w:r>
    </w:p>
    <w:tbl>
      <w:tblPr>
        <w:tblW w:w="14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0"/>
        <w:gridCol w:w="2211"/>
        <w:gridCol w:w="2268"/>
        <w:gridCol w:w="1559"/>
        <w:gridCol w:w="3358"/>
      </w:tblGrid>
      <w:tr w:rsidR="007C5B19" w:rsidRPr="007C5B19" w:rsidTr="007C5B19">
        <w:trPr>
          <w:jc w:val="center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C5B19" w:rsidRPr="007C5B19" w:rsidRDefault="007C5B19" w:rsidP="006B63CC">
            <w:pPr>
              <w:spacing w:after="0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7C5B19">
              <w:rPr>
                <w:rFonts w:ascii="Arial" w:hAnsi="Arial" w:cs="Arial"/>
                <w:b/>
                <w:noProof/>
                <w:sz w:val="18"/>
                <w:szCs w:val="18"/>
              </w:rPr>
              <w:t>Támogatást igénylő/ konzorciumi tag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C5B19" w:rsidRPr="007C5B19" w:rsidRDefault="007C5B19" w:rsidP="006B63CC">
            <w:pPr>
              <w:spacing w:after="0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7C5B19">
              <w:rPr>
                <w:rFonts w:ascii="Arial" w:hAnsi="Arial" w:cs="Arial"/>
                <w:b/>
                <w:noProof/>
                <w:sz w:val="18"/>
                <w:szCs w:val="18"/>
              </w:rPr>
              <w:t>Beszerzés tárgya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C5B19" w:rsidRPr="007C5B19" w:rsidRDefault="007C5B19" w:rsidP="006B63CC">
            <w:pPr>
              <w:spacing w:after="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7C5B19">
              <w:rPr>
                <w:rFonts w:ascii="Arial" w:hAnsi="Arial" w:cs="Arial"/>
                <w:b/>
                <w:noProof/>
                <w:sz w:val="18"/>
                <w:szCs w:val="18"/>
              </w:rPr>
              <w:t>Becsült nettó érték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C5B19" w:rsidRPr="007C5B19" w:rsidRDefault="007C5B19" w:rsidP="006B63CC">
            <w:pPr>
              <w:spacing w:after="0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7C5B19">
              <w:rPr>
                <w:rFonts w:ascii="Arial" w:hAnsi="Arial" w:cs="Arial"/>
                <w:b/>
                <w:noProof/>
                <w:sz w:val="18"/>
                <w:szCs w:val="18"/>
              </w:rPr>
              <w:t>Közebszerzési eljárás típusa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C5B19" w:rsidRPr="007C5B19" w:rsidRDefault="007C5B19" w:rsidP="006B63CC">
            <w:pPr>
              <w:spacing w:after="0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7C5B19">
              <w:rPr>
                <w:rFonts w:ascii="Arial" w:hAnsi="Arial" w:cs="Arial"/>
                <w:b/>
                <w:noProof/>
                <w:sz w:val="18"/>
                <w:szCs w:val="18"/>
              </w:rPr>
              <w:t>Megjegyzés</w:t>
            </w:r>
          </w:p>
        </w:tc>
      </w:tr>
      <w:tr w:rsidR="007C5B19" w:rsidRPr="007C5B19" w:rsidTr="007C5B19">
        <w:trPr>
          <w:jc w:val="center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19" w:rsidRPr="00376B59" w:rsidRDefault="007C5B19" w:rsidP="006B63CC">
            <w:pPr>
              <w:spacing w:after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376B59">
              <w:rPr>
                <w:rFonts w:ascii="Arial" w:eastAsia="Times New Roman" w:hAnsi="Arial" w:cs="Arial"/>
                <w:bCs/>
                <w:noProof/>
                <w:sz w:val="18"/>
                <w:szCs w:val="18"/>
                <w:lang w:eastAsia="hu-HU"/>
              </w:rPr>
              <w:t>Budapest Főváros Önkormányzata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19" w:rsidRPr="00376B59" w:rsidRDefault="007C5B19" w:rsidP="006B63CC">
            <w:pPr>
              <w:spacing w:after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376B59">
              <w:rPr>
                <w:rFonts w:ascii="Arial" w:eastAsia="Times New Roman" w:hAnsi="Arial" w:cs="Arial"/>
                <w:bCs/>
                <w:noProof/>
                <w:sz w:val="18"/>
                <w:szCs w:val="18"/>
                <w:lang w:eastAsia="hu-HU"/>
              </w:rPr>
              <w:t>Kötelezően előírt nyilvánosság biztosítása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19" w:rsidRPr="00376B59" w:rsidRDefault="007C5B19" w:rsidP="006B63CC">
            <w:pPr>
              <w:spacing w:after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376B59">
              <w:rPr>
                <w:rFonts w:ascii="Arial" w:hAnsi="Arial" w:cs="Arial"/>
                <w:sz w:val="18"/>
                <w:szCs w:val="18"/>
              </w:rPr>
              <w:t>275 590 Ft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19" w:rsidRPr="00376B59" w:rsidRDefault="007C5B19" w:rsidP="006B63CC">
            <w:pPr>
              <w:spacing w:after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376B59">
              <w:rPr>
                <w:rFonts w:ascii="Arial" w:hAnsi="Arial" w:cs="Arial"/>
                <w:sz w:val="18"/>
                <w:szCs w:val="18"/>
              </w:rPr>
              <w:t xml:space="preserve">nemzeti nyílt </w:t>
            </w:r>
            <w:r w:rsidRPr="00376B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76B59">
              <w:rPr>
                <w:rFonts w:ascii="Arial" w:hAnsi="Arial" w:cs="Arial"/>
                <w:sz w:val="18"/>
                <w:szCs w:val="18"/>
              </w:rPr>
              <w:instrText xml:space="preserve"> MERGEFIELD "palyazo_neve" </w:instrText>
            </w:r>
            <w:r w:rsidRPr="00376B5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19" w:rsidRPr="00376B59" w:rsidRDefault="007C5B19" w:rsidP="006B63CC">
            <w:pPr>
              <w:spacing w:after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376B59">
              <w:rPr>
                <w:rFonts w:ascii="Arial" w:hAnsi="Arial" w:cs="Arial"/>
                <w:sz w:val="18"/>
                <w:szCs w:val="18"/>
              </w:rPr>
              <w:t>egybeszámítás alapján</w:t>
            </w:r>
          </w:p>
        </w:tc>
      </w:tr>
      <w:tr w:rsidR="007C5B19" w:rsidRPr="007C5B19" w:rsidTr="007C5B19">
        <w:trPr>
          <w:jc w:val="center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19" w:rsidRPr="00376B59" w:rsidRDefault="007C5B19" w:rsidP="006B63CC">
            <w:pPr>
              <w:spacing w:after="0"/>
              <w:jc w:val="center"/>
              <w:rPr>
                <w:rFonts w:ascii="Arial" w:eastAsia="Times New Roman" w:hAnsi="Arial" w:cs="Arial"/>
                <w:bCs/>
                <w:noProof/>
                <w:sz w:val="18"/>
                <w:szCs w:val="18"/>
                <w:lang w:eastAsia="hu-HU"/>
              </w:rPr>
            </w:pPr>
            <w:r w:rsidRPr="00376B59">
              <w:rPr>
                <w:rFonts w:ascii="Arial" w:eastAsia="Times New Roman" w:hAnsi="Arial" w:cs="Arial"/>
                <w:bCs/>
                <w:noProof/>
                <w:sz w:val="18"/>
                <w:szCs w:val="18"/>
                <w:lang w:eastAsia="hu-HU"/>
              </w:rPr>
              <w:t>BKK Budapesti Közlekedési Központ Zártkörűen Működő Részvénytársaság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19" w:rsidRPr="00376B59" w:rsidRDefault="007C5B19" w:rsidP="006B63CC">
            <w:pPr>
              <w:spacing w:after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376B59">
              <w:rPr>
                <w:rFonts w:ascii="Arial" w:eastAsia="Times New Roman" w:hAnsi="Arial" w:cs="Arial"/>
                <w:bCs/>
                <w:noProof/>
                <w:sz w:val="18"/>
                <w:szCs w:val="18"/>
                <w:lang w:eastAsia="hu-HU"/>
              </w:rPr>
              <w:t>Kivitelezés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19" w:rsidRPr="00376B59" w:rsidRDefault="007C5B19" w:rsidP="006B63CC">
            <w:pPr>
              <w:spacing w:after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376B59">
              <w:rPr>
                <w:rFonts w:ascii="Arial" w:eastAsia="Times New Roman" w:hAnsi="Arial" w:cs="Arial"/>
                <w:bCs/>
                <w:noProof/>
                <w:sz w:val="18"/>
                <w:szCs w:val="18"/>
                <w:lang w:eastAsia="hu-HU"/>
              </w:rPr>
              <w:t>158 189 000 Ft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19" w:rsidRPr="00376B59" w:rsidRDefault="007C5B19" w:rsidP="006B63CC">
            <w:pPr>
              <w:spacing w:after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376B59">
              <w:rPr>
                <w:rFonts w:ascii="Arial" w:eastAsia="Times New Roman" w:hAnsi="Arial" w:cs="Arial"/>
                <w:bCs/>
                <w:noProof/>
                <w:sz w:val="18"/>
                <w:szCs w:val="18"/>
                <w:lang w:eastAsia="hu-HU"/>
              </w:rPr>
              <w:t>nemzeti nyílt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19" w:rsidRPr="00376B59" w:rsidRDefault="00376B59" w:rsidP="006B63CC">
            <w:pPr>
              <w:spacing w:after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-</w:t>
            </w:r>
          </w:p>
        </w:tc>
      </w:tr>
    </w:tbl>
    <w:p w:rsidR="007C5B19" w:rsidRDefault="007C5B19" w:rsidP="00387250"/>
    <w:p w:rsidR="006B63CC" w:rsidRDefault="006B63CC" w:rsidP="00387250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5"/>
      </w:tblGrid>
      <w:tr w:rsidR="00EB1A25" w:rsidTr="00627673">
        <w:trPr>
          <w:jc w:val="center"/>
        </w:trPr>
        <w:tc>
          <w:tcPr>
            <w:tcW w:w="4605" w:type="dxa"/>
          </w:tcPr>
          <w:p w:rsidR="00EB1A25" w:rsidRDefault="00EB1A25" w:rsidP="00627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…………………</w:t>
            </w:r>
          </w:p>
          <w:p w:rsidR="00EB1A25" w:rsidRPr="009D295C" w:rsidRDefault="00EB1A25" w:rsidP="009C2F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hu-HU"/>
              </w:rPr>
            </w:pPr>
            <w:r w:rsidRPr="009C2F05">
              <w:rPr>
                <w:rFonts w:ascii="Arial" w:eastAsia="Times New Roman" w:hAnsi="Arial" w:cs="Arial"/>
                <w:i/>
                <w:sz w:val="20"/>
                <w:szCs w:val="20"/>
                <w:lang w:eastAsia="hu-HU"/>
              </w:rPr>
              <w:t>Budapest Főváros Önkormányzata</w:t>
            </w:r>
          </w:p>
          <w:p w:rsidR="00EB1A25" w:rsidRDefault="00EB1A25" w:rsidP="00627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Kedvezményezett</w:t>
            </w:r>
          </w:p>
          <w:p w:rsidR="00245B61" w:rsidRDefault="00245B61" w:rsidP="00245B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Karácsony Gergely főpolgármester</w:t>
            </w:r>
          </w:p>
          <w:p w:rsidR="00245B61" w:rsidRDefault="00245B61" w:rsidP="00627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B1A25" w:rsidRDefault="00EB1A25" w:rsidP="00627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B1A25" w:rsidRDefault="00EB1A25" w:rsidP="00627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P.H. </w:t>
            </w:r>
          </w:p>
          <w:p w:rsidR="00EB1A25" w:rsidRDefault="00EB1A25" w:rsidP="00627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B1A25" w:rsidRDefault="00EB1A25" w:rsidP="00627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B1A25" w:rsidRDefault="00EB1A25" w:rsidP="00627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Kelt: Budapest,</w:t>
            </w:r>
            <w:r w:rsidRPr="003E22F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  <w:r w:rsidR="00235C50">
              <w:rPr>
                <w:rFonts w:ascii="Arial" w:eastAsia="Times New Roman" w:hAnsi="Arial" w:cs="Arial"/>
                <w:sz w:val="20"/>
                <w:szCs w:val="20"/>
              </w:rPr>
              <w:t>202…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év ………… hónap … napján.</w:t>
            </w:r>
          </w:p>
        </w:tc>
      </w:tr>
    </w:tbl>
    <w:p w:rsidR="008C77E6" w:rsidRDefault="00387250">
      <w:pPr>
        <w:rPr>
          <w:rFonts w:ascii="Arial" w:eastAsia="Times New Roman" w:hAnsi="Arial" w:cs="Arial"/>
          <w:sz w:val="20"/>
          <w:szCs w:val="20"/>
        </w:rPr>
        <w:sectPr w:rsidR="008C77E6" w:rsidSect="00D23C8F">
          <w:headerReference w:type="default" r:id="rId8"/>
          <w:footerReference w:type="default" r:id="rId9"/>
          <w:headerReference w:type="first" r:id="rId10"/>
          <w:pgSz w:w="16838" w:h="11906" w:orient="landscape"/>
          <w:pgMar w:top="1418" w:right="1418" w:bottom="1418" w:left="1418" w:header="709" w:footer="709" w:gutter="0"/>
          <w:cols w:space="708"/>
          <w:titlePg/>
          <w:docGrid w:linePitch="360"/>
        </w:sectPr>
      </w:pPr>
      <w:r>
        <w:rPr>
          <w:rFonts w:ascii="Arial" w:eastAsia="Times New Roman" w:hAnsi="Arial" w:cs="Arial"/>
          <w:sz w:val="20"/>
          <w:szCs w:val="20"/>
        </w:rPr>
        <w:br w:type="page"/>
      </w:r>
    </w:p>
    <w:p w:rsidR="00872A2D" w:rsidRDefault="00872A2D" w:rsidP="00872A2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10. sz.</w:t>
      </w:r>
      <w:r w:rsidR="002904C9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melléklet </w:t>
      </w:r>
    </w:p>
    <w:p w:rsidR="00872A2D" w:rsidRDefault="00872A2D" w:rsidP="00872A2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72A2D" w:rsidRPr="00251829" w:rsidRDefault="00872A2D" w:rsidP="00872A2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PROJEKT HELYSZÍNE</w:t>
      </w:r>
    </w:p>
    <w:p w:rsidR="00872A2D" w:rsidRDefault="00872A2D" w:rsidP="00872A2D">
      <w:pPr>
        <w:rPr>
          <w:rFonts w:ascii="Arial" w:eastAsia="Times New Roman" w:hAnsi="Arial" w:cs="Arial"/>
          <w:sz w:val="20"/>
          <w:szCs w:val="20"/>
        </w:rPr>
      </w:pPr>
    </w:p>
    <w:p w:rsidR="00B93683" w:rsidRDefault="00B93683" w:rsidP="00B93683">
      <w:pPr>
        <w:pStyle w:val="Kpalr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Támogatási szerződés száma:</w:t>
      </w:r>
      <w:r>
        <w:rPr>
          <w:rFonts w:ascii="Arial" w:hAnsi="Arial" w:cs="Arial"/>
          <w:color w:val="FF0000"/>
          <w:sz w:val="20"/>
        </w:rPr>
        <w:t xml:space="preserve"> </w:t>
      </w:r>
      <w:r w:rsidR="0028490E">
        <w:rPr>
          <w:rFonts w:ascii="Arial" w:hAnsi="Arial" w:cs="Arial"/>
          <w:b w:val="0"/>
          <w:sz w:val="20"/>
          <w:lang w:eastAsia="ar-SA"/>
        </w:rPr>
        <w:t>VEKOP-5.3.1-15-2016-00003</w:t>
      </w:r>
    </w:p>
    <w:p w:rsidR="00B93683" w:rsidRPr="0019292D" w:rsidRDefault="00B93683" w:rsidP="00B936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Kedvezményezett: </w:t>
      </w:r>
      <w:r w:rsidRPr="0019292D">
        <w:rPr>
          <w:rFonts w:ascii="Arial" w:eastAsia="Times New Roman" w:hAnsi="Arial" w:cs="Arial"/>
          <w:sz w:val="20"/>
          <w:szCs w:val="20"/>
          <w:lang w:eastAsia="hu-HU"/>
        </w:rPr>
        <w:t>Budapest Főváros Önkormányzata</w:t>
      </w:r>
    </w:p>
    <w:p w:rsidR="00B93683" w:rsidRDefault="00B93683" w:rsidP="00872A2D">
      <w:pPr>
        <w:rPr>
          <w:rFonts w:ascii="Arial" w:eastAsia="Times New Roman" w:hAnsi="Arial" w:cs="Arial"/>
          <w:sz w:val="20"/>
          <w:szCs w:val="20"/>
        </w:rPr>
      </w:pPr>
    </w:p>
    <w:tbl>
      <w:tblPr>
        <w:tblW w:w="9644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1060"/>
        <w:gridCol w:w="2034"/>
        <w:gridCol w:w="1365"/>
        <w:gridCol w:w="1400"/>
        <w:gridCol w:w="2905"/>
      </w:tblGrid>
      <w:tr w:rsidR="003B446D" w:rsidRPr="009C2F05" w:rsidTr="003B446D">
        <w:trPr>
          <w:trHeight w:val="124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9C2F05" w:rsidRPr="009C2F05" w:rsidRDefault="009C2F05" w:rsidP="009C2F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C2F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irányító szám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9C2F05" w:rsidRPr="009C2F05" w:rsidRDefault="009C2F05" w:rsidP="009C2F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C2F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település neve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9C2F05" w:rsidRPr="009C2F05" w:rsidRDefault="009C2F05" w:rsidP="009C2F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C2F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közterület neve, jellege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9C2F05" w:rsidRPr="009C2F05" w:rsidRDefault="009C2F05" w:rsidP="009C2F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C2F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házszám</w:t>
            </w:r>
            <w:r w:rsidRPr="009C2F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br/>
              <w:t>(ha releváns)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9C2F05" w:rsidRPr="009C2F05" w:rsidRDefault="009C2F05" w:rsidP="009C2F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C2F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helyrajzi szám(ok)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9C2F05" w:rsidRPr="009C2F05" w:rsidRDefault="009C2F05" w:rsidP="009C2F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C2F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helyrajzi szám hiányában pontos területlehatárolás, vagy nyomvonalas létesítmény esetében az érintett közút száma és a beavatkozás kezdő-/végszelvényének száma</w:t>
            </w:r>
          </w:p>
        </w:tc>
      </w:tr>
      <w:tr w:rsidR="005A2A0E" w:rsidRPr="009C2F05" w:rsidTr="0084174D">
        <w:trPr>
          <w:trHeight w:val="5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A0E" w:rsidRPr="0084174D" w:rsidRDefault="005A2A0E" w:rsidP="0084174D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174D">
              <w:rPr>
                <w:rFonts w:ascii="Arial" w:hAnsi="Arial" w:cs="Arial"/>
                <w:color w:val="000000"/>
                <w:sz w:val="18"/>
                <w:szCs w:val="18"/>
              </w:rPr>
              <w:t>1026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A0E" w:rsidRPr="0084174D" w:rsidRDefault="005A2A0E" w:rsidP="0084174D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174D">
              <w:rPr>
                <w:rFonts w:ascii="Arial" w:hAnsi="Arial" w:cs="Arial"/>
                <w:color w:val="000000"/>
                <w:sz w:val="18"/>
                <w:szCs w:val="18"/>
              </w:rPr>
              <w:t>Budapest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A0E" w:rsidRPr="0084174D" w:rsidRDefault="005A2A0E" w:rsidP="0084174D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174D">
              <w:rPr>
                <w:rFonts w:ascii="Arial" w:hAnsi="Arial" w:cs="Arial"/>
                <w:color w:val="000000"/>
                <w:sz w:val="18"/>
                <w:szCs w:val="18"/>
              </w:rPr>
              <w:t>Törökvész lejtő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A0E" w:rsidRPr="0084174D" w:rsidRDefault="005A2A0E" w:rsidP="0084174D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174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A0E" w:rsidRPr="0084174D" w:rsidRDefault="005A2A0E" w:rsidP="0084174D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174D">
              <w:rPr>
                <w:rFonts w:ascii="Arial" w:hAnsi="Arial" w:cs="Arial"/>
                <w:color w:val="000000"/>
                <w:sz w:val="18"/>
                <w:szCs w:val="18"/>
              </w:rPr>
              <w:t>11799/2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A0E" w:rsidRPr="0084174D" w:rsidRDefault="005A2A0E" w:rsidP="008417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</w:tr>
      <w:tr w:rsidR="005A2A0E" w:rsidRPr="009C2F05" w:rsidTr="0084174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A0E" w:rsidRPr="0084174D" w:rsidRDefault="005A2A0E" w:rsidP="0084174D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174D">
              <w:rPr>
                <w:rFonts w:ascii="Arial" w:hAnsi="Arial" w:cs="Arial"/>
                <w:color w:val="000000"/>
                <w:sz w:val="18"/>
                <w:szCs w:val="18"/>
              </w:rPr>
              <w:t>1025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A0E" w:rsidRPr="0084174D" w:rsidRDefault="005A2A0E" w:rsidP="0084174D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174D">
              <w:rPr>
                <w:rFonts w:ascii="Arial" w:hAnsi="Arial" w:cs="Arial"/>
                <w:color w:val="000000"/>
                <w:sz w:val="18"/>
                <w:szCs w:val="18"/>
              </w:rPr>
              <w:t>Budapest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A0E" w:rsidRPr="0084174D" w:rsidRDefault="005A2A0E" w:rsidP="0084174D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174D">
              <w:rPr>
                <w:rFonts w:ascii="Arial" w:hAnsi="Arial" w:cs="Arial"/>
                <w:color w:val="000000"/>
                <w:sz w:val="18"/>
                <w:szCs w:val="18"/>
              </w:rPr>
              <w:t>Törökvész út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A0E" w:rsidRPr="0084174D" w:rsidRDefault="005A2A0E" w:rsidP="0084174D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174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A0E" w:rsidRPr="0084174D" w:rsidRDefault="005A2A0E" w:rsidP="0084174D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174D">
              <w:rPr>
                <w:rFonts w:ascii="Arial" w:hAnsi="Arial" w:cs="Arial"/>
                <w:color w:val="000000"/>
                <w:sz w:val="18"/>
                <w:szCs w:val="18"/>
              </w:rPr>
              <w:t>12544/2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A0E" w:rsidRPr="0084174D" w:rsidRDefault="005A2A0E" w:rsidP="008417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</w:tr>
      <w:tr w:rsidR="005A2A0E" w:rsidRPr="009C2F05" w:rsidTr="0084174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A0E" w:rsidRPr="0084174D" w:rsidRDefault="005A2A0E" w:rsidP="0084174D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174D">
              <w:rPr>
                <w:rFonts w:ascii="Arial" w:hAnsi="Arial" w:cs="Arial"/>
                <w:color w:val="000000"/>
                <w:sz w:val="18"/>
                <w:szCs w:val="18"/>
              </w:rPr>
              <w:t>1026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A0E" w:rsidRPr="0084174D" w:rsidRDefault="005A2A0E" w:rsidP="0084174D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174D">
              <w:rPr>
                <w:rFonts w:ascii="Arial" w:hAnsi="Arial" w:cs="Arial"/>
                <w:color w:val="000000"/>
                <w:sz w:val="18"/>
                <w:szCs w:val="18"/>
              </w:rPr>
              <w:t>Budapest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A0E" w:rsidRPr="0084174D" w:rsidRDefault="005A2A0E" w:rsidP="0084174D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174D">
              <w:rPr>
                <w:rFonts w:ascii="Arial" w:hAnsi="Arial" w:cs="Arial"/>
                <w:color w:val="000000"/>
                <w:sz w:val="18"/>
                <w:szCs w:val="18"/>
              </w:rPr>
              <w:t>Törökvész lejtő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A0E" w:rsidRPr="0084174D" w:rsidRDefault="005A2A0E" w:rsidP="0084174D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174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A0E" w:rsidRPr="0084174D" w:rsidRDefault="005A2A0E" w:rsidP="0084174D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174D">
              <w:rPr>
                <w:rFonts w:ascii="Arial" w:hAnsi="Arial" w:cs="Arial"/>
                <w:color w:val="000000"/>
                <w:sz w:val="18"/>
                <w:szCs w:val="18"/>
              </w:rPr>
              <w:t>12544/6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A0E" w:rsidRPr="0084174D" w:rsidRDefault="005A2A0E" w:rsidP="008417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</w:tr>
      <w:tr w:rsidR="005A2A0E" w:rsidRPr="009C2F05" w:rsidTr="0084174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A0E" w:rsidRPr="0084174D" w:rsidRDefault="005A2A0E" w:rsidP="0084174D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174D">
              <w:rPr>
                <w:rFonts w:ascii="Arial" w:hAnsi="Arial" w:cs="Arial"/>
                <w:color w:val="000000"/>
                <w:sz w:val="18"/>
                <w:szCs w:val="18"/>
              </w:rPr>
              <w:t>1025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A0E" w:rsidRPr="0084174D" w:rsidRDefault="005A2A0E" w:rsidP="0084174D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174D">
              <w:rPr>
                <w:rFonts w:ascii="Arial" w:hAnsi="Arial" w:cs="Arial"/>
                <w:color w:val="000000"/>
                <w:sz w:val="18"/>
                <w:szCs w:val="18"/>
              </w:rPr>
              <w:t>Budapest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A0E" w:rsidRPr="0084174D" w:rsidRDefault="005A2A0E" w:rsidP="0084174D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174D">
              <w:rPr>
                <w:rFonts w:ascii="Arial" w:hAnsi="Arial" w:cs="Arial"/>
                <w:color w:val="000000"/>
                <w:sz w:val="18"/>
                <w:szCs w:val="18"/>
              </w:rPr>
              <w:t>Törökvész út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A0E" w:rsidRPr="0084174D" w:rsidRDefault="005A2A0E" w:rsidP="0084174D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174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A0E" w:rsidRPr="0084174D" w:rsidRDefault="005A2A0E" w:rsidP="0084174D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174D">
              <w:rPr>
                <w:rFonts w:ascii="Arial" w:hAnsi="Arial" w:cs="Arial"/>
                <w:color w:val="000000"/>
                <w:sz w:val="18"/>
                <w:szCs w:val="18"/>
              </w:rPr>
              <w:t>12544/8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A0E" w:rsidRPr="0084174D" w:rsidRDefault="005A2A0E" w:rsidP="008417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</w:tr>
      <w:tr w:rsidR="005A2A0E" w:rsidRPr="009C2F05" w:rsidTr="0084174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A0E" w:rsidRPr="0084174D" w:rsidRDefault="005A2A0E" w:rsidP="0084174D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174D">
              <w:rPr>
                <w:rFonts w:ascii="Arial" w:hAnsi="Arial" w:cs="Arial"/>
                <w:color w:val="000000"/>
                <w:sz w:val="18"/>
                <w:szCs w:val="18"/>
              </w:rPr>
              <w:t>1026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A0E" w:rsidRPr="0084174D" w:rsidRDefault="005A2A0E" w:rsidP="0084174D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174D">
              <w:rPr>
                <w:rFonts w:ascii="Arial" w:hAnsi="Arial" w:cs="Arial"/>
                <w:color w:val="000000"/>
                <w:sz w:val="18"/>
                <w:szCs w:val="18"/>
              </w:rPr>
              <w:t>Budapest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A0E" w:rsidRPr="0084174D" w:rsidRDefault="005A2A0E" w:rsidP="0084174D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174D">
              <w:rPr>
                <w:rFonts w:ascii="Arial" w:hAnsi="Arial" w:cs="Arial"/>
                <w:color w:val="000000"/>
                <w:sz w:val="18"/>
                <w:szCs w:val="18"/>
              </w:rPr>
              <w:t>Törökvész lejtő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A0E" w:rsidRPr="0084174D" w:rsidRDefault="005A2A0E" w:rsidP="0084174D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174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A0E" w:rsidRPr="0084174D" w:rsidRDefault="005A2A0E" w:rsidP="0084174D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174D">
              <w:rPr>
                <w:rFonts w:ascii="Arial" w:hAnsi="Arial" w:cs="Arial"/>
                <w:color w:val="000000"/>
                <w:sz w:val="18"/>
                <w:szCs w:val="18"/>
              </w:rPr>
              <w:t>12546/3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A0E" w:rsidRPr="0084174D" w:rsidRDefault="005A2A0E" w:rsidP="008417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</w:tr>
      <w:tr w:rsidR="005A2A0E" w:rsidRPr="009C2F05" w:rsidTr="0084174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A0E" w:rsidRPr="0084174D" w:rsidRDefault="005A2A0E" w:rsidP="0084174D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174D">
              <w:rPr>
                <w:rFonts w:ascii="Arial" w:hAnsi="Arial" w:cs="Arial"/>
                <w:color w:val="000000"/>
                <w:sz w:val="18"/>
                <w:szCs w:val="18"/>
              </w:rPr>
              <w:t>1025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A0E" w:rsidRPr="0084174D" w:rsidRDefault="005A2A0E" w:rsidP="0084174D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174D">
              <w:rPr>
                <w:rFonts w:ascii="Arial" w:hAnsi="Arial" w:cs="Arial"/>
                <w:color w:val="000000"/>
                <w:sz w:val="18"/>
                <w:szCs w:val="18"/>
              </w:rPr>
              <w:t>Budapest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A0E" w:rsidRPr="0084174D" w:rsidRDefault="005A2A0E" w:rsidP="0084174D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174D">
              <w:rPr>
                <w:rFonts w:ascii="Arial" w:hAnsi="Arial" w:cs="Arial"/>
                <w:color w:val="000000"/>
                <w:sz w:val="18"/>
                <w:szCs w:val="18"/>
              </w:rPr>
              <w:t>Móricz Zsigmond Gimnázium előtti közterület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A0E" w:rsidRPr="0084174D" w:rsidRDefault="005A2A0E" w:rsidP="0084174D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174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A0E" w:rsidRPr="0084174D" w:rsidRDefault="005A2A0E" w:rsidP="0084174D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174D">
              <w:rPr>
                <w:rFonts w:ascii="Arial" w:hAnsi="Arial" w:cs="Arial"/>
                <w:color w:val="000000"/>
                <w:sz w:val="18"/>
                <w:szCs w:val="18"/>
              </w:rPr>
              <w:t>12544/8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A0E" w:rsidRPr="0084174D" w:rsidRDefault="005A2A0E" w:rsidP="008417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</w:tr>
      <w:tr w:rsidR="005A2A0E" w:rsidRPr="009C2F05" w:rsidTr="0084174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A0E" w:rsidRPr="0084174D" w:rsidRDefault="005A2A0E" w:rsidP="0084174D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174D">
              <w:rPr>
                <w:rFonts w:ascii="Arial" w:hAnsi="Arial" w:cs="Arial"/>
                <w:color w:val="000000"/>
                <w:sz w:val="18"/>
                <w:szCs w:val="18"/>
              </w:rPr>
              <w:t>1025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A0E" w:rsidRPr="0084174D" w:rsidRDefault="005A2A0E" w:rsidP="0084174D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174D">
              <w:rPr>
                <w:rFonts w:ascii="Arial" w:hAnsi="Arial" w:cs="Arial"/>
                <w:color w:val="000000"/>
                <w:sz w:val="18"/>
                <w:szCs w:val="18"/>
              </w:rPr>
              <w:t>Budapest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A0E" w:rsidRPr="0084174D" w:rsidRDefault="005A2A0E" w:rsidP="0084174D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174D">
              <w:rPr>
                <w:rFonts w:ascii="Arial" w:hAnsi="Arial" w:cs="Arial"/>
                <w:color w:val="000000"/>
                <w:sz w:val="18"/>
                <w:szCs w:val="18"/>
              </w:rPr>
              <w:t>Törökvész úti Általános Iskola előtti közterület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A0E" w:rsidRPr="0084174D" w:rsidRDefault="005A2A0E" w:rsidP="0084174D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174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A0E" w:rsidRPr="0084174D" w:rsidRDefault="005A2A0E" w:rsidP="0084174D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174D">
              <w:rPr>
                <w:rFonts w:ascii="Arial" w:hAnsi="Arial" w:cs="Arial"/>
                <w:color w:val="000000"/>
                <w:sz w:val="18"/>
                <w:szCs w:val="18"/>
              </w:rPr>
              <w:t>12544/6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A0E" w:rsidRPr="0084174D" w:rsidRDefault="005A2A0E" w:rsidP="008417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</w:tr>
      <w:tr w:rsidR="005A2A0E" w:rsidRPr="009C2F05" w:rsidTr="0084174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A0E" w:rsidRPr="0084174D" w:rsidRDefault="005A2A0E" w:rsidP="0084174D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174D">
              <w:rPr>
                <w:rFonts w:ascii="Arial" w:hAnsi="Arial" w:cs="Arial"/>
                <w:color w:val="000000"/>
                <w:sz w:val="18"/>
                <w:szCs w:val="18"/>
              </w:rPr>
              <w:t>1025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A0E" w:rsidRPr="0084174D" w:rsidRDefault="005A2A0E" w:rsidP="0084174D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174D">
              <w:rPr>
                <w:rFonts w:ascii="Arial" w:hAnsi="Arial" w:cs="Arial"/>
                <w:color w:val="000000"/>
                <w:sz w:val="18"/>
                <w:szCs w:val="18"/>
              </w:rPr>
              <w:t>Budapest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A0E" w:rsidRPr="0084174D" w:rsidRDefault="005A2A0E" w:rsidP="0084174D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174D">
              <w:rPr>
                <w:rFonts w:ascii="Arial" w:hAnsi="Arial" w:cs="Arial"/>
                <w:color w:val="000000"/>
                <w:sz w:val="18"/>
                <w:szCs w:val="18"/>
              </w:rPr>
              <w:t>Pitypang utcai Általános Iskola előtti közterület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A0E" w:rsidRPr="0084174D" w:rsidRDefault="005A2A0E" w:rsidP="0084174D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174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A0E" w:rsidRPr="0084174D" w:rsidRDefault="005A2A0E" w:rsidP="0084174D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174D">
              <w:rPr>
                <w:rFonts w:ascii="Arial" w:hAnsi="Arial" w:cs="Arial"/>
                <w:color w:val="000000"/>
                <w:sz w:val="18"/>
                <w:szCs w:val="18"/>
              </w:rPr>
              <w:t>15769/1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A0E" w:rsidRPr="0084174D" w:rsidRDefault="005A2A0E" w:rsidP="008417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</w:tr>
      <w:tr w:rsidR="005A2A0E" w:rsidRPr="009C2F05" w:rsidTr="0084174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A0E" w:rsidRPr="0084174D" w:rsidRDefault="005A2A0E" w:rsidP="0084174D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174D">
              <w:rPr>
                <w:rFonts w:ascii="Arial" w:hAnsi="Arial" w:cs="Arial"/>
                <w:color w:val="000000"/>
                <w:sz w:val="18"/>
                <w:szCs w:val="18"/>
              </w:rPr>
              <w:t>1025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A0E" w:rsidRPr="0084174D" w:rsidRDefault="005A2A0E" w:rsidP="0084174D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174D">
              <w:rPr>
                <w:rFonts w:ascii="Arial" w:hAnsi="Arial" w:cs="Arial"/>
                <w:color w:val="000000"/>
                <w:sz w:val="18"/>
                <w:szCs w:val="18"/>
              </w:rPr>
              <w:t>Budapest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A0E" w:rsidRPr="0084174D" w:rsidRDefault="005A2A0E" w:rsidP="0084174D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174D">
              <w:rPr>
                <w:rFonts w:ascii="Arial" w:hAnsi="Arial" w:cs="Arial"/>
                <w:color w:val="000000"/>
                <w:sz w:val="18"/>
                <w:szCs w:val="18"/>
              </w:rPr>
              <w:t>Áldás utcai Általános Iskola előtti közterület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A0E" w:rsidRPr="0084174D" w:rsidRDefault="005A2A0E" w:rsidP="0084174D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174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A0E" w:rsidRPr="0084174D" w:rsidRDefault="005A2A0E" w:rsidP="0084174D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174D">
              <w:rPr>
                <w:rFonts w:ascii="Arial" w:hAnsi="Arial" w:cs="Arial"/>
                <w:color w:val="000000"/>
                <w:sz w:val="18"/>
                <w:szCs w:val="18"/>
              </w:rPr>
              <w:t>12929/4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A0E" w:rsidRPr="0084174D" w:rsidRDefault="005A2A0E" w:rsidP="008417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</w:tr>
      <w:tr w:rsidR="005A2A0E" w:rsidRPr="009C2F05" w:rsidTr="0084174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A0E" w:rsidRPr="0084174D" w:rsidRDefault="005A2A0E" w:rsidP="0084174D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174D">
              <w:rPr>
                <w:rFonts w:ascii="Arial" w:hAnsi="Arial" w:cs="Arial"/>
                <w:color w:val="000000"/>
                <w:sz w:val="18"/>
                <w:szCs w:val="18"/>
              </w:rPr>
              <w:t>1022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A0E" w:rsidRPr="0084174D" w:rsidRDefault="005A2A0E" w:rsidP="0084174D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174D">
              <w:rPr>
                <w:rFonts w:ascii="Arial" w:hAnsi="Arial" w:cs="Arial"/>
                <w:color w:val="000000"/>
                <w:sz w:val="18"/>
                <w:szCs w:val="18"/>
              </w:rPr>
              <w:t>Budapest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A0E" w:rsidRPr="0084174D" w:rsidRDefault="005A2A0E" w:rsidP="0084174D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174D">
              <w:rPr>
                <w:rFonts w:ascii="Arial" w:hAnsi="Arial" w:cs="Arial"/>
                <w:color w:val="000000"/>
                <w:sz w:val="18"/>
                <w:szCs w:val="18"/>
              </w:rPr>
              <w:t>Fillér utcai Általános Iskola előtti közterület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A0E" w:rsidRPr="0084174D" w:rsidRDefault="005A2A0E" w:rsidP="0084174D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174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A0E" w:rsidRPr="0084174D" w:rsidRDefault="005A2A0E" w:rsidP="0084174D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174D">
              <w:rPr>
                <w:rFonts w:ascii="Arial" w:hAnsi="Arial" w:cs="Arial"/>
                <w:color w:val="000000"/>
                <w:sz w:val="18"/>
                <w:szCs w:val="18"/>
              </w:rPr>
              <w:t>12104/1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A0E" w:rsidRPr="0084174D" w:rsidRDefault="005A2A0E" w:rsidP="008417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</w:tr>
      <w:tr w:rsidR="005A2A0E" w:rsidRPr="009C2F05" w:rsidTr="0084174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A0E" w:rsidRPr="0084174D" w:rsidRDefault="005A2A0E" w:rsidP="0084174D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174D">
              <w:rPr>
                <w:rFonts w:ascii="Arial" w:hAnsi="Arial" w:cs="Arial"/>
                <w:color w:val="000000"/>
                <w:sz w:val="18"/>
                <w:szCs w:val="18"/>
              </w:rPr>
              <w:t>1024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A0E" w:rsidRPr="0084174D" w:rsidRDefault="005A2A0E" w:rsidP="0084174D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174D">
              <w:rPr>
                <w:rFonts w:ascii="Arial" w:hAnsi="Arial" w:cs="Arial"/>
                <w:color w:val="000000"/>
                <w:sz w:val="18"/>
                <w:szCs w:val="18"/>
              </w:rPr>
              <w:t>Budapest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A0E" w:rsidRPr="0084174D" w:rsidRDefault="005A2A0E" w:rsidP="0084174D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174D">
              <w:rPr>
                <w:rFonts w:ascii="Arial" w:hAnsi="Arial" w:cs="Arial"/>
                <w:color w:val="000000"/>
                <w:sz w:val="18"/>
                <w:szCs w:val="18"/>
              </w:rPr>
              <w:t>Ady Endre utcai Általános Iskola előtti közterület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A0E" w:rsidRPr="0084174D" w:rsidRDefault="005A2A0E" w:rsidP="0084174D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174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A0E" w:rsidRPr="0084174D" w:rsidRDefault="005A2A0E" w:rsidP="0084174D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174D">
              <w:rPr>
                <w:rFonts w:ascii="Arial" w:hAnsi="Arial" w:cs="Arial"/>
                <w:color w:val="000000"/>
                <w:sz w:val="18"/>
                <w:szCs w:val="18"/>
              </w:rPr>
              <w:t>13326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A0E" w:rsidRPr="0084174D" w:rsidRDefault="005A2A0E" w:rsidP="008417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872A2D" w:rsidRDefault="00872A2D" w:rsidP="00872A2D">
      <w:pPr>
        <w:rPr>
          <w:rFonts w:ascii="Arial" w:eastAsia="Times New Roman" w:hAnsi="Arial" w:cs="Arial"/>
          <w:sz w:val="20"/>
          <w:szCs w:val="20"/>
        </w:rPr>
      </w:pPr>
    </w:p>
    <w:p w:rsidR="00B93683" w:rsidRDefault="00B93683" w:rsidP="00B93683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5"/>
      </w:tblGrid>
      <w:tr w:rsidR="00EB1A25" w:rsidTr="00CB7F5F">
        <w:trPr>
          <w:jc w:val="center"/>
        </w:trPr>
        <w:tc>
          <w:tcPr>
            <w:tcW w:w="4605" w:type="dxa"/>
          </w:tcPr>
          <w:p w:rsidR="00EB1A25" w:rsidRDefault="00EB1A25" w:rsidP="00CB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…………………</w:t>
            </w:r>
          </w:p>
          <w:p w:rsidR="00EB1A25" w:rsidRPr="009D295C" w:rsidRDefault="00EB1A25" w:rsidP="00CB7F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hu-HU"/>
              </w:rPr>
            </w:pPr>
            <w:r w:rsidRPr="009C2F05">
              <w:rPr>
                <w:rFonts w:ascii="Arial" w:eastAsia="Times New Roman" w:hAnsi="Arial" w:cs="Arial"/>
                <w:i/>
                <w:sz w:val="20"/>
                <w:szCs w:val="20"/>
                <w:lang w:eastAsia="hu-HU"/>
              </w:rPr>
              <w:t>Budapest Főváros Önkormányzata</w:t>
            </w:r>
          </w:p>
          <w:p w:rsidR="00EB1A25" w:rsidRDefault="00EB1A25" w:rsidP="00CB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Kedvezményezett</w:t>
            </w:r>
          </w:p>
          <w:p w:rsidR="00245B61" w:rsidRDefault="00245B61" w:rsidP="00245B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Karácsony Gergely főpolgármester</w:t>
            </w:r>
          </w:p>
          <w:p w:rsidR="00EB1A25" w:rsidRDefault="00EB1A25" w:rsidP="00CB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B1A25" w:rsidRDefault="00EB1A25" w:rsidP="00CB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P.H. </w:t>
            </w:r>
          </w:p>
          <w:p w:rsidR="00EB1A25" w:rsidRDefault="00EB1A25" w:rsidP="00CB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B1A25" w:rsidRDefault="00EB1A25" w:rsidP="00CB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B1A25" w:rsidRDefault="00EB1A25" w:rsidP="00CB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Kelt: Budapest,</w:t>
            </w:r>
            <w:r w:rsidRPr="003E22F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  <w:r w:rsidR="00235C50">
              <w:rPr>
                <w:rFonts w:ascii="Arial" w:eastAsia="Times New Roman" w:hAnsi="Arial" w:cs="Arial"/>
                <w:sz w:val="20"/>
                <w:szCs w:val="20"/>
              </w:rPr>
              <w:t>202…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év ………… hónap … napján.</w:t>
            </w:r>
          </w:p>
        </w:tc>
      </w:tr>
    </w:tbl>
    <w:p w:rsidR="00872A2D" w:rsidRDefault="00872A2D" w:rsidP="00872A2D">
      <w:pPr>
        <w:rPr>
          <w:rFonts w:ascii="Arial" w:hAnsi="Arial" w:cs="Arial"/>
          <w:b/>
          <w:sz w:val="20"/>
          <w:szCs w:val="20"/>
        </w:rPr>
      </w:pPr>
    </w:p>
    <w:p w:rsidR="00872A2D" w:rsidRDefault="00872A2D" w:rsidP="00872A2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D038D4" w:rsidRDefault="00D038D4" w:rsidP="00D038D4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11. sz.</w:t>
      </w:r>
      <w:r w:rsidR="002904C9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melléklet </w:t>
      </w:r>
    </w:p>
    <w:p w:rsidR="00D038D4" w:rsidRDefault="00D038D4" w:rsidP="00D038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038D4" w:rsidRPr="00251829" w:rsidRDefault="00D038D4" w:rsidP="00D038D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251829">
        <w:rPr>
          <w:rFonts w:ascii="Arial" w:eastAsia="Times New Roman" w:hAnsi="Arial" w:cs="Arial"/>
          <w:b/>
          <w:sz w:val="20"/>
          <w:szCs w:val="20"/>
        </w:rPr>
        <w:t>RÖVID ÖSSZEFOGLALÁS A PROJEKTRŐL</w:t>
      </w:r>
    </w:p>
    <w:p w:rsidR="00084369" w:rsidRDefault="00084369" w:rsidP="00084369">
      <w:pPr>
        <w:pStyle w:val="Kpalrs"/>
        <w:jc w:val="left"/>
        <w:rPr>
          <w:rFonts w:ascii="Arial" w:hAnsi="Arial" w:cs="Arial"/>
          <w:b w:val="0"/>
          <w:sz w:val="20"/>
        </w:rPr>
      </w:pPr>
    </w:p>
    <w:p w:rsidR="00084369" w:rsidRDefault="00084369" w:rsidP="00084369">
      <w:pPr>
        <w:pStyle w:val="Kpalr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Támogatási szerződés száma:</w:t>
      </w:r>
      <w:r>
        <w:rPr>
          <w:rFonts w:ascii="Arial" w:hAnsi="Arial" w:cs="Arial"/>
          <w:color w:val="FF0000"/>
          <w:sz w:val="20"/>
        </w:rPr>
        <w:t xml:space="preserve"> </w:t>
      </w:r>
      <w:r w:rsidR="0028490E">
        <w:rPr>
          <w:rFonts w:ascii="Arial" w:hAnsi="Arial" w:cs="Arial"/>
          <w:b w:val="0"/>
          <w:sz w:val="20"/>
          <w:lang w:eastAsia="ar-SA"/>
        </w:rPr>
        <w:t>VEKOP-5.3.1-15-2016-00003</w:t>
      </w:r>
    </w:p>
    <w:p w:rsidR="00084369" w:rsidRPr="0019292D" w:rsidRDefault="00084369" w:rsidP="0008436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Kedvezményezett: </w:t>
      </w:r>
      <w:r w:rsidRPr="0019292D">
        <w:rPr>
          <w:rFonts w:ascii="Arial" w:eastAsia="Times New Roman" w:hAnsi="Arial" w:cs="Arial"/>
          <w:sz w:val="20"/>
          <w:szCs w:val="20"/>
          <w:lang w:eastAsia="hu-HU"/>
        </w:rPr>
        <w:t>Budapest Főváros Önkormányzata</w:t>
      </w:r>
    </w:p>
    <w:p w:rsidR="00D038D4" w:rsidRDefault="00D038D4" w:rsidP="00D038D4">
      <w:pPr>
        <w:rPr>
          <w:rFonts w:ascii="Arial" w:eastAsia="Times New Roman" w:hAnsi="Arial" w:cs="Arial"/>
          <w:sz w:val="20"/>
          <w:szCs w:val="20"/>
        </w:rPr>
      </w:pPr>
    </w:p>
    <w:p w:rsidR="006B63CC" w:rsidRDefault="006B63CC" w:rsidP="006B63CC">
      <w:pPr>
        <w:spacing w:after="0"/>
        <w:jc w:val="both"/>
      </w:pPr>
      <w:r>
        <w:t xml:space="preserve">Az akcióterület csatlakozik a 2010. évben a bel-budai városközpont rehabilitációja során kialakított kerékpáros-barát területhez, megteremtve ezzel a Millenáris környékének több irányból történő megközelíthetőségét. </w:t>
      </w:r>
    </w:p>
    <w:p w:rsidR="006B63CC" w:rsidRDefault="006B63CC" w:rsidP="006B63CC">
      <w:pPr>
        <w:spacing w:after="0"/>
        <w:jc w:val="both"/>
      </w:pPr>
      <w:r>
        <w:t xml:space="preserve">A Csatárka úti – Zöldlomb utcai kerékpáros sáv folytatásra kerül a Törökvész útig. A Törökvész út mentén, egészen a Pusztaszeri Köröndig, vagyis a Gábor Áron utca – Pusztaszeri út – Törökvész út kereszteződésénél található körforgalomig kiépítjük a kerékpárosbarát útvonalat. A Törökvész út felső szakaszán és a Görgényi úton keresztül a tervezett erdei túraútvonalakkal létesül kapcsolat, illetve a Szalonka út és a Nagybányai úton keresztül lehet összekötni ezt az útvonalat a Hűvösvölgybe futó kerékpáros úttal. </w:t>
      </w:r>
    </w:p>
    <w:p w:rsidR="006B63CC" w:rsidRDefault="006B63CC" w:rsidP="006B63CC">
      <w:pPr>
        <w:spacing w:after="0"/>
        <w:jc w:val="both"/>
      </w:pPr>
      <w:r>
        <w:t>A kerékpárosbarát fejlesztés területén található iskolák megközelítési lehetőségei javulnak. (Móricz Zsigmond Gimnázium, Törökvész úti Általános Iskola, a Törökvész úti Óvoda és Bölcsőde, Fillér utcai, Áldás utcai, Marczibányi téri általános iskolák).</w:t>
      </w:r>
      <w:r w:rsidR="00D231ED">
        <w:t xml:space="preserve"> A fejlesztések hatására a II. Kerületi Polgármesteri Hivatal is könnyebben lesz kerékpárral elérhető.</w:t>
      </w:r>
    </w:p>
    <w:p w:rsidR="006B63CC" w:rsidRDefault="006B63CC" w:rsidP="006B63CC">
      <w:pPr>
        <w:spacing w:after="0"/>
        <w:jc w:val="both"/>
      </w:pPr>
      <w:r>
        <w:t>A kerékpárforgalmi létesítmények Csatárka úti szakasza a felső részen összekötésre kerül a Pitypang utcai Általános Iskolával, az alsó szakaszát pedig – a Szépvölgyi út mentén– a Pálvölgyi Barlanggal.</w:t>
      </w:r>
    </w:p>
    <w:p w:rsidR="006B63CC" w:rsidRDefault="006B63CC" w:rsidP="006B63CC">
      <w:pPr>
        <w:spacing w:after="0"/>
        <w:jc w:val="both"/>
      </w:pPr>
      <w:r>
        <w:t>Kerékpártárolók</w:t>
      </w:r>
      <w:r w:rsidR="00341FB0">
        <w:t xml:space="preserve"> lesznek kialakítva</w:t>
      </w:r>
      <w:r>
        <w:t xml:space="preserve"> a Pusztaszeri Köröndnél, a fontosabb buszmegállóknál, buszvégállomásnál, és mindegyik iskola előtti közterületen.</w:t>
      </w:r>
      <w:r>
        <w:br/>
        <w:t>A Retek utcában és a Széna téren a nyomvonal kerékpáros-barát volt</w:t>
      </w:r>
      <w:r w:rsidR="00341FB0">
        <w:t>a</w:t>
      </w:r>
      <w:r>
        <w:t xml:space="preserve"> erősít</w:t>
      </w:r>
      <w:r w:rsidR="00341FB0">
        <w:t>ésre kerül</w:t>
      </w:r>
      <w:r>
        <w:t>, jobban el</w:t>
      </w:r>
      <w:r w:rsidR="00341FB0">
        <w:t xml:space="preserve"> lesz </w:t>
      </w:r>
      <w:r>
        <w:t>különít</w:t>
      </w:r>
      <w:r w:rsidR="00341FB0">
        <w:t>ve</w:t>
      </w:r>
      <w:r>
        <w:t xml:space="preserve"> a gyalogos forgalomtól, különös tekintettel a kereszteződésekre, lámpás gyalogos/kerékpáros átkelőkre.</w:t>
      </w:r>
    </w:p>
    <w:p w:rsidR="006B63CC" w:rsidRDefault="006B63CC" w:rsidP="006B63CC">
      <w:pPr>
        <w:spacing w:after="0"/>
        <w:jc w:val="both"/>
      </w:pPr>
      <w:r>
        <w:t>Biztonságosabb</w:t>
      </w:r>
      <w:r w:rsidR="00BC413C">
        <w:t>á</w:t>
      </w:r>
      <w:r w:rsidR="00341FB0">
        <w:t xml:space="preserve"> lesz téve</w:t>
      </w:r>
      <w:r>
        <w:t xml:space="preserve"> a kerékpáros átkelés a Margit </w:t>
      </w:r>
      <w:proofErr w:type="spellStart"/>
      <w:r>
        <w:t>krt-on</w:t>
      </w:r>
      <w:proofErr w:type="spellEnd"/>
      <w:r>
        <w:t xml:space="preserve"> keresztül a Varsányi Irén utcában már kiépített kerékpáros létesítmények felé.</w:t>
      </w:r>
    </w:p>
    <w:p w:rsidR="00084369" w:rsidRDefault="006B63CC" w:rsidP="00D038D4">
      <w:pPr>
        <w:rPr>
          <w:rFonts w:ascii="Arial" w:eastAsia="Times New Roman" w:hAnsi="Arial" w:cs="Arial"/>
          <w:sz w:val="20"/>
          <w:szCs w:val="20"/>
        </w:rPr>
      </w:pPr>
      <w:r>
        <w:t>Ivókutak</w:t>
      </w:r>
      <w:r w:rsidR="00341FB0">
        <w:t xml:space="preserve"> </w:t>
      </w:r>
      <w:r>
        <w:t>telepít</w:t>
      </w:r>
      <w:r w:rsidR="00341FB0">
        <w:t xml:space="preserve">ése tervezett </w:t>
      </w:r>
      <w:r>
        <w:t>a Törökvész út mentén, a kerékpártárolókhoz kacsolódóan.</w:t>
      </w:r>
      <w:r>
        <w:br/>
      </w:r>
    </w:p>
    <w:p w:rsidR="00084369" w:rsidRDefault="00084369" w:rsidP="00084369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5"/>
      </w:tblGrid>
      <w:tr w:rsidR="00EB1A25" w:rsidTr="00CB7F5F">
        <w:trPr>
          <w:jc w:val="center"/>
        </w:trPr>
        <w:tc>
          <w:tcPr>
            <w:tcW w:w="4605" w:type="dxa"/>
          </w:tcPr>
          <w:p w:rsidR="00EB1A25" w:rsidRDefault="00EB1A25" w:rsidP="00CB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…………………</w:t>
            </w:r>
          </w:p>
          <w:p w:rsidR="00EB1A25" w:rsidRPr="009D295C" w:rsidRDefault="00EB1A25" w:rsidP="00CB7F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hu-HU"/>
              </w:rPr>
            </w:pPr>
            <w:r w:rsidRPr="009C2F05">
              <w:rPr>
                <w:rFonts w:ascii="Arial" w:eastAsia="Times New Roman" w:hAnsi="Arial" w:cs="Arial"/>
                <w:i/>
                <w:sz w:val="20"/>
                <w:szCs w:val="20"/>
                <w:lang w:eastAsia="hu-HU"/>
              </w:rPr>
              <w:t>Budapest Főváros Önkormányzata</w:t>
            </w:r>
          </w:p>
          <w:p w:rsidR="00EB1A25" w:rsidRDefault="00EB1A25" w:rsidP="00CB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Kedvezményezett</w:t>
            </w:r>
          </w:p>
          <w:p w:rsidR="00245B61" w:rsidRDefault="00245B61" w:rsidP="00245B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Karácsony Gergely főpolgármester</w:t>
            </w:r>
          </w:p>
          <w:p w:rsidR="00EB1A25" w:rsidRDefault="00EB1A25" w:rsidP="00CB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B1A25" w:rsidRDefault="00EB1A25" w:rsidP="00CB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P.H. </w:t>
            </w:r>
          </w:p>
          <w:p w:rsidR="00EB1A25" w:rsidRDefault="00EB1A25" w:rsidP="00CB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B1A25" w:rsidRDefault="00EB1A25" w:rsidP="00CB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B1A25" w:rsidRDefault="00EB1A25" w:rsidP="00CB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Kelt: Budapest,</w:t>
            </w:r>
            <w:r w:rsidRPr="003E22F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  <w:r w:rsidR="00235C50">
              <w:rPr>
                <w:rFonts w:ascii="Arial" w:eastAsia="Times New Roman" w:hAnsi="Arial" w:cs="Arial"/>
                <w:sz w:val="20"/>
                <w:szCs w:val="20"/>
              </w:rPr>
              <w:t>202…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év ………… hónap … napján.</w:t>
            </w:r>
          </w:p>
        </w:tc>
      </w:tr>
    </w:tbl>
    <w:p w:rsidR="00D038D4" w:rsidRDefault="00D038D4" w:rsidP="00D038D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D302C4" w:rsidRPr="00CA3F02" w:rsidRDefault="00D302C4" w:rsidP="00D302C4">
      <w:pPr>
        <w:pStyle w:val="Kpalrs"/>
        <w:jc w:val="right"/>
        <w:rPr>
          <w:rFonts w:ascii="Arial" w:hAnsi="Arial" w:cs="Arial"/>
          <w:sz w:val="20"/>
        </w:rPr>
      </w:pPr>
      <w:r w:rsidRPr="00CA3F02">
        <w:rPr>
          <w:rFonts w:ascii="Arial" w:hAnsi="Arial" w:cs="Arial"/>
          <w:b w:val="0"/>
          <w:sz w:val="20"/>
        </w:rPr>
        <w:lastRenderedPageBreak/>
        <w:t>12. sz. melléklet</w:t>
      </w:r>
    </w:p>
    <w:p w:rsidR="00D302C4" w:rsidRPr="00CA3F02" w:rsidRDefault="00D302C4" w:rsidP="00D302C4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0"/>
          <w:szCs w:val="20"/>
        </w:rPr>
      </w:pPr>
    </w:p>
    <w:p w:rsidR="00235C50" w:rsidRDefault="00235C50" w:rsidP="00235C50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0"/>
          <w:szCs w:val="20"/>
        </w:rPr>
      </w:pPr>
      <w:r w:rsidRPr="00CA3F02">
        <w:rPr>
          <w:rFonts w:ascii="Arial" w:eastAsia="Times New Roman" w:hAnsi="Arial" w:cs="Arial"/>
          <w:b/>
          <w:caps/>
          <w:sz w:val="20"/>
          <w:szCs w:val="20"/>
        </w:rPr>
        <w:t>Kommunikációs terv</w:t>
      </w:r>
    </w:p>
    <w:p w:rsidR="00235C50" w:rsidRPr="00BC1850" w:rsidRDefault="00235C50" w:rsidP="00235C50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0"/>
          <w:szCs w:val="20"/>
        </w:rPr>
      </w:pPr>
    </w:p>
    <w:p w:rsidR="00235C50" w:rsidRPr="00CA3F02" w:rsidRDefault="00235C50" w:rsidP="00235C50">
      <w:pPr>
        <w:pStyle w:val="Kpalrs"/>
        <w:jc w:val="left"/>
        <w:rPr>
          <w:rFonts w:ascii="Arial" w:hAnsi="Arial" w:cs="Arial"/>
          <w:b w:val="0"/>
          <w:sz w:val="20"/>
        </w:rPr>
      </w:pPr>
      <w:r w:rsidRPr="00CA3F02">
        <w:rPr>
          <w:rFonts w:ascii="Arial" w:hAnsi="Arial" w:cs="Arial"/>
          <w:b w:val="0"/>
          <w:sz w:val="20"/>
        </w:rPr>
        <w:t>Támogatási szerződés száma:</w:t>
      </w:r>
      <w:r w:rsidRPr="00CA3F02">
        <w:rPr>
          <w:rFonts w:ascii="Arial" w:hAnsi="Arial" w:cs="Arial"/>
          <w:color w:val="FF0000"/>
          <w:sz w:val="20"/>
        </w:rPr>
        <w:t xml:space="preserve"> </w:t>
      </w:r>
      <w:r w:rsidRPr="00CA3F02">
        <w:rPr>
          <w:rFonts w:ascii="Arial" w:hAnsi="Arial" w:cs="Arial"/>
          <w:b w:val="0"/>
          <w:sz w:val="20"/>
          <w:lang w:eastAsia="ar-SA"/>
        </w:rPr>
        <w:t>VEKOP-5.3.1-15-2016-00003</w:t>
      </w:r>
    </w:p>
    <w:p w:rsidR="00235C50" w:rsidRPr="00BC1850" w:rsidRDefault="00235C50" w:rsidP="00235C50">
      <w:pPr>
        <w:rPr>
          <w:rFonts w:ascii="Arial" w:eastAsia="Times New Roman" w:hAnsi="Arial" w:cs="Arial"/>
          <w:sz w:val="20"/>
          <w:szCs w:val="20"/>
        </w:rPr>
      </w:pPr>
      <w:r w:rsidRPr="00CA3F02">
        <w:rPr>
          <w:rFonts w:ascii="Arial" w:hAnsi="Arial" w:cs="Arial"/>
          <w:sz w:val="20"/>
          <w:szCs w:val="20"/>
        </w:rPr>
        <w:t xml:space="preserve">Kedvezményezett: </w:t>
      </w:r>
      <w:r w:rsidRPr="00CA3F02">
        <w:rPr>
          <w:rFonts w:ascii="Arial" w:eastAsia="Times New Roman" w:hAnsi="Arial" w:cs="Arial"/>
          <w:sz w:val="20"/>
          <w:szCs w:val="20"/>
        </w:rPr>
        <w:t>Budapest Főváros Önkormányzata</w:t>
      </w:r>
    </w:p>
    <w:p w:rsidR="00235C50" w:rsidRPr="00CA3F02" w:rsidRDefault="00235C50" w:rsidP="00235C50">
      <w:pPr>
        <w:widowControl w:val="0"/>
        <w:overflowPunct w:val="0"/>
        <w:autoSpaceDE w:val="0"/>
        <w:autoSpaceDN w:val="0"/>
        <w:adjustRightInd w:val="0"/>
        <w:spacing w:after="0"/>
        <w:ind w:left="120" w:right="980" w:firstLine="22"/>
        <w:rPr>
          <w:rFonts w:ascii="Arial" w:eastAsia="Times New Roman" w:hAnsi="Arial" w:cs="Arial"/>
          <w:sz w:val="24"/>
          <w:szCs w:val="24"/>
        </w:rPr>
      </w:pPr>
      <w:r w:rsidRPr="00CA3F02">
        <w:rPr>
          <w:rFonts w:ascii="Arial" w:eastAsia="Times New Roman" w:hAnsi="Arial" w:cs="Arial"/>
          <w:b/>
          <w:bCs/>
          <w:sz w:val="20"/>
          <w:szCs w:val="20"/>
        </w:rPr>
        <w:t>1. Helyzetelemzés és stratégiai célkitűzések</w:t>
      </w:r>
    </w:p>
    <w:p w:rsidR="00235C50" w:rsidRPr="00CA3F02" w:rsidRDefault="00235C50" w:rsidP="00235C50">
      <w:pPr>
        <w:widowControl w:val="0"/>
        <w:overflowPunct w:val="0"/>
        <w:autoSpaceDE w:val="0"/>
        <w:autoSpaceDN w:val="0"/>
        <w:adjustRightInd w:val="0"/>
        <w:spacing w:after="0"/>
        <w:ind w:left="120" w:right="300"/>
        <w:rPr>
          <w:rFonts w:ascii="Arial" w:eastAsia="Times New Roman" w:hAnsi="Arial" w:cs="Arial"/>
          <w:sz w:val="24"/>
          <w:szCs w:val="24"/>
        </w:rPr>
      </w:pPr>
    </w:p>
    <w:p w:rsidR="00235C50" w:rsidRPr="00CA3F02" w:rsidRDefault="00235C50" w:rsidP="00235C50">
      <w:pPr>
        <w:widowControl w:val="0"/>
        <w:overflowPunct w:val="0"/>
        <w:autoSpaceDE w:val="0"/>
        <w:autoSpaceDN w:val="0"/>
        <w:adjustRightInd w:val="0"/>
        <w:spacing w:after="0"/>
        <w:ind w:left="120" w:right="300"/>
        <w:jc w:val="both"/>
        <w:rPr>
          <w:rFonts w:ascii="Arial" w:eastAsia="Times New Roman" w:hAnsi="Arial" w:cs="Arial"/>
          <w:sz w:val="20"/>
          <w:szCs w:val="20"/>
        </w:rPr>
      </w:pPr>
      <w:r w:rsidRPr="00CA3F02">
        <w:rPr>
          <w:rFonts w:ascii="Arial" w:eastAsia="Times New Roman" w:hAnsi="Arial" w:cs="Arial"/>
          <w:sz w:val="20"/>
          <w:szCs w:val="20"/>
        </w:rPr>
        <w:t xml:space="preserve">Az elmúlt évtizedekben bebizonyosodott, hogy egyéni gépjárműhasználat előtérbe helyezésével a közlekedési igények nem elégíthetők ki a városlakók életminőségének romlása nélkül. A fenntartható közlekedési módok előtérbe helyezése jelentette és jelenti a világ minden táján a megoldást. A fenntartható módok aránya Budapesten belüli közlekedésben 65%, a kerékpározásé 2,3%. A Főváros célkitűzése a Balázs Mór-tervben a fenntartható módok arányának növelése 80%-ra, kerékpáros közlekedés 10%-os részarányának elérése 2030-ig). Ennek egyik eszköze a kerékpáros közlekedés fejlesztése. A kerékpározás elterjedése a városok élhetővé tételének eszköze és eredménye. A pályázatot megalapozó stratégiák: Budapest 2030 Hosszú távú városfejlesztési koncepció, Integrált Településfejlesztési Stratégia, Balázs Mór-terv. A város megfogalmazott céljai egybevágnak a felhívás fő céljával. A támogatási kérelem benyújtásához Budapest Főváros Önkormányzata és a BKK Zrt. és Budapest II. ker. Önkormányzata konzorciumi együttműködési megállapodást köt. A megvalósuló kerékpárosbarát fejlesztés illeszkedik a Fővárosi és a kerületi ITS, céljaihoz, akcióterületeihez. </w:t>
      </w:r>
    </w:p>
    <w:p w:rsidR="00235C50" w:rsidRPr="00CA3F02" w:rsidRDefault="00235C50" w:rsidP="00235C50">
      <w:pPr>
        <w:widowControl w:val="0"/>
        <w:overflowPunct w:val="0"/>
        <w:autoSpaceDE w:val="0"/>
        <w:autoSpaceDN w:val="0"/>
        <w:adjustRightInd w:val="0"/>
        <w:spacing w:after="0"/>
        <w:ind w:left="120" w:right="300"/>
        <w:jc w:val="both"/>
        <w:rPr>
          <w:rFonts w:ascii="Arial" w:eastAsia="Times New Roman" w:hAnsi="Arial" w:cs="Arial"/>
          <w:sz w:val="20"/>
          <w:szCs w:val="20"/>
        </w:rPr>
      </w:pPr>
      <w:r w:rsidRPr="00CA3F02">
        <w:rPr>
          <w:rFonts w:ascii="Arial" w:eastAsia="Times New Roman" w:hAnsi="Arial" w:cs="Arial"/>
          <w:sz w:val="20"/>
          <w:szCs w:val="20"/>
        </w:rPr>
        <w:t>A II. Kerület és a környező települések motorizáltsága az európai élmezőnybe sorolható, ugyanakkor – a Budai-hegyek közelsége és kertvárosias jellege miatt – a szabadidő-sportoknak, a természetjárásnak és a kerékpáros közlekedésnek nagy hagyományai és távlati lehetőségei vannak ebben a régióban. A gépjárműforgalom okozta problémák csökkentése érdekében szeretnénk, ha a gyalogos és kerékpáros közlekedés az eddigieknél nagyobb szerephez és vonzóbb feltételekhez juthatna. A fejlesztés akcióterületét a mellékelt helyszínrajz tartalmazza. Az akcióterület csatlakozik a 2010. évben a Bel-Budai városközpont rehabilitációja során kialakított kerékpáros-barát területhez, megteremtve ezzel a Millenáris környékének több irányból történő megközelíthetőségét. Cél a teljes terület kerékpárosbarát fejlesztése, az elkészítendő kerékpáros hálózati terv alapján. Konkrét útvonalakra vonatkozó fejlesztési elképzeléseink a már meglévő kerékpárforgalmi létesítményekhez ill. nyomvonalakhoz kapcsolódnak: A Csatárka úti – Zöldlomb utcai kerékpáros sávot folytatjuk a Törökvész útig. A Törökvész út mentén, egészen a Pusztaszeri Köröndig, vagyis a Gábor Áron utca – Pusztaszeri út – Törökvész út kereszteződésénél található körforgalomig folyamatossá tesszük, kiépítjük a kerékpárosbarát útvonalat. A Törökvész út felső szakaszán és a Görgényi úton keresztül a tervezett erdei túraútvonalakkal létesül kapcsolat, illetve a Szalonka út és a Nagybányai úton keresztül lehet összekötni ezt az útvonalat a Hűvösvölgybe futó kerékpáros úttal. A kerékpárosbarát fejlesztés területén található iskolák megközelítési lehetőségei javulnak. (Móricz Zsigmond Gimnázium, Törökvész úti Általános Iskola, a Törökvész úti Óvoda és Bölcsőde, Fillér utcai, Áldás utcai, Marczibányi téri általános iskolák) A fejlesztések hatására a II. Kerületi Polgármesteri Hivatal is könnyebben lesz kerékpárral elérhető. A korábban kiépített és most kiteljesedő kerékpárforgalmi létesítmények Csatárka úti szakaszát a felső részen összekötnénk a Pitypang utcai Általános Iskolával, az alsó szakaszát pedig – a Szépvölgyi út mentén– a Pálvölgyi Barlanggal. Kerékpártárolókat alakítunk ki a Pusztaszeri Köröndnél, a fontosabb buszmegállóknál, buszvégállomásnál, és mindegyik iskola előtti közterületen, Szintén korábban kiépített kerékpárút nyomvonal található a Retek utcában és a Széna téren. Ezen a két helyszínen a nyomvonal kerékpáros-barát voltát erősítenénk, jobban elkülönítenénk a gyalogos forgalomtól, különös tekintettel a kereszteződésekre, lámpás gyalogos/kerékpáros átkelőkre, azok biztonságos használatát segítve elő. Biztonságosabbá tennénk a kerékpáros átkelést a Margit k</w:t>
      </w:r>
      <w:r>
        <w:rPr>
          <w:rFonts w:ascii="Arial" w:eastAsia="Times New Roman" w:hAnsi="Arial" w:cs="Arial"/>
          <w:sz w:val="20"/>
          <w:szCs w:val="20"/>
        </w:rPr>
        <w:t>örúton</w:t>
      </w:r>
      <w:r w:rsidRPr="00CA3F02">
        <w:rPr>
          <w:rFonts w:ascii="Arial" w:eastAsia="Times New Roman" w:hAnsi="Arial" w:cs="Arial"/>
          <w:sz w:val="20"/>
          <w:szCs w:val="20"/>
        </w:rPr>
        <w:t xml:space="preserve"> keresztül a Varsányi Irén utcában már kiépített kerékpáros létesítmények felé. Ivókutakat </w:t>
      </w:r>
      <w:r w:rsidRPr="00CA3F02">
        <w:rPr>
          <w:rFonts w:ascii="Arial" w:eastAsia="Times New Roman" w:hAnsi="Arial" w:cs="Arial"/>
          <w:sz w:val="20"/>
          <w:szCs w:val="20"/>
        </w:rPr>
        <w:lastRenderedPageBreak/>
        <w:t>tervezünk telepíteni a Törökvész út mentén, a kerékpártárolókhoz kacsolódóan. A fent ismertetett javaslatok megvalósítása a jövőben további fejlesztés lehetőségeit teremti meg Óbuda felé</w:t>
      </w:r>
      <w:r>
        <w:rPr>
          <w:rFonts w:ascii="Arial" w:eastAsia="Times New Roman" w:hAnsi="Arial" w:cs="Arial"/>
          <w:sz w:val="20"/>
          <w:szCs w:val="20"/>
        </w:rPr>
        <w:t>,</w:t>
      </w:r>
      <w:r w:rsidRPr="00CA3F02">
        <w:rPr>
          <w:rFonts w:ascii="Arial" w:eastAsia="Times New Roman" w:hAnsi="Arial" w:cs="Arial"/>
          <w:sz w:val="20"/>
          <w:szCs w:val="20"/>
        </w:rPr>
        <w:t xml:space="preserve"> illetve a Duna mentén futó kerékpáros nyomvonalakhoz, továbbá erdei kerékpáros túraútvonalak felé a Görgényi út vonalában –, az egykori hármashatárhegyi vitorlázó repülőtér mellett.</w:t>
      </w:r>
    </w:p>
    <w:p w:rsidR="00235C50" w:rsidRPr="00CA3F02" w:rsidRDefault="00235C50" w:rsidP="00235C50">
      <w:pPr>
        <w:widowControl w:val="0"/>
        <w:overflowPunct w:val="0"/>
        <w:autoSpaceDE w:val="0"/>
        <w:autoSpaceDN w:val="0"/>
        <w:adjustRightInd w:val="0"/>
        <w:spacing w:after="0"/>
        <w:ind w:left="120" w:right="300"/>
        <w:jc w:val="both"/>
        <w:rPr>
          <w:rFonts w:ascii="Arial" w:eastAsia="Times New Roman" w:hAnsi="Arial" w:cs="Arial"/>
          <w:sz w:val="20"/>
          <w:szCs w:val="20"/>
        </w:rPr>
      </w:pPr>
    </w:p>
    <w:p w:rsidR="00235C50" w:rsidRPr="00CA3F02" w:rsidRDefault="00235C50" w:rsidP="00235C50">
      <w:pPr>
        <w:widowControl w:val="0"/>
        <w:autoSpaceDE w:val="0"/>
        <w:autoSpaceDN w:val="0"/>
        <w:adjustRightInd w:val="0"/>
        <w:spacing w:after="0"/>
        <w:ind w:left="119"/>
        <w:jc w:val="both"/>
        <w:rPr>
          <w:rFonts w:ascii="Arial" w:eastAsia="Times New Roman" w:hAnsi="Arial" w:cs="Arial"/>
          <w:sz w:val="20"/>
          <w:szCs w:val="20"/>
        </w:rPr>
      </w:pPr>
      <w:r w:rsidRPr="00CA3F02">
        <w:rPr>
          <w:rFonts w:ascii="Arial" w:eastAsia="Times New Roman" w:hAnsi="Arial" w:cs="Arial"/>
          <w:b/>
          <w:bCs/>
          <w:sz w:val="20"/>
          <w:szCs w:val="20"/>
        </w:rPr>
        <w:t>2. Kommunikációs célok meghatározása</w:t>
      </w:r>
    </w:p>
    <w:p w:rsidR="00235C50" w:rsidRPr="00CA3F02" w:rsidRDefault="00235C50" w:rsidP="00235C5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bidi="en-US"/>
        </w:rPr>
      </w:pPr>
      <w:r w:rsidRPr="00CA3F02">
        <w:rPr>
          <w:rFonts w:ascii="Arial" w:hAnsi="Arial" w:cs="Arial"/>
          <w:sz w:val="20"/>
          <w:szCs w:val="20"/>
          <w:lang w:bidi="en-US"/>
        </w:rPr>
        <w:t>Jelen kommunikációs terv célja, hogy a projekt megvalósítását elősegítse, támogassa és a projekt előrehaladásáról, valamint a projekt keretein belül létrejött eredményekről az érintettek számára információt, tájékoztatást nyújtson a kommunikáció megfelelő eszközeivel.</w:t>
      </w:r>
      <w:r w:rsidRPr="00CA3F02">
        <w:rPr>
          <w:rFonts w:ascii="Arial" w:hAnsi="Arial" w:cs="Arial"/>
          <w:sz w:val="20"/>
          <w:szCs w:val="20"/>
          <w:lang w:bidi="en-US"/>
        </w:rPr>
        <w:cr/>
      </w:r>
    </w:p>
    <w:p w:rsidR="00235C50" w:rsidRPr="00CA3F02" w:rsidRDefault="00235C50" w:rsidP="00235C50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CA3F02">
        <w:rPr>
          <w:rFonts w:ascii="Arial" w:eastAsia="Times New Roman" w:hAnsi="Arial" w:cs="Arial"/>
          <w:b/>
          <w:bCs/>
          <w:sz w:val="20"/>
          <w:szCs w:val="20"/>
        </w:rPr>
        <w:t xml:space="preserve">3. Célcsoportok – üzenetek meghatározása </w:t>
      </w:r>
    </w:p>
    <w:p w:rsidR="00235C50" w:rsidRPr="00CA3F02" w:rsidRDefault="00235C50" w:rsidP="00235C50">
      <w:pPr>
        <w:spacing w:before="200" w:after="0"/>
        <w:jc w:val="both"/>
        <w:rPr>
          <w:rFonts w:ascii="Arial" w:hAnsi="Arial" w:cs="Arial"/>
          <w:b/>
          <w:sz w:val="20"/>
          <w:szCs w:val="20"/>
          <w:lang w:bidi="en-US"/>
        </w:rPr>
      </w:pPr>
      <w:r w:rsidRPr="00CA3F02">
        <w:rPr>
          <w:rFonts w:ascii="Arial" w:hAnsi="Arial" w:cs="Arial"/>
          <w:b/>
          <w:sz w:val="20"/>
          <w:szCs w:val="20"/>
          <w:lang w:bidi="en-US"/>
        </w:rPr>
        <w:t>3.1 A beruházások által közvetlenül érintett, lakossági célcsoportok</w:t>
      </w:r>
    </w:p>
    <w:p w:rsidR="00235C50" w:rsidRPr="00CA3F02" w:rsidRDefault="00235C50" w:rsidP="00235C50">
      <w:pPr>
        <w:spacing w:before="200" w:after="0"/>
        <w:jc w:val="both"/>
        <w:rPr>
          <w:rFonts w:ascii="Arial" w:hAnsi="Arial" w:cs="Arial"/>
          <w:sz w:val="20"/>
          <w:szCs w:val="20"/>
          <w:lang w:bidi="en-US"/>
        </w:rPr>
      </w:pPr>
      <w:r w:rsidRPr="00CA3F02">
        <w:rPr>
          <w:rFonts w:ascii="Arial" w:hAnsi="Arial" w:cs="Arial"/>
          <w:sz w:val="20"/>
          <w:szCs w:val="20"/>
          <w:lang w:bidi="en-US"/>
        </w:rPr>
        <w:t xml:space="preserve">A projekt fontosságának és várható eredményeinek, céljainak megismertetése mellett, nagyon fontos a beruházás kivitelezésének </w:t>
      </w:r>
      <w:r w:rsidRPr="00CA3F02">
        <w:rPr>
          <w:rFonts w:ascii="Arial" w:hAnsi="Arial" w:cs="Arial"/>
          <w:b/>
          <w:sz w:val="20"/>
          <w:szCs w:val="20"/>
          <w:lang w:bidi="en-US"/>
        </w:rPr>
        <w:t xml:space="preserve">konkrét, részletes, pontos </w:t>
      </w:r>
      <w:r w:rsidRPr="00CA3F02">
        <w:rPr>
          <w:rFonts w:ascii="Arial" w:hAnsi="Arial" w:cs="Arial"/>
          <w:sz w:val="20"/>
          <w:szCs w:val="20"/>
          <w:lang w:bidi="en-US"/>
        </w:rPr>
        <w:t xml:space="preserve">információinak eljuttatása feléjük. </w:t>
      </w:r>
    </w:p>
    <w:p w:rsidR="00235C50" w:rsidRPr="00CA3F02" w:rsidRDefault="00235C50" w:rsidP="00235C50">
      <w:pPr>
        <w:spacing w:before="200" w:after="0"/>
        <w:jc w:val="both"/>
        <w:rPr>
          <w:rFonts w:ascii="Arial" w:hAnsi="Arial" w:cs="Arial"/>
          <w:sz w:val="20"/>
          <w:szCs w:val="20"/>
          <w:lang w:bidi="en-US"/>
        </w:rPr>
      </w:pPr>
      <w:r w:rsidRPr="00CA3F02">
        <w:rPr>
          <w:rFonts w:ascii="Arial" w:hAnsi="Arial" w:cs="Arial"/>
          <w:sz w:val="20"/>
          <w:szCs w:val="20"/>
          <w:lang w:bidi="en-US"/>
        </w:rPr>
        <w:t xml:space="preserve">Az ellenérzések, ellenérdekeltség csökkentését a </w:t>
      </w:r>
      <w:r w:rsidRPr="00CA3F02">
        <w:rPr>
          <w:rFonts w:ascii="Arial" w:hAnsi="Arial" w:cs="Arial"/>
          <w:b/>
          <w:sz w:val="20"/>
          <w:szCs w:val="20"/>
          <w:lang w:bidi="en-US"/>
        </w:rPr>
        <w:t xml:space="preserve">nyílt, minden részletre kiterjedő </w:t>
      </w:r>
      <w:r w:rsidRPr="00CA3F02">
        <w:rPr>
          <w:rFonts w:ascii="Arial" w:hAnsi="Arial" w:cs="Arial"/>
          <w:sz w:val="20"/>
          <w:szCs w:val="20"/>
          <w:lang w:bidi="en-US"/>
        </w:rPr>
        <w:t xml:space="preserve">kommunikációval lehet csökkenteni. A szervezett fórumokon túl, nagyon fontos, hogy a célcsoport tagjainak lehetőségük legyen </w:t>
      </w:r>
      <w:r w:rsidRPr="00CA3F02">
        <w:rPr>
          <w:rFonts w:ascii="Arial" w:hAnsi="Arial" w:cs="Arial"/>
          <w:b/>
          <w:sz w:val="20"/>
          <w:szCs w:val="20"/>
          <w:lang w:bidi="en-US"/>
        </w:rPr>
        <w:t>bármikor hozzáférni</w:t>
      </w:r>
      <w:r w:rsidRPr="00CA3F02">
        <w:rPr>
          <w:rFonts w:ascii="Arial" w:hAnsi="Arial" w:cs="Arial"/>
          <w:sz w:val="20"/>
          <w:szCs w:val="20"/>
          <w:lang w:bidi="en-US"/>
        </w:rPr>
        <w:t xml:space="preserve"> (amennyire lehet </w:t>
      </w:r>
      <w:proofErr w:type="spellStart"/>
      <w:r w:rsidRPr="00CA3F02">
        <w:rPr>
          <w:rFonts w:ascii="Arial" w:hAnsi="Arial" w:cs="Arial"/>
          <w:sz w:val="20"/>
          <w:szCs w:val="20"/>
          <w:lang w:bidi="en-US"/>
        </w:rPr>
        <w:t>teljes</w:t>
      </w:r>
      <w:r>
        <w:rPr>
          <w:rFonts w:ascii="Arial" w:hAnsi="Arial" w:cs="Arial"/>
          <w:sz w:val="20"/>
          <w:szCs w:val="20"/>
          <w:lang w:bidi="en-US"/>
        </w:rPr>
        <w:t>körűen</w:t>
      </w:r>
      <w:proofErr w:type="spellEnd"/>
      <w:r w:rsidRPr="00CA3F02">
        <w:rPr>
          <w:rFonts w:ascii="Arial" w:hAnsi="Arial" w:cs="Arial"/>
          <w:sz w:val="20"/>
          <w:szCs w:val="20"/>
          <w:lang w:bidi="en-US"/>
        </w:rPr>
        <w:t xml:space="preserve">) a számukra fontos, őket érdeklő, akár legapróbb részleteket is tartalmazó információkhoz. Ebben például a tájékoztató kiadvány vagy az internetes oldal segíthet, amely alkalmas arra, hogy sok információt, jól strukturált módon, vagyis a felhasználó számára könnyen elérhető formában tartalmazzon. </w:t>
      </w:r>
    </w:p>
    <w:p w:rsidR="00235C50" w:rsidRPr="00CA3F02" w:rsidRDefault="00235C50" w:rsidP="00235C50">
      <w:pPr>
        <w:spacing w:before="200" w:after="0"/>
        <w:jc w:val="both"/>
        <w:rPr>
          <w:rFonts w:ascii="Arial" w:hAnsi="Arial" w:cs="Arial"/>
          <w:sz w:val="20"/>
          <w:szCs w:val="20"/>
          <w:lang w:bidi="en-US"/>
        </w:rPr>
      </w:pPr>
      <w:r w:rsidRPr="00CA3F02">
        <w:rPr>
          <w:rFonts w:ascii="Arial" w:hAnsi="Arial" w:cs="Arial"/>
          <w:sz w:val="20"/>
          <w:szCs w:val="20"/>
          <w:lang w:bidi="en-US"/>
        </w:rPr>
        <w:t xml:space="preserve">E célcsoportnál kulcstényező a </w:t>
      </w:r>
      <w:r w:rsidRPr="00CA3F02">
        <w:rPr>
          <w:rFonts w:ascii="Arial" w:hAnsi="Arial" w:cs="Arial"/>
          <w:b/>
          <w:sz w:val="20"/>
          <w:szCs w:val="20"/>
          <w:lang w:bidi="en-US"/>
        </w:rPr>
        <w:t>teljes körű tájékoztatás</w:t>
      </w:r>
      <w:r w:rsidRPr="00CA3F02">
        <w:rPr>
          <w:rFonts w:ascii="Arial" w:hAnsi="Arial" w:cs="Arial"/>
          <w:sz w:val="20"/>
          <w:szCs w:val="20"/>
          <w:lang w:bidi="en-US"/>
        </w:rPr>
        <w:t xml:space="preserve"> lehetőségének megteremtése. Amennyiben a hatásokról, eseményekről (pl.: a kivitelezéssel, a következményekkel, illetve az életterüket hosszú távú befolyásoló hatásokkal kapcsolatban) szóló, konkrét, tényszerű és részletes információhoz nem férnek hozzá, mert nem adott a lehetőség az ezekről való tájékozódásra, vagy ezek az információk csak nehezen hozzáférhetők, akkor arról találgatásokba kezdenek, fél- vagy téves információk alapján ítélkeznek, ez pedig nyilvánvalóan rontja a projekt kivitelezési lehetőségeit, támogatottságát. </w:t>
      </w:r>
    </w:p>
    <w:p w:rsidR="00235C50" w:rsidRPr="00CA3F02" w:rsidRDefault="00235C50" w:rsidP="00235C50">
      <w:pPr>
        <w:spacing w:before="200" w:after="0"/>
        <w:jc w:val="both"/>
        <w:rPr>
          <w:rFonts w:ascii="Arial" w:hAnsi="Arial" w:cs="Arial"/>
          <w:sz w:val="20"/>
          <w:szCs w:val="20"/>
          <w:lang w:bidi="en-US"/>
        </w:rPr>
      </w:pPr>
      <w:r w:rsidRPr="00CA3F02">
        <w:rPr>
          <w:rFonts w:ascii="Arial" w:hAnsi="Arial" w:cs="Arial"/>
          <w:sz w:val="20"/>
          <w:szCs w:val="20"/>
          <w:lang w:bidi="en-US"/>
        </w:rPr>
        <w:t>A kommunikáció főbb jellemzői röviden összefoglalva e célcsoport esetében:</w:t>
      </w:r>
    </w:p>
    <w:p w:rsidR="00235C50" w:rsidRPr="00CA3F02" w:rsidRDefault="00235C50" w:rsidP="00235C50">
      <w:pPr>
        <w:numPr>
          <w:ilvl w:val="0"/>
          <w:numId w:val="13"/>
        </w:numPr>
        <w:spacing w:before="200" w:after="0"/>
        <w:contextualSpacing/>
        <w:jc w:val="both"/>
        <w:rPr>
          <w:rFonts w:ascii="Arial" w:hAnsi="Arial" w:cs="Arial"/>
          <w:sz w:val="20"/>
          <w:szCs w:val="20"/>
          <w:lang w:bidi="en-US"/>
        </w:rPr>
      </w:pPr>
      <w:r w:rsidRPr="00CA3F02">
        <w:rPr>
          <w:rFonts w:ascii="Arial" w:hAnsi="Arial" w:cs="Arial"/>
          <w:sz w:val="20"/>
          <w:szCs w:val="20"/>
          <w:lang w:bidi="en-US"/>
        </w:rPr>
        <w:t xml:space="preserve">könnyen hozzáférhető, </w:t>
      </w:r>
    </w:p>
    <w:p w:rsidR="00235C50" w:rsidRPr="00CA3F02" w:rsidRDefault="00235C50" w:rsidP="00235C50">
      <w:pPr>
        <w:numPr>
          <w:ilvl w:val="0"/>
          <w:numId w:val="13"/>
        </w:numPr>
        <w:spacing w:before="200" w:after="0"/>
        <w:contextualSpacing/>
        <w:jc w:val="both"/>
        <w:rPr>
          <w:rFonts w:ascii="Arial" w:hAnsi="Arial" w:cs="Arial"/>
          <w:sz w:val="20"/>
          <w:szCs w:val="20"/>
          <w:lang w:bidi="en-US"/>
        </w:rPr>
      </w:pPr>
      <w:r w:rsidRPr="00CA3F02">
        <w:rPr>
          <w:rFonts w:ascii="Arial" w:hAnsi="Arial" w:cs="Arial"/>
          <w:sz w:val="20"/>
          <w:szCs w:val="20"/>
          <w:lang w:bidi="en-US"/>
        </w:rPr>
        <w:t>a közvetlen környezetükre vonatkozó teljes körű információk,</w:t>
      </w:r>
    </w:p>
    <w:p w:rsidR="00235C50" w:rsidRPr="00CA3F02" w:rsidRDefault="00235C50" w:rsidP="00235C50">
      <w:pPr>
        <w:numPr>
          <w:ilvl w:val="0"/>
          <w:numId w:val="13"/>
        </w:numPr>
        <w:spacing w:before="200" w:after="0"/>
        <w:contextualSpacing/>
        <w:jc w:val="both"/>
        <w:rPr>
          <w:rFonts w:ascii="Arial" w:hAnsi="Arial" w:cs="Arial"/>
          <w:sz w:val="20"/>
          <w:szCs w:val="20"/>
          <w:lang w:bidi="en-US"/>
        </w:rPr>
      </w:pPr>
      <w:r w:rsidRPr="00CA3F02">
        <w:rPr>
          <w:rFonts w:ascii="Arial" w:hAnsi="Arial" w:cs="Arial"/>
          <w:sz w:val="20"/>
          <w:szCs w:val="20"/>
          <w:lang w:bidi="en-US"/>
        </w:rPr>
        <w:t>közérthető megfogalmazásban, adott esetben segítségnyújtással az értelmezéshez (pl. térképek, illusztrációk, magyarázatok stb.),</w:t>
      </w:r>
    </w:p>
    <w:p w:rsidR="00235C50" w:rsidRPr="00CA3F02" w:rsidRDefault="00235C50" w:rsidP="00235C50">
      <w:pPr>
        <w:numPr>
          <w:ilvl w:val="0"/>
          <w:numId w:val="13"/>
        </w:numPr>
        <w:spacing w:before="200" w:after="0"/>
        <w:contextualSpacing/>
        <w:jc w:val="both"/>
        <w:rPr>
          <w:rFonts w:ascii="Arial" w:hAnsi="Arial" w:cs="Arial"/>
          <w:sz w:val="20"/>
          <w:szCs w:val="20"/>
          <w:lang w:bidi="en-US"/>
        </w:rPr>
      </w:pPr>
      <w:r w:rsidRPr="00CA3F02">
        <w:rPr>
          <w:rFonts w:ascii="Arial" w:hAnsi="Arial" w:cs="Arial"/>
          <w:sz w:val="20"/>
          <w:szCs w:val="20"/>
          <w:lang w:bidi="en-US"/>
        </w:rPr>
        <w:t>nyílt kommunikáció (pozitív és várható negatív hatásokról egyaránt),</w:t>
      </w:r>
    </w:p>
    <w:p w:rsidR="00235C50" w:rsidRPr="00CA3F02" w:rsidRDefault="00235C50" w:rsidP="00235C50">
      <w:pPr>
        <w:numPr>
          <w:ilvl w:val="0"/>
          <w:numId w:val="13"/>
        </w:numPr>
        <w:spacing w:before="200" w:after="0"/>
        <w:contextualSpacing/>
        <w:jc w:val="both"/>
        <w:rPr>
          <w:rFonts w:ascii="Arial" w:hAnsi="Arial" w:cs="Arial"/>
          <w:sz w:val="20"/>
          <w:szCs w:val="20"/>
          <w:lang w:bidi="en-US"/>
        </w:rPr>
      </w:pPr>
      <w:r w:rsidRPr="00CA3F02">
        <w:rPr>
          <w:rFonts w:ascii="Arial" w:hAnsi="Arial" w:cs="Arial"/>
          <w:sz w:val="20"/>
          <w:szCs w:val="20"/>
          <w:lang w:bidi="en-US"/>
        </w:rPr>
        <w:t xml:space="preserve">interaktív kommunikációra alkalmas eszközök esetén valós párbeszédek lehetőségének megteremtése, </w:t>
      </w:r>
    </w:p>
    <w:p w:rsidR="00235C50" w:rsidRPr="00CA3F02" w:rsidRDefault="00235C50" w:rsidP="00235C50">
      <w:pPr>
        <w:numPr>
          <w:ilvl w:val="0"/>
          <w:numId w:val="13"/>
        </w:numPr>
        <w:spacing w:before="200" w:after="0"/>
        <w:contextualSpacing/>
        <w:jc w:val="both"/>
        <w:rPr>
          <w:rFonts w:ascii="Arial" w:hAnsi="Arial" w:cs="Arial"/>
          <w:sz w:val="20"/>
          <w:szCs w:val="20"/>
          <w:lang w:bidi="en-US"/>
        </w:rPr>
      </w:pPr>
      <w:r w:rsidRPr="00CA3F02">
        <w:rPr>
          <w:rFonts w:ascii="Arial" w:hAnsi="Arial" w:cs="Arial"/>
          <w:sz w:val="20"/>
          <w:szCs w:val="20"/>
          <w:lang w:bidi="en-US"/>
        </w:rPr>
        <w:t>konkrétumokat és pontos részleteket tartalmazó információk,</w:t>
      </w:r>
    </w:p>
    <w:p w:rsidR="00235C50" w:rsidRPr="00CA3F02" w:rsidRDefault="00235C50" w:rsidP="00235C50">
      <w:pPr>
        <w:numPr>
          <w:ilvl w:val="0"/>
          <w:numId w:val="13"/>
        </w:numPr>
        <w:spacing w:before="200" w:after="0"/>
        <w:contextualSpacing/>
        <w:jc w:val="both"/>
        <w:rPr>
          <w:rFonts w:ascii="Arial" w:hAnsi="Arial" w:cs="Arial"/>
          <w:sz w:val="20"/>
          <w:szCs w:val="20"/>
          <w:lang w:bidi="en-US"/>
        </w:rPr>
      </w:pPr>
      <w:proofErr w:type="spellStart"/>
      <w:r w:rsidRPr="00CA3F02">
        <w:rPr>
          <w:rFonts w:ascii="Arial" w:hAnsi="Arial" w:cs="Arial"/>
          <w:sz w:val="20"/>
          <w:szCs w:val="20"/>
          <w:lang w:bidi="en-US"/>
        </w:rPr>
        <w:t>proaktivitás</w:t>
      </w:r>
      <w:proofErr w:type="spellEnd"/>
      <w:r w:rsidRPr="00CA3F02">
        <w:rPr>
          <w:rFonts w:ascii="Arial" w:hAnsi="Arial" w:cs="Arial"/>
          <w:sz w:val="20"/>
          <w:szCs w:val="20"/>
          <w:lang w:bidi="en-US"/>
        </w:rPr>
        <w:t>,</w:t>
      </w:r>
    </w:p>
    <w:p w:rsidR="00235C50" w:rsidRPr="00CA3F02" w:rsidRDefault="00235C50" w:rsidP="00235C50">
      <w:pPr>
        <w:numPr>
          <w:ilvl w:val="0"/>
          <w:numId w:val="13"/>
        </w:numPr>
        <w:spacing w:before="200" w:after="0"/>
        <w:contextualSpacing/>
        <w:jc w:val="both"/>
        <w:rPr>
          <w:rFonts w:ascii="Arial" w:hAnsi="Arial" w:cs="Arial"/>
          <w:sz w:val="20"/>
          <w:szCs w:val="20"/>
          <w:lang w:bidi="en-US"/>
        </w:rPr>
      </w:pPr>
      <w:r w:rsidRPr="00CA3F02">
        <w:rPr>
          <w:rFonts w:ascii="Arial" w:hAnsi="Arial" w:cs="Arial"/>
          <w:sz w:val="20"/>
          <w:szCs w:val="20"/>
          <w:lang w:bidi="en-US"/>
        </w:rPr>
        <w:t>naprakészség és rugalmasság biztosítása.</w:t>
      </w:r>
    </w:p>
    <w:p w:rsidR="00235C50" w:rsidRPr="00CA3F02" w:rsidRDefault="00235C50" w:rsidP="00235C50">
      <w:pPr>
        <w:spacing w:before="200" w:after="0"/>
        <w:jc w:val="both"/>
        <w:rPr>
          <w:rFonts w:ascii="Arial" w:hAnsi="Arial" w:cs="Arial"/>
          <w:b/>
          <w:sz w:val="20"/>
          <w:szCs w:val="20"/>
          <w:lang w:bidi="en-US"/>
        </w:rPr>
      </w:pPr>
      <w:r w:rsidRPr="00CA3F02">
        <w:rPr>
          <w:rFonts w:ascii="Arial" w:hAnsi="Arial" w:cs="Arial"/>
          <w:b/>
          <w:sz w:val="20"/>
          <w:szCs w:val="20"/>
          <w:lang w:bidi="en-US"/>
        </w:rPr>
        <w:t>3.2 Közvélemény</w:t>
      </w:r>
    </w:p>
    <w:p w:rsidR="00235C50" w:rsidRPr="00CA3F02" w:rsidRDefault="00235C50" w:rsidP="00235C50">
      <w:pPr>
        <w:spacing w:before="200" w:after="0"/>
        <w:jc w:val="both"/>
        <w:rPr>
          <w:rFonts w:ascii="Arial" w:hAnsi="Arial" w:cs="Arial"/>
          <w:sz w:val="20"/>
          <w:szCs w:val="20"/>
          <w:lang w:bidi="en-US"/>
        </w:rPr>
      </w:pPr>
      <w:r w:rsidRPr="00CA3F02">
        <w:rPr>
          <w:rFonts w:ascii="Arial" w:hAnsi="Arial" w:cs="Arial"/>
          <w:sz w:val="20"/>
          <w:szCs w:val="20"/>
          <w:lang w:bidi="en-US"/>
        </w:rPr>
        <w:t xml:space="preserve">Ezen célcsoportba soroljuk a projekt megvalósulásának szélesebb körben, közvetve érintett, haszonélvező célközönségét, Budapest lakosságát, illetve az országos nyilvánosságot. </w:t>
      </w:r>
    </w:p>
    <w:p w:rsidR="00235C50" w:rsidRPr="00CA3F02" w:rsidRDefault="00235C50" w:rsidP="00235C50">
      <w:pPr>
        <w:spacing w:before="200" w:after="0"/>
        <w:jc w:val="both"/>
        <w:rPr>
          <w:rFonts w:ascii="Arial" w:hAnsi="Arial" w:cs="Arial"/>
          <w:sz w:val="20"/>
          <w:szCs w:val="20"/>
          <w:lang w:bidi="en-US"/>
        </w:rPr>
      </w:pPr>
      <w:r w:rsidRPr="00CA3F02">
        <w:rPr>
          <w:rFonts w:ascii="Arial" w:hAnsi="Arial" w:cs="Arial"/>
          <w:sz w:val="20"/>
          <w:szCs w:val="20"/>
          <w:lang w:bidi="en-US"/>
        </w:rPr>
        <w:t xml:space="preserve">E célcsoport esetén a projekt általános információinak, </w:t>
      </w:r>
      <w:r w:rsidRPr="00CA3F02">
        <w:rPr>
          <w:rFonts w:ascii="Arial" w:hAnsi="Arial" w:cs="Arial"/>
          <w:b/>
          <w:sz w:val="20"/>
          <w:szCs w:val="20"/>
          <w:lang w:bidi="en-US"/>
        </w:rPr>
        <w:t>ernyőüzeneteinek eljuttatása a cél</w:t>
      </w:r>
      <w:r w:rsidRPr="00CA3F02">
        <w:rPr>
          <w:rFonts w:ascii="Arial" w:hAnsi="Arial" w:cs="Arial"/>
          <w:sz w:val="20"/>
          <w:szCs w:val="20"/>
          <w:lang w:bidi="en-US"/>
        </w:rPr>
        <w:t xml:space="preserve">: pozitív hatások, hosszú távú célok, eredmények közérdeklődésre számot tartó formában. </w:t>
      </w:r>
    </w:p>
    <w:p w:rsidR="00235C50" w:rsidRPr="00CA3F02" w:rsidRDefault="00235C50" w:rsidP="00235C50">
      <w:pPr>
        <w:spacing w:after="0"/>
        <w:jc w:val="both"/>
        <w:rPr>
          <w:rFonts w:ascii="Arial" w:hAnsi="Arial" w:cs="Arial"/>
          <w:sz w:val="20"/>
          <w:szCs w:val="20"/>
          <w:lang w:bidi="en-US"/>
        </w:rPr>
      </w:pPr>
      <w:r w:rsidRPr="00CA3F02">
        <w:rPr>
          <w:rFonts w:ascii="Arial" w:hAnsi="Arial" w:cs="Arial"/>
          <w:sz w:val="20"/>
          <w:szCs w:val="20"/>
          <w:lang w:bidi="en-US"/>
        </w:rPr>
        <w:t>A célcsoport elsősorban a tömegkommunikációs eszközök segítségével valósul meg, így</w:t>
      </w:r>
    </w:p>
    <w:p w:rsidR="00235C50" w:rsidRPr="00CA3F02" w:rsidRDefault="00235C50" w:rsidP="00235C50">
      <w:pPr>
        <w:numPr>
          <w:ilvl w:val="0"/>
          <w:numId w:val="13"/>
        </w:numPr>
        <w:spacing w:after="0"/>
        <w:contextualSpacing/>
        <w:jc w:val="both"/>
        <w:rPr>
          <w:rFonts w:ascii="Arial" w:hAnsi="Arial" w:cs="Arial"/>
          <w:sz w:val="20"/>
          <w:szCs w:val="20"/>
          <w:lang w:bidi="en-US"/>
        </w:rPr>
      </w:pPr>
      <w:r w:rsidRPr="00CA3F02">
        <w:rPr>
          <w:rFonts w:ascii="Arial" w:hAnsi="Arial" w:cs="Arial"/>
          <w:sz w:val="20"/>
          <w:szCs w:val="20"/>
          <w:lang w:bidi="en-US"/>
        </w:rPr>
        <w:t xml:space="preserve">a sajtónyilvános események, sajtóközlemények hatására megjelenő cikkek, híradások, </w:t>
      </w:r>
    </w:p>
    <w:p w:rsidR="00235C50" w:rsidRPr="00CA3F02" w:rsidRDefault="00235C50" w:rsidP="00235C50">
      <w:pPr>
        <w:numPr>
          <w:ilvl w:val="0"/>
          <w:numId w:val="13"/>
        </w:numPr>
        <w:spacing w:after="0"/>
        <w:contextualSpacing/>
        <w:jc w:val="both"/>
        <w:rPr>
          <w:rFonts w:ascii="Arial" w:hAnsi="Arial" w:cs="Arial"/>
          <w:sz w:val="20"/>
          <w:szCs w:val="20"/>
          <w:lang w:bidi="en-US"/>
        </w:rPr>
      </w:pPr>
      <w:r w:rsidRPr="00CA3F02">
        <w:rPr>
          <w:rFonts w:ascii="Arial" w:hAnsi="Arial" w:cs="Arial"/>
          <w:sz w:val="20"/>
          <w:szCs w:val="20"/>
          <w:lang w:bidi="en-US"/>
        </w:rPr>
        <w:t xml:space="preserve">az internetes oldal általános részei, valamint </w:t>
      </w:r>
    </w:p>
    <w:p w:rsidR="00235C50" w:rsidRPr="00CA3F02" w:rsidRDefault="00235C50" w:rsidP="00235C50">
      <w:pPr>
        <w:numPr>
          <w:ilvl w:val="0"/>
          <w:numId w:val="13"/>
        </w:numPr>
        <w:spacing w:after="0"/>
        <w:contextualSpacing/>
        <w:jc w:val="both"/>
        <w:rPr>
          <w:rFonts w:ascii="Arial" w:hAnsi="Arial" w:cs="Arial"/>
          <w:sz w:val="20"/>
          <w:szCs w:val="20"/>
          <w:lang w:bidi="en-US"/>
        </w:rPr>
      </w:pPr>
      <w:r w:rsidRPr="00CA3F02">
        <w:rPr>
          <w:rFonts w:ascii="Arial" w:hAnsi="Arial" w:cs="Arial"/>
          <w:sz w:val="20"/>
          <w:szCs w:val="20"/>
          <w:lang w:bidi="en-US"/>
        </w:rPr>
        <w:t xml:space="preserve">a kihelyezett táblák </w:t>
      </w:r>
    </w:p>
    <w:p w:rsidR="00235C50" w:rsidRPr="00CA3F02" w:rsidRDefault="00235C50" w:rsidP="00235C50">
      <w:pPr>
        <w:spacing w:before="200" w:after="0"/>
        <w:jc w:val="both"/>
        <w:rPr>
          <w:rFonts w:ascii="Arial" w:hAnsi="Arial" w:cs="Arial"/>
          <w:sz w:val="20"/>
          <w:szCs w:val="20"/>
          <w:lang w:bidi="en-US"/>
        </w:rPr>
      </w:pPr>
      <w:r w:rsidRPr="00CA3F02">
        <w:rPr>
          <w:rFonts w:ascii="Arial" w:hAnsi="Arial" w:cs="Arial"/>
          <w:sz w:val="20"/>
          <w:szCs w:val="20"/>
          <w:lang w:bidi="en-US"/>
        </w:rPr>
        <w:lastRenderedPageBreak/>
        <w:t xml:space="preserve">segítik a feléjük történő kommunikációt. </w:t>
      </w:r>
    </w:p>
    <w:p w:rsidR="00235C50" w:rsidRDefault="00235C50" w:rsidP="00235C50">
      <w:pPr>
        <w:spacing w:before="200" w:after="0"/>
        <w:jc w:val="both"/>
        <w:rPr>
          <w:rFonts w:ascii="Arial" w:hAnsi="Arial" w:cs="Arial"/>
          <w:sz w:val="20"/>
          <w:szCs w:val="20"/>
          <w:lang w:bidi="en-US"/>
        </w:rPr>
      </w:pPr>
      <w:r w:rsidRPr="00CA3F02">
        <w:rPr>
          <w:rFonts w:ascii="Arial" w:hAnsi="Arial" w:cs="Arial"/>
          <w:sz w:val="20"/>
          <w:szCs w:val="20"/>
          <w:lang w:bidi="en-US"/>
        </w:rPr>
        <w:t>Az üzenetek tartalmával a főbb célokra, mérföldkövekre, eredményekre érdemes koncentrálni. A kommunikáció pozitív megítélését az általános információkon túl az érdekességek (tények, adatok, események, érdekes minták, példák stb.) megjelentetése segítheti.</w:t>
      </w:r>
    </w:p>
    <w:p w:rsidR="00235C50" w:rsidRPr="00CA3F02" w:rsidRDefault="00235C50" w:rsidP="00235C50">
      <w:pPr>
        <w:spacing w:before="200" w:after="0"/>
        <w:jc w:val="both"/>
        <w:rPr>
          <w:rFonts w:ascii="Arial" w:hAnsi="Arial" w:cs="Arial"/>
          <w:sz w:val="20"/>
          <w:szCs w:val="20"/>
          <w:lang w:bidi="en-US"/>
        </w:rPr>
      </w:pPr>
    </w:p>
    <w:p w:rsidR="00235C50" w:rsidRPr="00CA3F02" w:rsidRDefault="00235C50" w:rsidP="00235C50">
      <w:pPr>
        <w:spacing w:before="200" w:after="0"/>
        <w:jc w:val="both"/>
        <w:rPr>
          <w:rFonts w:ascii="Arial" w:hAnsi="Arial" w:cs="Arial"/>
          <w:b/>
          <w:sz w:val="20"/>
          <w:szCs w:val="20"/>
          <w:lang w:bidi="en-US"/>
        </w:rPr>
      </w:pPr>
      <w:r w:rsidRPr="00CA3F02">
        <w:rPr>
          <w:rFonts w:ascii="Arial" w:hAnsi="Arial" w:cs="Arial"/>
          <w:b/>
          <w:sz w:val="20"/>
          <w:szCs w:val="20"/>
          <w:lang w:bidi="en-US"/>
        </w:rPr>
        <w:t>3.3 Civil szervezetek</w:t>
      </w:r>
    </w:p>
    <w:p w:rsidR="00235C50" w:rsidRDefault="00235C50" w:rsidP="00235C50">
      <w:pPr>
        <w:spacing w:before="200" w:after="0"/>
        <w:jc w:val="both"/>
        <w:rPr>
          <w:rFonts w:ascii="Arial" w:hAnsi="Arial" w:cs="Arial"/>
          <w:sz w:val="20"/>
          <w:szCs w:val="20"/>
          <w:lang w:bidi="en-US"/>
        </w:rPr>
      </w:pPr>
      <w:r w:rsidRPr="00CA3F02">
        <w:rPr>
          <w:rFonts w:ascii="Arial" w:hAnsi="Arial" w:cs="Arial"/>
          <w:sz w:val="20"/>
          <w:szCs w:val="20"/>
          <w:lang w:bidi="en-US"/>
        </w:rPr>
        <w:t xml:space="preserve">E célcsoport esetén a fő cél </w:t>
      </w:r>
      <w:r w:rsidRPr="00CA3F02">
        <w:rPr>
          <w:rFonts w:ascii="Arial" w:hAnsi="Arial" w:cs="Arial"/>
          <w:b/>
          <w:sz w:val="20"/>
          <w:szCs w:val="20"/>
          <w:lang w:bidi="en-US"/>
        </w:rPr>
        <w:t>a projekt támogatása</w:t>
      </w:r>
      <w:r w:rsidRPr="00CA3F02">
        <w:rPr>
          <w:rFonts w:ascii="Arial" w:hAnsi="Arial" w:cs="Arial"/>
          <w:sz w:val="20"/>
          <w:szCs w:val="20"/>
          <w:lang w:bidi="en-US"/>
        </w:rPr>
        <w:t xml:space="preserve">, melyet a kommunikáció ernyőüzenetének és adott szervezet érdeklődéséhez, érintettségéhez igazított alüzeneteinek eljuttatásával segíthetünk elő. Amennyiben erre nyitottak, mindenképpen érdemes </w:t>
      </w:r>
      <w:r w:rsidRPr="00CA3F02">
        <w:rPr>
          <w:rFonts w:ascii="Arial" w:hAnsi="Arial" w:cs="Arial"/>
          <w:b/>
          <w:sz w:val="20"/>
          <w:szCs w:val="20"/>
          <w:lang w:bidi="en-US"/>
        </w:rPr>
        <w:t>bevonni őket a kommunikációs folyamatba</w:t>
      </w:r>
      <w:r w:rsidRPr="00CA3F02">
        <w:rPr>
          <w:rFonts w:ascii="Arial" w:hAnsi="Arial" w:cs="Arial"/>
          <w:sz w:val="20"/>
          <w:szCs w:val="20"/>
          <w:lang w:bidi="en-US"/>
        </w:rPr>
        <w:t>, így nem csak, mint célcsoport, hanem mint az üzenetek közvetítői is részt vállalhatnak a kommunikációs aktivitásban (pl.: sajtónyilvános események)</w:t>
      </w:r>
      <w:r>
        <w:rPr>
          <w:rFonts w:ascii="Arial" w:hAnsi="Arial" w:cs="Arial"/>
          <w:sz w:val="20"/>
          <w:szCs w:val="20"/>
          <w:lang w:bidi="en-US"/>
        </w:rPr>
        <w:t>.</w:t>
      </w:r>
    </w:p>
    <w:p w:rsidR="00235C50" w:rsidRPr="00CA3F02" w:rsidRDefault="00235C50" w:rsidP="00235C50">
      <w:pPr>
        <w:spacing w:before="200" w:after="0"/>
        <w:jc w:val="both"/>
        <w:rPr>
          <w:rFonts w:ascii="Arial" w:hAnsi="Arial" w:cs="Arial"/>
          <w:sz w:val="20"/>
          <w:szCs w:val="20"/>
          <w:lang w:bidi="en-US"/>
        </w:rPr>
      </w:pPr>
    </w:p>
    <w:p w:rsidR="00235C50" w:rsidRPr="00CA3F02" w:rsidRDefault="00235C50" w:rsidP="00235C50">
      <w:pPr>
        <w:spacing w:before="200" w:after="0"/>
        <w:jc w:val="both"/>
        <w:rPr>
          <w:rFonts w:ascii="Arial" w:hAnsi="Arial" w:cs="Arial"/>
          <w:b/>
          <w:sz w:val="20"/>
          <w:szCs w:val="20"/>
          <w:lang w:bidi="en-US"/>
        </w:rPr>
      </w:pPr>
      <w:r w:rsidRPr="00CA3F02">
        <w:rPr>
          <w:rFonts w:ascii="Arial" w:hAnsi="Arial" w:cs="Arial"/>
          <w:b/>
          <w:sz w:val="20"/>
          <w:szCs w:val="20"/>
          <w:lang w:bidi="en-US"/>
        </w:rPr>
        <w:t>3.4 Sajtó képviselői</w:t>
      </w:r>
    </w:p>
    <w:p w:rsidR="00235C50" w:rsidRPr="00CA3F02" w:rsidRDefault="00235C50" w:rsidP="00235C50">
      <w:pPr>
        <w:spacing w:before="200" w:after="0"/>
        <w:jc w:val="both"/>
        <w:rPr>
          <w:rFonts w:ascii="Arial" w:hAnsi="Arial" w:cs="Arial"/>
          <w:sz w:val="20"/>
          <w:szCs w:val="20"/>
          <w:lang w:bidi="en-US"/>
        </w:rPr>
      </w:pPr>
      <w:r w:rsidRPr="00CA3F02">
        <w:rPr>
          <w:rFonts w:ascii="Arial" w:hAnsi="Arial" w:cs="Arial"/>
          <w:sz w:val="20"/>
          <w:szCs w:val="20"/>
          <w:lang w:bidi="en-US"/>
        </w:rPr>
        <w:t xml:space="preserve">A sajtó képviselői a kommunikációs tevékenység végrehajtása során a közvetítő szerepet töltik be. </w:t>
      </w:r>
    </w:p>
    <w:p w:rsidR="00235C50" w:rsidRPr="00CA3F02" w:rsidRDefault="00235C50" w:rsidP="00235C50">
      <w:pPr>
        <w:spacing w:before="200" w:after="0"/>
        <w:jc w:val="both"/>
        <w:rPr>
          <w:rFonts w:ascii="Arial" w:hAnsi="Arial" w:cs="Arial"/>
          <w:sz w:val="20"/>
          <w:szCs w:val="20"/>
          <w:lang w:bidi="en-US"/>
        </w:rPr>
      </w:pPr>
      <w:r w:rsidRPr="00CA3F02">
        <w:rPr>
          <w:rFonts w:ascii="Arial" w:hAnsi="Arial" w:cs="Arial"/>
          <w:sz w:val="20"/>
          <w:szCs w:val="20"/>
          <w:lang w:bidi="en-US"/>
        </w:rPr>
        <w:t xml:space="preserve">A sajtót célzó konkrét aktivitások célja </w:t>
      </w:r>
      <w:r w:rsidRPr="00CA3F02">
        <w:rPr>
          <w:rFonts w:ascii="Arial" w:hAnsi="Arial" w:cs="Arial"/>
          <w:b/>
          <w:sz w:val="20"/>
          <w:szCs w:val="20"/>
          <w:lang w:bidi="en-US"/>
        </w:rPr>
        <w:t>megjelenések generálása</w:t>
      </w:r>
      <w:r w:rsidRPr="00CA3F02">
        <w:rPr>
          <w:rFonts w:ascii="Arial" w:hAnsi="Arial" w:cs="Arial"/>
          <w:sz w:val="20"/>
          <w:szCs w:val="20"/>
          <w:lang w:bidi="en-US"/>
        </w:rPr>
        <w:t xml:space="preserve"> mellyel, a közvélemény, illetve kisebb részben a helyi lakosság, valamint a többi célcsoport tájékoztatása valósul meg közvetett formában. Cél minél nagyobb arányban olyan megjelenések generálása, melyek a projekt megítélését támogató hangvételben íródnak és a célcsoportok számára érdekes, közérthető formában, valamint a számukra szükséges, elvárt mélységben valósítja meg a tájékoztatást.</w:t>
      </w:r>
    </w:p>
    <w:p w:rsidR="00235C50" w:rsidRPr="00CA3F02" w:rsidRDefault="00235C50" w:rsidP="00235C50">
      <w:pPr>
        <w:spacing w:after="0"/>
        <w:jc w:val="both"/>
        <w:rPr>
          <w:rFonts w:ascii="Arial" w:hAnsi="Arial" w:cs="Arial"/>
          <w:sz w:val="20"/>
          <w:szCs w:val="20"/>
          <w:lang w:bidi="en-US"/>
        </w:rPr>
      </w:pPr>
      <w:r w:rsidRPr="00CA3F02">
        <w:rPr>
          <w:rFonts w:ascii="Arial" w:hAnsi="Arial" w:cs="Arial"/>
          <w:sz w:val="20"/>
          <w:szCs w:val="20"/>
          <w:lang w:bidi="en-US"/>
        </w:rPr>
        <w:t xml:space="preserve">Fontos ezért, hogy az információk feldolgozását segítsük a sajtó képviselői számára, az aktivitások során minden szükséges és elégséges háttér információt könnyen kezelhető (pl. szerkeszthető leiratok, felhasználható fotók stb.) módon bocsátunk a rendelkezésükre. </w:t>
      </w:r>
    </w:p>
    <w:p w:rsidR="00235C50" w:rsidRPr="00CA3F02" w:rsidRDefault="00235C50" w:rsidP="00235C50">
      <w:pPr>
        <w:spacing w:after="0"/>
        <w:jc w:val="both"/>
        <w:rPr>
          <w:rFonts w:ascii="Arial" w:hAnsi="Arial" w:cs="Arial"/>
          <w:sz w:val="20"/>
          <w:szCs w:val="20"/>
          <w:lang w:bidi="en-US"/>
        </w:rPr>
      </w:pPr>
      <w:r w:rsidRPr="00CA3F02">
        <w:rPr>
          <w:rFonts w:ascii="Arial" w:hAnsi="Arial" w:cs="Arial"/>
          <w:sz w:val="20"/>
          <w:szCs w:val="20"/>
          <w:lang w:bidi="en-US"/>
        </w:rPr>
        <w:t>A sajtó képviselőinek elérését és a kommunikációba történő bevonását célzó eszközök:</w:t>
      </w:r>
    </w:p>
    <w:p w:rsidR="00235C50" w:rsidRPr="00CA3F02" w:rsidRDefault="00235C50" w:rsidP="00235C50">
      <w:pPr>
        <w:numPr>
          <w:ilvl w:val="0"/>
          <w:numId w:val="13"/>
        </w:numPr>
        <w:spacing w:before="200" w:after="0"/>
        <w:contextualSpacing/>
        <w:jc w:val="both"/>
        <w:rPr>
          <w:rFonts w:ascii="Arial" w:hAnsi="Arial" w:cs="Arial"/>
          <w:sz w:val="20"/>
          <w:szCs w:val="20"/>
          <w:lang w:bidi="en-US"/>
        </w:rPr>
      </w:pPr>
      <w:r w:rsidRPr="00CA3F02">
        <w:rPr>
          <w:rFonts w:ascii="Arial" w:hAnsi="Arial" w:cs="Arial"/>
          <w:sz w:val="20"/>
          <w:szCs w:val="20"/>
          <w:lang w:bidi="en-US"/>
        </w:rPr>
        <w:t>sajtótájékoztatók a projekt indításához kapcsolódóan,</w:t>
      </w:r>
    </w:p>
    <w:p w:rsidR="00235C50" w:rsidRPr="00CA3F02" w:rsidRDefault="00235C50" w:rsidP="00235C50">
      <w:pPr>
        <w:numPr>
          <w:ilvl w:val="0"/>
          <w:numId w:val="13"/>
        </w:numPr>
        <w:spacing w:before="200" w:after="0"/>
        <w:contextualSpacing/>
        <w:jc w:val="both"/>
        <w:rPr>
          <w:rFonts w:ascii="Arial" w:hAnsi="Arial" w:cs="Arial"/>
          <w:sz w:val="20"/>
          <w:szCs w:val="20"/>
          <w:lang w:bidi="en-US"/>
        </w:rPr>
      </w:pPr>
      <w:r w:rsidRPr="00CA3F02">
        <w:rPr>
          <w:rFonts w:ascii="Arial" w:hAnsi="Arial" w:cs="Arial"/>
          <w:sz w:val="20"/>
          <w:szCs w:val="20"/>
          <w:lang w:bidi="en-US"/>
        </w:rPr>
        <w:t>sajtónyilvános események,</w:t>
      </w:r>
    </w:p>
    <w:p w:rsidR="00235C50" w:rsidRPr="00CA3F02" w:rsidRDefault="00235C50" w:rsidP="00235C50">
      <w:pPr>
        <w:numPr>
          <w:ilvl w:val="0"/>
          <w:numId w:val="13"/>
        </w:numPr>
        <w:spacing w:before="200" w:after="0"/>
        <w:contextualSpacing/>
        <w:jc w:val="both"/>
        <w:rPr>
          <w:rFonts w:ascii="Arial" w:hAnsi="Arial" w:cs="Arial"/>
          <w:sz w:val="20"/>
          <w:szCs w:val="20"/>
          <w:lang w:bidi="en-US"/>
        </w:rPr>
      </w:pPr>
      <w:r w:rsidRPr="00CA3F02">
        <w:rPr>
          <w:rFonts w:ascii="Arial" w:hAnsi="Arial" w:cs="Arial"/>
          <w:sz w:val="20"/>
          <w:szCs w:val="20"/>
          <w:lang w:bidi="en-US"/>
        </w:rPr>
        <w:t>sajtóközlemények,</w:t>
      </w:r>
    </w:p>
    <w:p w:rsidR="00235C50" w:rsidRPr="00CA3F02" w:rsidRDefault="00235C50" w:rsidP="00235C50">
      <w:pPr>
        <w:numPr>
          <w:ilvl w:val="0"/>
          <w:numId w:val="13"/>
        </w:numPr>
        <w:spacing w:before="200" w:after="0"/>
        <w:contextualSpacing/>
        <w:jc w:val="both"/>
        <w:rPr>
          <w:rFonts w:ascii="Arial" w:hAnsi="Arial" w:cs="Arial"/>
          <w:sz w:val="20"/>
          <w:szCs w:val="20"/>
          <w:lang w:bidi="en-US"/>
        </w:rPr>
      </w:pPr>
      <w:r w:rsidRPr="00CA3F02">
        <w:rPr>
          <w:rFonts w:ascii="Arial" w:hAnsi="Arial" w:cs="Arial"/>
          <w:sz w:val="20"/>
          <w:szCs w:val="20"/>
          <w:lang w:bidi="en-US"/>
        </w:rPr>
        <w:t>internetes oldal sajtóinformációs részei.</w:t>
      </w:r>
    </w:p>
    <w:p w:rsidR="00235C50" w:rsidRPr="00CA3F02" w:rsidRDefault="00235C50" w:rsidP="00235C50">
      <w:pPr>
        <w:spacing w:before="200" w:after="0"/>
        <w:jc w:val="both"/>
        <w:rPr>
          <w:rFonts w:ascii="Arial" w:hAnsi="Arial" w:cs="Arial"/>
          <w:sz w:val="20"/>
          <w:szCs w:val="20"/>
          <w:lang w:bidi="en-US"/>
        </w:rPr>
      </w:pPr>
      <w:r w:rsidRPr="00CA3F02">
        <w:rPr>
          <w:rFonts w:ascii="Arial" w:hAnsi="Arial" w:cs="Arial"/>
          <w:sz w:val="20"/>
          <w:szCs w:val="20"/>
          <w:lang w:bidi="en-US"/>
        </w:rPr>
        <w:t xml:space="preserve">A sikeres sajtókapcsolati tevékenység alapja a naprakész sajtólista összeállítása, a megfelelően időzített és megfelelő csatornán keresztül eljuttatott meghívók a sajtóeseményekre, valamint a megfelelő háttéranyagok biztosítása. </w:t>
      </w:r>
    </w:p>
    <w:p w:rsidR="00235C50" w:rsidRPr="00CA3F02" w:rsidRDefault="00235C50" w:rsidP="00235C50">
      <w:pPr>
        <w:spacing w:before="200" w:after="0"/>
        <w:jc w:val="both"/>
        <w:rPr>
          <w:rFonts w:ascii="Arial" w:hAnsi="Arial" w:cs="Arial"/>
          <w:sz w:val="20"/>
          <w:szCs w:val="20"/>
          <w:lang w:bidi="en-US"/>
        </w:rPr>
      </w:pPr>
      <w:r w:rsidRPr="00CA3F02">
        <w:rPr>
          <w:rFonts w:ascii="Arial" w:hAnsi="Arial" w:cs="Arial"/>
          <w:sz w:val="20"/>
          <w:szCs w:val="20"/>
          <w:lang w:bidi="en-US"/>
        </w:rPr>
        <w:t xml:space="preserve">A sajtó képviselőivel történő együttműködés során plusz lehetőségek biztosítását (pl. egyéni interjúk, riportok készítésének lehetősége, fotók felhasználásának engedélyezése stb.) is érdemes megoldani. </w:t>
      </w:r>
    </w:p>
    <w:p w:rsidR="00235C50" w:rsidRPr="00CA3F02" w:rsidRDefault="00235C50" w:rsidP="00235C50">
      <w:pPr>
        <w:spacing w:before="200" w:after="0"/>
        <w:jc w:val="both"/>
        <w:rPr>
          <w:rFonts w:ascii="Arial" w:hAnsi="Arial" w:cs="Arial"/>
          <w:sz w:val="20"/>
          <w:szCs w:val="20"/>
          <w:lang w:bidi="en-US"/>
        </w:rPr>
      </w:pPr>
      <w:r w:rsidRPr="00CA3F02">
        <w:rPr>
          <w:rFonts w:ascii="Arial" w:hAnsi="Arial" w:cs="Arial"/>
          <w:sz w:val="20"/>
          <w:szCs w:val="20"/>
          <w:lang w:bidi="en-US"/>
        </w:rPr>
        <w:t xml:space="preserve">A sajtó képviselői számára eljuttatott üzenetek a lakossági és széles körű nyilvánosság számára szánt üzenetek körével egyeznek meg.  </w:t>
      </w:r>
    </w:p>
    <w:p w:rsidR="00235C50" w:rsidRPr="00CA3F02" w:rsidRDefault="00235C50" w:rsidP="00235C50">
      <w:pPr>
        <w:spacing w:before="200" w:after="0"/>
        <w:jc w:val="both"/>
        <w:rPr>
          <w:rFonts w:ascii="Arial" w:hAnsi="Arial" w:cs="Arial"/>
          <w:sz w:val="20"/>
          <w:szCs w:val="20"/>
          <w:lang w:bidi="en-US"/>
        </w:rPr>
      </w:pPr>
      <w:r w:rsidRPr="00CA3F02">
        <w:rPr>
          <w:rFonts w:ascii="Arial" w:hAnsi="Arial" w:cs="Arial"/>
          <w:sz w:val="20"/>
          <w:szCs w:val="20"/>
          <w:lang w:bidi="en-US"/>
        </w:rPr>
        <w:t>Míg a közvetlenül érintett célcsoport esetén az üzeneteknél az általános információkon túl kifejezetten a konkrétumokra, a részletekre kíváncsiak a célcsoport tagjai, addig a nagyobb nyilvánosságot elérő eszközök esetén a tartalomnak sokkal inkább a nagyobb léptékű, hosszabb távú, globális eredmények kommunikálására kell hangsúlyt fektetni.</w:t>
      </w:r>
    </w:p>
    <w:p w:rsidR="00235C50" w:rsidRDefault="00235C50" w:rsidP="00235C50">
      <w:pPr>
        <w:spacing w:before="200" w:after="0"/>
        <w:jc w:val="both"/>
        <w:rPr>
          <w:rFonts w:ascii="Arial" w:hAnsi="Arial" w:cs="Arial"/>
          <w:sz w:val="20"/>
          <w:szCs w:val="20"/>
          <w:lang w:bidi="en-US"/>
        </w:rPr>
      </w:pPr>
      <w:r w:rsidRPr="00CA3F02">
        <w:rPr>
          <w:rFonts w:ascii="Arial" w:hAnsi="Arial" w:cs="Arial"/>
          <w:sz w:val="20"/>
          <w:szCs w:val="20"/>
          <w:lang w:bidi="en-US"/>
        </w:rPr>
        <w:t xml:space="preserve">A sajtó képviselői esetén az üzenetek körének meghatározásakor a képviselt média hatóköre a döntő. Míg a regionális, helyi szinteket elérő, azokra koncentráló orgánumok esetén a Projekt általános jellemzőin túl érdemes a részleteket is megismertetni az újságírókkal, addig az országos nyilvánosságot elérő csatornák esetén a Projekt főbb jellemzőit, céljait, hatásait, lehetőségeit, </w:t>
      </w:r>
      <w:r w:rsidRPr="00CA3F02">
        <w:rPr>
          <w:rFonts w:ascii="Arial" w:hAnsi="Arial" w:cs="Arial"/>
          <w:sz w:val="20"/>
          <w:szCs w:val="20"/>
          <w:lang w:bidi="en-US"/>
        </w:rPr>
        <w:lastRenderedPageBreak/>
        <w:t xml:space="preserve">pozitívumait érdemes a sajtó képviselői számára könnyen közvetíthető formában átadni.  </w:t>
      </w:r>
    </w:p>
    <w:p w:rsidR="00235C50" w:rsidRPr="00CA3F02" w:rsidRDefault="00235C50" w:rsidP="00235C50">
      <w:pPr>
        <w:spacing w:before="200" w:after="0"/>
        <w:jc w:val="both"/>
        <w:rPr>
          <w:rFonts w:ascii="Arial" w:hAnsi="Arial" w:cs="Arial"/>
          <w:sz w:val="20"/>
          <w:szCs w:val="20"/>
          <w:lang w:bidi="en-US"/>
        </w:rPr>
      </w:pPr>
    </w:p>
    <w:p w:rsidR="00235C50" w:rsidRPr="00CA3F02" w:rsidRDefault="00235C50" w:rsidP="00235C50">
      <w:pPr>
        <w:widowControl w:val="0"/>
        <w:autoSpaceDE w:val="0"/>
        <w:autoSpaceDN w:val="0"/>
        <w:adjustRightInd w:val="0"/>
        <w:spacing w:after="0"/>
        <w:ind w:left="120"/>
        <w:rPr>
          <w:rFonts w:ascii="Arial" w:eastAsia="Times New Roman" w:hAnsi="Arial" w:cs="Arial"/>
          <w:sz w:val="20"/>
          <w:szCs w:val="20"/>
        </w:rPr>
      </w:pPr>
      <w:r w:rsidRPr="00CA3F02">
        <w:rPr>
          <w:rFonts w:ascii="Arial" w:eastAsia="Times New Roman" w:hAnsi="Arial" w:cs="Arial"/>
          <w:b/>
          <w:bCs/>
          <w:sz w:val="20"/>
          <w:szCs w:val="20"/>
        </w:rPr>
        <w:t xml:space="preserve">4. Kommunikációs stratégia megalkotása </w:t>
      </w:r>
    </w:p>
    <w:p w:rsidR="00235C50" w:rsidRPr="00CA3F02" w:rsidRDefault="00235C50" w:rsidP="00235C50">
      <w:pPr>
        <w:widowControl w:val="0"/>
        <w:overflowPunct w:val="0"/>
        <w:autoSpaceDE w:val="0"/>
        <w:autoSpaceDN w:val="0"/>
        <w:adjustRightInd w:val="0"/>
        <w:spacing w:after="0"/>
        <w:ind w:left="120" w:right="300"/>
        <w:rPr>
          <w:rFonts w:ascii="Arial" w:eastAsia="Times New Roman" w:hAnsi="Arial" w:cs="Arial"/>
          <w:sz w:val="20"/>
          <w:szCs w:val="20"/>
        </w:rPr>
      </w:pPr>
    </w:p>
    <w:p w:rsidR="00235C50" w:rsidRPr="00CA3F02" w:rsidRDefault="00235C50" w:rsidP="00235C50">
      <w:pPr>
        <w:widowControl w:val="0"/>
        <w:autoSpaceDE w:val="0"/>
        <w:autoSpaceDN w:val="0"/>
        <w:adjustRightInd w:val="0"/>
        <w:spacing w:after="0"/>
        <w:ind w:left="119"/>
        <w:jc w:val="both"/>
        <w:rPr>
          <w:rFonts w:ascii="Arial" w:eastAsia="Times New Roman" w:hAnsi="Arial" w:cs="Arial"/>
          <w:sz w:val="20"/>
          <w:szCs w:val="20"/>
        </w:rPr>
      </w:pPr>
      <w:r w:rsidRPr="00CA3F02">
        <w:rPr>
          <w:rFonts w:ascii="Arial" w:eastAsia="Times New Roman" w:hAnsi="Arial" w:cs="Arial"/>
          <w:sz w:val="20"/>
          <w:szCs w:val="20"/>
        </w:rPr>
        <w:t>A „Közlekedésbiztonsági és kerékpárosbarát fejlesztések Budapest II. kerületében” című</w:t>
      </w:r>
      <w:r w:rsidRPr="00CA3F02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CA3F02">
        <w:rPr>
          <w:rFonts w:ascii="Arial" w:eastAsia="Times New Roman" w:hAnsi="Arial" w:cs="Arial"/>
          <w:sz w:val="20"/>
          <w:szCs w:val="20"/>
        </w:rPr>
        <w:t>projekt keretében megvalósuló kötelező tájékoztatást segítő kommunikációs tevékenység alapvető céljai:</w:t>
      </w:r>
    </w:p>
    <w:p w:rsidR="00235C50" w:rsidRPr="00CA3F02" w:rsidRDefault="00235C50" w:rsidP="00235C50">
      <w:pPr>
        <w:pStyle w:val="Listaszerbekezds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CA3F02">
        <w:rPr>
          <w:rFonts w:ascii="Arial" w:eastAsia="Times New Roman" w:hAnsi="Arial" w:cs="Arial"/>
          <w:sz w:val="20"/>
          <w:szCs w:val="20"/>
        </w:rPr>
        <w:t>A projekt által érintett célcsoportok teljes körű, folyamatos, naprakész, pontos szóbeli és írásbeli tájékoztatásának biztosítása, a projekt sikeres végrehajtásának segítése a kommunikációs eszközökkel. Fontos, hogy az érintettek tájékoztatása megvalósuljon, mind az alapvető információk (pl.: projekt időtartama, várható eredményei, hatásai, előnyei stb.), mind a folyamatos tevékenységekhez kapcsolódó információk körére vonatkozóan (pl.: projekt előrehaladása, időzítés, munkafolyamatok stb.).</w:t>
      </w:r>
    </w:p>
    <w:p w:rsidR="00235C50" w:rsidRPr="00CA3F02" w:rsidRDefault="00235C50" w:rsidP="00235C50">
      <w:pPr>
        <w:pStyle w:val="Listaszerbekezds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CA3F02">
        <w:rPr>
          <w:rFonts w:ascii="Arial" w:eastAsia="Times New Roman" w:hAnsi="Arial" w:cs="Arial"/>
          <w:sz w:val="20"/>
          <w:szCs w:val="20"/>
        </w:rPr>
        <w:t>A kommunikációs tevékenységgel ösztönözni kell a projekt által érintett lakosság valamint civil szervezetek részvételét és együttműködését.</w:t>
      </w:r>
    </w:p>
    <w:p w:rsidR="00235C50" w:rsidRPr="00CA3F02" w:rsidRDefault="00235C50" w:rsidP="00235C50">
      <w:pPr>
        <w:pStyle w:val="Listaszerbekezds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CA3F02">
        <w:rPr>
          <w:rFonts w:ascii="Arial" w:eastAsia="Times New Roman" w:hAnsi="Arial" w:cs="Arial"/>
          <w:sz w:val="20"/>
          <w:szCs w:val="20"/>
        </w:rPr>
        <w:t xml:space="preserve">További cél a célcsoportok megismertetése a projekt műszaki tartalmával, valamint a várható eredmények, folyamatok bemutatása. A nyílt és teljes körű tájékoztatás segíti a projekt végrehajtásával járó esetleges kellemetlenségek elfogadtatását az érintett területen élő, vagy ott közlekedő lakossági, vállalkozói, civil szervezetek stb. célcsoportjainak körében. </w:t>
      </w:r>
    </w:p>
    <w:p w:rsidR="00235C50" w:rsidRPr="00CA3F02" w:rsidRDefault="00235C50" w:rsidP="00235C50">
      <w:pPr>
        <w:pStyle w:val="Listaszerbekezds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CA3F02">
        <w:rPr>
          <w:rFonts w:ascii="Arial" w:eastAsia="Times New Roman" w:hAnsi="Arial" w:cs="Arial"/>
          <w:sz w:val="20"/>
          <w:szCs w:val="20"/>
        </w:rPr>
        <w:t>Cél a közvélemény elérését, a széles nyilvánosságot biztosító, kommunikációs közvetítő szerepet betöltő sajtóorgánumok képviselőinek tájékoztatása a projekt részleteiről, a közigazgatás és egyéb résztvevő szervezetek (pl. üzemeltető, civil szervezetek) szerepéről a beruházás finanszírozásában, valamint a Projekt megvalósításában.</w:t>
      </w:r>
    </w:p>
    <w:p w:rsidR="00235C50" w:rsidRPr="00CA3F02" w:rsidRDefault="00235C50" w:rsidP="00235C50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Arial" w:eastAsia="Times New Roman" w:hAnsi="Arial" w:cs="Arial"/>
          <w:sz w:val="24"/>
          <w:szCs w:val="24"/>
        </w:rPr>
      </w:pPr>
    </w:p>
    <w:p w:rsidR="00235C50" w:rsidRPr="00BC1850" w:rsidRDefault="00235C50" w:rsidP="00235C50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CA3F02">
        <w:rPr>
          <w:rFonts w:ascii="Arial" w:eastAsia="Times New Roman" w:hAnsi="Arial" w:cs="Arial"/>
          <w:b/>
          <w:bCs/>
          <w:sz w:val="20"/>
          <w:szCs w:val="20"/>
        </w:rPr>
        <w:t xml:space="preserve">5. A tájékoztatás során használt kommunikációs eszközök </w:t>
      </w:r>
    </w:p>
    <w:tbl>
      <w:tblPr>
        <w:tblStyle w:val="Rcsostblzat"/>
        <w:tblW w:w="9464" w:type="dxa"/>
        <w:tblLook w:val="04A0" w:firstRow="1" w:lastRow="0" w:firstColumn="1" w:lastColumn="0" w:noHBand="0" w:noVBand="1"/>
      </w:tblPr>
      <w:tblGrid>
        <w:gridCol w:w="496"/>
        <w:gridCol w:w="2507"/>
        <w:gridCol w:w="1261"/>
        <w:gridCol w:w="435"/>
        <w:gridCol w:w="3997"/>
        <w:gridCol w:w="768"/>
      </w:tblGrid>
      <w:tr w:rsidR="00235C50" w:rsidRPr="00CA3F02" w:rsidTr="00D0475B">
        <w:trPr>
          <w:cantSplit/>
          <w:trHeight w:val="1134"/>
        </w:trPr>
        <w:tc>
          <w:tcPr>
            <w:tcW w:w="4148" w:type="dxa"/>
            <w:gridSpan w:val="2"/>
          </w:tcPr>
          <w:p w:rsidR="00235C50" w:rsidRPr="00CA3F02" w:rsidRDefault="00235C50" w:rsidP="00D0475B">
            <w:pPr>
              <w:spacing w:after="200" w:line="276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A3F02">
              <w:rPr>
                <w:rFonts w:ascii="Arial" w:hAnsi="Arial" w:cs="Arial"/>
                <w:b/>
                <w:sz w:val="18"/>
                <w:szCs w:val="18"/>
              </w:rPr>
              <w:t>Kommunikációs eszközök</w:t>
            </w:r>
          </w:p>
          <w:p w:rsidR="00235C50" w:rsidRPr="00CA3F02" w:rsidRDefault="00235C50" w:rsidP="00D0475B">
            <w:pPr>
              <w:shd w:val="clear" w:color="auto" w:fill="B6DDE8" w:themeFill="accent5" w:themeFillTint="66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3F02">
              <w:rPr>
                <w:rFonts w:ascii="Arial" w:hAnsi="Arial" w:cs="Arial"/>
                <w:sz w:val="18"/>
                <w:szCs w:val="18"/>
              </w:rPr>
              <w:t>A projekt előkészítő szakasza (1</w:t>
            </w:r>
            <w:r>
              <w:rPr>
                <w:rFonts w:ascii="Arial" w:hAnsi="Arial" w:cs="Arial"/>
                <w:sz w:val="18"/>
                <w:szCs w:val="18"/>
              </w:rPr>
              <w:t>-4</w:t>
            </w:r>
            <w:r w:rsidRPr="00CA3F02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235C50" w:rsidRPr="00CA3F02" w:rsidRDefault="00235C50" w:rsidP="00D0475B">
            <w:pPr>
              <w:shd w:val="clear" w:color="auto" w:fill="E5B8B7" w:themeFill="accent2" w:themeFillTint="66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3F02">
              <w:rPr>
                <w:rFonts w:ascii="Arial" w:hAnsi="Arial" w:cs="Arial"/>
                <w:sz w:val="18"/>
                <w:szCs w:val="18"/>
              </w:rPr>
              <w:t>A projekt megvalósítási szakasza (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CA3F02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CA3F02">
              <w:rPr>
                <w:rFonts w:ascii="Arial" w:hAnsi="Arial" w:cs="Arial"/>
                <w:sz w:val="18"/>
                <w:szCs w:val="18"/>
              </w:rPr>
              <w:t>.)</w:t>
            </w:r>
          </w:p>
          <w:p w:rsidR="00235C50" w:rsidRPr="00CA3F02" w:rsidRDefault="00235C50" w:rsidP="00D0475B">
            <w:pPr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3F02">
              <w:rPr>
                <w:rFonts w:ascii="Arial" w:hAnsi="Arial" w:cs="Arial"/>
                <w:sz w:val="18"/>
                <w:szCs w:val="18"/>
                <w:shd w:val="clear" w:color="auto" w:fill="D6E3BC" w:themeFill="accent3" w:themeFillTint="66"/>
              </w:rPr>
              <w:t>A projekt megvalósítását követő szakasz (</w:t>
            </w:r>
            <w:r>
              <w:rPr>
                <w:rFonts w:ascii="Arial" w:hAnsi="Arial" w:cs="Arial"/>
                <w:sz w:val="18"/>
                <w:szCs w:val="18"/>
                <w:shd w:val="clear" w:color="auto" w:fill="D6E3BC" w:themeFill="accent3" w:themeFillTint="66"/>
              </w:rPr>
              <w:t>10</w:t>
            </w:r>
            <w:r w:rsidRPr="00CA3F02">
              <w:rPr>
                <w:rFonts w:ascii="Arial" w:hAnsi="Arial" w:cs="Arial"/>
                <w:sz w:val="18"/>
                <w:szCs w:val="18"/>
                <w:shd w:val="clear" w:color="auto" w:fill="D6E3BC" w:themeFill="accent3" w:themeFillTint="66"/>
              </w:rPr>
              <w:t>-</w:t>
            </w:r>
            <w:r>
              <w:rPr>
                <w:rFonts w:ascii="Arial" w:hAnsi="Arial" w:cs="Arial"/>
                <w:sz w:val="18"/>
                <w:szCs w:val="18"/>
                <w:shd w:val="clear" w:color="auto" w:fill="D6E3BC" w:themeFill="accent3" w:themeFillTint="66"/>
              </w:rPr>
              <w:t>14</w:t>
            </w:r>
            <w:r w:rsidRPr="00CA3F02">
              <w:rPr>
                <w:rFonts w:ascii="Arial" w:hAnsi="Arial" w:cs="Arial"/>
                <w:sz w:val="18"/>
                <w:szCs w:val="18"/>
                <w:shd w:val="clear" w:color="auto" w:fill="D6E3BC" w:themeFill="accent3" w:themeFillTint="66"/>
              </w:rPr>
              <w:t>.)</w:t>
            </w:r>
          </w:p>
        </w:tc>
        <w:tc>
          <w:tcPr>
            <w:tcW w:w="1324" w:type="dxa"/>
            <w:textDirection w:val="btLr"/>
          </w:tcPr>
          <w:p w:rsidR="00235C50" w:rsidRPr="008D0A61" w:rsidRDefault="00235C50" w:rsidP="00D0475B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D0A61">
              <w:rPr>
                <w:rFonts w:ascii="Arial" w:hAnsi="Arial" w:cs="Arial"/>
                <w:b/>
                <w:sz w:val="18"/>
                <w:szCs w:val="18"/>
              </w:rPr>
              <w:t>Tevé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8D0A61">
              <w:rPr>
                <w:rFonts w:ascii="Arial" w:hAnsi="Arial" w:cs="Arial"/>
                <w:b/>
                <w:sz w:val="18"/>
                <w:szCs w:val="18"/>
              </w:rPr>
              <w:t>kenység</w:t>
            </w:r>
            <w:proofErr w:type="spellEnd"/>
            <w:r w:rsidRPr="008D0A61">
              <w:rPr>
                <w:rFonts w:ascii="Arial" w:hAnsi="Arial" w:cs="Arial"/>
                <w:b/>
                <w:sz w:val="18"/>
                <w:szCs w:val="18"/>
              </w:rPr>
              <w:t xml:space="preserve"> időbeli üteme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proofErr w:type="spellStart"/>
            <w:r w:rsidRPr="008D0A61">
              <w:rPr>
                <w:rFonts w:ascii="Arial" w:hAnsi="Arial" w:cs="Arial"/>
                <w:b/>
                <w:sz w:val="18"/>
                <w:szCs w:val="18"/>
              </w:rPr>
              <w:t>zése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D0A61">
              <w:rPr>
                <w:rFonts w:ascii="Arial" w:hAnsi="Arial" w:cs="Arial"/>
                <w:sz w:val="18"/>
                <w:szCs w:val="18"/>
              </w:rPr>
              <w:t>(év, hónap)</w:t>
            </w:r>
          </w:p>
        </w:tc>
        <w:tc>
          <w:tcPr>
            <w:tcW w:w="521" w:type="dxa"/>
            <w:textDirection w:val="btLr"/>
            <w:vAlign w:val="center"/>
          </w:tcPr>
          <w:p w:rsidR="00235C50" w:rsidRPr="008D0A61" w:rsidRDefault="00235C50" w:rsidP="00D0475B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0A61">
              <w:rPr>
                <w:rFonts w:ascii="Arial" w:hAnsi="Arial" w:cs="Arial"/>
                <w:b/>
                <w:sz w:val="18"/>
                <w:szCs w:val="18"/>
              </w:rPr>
              <w:t>Darab-szám</w:t>
            </w:r>
          </w:p>
        </w:tc>
        <w:tc>
          <w:tcPr>
            <w:tcW w:w="1795" w:type="dxa"/>
            <w:textDirection w:val="btLr"/>
          </w:tcPr>
          <w:p w:rsidR="00235C50" w:rsidRPr="008D0A61" w:rsidRDefault="00235C50" w:rsidP="00D0475B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0A61">
              <w:rPr>
                <w:rFonts w:ascii="Arial" w:hAnsi="Arial" w:cs="Arial"/>
                <w:b/>
                <w:sz w:val="18"/>
                <w:szCs w:val="18"/>
              </w:rPr>
              <w:t>Az eszköz para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proofErr w:type="spellStart"/>
            <w:r w:rsidRPr="008D0A61">
              <w:rPr>
                <w:rFonts w:ascii="Arial" w:hAnsi="Arial" w:cs="Arial"/>
                <w:b/>
                <w:sz w:val="18"/>
                <w:szCs w:val="18"/>
              </w:rPr>
              <w:t>méterei</w:t>
            </w:r>
            <w:proofErr w:type="spellEnd"/>
          </w:p>
        </w:tc>
        <w:tc>
          <w:tcPr>
            <w:tcW w:w="1676" w:type="dxa"/>
            <w:textDirection w:val="btLr"/>
            <w:vAlign w:val="center"/>
          </w:tcPr>
          <w:p w:rsidR="00235C50" w:rsidRPr="00CA3F02" w:rsidRDefault="00235C50" w:rsidP="00D0475B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3F02">
              <w:rPr>
                <w:rFonts w:ascii="Arial" w:hAnsi="Arial" w:cs="Arial"/>
                <w:b/>
                <w:sz w:val="18"/>
                <w:szCs w:val="18"/>
              </w:rPr>
              <w:t>Az eszköz költsége</w:t>
            </w:r>
          </w:p>
          <w:p w:rsidR="00235C50" w:rsidRPr="00CA3F02" w:rsidRDefault="00235C50" w:rsidP="00D0475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F02">
              <w:rPr>
                <w:rFonts w:ascii="Arial" w:hAnsi="Arial" w:cs="Arial"/>
                <w:sz w:val="18"/>
                <w:szCs w:val="18"/>
              </w:rPr>
              <w:t>(bruttó, Ft)</w:t>
            </w:r>
          </w:p>
        </w:tc>
      </w:tr>
      <w:tr w:rsidR="00235C50" w:rsidRPr="00CA3F02" w:rsidTr="00D0475B">
        <w:tc>
          <w:tcPr>
            <w:tcW w:w="567" w:type="dxa"/>
            <w:shd w:val="clear" w:color="auto" w:fill="B6DDE8" w:themeFill="accent5" w:themeFillTint="66"/>
            <w:vAlign w:val="center"/>
          </w:tcPr>
          <w:p w:rsidR="00235C50" w:rsidRPr="00CA3F02" w:rsidRDefault="00235C50" w:rsidP="00D0475B">
            <w:pPr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3F02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581" w:type="dxa"/>
            <w:shd w:val="clear" w:color="auto" w:fill="B6DDE8" w:themeFill="accent5" w:themeFillTint="66"/>
            <w:vAlign w:val="center"/>
          </w:tcPr>
          <w:p w:rsidR="00235C50" w:rsidRPr="00CA3F02" w:rsidRDefault="00235C50" w:rsidP="00D0475B">
            <w:pPr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3F02">
              <w:rPr>
                <w:rFonts w:ascii="Arial" w:hAnsi="Arial" w:cs="Arial"/>
                <w:sz w:val="18"/>
                <w:szCs w:val="18"/>
              </w:rPr>
              <w:t>Kommunikációs terv készítése</w:t>
            </w:r>
          </w:p>
        </w:tc>
        <w:tc>
          <w:tcPr>
            <w:tcW w:w="1324" w:type="dxa"/>
            <w:shd w:val="clear" w:color="auto" w:fill="B6DDE8" w:themeFill="accent5" w:themeFillTint="66"/>
            <w:vAlign w:val="center"/>
          </w:tcPr>
          <w:p w:rsidR="00235C50" w:rsidRPr="008D0A61" w:rsidRDefault="00235C50" w:rsidP="00D04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A61">
              <w:rPr>
                <w:rFonts w:ascii="Arial" w:hAnsi="Arial" w:cs="Arial"/>
                <w:sz w:val="18"/>
                <w:szCs w:val="18"/>
              </w:rPr>
              <w:t>2016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8D0A61">
              <w:rPr>
                <w:rFonts w:ascii="Arial" w:hAnsi="Arial" w:cs="Arial"/>
                <w:sz w:val="18"/>
                <w:szCs w:val="18"/>
              </w:rPr>
              <w:t xml:space="preserve"> december</w:t>
            </w:r>
          </w:p>
        </w:tc>
        <w:tc>
          <w:tcPr>
            <w:tcW w:w="521" w:type="dxa"/>
            <w:shd w:val="clear" w:color="auto" w:fill="B6DDE8" w:themeFill="accent5" w:themeFillTint="66"/>
            <w:vAlign w:val="center"/>
          </w:tcPr>
          <w:p w:rsidR="00235C50" w:rsidRPr="00CA3F02" w:rsidRDefault="00235C50" w:rsidP="00D0475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F0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95" w:type="dxa"/>
            <w:shd w:val="clear" w:color="auto" w:fill="B6DDE8" w:themeFill="accent5" w:themeFillTint="66"/>
            <w:vAlign w:val="center"/>
          </w:tcPr>
          <w:p w:rsidR="00235C50" w:rsidRPr="008D0A61" w:rsidRDefault="00235C50" w:rsidP="00D04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A6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76" w:type="dxa"/>
            <w:shd w:val="clear" w:color="auto" w:fill="B6DDE8" w:themeFill="accent5" w:themeFillTint="66"/>
            <w:vAlign w:val="center"/>
          </w:tcPr>
          <w:p w:rsidR="00235C50" w:rsidRPr="00CA3F02" w:rsidRDefault="00235C50" w:rsidP="00D0475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235C50" w:rsidRPr="00CA3F02" w:rsidTr="00D0475B">
        <w:tc>
          <w:tcPr>
            <w:tcW w:w="567" w:type="dxa"/>
            <w:shd w:val="clear" w:color="auto" w:fill="B6DDE8" w:themeFill="accent5" w:themeFillTint="66"/>
          </w:tcPr>
          <w:p w:rsidR="00235C50" w:rsidRPr="00CA3F02" w:rsidRDefault="00235C50" w:rsidP="00D0475B">
            <w:pPr>
              <w:rPr>
                <w:rFonts w:ascii="Arial" w:hAnsi="Arial" w:cs="Arial"/>
                <w:sz w:val="18"/>
                <w:szCs w:val="18"/>
              </w:rPr>
            </w:pPr>
            <w:r w:rsidRPr="00340D71">
              <w:rPr>
                <w:rFonts w:ascii="Arial" w:hAnsi="Arial" w:cs="Arial"/>
              </w:rPr>
              <w:t>2.</w:t>
            </w:r>
          </w:p>
        </w:tc>
        <w:tc>
          <w:tcPr>
            <w:tcW w:w="3581" w:type="dxa"/>
            <w:shd w:val="clear" w:color="auto" w:fill="B6DDE8" w:themeFill="accent5" w:themeFillTint="66"/>
          </w:tcPr>
          <w:p w:rsidR="00235C50" w:rsidRPr="00CA3F02" w:rsidRDefault="00235C50" w:rsidP="00D0475B">
            <w:pPr>
              <w:rPr>
                <w:rFonts w:ascii="Arial" w:hAnsi="Arial" w:cs="Arial"/>
                <w:sz w:val="18"/>
                <w:szCs w:val="18"/>
              </w:rPr>
            </w:pPr>
            <w:r w:rsidRPr="00340D71">
              <w:rPr>
                <w:rFonts w:ascii="Arial" w:hAnsi="Arial" w:cs="Arial"/>
              </w:rPr>
              <w:t>Nyomtatott tájékoztatók elkészítése és lakossági terjesztése</w:t>
            </w:r>
          </w:p>
        </w:tc>
        <w:tc>
          <w:tcPr>
            <w:tcW w:w="1324" w:type="dxa"/>
            <w:shd w:val="clear" w:color="auto" w:fill="B6DDE8" w:themeFill="accent5" w:themeFillTint="66"/>
          </w:tcPr>
          <w:p w:rsidR="00235C50" w:rsidRPr="008D0A61" w:rsidRDefault="00235C50" w:rsidP="00D04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B6DDE8" w:themeFill="accent5" w:themeFillTint="66"/>
          </w:tcPr>
          <w:p w:rsidR="00235C50" w:rsidRPr="00CA3F02" w:rsidRDefault="00235C50" w:rsidP="00D04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B6DDE8" w:themeFill="accent5" w:themeFillTint="66"/>
          </w:tcPr>
          <w:p w:rsidR="00235C50" w:rsidRPr="008D0A61" w:rsidRDefault="00235C50" w:rsidP="00D04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B6DDE8" w:themeFill="accent5" w:themeFillTint="66"/>
          </w:tcPr>
          <w:p w:rsidR="00235C50" w:rsidRPr="00CA3F02" w:rsidRDefault="00235C50" w:rsidP="00D04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5C50" w:rsidRPr="00CA3F02" w:rsidTr="00D0475B">
        <w:tc>
          <w:tcPr>
            <w:tcW w:w="567" w:type="dxa"/>
            <w:shd w:val="clear" w:color="auto" w:fill="B6DDE8" w:themeFill="accent5" w:themeFillTint="66"/>
          </w:tcPr>
          <w:p w:rsidR="00235C50" w:rsidRPr="00CA3F02" w:rsidRDefault="00235C50" w:rsidP="00D0475B">
            <w:pPr>
              <w:rPr>
                <w:rFonts w:ascii="Arial" w:hAnsi="Arial" w:cs="Arial"/>
                <w:sz w:val="18"/>
                <w:szCs w:val="18"/>
              </w:rPr>
            </w:pPr>
            <w:r w:rsidRPr="00340D71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3581" w:type="dxa"/>
            <w:shd w:val="clear" w:color="auto" w:fill="B6DDE8" w:themeFill="accent5" w:themeFillTint="66"/>
          </w:tcPr>
          <w:p w:rsidR="00235C50" w:rsidRPr="00CA3F02" w:rsidRDefault="00235C50" w:rsidP="00D0475B">
            <w:pPr>
              <w:rPr>
                <w:rFonts w:ascii="Arial" w:hAnsi="Arial" w:cs="Arial"/>
                <w:sz w:val="18"/>
                <w:szCs w:val="18"/>
              </w:rPr>
            </w:pPr>
            <w:r w:rsidRPr="00340D71">
              <w:rPr>
                <w:rFonts w:ascii="Arial" w:hAnsi="Arial" w:cs="Arial"/>
              </w:rPr>
              <w:t>A kedvezményezett működő honlapján a projekthez kapcsolódó tájékoztató megjelenítése</w:t>
            </w:r>
          </w:p>
        </w:tc>
        <w:tc>
          <w:tcPr>
            <w:tcW w:w="1324" w:type="dxa"/>
            <w:shd w:val="clear" w:color="auto" w:fill="B6DDE8" w:themeFill="accent5" w:themeFillTint="66"/>
          </w:tcPr>
          <w:p w:rsidR="00235C50" w:rsidRPr="008D0A61" w:rsidRDefault="00235C50" w:rsidP="00D04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023D">
              <w:rPr>
                <w:rFonts w:ascii="Arial" w:hAnsi="Arial" w:cs="Arial"/>
              </w:rPr>
              <w:t xml:space="preserve">2017. </w:t>
            </w:r>
            <w:r>
              <w:rPr>
                <w:rFonts w:ascii="Arial" w:hAnsi="Arial" w:cs="Arial"/>
              </w:rPr>
              <w:t>szeptember</w:t>
            </w:r>
          </w:p>
        </w:tc>
        <w:tc>
          <w:tcPr>
            <w:tcW w:w="521" w:type="dxa"/>
            <w:shd w:val="clear" w:color="auto" w:fill="B6DDE8" w:themeFill="accent5" w:themeFillTint="66"/>
          </w:tcPr>
          <w:p w:rsidR="00235C50" w:rsidRPr="00CA3F02" w:rsidRDefault="00235C50" w:rsidP="00D04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023D">
              <w:rPr>
                <w:rFonts w:ascii="Arial" w:hAnsi="Arial" w:cs="Arial"/>
              </w:rPr>
              <w:t>1</w:t>
            </w:r>
          </w:p>
        </w:tc>
        <w:tc>
          <w:tcPr>
            <w:tcW w:w="1795" w:type="dxa"/>
            <w:shd w:val="clear" w:color="auto" w:fill="B6DDE8" w:themeFill="accent5" w:themeFillTint="66"/>
          </w:tcPr>
          <w:p w:rsidR="00235C50" w:rsidRPr="005A5BAD" w:rsidRDefault="00235C50" w:rsidP="00D047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BAD">
              <w:rPr>
                <w:rFonts w:ascii="Arial" w:hAnsi="Arial" w:cs="Arial"/>
                <w:sz w:val="16"/>
                <w:szCs w:val="16"/>
              </w:rPr>
              <w:t>http://budapest.hu/Lapok/2017/kozlekedesbiztonsagi-es-kerekparosbarat-fejlesztesek-budapest-ii-keruleteben.aspx</w:t>
            </w:r>
          </w:p>
        </w:tc>
        <w:tc>
          <w:tcPr>
            <w:tcW w:w="1676" w:type="dxa"/>
            <w:shd w:val="clear" w:color="auto" w:fill="B6DDE8" w:themeFill="accent5" w:themeFillTint="66"/>
          </w:tcPr>
          <w:p w:rsidR="00235C50" w:rsidRPr="00CA3F02" w:rsidRDefault="00235C50" w:rsidP="00D04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5C50" w:rsidRPr="00CA3F02" w:rsidTr="00D0475B">
        <w:tc>
          <w:tcPr>
            <w:tcW w:w="567" w:type="dxa"/>
            <w:shd w:val="clear" w:color="auto" w:fill="B6DDE8" w:themeFill="accent5" w:themeFillTint="66"/>
            <w:vAlign w:val="center"/>
          </w:tcPr>
          <w:p w:rsidR="00235C50" w:rsidRPr="00CA3F02" w:rsidRDefault="00235C50" w:rsidP="00D047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581" w:type="dxa"/>
            <w:shd w:val="clear" w:color="auto" w:fill="B6DDE8" w:themeFill="accent5" w:themeFillTint="66"/>
            <w:vAlign w:val="center"/>
          </w:tcPr>
          <w:p w:rsidR="00235C50" w:rsidRPr="00CA3F02" w:rsidRDefault="00235C50" w:rsidP="00D0475B">
            <w:pPr>
              <w:rPr>
                <w:rFonts w:ascii="Arial" w:hAnsi="Arial" w:cs="Arial"/>
                <w:sz w:val="18"/>
                <w:szCs w:val="18"/>
              </w:rPr>
            </w:pPr>
            <w:r w:rsidRPr="009C6A61">
              <w:rPr>
                <w:rFonts w:ascii="Arial" w:hAnsi="Arial" w:cs="Arial"/>
                <w:sz w:val="18"/>
                <w:szCs w:val="18"/>
              </w:rPr>
              <w:t>Lakossági fórum, közmeghallgatás szervezése</w:t>
            </w:r>
          </w:p>
        </w:tc>
        <w:tc>
          <w:tcPr>
            <w:tcW w:w="1324" w:type="dxa"/>
            <w:shd w:val="clear" w:color="auto" w:fill="B6DDE8" w:themeFill="accent5" w:themeFillTint="66"/>
          </w:tcPr>
          <w:p w:rsidR="00235C50" w:rsidRPr="008D0A61" w:rsidRDefault="00235C50" w:rsidP="00D04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B6DDE8" w:themeFill="accent5" w:themeFillTint="66"/>
          </w:tcPr>
          <w:p w:rsidR="00235C50" w:rsidRPr="00CA3F02" w:rsidRDefault="00235C50" w:rsidP="00D04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B6DDE8" w:themeFill="accent5" w:themeFillTint="66"/>
          </w:tcPr>
          <w:p w:rsidR="00235C50" w:rsidRPr="008D0A61" w:rsidRDefault="00235C50" w:rsidP="00D04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B6DDE8" w:themeFill="accent5" w:themeFillTint="66"/>
          </w:tcPr>
          <w:p w:rsidR="00235C50" w:rsidRPr="00CA3F02" w:rsidRDefault="00235C50" w:rsidP="00D04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5C50" w:rsidRPr="00CA3F02" w:rsidTr="00D0475B">
        <w:tc>
          <w:tcPr>
            <w:tcW w:w="567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235C50" w:rsidRPr="00CA3F02" w:rsidRDefault="00235C50" w:rsidP="00D0475B">
            <w:pPr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CA3F0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581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235C50" w:rsidRPr="00CA3F02" w:rsidRDefault="00235C50" w:rsidP="00D0475B">
            <w:pPr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3F02">
              <w:rPr>
                <w:rFonts w:ascii="Arial" w:hAnsi="Arial" w:cs="Arial"/>
                <w:sz w:val="18"/>
                <w:szCs w:val="18"/>
              </w:rPr>
              <w:t>Sajtóközlemény kiküldése a projekt indításáról és a sajtómegjelenések összegyűjtése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235C50" w:rsidRPr="008D0A61" w:rsidRDefault="00235C50" w:rsidP="00D04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A61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21. március</w:t>
            </w:r>
          </w:p>
        </w:tc>
        <w:tc>
          <w:tcPr>
            <w:tcW w:w="521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235C50" w:rsidRPr="00CA3F02" w:rsidRDefault="00235C50" w:rsidP="00D0475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F0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235C50" w:rsidRPr="008D0A61" w:rsidRDefault="00235C50" w:rsidP="00D04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6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235C50" w:rsidRPr="00CA3F02" w:rsidRDefault="00235C50" w:rsidP="00D0475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235C50" w:rsidRPr="00CA3F02" w:rsidTr="00D0475B">
        <w:tc>
          <w:tcPr>
            <w:tcW w:w="567" w:type="dxa"/>
            <w:shd w:val="clear" w:color="auto" w:fill="E5B8B7" w:themeFill="accent2" w:themeFillTint="66"/>
          </w:tcPr>
          <w:p w:rsidR="00235C50" w:rsidRDefault="00235C50" w:rsidP="00D047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6</w:t>
            </w:r>
            <w:r w:rsidRPr="00340D71">
              <w:rPr>
                <w:rFonts w:ascii="Arial" w:hAnsi="Arial" w:cs="Arial"/>
              </w:rPr>
              <w:t>.</w:t>
            </w:r>
          </w:p>
        </w:tc>
        <w:tc>
          <w:tcPr>
            <w:tcW w:w="3581" w:type="dxa"/>
            <w:shd w:val="clear" w:color="auto" w:fill="E5B8B7" w:themeFill="accent2" w:themeFillTint="66"/>
          </w:tcPr>
          <w:p w:rsidR="00235C50" w:rsidRPr="00CA3F02" w:rsidRDefault="00235C50" w:rsidP="00D0475B">
            <w:pPr>
              <w:rPr>
                <w:rFonts w:ascii="Arial" w:hAnsi="Arial" w:cs="Arial"/>
                <w:sz w:val="18"/>
                <w:szCs w:val="18"/>
              </w:rPr>
            </w:pPr>
            <w:r w:rsidRPr="00340D71">
              <w:rPr>
                <w:rFonts w:ascii="Arial" w:hAnsi="Arial" w:cs="Arial"/>
              </w:rPr>
              <w:t>Sajtónyilvános események szervezése</w:t>
            </w:r>
          </w:p>
        </w:tc>
        <w:tc>
          <w:tcPr>
            <w:tcW w:w="1324" w:type="dxa"/>
            <w:shd w:val="clear" w:color="auto" w:fill="E5B8B7" w:themeFill="accent2" w:themeFillTint="66"/>
            <w:vAlign w:val="center"/>
          </w:tcPr>
          <w:p w:rsidR="00235C50" w:rsidRPr="008D0A61" w:rsidRDefault="00235C50" w:rsidP="00D04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E5B8B7" w:themeFill="accent2" w:themeFillTint="66"/>
            <w:vAlign w:val="center"/>
          </w:tcPr>
          <w:p w:rsidR="00235C50" w:rsidRPr="00CA3F02" w:rsidRDefault="00235C50" w:rsidP="00D04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E5B8B7" w:themeFill="accent2" w:themeFillTint="66"/>
            <w:vAlign w:val="center"/>
          </w:tcPr>
          <w:p w:rsidR="00235C50" w:rsidRPr="008D0A61" w:rsidRDefault="00235C50" w:rsidP="00D04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E5B8B7" w:themeFill="accent2" w:themeFillTint="66"/>
            <w:vAlign w:val="center"/>
          </w:tcPr>
          <w:p w:rsidR="00235C50" w:rsidRPr="00CA3F02" w:rsidRDefault="00235C50" w:rsidP="00D04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5C50" w:rsidRPr="00CA3F02" w:rsidTr="00D0475B">
        <w:tc>
          <w:tcPr>
            <w:tcW w:w="567" w:type="dxa"/>
            <w:shd w:val="clear" w:color="auto" w:fill="E5B8B7" w:themeFill="accent2" w:themeFillTint="66"/>
            <w:vAlign w:val="center"/>
          </w:tcPr>
          <w:p w:rsidR="00235C50" w:rsidRPr="00CA3F02" w:rsidRDefault="00235C50" w:rsidP="00D0475B">
            <w:pPr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CA3F0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581" w:type="dxa"/>
            <w:shd w:val="clear" w:color="auto" w:fill="E5B8B7" w:themeFill="accent2" w:themeFillTint="66"/>
            <w:vAlign w:val="center"/>
          </w:tcPr>
          <w:p w:rsidR="00235C50" w:rsidRPr="00CA3F02" w:rsidRDefault="00235C50" w:rsidP="00D0475B">
            <w:pPr>
              <w:rPr>
                <w:rFonts w:ascii="Arial" w:hAnsi="Arial" w:cs="Arial"/>
                <w:sz w:val="18"/>
                <w:szCs w:val="18"/>
              </w:rPr>
            </w:pPr>
            <w:r w:rsidRPr="00CA3F02">
              <w:rPr>
                <w:rFonts w:ascii="Arial" w:hAnsi="Arial" w:cs="Arial"/>
                <w:sz w:val="18"/>
                <w:szCs w:val="18"/>
              </w:rPr>
              <w:t>A beruházás helyszínén „B” típusú tájékoztató tábla elkészítése és elhelyezése</w:t>
            </w:r>
          </w:p>
        </w:tc>
        <w:tc>
          <w:tcPr>
            <w:tcW w:w="1324" w:type="dxa"/>
            <w:shd w:val="clear" w:color="auto" w:fill="E5B8B7" w:themeFill="accent2" w:themeFillTint="66"/>
            <w:vAlign w:val="center"/>
          </w:tcPr>
          <w:p w:rsidR="00235C50" w:rsidRPr="008D0A61" w:rsidRDefault="00235C50" w:rsidP="00D04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A61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21. március</w:t>
            </w:r>
          </w:p>
        </w:tc>
        <w:tc>
          <w:tcPr>
            <w:tcW w:w="521" w:type="dxa"/>
            <w:shd w:val="clear" w:color="auto" w:fill="E5B8B7" w:themeFill="accent2" w:themeFillTint="66"/>
            <w:vAlign w:val="center"/>
          </w:tcPr>
          <w:p w:rsidR="00235C50" w:rsidRPr="00CA3F02" w:rsidRDefault="00235C50" w:rsidP="00D0475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95" w:type="dxa"/>
            <w:shd w:val="clear" w:color="auto" w:fill="E5B8B7" w:themeFill="accent2" w:themeFillTint="66"/>
            <w:vAlign w:val="center"/>
          </w:tcPr>
          <w:p w:rsidR="00235C50" w:rsidRPr="008D0A61" w:rsidRDefault="00235C50" w:rsidP="00D04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Min. 3 mm vastag, műanyag </w:t>
            </w:r>
            <w:r w:rsidRPr="008D0A61">
              <w:rPr>
                <w:rFonts w:ascii="Arial" w:hAnsi="Arial" w:cs="Arial"/>
                <w:sz w:val="18"/>
                <w:szCs w:val="18"/>
              </w:rPr>
              <w:t>„B” típusú tábla</w:t>
            </w:r>
          </w:p>
        </w:tc>
        <w:tc>
          <w:tcPr>
            <w:tcW w:w="1676" w:type="dxa"/>
            <w:shd w:val="clear" w:color="auto" w:fill="E5B8B7" w:themeFill="accent2" w:themeFillTint="66"/>
            <w:vAlign w:val="center"/>
          </w:tcPr>
          <w:p w:rsidR="00235C50" w:rsidRPr="00CA3F02" w:rsidRDefault="00235C50" w:rsidP="00D0475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  <w:r w:rsidRPr="00CA3F02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235C50" w:rsidRPr="00CA3F02" w:rsidTr="00D0475B">
        <w:tc>
          <w:tcPr>
            <w:tcW w:w="567" w:type="dxa"/>
            <w:shd w:val="clear" w:color="auto" w:fill="E5B8B7" w:themeFill="accent2" w:themeFillTint="66"/>
          </w:tcPr>
          <w:p w:rsidR="00235C50" w:rsidRDefault="00235C50" w:rsidP="00D047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lastRenderedPageBreak/>
              <w:t>8</w:t>
            </w:r>
            <w:r w:rsidRPr="00340D71">
              <w:rPr>
                <w:rFonts w:ascii="Arial" w:hAnsi="Arial" w:cs="Arial"/>
              </w:rPr>
              <w:t>.</w:t>
            </w:r>
          </w:p>
        </w:tc>
        <w:tc>
          <w:tcPr>
            <w:tcW w:w="3581" w:type="dxa"/>
            <w:shd w:val="clear" w:color="auto" w:fill="E5B8B7" w:themeFill="accent2" w:themeFillTint="66"/>
          </w:tcPr>
          <w:p w:rsidR="00235C50" w:rsidRPr="00CA3F02" w:rsidRDefault="00235C50" w:rsidP="00D0475B">
            <w:pPr>
              <w:rPr>
                <w:rFonts w:ascii="Arial" w:hAnsi="Arial" w:cs="Arial"/>
                <w:sz w:val="18"/>
                <w:szCs w:val="18"/>
              </w:rPr>
            </w:pPr>
            <w:r w:rsidRPr="00340D71">
              <w:rPr>
                <w:rFonts w:ascii="Arial" w:hAnsi="Arial" w:cs="Arial"/>
              </w:rPr>
              <w:t>Média-megjelenés vásárlása a projekthez kapcsolódóan</w:t>
            </w:r>
          </w:p>
        </w:tc>
        <w:tc>
          <w:tcPr>
            <w:tcW w:w="1324" w:type="dxa"/>
            <w:shd w:val="clear" w:color="auto" w:fill="E5B8B7" w:themeFill="accent2" w:themeFillTint="66"/>
            <w:vAlign w:val="center"/>
          </w:tcPr>
          <w:p w:rsidR="00235C50" w:rsidRPr="008D0A61" w:rsidRDefault="00235C50" w:rsidP="00D04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E5B8B7" w:themeFill="accent2" w:themeFillTint="66"/>
            <w:vAlign w:val="center"/>
          </w:tcPr>
          <w:p w:rsidR="00235C50" w:rsidRDefault="00235C50" w:rsidP="00D04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E5B8B7" w:themeFill="accent2" w:themeFillTint="66"/>
            <w:vAlign w:val="center"/>
          </w:tcPr>
          <w:p w:rsidR="00235C50" w:rsidRDefault="00235C50" w:rsidP="00D04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E5B8B7" w:themeFill="accent2" w:themeFillTint="66"/>
            <w:vAlign w:val="center"/>
          </w:tcPr>
          <w:p w:rsidR="00235C50" w:rsidRDefault="00235C50" w:rsidP="00D04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5C50" w:rsidRPr="00CA3F02" w:rsidTr="00D0475B">
        <w:tc>
          <w:tcPr>
            <w:tcW w:w="567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235C50" w:rsidRPr="00CA3F02" w:rsidRDefault="00235C50" w:rsidP="00D0475B">
            <w:pPr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CA3F0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581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235C50" w:rsidRPr="00CA3F02" w:rsidRDefault="00235C50" w:rsidP="00D0475B">
            <w:pPr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3F02">
              <w:rPr>
                <w:rFonts w:ascii="Arial" w:hAnsi="Arial" w:cs="Arial"/>
                <w:sz w:val="18"/>
                <w:szCs w:val="18"/>
              </w:rPr>
              <w:t>Kommunikációs célra alkalmas fotódokumentáció készítése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235C50" w:rsidRPr="008D0A61" w:rsidRDefault="00235C50" w:rsidP="00D04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</w:t>
            </w:r>
            <w:r w:rsidRPr="008D0A61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július</w:t>
            </w:r>
          </w:p>
        </w:tc>
        <w:tc>
          <w:tcPr>
            <w:tcW w:w="521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235C50" w:rsidRPr="00CA3F02" w:rsidRDefault="00235C50" w:rsidP="00D0475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F0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235C50" w:rsidRPr="005A5BAD" w:rsidRDefault="00235C50" w:rsidP="00D04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BAD">
              <w:rPr>
                <w:rFonts w:ascii="Arial" w:hAnsi="Arial" w:cs="Arial"/>
                <w:sz w:val="18"/>
                <w:szCs w:val="18"/>
              </w:rPr>
              <w:t xml:space="preserve">Min. 8,0 MP felbontású </w:t>
            </w:r>
          </w:p>
          <w:p w:rsidR="00235C50" w:rsidRPr="005A5BAD" w:rsidRDefault="00235C50" w:rsidP="00D04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Legalább 4 alkalommal, </w:t>
            </w:r>
            <w:r w:rsidRPr="005A5BAD">
              <w:rPr>
                <w:rFonts w:ascii="Arial" w:hAnsi="Arial" w:cs="Arial"/>
                <w:sz w:val="18"/>
                <w:szCs w:val="18"/>
              </w:rPr>
              <w:t>3-3 db nagy felbontású, nyomdai felhasználásra alkalmas fénykép</w:t>
            </w:r>
          </w:p>
          <w:p w:rsidR="00235C50" w:rsidRPr="008D0A61" w:rsidRDefault="00235C50" w:rsidP="00D04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6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235C50" w:rsidRPr="00CA3F02" w:rsidRDefault="00235C50" w:rsidP="00D0475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F02">
              <w:rPr>
                <w:rFonts w:ascii="Arial" w:hAnsi="Arial" w:cs="Arial"/>
                <w:sz w:val="18"/>
                <w:szCs w:val="18"/>
              </w:rPr>
              <w:t>50.000</w:t>
            </w:r>
          </w:p>
        </w:tc>
      </w:tr>
      <w:tr w:rsidR="00235C50" w:rsidRPr="00CA3F02" w:rsidTr="00D0475B">
        <w:tc>
          <w:tcPr>
            <w:tcW w:w="567" w:type="dxa"/>
            <w:shd w:val="clear" w:color="auto" w:fill="D6E3BC" w:themeFill="accent3" w:themeFillTint="66"/>
          </w:tcPr>
          <w:p w:rsidR="00235C50" w:rsidDel="00952BB7" w:rsidRDefault="00235C50" w:rsidP="00D047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10</w:t>
            </w:r>
            <w:r w:rsidRPr="00340D71">
              <w:rPr>
                <w:rFonts w:ascii="Arial" w:hAnsi="Arial" w:cs="Arial"/>
              </w:rPr>
              <w:t>.</w:t>
            </w:r>
          </w:p>
        </w:tc>
        <w:tc>
          <w:tcPr>
            <w:tcW w:w="3581" w:type="dxa"/>
            <w:shd w:val="clear" w:color="auto" w:fill="D6E3BC" w:themeFill="accent3" w:themeFillTint="66"/>
          </w:tcPr>
          <w:p w:rsidR="00235C50" w:rsidRPr="00CA3F02" w:rsidRDefault="00235C50" w:rsidP="00D0475B">
            <w:pPr>
              <w:rPr>
                <w:rFonts w:ascii="Arial" w:hAnsi="Arial" w:cs="Arial"/>
                <w:sz w:val="18"/>
                <w:szCs w:val="18"/>
              </w:rPr>
            </w:pPr>
            <w:r w:rsidRPr="00340D71">
              <w:rPr>
                <w:rFonts w:ascii="Arial" w:hAnsi="Arial" w:cs="Arial"/>
              </w:rPr>
              <w:t>Sajtónyilvános ünnepélyes projektátadó rendezvény szervezése</w:t>
            </w:r>
          </w:p>
        </w:tc>
        <w:tc>
          <w:tcPr>
            <w:tcW w:w="1324" w:type="dxa"/>
            <w:shd w:val="clear" w:color="auto" w:fill="D6E3BC" w:themeFill="accent3" w:themeFillTint="66"/>
            <w:vAlign w:val="center"/>
          </w:tcPr>
          <w:p w:rsidR="00235C50" w:rsidRDefault="00235C50" w:rsidP="00D04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6E3BC" w:themeFill="accent3" w:themeFillTint="66"/>
            <w:vAlign w:val="center"/>
          </w:tcPr>
          <w:p w:rsidR="00235C50" w:rsidRPr="00CA3F02" w:rsidRDefault="00235C50" w:rsidP="00D04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D6E3BC" w:themeFill="accent3" w:themeFillTint="66"/>
            <w:vAlign w:val="center"/>
          </w:tcPr>
          <w:p w:rsidR="00235C50" w:rsidRDefault="00235C50" w:rsidP="00D047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6" w:type="dxa"/>
            <w:shd w:val="clear" w:color="auto" w:fill="D6E3BC" w:themeFill="accent3" w:themeFillTint="66"/>
            <w:vAlign w:val="center"/>
          </w:tcPr>
          <w:p w:rsidR="00235C50" w:rsidRPr="00CA3F02" w:rsidRDefault="00235C50" w:rsidP="00D04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5C50" w:rsidRPr="00CA3F02" w:rsidTr="00D0475B">
        <w:tc>
          <w:tcPr>
            <w:tcW w:w="567" w:type="dxa"/>
            <w:shd w:val="clear" w:color="auto" w:fill="D6E3BC" w:themeFill="accent3" w:themeFillTint="66"/>
            <w:vAlign w:val="center"/>
          </w:tcPr>
          <w:p w:rsidR="00235C50" w:rsidRPr="00CA3F02" w:rsidRDefault="00235C50" w:rsidP="00D0475B">
            <w:pPr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Pr="00CA3F0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581" w:type="dxa"/>
            <w:shd w:val="clear" w:color="auto" w:fill="D6E3BC" w:themeFill="accent3" w:themeFillTint="66"/>
            <w:vAlign w:val="center"/>
          </w:tcPr>
          <w:p w:rsidR="00235C50" w:rsidRPr="00CA3F02" w:rsidRDefault="00235C50" w:rsidP="00D0475B">
            <w:pPr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3F02">
              <w:rPr>
                <w:rFonts w:ascii="Arial" w:hAnsi="Arial" w:cs="Arial"/>
                <w:sz w:val="18"/>
                <w:szCs w:val="18"/>
              </w:rPr>
              <w:t>Sajtóközlemény kiküldése a projekt zárásáról és a sajtómegjelenések összegyűjtése</w:t>
            </w:r>
          </w:p>
        </w:tc>
        <w:tc>
          <w:tcPr>
            <w:tcW w:w="1324" w:type="dxa"/>
            <w:shd w:val="clear" w:color="auto" w:fill="D6E3BC" w:themeFill="accent3" w:themeFillTint="66"/>
            <w:vAlign w:val="center"/>
          </w:tcPr>
          <w:p w:rsidR="00235C50" w:rsidRPr="008D0A61" w:rsidRDefault="00235C50" w:rsidP="00D04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 augusztus</w:t>
            </w:r>
          </w:p>
        </w:tc>
        <w:tc>
          <w:tcPr>
            <w:tcW w:w="521" w:type="dxa"/>
            <w:shd w:val="clear" w:color="auto" w:fill="D6E3BC" w:themeFill="accent3" w:themeFillTint="66"/>
            <w:vAlign w:val="center"/>
          </w:tcPr>
          <w:p w:rsidR="00235C50" w:rsidRPr="00CA3F02" w:rsidRDefault="00235C50" w:rsidP="00D0475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F0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95" w:type="dxa"/>
            <w:shd w:val="clear" w:color="auto" w:fill="D6E3BC" w:themeFill="accent3" w:themeFillTint="66"/>
            <w:vAlign w:val="center"/>
          </w:tcPr>
          <w:p w:rsidR="00235C50" w:rsidRPr="008D0A61" w:rsidRDefault="00235C50" w:rsidP="00D04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D6E3BC" w:themeFill="accent3" w:themeFillTint="66"/>
            <w:vAlign w:val="center"/>
          </w:tcPr>
          <w:p w:rsidR="00235C50" w:rsidRPr="00CA3F02" w:rsidRDefault="00235C50" w:rsidP="00D0475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235C50" w:rsidRPr="00CA3F02" w:rsidTr="00D0475B">
        <w:tc>
          <w:tcPr>
            <w:tcW w:w="567" w:type="dxa"/>
            <w:shd w:val="clear" w:color="auto" w:fill="D6E3BC" w:themeFill="accent3" w:themeFillTint="66"/>
          </w:tcPr>
          <w:p w:rsidR="00235C50" w:rsidRDefault="00235C50" w:rsidP="00D0475B">
            <w:pPr>
              <w:rPr>
                <w:rFonts w:ascii="Arial" w:hAnsi="Arial" w:cs="Arial"/>
                <w:sz w:val="18"/>
                <w:szCs w:val="18"/>
              </w:rPr>
            </w:pPr>
            <w:r w:rsidRPr="00340D71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 w:rsidRPr="00340D71">
              <w:rPr>
                <w:rFonts w:ascii="Arial" w:hAnsi="Arial" w:cs="Arial"/>
              </w:rPr>
              <w:t>.</w:t>
            </w:r>
          </w:p>
        </w:tc>
        <w:tc>
          <w:tcPr>
            <w:tcW w:w="3581" w:type="dxa"/>
            <w:shd w:val="clear" w:color="auto" w:fill="D6E3BC" w:themeFill="accent3" w:themeFillTint="66"/>
          </w:tcPr>
          <w:p w:rsidR="00235C50" w:rsidRPr="00CA3F02" w:rsidRDefault="00235C50" w:rsidP="00D0475B">
            <w:pPr>
              <w:rPr>
                <w:rFonts w:ascii="Arial" w:hAnsi="Arial" w:cs="Arial"/>
                <w:sz w:val="18"/>
                <w:szCs w:val="18"/>
              </w:rPr>
            </w:pPr>
            <w:r w:rsidRPr="00340D71">
              <w:rPr>
                <w:rFonts w:ascii="Arial" w:hAnsi="Arial" w:cs="Arial"/>
              </w:rPr>
              <w:t>Eredménykommunikációs információs anyagok, kiadványok készítése</w:t>
            </w:r>
          </w:p>
        </w:tc>
        <w:tc>
          <w:tcPr>
            <w:tcW w:w="1324" w:type="dxa"/>
            <w:shd w:val="clear" w:color="auto" w:fill="D6E3BC" w:themeFill="accent3" w:themeFillTint="66"/>
            <w:vAlign w:val="center"/>
          </w:tcPr>
          <w:p w:rsidR="00235C50" w:rsidRDefault="00235C50" w:rsidP="00D04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6E3BC" w:themeFill="accent3" w:themeFillTint="66"/>
            <w:vAlign w:val="center"/>
          </w:tcPr>
          <w:p w:rsidR="00235C50" w:rsidRPr="00CA3F02" w:rsidRDefault="00235C50" w:rsidP="00D04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D6E3BC" w:themeFill="accent3" w:themeFillTint="66"/>
            <w:vAlign w:val="center"/>
          </w:tcPr>
          <w:p w:rsidR="00235C50" w:rsidRPr="008D0A61" w:rsidRDefault="00235C50" w:rsidP="00D04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D6E3BC" w:themeFill="accent3" w:themeFillTint="66"/>
            <w:vAlign w:val="center"/>
          </w:tcPr>
          <w:p w:rsidR="00235C50" w:rsidRPr="00CA3F02" w:rsidRDefault="00235C50" w:rsidP="00D04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5C50" w:rsidRPr="00CA3F02" w:rsidTr="00D0475B">
        <w:tc>
          <w:tcPr>
            <w:tcW w:w="567" w:type="dxa"/>
            <w:shd w:val="clear" w:color="auto" w:fill="D6E3BC" w:themeFill="accent3" w:themeFillTint="66"/>
            <w:vAlign w:val="center"/>
          </w:tcPr>
          <w:p w:rsidR="00235C50" w:rsidRPr="00CA3F02" w:rsidRDefault="00235C50" w:rsidP="00D0475B">
            <w:pPr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Pr="00CA3F0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581" w:type="dxa"/>
            <w:shd w:val="clear" w:color="auto" w:fill="D6E3BC" w:themeFill="accent3" w:themeFillTint="66"/>
            <w:vAlign w:val="center"/>
          </w:tcPr>
          <w:p w:rsidR="00235C50" w:rsidRPr="00CA3F02" w:rsidRDefault="00235C50" w:rsidP="00D0475B">
            <w:pPr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3F02">
              <w:rPr>
                <w:rFonts w:ascii="Arial" w:hAnsi="Arial" w:cs="Arial"/>
                <w:sz w:val="18"/>
                <w:szCs w:val="18"/>
              </w:rPr>
              <w:t>TÉRKÉPTÉR feltöltése a projekthez kapcsolódó tartalommal</w:t>
            </w:r>
          </w:p>
        </w:tc>
        <w:tc>
          <w:tcPr>
            <w:tcW w:w="1324" w:type="dxa"/>
            <w:shd w:val="clear" w:color="auto" w:fill="D6E3BC" w:themeFill="accent3" w:themeFillTint="66"/>
            <w:vAlign w:val="center"/>
          </w:tcPr>
          <w:p w:rsidR="00235C50" w:rsidRPr="008D0A61" w:rsidRDefault="00235C50" w:rsidP="00D04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 augusztus</w:t>
            </w:r>
          </w:p>
        </w:tc>
        <w:tc>
          <w:tcPr>
            <w:tcW w:w="521" w:type="dxa"/>
            <w:shd w:val="clear" w:color="auto" w:fill="D6E3BC" w:themeFill="accent3" w:themeFillTint="66"/>
            <w:vAlign w:val="center"/>
          </w:tcPr>
          <w:p w:rsidR="00235C50" w:rsidRPr="00CA3F02" w:rsidRDefault="00235C50" w:rsidP="00D0475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F0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95" w:type="dxa"/>
            <w:shd w:val="clear" w:color="auto" w:fill="D6E3BC" w:themeFill="accent3" w:themeFillTint="66"/>
            <w:vAlign w:val="center"/>
          </w:tcPr>
          <w:p w:rsidR="00235C50" w:rsidRPr="008D0A61" w:rsidRDefault="00235C50" w:rsidP="00D04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D6E3BC" w:themeFill="accent3" w:themeFillTint="66"/>
            <w:vAlign w:val="center"/>
          </w:tcPr>
          <w:p w:rsidR="00235C50" w:rsidRPr="00CA3F02" w:rsidRDefault="00235C50" w:rsidP="00D0475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235C50" w:rsidRPr="00CA3F02" w:rsidTr="00D0475B">
        <w:tc>
          <w:tcPr>
            <w:tcW w:w="567" w:type="dxa"/>
            <w:shd w:val="clear" w:color="auto" w:fill="D6E3BC" w:themeFill="accent3" w:themeFillTint="66"/>
            <w:vAlign w:val="center"/>
          </w:tcPr>
          <w:p w:rsidR="00235C50" w:rsidRPr="00CA3F02" w:rsidRDefault="00235C50" w:rsidP="00D0475B">
            <w:pPr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Pr="00CA3F02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3581" w:type="dxa"/>
            <w:shd w:val="clear" w:color="auto" w:fill="D6E3BC" w:themeFill="accent3" w:themeFillTint="66"/>
            <w:vAlign w:val="center"/>
          </w:tcPr>
          <w:p w:rsidR="00235C50" w:rsidRPr="00CA3F02" w:rsidRDefault="00235C50" w:rsidP="00D047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beruházás helyszínén „D</w:t>
            </w:r>
            <w:r w:rsidRPr="00CA3F02">
              <w:rPr>
                <w:rFonts w:ascii="Arial" w:hAnsi="Arial" w:cs="Arial"/>
                <w:sz w:val="18"/>
                <w:szCs w:val="18"/>
              </w:rPr>
              <w:t>” típusú emlékeztető tábla elkészítése és elhelyezése</w:t>
            </w:r>
          </w:p>
        </w:tc>
        <w:tc>
          <w:tcPr>
            <w:tcW w:w="1324" w:type="dxa"/>
            <w:shd w:val="clear" w:color="auto" w:fill="D6E3BC" w:themeFill="accent3" w:themeFillTint="66"/>
            <w:vAlign w:val="center"/>
          </w:tcPr>
          <w:p w:rsidR="00235C50" w:rsidRPr="008D0A61" w:rsidRDefault="00235C50" w:rsidP="00D04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 augusztus</w:t>
            </w:r>
          </w:p>
        </w:tc>
        <w:tc>
          <w:tcPr>
            <w:tcW w:w="521" w:type="dxa"/>
            <w:shd w:val="clear" w:color="auto" w:fill="D6E3BC" w:themeFill="accent3" w:themeFillTint="66"/>
            <w:vAlign w:val="center"/>
          </w:tcPr>
          <w:p w:rsidR="00235C50" w:rsidRPr="00CA3F02" w:rsidRDefault="00235C50" w:rsidP="00D0475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95" w:type="dxa"/>
            <w:shd w:val="clear" w:color="auto" w:fill="D6E3BC" w:themeFill="accent3" w:themeFillTint="66"/>
            <w:vAlign w:val="center"/>
          </w:tcPr>
          <w:p w:rsidR="00235C50" w:rsidRPr="008D0A61" w:rsidRDefault="00235C50" w:rsidP="00D04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Min. 3 mm vastag, műanyag </w:t>
            </w:r>
            <w:r w:rsidRPr="008D0A61">
              <w:rPr>
                <w:rFonts w:ascii="Arial" w:hAnsi="Arial" w:cs="Arial"/>
                <w:sz w:val="18"/>
                <w:szCs w:val="18"/>
              </w:rPr>
              <w:t>„B” típusú tábla</w:t>
            </w:r>
          </w:p>
        </w:tc>
        <w:tc>
          <w:tcPr>
            <w:tcW w:w="1676" w:type="dxa"/>
            <w:shd w:val="clear" w:color="auto" w:fill="D6E3BC" w:themeFill="accent3" w:themeFillTint="66"/>
            <w:vAlign w:val="center"/>
          </w:tcPr>
          <w:p w:rsidR="00235C50" w:rsidRPr="00CA3F02" w:rsidRDefault="00235C50" w:rsidP="00D0475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</w:tr>
    </w:tbl>
    <w:p w:rsidR="00235C50" w:rsidRPr="00CA3F02" w:rsidRDefault="00235C50" w:rsidP="00235C50">
      <w:pPr>
        <w:rPr>
          <w:rFonts w:ascii="Arial" w:hAnsi="Arial" w:cs="Arial"/>
          <w:sz w:val="20"/>
          <w:szCs w:val="20"/>
        </w:rPr>
      </w:pPr>
    </w:p>
    <w:p w:rsidR="00235C50" w:rsidRPr="00CA3F02" w:rsidRDefault="00235C50" w:rsidP="00235C5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981"/>
      </w:tblGrid>
      <w:tr w:rsidR="00235C50" w:rsidRPr="00CA3F02" w:rsidTr="00D0475B">
        <w:trPr>
          <w:trHeight w:val="2266"/>
          <w:jc w:val="center"/>
        </w:trPr>
        <w:tc>
          <w:tcPr>
            <w:tcW w:w="4981" w:type="dxa"/>
          </w:tcPr>
          <w:p w:rsidR="00235C50" w:rsidRPr="00CA3F02" w:rsidRDefault="00235C50" w:rsidP="00D047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3F02">
              <w:rPr>
                <w:rFonts w:ascii="Arial" w:eastAsia="Times New Roman" w:hAnsi="Arial" w:cs="Arial"/>
                <w:sz w:val="20"/>
                <w:szCs w:val="20"/>
              </w:rPr>
              <w:t>…………………</w:t>
            </w:r>
          </w:p>
          <w:p w:rsidR="00235C50" w:rsidRPr="00CA3F02" w:rsidRDefault="00235C50" w:rsidP="00D0475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CA3F02">
              <w:rPr>
                <w:rFonts w:ascii="Arial" w:eastAsia="Times New Roman" w:hAnsi="Arial" w:cs="Arial"/>
                <w:i/>
                <w:sz w:val="20"/>
                <w:szCs w:val="20"/>
              </w:rPr>
              <w:t>Budapest Főváros Önkormányzata</w:t>
            </w:r>
          </w:p>
          <w:p w:rsidR="00235C50" w:rsidRPr="00CA3F02" w:rsidRDefault="00235C50" w:rsidP="00D047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3F02">
              <w:rPr>
                <w:rFonts w:ascii="Arial" w:eastAsia="Times New Roman" w:hAnsi="Arial" w:cs="Arial"/>
                <w:sz w:val="20"/>
                <w:szCs w:val="20"/>
              </w:rPr>
              <w:t>Kedvezményezett</w:t>
            </w:r>
          </w:p>
          <w:p w:rsidR="00245B61" w:rsidRDefault="00245B61" w:rsidP="00245B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Karácsony Gergely főpolgármester</w:t>
            </w:r>
          </w:p>
          <w:p w:rsidR="00235C50" w:rsidRPr="00CA3F02" w:rsidRDefault="00235C50" w:rsidP="00D047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35C50" w:rsidRPr="00CA3F02" w:rsidRDefault="00235C50" w:rsidP="00D047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3F02">
              <w:rPr>
                <w:rFonts w:ascii="Arial" w:eastAsia="Times New Roman" w:hAnsi="Arial" w:cs="Arial"/>
                <w:sz w:val="20"/>
                <w:szCs w:val="20"/>
              </w:rPr>
              <w:t xml:space="preserve">P.H. </w:t>
            </w:r>
          </w:p>
          <w:p w:rsidR="00235C50" w:rsidRPr="00CA3F02" w:rsidRDefault="00235C50" w:rsidP="00D047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35C50" w:rsidRDefault="00235C50" w:rsidP="00235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35C50" w:rsidRPr="00CA3F02" w:rsidRDefault="00235C50" w:rsidP="00235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Kelt: Budapest,</w:t>
            </w:r>
            <w:r w:rsidRPr="003E22F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202… év ………… hónap … napján.</w:t>
            </w:r>
            <w:r w:rsidRPr="00CA3F02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</w:tbl>
    <w:p w:rsidR="00235C50" w:rsidRDefault="00235C50" w:rsidP="00387250">
      <w:pPr>
        <w:pStyle w:val="Kpalrs"/>
        <w:jc w:val="right"/>
        <w:rPr>
          <w:rFonts w:ascii="Arial" w:hAnsi="Arial" w:cs="Arial"/>
          <w:b w:val="0"/>
          <w:sz w:val="20"/>
        </w:rPr>
      </w:pPr>
    </w:p>
    <w:p w:rsidR="00235C50" w:rsidRDefault="00235C50">
      <w:pPr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sectPr w:rsidR="00235C50" w:rsidSect="00D23C8F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820" w:rsidRDefault="00C76820" w:rsidP="00D20FC2">
      <w:pPr>
        <w:spacing w:after="0" w:line="240" w:lineRule="auto"/>
      </w:pPr>
      <w:r>
        <w:separator/>
      </w:r>
    </w:p>
  </w:endnote>
  <w:endnote w:type="continuationSeparator" w:id="0">
    <w:p w:rsidR="00C76820" w:rsidRDefault="00C76820" w:rsidP="00D20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820" w:rsidRDefault="00C76820">
    <w:pPr>
      <w:pStyle w:val="llb"/>
      <w:jc w:val="center"/>
    </w:pPr>
  </w:p>
  <w:p w:rsidR="00C76820" w:rsidRDefault="00C7682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820" w:rsidRDefault="00C76820" w:rsidP="00D20FC2">
      <w:pPr>
        <w:spacing w:after="0" w:line="240" w:lineRule="auto"/>
      </w:pPr>
      <w:r>
        <w:separator/>
      </w:r>
    </w:p>
  </w:footnote>
  <w:footnote w:type="continuationSeparator" w:id="0">
    <w:p w:rsidR="00C76820" w:rsidRDefault="00C76820" w:rsidP="00D20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820" w:rsidRDefault="00C76820" w:rsidP="00A55CFE">
    <w:pPr>
      <w:pStyle w:val="lfej"/>
    </w:pPr>
    <w:r>
      <w:rPr>
        <w:noProof/>
        <w:lang w:eastAsia="hu-HU"/>
      </w:rPr>
      <w:drawing>
        <wp:anchor distT="0" distB="0" distL="114300" distR="114300" simplePos="0" relativeHeight="251670528" behindDoc="1" locked="0" layoutInCell="1" allowOverlap="1" wp14:anchorId="6BC788A9" wp14:editId="60D29C46">
          <wp:simplePos x="0" y="0"/>
          <wp:positionH relativeFrom="column">
            <wp:posOffset>-315595</wp:posOffset>
          </wp:positionH>
          <wp:positionV relativeFrom="paragraph">
            <wp:posOffset>-259080</wp:posOffset>
          </wp:positionV>
          <wp:extent cx="1925321" cy="751506"/>
          <wp:effectExtent l="19050" t="0" r="0" b="0"/>
          <wp:wrapNone/>
          <wp:docPr id="1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5321" cy="751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hu-HU"/>
      </w:rPr>
      <w:drawing>
        <wp:anchor distT="0" distB="0" distL="114300" distR="114300" simplePos="0" relativeHeight="251669504" behindDoc="0" locked="0" layoutInCell="1" allowOverlap="1" wp14:anchorId="0AC22464" wp14:editId="54FAC693">
          <wp:simplePos x="0" y="0"/>
          <wp:positionH relativeFrom="column">
            <wp:posOffset>-461645</wp:posOffset>
          </wp:positionH>
          <wp:positionV relativeFrom="paragraph">
            <wp:posOffset>9342120</wp:posOffset>
          </wp:positionV>
          <wp:extent cx="2299970" cy="952500"/>
          <wp:effectExtent l="19050" t="0" r="5080" b="0"/>
          <wp:wrapThrough wrapText="bothSides">
            <wp:wrapPolygon edited="0">
              <wp:start x="-179" y="0"/>
              <wp:lineTo x="-179" y="21168"/>
              <wp:lineTo x="21648" y="21168"/>
              <wp:lineTo x="21648" y="0"/>
              <wp:lineTo x="-179" y="0"/>
            </wp:wrapPolygon>
          </wp:wrapThrough>
          <wp:docPr id="12" name="Kép 0" descr="4_infoblokk_2020_ESB_Alapok_3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_infoblokk_2020_ESB_Alapok_3C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9997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76820" w:rsidRDefault="00C7682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820" w:rsidRDefault="00C76820">
    <w:pPr>
      <w:pStyle w:val="lfej"/>
    </w:pPr>
    <w:r>
      <w:rPr>
        <w:noProof/>
        <w:lang w:eastAsia="hu-HU"/>
      </w:rPr>
      <w:drawing>
        <wp:anchor distT="0" distB="0" distL="114300" distR="114300" simplePos="0" relativeHeight="251661312" behindDoc="1" locked="0" layoutInCell="1" allowOverlap="1" wp14:anchorId="33A0E2B9" wp14:editId="3E26AD92">
          <wp:simplePos x="0" y="0"/>
          <wp:positionH relativeFrom="column">
            <wp:posOffset>-315595</wp:posOffset>
          </wp:positionH>
          <wp:positionV relativeFrom="paragraph">
            <wp:posOffset>-259080</wp:posOffset>
          </wp:positionV>
          <wp:extent cx="1925321" cy="751506"/>
          <wp:effectExtent l="19050" t="0" r="0" b="0"/>
          <wp:wrapNone/>
          <wp:docPr id="13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5321" cy="751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6CDD9620" wp14:editId="0BD52C89">
          <wp:simplePos x="0" y="0"/>
          <wp:positionH relativeFrom="column">
            <wp:posOffset>-461645</wp:posOffset>
          </wp:positionH>
          <wp:positionV relativeFrom="paragraph">
            <wp:posOffset>9342120</wp:posOffset>
          </wp:positionV>
          <wp:extent cx="2299970" cy="952500"/>
          <wp:effectExtent l="19050" t="0" r="5080" b="0"/>
          <wp:wrapThrough wrapText="bothSides">
            <wp:wrapPolygon edited="0">
              <wp:start x="-179" y="0"/>
              <wp:lineTo x="-179" y="21168"/>
              <wp:lineTo x="21648" y="21168"/>
              <wp:lineTo x="21648" y="0"/>
              <wp:lineTo x="-179" y="0"/>
            </wp:wrapPolygon>
          </wp:wrapThrough>
          <wp:docPr id="14" name="Kép 0" descr="4_infoblokk_2020_ESB_Alapok_3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_infoblokk_2020_ESB_Alapok_3C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9997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DD6"/>
    <w:multiLevelType w:val="hybridMultilevel"/>
    <w:tmpl w:val="CF545E3E"/>
    <w:lvl w:ilvl="0" w:tplc="EEFE45D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Lucida Fax" w:hAnsi="Verdana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58142A"/>
    <w:multiLevelType w:val="hybridMultilevel"/>
    <w:tmpl w:val="6D50F1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91791"/>
    <w:multiLevelType w:val="multilevel"/>
    <w:tmpl w:val="941471C8"/>
    <w:lvl w:ilvl="0">
      <w:start w:val="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A4E1B91"/>
    <w:multiLevelType w:val="hybridMultilevel"/>
    <w:tmpl w:val="4B78CE4A"/>
    <w:lvl w:ilvl="0" w:tplc="3AD699E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5E065B"/>
    <w:multiLevelType w:val="hybridMultilevel"/>
    <w:tmpl w:val="0464EFBA"/>
    <w:lvl w:ilvl="0" w:tplc="040E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3A602FF6"/>
    <w:multiLevelType w:val="hybridMultilevel"/>
    <w:tmpl w:val="461020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F5171"/>
    <w:multiLevelType w:val="hybridMultilevel"/>
    <w:tmpl w:val="4E84A4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E4F4E"/>
    <w:multiLevelType w:val="hybridMultilevel"/>
    <w:tmpl w:val="7360CCA2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23694"/>
    <w:multiLevelType w:val="hybridMultilevel"/>
    <w:tmpl w:val="76D8C5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14F76"/>
    <w:multiLevelType w:val="hybridMultilevel"/>
    <w:tmpl w:val="4AA88D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F5123"/>
    <w:multiLevelType w:val="multilevel"/>
    <w:tmpl w:val="91F6201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52F968E7"/>
    <w:multiLevelType w:val="hybridMultilevel"/>
    <w:tmpl w:val="0044AF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5D58D7"/>
    <w:multiLevelType w:val="hybridMultilevel"/>
    <w:tmpl w:val="072EEAB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6A55F8"/>
    <w:multiLevelType w:val="hybridMultilevel"/>
    <w:tmpl w:val="FA88D8EC"/>
    <w:lvl w:ilvl="0" w:tplc="040E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68D4F14C">
      <w:numFmt w:val="bullet"/>
      <w:lvlText w:val="-"/>
      <w:lvlJc w:val="left"/>
      <w:pPr>
        <w:ind w:left="1800" w:hanging="360"/>
      </w:pPr>
      <w:rPr>
        <w:rFonts w:ascii="Calibri" w:eastAsiaTheme="minorEastAsia" w:hAnsi="Calibri" w:cstheme="minorBidi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FAD082B"/>
    <w:multiLevelType w:val="hybridMultilevel"/>
    <w:tmpl w:val="E6D8A246"/>
    <w:lvl w:ilvl="0" w:tplc="040E000F">
      <w:start w:val="5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A130EE"/>
    <w:multiLevelType w:val="multilevel"/>
    <w:tmpl w:val="233AC930"/>
    <w:lvl w:ilvl="0">
      <w:start w:val="1"/>
      <w:numFmt w:val="decimal"/>
      <w:pStyle w:val="AAMHeading1"/>
      <w:lvlText w:val="%1."/>
      <w:lvlJc w:val="left"/>
      <w:pPr>
        <w:ind w:left="360" w:hanging="360"/>
      </w:pPr>
    </w:lvl>
    <w:lvl w:ilvl="1">
      <w:start w:val="1"/>
      <w:numFmt w:val="decimal"/>
      <w:pStyle w:val="AAMHeading2"/>
      <w:lvlText w:val="%1.%2."/>
      <w:lvlJc w:val="left"/>
      <w:pPr>
        <w:ind w:left="792" w:hanging="432"/>
      </w:pPr>
    </w:lvl>
    <w:lvl w:ilvl="2">
      <w:start w:val="1"/>
      <w:numFmt w:val="decimal"/>
      <w:pStyle w:val="AAMHeading3"/>
      <w:lvlText w:val="%1.%2.%3."/>
      <w:lvlJc w:val="left"/>
      <w:pPr>
        <w:ind w:left="1224" w:hanging="504"/>
      </w:pPr>
    </w:lvl>
    <w:lvl w:ilvl="3">
      <w:start w:val="1"/>
      <w:numFmt w:val="decimal"/>
      <w:pStyle w:val="AAMHeading4"/>
      <w:lvlText w:val="%1.%2.%3.%4."/>
      <w:lvlJc w:val="left"/>
      <w:pPr>
        <w:ind w:left="1728" w:hanging="648"/>
      </w:pPr>
    </w:lvl>
    <w:lvl w:ilvl="4">
      <w:start w:val="1"/>
      <w:numFmt w:val="decimal"/>
      <w:pStyle w:val="AAMHeading5"/>
      <w:lvlText w:val="%1.%2.%3.%4.%5."/>
      <w:lvlJc w:val="left"/>
      <w:pPr>
        <w:ind w:left="2232" w:hanging="792"/>
      </w:pPr>
    </w:lvl>
    <w:lvl w:ilvl="5">
      <w:start w:val="1"/>
      <w:numFmt w:val="decimal"/>
      <w:pStyle w:val="AAMHeading6"/>
      <w:lvlText w:val="%1.%2.%3.%4.%5.%6."/>
      <w:lvlJc w:val="left"/>
      <w:pPr>
        <w:ind w:left="2736" w:hanging="936"/>
      </w:pPr>
    </w:lvl>
    <w:lvl w:ilvl="6">
      <w:start w:val="1"/>
      <w:numFmt w:val="decimal"/>
      <w:pStyle w:val="AAMHeading7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AAMHeading8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8727AC8"/>
    <w:multiLevelType w:val="hybridMultilevel"/>
    <w:tmpl w:val="4ACCE9AA"/>
    <w:lvl w:ilvl="0" w:tplc="61FA139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2"/>
  </w:num>
  <w:num w:numId="4">
    <w:abstractNumId w:val="8"/>
  </w:num>
  <w:num w:numId="5">
    <w:abstractNumId w:val="1"/>
  </w:num>
  <w:num w:numId="6">
    <w:abstractNumId w:val="9"/>
  </w:num>
  <w:num w:numId="7">
    <w:abstractNumId w:val="12"/>
  </w:num>
  <w:num w:numId="8">
    <w:abstractNumId w:val="15"/>
  </w:num>
  <w:num w:numId="9">
    <w:abstractNumId w:val="7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4"/>
  </w:num>
  <w:num w:numId="15">
    <w:abstractNumId w:val="0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FC2"/>
    <w:rsid w:val="00003086"/>
    <w:rsid w:val="00005F66"/>
    <w:rsid w:val="00006D67"/>
    <w:rsid w:val="00012D4C"/>
    <w:rsid w:val="00014E22"/>
    <w:rsid w:val="00016AF2"/>
    <w:rsid w:val="00020269"/>
    <w:rsid w:val="0002717A"/>
    <w:rsid w:val="00041515"/>
    <w:rsid w:val="000551A7"/>
    <w:rsid w:val="00072187"/>
    <w:rsid w:val="00084369"/>
    <w:rsid w:val="00097B9C"/>
    <w:rsid w:val="000C4104"/>
    <w:rsid w:val="000C62EC"/>
    <w:rsid w:val="000C7EE0"/>
    <w:rsid w:val="000D51D8"/>
    <w:rsid w:val="000D7F67"/>
    <w:rsid w:val="000E2327"/>
    <w:rsid w:val="000E3A75"/>
    <w:rsid w:val="000E514E"/>
    <w:rsid w:val="000F436A"/>
    <w:rsid w:val="000F70E6"/>
    <w:rsid w:val="000F7C3A"/>
    <w:rsid w:val="00102059"/>
    <w:rsid w:val="00102134"/>
    <w:rsid w:val="00102D58"/>
    <w:rsid w:val="001039AE"/>
    <w:rsid w:val="001046B5"/>
    <w:rsid w:val="00111B68"/>
    <w:rsid w:val="00112E6B"/>
    <w:rsid w:val="00113F47"/>
    <w:rsid w:val="00116446"/>
    <w:rsid w:val="001221D5"/>
    <w:rsid w:val="00123A66"/>
    <w:rsid w:val="001240E0"/>
    <w:rsid w:val="00124C7C"/>
    <w:rsid w:val="0012627D"/>
    <w:rsid w:val="001378F2"/>
    <w:rsid w:val="00144D80"/>
    <w:rsid w:val="001532EB"/>
    <w:rsid w:val="001541E4"/>
    <w:rsid w:val="00155A48"/>
    <w:rsid w:val="001563E2"/>
    <w:rsid w:val="00156D9A"/>
    <w:rsid w:val="00162E08"/>
    <w:rsid w:val="0017638E"/>
    <w:rsid w:val="0018071D"/>
    <w:rsid w:val="00185509"/>
    <w:rsid w:val="0019292D"/>
    <w:rsid w:val="001A47E5"/>
    <w:rsid w:val="001A75CA"/>
    <w:rsid w:val="001B2A56"/>
    <w:rsid w:val="001C0A92"/>
    <w:rsid w:val="001C1F54"/>
    <w:rsid w:val="001C5B76"/>
    <w:rsid w:val="001D464F"/>
    <w:rsid w:val="001D58D3"/>
    <w:rsid w:val="001E2213"/>
    <w:rsid w:val="001F0618"/>
    <w:rsid w:val="001F394B"/>
    <w:rsid w:val="00206767"/>
    <w:rsid w:val="00212753"/>
    <w:rsid w:val="002250FA"/>
    <w:rsid w:val="00231885"/>
    <w:rsid w:val="00233136"/>
    <w:rsid w:val="00235C50"/>
    <w:rsid w:val="002361F0"/>
    <w:rsid w:val="00242829"/>
    <w:rsid w:val="0024430C"/>
    <w:rsid w:val="00245B61"/>
    <w:rsid w:val="00245D44"/>
    <w:rsid w:val="0024604A"/>
    <w:rsid w:val="002577BB"/>
    <w:rsid w:val="00257A46"/>
    <w:rsid w:val="0028490E"/>
    <w:rsid w:val="002904C9"/>
    <w:rsid w:val="00290E00"/>
    <w:rsid w:val="00291E17"/>
    <w:rsid w:val="002A708B"/>
    <w:rsid w:val="002B1D41"/>
    <w:rsid w:val="002B4B25"/>
    <w:rsid w:val="002D78A7"/>
    <w:rsid w:val="002E0D99"/>
    <w:rsid w:val="002E1C28"/>
    <w:rsid w:val="002E4FA1"/>
    <w:rsid w:val="002F0DCE"/>
    <w:rsid w:val="002F673A"/>
    <w:rsid w:val="00300051"/>
    <w:rsid w:val="0030346D"/>
    <w:rsid w:val="00305B8A"/>
    <w:rsid w:val="0030705C"/>
    <w:rsid w:val="003124B3"/>
    <w:rsid w:val="00322917"/>
    <w:rsid w:val="00324CAE"/>
    <w:rsid w:val="00325B53"/>
    <w:rsid w:val="00326543"/>
    <w:rsid w:val="00336977"/>
    <w:rsid w:val="00341FB0"/>
    <w:rsid w:val="003427FE"/>
    <w:rsid w:val="00344901"/>
    <w:rsid w:val="00353042"/>
    <w:rsid w:val="00353A96"/>
    <w:rsid w:val="00365390"/>
    <w:rsid w:val="00366775"/>
    <w:rsid w:val="003728DB"/>
    <w:rsid w:val="00375F55"/>
    <w:rsid w:val="00376B59"/>
    <w:rsid w:val="00387250"/>
    <w:rsid w:val="003901AF"/>
    <w:rsid w:val="00391653"/>
    <w:rsid w:val="003979D7"/>
    <w:rsid w:val="003B1CA2"/>
    <w:rsid w:val="003B446D"/>
    <w:rsid w:val="003B4BFD"/>
    <w:rsid w:val="003C17F2"/>
    <w:rsid w:val="003C2CD3"/>
    <w:rsid w:val="003D2009"/>
    <w:rsid w:val="003D7D47"/>
    <w:rsid w:val="003E22FB"/>
    <w:rsid w:val="003F5C46"/>
    <w:rsid w:val="003F7D07"/>
    <w:rsid w:val="00401207"/>
    <w:rsid w:val="0040675F"/>
    <w:rsid w:val="00412FFC"/>
    <w:rsid w:val="004150EC"/>
    <w:rsid w:val="00415C2F"/>
    <w:rsid w:val="00416096"/>
    <w:rsid w:val="004178FD"/>
    <w:rsid w:val="00420033"/>
    <w:rsid w:val="00422953"/>
    <w:rsid w:val="00425FF0"/>
    <w:rsid w:val="0043192C"/>
    <w:rsid w:val="00437D51"/>
    <w:rsid w:val="004455B7"/>
    <w:rsid w:val="0045018E"/>
    <w:rsid w:val="004579BA"/>
    <w:rsid w:val="00457A9D"/>
    <w:rsid w:val="00464663"/>
    <w:rsid w:val="004677FF"/>
    <w:rsid w:val="00471068"/>
    <w:rsid w:val="00471A64"/>
    <w:rsid w:val="00475287"/>
    <w:rsid w:val="00476F60"/>
    <w:rsid w:val="004770FD"/>
    <w:rsid w:val="00492AFD"/>
    <w:rsid w:val="00497309"/>
    <w:rsid w:val="004B1E2D"/>
    <w:rsid w:val="004B1F61"/>
    <w:rsid w:val="004C4E66"/>
    <w:rsid w:val="004E334D"/>
    <w:rsid w:val="004E429C"/>
    <w:rsid w:val="004F0B81"/>
    <w:rsid w:val="004F155B"/>
    <w:rsid w:val="004F1AAC"/>
    <w:rsid w:val="004F4EF2"/>
    <w:rsid w:val="00513850"/>
    <w:rsid w:val="00516A61"/>
    <w:rsid w:val="00524834"/>
    <w:rsid w:val="0052530C"/>
    <w:rsid w:val="005309D5"/>
    <w:rsid w:val="00533584"/>
    <w:rsid w:val="00534E4A"/>
    <w:rsid w:val="00543669"/>
    <w:rsid w:val="005656C2"/>
    <w:rsid w:val="0057096D"/>
    <w:rsid w:val="00581B40"/>
    <w:rsid w:val="005927B8"/>
    <w:rsid w:val="00594307"/>
    <w:rsid w:val="005A043F"/>
    <w:rsid w:val="005A2A0E"/>
    <w:rsid w:val="005A31D6"/>
    <w:rsid w:val="005A6BE6"/>
    <w:rsid w:val="005A730D"/>
    <w:rsid w:val="005B0D7B"/>
    <w:rsid w:val="005B1FF2"/>
    <w:rsid w:val="005C0BF7"/>
    <w:rsid w:val="005C1FC2"/>
    <w:rsid w:val="005C4DFA"/>
    <w:rsid w:val="005C79B3"/>
    <w:rsid w:val="005D01F0"/>
    <w:rsid w:val="005D02E8"/>
    <w:rsid w:val="005D2B3B"/>
    <w:rsid w:val="005E15F2"/>
    <w:rsid w:val="00607311"/>
    <w:rsid w:val="006168FB"/>
    <w:rsid w:val="00622EE2"/>
    <w:rsid w:val="0062595F"/>
    <w:rsid w:val="0062748B"/>
    <w:rsid w:val="00627673"/>
    <w:rsid w:val="0063443E"/>
    <w:rsid w:val="00636C23"/>
    <w:rsid w:val="00636EAC"/>
    <w:rsid w:val="006642CB"/>
    <w:rsid w:val="00670015"/>
    <w:rsid w:val="00670A0C"/>
    <w:rsid w:val="00671EE0"/>
    <w:rsid w:val="00674CEF"/>
    <w:rsid w:val="0067741E"/>
    <w:rsid w:val="00683060"/>
    <w:rsid w:val="00685CA2"/>
    <w:rsid w:val="006A1CE0"/>
    <w:rsid w:val="006A3A0C"/>
    <w:rsid w:val="006A66B8"/>
    <w:rsid w:val="006B0B44"/>
    <w:rsid w:val="006B214E"/>
    <w:rsid w:val="006B39F9"/>
    <w:rsid w:val="006B5276"/>
    <w:rsid w:val="006B57FC"/>
    <w:rsid w:val="006B63CC"/>
    <w:rsid w:val="006C1885"/>
    <w:rsid w:val="006C4877"/>
    <w:rsid w:val="006D5255"/>
    <w:rsid w:val="006D6C8F"/>
    <w:rsid w:val="006D7A1F"/>
    <w:rsid w:val="006D7FB9"/>
    <w:rsid w:val="006E0A6B"/>
    <w:rsid w:val="00716849"/>
    <w:rsid w:val="00721D0F"/>
    <w:rsid w:val="007235BB"/>
    <w:rsid w:val="00730C36"/>
    <w:rsid w:val="00733AC8"/>
    <w:rsid w:val="00737454"/>
    <w:rsid w:val="0073768E"/>
    <w:rsid w:val="007454A7"/>
    <w:rsid w:val="007470FC"/>
    <w:rsid w:val="00755EEC"/>
    <w:rsid w:val="00757F97"/>
    <w:rsid w:val="00760D4A"/>
    <w:rsid w:val="00771D8D"/>
    <w:rsid w:val="007809EA"/>
    <w:rsid w:val="00783B34"/>
    <w:rsid w:val="007849C5"/>
    <w:rsid w:val="00795488"/>
    <w:rsid w:val="00795CB0"/>
    <w:rsid w:val="007A6E17"/>
    <w:rsid w:val="007B301B"/>
    <w:rsid w:val="007B49A6"/>
    <w:rsid w:val="007B57DF"/>
    <w:rsid w:val="007B6599"/>
    <w:rsid w:val="007C5B19"/>
    <w:rsid w:val="007C68F6"/>
    <w:rsid w:val="007D0F6E"/>
    <w:rsid w:val="007D2937"/>
    <w:rsid w:val="007D2A8E"/>
    <w:rsid w:val="007D5376"/>
    <w:rsid w:val="007D5A64"/>
    <w:rsid w:val="007D5A71"/>
    <w:rsid w:val="007D71CF"/>
    <w:rsid w:val="007E01D0"/>
    <w:rsid w:val="007E5B40"/>
    <w:rsid w:val="007F0AD9"/>
    <w:rsid w:val="007F4F84"/>
    <w:rsid w:val="008371C5"/>
    <w:rsid w:val="0084174D"/>
    <w:rsid w:val="008427B3"/>
    <w:rsid w:val="00855373"/>
    <w:rsid w:val="00857EE8"/>
    <w:rsid w:val="00862C79"/>
    <w:rsid w:val="0086368A"/>
    <w:rsid w:val="00872A2D"/>
    <w:rsid w:val="00874AC1"/>
    <w:rsid w:val="008769AA"/>
    <w:rsid w:val="008B1A88"/>
    <w:rsid w:val="008B6D9D"/>
    <w:rsid w:val="008C5D08"/>
    <w:rsid w:val="008C77E6"/>
    <w:rsid w:val="008D0A1F"/>
    <w:rsid w:val="008D205D"/>
    <w:rsid w:val="008E5F34"/>
    <w:rsid w:val="008E704A"/>
    <w:rsid w:val="008F122E"/>
    <w:rsid w:val="008F17CA"/>
    <w:rsid w:val="008F2F55"/>
    <w:rsid w:val="008F7501"/>
    <w:rsid w:val="009215E1"/>
    <w:rsid w:val="00931CFA"/>
    <w:rsid w:val="00934638"/>
    <w:rsid w:val="00957791"/>
    <w:rsid w:val="009628C6"/>
    <w:rsid w:val="0097631A"/>
    <w:rsid w:val="00977682"/>
    <w:rsid w:val="0098477B"/>
    <w:rsid w:val="00986B20"/>
    <w:rsid w:val="009904D1"/>
    <w:rsid w:val="00992280"/>
    <w:rsid w:val="009A0E29"/>
    <w:rsid w:val="009A3941"/>
    <w:rsid w:val="009A5ECA"/>
    <w:rsid w:val="009C2F05"/>
    <w:rsid w:val="009C6209"/>
    <w:rsid w:val="009C73E5"/>
    <w:rsid w:val="009C7B23"/>
    <w:rsid w:val="009C7FC2"/>
    <w:rsid w:val="009D295C"/>
    <w:rsid w:val="009D5FB5"/>
    <w:rsid w:val="009E0BD2"/>
    <w:rsid w:val="009E1825"/>
    <w:rsid w:val="009E4881"/>
    <w:rsid w:val="009E4CEA"/>
    <w:rsid w:val="009E524A"/>
    <w:rsid w:val="009E6AC5"/>
    <w:rsid w:val="009F4ADD"/>
    <w:rsid w:val="009F5267"/>
    <w:rsid w:val="00A02203"/>
    <w:rsid w:val="00A0796F"/>
    <w:rsid w:val="00A1635B"/>
    <w:rsid w:val="00A20D65"/>
    <w:rsid w:val="00A222E4"/>
    <w:rsid w:val="00A23BD3"/>
    <w:rsid w:val="00A32DD8"/>
    <w:rsid w:val="00A36E29"/>
    <w:rsid w:val="00A36E60"/>
    <w:rsid w:val="00A43762"/>
    <w:rsid w:val="00A52CCE"/>
    <w:rsid w:val="00A55455"/>
    <w:rsid w:val="00A55CFE"/>
    <w:rsid w:val="00A60211"/>
    <w:rsid w:val="00A66046"/>
    <w:rsid w:val="00A66BC7"/>
    <w:rsid w:val="00A67D86"/>
    <w:rsid w:val="00A83341"/>
    <w:rsid w:val="00A83A12"/>
    <w:rsid w:val="00A90710"/>
    <w:rsid w:val="00A907F1"/>
    <w:rsid w:val="00A91F9D"/>
    <w:rsid w:val="00A9275B"/>
    <w:rsid w:val="00AA676B"/>
    <w:rsid w:val="00AB71BD"/>
    <w:rsid w:val="00AC1111"/>
    <w:rsid w:val="00AD1F6D"/>
    <w:rsid w:val="00AE04A3"/>
    <w:rsid w:val="00AF1262"/>
    <w:rsid w:val="00AF3DD6"/>
    <w:rsid w:val="00B04C7B"/>
    <w:rsid w:val="00B15251"/>
    <w:rsid w:val="00B20162"/>
    <w:rsid w:val="00B32DEE"/>
    <w:rsid w:val="00B36774"/>
    <w:rsid w:val="00B40C9B"/>
    <w:rsid w:val="00B43F36"/>
    <w:rsid w:val="00B44D12"/>
    <w:rsid w:val="00B454DE"/>
    <w:rsid w:val="00B5183B"/>
    <w:rsid w:val="00B5459D"/>
    <w:rsid w:val="00B550B1"/>
    <w:rsid w:val="00B65069"/>
    <w:rsid w:val="00B66792"/>
    <w:rsid w:val="00B7601A"/>
    <w:rsid w:val="00B84748"/>
    <w:rsid w:val="00B93683"/>
    <w:rsid w:val="00B95A8C"/>
    <w:rsid w:val="00B97DDE"/>
    <w:rsid w:val="00BA1D4E"/>
    <w:rsid w:val="00BA2D00"/>
    <w:rsid w:val="00BA2D62"/>
    <w:rsid w:val="00BA3035"/>
    <w:rsid w:val="00BB4747"/>
    <w:rsid w:val="00BC317E"/>
    <w:rsid w:val="00BC33EC"/>
    <w:rsid w:val="00BC413C"/>
    <w:rsid w:val="00BC512E"/>
    <w:rsid w:val="00BC603C"/>
    <w:rsid w:val="00BD7298"/>
    <w:rsid w:val="00BD7B67"/>
    <w:rsid w:val="00BE049F"/>
    <w:rsid w:val="00BE14C8"/>
    <w:rsid w:val="00BE1A5F"/>
    <w:rsid w:val="00BE1E78"/>
    <w:rsid w:val="00BE4E87"/>
    <w:rsid w:val="00BF625E"/>
    <w:rsid w:val="00BF67BE"/>
    <w:rsid w:val="00C0276D"/>
    <w:rsid w:val="00C0738D"/>
    <w:rsid w:val="00C076C7"/>
    <w:rsid w:val="00C132FA"/>
    <w:rsid w:val="00C15B21"/>
    <w:rsid w:val="00C23CC4"/>
    <w:rsid w:val="00C33374"/>
    <w:rsid w:val="00C33C7B"/>
    <w:rsid w:val="00C446DF"/>
    <w:rsid w:val="00C50214"/>
    <w:rsid w:val="00C53EDE"/>
    <w:rsid w:val="00C6325A"/>
    <w:rsid w:val="00C76820"/>
    <w:rsid w:val="00C94A9F"/>
    <w:rsid w:val="00C96C28"/>
    <w:rsid w:val="00CA4995"/>
    <w:rsid w:val="00CA62C2"/>
    <w:rsid w:val="00CB0F0F"/>
    <w:rsid w:val="00CB2D31"/>
    <w:rsid w:val="00CB2FEB"/>
    <w:rsid w:val="00CB4FF0"/>
    <w:rsid w:val="00CB7626"/>
    <w:rsid w:val="00CB7F5F"/>
    <w:rsid w:val="00CC15A3"/>
    <w:rsid w:val="00CC2589"/>
    <w:rsid w:val="00CD0079"/>
    <w:rsid w:val="00CD5876"/>
    <w:rsid w:val="00CE565D"/>
    <w:rsid w:val="00CE56FE"/>
    <w:rsid w:val="00CE63FF"/>
    <w:rsid w:val="00CE6B40"/>
    <w:rsid w:val="00CF5564"/>
    <w:rsid w:val="00D038D4"/>
    <w:rsid w:val="00D041A6"/>
    <w:rsid w:val="00D20FC2"/>
    <w:rsid w:val="00D231ED"/>
    <w:rsid w:val="00D23C8F"/>
    <w:rsid w:val="00D26693"/>
    <w:rsid w:val="00D302C4"/>
    <w:rsid w:val="00D34E45"/>
    <w:rsid w:val="00D34F5D"/>
    <w:rsid w:val="00D40CD1"/>
    <w:rsid w:val="00D44E41"/>
    <w:rsid w:val="00D5014E"/>
    <w:rsid w:val="00D54A26"/>
    <w:rsid w:val="00D70A4C"/>
    <w:rsid w:val="00D73B84"/>
    <w:rsid w:val="00D83330"/>
    <w:rsid w:val="00D941CE"/>
    <w:rsid w:val="00DA0828"/>
    <w:rsid w:val="00DA0F5D"/>
    <w:rsid w:val="00DA3B63"/>
    <w:rsid w:val="00DA3FE4"/>
    <w:rsid w:val="00DB1532"/>
    <w:rsid w:val="00DB1A54"/>
    <w:rsid w:val="00DB31DA"/>
    <w:rsid w:val="00DC5F2B"/>
    <w:rsid w:val="00DC7449"/>
    <w:rsid w:val="00DD135F"/>
    <w:rsid w:val="00DD62FF"/>
    <w:rsid w:val="00DE4E42"/>
    <w:rsid w:val="00DE7F32"/>
    <w:rsid w:val="00DF2AEC"/>
    <w:rsid w:val="00DF30C0"/>
    <w:rsid w:val="00E03408"/>
    <w:rsid w:val="00E13C95"/>
    <w:rsid w:val="00E1607D"/>
    <w:rsid w:val="00E230BE"/>
    <w:rsid w:val="00E27802"/>
    <w:rsid w:val="00E36F9A"/>
    <w:rsid w:val="00E40448"/>
    <w:rsid w:val="00E55A11"/>
    <w:rsid w:val="00E645C0"/>
    <w:rsid w:val="00E6745A"/>
    <w:rsid w:val="00E73103"/>
    <w:rsid w:val="00E84672"/>
    <w:rsid w:val="00E85E5F"/>
    <w:rsid w:val="00E90031"/>
    <w:rsid w:val="00E94CE0"/>
    <w:rsid w:val="00E960C9"/>
    <w:rsid w:val="00EA1763"/>
    <w:rsid w:val="00EA5626"/>
    <w:rsid w:val="00EA5E10"/>
    <w:rsid w:val="00EA6261"/>
    <w:rsid w:val="00EA7C0F"/>
    <w:rsid w:val="00EB1A25"/>
    <w:rsid w:val="00EB22EE"/>
    <w:rsid w:val="00EB2AC9"/>
    <w:rsid w:val="00EB6D78"/>
    <w:rsid w:val="00EB730C"/>
    <w:rsid w:val="00EC33DC"/>
    <w:rsid w:val="00ED2802"/>
    <w:rsid w:val="00ED6459"/>
    <w:rsid w:val="00ED7864"/>
    <w:rsid w:val="00EE1EBE"/>
    <w:rsid w:val="00EE3AE4"/>
    <w:rsid w:val="00EF4931"/>
    <w:rsid w:val="00EF608E"/>
    <w:rsid w:val="00F0167E"/>
    <w:rsid w:val="00F059D8"/>
    <w:rsid w:val="00F06E20"/>
    <w:rsid w:val="00F12CE1"/>
    <w:rsid w:val="00F14C46"/>
    <w:rsid w:val="00F3243D"/>
    <w:rsid w:val="00F3548E"/>
    <w:rsid w:val="00F468C8"/>
    <w:rsid w:val="00F709CA"/>
    <w:rsid w:val="00F774A0"/>
    <w:rsid w:val="00F844AC"/>
    <w:rsid w:val="00F85533"/>
    <w:rsid w:val="00F92B56"/>
    <w:rsid w:val="00F93B1C"/>
    <w:rsid w:val="00F968F7"/>
    <w:rsid w:val="00FA0C5B"/>
    <w:rsid w:val="00FA11EE"/>
    <w:rsid w:val="00FB580C"/>
    <w:rsid w:val="00FB6BCF"/>
    <w:rsid w:val="00FC4784"/>
    <w:rsid w:val="00FD072B"/>
    <w:rsid w:val="00FD7630"/>
    <w:rsid w:val="00FD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1"/>
    <o:shapelayout v:ext="edit">
      <o:idmap v:ext="edit" data="1"/>
    </o:shapelayout>
  </w:shapeDefaults>
  <w:decimalSymbol w:val=","/>
  <w:listSeparator w:val=";"/>
  <w15:docId w15:val="{4A5E4F82-CF6A-46D9-BE46-7009E2C1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16A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16A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16A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16AF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16AF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semiHidden/>
    <w:rsid w:val="00D20FC2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rsid w:val="00D20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20FC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rsid w:val="00D20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D20FC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rsid w:val="00D20FC2"/>
    <w:rPr>
      <w:vertAlign w:val="superscript"/>
    </w:rPr>
  </w:style>
  <w:style w:type="paragraph" w:styleId="Buborkszveg">
    <w:name w:val="Balloon Text"/>
    <w:basedOn w:val="Norml"/>
    <w:link w:val="BuborkszvegChar"/>
    <w:semiHidden/>
    <w:unhideWhenUsed/>
    <w:rsid w:val="00D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20FC2"/>
    <w:rPr>
      <w:rFonts w:ascii="Tahoma" w:hAnsi="Tahoma" w:cs="Tahoma"/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D20FC2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0FC2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6C4877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8F2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2F55"/>
  </w:style>
  <w:style w:type="paragraph" w:styleId="llb">
    <w:name w:val="footer"/>
    <w:basedOn w:val="Norml"/>
    <w:link w:val="llbChar"/>
    <w:uiPriority w:val="99"/>
    <w:unhideWhenUsed/>
    <w:rsid w:val="008F2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2F55"/>
  </w:style>
  <w:style w:type="paragraph" w:customStyle="1" w:styleId="AAMHeading4">
    <w:name w:val="AAM_Heading 4"/>
    <w:basedOn w:val="Cmsor4"/>
    <w:next w:val="Norml"/>
    <w:uiPriority w:val="99"/>
    <w:rsid w:val="00016AF2"/>
    <w:pPr>
      <w:keepLines w:val="0"/>
      <w:numPr>
        <w:ilvl w:val="3"/>
        <w:numId w:val="8"/>
      </w:numPr>
      <w:tabs>
        <w:tab w:val="left" w:pos="964"/>
        <w:tab w:val="num" w:pos="1800"/>
      </w:tabs>
      <w:spacing w:before="240" w:after="240" w:line="280" w:lineRule="atLeast"/>
    </w:pPr>
    <w:rPr>
      <w:rFonts w:ascii="Franklin Gothic Demi" w:eastAsia="Times New Roman" w:hAnsi="Franklin Gothic Demi" w:cs="Times New Roman"/>
      <w:b w:val="0"/>
      <w:bCs w:val="0"/>
      <w:i w:val="0"/>
      <w:iCs w:val="0"/>
      <w:smallCaps/>
      <w:color w:val="auto"/>
      <w:sz w:val="24"/>
      <w:szCs w:val="24"/>
      <w:lang w:eastAsia="hu-HU"/>
    </w:rPr>
  </w:style>
  <w:style w:type="paragraph" w:customStyle="1" w:styleId="AAMHeading5">
    <w:name w:val="AAM_Heading 5"/>
    <w:basedOn w:val="Cmsor5"/>
    <w:next w:val="Norml"/>
    <w:uiPriority w:val="99"/>
    <w:rsid w:val="00016AF2"/>
    <w:pPr>
      <w:keepLines w:val="0"/>
      <w:numPr>
        <w:ilvl w:val="4"/>
        <w:numId w:val="8"/>
      </w:numPr>
      <w:tabs>
        <w:tab w:val="left" w:pos="1134"/>
        <w:tab w:val="num" w:pos="2520"/>
      </w:tabs>
      <w:spacing w:before="240" w:after="240" w:line="280" w:lineRule="atLeast"/>
    </w:pPr>
    <w:rPr>
      <w:rFonts w:ascii="Franklin Gothic Demi" w:eastAsia="Times New Roman" w:hAnsi="Franklin Gothic Demi" w:cs="Times New Roman"/>
      <w:smallCaps/>
      <w:color w:val="auto"/>
      <w:sz w:val="24"/>
      <w:szCs w:val="20"/>
      <w:lang w:eastAsia="hu-HU"/>
    </w:rPr>
  </w:style>
  <w:style w:type="paragraph" w:customStyle="1" w:styleId="AAMHeading6">
    <w:name w:val="AAM_Heading 6"/>
    <w:basedOn w:val="Cmsor6"/>
    <w:next w:val="Norml"/>
    <w:uiPriority w:val="99"/>
    <w:rsid w:val="00016AF2"/>
    <w:pPr>
      <w:keepLines w:val="0"/>
      <w:numPr>
        <w:ilvl w:val="5"/>
        <w:numId w:val="8"/>
      </w:numPr>
      <w:tabs>
        <w:tab w:val="left" w:pos="1361"/>
        <w:tab w:val="num" w:pos="2880"/>
      </w:tabs>
      <w:spacing w:before="240" w:after="240" w:line="280" w:lineRule="atLeast"/>
    </w:pPr>
    <w:rPr>
      <w:rFonts w:ascii="Franklin Gothic Demi" w:eastAsia="Times New Roman" w:hAnsi="Franklin Gothic Demi" w:cs="Times New Roman"/>
      <w:i w:val="0"/>
      <w:iCs w:val="0"/>
      <w:smallCaps/>
      <w:color w:val="auto"/>
      <w:sz w:val="24"/>
      <w:szCs w:val="20"/>
      <w:lang w:eastAsia="hu-HU"/>
    </w:rPr>
  </w:style>
  <w:style w:type="paragraph" w:customStyle="1" w:styleId="AAMHeading7">
    <w:name w:val="AAM_Heading 7"/>
    <w:basedOn w:val="Cmsor7"/>
    <w:next w:val="Norml"/>
    <w:uiPriority w:val="99"/>
    <w:rsid w:val="00016AF2"/>
    <w:pPr>
      <w:keepLines w:val="0"/>
      <w:numPr>
        <w:ilvl w:val="6"/>
        <w:numId w:val="8"/>
      </w:numPr>
      <w:tabs>
        <w:tab w:val="left" w:pos="1588"/>
        <w:tab w:val="num" w:pos="3600"/>
      </w:tabs>
      <w:spacing w:before="240" w:after="240" w:line="280" w:lineRule="atLeast"/>
    </w:pPr>
    <w:rPr>
      <w:rFonts w:ascii="Franklin Gothic Demi" w:eastAsia="Times New Roman" w:hAnsi="Franklin Gothic Demi" w:cs="Times New Roman"/>
      <w:i w:val="0"/>
      <w:iCs w:val="0"/>
      <w:smallCaps/>
      <w:color w:val="auto"/>
      <w:sz w:val="24"/>
      <w:szCs w:val="20"/>
      <w:lang w:eastAsia="hu-HU"/>
    </w:rPr>
  </w:style>
  <w:style w:type="paragraph" w:customStyle="1" w:styleId="AAMHeading8">
    <w:name w:val="AAM_Heading 8"/>
    <w:basedOn w:val="Cmsor8"/>
    <w:next w:val="Norml"/>
    <w:uiPriority w:val="99"/>
    <w:rsid w:val="00016AF2"/>
    <w:pPr>
      <w:keepLines w:val="0"/>
      <w:numPr>
        <w:ilvl w:val="7"/>
        <w:numId w:val="8"/>
      </w:numPr>
      <w:tabs>
        <w:tab w:val="left" w:pos="1814"/>
        <w:tab w:val="num" w:pos="3960"/>
      </w:tabs>
      <w:spacing w:before="240" w:after="240" w:line="280" w:lineRule="atLeast"/>
    </w:pPr>
    <w:rPr>
      <w:rFonts w:ascii="Franklin Gothic Demi" w:eastAsia="Times New Roman" w:hAnsi="Franklin Gothic Demi" w:cs="Times New Roman"/>
      <w:smallCaps/>
      <w:color w:val="auto"/>
      <w:sz w:val="24"/>
      <w:lang w:eastAsia="hu-HU"/>
    </w:rPr>
  </w:style>
  <w:style w:type="paragraph" w:customStyle="1" w:styleId="AAMHeading1">
    <w:name w:val="AAM_Heading 1"/>
    <w:basedOn w:val="Norml"/>
    <w:uiPriority w:val="99"/>
    <w:rsid w:val="00016AF2"/>
    <w:pPr>
      <w:numPr>
        <w:numId w:val="8"/>
      </w:numPr>
    </w:pPr>
    <w:rPr>
      <w:rFonts w:ascii="Arial" w:hAnsi="Arial" w:cstheme="minorHAnsi"/>
      <w:color w:val="000000" w:themeColor="text1"/>
      <w:sz w:val="20"/>
      <w:szCs w:val="20"/>
    </w:rPr>
  </w:style>
  <w:style w:type="paragraph" w:customStyle="1" w:styleId="AAMHeading2">
    <w:name w:val="AAM_Heading 2"/>
    <w:basedOn w:val="Norml"/>
    <w:uiPriority w:val="99"/>
    <w:rsid w:val="00016AF2"/>
    <w:pPr>
      <w:numPr>
        <w:ilvl w:val="1"/>
        <w:numId w:val="8"/>
      </w:numPr>
    </w:pPr>
    <w:rPr>
      <w:rFonts w:ascii="Arial" w:hAnsi="Arial" w:cstheme="minorHAnsi"/>
      <w:color w:val="000000" w:themeColor="text1"/>
      <w:sz w:val="20"/>
      <w:szCs w:val="20"/>
    </w:rPr>
  </w:style>
  <w:style w:type="paragraph" w:customStyle="1" w:styleId="AAMHeading3">
    <w:name w:val="AAM_Heading 3"/>
    <w:basedOn w:val="Norml"/>
    <w:uiPriority w:val="99"/>
    <w:rsid w:val="00016AF2"/>
    <w:pPr>
      <w:numPr>
        <w:ilvl w:val="2"/>
        <w:numId w:val="8"/>
      </w:numPr>
    </w:pPr>
    <w:rPr>
      <w:rFonts w:ascii="Arial" w:hAnsi="Arial" w:cstheme="minorHAnsi"/>
      <w:color w:val="000000" w:themeColor="text1"/>
      <w:sz w:val="20"/>
      <w:szCs w:val="20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16A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16AF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16A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16A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16AF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Vltozat">
    <w:name w:val="Revision"/>
    <w:hidden/>
    <w:uiPriority w:val="99"/>
    <w:semiHidden/>
    <w:rsid w:val="000C62EC"/>
    <w:pPr>
      <w:spacing w:after="0" w:line="240" w:lineRule="auto"/>
    </w:pPr>
  </w:style>
  <w:style w:type="character" w:customStyle="1" w:styleId="DefaultTextChar">
    <w:name w:val="Default Text Char"/>
    <w:link w:val="DefaultText"/>
    <w:locked/>
    <w:rsid w:val="002F673A"/>
    <w:rPr>
      <w:sz w:val="24"/>
      <w:szCs w:val="24"/>
      <w:lang w:val="en-US" w:eastAsia="ar-SA"/>
    </w:rPr>
  </w:style>
  <w:style w:type="paragraph" w:customStyle="1" w:styleId="DefaultText">
    <w:name w:val="Default Text"/>
    <w:basedOn w:val="Norml"/>
    <w:link w:val="DefaultTextChar"/>
    <w:rsid w:val="002F673A"/>
    <w:pPr>
      <w:widowControl w:val="0"/>
      <w:suppressAutoHyphens/>
      <w:spacing w:after="0" w:line="240" w:lineRule="auto"/>
    </w:pPr>
    <w:rPr>
      <w:sz w:val="24"/>
      <w:szCs w:val="24"/>
      <w:lang w:val="en-US" w:eastAsia="ar-SA"/>
    </w:rPr>
  </w:style>
  <w:style w:type="paragraph" w:customStyle="1" w:styleId="Jegyzetszveg1">
    <w:name w:val="Jegyzetszöveg1"/>
    <w:basedOn w:val="Norml"/>
    <w:rsid w:val="002F673A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hivatkozs">
    <w:name w:val="Hyperlink"/>
    <w:basedOn w:val="Bekezdsalapbettpusa"/>
    <w:uiPriority w:val="99"/>
    <w:unhideWhenUsed/>
    <w:rsid w:val="00CB2D31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EB22E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palrs">
    <w:name w:val="caption"/>
    <w:basedOn w:val="Norml"/>
    <w:next w:val="Norml"/>
    <w:qFormat/>
    <w:rsid w:val="00387250"/>
    <w:pPr>
      <w:spacing w:before="24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20"/>
      <w:lang w:eastAsia="hu-HU"/>
    </w:rPr>
  </w:style>
  <w:style w:type="paragraph" w:styleId="Szvegtrzs">
    <w:name w:val="Body Text"/>
    <w:basedOn w:val="Norml"/>
    <w:link w:val="SzvegtrzsChar"/>
    <w:rsid w:val="003872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387250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l"/>
    <w:rsid w:val="00DD135F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Szvegtrzs2">
    <w:name w:val="Body Text 2"/>
    <w:basedOn w:val="Norml"/>
    <w:link w:val="Szvegtrzs2Char"/>
    <w:rsid w:val="00DD135F"/>
    <w:pPr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 w:val="20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DD135F"/>
    <w:rPr>
      <w:rFonts w:ascii="Times New Roman" w:eastAsia="Times New Roman" w:hAnsi="Times New Roman" w:cs="Times New Roman"/>
      <w:bCs/>
      <w:color w:val="000000"/>
      <w:sz w:val="20"/>
      <w:szCs w:val="24"/>
      <w:lang w:eastAsia="hu-HU"/>
    </w:rPr>
  </w:style>
  <w:style w:type="paragraph" w:customStyle="1" w:styleId="WW-Felsorols2">
    <w:name w:val="WW-Felsorolás 2"/>
    <w:basedOn w:val="Norml"/>
    <w:rsid w:val="00DD135F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harCharCharCharCharCharCharCharCharCharCharCharChar">
    <w:name w:val="Char Char Char Char Char Char Char Char Char Char Char Char Char"/>
    <w:basedOn w:val="Norml"/>
    <w:rsid w:val="00DD135F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Dokumentumtrkp">
    <w:name w:val="Document Map"/>
    <w:basedOn w:val="Norml"/>
    <w:link w:val="DokumentumtrkpChar"/>
    <w:semiHidden/>
    <w:rsid w:val="00DD135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kumentumtrkpChar">
    <w:name w:val="Dokumentumtérkép Char"/>
    <w:basedOn w:val="Bekezdsalapbettpusa"/>
    <w:link w:val="Dokumentumtrkp"/>
    <w:semiHidden/>
    <w:rsid w:val="00DD135F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harCharCharCharCharCharChar">
    <w:name w:val="Char Char Char Char Char Char Char"/>
    <w:basedOn w:val="Norml"/>
    <w:rsid w:val="00DD135F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eva">
    <w:name w:val="eva"/>
    <w:semiHidden/>
    <w:rsid w:val="00DD135F"/>
    <w:rPr>
      <w:rFonts w:ascii="Arial" w:hAnsi="Arial" w:cs="Arial"/>
      <w:color w:val="auto"/>
      <w:sz w:val="20"/>
      <w:szCs w:val="20"/>
    </w:rPr>
  </w:style>
  <w:style w:type="character" w:styleId="Kiemels2">
    <w:name w:val="Strong"/>
    <w:qFormat/>
    <w:rsid w:val="00DD135F"/>
    <w:rPr>
      <w:b/>
      <w:bCs/>
    </w:rPr>
  </w:style>
  <w:style w:type="paragraph" w:styleId="NormlWeb">
    <w:name w:val="Normal (Web)"/>
    <w:basedOn w:val="Norml"/>
    <w:rsid w:val="00DD1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0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9855C-3A50-4C7C-9745-E0DCF08A8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2291</Words>
  <Characters>15808</Characters>
  <Application>Microsoft Office Word</Application>
  <DocSecurity>0</DocSecurity>
  <Lines>131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Puskás Nóra dr.</dc:creator>
  <cp:lastModifiedBy>Kinál-Jenei Kata</cp:lastModifiedBy>
  <cp:revision>2</cp:revision>
  <cp:lastPrinted>2021-01-13T14:46:00Z</cp:lastPrinted>
  <dcterms:created xsi:type="dcterms:W3CDTF">2021-02-17T12:47:00Z</dcterms:created>
  <dcterms:modified xsi:type="dcterms:W3CDTF">2021-02-17T12:47:00Z</dcterms:modified>
</cp:coreProperties>
</file>