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477A" w14:textId="658F0C0F" w:rsidR="00D80814" w:rsidRPr="002D5FD2" w:rsidRDefault="00D80814" w:rsidP="00C7034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5F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Az alábbiakban részletesen bemutatásra </w:t>
      </w:r>
      <w:r w:rsidRPr="003E2D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kerülnek a </w:t>
      </w:r>
      <w:r w:rsidR="00A13617">
        <w:rPr>
          <w:rFonts w:ascii="Times New Roman" w:eastAsia="Calibri" w:hAnsi="Times New Roman" w:cs="Times New Roman"/>
          <w:b/>
          <w:i/>
          <w:sz w:val="24"/>
          <w:szCs w:val="24"/>
        </w:rPr>
        <w:t>közgyűlési előterjesztés</w:t>
      </w:r>
      <w:r w:rsidRPr="003E2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E2D9D" w:rsidRPr="003E2D9D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3E2D9D">
        <w:rPr>
          <w:rFonts w:ascii="Times New Roman" w:eastAsia="Calibri" w:hAnsi="Times New Roman" w:cs="Times New Roman"/>
          <w:b/>
          <w:i/>
          <w:sz w:val="24"/>
          <w:szCs w:val="24"/>
        </w:rPr>
        <w:t>. mellékletében</w:t>
      </w:r>
      <w:r w:rsidRPr="00833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5F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szereplő feladatok. A melléklet feladatcsoportonként és típusonként tartalmazza a beruházások előirányzat és teljesítés adatait. </w:t>
      </w:r>
      <w:bookmarkStart w:id="0" w:name="_Hlk101951768"/>
      <w:r w:rsidR="004D0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szöveges értékelés a</w:t>
      </w:r>
      <w:r w:rsidR="006D2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költségvetési</w:t>
      </w:r>
      <w:r w:rsidR="004D0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intézmény</w:t>
      </w:r>
      <w:r w:rsidR="006D2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</w:t>
      </w:r>
      <w:r w:rsidR="004D0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D2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saját hatáskörében végzett beruházási </w:t>
      </w:r>
      <w:r w:rsidR="004D0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feladat</w:t>
      </w:r>
      <w:r w:rsidR="00245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ait</w:t>
      </w:r>
      <w:r w:rsidR="004D0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nem tartalmazza.</w:t>
      </w:r>
    </w:p>
    <w:bookmarkEnd w:id="0"/>
    <w:p w14:paraId="2B67F1BB" w14:textId="77777777" w:rsidR="007B5DD9" w:rsidRPr="002D5FD2" w:rsidRDefault="007B5DD9" w:rsidP="00C7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167AD" w14:textId="77777777" w:rsidR="00A1420B" w:rsidRPr="00191325" w:rsidRDefault="00A1420B" w:rsidP="00C70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sz w:val="24"/>
          <w:szCs w:val="24"/>
          <w:u w:val="single"/>
        </w:rPr>
        <w:t>Városépítési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1420B" w:rsidRPr="00191325" w14:paraId="39F89141" w14:textId="77777777" w:rsidTr="003C3C0A">
        <w:trPr>
          <w:jc w:val="center"/>
        </w:trPr>
        <w:tc>
          <w:tcPr>
            <w:tcW w:w="3588" w:type="dxa"/>
          </w:tcPr>
          <w:p w14:paraId="29E34266" w14:textId="77777777" w:rsidR="00A1420B" w:rsidRPr="00191325" w:rsidRDefault="00A1420B" w:rsidP="00C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E7701C6" w14:textId="7D51912D" w:rsidR="00A1420B" w:rsidRPr="00191325" w:rsidRDefault="00594D64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5 152 235</w:t>
            </w:r>
          </w:p>
        </w:tc>
        <w:tc>
          <w:tcPr>
            <w:tcW w:w="1602" w:type="dxa"/>
          </w:tcPr>
          <w:p w14:paraId="068BBDAF" w14:textId="77777777" w:rsidR="00A1420B" w:rsidRPr="00191325" w:rsidRDefault="00185A27" w:rsidP="00C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A1420B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A1420B" w:rsidRPr="00191325" w14:paraId="509032B2" w14:textId="77777777" w:rsidTr="003C3C0A">
        <w:trPr>
          <w:jc w:val="center"/>
        </w:trPr>
        <w:tc>
          <w:tcPr>
            <w:tcW w:w="3588" w:type="dxa"/>
          </w:tcPr>
          <w:p w14:paraId="0FE94AAD" w14:textId="77777777" w:rsidR="00A1420B" w:rsidRPr="00191325" w:rsidRDefault="00A1420B" w:rsidP="00C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3E27D15" w14:textId="7BC9765B" w:rsidR="00A1420B" w:rsidRPr="00191325" w:rsidRDefault="00594D64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752 882</w:t>
            </w:r>
          </w:p>
        </w:tc>
        <w:tc>
          <w:tcPr>
            <w:tcW w:w="1602" w:type="dxa"/>
          </w:tcPr>
          <w:p w14:paraId="22E544E1" w14:textId="77777777" w:rsidR="00A1420B" w:rsidRPr="00191325" w:rsidRDefault="00185A27" w:rsidP="00C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A1420B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A1420B" w:rsidRPr="00191325" w14:paraId="4847A78A" w14:textId="77777777" w:rsidTr="003C3C0A">
        <w:trPr>
          <w:jc w:val="center"/>
        </w:trPr>
        <w:tc>
          <w:tcPr>
            <w:tcW w:w="3588" w:type="dxa"/>
          </w:tcPr>
          <w:p w14:paraId="46F5B107" w14:textId="77777777" w:rsidR="00A1420B" w:rsidRPr="00191325" w:rsidRDefault="00A1420B" w:rsidP="00C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A9535A1" w14:textId="1A386A23" w:rsidR="00A1420B" w:rsidRPr="00191325" w:rsidRDefault="00594D64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14,6</w:t>
            </w:r>
          </w:p>
        </w:tc>
        <w:tc>
          <w:tcPr>
            <w:tcW w:w="1602" w:type="dxa"/>
          </w:tcPr>
          <w:p w14:paraId="29374465" w14:textId="77777777" w:rsidR="00A1420B" w:rsidRPr="00191325" w:rsidRDefault="00A1420B" w:rsidP="00C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7FF33298" w14:textId="77777777" w:rsidR="00CC53FF" w:rsidRPr="00191325" w:rsidRDefault="00CC53FF" w:rsidP="00C7034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2FE8ECC7" w14:textId="77777777" w:rsidR="00770D42" w:rsidRPr="00191325" w:rsidRDefault="00D80814" w:rsidP="00C7034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15D05601" w14:textId="77777777" w:rsidR="00383CC9" w:rsidRPr="00191325" w:rsidRDefault="00383CC9" w:rsidP="00C7034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74801151" w14:textId="14C02F14" w:rsidR="00383CC9" w:rsidRPr="00191325" w:rsidRDefault="00383CC9" w:rsidP="00C7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69121094"/>
      <w:bookmarkStart w:id="2" w:name="_Hlk99971602"/>
      <w:r w:rsidRPr="00191325">
        <w:rPr>
          <w:rFonts w:ascii="Times New Roman" w:hAnsi="Times New Roman" w:cs="Times New Roman"/>
          <w:b/>
          <w:sz w:val="24"/>
          <w:szCs w:val="24"/>
        </w:rPr>
        <w:t>TÉR</w:t>
      </w:r>
      <w:r w:rsidR="00765B40">
        <w:rPr>
          <w:rFonts w:ascii="Times New Roman" w:hAnsi="Times New Roman" w:cs="Times New Roman"/>
          <w:b/>
          <w:sz w:val="24"/>
          <w:szCs w:val="24"/>
        </w:rPr>
        <w:t>_</w:t>
      </w:r>
      <w:r w:rsidRPr="00191325">
        <w:rPr>
          <w:rFonts w:ascii="Times New Roman" w:hAnsi="Times New Roman" w:cs="Times New Roman"/>
          <w:b/>
          <w:sz w:val="24"/>
          <w:szCs w:val="24"/>
        </w:rPr>
        <w:t xml:space="preserve">KÖZ pályázat </w:t>
      </w:r>
      <w:r w:rsidR="00765B40">
        <w:rPr>
          <w:rFonts w:ascii="Times New Roman" w:hAnsi="Times New Roman" w:cs="Times New Roman"/>
          <w:b/>
          <w:sz w:val="24"/>
          <w:szCs w:val="24"/>
        </w:rPr>
        <w:t>V</w:t>
      </w:r>
      <w:r w:rsidRPr="00191325">
        <w:rPr>
          <w:rFonts w:ascii="Times New Roman" w:hAnsi="Times New Roman" w:cs="Times New Roman"/>
          <w:b/>
          <w:sz w:val="24"/>
          <w:szCs w:val="24"/>
        </w:rPr>
        <w:t>árosrehabilitációs keret</w:t>
      </w:r>
    </w:p>
    <w:bookmarkEnd w:id="1"/>
    <w:p w14:paraId="70255007" w14:textId="77777777" w:rsidR="00383CC9" w:rsidRPr="00191325" w:rsidRDefault="00383CC9" w:rsidP="00C7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83CC9" w:rsidRPr="00191325" w14:paraId="6B67E847" w14:textId="77777777" w:rsidTr="00FD6487">
        <w:trPr>
          <w:jc w:val="center"/>
        </w:trPr>
        <w:tc>
          <w:tcPr>
            <w:tcW w:w="3588" w:type="dxa"/>
          </w:tcPr>
          <w:p w14:paraId="627C0345" w14:textId="77777777" w:rsidR="00383CC9" w:rsidRPr="00191325" w:rsidRDefault="00383CC9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A96491B" w14:textId="1C1FD46C" w:rsidR="00383CC9" w:rsidRPr="00191325" w:rsidRDefault="00507DD2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4 658 265</w:t>
            </w:r>
          </w:p>
        </w:tc>
        <w:tc>
          <w:tcPr>
            <w:tcW w:w="1602" w:type="dxa"/>
          </w:tcPr>
          <w:p w14:paraId="027F5EE3" w14:textId="77777777" w:rsidR="00383CC9" w:rsidRPr="00191325" w:rsidRDefault="00383CC9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83CC9" w:rsidRPr="00191325" w14:paraId="2877F6B3" w14:textId="77777777" w:rsidTr="00FD6487">
        <w:trPr>
          <w:jc w:val="center"/>
        </w:trPr>
        <w:tc>
          <w:tcPr>
            <w:tcW w:w="3588" w:type="dxa"/>
          </w:tcPr>
          <w:p w14:paraId="0C46E662" w14:textId="77777777" w:rsidR="00383CC9" w:rsidRPr="00191325" w:rsidRDefault="00383CC9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700E817" w14:textId="09EFD11F" w:rsidR="00383CC9" w:rsidRPr="00191325" w:rsidRDefault="00507DD2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719 278</w:t>
            </w:r>
          </w:p>
        </w:tc>
        <w:tc>
          <w:tcPr>
            <w:tcW w:w="1602" w:type="dxa"/>
          </w:tcPr>
          <w:p w14:paraId="18D46D76" w14:textId="77777777" w:rsidR="00383CC9" w:rsidRPr="00191325" w:rsidRDefault="00383CC9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83CC9" w:rsidRPr="00191325" w14:paraId="2C74C0AA" w14:textId="77777777" w:rsidTr="00FD6487">
        <w:trPr>
          <w:jc w:val="center"/>
        </w:trPr>
        <w:tc>
          <w:tcPr>
            <w:tcW w:w="3588" w:type="dxa"/>
          </w:tcPr>
          <w:p w14:paraId="1D3FF8A9" w14:textId="77777777" w:rsidR="00383CC9" w:rsidRPr="00191325" w:rsidRDefault="00383CC9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A3337BF" w14:textId="29FE281A" w:rsidR="00383CC9" w:rsidRPr="00191325" w:rsidRDefault="00507DD2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15,4</w:t>
            </w:r>
          </w:p>
        </w:tc>
        <w:tc>
          <w:tcPr>
            <w:tcW w:w="1602" w:type="dxa"/>
          </w:tcPr>
          <w:p w14:paraId="59EE77BF" w14:textId="77777777" w:rsidR="00383CC9" w:rsidRPr="00191325" w:rsidRDefault="00383CC9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2"/>
    </w:tbl>
    <w:p w14:paraId="16101147" w14:textId="77777777" w:rsidR="00383CC9" w:rsidRPr="00191325" w:rsidRDefault="00383CC9" w:rsidP="00C703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738A44" w14:textId="77777777" w:rsidR="0083667D" w:rsidRPr="00191325" w:rsidRDefault="00383CC9" w:rsidP="00C7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Budapest Főváros Közgyűlése a városrehabilitációs célok megvalósítása érdekében a Fővárosi Városrehabilitációs Keret felhasználásának szabályairól szóló 27/2013.(IV.18.) számú Főv. Kgy. rendelet alapján – első ízben – 2013. évben TÉR-KÖZ címmel pályázatot hirdetett meg kerületi önkormányzatok városrehabilitációs munkáinak támogatására. </w:t>
      </w:r>
    </w:p>
    <w:p w14:paraId="40AA6F4E" w14:textId="7B1F0E28" w:rsidR="00383CC9" w:rsidRPr="00191325" w:rsidRDefault="00383CC9" w:rsidP="00C7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pályázatokra kifizetések utólag, a megvalósítás, majd az arról történő elszámolás benyújtása után történnek</w:t>
      </w:r>
      <w:r w:rsidR="00E75ED6" w:rsidRPr="00191325">
        <w:rPr>
          <w:rFonts w:ascii="Times New Roman" w:hAnsi="Times New Roman" w:cs="Times New Roman"/>
          <w:sz w:val="24"/>
          <w:szCs w:val="24"/>
        </w:rPr>
        <w:t>.</w:t>
      </w:r>
      <w:r w:rsidR="00C55AFF" w:rsidRPr="00191325">
        <w:rPr>
          <w:rFonts w:ascii="Times New Roman" w:hAnsi="Times New Roman" w:cs="Times New Roman"/>
          <w:sz w:val="24"/>
          <w:szCs w:val="24"/>
        </w:rPr>
        <w:t xml:space="preserve"> Jelenleg folyamatban van 1 darab 2013. évi, 13 darab 2016. évi és 11 darab 2018. évi projekt.</w:t>
      </w:r>
    </w:p>
    <w:p w14:paraId="6FA48119" w14:textId="77777777" w:rsidR="00C55AFF" w:rsidRPr="00191325" w:rsidRDefault="00C55AFF" w:rsidP="00C703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57CD4A2" w14:textId="77777777" w:rsidR="00AB464B" w:rsidRPr="00191325" w:rsidRDefault="004F36D7" w:rsidP="00C7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69121104"/>
      <w:r w:rsidRPr="00191325">
        <w:rPr>
          <w:rFonts w:ascii="Times New Roman" w:hAnsi="Times New Roman" w:cs="Times New Roman"/>
          <w:b/>
          <w:sz w:val="24"/>
          <w:szCs w:val="24"/>
        </w:rPr>
        <w:t xml:space="preserve">7525 </w:t>
      </w:r>
      <w:r w:rsidR="00AB464B" w:rsidRPr="00191325">
        <w:rPr>
          <w:rFonts w:ascii="Times New Roman" w:hAnsi="Times New Roman" w:cs="Times New Roman"/>
          <w:b/>
          <w:sz w:val="24"/>
          <w:szCs w:val="24"/>
        </w:rPr>
        <w:t xml:space="preserve">Duna-Buda, építészeti tervpályázat a budai </w:t>
      </w:r>
      <w:r w:rsidRPr="00191325">
        <w:rPr>
          <w:rFonts w:ascii="Times New Roman" w:hAnsi="Times New Roman" w:cs="Times New Roman"/>
          <w:b/>
          <w:sz w:val="24"/>
          <w:szCs w:val="24"/>
        </w:rPr>
        <w:t>belvárosi Duna-part megújítására</w:t>
      </w:r>
    </w:p>
    <w:bookmarkEnd w:id="3"/>
    <w:p w14:paraId="00F627C4" w14:textId="77777777" w:rsidR="004F36D7" w:rsidRPr="00191325" w:rsidRDefault="004F36D7" w:rsidP="00C7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F36D7" w:rsidRPr="00191325" w14:paraId="0A28A46B" w14:textId="77777777" w:rsidTr="004F36D7">
        <w:trPr>
          <w:jc w:val="center"/>
        </w:trPr>
        <w:tc>
          <w:tcPr>
            <w:tcW w:w="3588" w:type="dxa"/>
          </w:tcPr>
          <w:p w14:paraId="7E6046AB" w14:textId="77777777" w:rsidR="004F36D7" w:rsidRPr="00191325" w:rsidRDefault="004F36D7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E83FE5D" w14:textId="3819A71A" w:rsidR="004F36D7" w:rsidRPr="00191325" w:rsidRDefault="009B7BDE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32 9</w:t>
            </w:r>
            <w:r w:rsidR="006C2548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8C21EE9" w14:textId="77777777" w:rsidR="004F36D7" w:rsidRPr="00191325" w:rsidRDefault="004F36D7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F36D7" w:rsidRPr="00191325" w14:paraId="5CBB3D0B" w14:textId="77777777" w:rsidTr="004F36D7">
        <w:trPr>
          <w:jc w:val="center"/>
        </w:trPr>
        <w:tc>
          <w:tcPr>
            <w:tcW w:w="3588" w:type="dxa"/>
          </w:tcPr>
          <w:p w14:paraId="54385331" w14:textId="77777777" w:rsidR="004F36D7" w:rsidRPr="00191325" w:rsidRDefault="004F36D7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FDC7318" w14:textId="7E72201D" w:rsidR="004F36D7" w:rsidRPr="00191325" w:rsidRDefault="009B7BDE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32 969</w:t>
            </w:r>
          </w:p>
        </w:tc>
        <w:tc>
          <w:tcPr>
            <w:tcW w:w="1602" w:type="dxa"/>
          </w:tcPr>
          <w:p w14:paraId="17380F9A" w14:textId="77777777" w:rsidR="004F36D7" w:rsidRPr="00191325" w:rsidRDefault="004F36D7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F36D7" w:rsidRPr="00191325" w14:paraId="352DE6C9" w14:textId="77777777" w:rsidTr="004F36D7">
        <w:trPr>
          <w:jc w:val="center"/>
        </w:trPr>
        <w:tc>
          <w:tcPr>
            <w:tcW w:w="3588" w:type="dxa"/>
          </w:tcPr>
          <w:p w14:paraId="1621AE62" w14:textId="77777777" w:rsidR="004F36D7" w:rsidRPr="00191325" w:rsidRDefault="004F36D7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52BA1D9" w14:textId="43E2496B" w:rsidR="004F36D7" w:rsidRPr="00191325" w:rsidRDefault="009B7BDE" w:rsidP="00C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15ECB6CF" w14:textId="77777777" w:rsidR="004F36D7" w:rsidRPr="00191325" w:rsidRDefault="004F36D7" w:rsidP="00C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CFB80B7" w14:textId="77777777" w:rsidR="00C817A8" w:rsidRPr="00191325" w:rsidRDefault="00C817A8" w:rsidP="00C70349">
      <w:pPr>
        <w:pStyle w:val="BPszvegtest"/>
        <w:tabs>
          <w:tab w:val="clear" w:pos="3740"/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177F094" w14:textId="512F0503" w:rsidR="0083667D" w:rsidRPr="00191325" w:rsidRDefault="00531B99" w:rsidP="00C76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A belvárosi Duna-partok megújításának szükségességét valamennyi városfejlesztési stratégiai dokumentum hangsúlyozza, kiemelt fejlesztési célként megemlítve a város és folyó kapcsolatának javítását, a Duna-parti területek fejlesztését és gyalogosbarát kialakítását, illetve a vízi közlekedés fellendítését. A Fővárosi Közgyűlés 950/2017. (VI.21.) számú határozatával jóváhagyta a „Duna-Buda, építészeti tervpályázat a budai belvárosi Duna-partok megújítására” című tervpályázat kiírását és a feladatra 150 350 ezer Ft fedezetet biztosított. </w:t>
      </w:r>
    </w:p>
    <w:p w14:paraId="0EA3C93B" w14:textId="2C6FE1D4" w:rsidR="00676324" w:rsidRDefault="00C76DC6" w:rsidP="00C76DC6">
      <w:pPr>
        <w:pStyle w:val="BPszvegtest"/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91325">
        <w:rPr>
          <w:rFonts w:ascii="Times New Roman" w:eastAsiaTheme="minorHAnsi" w:hAnsi="Times New Roman" w:cs="Times New Roman"/>
          <w:sz w:val="24"/>
          <w:szCs w:val="24"/>
        </w:rPr>
        <w:t>A 2021. évi költségvetés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>ben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 xml:space="preserve"> a feladat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>ra nem került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 xml:space="preserve"> 2021. évi 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>előirányzat betervezésre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>, tekintettel arra, hogy a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 xml:space="preserve"> feladat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 xml:space="preserve"> 2020. év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>i befejezéssel volt ütemezve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>, azonban ez mégsem történt meg 2020. december 31-ig. A késedelem oka, hogy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 xml:space="preserve"> az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 xml:space="preserve"> érintett kerületi fakivágási engedély hiányában 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 xml:space="preserve">egyes részfeladatokra 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>a teljesítésigazolást a Tervezőnek fel nem róható ok bizonyítása után lehetett kiállítani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 xml:space="preserve">ezért 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 xml:space="preserve">két részfeladat (Jogerős engedélyek beszerzése bruttó 14 986 ezer Ft, Tenderdokumentáció 17 984 ezer Ft) kifizetése </w:t>
      </w:r>
      <w:r w:rsidR="00676324">
        <w:rPr>
          <w:rFonts w:ascii="Times New Roman" w:eastAsiaTheme="minorHAnsi" w:hAnsi="Times New Roman" w:cs="Times New Roman"/>
          <w:sz w:val="24"/>
          <w:szCs w:val="24"/>
        </w:rPr>
        <w:t>át</w:t>
      </w:r>
      <w:r w:rsidRPr="00191325">
        <w:rPr>
          <w:rFonts w:ascii="Times New Roman" w:eastAsiaTheme="minorHAnsi" w:hAnsi="Times New Roman" w:cs="Times New Roman"/>
          <w:sz w:val="24"/>
          <w:szCs w:val="24"/>
        </w:rPr>
        <w:t>húzódott 2021. évre. A feladat megvalósult.</w:t>
      </w:r>
    </w:p>
    <w:p w14:paraId="0856CE79" w14:textId="77777777" w:rsidR="00676324" w:rsidRPr="00191325" w:rsidRDefault="00676324" w:rsidP="00C76DC6">
      <w:pPr>
        <w:pStyle w:val="BPszvegtest"/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EBBF6C4" w14:textId="77777777" w:rsidR="00676324" w:rsidRPr="00191325" w:rsidRDefault="00676324" w:rsidP="0090090B">
      <w:pPr>
        <w:pStyle w:val="BPszvegtest"/>
        <w:spacing w:line="240" w:lineRule="auto"/>
      </w:pPr>
    </w:p>
    <w:p w14:paraId="5D48A2E7" w14:textId="21925126" w:rsidR="009B7BDE" w:rsidRPr="00191325" w:rsidRDefault="009B7BDE" w:rsidP="009B7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lastRenderedPageBreak/>
        <w:t>8072 "Rak-Park"- A pesti belvárosi Duna-part Kossuth tér-</w:t>
      </w:r>
      <w:proofErr w:type="spellStart"/>
      <w:r w:rsidRPr="00191325">
        <w:rPr>
          <w:rFonts w:ascii="Times New Roman" w:hAnsi="Times New Roman" w:cs="Times New Roman"/>
          <w:b/>
          <w:sz w:val="24"/>
          <w:szCs w:val="24"/>
        </w:rPr>
        <w:t>Fővám</w:t>
      </w:r>
      <w:proofErr w:type="spellEnd"/>
      <w:r w:rsidRPr="00191325">
        <w:rPr>
          <w:rFonts w:ascii="Times New Roman" w:hAnsi="Times New Roman" w:cs="Times New Roman"/>
          <w:b/>
          <w:sz w:val="24"/>
          <w:szCs w:val="24"/>
        </w:rPr>
        <w:t xml:space="preserve"> tér közötti szakasz tervezése</w:t>
      </w:r>
    </w:p>
    <w:p w14:paraId="469E6457" w14:textId="77777777" w:rsidR="009B7BDE" w:rsidRPr="00191325" w:rsidRDefault="009B7BDE" w:rsidP="009B7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7BDE" w:rsidRPr="00191325" w14:paraId="2F8ABF98" w14:textId="77777777" w:rsidTr="003C0C96">
        <w:trPr>
          <w:jc w:val="center"/>
        </w:trPr>
        <w:tc>
          <w:tcPr>
            <w:tcW w:w="3588" w:type="dxa"/>
          </w:tcPr>
          <w:p w14:paraId="457C3113" w14:textId="77777777" w:rsidR="009B7BDE" w:rsidRPr="00191325" w:rsidRDefault="009B7BD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8738D14" w14:textId="0D2EF8F4" w:rsidR="009B7BDE" w:rsidRPr="00191325" w:rsidRDefault="009B7BDE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296 000</w:t>
            </w:r>
          </w:p>
        </w:tc>
        <w:tc>
          <w:tcPr>
            <w:tcW w:w="1602" w:type="dxa"/>
          </w:tcPr>
          <w:p w14:paraId="13F816AE" w14:textId="77777777" w:rsidR="009B7BDE" w:rsidRPr="00191325" w:rsidRDefault="009B7BD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7BDE" w:rsidRPr="00191325" w14:paraId="710B5D2A" w14:textId="77777777" w:rsidTr="003C0C96">
        <w:trPr>
          <w:jc w:val="center"/>
        </w:trPr>
        <w:tc>
          <w:tcPr>
            <w:tcW w:w="3588" w:type="dxa"/>
          </w:tcPr>
          <w:p w14:paraId="78E4EE66" w14:textId="77777777" w:rsidR="009B7BDE" w:rsidRPr="00191325" w:rsidRDefault="009B7BD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19ACA80" w14:textId="1CFB1085" w:rsidR="009B7BDE" w:rsidRPr="00191325" w:rsidRDefault="009B7BDE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381</w:t>
            </w:r>
          </w:p>
        </w:tc>
        <w:tc>
          <w:tcPr>
            <w:tcW w:w="1602" w:type="dxa"/>
          </w:tcPr>
          <w:p w14:paraId="2A574553" w14:textId="77777777" w:rsidR="009B7BDE" w:rsidRPr="00191325" w:rsidRDefault="009B7BD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7BDE" w:rsidRPr="00191325" w14:paraId="4AD9E5BA" w14:textId="77777777" w:rsidTr="003C0C96">
        <w:trPr>
          <w:jc w:val="center"/>
        </w:trPr>
        <w:tc>
          <w:tcPr>
            <w:tcW w:w="3588" w:type="dxa"/>
          </w:tcPr>
          <w:p w14:paraId="5C01FBB2" w14:textId="77777777" w:rsidR="009B7BDE" w:rsidRPr="00191325" w:rsidRDefault="009B7BD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321BF65" w14:textId="6BAD79B5" w:rsidR="009B7BDE" w:rsidRPr="00191325" w:rsidRDefault="009B7BDE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602" w:type="dxa"/>
          </w:tcPr>
          <w:p w14:paraId="50B85677" w14:textId="77777777" w:rsidR="009B7BDE" w:rsidRPr="00191325" w:rsidRDefault="009B7BD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07FBF6" w14:textId="77777777" w:rsidR="0069079D" w:rsidRPr="00191325" w:rsidRDefault="0069079D" w:rsidP="00C7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3952E" w14:textId="2E9E87BC" w:rsidR="0069079D" w:rsidRPr="00191325" w:rsidRDefault="00467F9A" w:rsidP="00C76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tervpályázat célja a történeti, kulturális, városképi és funkcionális szempontból meghatározó területek megújítása, amely kiterjed a közösségi használatra szánt területek növelésére, a város és a folyó kapcsolatának javítására, funkcióbővítésére, minőségi megújítására, figyelembe véve a terület kiemelt védettségi helyzetét és szem előtt tartva a fenntarthatóságot.</w:t>
      </w:r>
      <w:r w:rsidR="00C76DC6" w:rsidRPr="00191325">
        <w:rPr>
          <w:rFonts w:ascii="Times New Roman" w:hAnsi="Times New Roman" w:cs="Times New Roman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sz w:val="24"/>
          <w:szCs w:val="24"/>
        </w:rPr>
        <w:t>A feladat magában foglalja a korábban elkészíttetett engedélyezési tervek lejáró hatósági engedélyeinek ismételt megkérését, az engedélyeztetési eljárás során esetlegesen szükségessé váló tervi javítások elvégzését, a fakivágási engedély megszerzésé</w:t>
      </w:r>
      <w:r w:rsidR="00B111CC" w:rsidRPr="00191325">
        <w:rPr>
          <w:rFonts w:ascii="Times New Roman" w:hAnsi="Times New Roman" w:cs="Times New Roman"/>
          <w:sz w:val="24"/>
          <w:szCs w:val="24"/>
        </w:rPr>
        <w:t xml:space="preserve">t </w:t>
      </w:r>
      <w:r w:rsidRPr="00191325">
        <w:rPr>
          <w:rFonts w:ascii="Times New Roman" w:hAnsi="Times New Roman" w:cs="Times New Roman"/>
          <w:sz w:val="24"/>
          <w:szCs w:val="24"/>
        </w:rPr>
        <w:t xml:space="preserve">és a kiviteli tervek elkészítését, valamint az építéshez szükséges egyéb </w:t>
      </w:r>
      <w:r w:rsidR="00B111CC" w:rsidRPr="00191325">
        <w:rPr>
          <w:rFonts w:ascii="Times New Roman" w:hAnsi="Times New Roman" w:cs="Times New Roman"/>
          <w:sz w:val="24"/>
          <w:szCs w:val="24"/>
        </w:rPr>
        <w:t>engedélyek és jóváhagyások megszerzését.</w:t>
      </w:r>
      <w:r w:rsidR="00C76DC6" w:rsidRPr="00191325">
        <w:rPr>
          <w:rFonts w:ascii="Times New Roman" w:hAnsi="Times New Roman" w:cs="Times New Roman"/>
          <w:sz w:val="24"/>
          <w:szCs w:val="24"/>
        </w:rPr>
        <w:t xml:space="preserve"> </w:t>
      </w:r>
      <w:r w:rsidR="00B111CC" w:rsidRPr="00191325">
        <w:rPr>
          <w:rFonts w:ascii="Times New Roman" w:hAnsi="Times New Roman" w:cs="Times New Roman"/>
          <w:sz w:val="24"/>
          <w:szCs w:val="24"/>
        </w:rPr>
        <w:t>2021. évben közbeszerzési díj kifizetése történt.</w:t>
      </w:r>
    </w:p>
    <w:p w14:paraId="2D2ED8F5" w14:textId="77777777" w:rsidR="0069079D" w:rsidRPr="00191325" w:rsidRDefault="0069079D" w:rsidP="00C703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F56B9A" w14:textId="2ECDC9DB" w:rsidR="004B0F2E" w:rsidRPr="00191325" w:rsidRDefault="004B0F2E" w:rsidP="004B0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8075 "Duna-Buda" Budai belvárosi Duna-part megújítására vonatkozó kiviteli tervek elkészítése</w:t>
      </w:r>
    </w:p>
    <w:p w14:paraId="382DC3F2" w14:textId="77777777" w:rsidR="004B0F2E" w:rsidRPr="00191325" w:rsidRDefault="004B0F2E" w:rsidP="004B0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B0F2E" w:rsidRPr="00191325" w14:paraId="329A1841" w14:textId="77777777" w:rsidTr="003C0C96">
        <w:trPr>
          <w:jc w:val="center"/>
        </w:trPr>
        <w:tc>
          <w:tcPr>
            <w:tcW w:w="3588" w:type="dxa"/>
          </w:tcPr>
          <w:p w14:paraId="4EC2DBF4" w14:textId="77777777" w:rsidR="004B0F2E" w:rsidRPr="00191325" w:rsidRDefault="004B0F2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47CEC98" w14:textId="5CA4316F" w:rsidR="004B0F2E" w:rsidRPr="00191325" w:rsidRDefault="004B0F2E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165 000</w:t>
            </w:r>
          </w:p>
        </w:tc>
        <w:tc>
          <w:tcPr>
            <w:tcW w:w="1602" w:type="dxa"/>
          </w:tcPr>
          <w:p w14:paraId="678D4B99" w14:textId="77777777" w:rsidR="004B0F2E" w:rsidRPr="00191325" w:rsidRDefault="004B0F2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B0F2E" w:rsidRPr="00191325" w14:paraId="35B13AB1" w14:textId="77777777" w:rsidTr="003C0C96">
        <w:trPr>
          <w:jc w:val="center"/>
        </w:trPr>
        <w:tc>
          <w:tcPr>
            <w:tcW w:w="3588" w:type="dxa"/>
          </w:tcPr>
          <w:p w14:paraId="5CA15020" w14:textId="77777777" w:rsidR="004B0F2E" w:rsidRPr="00191325" w:rsidRDefault="004B0F2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38BC5A6" w14:textId="498DBCB8" w:rsidR="004B0F2E" w:rsidRPr="00191325" w:rsidRDefault="004B0F2E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254</w:t>
            </w:r>
          </w:p>
        </w:tc>
        <w:tc>
          <w:tcPr>
            <w:tcW w:w="1602" w:type="dxa"/>
          </w:tcPr>
          <w:p w14:paraId="142A4BF9" w14:textId="77777777" w:rsidR="004B0F2E" w:rsidRPr="00191325" w:rsidRDefault="004B0F2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B0F2E" w:rsidRPr="00191325" w14:paraId="2C40721A" w14:textId="77777777" w:rsidTr="003C0C96">
        <w:trPr>
          <w:jc w:val="center"/>
        </w:trPr>
        <w:tc>
          <w:tcPr>
            <w:tcW w:w="3588" w:type="dxa"/>
          </w:tcPr>
          <w:p w14:paraId="6B256AB8" w14:textId="77777777" w:rsidR="004B0F2E" w:rsidRPr="00191325" w:rsidRDefault="004B0F2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57C0D8E" w14:textId="234BA838" w:rsidR="004B0F2E" w:rsidRPr="00191325" w:rsidRDefault="004B0F2E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602" w:type="dxa"/>
          </w:tcPr>
          <w:p w14:paraId="5320CC0A" w14:textId="77777777" w:rsidR="004B0F2E" w:rsidRPr="00191325" w:rsidRDefault="004B0F2E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9460146" w14:textId="77777777" w:rsidR="0069079D" w:rsidRPr="00191325" w:rsidRDefault="0069079D" w:rsidP="00C7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E2E3B" w14:textId="12CA05FA" w:rsidR="004B0F2E" w:rsidRPr="00191325" w:rsidRDefault="004B0F2E" w:rsidP="00C76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tervpályázat célja a történeti, kulturális, városképi és funkcionális szempontból meghatározó területek megújítása, amely kiterjed a közösségi használatra szánt területek növelésére, funkcióbővítésére, minőségi megújítására, figyelembe véve a terület kiemelt védettségi helyzetét és szem előtt tartva a fenntarthatóságot. A feladat magában foglalja a korábban elkészíttetett engedélyezési terveknek megfelelő kiviteli tervek elkészítését, az időközben lejáró hatósági engedélyek megújítását, a fakivágási engedély megszerzését, valamint az építéshez szükséges egyéb engedélyek és jóváhagyások megszerzését. 2021. évben közbeszerzési díj kifizetése történt.</w:t>
      </w:r>
    </w:p>
    <w:p w14:paraId="0DABC535" w14:textId="77777777" w:rsidR="0069079D" w:rsidRPr="00191325" w:rsidRDefault="0069079D" w:rsidP="00C7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92F97" w14:textId="77777777" w:rsidR="00CB20DC" w:rsidRPr="00191325" w:rsidRDefault="00CB20DC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t>Informatikai feladatok</w:t>
      </w:r>
    </w:p>
    <w:p w14:paraId="08636337" w14:textId="77777777" w:rsidR="00CB20DC" w:rsidRPr="00191325" w:rsidRDefault="00CB20DC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B20DC" w:rsidRPr="00191325" w14:paraId="18A098CD" w14:textId="77777777" w:rsidTr="00CB20DC">
        <w:trPr>
          <w:jc w:val="center"/>
        </w:trPr>
        <w:tc>
          <w:tcPr>
            <w:tcW w:w="3588" w:type="dxa"/>
          </w:tcPr>
          <w:p w14:paraId="67E1E0A9" w14:textId="77777777" w:rsidR="00CB20DC" w:rsidRPr="00191325" w:rsidRDefault="00CB20D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F74AFA0" w14:textId="04DF5760" w:rsidR="00CB20DC" w:rsidRPr="00191325" w:rsidRDefault="00C817A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</w:t>
            </w:r>
            <w:r w:rsidR="002A6C2D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 120 696</w:t>
            </w:r>
          </w:p>
        </w:tc>
        <w:tc>
          <w:tcPr>
            <w:tcW w:w="1602" w:type="dxa"/>
          </w:tcPr>
          <w:p w14:paraId="1A826D1C" w14:textId="77777777" w:rsidR="00CB20DC" w:rsidRPr="00191325" w:rsidRDefault="00CB20D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CB20DC" w:rsidRPr="00191325" w14:paraId="0F561A01" w14:textId="77777777" w:rsidTr="00CB20DC">
        <w:trPr>
          <w:jc w:val="center"/>
        </w:trPr>
        <w:tc>
          <w:tcPr>
            <w:tcW w:w="3588" w:type="dxa"/>
          </w:tcPr>
          <w:p w14:paraId="6412AAD7" w14:textId="77777777" w:rsidR="00CB20DC" w:rsidRPr="00191325" w:rsidRDefault="00CB20D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B30E70D" w14:textId="095F1FCA" w:rsidR="00CB20DC" w:rsidRPr="00191325" w:rsidRDefault="002A6C2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898 147</w:t>
            </w:r>
          </w:p>
        </w:tc>
        <w:tc>
          <w:tcPr>
            <w:tcW w:w="1602" w:type="dxa"/>
          </w:tcPr>
          <w:p w14:paraId="5E1CBB9B" w14:textId="77777777" w:rsidR="00CB20DC" w:rsidRPr="00191325" w:rsidRDefault="00CB20D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CB20DC" w:rsidRPr="00191325" w14:paraId="2E378202" w14:textId="77777777" w:rsidTr="00CB20DC">
        <w:trPr>
          <w:jc w:val="center"/>
        </w:trPr>
        <w:tc>
          <w:tcPr>
            <w:tcW w:w="3588" w:type="dxa"/>
          </w:tcPr>
          <w:p w14:paraId="75305307" w14:textId="77777777" w:rsidR="00CB20DC" w:rsidRPr="00191325" w:rsidRDefault="00CB20D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9EE3C5C" w14:textId="2F170650" w:rsidR="00CB20DC" w:rsidRPr="00191325" w:rsidRDefault="002A6C2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80,1</w:t>
            </w:r>
          </w:p>
        </w:tc>
        <w:tc>
          <w:tcPr>
            <w:tcW w:w="1602" w:type="dxa"/>
          </w:tcPr>
          <w:p w14:paraId="238E8957" w14:textId="77777777" w:rsidR="00CB20DC" w:rsidRPr="00191325" w:rsidRDefault="00CB20D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2283516F" w14:textId="77777777" w:rsidR="00CB20DC" w:rsidRPr="00191325" w:rsidRDefault="00CB20D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7C679" w14:textId="77777777" w:rsidR="00CB20DC" w:rsidRPr="00191325" w:rsidRDefault="00D80814" w:rsidP="0069079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4AE5DDCF" w14:textId="77777777" w:rsidR="00CB20DC" w:rsidRPr="00191325" w:rsidRDefault="00CB20DC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6F7B1D79" w14:textId="77777777" w:rsidR="00CB20DC" w:rsidRPr="00191325" w:rsidRDefault="00F7654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7192</w:t>
      </w:r>
      <w:r w:rsidR="00CB20DC" w:rsidRPr="00191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CD9" w:rsidRPr="00191325">
        <w:rPr>
          <w:rFonts w:ascii="Times New Roman" w:hAnsi="Times New Roman" w:cs="Times New Roman"/>
          <w:b/>
          <w:sz w:val="24"/>
          <w:szCs w:val="24"/>
        </w:rPr>
        <w:t>Egységes i</w:t>
      </w:r>
      <w:r w:rsidRPr="00191325">
        <w:rPr>
          <w:rFonts w:ascii="Times New Roman" w:hAnsi="Times New Roman" w:cs="Times New Roman"/>
          <w:b/>
          <w:sz w:val="24"/>
          <w:szCs w:val="24"/>
        </w:rPr>
        <w:t xml:space="preserve">ngatlannyilvántartási rendszer </w:t>
      </w:r>
      <w:r w:rsidR="00CB20DC" w:rsidRPr="00191325">
        <w:rPr>
          <w:rFonts w:ascii="Times New Roman" w:hAnsi="Times New Roman" w:cs="Times New Roman"/>
          <w:b/>
          <w:sz w:val="24"/>
          <w:szCs w:val="24"/>
        </w:rPr>
        <w:t>tervezés</w:t>
      </w:r>
      <w:r w:rsidRPr="00191325">
        <w:rPr>
          <w:rFonts w:ascii="Times New Roman" w:hAnsi="Times New Roman" w:cs="Times New Roman"/>
          <w:b/>
          <w:sz w:val="24"/>
          <w:szCs w:val="24"/>
        </w:rPr>
        <w:t>e</w:t>
      </w:r>
    </w:p>
    <w:p w14:paraId="61268B8A" w14:textId="77777777" w:rsidR="00F7654C" w:rsidRPr="00191325" w:rsidRDefault="00F7654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60E58" w:rsidRPr="00191325" w14:paraId="678CD4A8" w14:textId="77777777" w:rsidTr="00260E58">
        <w:trPr>
          <w:jc w:val="center"/>
        </w:trPr>
        <w:tc>
          <w:tcPr>
            <w:tcW w:w="3588" w:type="dxa"/>
          </w:tcPr>
          <w:p w14:paraId="1EC40C38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2158713" w14:textId="77777777" w:rsidR="00260E58" w:rsidRPr="00191325" w:rsidRDefault="00260E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728</w:t>
            </w:r>
          </w:p>
        </w:tc>
        <w:tc>
          <w:tcPr>
            <w:tcW w:w="1602" w:type="dxa"/>
          </w:tcPr>
          <w:p w14:paraId="6EEBCFB9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60E58" w:rsidRPr="00191325" w14:paraId="488D7FDB" w14:textId="77777777" w:rsidTr="00260E58">
        <w:trPr>
          <w:jc w:val="center"/>
        </w:trPr>
        <w:tc>
          <w:tcPr>
            <w:tcW w:w="3588" w:type="dxa"/>
          </w:tcPr>
          <w:p w14:paraId="20C712F7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02F50B8" w14:textId="77777777" w:rsidR="00260E58" w:rsidRPr="00191325" w:rsidRDefault="00260E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2386529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60E58" w:rsidRPr="00191325" w14:paraId="062FB2C7" w14:textId="77777777" w:rsidTr="00260E58">
        <w:trPr>
          <w:trHeight w:val="322"/>
          <w:jc w:val="center"/>
        </w:trPr>
        <w:tc>
          <w:tcPr>
            <w:tcW w:w="3588" w:type="dxa"/>
          </w:tcPr>
          <w:p w14:paraId="776EC39B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F531A5A" w14:textId="77777777" w:rsidR="00260E58" w:rsidRPr="00191325" w:rsidRDefault="00260E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226D113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EEA2CD8" w14:textId="77777777" w:rsidR="00260E58" w:rsidRPr="00191325" w:rsidRDefault="00260E5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395DE5" w14:textId="5B3759AE" w:rsidR="000E4048" w:rsidRPr="00191325" w:rsidRDefault="00D86C8F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Budapest Főváros Önkormányzatának, intézményeinek és</w:t>
      </w:r>
      <w:r w:rsidR="00BC68D4">
        <w:rPr>
          <w:rFonts w:ascii="Times New Roman" w:hAnsi="Times New Roman" w:cs="Times New Roman"/>
          <w:sz w:val="24"/>
          <w:szCs w:val="24"/>
        </w:rPr>
        <w:t xml:space="preserve"> társaságainak</w:t>
      </w:r>
      <w:r w:rsidRPr="00191325">
        <w:rPr>
          <w:rFonts w:ascii="Times New Roman" w:hAnsi="Times New Roman" w:cs="Times New Roman"/>
          <w:sz w:val="24"/>
          <w:szCs w:val="24"/>
        </w:rPr>
        <w:t xml:space="preserve"> tulajdonában </w:t>
      </w:r>
      <w:r w:rsidR="00416125" w:rsidRPr="00191325">
        <w:rPr>
          <w:rFonts w:ascii="Times New Roman" w:hAnsi="Times New Roman" w:cs="Times New Roman"/>
          <w:sz w:val="24"/>
          <w:szCs w:val="24"/>
        </w:rPr>
        <w:t xml:space="preserve">álló </w:t>
      </w:r>
      <w:r w:rsidRPr="00191325">
        <w:rPr>
          <w:rFonts w:ascii="Times New Roman" w:hAnsi="Times New Roman" w:cs="Times New Roman"/>
          <w:sz w:val="24"/>
          <w:szCs w:val="24"/>
        </w:rPr>
        <w:t>több ezer ingatlan</w:t>
      </w:r>
      <w:r w:rsidR="00416125" w:rsidRPr="00191325">
        <w:rPr>
          <w:rFonts w:ascii="Times New Roman" w:hAnsi="Times New Roman" w:cs="Times New Roman"/>
          <w:sz w:val="24"/>
          <w:szCs w:val="24"/>
        </w:rPr>
        <w:t>ról</w:t>
      </w:r>
      <w:r w:rsidRPr="00191325">
        <w:rPr>
          <w:rFonts w:ascii="Times New Roman" w:hAnsi="Times New Roman" w:cs="Times New Roman"/>
          <w:sz w:val="24"/>
          <w:szCs w:val="24"/>
        </w:rPr>
        <w:t xml:space="preserve"> jelenleg közvetlen</w:t>
      </w:r>
      <w:r w:rsidR="003960DD" w:rsidRPr="00191325">
        <w:rPr>
          <w:rFonts w:ascii="Times New Roman" w:hAnsi="Times New Roman" w:cs="Times New Roman"/>
          <w:sz w:val="24"/>
          <w:szCs w:val="24"/>
        </w:rPr>
        <w:t>ül</w:t>
      </w:r>
      <w:r w:rsidRPr="00191325">
        <w:rPr>
          <w:rFonts w:ascii="Times New Roman" w:hAnsi="Times New Roman" w:cs="Times New Roman"/>
          <w:sz w:val="24"/>
          <w:szCs w:val="24"/>
        </w:rPr>
        <w:t xml:space="preserve"> </w:t>
      </w:r>
      <w:r w:rsidR="00416125" w:rsidRPr="00191325">
        <w:rPr>
          <w:rFonts w:ascii="Times New Roman" w:hAnsi="Times New Roman" w:cs="Times New Roman"/>
          <w:sz w:val="24"/>
          <w:szCs w:val="24"/>
        </w:rPr>
        <w:t xml:space="preserve">a </w:t>
      </w:r>
      <w:r w:rsidRPr="00191325">
        <w:rPr>
          <w:rFonts w:ascii="Times New Roman" w:hAnsi="Times New Roman" w:cs="Times New Roman"/>
          <w:sz w:val="24"/>
          <w:szCs w:val="24"/>
        </w:rPr>
        <w:t xml:space="preserve">tulajdonosok vezetnek a törvényi kötelezettségnek eleget tevő nyilvántartást, azonban ezek adattartalmának egységes adatbázisban történő kezelése </w:t>
      </w:r>
      <w:r w:rsidRPr="00191325">
        <w:rPr>
          <w:rFonts w:ascii="Times New Roman" w:hAnsi="Times New Roman" w:cs="Times New Roman"/>
          <w:sz w:val="24"/>
          <w:szCs w:val="24"/>
        </w:rPr>
        <w:lastRenderedPageBreak/>
        <w:t>jelenleg nem megoldott. A hatékony fővárosi ingatlangazdálkodáshoz, valamint egyes vezetői döntések meghozatalához szükséges a nyilvántartás egységesítése. 2017. évben a fővárosi érdekeltségű ingatlantulajdonosi kör és a náluk vezetett nyilvántartások felmérésre kerültek. Elkészült a fejlesztést megalapozó koncepció és a kivitelezéshez szükséges terv is.</w:t>
      </w:r>
      <w:r w:rsidR="00D01845" w:rsidRPr="00191325">
        <w:rPr>
          <w:rFonts w:ascii="Times New Roman" w:hAnsi="Times New Roman" w:cs="Times New Roman"/>
          <w:sz w:val="24"/>
          <w:szCs w:val="24"/>
        </w:rPr>
        <w:t xml:space="preserve"> A 20</w:t>
      </w:r>
      <w:r w:rsidR="009F2F7D" w:rsidRPr="00191325">
        <w:rPr>
          <w:rFonts w:ascii="Times New Roman" w:hAnsi="Times New Roman" w:cs="Times New Roman"/>
          <w:sz w:val="24"/>
          <w:szCs w:val="24"/>
        </w:rPr>
        <w:t>2</w:t>
      </w:r>
      <w:r w:rsidR="005101B5" w:rsidRPr="00191325">
        <w:rPr>
          <w:rFonts w:ascii="Times New Roman" w:hAnsi="Times New Roman" w:cs="Times New Roman"/>
          <w:sz w:val="24"/>
          <w:szCs w:val="24"/>
        </w:rPr>
        <w:t>1</w:t>
      </w:r>
      <w:r w:rsidR="00D01845" w:rsidRPr="00191325">
        <w:rPr>
          <w:rFonts w:ascii="Times New Roman" w:hAnsi="Times New Roman" w:cs="Times New Roman"/>
          <w:sz w:val="24"/>
          <w:szCs w:val="24"/>
        </w:rPr>
        <w:t xml:space="preserve">. évi előirányzat a feladathoz kapcsolódó közbeszerzési díj kifizetésére állt rendelkezésre, </w:t>
      </w:r>
      <w:r w:rsidR="005127F4" w:rsidRPr="00191325">
        <w:rPr>
          <w:rFonts w:ascii="Times New Roman" w:hAnsi="Times New Roman" w:cs="Times New Roman"/>
          <w:sz w:val="24"/>
          <w:szCs w:val="24"/>
        </w:rPr>
        <w:t>amel</w:t>
      </w:r>
      <w:r w:rsidR="00EA1801" w:rsidRPr="00191325">
        <w:rPr>
          <w:rFonts w:ascii="Times New Roman" w:hAnsi="Times New Roman" w:cs="Times New Roman"/>
          <w:sz w:val="24"/>
          <w:szCs w:val="24"/>
        </w:rPr>
        <w:t>y</w:t>
      </w:r>
      <w:r w:rsidR="00E93A2D" w:rsidRPr="00191325">
        <w:rPr>
          <w:rFonts w:ascii="Times New Roman" w:hAnsi="Times New Roman" w:cs="Times New Roman"/>
          <w:sz w:val="24"/>
          <w:szCs w:val="24"/>
        </w:rPr>
        <w:t xml:space="preserve"> áttervezésre került 202</w:t>
      </w:r>
      <w:r w:rsidR="005101B5" w:rsidRPr="00191325">
        <w:rPr>
          <w:rFonts w:ascii="Times New Roman" w:hAnsi="Times New Roman" w:cs="Times New Roman"/>
          <w:sz w:val="24"/>
          <w:szCs w:val="24"/>
        </w:rPr>
        <w:t>2</w:t>
      </w:r>
      <w:r w:rsidR="009F2F7D" w:rsidRPr="00191325">
        <w:rPr>
          <w:rFonts w:ascii="Times New Roman" w:hAnsi="Times New Roman" w:cs="Times New Roman"/>
          <w:sz w:val="24"/>
          <w:szCs w:val="24"/>
        </w:rPr>
        <w:t>.</w:t>
      </w:r>
      <w:r w:rsidR="00E93A2D" w:rsidRPr="00191325">
        <w:rPr>
          <w:rFonts w:ascii="Times New Roman" w:hAnsi="Times New Roman" w:cs="Times New Roman"/>
          <w:sz w:val="24"/>
          <w:szCs w:val="24"/>
        </w:rPr>
        <w:t xml:space="preserve"> évre</w:t>
      </w:r>
      <w:r w:rsidR="00D01845" w:rsidRPr="00191325">
        <w:rPr>
          <w:rFonts w:ascii="Times New Roman" w:hAnsi="Times New Roman" w:cs="Times New Roman"/>
          <w:sz w:val="24"/>
          <w:szCs w:val="24"/>
        </w:rPr>
        <w:t>.</w:t>
      </w:r>
    </w:p>
    <w:p w14:paraId="5A5EB500" w14:textId="77777777" w:rsidR="004D4741" w:rsidRPr="00191325" w:rsidRDefault="004D4741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D3BA6A" w14:textId="757855FA" w:rsidR="004F36D7" w:rsidRPr="00191325" w:rsidRDefault="00C817A8" w:rsidP="009009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7149 Önkormányzati informatikai eszközök beszerzése </w:t>
      </w:r>
      <w:r w:rsidR="00D0533A" w:rsidRPr="00191325">
        <w:rPr>
          <w:rFonts w:ascii="Times New Roman" w:hAnsi="Times New Roman"/>
          <w:b/>
          <w:sz w:val="24"/>
          <w:szCs w:val="24"/>
        </w:rPr>
        <w:t xml:space="preserve">bizottságok </w:t>
      </w:r>
      <w:proofErr w:type="gramStart"/>
      <w:r w:rsidR="00D0533A" w:rsidRPr="00191325">
        <w:rPr>
          <w:rFonts w:ascii="Times New Roman" w:hAnsi="Times New Roman"/>
          <w:b/>
          <w:sz w:val="24"/>
          <w:szCs w:val="24"/>
        </w:rPr>
        <w:t>é</w:t>
      </w:r>
      <w:r w:rsidR="00BC68D4">
        <w:rPr>
          <w:rFonts w:ascii="Times New Roman" w:hAnsi="Times New Roman"/>
          <w:b/>
          <w:sz w:val="24"/>
          <w:szCs w:val="24"/>
        </w:rPr>
        <w:t xml:space="preserve">s  </w:t>
      </w:r>
      <w:r w:rsidR="00D0533A" w:rsidRPr="00191325">
        <w:rPr>
          <w:rFonts w:ascii="Times New Roman" w:hAnsi="Times New Roman"/>
          <w:b/>
          <w:sz w:val="24"/>
          <w:szCs w:val="24"/>
        </w:rPr>
        <w:t>képviselőcsoportok</w:t>
      </w:r>
      <w:proofErr w:type="gramEnd"/>
      <w:r w:rsidR="00D0533A" w:rsidRPr="00191325">
        <w:rPr>
          <w:rFonts w:ascii="Times New Roman" w:hAnsi="Times New Roman"/>
          <w:b/>
          <w:sz w:val="24"/>
          <w:szCs w:val="24"/>
        </w:rPr>
        <w:t xml:space="preserve"> részére</w:t>
      </w:r>
    </w:p>
    <w:p w14:paraId="25A32C08" w14:textId="77777777" w:rsidR="00260E58" w:rsidRPr="00191325" w:rsidRDefault="00260E58" w:rsidP="00690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60E58" w:rsidRPr="00191325" w14:paraId="3D522C4A" w14:textId="77777777" w:rsidTr="00260E58">
        <w:trPr>
          <w:jc w:val="center"/>
        </w:trPr>
        <w:tc>
          <w:tcPr>
            <w:tcW w:w="3588" w:type="dxa"/>
          </w:tcPr>
          <w:p w14:paraId="7FDD04BC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D0B8FFA" w14:textId="77777777" w:rsidR="00260E58" w:rsidRPr="00191325" w:rsidRDefault="00D0533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3 806</w:t>
            </w:r>
          </w:p>
        </w:tc>
        <w:tc>
          <w:tcPr>
            <w:tcW w:w="1602" w:type="dxa"/>
          </w:tcPr>
          <w:p w14:paraId="1F9F4CCE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60E58" w:rsidRPr="00191325" w14:paraId="0017970D" w14:textId="77777777" w:rsidTr="00260E58">
        <w:trPr>
          <w:jc w:val="center"/>
        </w:trPr>
        <w:tc>
          <w:tcPr>
            <w:tcW w:w="3588" w:type="dxa"/>
          </w:tcPr>
          <w:p w14:paraId="1479E83B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CECEA4" w14:textId="3AD4048E" w:rsidR="00260E58" w:rsidRPr="00191325" w:rsidRDefault="005101B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3 744</w:t>
            </w:r>
          </w:p>
        </w:tc>
        <w:tc>
          <w:tcPr>
            <w:tcW w:w="1602" w:type="dxa"/>
          </w:tcPr>
          <w:p w14:paraId="4FDA2DB0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60E58" w:rsidRPr="00191325" w14:paraId="0FDC50A9" w14:textId="77777777" w:rsidTr="00260E58">
        <w:trPr>
          <w:trHeight w:val="322"/>
          <w:jc w:val="center"/>
        </w:trPr>
        <w:tc>
          <w:tcPr>
            <w:tcW w:w="3588" w:type="dxa"/>
          </w:tcPr>
          <w:p w14:paraId="240A8698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2DA49E4" w14:textId="0EF5FB06" w:rsidR="00260E58" w:rsidRPr="00191325" w:rsidRDefault="005101B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98,4</w:t>
            </w:r>
          </w:p>
        </w:tc>
        <w:tc>
          <w:tcPr>
            <w:tcW w:w="1602" w:type="dxa"/>
          </w:tcPr>
          <w:p w14:paraId="4B517AAE" w14:textId="77777777" w:rsidR="00260E58" w:rsidRPr="00191325" w:rsidRDefault="00260E5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20F2902" w14:textId="77777777" w:rsidR="00260E58" w:rsidRPr="00191325" w:rsidRDefault="00260E58" w:rsidP="00690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A4DB62" w14:textId="6A25A3F6" w:rsidR="00D0533A" w:rsidRPr="00191325" w:rsidRDefault="00066AD9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Budapest Főváros Önkormányzata bizottsági tagjai és képviselőcsoportjai részére a feladatuk ellátásához </w:t>
      </w:r>
      <w:r w:rsidR="00765B40">
        <w:rPr>
          <w:rFonts w:ascii="Times New Roman" w:hAnsi="Times New Roman" w:cs="Times New Roman"/>
          <w:sz w:val="24"/>
          <w:szCs w:val="24"/>
        </w:rPr>
        <w:softHyphen/>
        <w:t>–</w:t>
      </w:r>
      <w:r w:rsidRPr="00191325">
        <w:rPr>
          <w:rFonts w:ascii="Times New Roman" w:hAnsi="Times New Roman" w:cs="Times New Roman"/>
          <w:sz w:val="24"/>
          <w:szCs w:val="24"/>
        </w:rPr>
        <w:t xml:space="preserve"> figyelemmel a 2020. évben felmerült informatikai igényekre </w:t>
      </w:r>
      <w:r w:rsidR="00765B40">
        <w:rPr>
          <w:rFonts w:ascii="Times New Roman" w:hAnsi="Times New Roman" w:cs="Times New Roman"/>
          <w:sz w:val="24"/>
          <w:szCs w:val="24"/>
        </w:rPr>
        <w:t>–</w:t>
      </w:r>
      <w:r w:rsidRPr="00191325">
        <w:rPr>
          <w:rFonts w:ascii="Times New Roman" w:hAnsi="Times New Roman" w:cs="Times New Roman"/>
          <w:sz w:val="24"/>
          <w:szCs w:val="24"/>
        </w:rPr>
        <w:t xml:space="preserve"> számítástechnikai eszközök </w:t>
      </w:r>
      <w:r w:rsidRPr="00D82279">
        <w:rPr>
          <w:rFonts w:ascii="Times New Roman" w:hAnsi="Times New Roman" w:cs="Times New Roman"/>
          <w:sz w:val="24"/>
          <w:szCs w:val="24"/>
        </w:rPr>
        <w:t>(2 db multifunkciós színes nyomtató-fénymásoló eszköz)</w:t>
      </w:r>
      <w:r w:rsidRPr="00191325">
        <w:rPr>
          <w:rFonts w:ascii="Times New Roman" w:hAnsi="Times New Roman" w:cs="Times New Roman"/>
          <w:sz w:val="24"/>
          <w:szCs w:val="24"/>
        </w:rPr>
        <w:t xml:space="preserve"> biztosítása vált szükségessé. A pénzügyi teljesítés 2021. év</w:t>
      </w:r>
      <w:r w:rsidR="005101B5" w:rsidRPr="00191325">
        <w:rPr>
          <w:rFonts w:ascii="Times New Roman" w:hAnsi="Times New Roman" w:cs="Times New Roman"/>
          <w:sz w:val="24"/>
          <w:szCs w:val="24"/>
        </w:rPr>
        <w:t>ben megtörtént</w:t>
      </w:r>
      <w:r w:rsidRPr="00191325">
        <w:rPr>
          <w:rFonts w:ascii="Times New Roman" w:hAnsi="Times New Roman" w:cs="Times New Roman"/>
          <w:sz w:val="24"/>
          <w:szCs w:val="24"/>
        </w:rPr>
        <w:t>.</w:t>
      </w:r>
    </w:p>
    <w:p w14:paraId="51813E81" w14:textId="77777777" w:rsidR="00066AD9" w:rsidRPr="00191325" w:rsidRDefault="00066AD9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47B706" w14:textId="5930164A" w:rsidR="00D0533A" w:rsidRPr="00191325" w:rsidRDefault="007742A4" w:rsidP="00690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FIDESZ-KDNP Képviselőcsoport, I-Pad vásárlás</w:t>
      </w:r>
    </w:p>
    <w:p w14:paraId="68454B0D" w14:textId="77777777" w:rsidR="00D0533A" w:rsidRPr="00191325" w:rsidRDefault="00D0533A" w:rsidP="00690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0533A" w:rsidRPr="00191325" w14:paraId="012C89C0" w14:textId="77777777" w:rsidTr="00034EFC">
        <w:trPr>
          <w:jc w:val="center"/>
        </w:trPr>
        <w:tc>
          <w:tcPr>
            <w:tcW w:w="3588" w:type="dxa"/>
          </w:tcPr>
          <w:p w14:paraId="455D24D0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15A1967" w14:textId="2199F3F7" w:rsidR="00D0533A" w:rsidRPr="00191325" w:rsidRDefault="007742A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1602" w:type="dxa"/>
          </w:tcPr>
          <w:p w14:paraId="188D5618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0533A" w:rsidRPr="00191325" w14:paraId="6A7F6F73" w14:textId="77777777" w:rsidTr="00034EFC">
        <w:trPr>
          <w:jc w:val="center"/>
        </w:trPr>
        <w:tc>
          <w:tcPr>
            <w:tcW w:w="3588" w:type="dxa"/>
          </w:tcPr>
          <w:p w14:paraId="24AD329D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7B7CCA" w14:textId="36F6F57A" w:rsidR="00D0533A" w:rsidRPr="00191325" w:rsidRDefault="007742A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436</w:t>
            </w:r>
          </w:p>
        </w:tc>
        <w:tc>
          <w:tcPr>
            <w:tcW w:w="1602" w:type="dxa"/>
          </w:tcPr>
          <w:p w14:paraId="536F28DC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0533A" w:rsidRPr="00191325" w14:paraId="71D3C152" w14:textId="77777777" w:rsidTr="00034EFC">
        <w:trPr>
          <w:trHeight w:val="322"/>
          <w:jc w:val="center"/>
        </w:trPr>
        <w:tc>
          <w:tcPr>
            <w:tcW w:w="3588" w:type="dxa"/>
          </w:tcPr>
          <w:p w14:paraId="35E38A1C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5362D42" w14:textId="6156004D" w:rsidR="00D0533A" w:rsidRPr="00191325" w:rsidRDefault="007742A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D0533A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,2</w:t>
            </w:r>
          </w:p>
        </w:tc>
        <w:tc>
          <w:tcPr>
            <w:tcW w:w="1602" w:type="dxa"/>
          </w:tcPr>
          <w:p w14:paraId="3A733C0E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3AC57A1" w14:textId="77777777" w:rsidR="00D0533A" w:rsidRPr="00191325" w:rsidRDefault="00D0533A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FE475" w14:textId="24875BFF" w:rsidR="005C4AD9" w:rsidRPr="00191325" w:rsidRDefault="00B06418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2021. évben </w:t>
      </w:r>
      <w:r w:rsidR="00833D04" w:rsidRPr="00191325">
        <w:rPr>
          <w:rFonts w:ascii="Times New Roman" w:hAnsi="Times New Roman" w:cs="Times New Roman"/>
          <w:sz w:val="24"/>
          <w:szCs w:val="24"/>
        </w:rPr>
        <w:t>egy</w:t>
      </w:r>
      <w:r w:rsidRPr="00191325">
        <w:rPr>
          <w:rFonts w:ascii="Times New Roman" w:hAnsi="Times New Roman" w:cs="Times New Roman"/>
          <w:sz w:val="24"/>
          <w:szCs w:val="24"/>
        </w:rPr>
        <w:t xml:space="preserve"> darab </w:t>
      </w:r>
      <w:r w:rsidR="00BC68D4">
        <w:rPr>
          <w:rFonts w:ascii="Times New Roman" w:hAnsi="Times New Roman" w:cs="Times New Roman"/>
          <w:sz w:val="24"/>
          <w:szCs w:val="24"/>
        </w:rPr>
        <w:t>I</w:t>
      </w:r>
      <w:r w:rsidRPr="00191325">
        <w:rPr>
          <w:rFonts w:ascii="Times New Roman" w:hAnsi="Times New Roman" w:cs="Times New Roman"/>
          <w:sz w:val="24"/>
          <w:szCs w:val="24"/>
        </w:rPr>
        <w:t>pad beszerzésére került sor.</w:t>
      </w:r>
    </w:p>
    <w:p w14:paraId="7CCC48C6" w14:textId="77777777" w:rsidR="009B7079" w:rsidRPr="00191325" w:rsidRDefault="009B7079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4"/>
        </w:rPr>
      </w:pPr>
    </w:p>
    <w:p w14:paraId="262C1CFF" w14:textId="4E276A91" w:rsidR="007742A4" w:rsidRPr="00191325" w:rsidRDefault="007742A4" w:rsidP="00774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MSZP Képviselőcsoport, Eszközbeszerzés</w:t>
      </w:r>
    </w:p>
    <w:p w14:paraId="056125B4" w14:textId="77777777" w:rsidR="007742A4" w:rsidRPr="00191325" w:rsidRDefault="007742A4" w:rsidP="00774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742A4" w:rsidRPr="00191325" w14:paraId="014EE400" w14:textId="77777777" w:rsidTr="003C0C96">
        <w:trPr>
          <w:jc w:val="center"/>
        </w:trPr>
        <w:tc>
          <w:tcPr>
            <w:tcW w:w="3588" w:type="dxa"/>
          </w:tcPr>
          <w:p w14:paraId="7AF00D4E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63B5BE6" w14:textId="72DE70D7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2 500</w:t>
            </w:r>
          </w:p>
        </w:tc>
        <w:tc>
          <w:tcPr>
            <w:tcW w:w="1602" w:type="dxa"/>
          </w:tcPr>
          <w:p w14:paraId="0E417C6C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742A4" w:rsidRPr="00191325" w14:paraId="036FE9BC" w14:textId="77777777" w:rsidTr="003C0C96">
        <w:trPr>
          <w:jc w:val="center"/>
        </w:trPr>
        <w:tc>
          <w:tcPr>
            <w:tcW w:w="3588" w:type="dxa"/>
          </w:tcPr>
          <w:p w14:paraId="4A8D8048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17F3169" w14:textId="2843466F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797539F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742A4" w:rsidRPr="00191325" w14:paraId="0DE464B0" w14:textId="77777777" w:rsidTr="003C0C96">
        <w:trPr>
          <w:trHeight w:val="322"/>
          <w:jc w:val="center"/>
        </w:trPr>
        <w:tc>
          <w:tcPr>
            <w:tcW w:w="3588" w:type="dxa"/>
          </w:tcPr>
          <w:p w14:paraId="77668538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311B0D4" w14:textId="25B6736B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8B975AE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410BFD4" w14:textId="74ADADF5" w:rsidR="00306B61" w:rsidRPr="00191325" w:rsidRDefault="00306B61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4"/>
        </w:rPr>
      </w:pPr>
    </w:p>
    <w:p w14:paraId="45F77AED" w14:textId="2AEE678B" w:rsidR="00B06418" w:rsidRPr="00191325" w:rsidRDefault="00B06418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2021. évben nem történt kifizetés a feladatról.</w:t>
      </w:r>
    </w:p>
    <w:p w14:paraId="7470F523" w14:textId="77777777" w:rsidR="00B06418" w:rsidRPr="00191325" w:rsidRDefault="00B06418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4"/>
        </w:rPr>
      </w:pPr>
    </w:p>
    <w:p w14:paraId="728D53DB" w14:textId="6BFF1877" w:rsidR="007742A4" w:rsidRPr="00191325" w:rsidRDefault="007742A4" w:rsidP="00774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Pénzügyi és Közbeszerzési Bizottság, Eszközbeszerzés</w:t>
      </w:r>
    </w:p>
    <w:p w14:paraId="32D6E49B" w14:textId="77777777" w:rsidR="007742A4" w:rsidRPr="00191325" w:rsidRDefault="007742A4" w:rsidP="00774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742A4" w:rsidRPr="00191325" w14:paraId="7167ECDB" w14:textId="77777777" w:rsidTr="003C0C96">
        <w:trPr>
          <w:jc w:val="center"/>
        </w:trPr>
        <w:tc>
          <w:tcPr>
            <w:tcW w:w="3588" w:type="dxa"/>
          </w:tcPr>
          <w:p w14:paraId="790CE572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ECB5021" w14:textId="23DF0EC8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127</w:t>
            </w:r>
          </w:p>
        </w:tc>
        <w:tc>
          <w:tcPr>
            <w:tcW w:w="1602" w:type="dxa"/>
          </w:tcPr>
          <w:p w14:paraId="58CDFCCB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742A4" w:rsidRPr="00191325" w14:paraId="5268D241" w14:textId="77777777" w:rsidTr="003C0C96">
        <w:trPr>
          <w:jc w:val="center"/>
        </w:trPr>
        <w:tc>
          <w:tcPr>
            <w:tcW w:w="3588" w:type="dxa"/>
          </w:tcPr>
          <w:p w14:paraId="3AF68A17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F1C6A00" w14:textId="77777777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01B4D15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742A4" w:rsidRPr="00191325" w14:paraId="7A92627A" w14:textId="77777777" w:rsidTr="003C0C96">
        <w:trPr>
          <w:trHeight w:val="322"/>
          <w:jc w:val="center"/>
        </w:trPr>
        <w:tc>
          <w:tcPr>
            <w:tcW w:w="3588" w:type="dxa"/>
          </w:tcPr>
          <w:p w14:paraId="1A56E739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2F146DC" w14:textId="77777777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D380E88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3EF8D37" w14:textId="7DA7DE21" w:rsidR="007742A4" w:rsidRPr="00191325" w:rsidRDefault="007742A4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4"/>
        </w:rPr>
      </w:pPr>
    </w:p>
    <w:p w14:paraId="63135B17" w14:textId="77777777" w:rsidR="00B06418" w:rsidRPr="00191325" w:rsidRDefault="00B06418" w:rsidP="00B064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2021. évben nem történt kifizetés a feladatról.</w:t>
      </w:r>
    </w:p>
    <w:p w14:paraId="729BEE56" w14:textId="77777777" w:rsidR="00B06418" w:rsidRPr="00191325" w:rsidRDefault="00B06418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4"/>
        </w:rPr>
      </w:pPr>
    </w:p>
    <w:p w14:paraId="6C093A09" w14:textId="3E77B42B" w:rsidR="007742A4" w:rsidRPr="00191325" w:rsidRDefault="007742A4" w:rsidP="00774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Digitális Budapest program Számítástechnikai eszközök beszerzése</w:t>
      </w:r>
    </w:p>
    <w:p w14:paraId="39045272" w14:textId="77777777" w:rsidR="007742A4" w:rsidRPr="00191325" w:rsidRDefault="007742A4" w:rsidP="00774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742A4" w:rsidRPr="00191325" w14:paraId="55410E71" w14:textId="77777777" w:rsidTr="003C0C96">
        <w:trPr>
          <w:jc w:val="center"/>
        </w:trPr>
        <w:tc>
          <w:tcPr>
            <w:tcW w:w="3588" w:type="dxa"/>
          </w:tcPr>
          <w:p w14:paraId="75DBBDE5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A10FC45" w14:textId="7695F5FE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300</w:t>
            </w:r>
          </w:p>
        </w:tc>
        <w:tc>
          <w:tcPr>
            <w:tcW w:w="1602" w:type="dxa"/>
          </w:tcPr>
          <w:p w14:paraId="48AAA321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742A4" w:rsidRPr="00191325" w14:paraId="0A6D4FF9" w14:textId="77777777" w:rsidTr="003C0C96">
        <w:trPr>
          <w:jc w:val="center"/>
        </w:trPr>
        <w:tc>
          <w:tcPr>
            <w:tcW w:w="3588" w:type="dxa"/>
          </w:tcPr>
          <w:p w14:paraId="3BD3DCA4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9C46661" w14:textId="77777777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E98792C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742A4" w:rsidRPr="00191325" w14:paraId="4E438E6A" w14:textId="77777777" w:rsidTr="003C0C96">
        <w:trPr>
          <w:trHeight w:val="322"/>
          <w:jc w:val="center"/>
        </w:trPr>
        <w:tc>
          <w:tcPr>
            <w:tcW w:w="3588" w:type="dxa"/>
          </w:tcPr>
          <w:p w14:paraId="1EA1C5C5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F2CE6E4" w14:textId="77777777" w:rsidR="007742A4" w:rsidRPr="00191325" w:rsidRDefault="007742A4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38A287E1" w14:textId="77777777" w:rsidR="007742A4" w:rsidRPr="00191325" w:rsidRDefault="007742A4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92CEAD8" w14:textId="2B3A592E" w:rsidR="00B06418" w:rsidRPr="00191325" w:rsidRDefault="00B06418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4"/>
        </w:rPr>
      </w:pPr>
    </w:p>
    <w:p w14:paraId="787C0516" w14:textId="6CD3B743" w:rsidR="00B06418" w:rsidRDefault="00B06418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2021. évben nem történt kifizetés a feladatról.</w:t>
      </w:r>
    </w:p>
    <w:p w14:paraId="112A7031" w14:textId="77777777" w:rsidR="007B64D5" w:rsidRPr="00191325" w:rsidRDefault="007B64D5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9BF112" w14:textId="77777777" w:rsidR="00861E31" w:rsidRPr="00191325" w:rsidRDefault="00D8081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Céljelleggel támogatott hivatali feladatok</w:t>
      </w:r>
    </w:p>
    <w:p w14:paraId="560E621A" w14:textId="77777777" w:rsidR="003E6747" w:rsidRPr="00191325" w:rsidRDefault="003E6747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0D658FD" w14:textId="77777777" w:rsidR="00D0533A" w:rsidRPr="00191325" w:rsidRDefault="00D0533A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7835 Számítástechnikai eszközök beszerzése 2020.</w:t>
      </w:r>
    </w:p>
    <w:p w14:paraId="3A2097B6" w14:textId="77777777" w:rsidR="00D0533A" w:rsidRPr="00191325" w:rsidRDefault="00D0533A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0533A" w:rsidRPr="00191325" w14:paraId="0C78773C" w14:textId="77777777" w:rsidTr="00034EFC">
        <w:trPr>
          <w:jc w:val="center"/>
        </w:trPr>
        <w:tc>
          <w:tcPr>
            <w:tcW w:w="3588" w:type="dxa"/>
          </w:tcPr>
          <w:p w14:paraId="0F68E4A2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617CCAE" w14:textId="60C4F14C" w:rsidR="00D0533A" w:rsidRPr="00191325" w:rsidRDefault="00C75E2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2 568</w:t>
            </w:r>
          </w:p>
        </w:tc>
        <w:tc>
          <w:tcPr>
            <w:tcW w:w="1602" w:type="dxa"/>
          </w:tcPr>
          <w:p w14:paraId="1A140109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0533A" w:rsidRPr="00191325" w14:paraId="69A5EB0C" w14:textId="77777777" w:rsidTr="00034EFC">
        <w:trPr>
          <w:jc w:val="center"/>
        </w:trPr>
        <w:tc>
          <w:tcPr>
            <w:tcW w:w="3588" w:type="dxa"/>
          </w:tcPr>
          <w:p w14:paraId="0482FEC9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0750B29" w14:textId="3BB51FFD" w:rsidR="00D0533A" w:rsidRPr="00191325" w:rsidRDefault="00C75E2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2 380</w:t>
            </w:r>
          </w:p>
        </w:tc>
        <w:tc>
          <w:tcPr>
            <w:tcW w:w="1602" w:type="dxa"/>
          </w:tcPr>
          <w:p w14:paraId="1539E8D5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0533A" w:rsidRPr="00191325" w14:paraId="64B70127" w14:textId="77777777" w:rsidTr="00034EFC">
        <w:trPr>
          <w:trHeight w:val="322"/>
          <w:jc w:val="center"/>
        </w:trPr>
        <w:tc>
          <w:tcPr>
            <w:tcW w:w="3588" w:type="dxa"/>
          </w:tcPr>
          <w:p w14:paraId="1D3729FE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852A7B3" w14:textId="3E6E5364" w:rsidR="00D0533A" w:rsidRPr="00191325" w:rsidRDefault="00D0533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C75E25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,7</w:t>
            </w:r>
          </w:p>
        </w:tc>
        <w:tc>
          <w:tcPr>
            <w:tcW w:w="1602" w:type="dxa"/>
          </w:tcPr>
          <w:p w14:paraId="45F8613B" w14:textId="77777777" w:rsidR="00D0533A" w:rsidRPr="00191325" w:rsidRDefault="00D0533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BB42483" w14:textId="77777777" w:rsidR="00D0533A" w:rsidRPr="00191325" w:rsidRDefault="00D0533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8E98C49" w14:textId="092B8D02" w:rsidR="00D0533A" w:rsidRPr="00191325" w:rsidRDefault="00347A1E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feladatban foglaltak a Hivatal feladatellátásához szükséges egyedi, rendkívüli és speciális igények ellátására szolgáló, asztali és mobil informatikai eszközök beszerzésére, azok kiegészítőinek, illetve egyéb szoftvertermékek beszerzésére irányuló beruházások voltak. A feladat 2021. évben </w:t>
      </w:r>
      <w:r w:rsidR="00245E4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befejeződött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2B78611" w14:textId="0270A31D" w:rsidR="00D0533A" w:rsidRPr="00191325" w:rsidRDefault="00D0533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5BCB390" w14:textId="54BF3B22" w:rsidR="00245E43" w:rsidRPr="00191325" w:rsidRDefault="00245E43" w:rsidP="0024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7984 Számítástechnikai eszközök beszerzése 2021-2022.</w:t>
      </w:r>
    </w:p>
    <w:p w14:paraId="53415C59" w14:textId="77777777" w:rsidR="00245E43" w:rsidRPr="00191325" w:rsidRDefault="00245E43" w:rsidP="0024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45E43" w:rsidRPr="00191325" w14:paraId="3D512D67" w14:textId="77777777" w:rsidTr="003C0C96">
        <w:trPr>
          <w:jc w:val="center"/>
        </w:trPr>
        <w:tc>
          <w:tcPr>
            <w:tcW w:w="3588" w:type="dxa"/>
          </w:tcPr>
          <w:p w14:paraId="0D80B5A6" w14:textId="77777777" w:rsidR="00245E43" w:rsidRPr="00191325" w:rsidRDefault="00245E43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DC569B0" w14:textId="1F0276B9" w:rsidR="00245E43" w:rsidRPr="00191325" w:rsidRDefault="00245E43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55 078</w:t>
            </w:r>
          </w:p>
        </w:tc>
        <w:tc>
          <w:tcPr>
            <w:tcW w:w="1602" w:type="dxa"/>
          </w:tcPr>
          <w:p w14:paraId="39744A3F" w14:textId="77777777" w:rsidR="00245E43" w:rsidRPr="00191325" w:rsidRDefault="00245E43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45E43" w:rsidRPr="00191325" w14:paraId="7885FA9C" w14:textId="77777777" w:rsidTr="003C0C96">
        <w:trPr>
          <w:jc w:val="center"/>
        </w:trPr>
        <w:tc>
          <w:tcPr>
            <w:tcW w:w="3588" w:type="dxa"/>
          </w:tcPr>
          <w:p w14:paraId="6E478C13" w14:textId="77777777" w:rsidR="00245E43" w:rsidRPr="00191325" w:rsidRDefault="00245E43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9D5B5EE" w14:textId="4CE80DBA" w:rsidR="00245E43" w:rsidRPr="00191325" w:rsidRDefault="00245E43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8 819</w:t>
            </w:r>
          </w:p>
        </w:tc>
        <w:tc>
          <w:tcPr>
            <w:tcW w:w="1602" w:type="dxa"/>
          </w:tcPr>
          <w:p w14:paraId="26B13D36" w14:textId="77777777" w:rsidR="00245E43" w:rsidRPr="00191325" w:rsidRDefault="00245E43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45E43" w:rsidRPr="00191325" w14:paraId="68D5D948" w14:textId="77777777" w:rsidTr="003C0C96">
        <w:trPr>
          <w:trHeight w:val="322"/>
          <w:jc w:val="center"/>
        </w:trPr>
        <w:tc>
          <w:tcPr>
            <w:tcW w:w="3588" w:type="dxa"/>
          </w:tcPr>
          <w:p w14:paraId="46EC2324" w14:textId="77777777" w:rsidR="00245E43" w:rsidRPr="00191325" w:rsidRDefault="00245E43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C0CE847" w14:textId="04AA263D" w:rsidR="00245E43" w:rsidRPr="00191325" w:rsidRDefault="00245E43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16,0</w:t>
            </w:r>
          </w:p>
        </w:tc>
        <w:tc>
          <w:tcPr>
            <w:tcW w:w="1602" w:type="dxa"/>
          </w:tcPr>
          <w:p w14:paraId="4637E195" w14:textId="77777777" w:rsidR="00245E43" w:rsidRPr="00191325" w:rsidRDefault="00245E43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62E353A" w14:textId="757042C4" w:rsidR="00245E43" w:rsidRPr="00191325" w:rsidRDefault="00245E43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78A12AF" w14:textId="6E76D044" w:rsidR="00245E43" w:rsidRPr="00191325" w:rsidRDefault="00245E43" w:rsidP="0024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keretében megvalósítani tervezett beruházások célja a hivatali feladatok ellátásának feltételeit megteremtő informatikai eszközök (számítógépek, laptopok, nyomtatók, monitorok) biztosítása, valamint egyes, a </w:t>
      </w:r>
      <w:r w:rsidR="00674956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ivatal által használt dobozos szoftverek beszerzése. 2021. évben a készpénzes vásárlások kerültek kifizetésre, illetve megrendelésre kerültek számítógépek, laptopok és egyéb eszközök, melyeket 2022. első félévében szállítanak a Hivatal részére, így a</w:t>
      </w:r>
      <w:r w:rsidR="00765B40">
        <w:rPr>
          <w:rFonts w:ascii="Times New Roman" w:eastAsia="Times New Roman" w:hAnsi="Times New Roman" w:cs="Times New Roman"/>
          <w:sz w:val="24"/>
          <w:szCs w:val="24"/>
          <w:lang w:eastAsia="hu-HU"/>
        </w:rPr>
        <w:t>zok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kifizetése is az első félévében várható.</w:t>
      </w:r>
    </w:p>
    <w:p w14:paraId="6EBE59DB" w14:textId="77777777" w:rsidR="00245E43" w:rsidRPr="00191325" w:rsidRDefault="00245E43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59F00D5" w14:textId="77777777" w:rsidR="007E202C" w:rsidRPr="00191325" w:rsidRDefault="007E202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7193 Hivatali szakrendszerek fejlesztése a jogszabályoknak való megfelelés érdekében</w:t>
      </w:r>
    </w:p>
    <w:p w14:paraId="6FEFD03B" w14:textId="77777777" w:rsidR="007E202C" w:rsidRPr="00191325" w:rsidRDefault="007E202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E202C" w:rsidRPr="00191325" w14:paraId="41A88EF5" w14:textId="77777777" w:rsidTr="003E4889">
        <w:trPr>
          <w:jc w:val="center"/>
        </w:trPr>
        <w:tc>
          <w:tcPr>
            <w:tcW w:w="3588" w:type="dxa"/>
          </w:tcPr>
          <w:p w14:paraId="5E145427" w14:textId="77777777" w:rsidR="007E202C" w:rsidRPr="00191325" w:rsidRDefault="007E202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CED4B96" w14:textId="40ACC4E8" w:rsidR="007E202C" w:rsidRPr="00191325" w:rsidRDefault="004C1C0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400</w:t>
            </w:r>
          </w:p>
        </w:tc>
        <w:tc>
          <w:tcPr>
            <w:tcW w:w="1602" w:type="dxa"/>
          </w:tcPr>
          <w:p w14:paraId="46799727" w14:textId="77777777" w:rsidR="007E202C" w:rsidRPr="00191325" w:rsidRDefault="007E202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E202C" w:rsidRPr="00191325" w14:paraId="0943FACD" w14:textId="77777777" w:rsidTr="003E4889">
        <w:trPr>
          <w:jc w:val="center"/>
        </w:trPr>
        <w:tc>
          <w:tcPr>
            <w:tcW w:w="3588" w:type="dxa"/>
          </w:tcPr>
          <w:p w14:paraId="7A811408" w14:textId="77777777" w:rsidR="007E202C" w:rsidRPr="00191325" w:rsidRDefault="007E202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4EA7E9A" w14:textId="1E5C733A" w:rsidR="007E202C" w:rsidRPr="00191325" w:rsidRDefault="004C1C0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307B1FC" w14:textId="77777777" w:rsidR="007E202C" w:rsidRPr="00191325" w:rsidRDefault="007E202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E202C" w:rsidRPr="00191325" w14:paraId="7C255CBC" w14:textId="77777777" w:rsidTr="003E4889">
        <w:trPr>
          <w:trHeight w:val="322"/>
          <w:jc w:val="center"/>
        </w:trPr>
        <w:tc>
          <w:tcPr>
            <w:tcW w:w="3588" w:type="dxa"/>
          </w:tcPr>
          <w:p w14:paraId="0FF92D78" w14:textId="77777777" w:rsidR="007E202C" w:rsidRPr="00191325" w:rsidRDefault="007E202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5520166" w14:textId="5718F3C9" w:rsidR="007E202C" w:rsidRPr="00191325" w:rsidRDefault="004C1C0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60C97B9" w14:textId="77777777" w:rsidR="007E202C" w:rsidRPr="00191325" w:rsidRDefault="007E202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06391E8" w14:textId="77777777" w:rsidR="007E202C" w:rsidRPr="00191325" w:rsidRDefault="007E202C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E22B9" w14:textId="3CE01536" w:rsidR="004C1C07" w:rsidRPr="00191325" w:rsidRDefault="004C1C07" w:rsidP="00F8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feladaton szereplő előirányzat a Közbeszerzési Hatóság részére megfizetendő közbeszerzési díjra lett biztosítva. A Hatóságtól a 2021. évben nem érkezett számla.</w:t>
      </w:r>
    </w:p>
    <w:p w14:paraId="4AEC42DE" w14:textId="77777777" w:rsidR="002900F5" w:rsidRPr="00191325" w:rsidRDefault="002900F5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4CE0E25" w14:textId="77777777" w:rsidR="00C41B81" w:rsidRPr="00191325" w:rsidRDefault="00C1447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7839 Hivatali szakrendszerek fejlesztése a jogszabályoknak való megfelelés érdekében</w:t>
      </w:r>
    </w:p>
    <w:p w14:paraId="500196EE" w14:textId="77777777" w:rsidR="00C41B81" w:rsidRPr="00191325" w:rsidRDefault="00C41B81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41B81" w:rsidRPr="00191325" w14:paraId="64FA5BA3" w14:textId="77777777" w:rsidTr="003E4889">
        <w:trPr>
          <w:jc w:val="center"/>
        </w:trPr>
        <w:tc>
          <w:tcPr>
            <w:tcW w:w="3588" w:type="dxa"/>
          </w:tcPr>
          <w:p w14:paraId="6807FB1B" w14:textId="77777777" w:rsidR="00C41B81" w:rsidRPr="00191325" w:rsidRDefault="00C41B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5392210" w14:textId="536C6FC9" w:rsidR="00C41B81" w:rsidRPr="00191325" w:rsidRDefault="00F80C0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4 750</w:t>
            </w:r>
          </w:p>
        </w:tc>
        <w:tc>
          <w:tcPr>
            <w:tcW w:w="1602" w:type="dxa"/>
          </w:tcPr>
          <w:p w14:paraId="4BDC7ED4" w14:textId="77777777" w:rsidR="00C41B81" w:rsidRPr="00191325" w:rsidRDefault="00C41B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41B81" w:rsidRPr="00191325" w14:paraId="30F307D9" w14:textId="77777777" w:rsidTr="003E4889">
        <w:trPr>
          <w:jc w:val="center"/>
        </w:trPr>
        <w:tc>
          <w:tcPr>
            <w:tcW w:w="3588" w:type="dxa"/>
          </w:tcPr>
          <w:p w14:paraId="739A6722" w14:textId="77777777" w:rsidR="00C41B81" w:rsidRPr="00191325" w:rsidRDefault="00C41B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5738B47" w14:textId="77777777" w:rsidR="00C41B81" w:rsidRPr="00191325" w:rsidRDefault="004223B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CB2C316" w14:textId="77777777" w:rsidR="00C41B81" w:rsidRPr="00191325" w:rsidRDefault="00C41B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41B81" w:rsidRPr="00191325" w14:paraId="25EA16D6" w14:textId="77777777" w:rsidTr="003E4889">
        <w:trPr>
          <w:trHeight w:val="322"/>
          <w:jc w:val="center"/>
        </w:trPr>
        <w:tc>
          <w:tcPr>
            <w:tcW w:w="3588" w:type="dxa"/>
          </w:tcPr>
          <w:p w14:paraId="7680D609" w14:textId="77777777" w:rsidR="00C41B81" w:rsidRPr="00191325" w:rsidRDefault="00C41B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7A01F0A" w14:textId="77777777" w:rsidR="00C41B81" w:rsidRPr="00191325" w:rsidRDefault="004223B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4D3A191" w14:textId="77777777" w:rsidR="00C41B81" w:rsidRPr="00191325" w:rsidRDefault="00C41B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07ADD72" w14:textId="77777777" w:rsidR="00C41B81" w:rsidRPr="00191325" w:rsidRDefault="00C41B81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4F192" w14:textId="4532E617" w:rsidR="00331F22" w:rsidRPr="00191325" w:rsidRDefault="00F80C0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2021. évben a megkötött szerződés áthúzódó tétele 2022. februárjában került kifizetésre.</w:t>
      </w:r>
    </w:p>
    <w:p w14:paraId="430995F7" w14:textId="77777777" w:rsidR="00F80C09" w:rsidRPr="00191325" w:rsidRDefault="00F80C09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A9472A9" w14:textId="77777777" w:rsidR="00C1447C" w:rsidRPr="00191325" w:rsidRDefault="00C1447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7337 Pénzügyi Információs Rendszer fejlesztése</w:t>
      </w:r>
    </w:p>
    <w:p w14:paraId="5BFFAAB7" w14:textId="77777777" w:rsidR="00C1447C" w:rsidRPr="00191325" w:rsidRDefault="00C1447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1447C" w:rsidRPr="00191325" w14:paraId="72B5867D" w14:textId="77777777" w:rsidTr="00034EFC">
        <w:trPr>
          <w:jc w:val="center"/>
        </w:trPr>
        <w:tc>
          <w:tcPr>
            <w:tcW w:w="3588" w:type="dxa"/>
          </w:tcPr>
          <w:p w14:paraId="7A4508D7" w14:textId="77777777" w:rsidR="00C1447C" w:rsidRPr="00191325" w:rsidRDefault="00C1447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571228E" w14:textId="77777777" w:rsidR="00C1447C" w:rsidRPr="00191325" w:rsidRDefault="00C1447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8 590</w:t>
            </w:r>
          </w:p>
        </w:tc>
        <w:tc>
          <w:tcPr>
            <w:tcW w:w="1602" w:type="dxa"/>
          </w:tcPr>
          <w:p w14:paraId="20478492" w14:textId="77777777" w:rsidR="00C1447C" w:rsidRPr="00191325" w:rsidRDefault="00C1447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1447C" w:rsidRPr="00191325" w14:paraId="3E459164" w14:textId="77777777" w:rsidTr="00034EFC">
        <w:trPr>
          <w:jc w:val="center"/>
        </w:trPr>
        <w:tc>
          <w:tcPr>
            <w:tcW w:w="3588" w:type="dxa"/>
          </w:tcPr>
          <w:p w14:paraId="38F5651E" w14:textId="77777777" w:rsidR="00C1447C" w:rsidRPr="00191325" w:rsidRDefault="00C1447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935058B" w14:textId="77777777" w:rsidR="00C1447C" w:rsidRPr="00191325" w:rsidRDefault="00C1447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42227093" w14:textId="77777777" w:rsidR="00C1447C" w:rsidRPr="00191325" w:rsidRDefault="00C1447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1447C" w:rsidRPr="00191325" w14:paraId="1891830E" w14:textId="77777777" w:rsidTr="00034EFC">
        <w:trPr>
          <w:trHeight w:val="322"/>
          <w:jc w:val="center"/>
        </w:trPr>
        <w:tc>
          <w:tcPr>
            <w:tcW w:w="3588" w:type="dxa"/>
          </w:tcPr>
          <w:p w14:paraId="0DE788F1" w14:textId="77777777" w:rsidR="00C1447C" w:rsidRPr="00191325" w:rsidRDefault="00C1447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67D3057" w14:textId="77777777" w:rsidR="00C1447C" w:rsidRPr="00191325" w:rsidRDefault="00C1447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BB42238" w14:textId="77777777" w:rsidR="00C1447C" w:rsidRPr="00191325" w:rsidRDefault="00C1447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15D7938" w14:textId="77777777" w:rsidR="00C1447C" w:rsidRPr="00191325" w:rsidRDefault="00C1447C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011B" w14:textId="77777777" w:rsidR="00C00663" w:rsidRDefault="00645AA8" w:rsidP="0064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2017. évben a Pénzügyi Információs Rendszer (PIR) technológiaváltása megtörtént, a megújított alkalmazást a Hivatal használatba vette. </w:t>
      </w:r>
    </w:p>
    <w:p w14:paraId="082CCB89" w14:textId="3D3CAF97" w:rsidR="00645AA8" w:rsidRPr="00191325" w:rsidRDefault="00645AA8" w:rsidP="0064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feladat későbbi üteme a Lakásgazdálkodási rendszer, valamint a Követeléskezelő rendszer (KKR) fejlesztéseit tartalmazták. A feladaton rendelkezésre álló előirányzat feltehetőleg 2022. év első félévében felhasználásra kerül.</w:t>
      </w:r>
    </w:p>
    <w:p w14:paraId="4BE2E13A" w14:textId="77777777" w:rsidR="00EA5DB5" w:rsidRPr="00191325" w:rsidRDefault="00EA5DB5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59E74835" w14:textId="77777777" w:rsidR="00723E3C" w:rsidRPr="00191325" w:rsidRDefault="00723E3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7836 ASP interfészek és kapcsolódások kialakítása 2020.</w:t>
      </w:r>
    </w:p>
    <w:p w14:paraId="18CA06CD" w14:textId="77777777" w:rsidR="00723E3C" w:rsidRPr="00191325" w:rsidRDefault="00723E3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3E3C" w:rsidRPr="00191325" w14:paraId="1C3FAF57" w14:textId="77777777" w:rsidTr="00034EFC">
        <w:trPr>
          <w:jc w:val="center"/>
        </w:trPr>
        <w:tc>
          <w:tcPr>
            <w:tcW w:w="3588" w:type="dxa"/>
          </w:tcPr>
          <w:p w14:paraId="1973AF61" w14:textId="77777777" w:rsidR="00723E3C" w:rsidRPr="00191325" w:rsidRDefault="00723E3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61BEBF7" w14:textId="356F7EDB" w:rsidR="00723E3C" w:rsidRPr="00191325" w:rsidRDefault="005D25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7 104</w:t>
            </w:r>
          </w:p>
        </w:tc>
        <w:tc>
          <w:tcPr>
            <w:tcW w:w="1602" w:type="dxa"/>
          </w:tcPr>
          <w:p w14:paraId="78382065" w14:textId="77777777" w:rsidR="00723E3C" w:rsidRPr="00191325" w:rsidRDefault="00723E3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3E3C" w:rsidRPr="00191325" w14:paraId="63899BC0" w14:textId="77777777" w:rsidTr="00034EFC">
        <w:trPr>
          <w:jc w:val="center"/>
        </w:trPr>
        <w:tc>
          <w:tcPr>
            <w:tcW w:w="3588" w:type="dxa"/>
          </w:tcPr>
          <w:p w14:paraId="52365EC4" w14:textId="77777777" w:rsidR="00723E3C" w:rsidRPr="00191325" w:rsidRDefault="00723E3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ADE6DF5" w14:textId="213E8F2B" w:rsidR="00723E3C" w:rsidRPr="00191325" w:rsidRDefault="005D25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7 </w:t>
            </w:r>
            <w:r w:rsidR="00723E3C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1602" w:type="dxa"/>
          </w:tcPr>
          <w:p w14:paraId="122D00EF" w14:textId="77777777" w:rsidR="00723E3C" w:rsidRPr="00191325" w:rsidRDefault="00723E3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3E3C" w:rsidRPr="00191325" w14:paraId="3A9B9F0F" w14:textId="77777777" w:rsidTr="00034EFC">
        <w:trPr>
          <w:trHeight w:val="322"/>
          <w:jc w:val="center"/>
        </w:trPr>
        <w:tc>
          <w:tcPr>
            <w:tcW w:w="3588" w:type="dxa"/>
          </w:tcPr>
          <w:p w14:paraId="3129072B" w14:textId="77777777" w:rsidR="00723E3C" w:rsidRPr="00191325" w:rsidRDefault="00723E3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E04BE1D" w14:textId="03664F90" w:rsidR="00723E3C" w:rsidRPr="00191325" w:rsidRDefault="005D25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66FE0891" w14:textId="77777777" w:rsidR="00723E3C" w:rsidRPr="00191325" w:rsidRDefault="00723E3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F31CA01" w14:textId="77777777" w:rsidR="00723E3C" w:rsidRPr="00191325" w:rsidRDefault="00723E3C" w:rsidP="0069079D">
      <w:pPr>
        <w:tabs>
          <w:tab w:val="left" w:pos="851"/>
          <w:tab w:val="decimal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F741C" w14:textId="34C1F257" w:rsidR="0058081E" w:rsidRPr="00191325" w:rsidRDefault="0058081E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ASP rendszerről szóló 257/2016. (VIII. 31.) Korm. rendelet 12.</w:t>
      </w:r>
      <w:r w:rsidR="00576260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§ (3) bekezdése kötelezővé tette az összes helyi önkormányzat számára az ASP valamennyi szakrendszeréhez történő csatlakozást 2018. január 1-ig, az adó szakrendszer esetében 2017. október 1-ig. A csatlakozás módja elsődlegesen rendszercsatlakozás, azonban az e-közigazgatásért felelős miniszternek a kormányrendelet 13. § (2) bekezdésében szabályozott egyedi hozzájárulása esetén interfészes csatlakozásra is lehetőség volt. A Fővárosi Közgyűlés 2016. december 7-ei ülésén döntött az interfészes csatlakozás kezdeményezéséről</w:t>
      </w:r>
      <w:r w:rsidR="00835B19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D256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 megvalósult, a kifizetés megtörtént.</w:t>
      </w:r>
    </w:p>
    <w:p w14:paraId="35B637CE" w14:textId="1E5A4145" w:rsidR="00723E3C" w:rsidRPr="00191325" w:rsidRDefault="00723E3C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8A499D1" w14:textId="77777777" w:rsidR="001C6ED5" w:rsidRPr="00191325" w:rsidRDefault="001C6ED5" w:rsidP="001C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7699 Hivatali elektronikus ügyintézés informatikai támogatása</w:t>
      </w:r>
    </w:p>
    <w:p w14:paraId="3DADC137" w14:textId="77777777" w:rsidR="001C6ED5" w:rsidRPr="00191325" w:rsidRDefault="001C6ED5" w:rsidP="001C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C6ED5" w:rsidRPr="00191325" w14:paraId="660296ED" w14:textId="77777777" w:rsidTr="003C0C96">
        <w:trPr>
          <w:jc w:val="center"/>
        </w:trPr>
        <w:tc>
          <w:tcPr>
            <w:tcW w:w="3588" w:type="dxa"/>
          </w:tcPr>
          <w:p w14:paraId="4DDA3019" w14:textId="77777777" w:rsidR="001C6ED5" w:rsidRPr="00191325" w:rsidRDefault="001C6ED5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674161C" w14:textId="7EB8430D" w:rsidR="001C6ED5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6 747</w:t>
            </w:r>
          </w:p>
        </w:tc>
        <w:tc>
          <w:tcPr>
            <w:tcW w:w="1602" w:type="dxa"/>
          </w:tcPr>
          <w:p w14:paraId="6E8100A4" w14:textId="77777777" w:rsidR="001C6ED5" w:rsidRPr="00191325" w:rsidRDefault="001C6ED5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C6ED5" w:rsidRPr="00191325" w14:paraId="289412AE" w14:textId="77777777" w:rsidTr="003C0C96">
        <w:trPr>
          <w:jc w:val="center"/>
        </w:trPr>
        <w:tc>
          <w:tcPr>
            <w:tcW w:w="3588" w:type="dxa"/>
          </w:tcPr>
          <w:p w14:paraId="0C64EBFA" w14:textId="77777777" w:rsidR="001C6ED5" w:rsidRPr="00191325" w:rsidRDefault="001C6ED5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6BD7C30" w14:textId="3C5B5E64" w:rsidR="001C6ED5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6 745</w:t>
            </w:r>
          </w:p>
        </w:tc>
        <w:tc>
          <w:tcPr>
            <w:tcW w:w="1602" w:type="dxa"/>
          </w:tcPr>
          <w:p w14:paraId="7E51F0E9" w14:textId="77777777" w:rsidR="001C6ED5" w:rsidRPr="00191325" w:rsidRDefault="001C6ED5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C6ED5" w:rsidRPr="00191325" w14:paraId="2BC8760B" w14:textId="77777777" w:rsidTr="003C0C96">
        <w:trPr>
          <w:trHeight w:val="322"/>
          <w:jc w:val="center"/>
        </w:trPr>
        <w:tc>
          <w:tcPr>
            <w:tcW w:w="3588" w:type="dxa"/>
          </w:tcPr>
          <w:p w14:paraId="539D76C0" w14:textId="77777777" w:rsidR="001C6ED5" w:rsidRPr="00191325" w:rsidRDefault="001C6ED5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AE17FE9" w14:textId="1113C3EA" w:rsidR="001C6ED5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1C6ED5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7F4F785" w14:textId="77777777" w:rsidR="001C6ED5" w:rsidRPr="00191325" w:rsidRDefault="001C6ED5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4655DD6" w14:textId="77777777" w:rsidR="001C6ED5" w:rsidRPr="00191325" w:rsidRDefault="001C6ED5" w:rsidP="001C6E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CDAC69" w14:textId="360D82BF" w:rsidR="001C6ED5" w:rsidRPr="00191325" w:rsidRDefault="001C6ED5" w:rsidP="001C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Az elektronikus ügyintézésről és bizalmi szolgáltatásokról szóló 2015. évi CCXXII. törvény alapján</w:t>
      </w:r>
      <w:r w:rsidRPr="00191325">
        <w:rPr>
          <w:rFonts w:ascii="Times New Roman" w:eastAsia="Times New Roman" w:hAnsi="Times New Roman" w:cs="Times New Roman"/>
          <w:sz w:val="28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2018. január 1. óta valamennyi hivatali és önkormányzati szolgáltatás, illetve ügyintézés tekintetében kötelező jelleggel biztosítani kell az ügyfelek részére az elektronikus ügyintézés lehetőségét, a jogszabályban meghatározott módon. A Hivatalban működő, jelenleg papír alapú folyamatokkal analóg elektronikus folyamatok kialakítására van ennek érdekében szükség. A beruházás ezen új folyamatok technikai hátterét, informatikai támogatását biztosította volna. A feladat </w:t>
      </w:r>
      <w:r w:rsidR="003C0C9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2021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3C0C9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évben befejeződött.</w:t>
      </w:r>
    </w:p>
    <w:p w14:paraId="0786C79D" w14:textId="7FFE3232" w:rsidR="001C6ED5" w:rsidRPr="00191325" w:rsidRDefault="001C6ED5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1786A12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7838 Iktató rendszer adaptálásra, licencek beszerzése 2020</w:t>
      </w:r>
    </w:p>
    <w:p w14:paraId="338A2CE0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C0C96" w:rsidRPr="00191325" w14:paraId="64C21A79" w14:textId="77777777" w:rsidTr="003C0C96">
        <w:trPr>
          <w:jc w:val="center"/>
        </w:trPr>
        <w:tc>
          <w:tcPr>
            <w:tcW w:w="3588" w:type="dxa"/>
          </w:tcPr>
          <w:p w14:paraId="56E85C6C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B2E8D47" w14:textId="21C46E53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29 753</w:t>
            </w:r>
          </w:p>
        </w:tc>
        <w:tc>
          <w:tcPr>
            <w:tcW w:w="1602" w:type="dxa"/>
          </w:tcPr>
          <w:p w14:paraId="33EEA1CE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C0C96" w:rsidRPr="00191325" w14:paraId="648958FD" w14:textId="77777777" w:rsidTr="003C0C96">
        <w:trPr>
          <w:jc w:val="center"/>
        </w:trPr>
        <w:tc>
          <w:tcPr>
            <w:tcW w:w="3588" w:type="dxa"/>
          </w:tcPr>
          <w:p w14:paraId="057E8E78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32C4465" w14:textId="5DDE15D3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29 751</w:t>
            </w:r>
          </w:p>
        </w:tc>
        <w:tc>
          <w:tcPr>
            <w:tcW w:w="1602" w:type="dxa"/>
          </w:tcPr>
          <w:p w14:paraId="3448B660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C0C96" w:rsidRPr="00191325" w14:paraId="39E3A59D" w14:textId="77777777" w:rsidTr="003C0C96">
        <w:trPr>
          <w:trHeight w:val="322"/>
          <w:jc w:val="center"/>
        </w:trPr>
        <w:tc>
          <w:tcPr>
            <w:tcW w:w="3588" w:type="dxa"/>
          </w:tcPr>
          <w:p w14:paraId="0427D321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6DB5E13" w14:textId="681946E4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28B4C483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D555192" w14:textId="77777777" w:rsidR="003C0C96" w:rsidRPr="00191325" w:rsidRDefault="003C0C96" w:rsidP="003C0C96">
      <w:pPr>
        <w:tabs>
          <w:tab w:val="left" w:pos="851"/>
          <w:tab w:val="decimal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75090" w14:textId="0F2303CB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az EDOK </w:t>
      </w:r>
      <w:r w:rsidR="006749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iratkezelési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 fejlesztését tartalmazza, melynek keretében a megfogalmazott szakmai iránymutatások alapján a rendszer hatékonyabban tudja a Hivatal munkáját támogatni. A fejlesztés elsősorban a belső folyamatok tekintetében érvényesül, és a papírmentesség irányában hat. A feladatra irányuló szerződés aláírásra került a 2020. évben, a pénzügyi teljesítés megtörtént 2021. évben.</w:t>
      </w:r>
    </w:p>
    <w:p w14:paraId="282E7FE3" w14:textId="6CDA1E8B" w:rsidR="003C0C96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6D2B11D" w14:textId="5BE14754" w:rsidR="00E473BA" w:rsidRDefault="00E473BA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C7A3848" w14:textId="27CE0909" w:rsidR="00E473BA" w:rsidRDefault="00E473BA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63D60E2" w14:textId="1BBA83F0" w:rsidR="00E473BA" w:rsidRDefault="00E473BA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D644CC0" w14:textId="6BE15549" w:rsidR="00E473BA" w:rsidRDefault="00E473BA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E91D52B" w14:textId="7BABB200" w:rsidR="00E473BA" w:rsidRDefault="00E473BA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4D8B2F9" w14:textId="77777777" w:rsidR="00E473BA" w:rsidRPr="00191325" w:rsidRDefault="00E473BA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4F05D26" w14:textId="16E3472E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lastRenderedPageBreak/>
        <w:t>7774 Közterület-használati program fejlesztése</w:t>
      </w:r>
    </w:p>
    <w:p w14:paraId="24326F9F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C0C96" w:rsidRPr="00191325" w14:paraId="1EC8A93F" w14:textId="77777777" w:rsidTr="003C0C96">
        <w:trPr>
          <w:jc w:val="center"/>
        </w:trPr>
        <w:tc>
          <w:tcPr>
            <w:tcW w:w="3588" w:type="dxa"/>
          </w:tcPr>
          <w:p w14:paraId="3DF0E10E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CF6BC10" w14:textId="4C4EA932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189 000</w:t>
            </w:r>
          </w:p>
        </w:tc>
        <w:tc>
          <w:tcPr>
            <w:tcW w:w="1602" w:type="dxa"/>
          </w:tcPr>
          <w:p w14:paraId="009993D3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C0C96" w:rsidRPr="00191325" w14:paraId="7355DDA0" w14:textId="77777777" w:rsidTr="003C0C96">
        <w:trPr>
          <w:jc w:val="center"/>
        </w:trPr>
        <w:tc>
          <w:tcPr>
            <w:tcW w:w="3588" w:type="dxa"/>
          </w:tcPr>
          <w:p w14:paraId="13119415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46A9F78" w14:textId="3AB1F901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106 717</w:t>
            </w:r>
          </w:p>
        </w:tc>
        <w:tc>
          <w:tcPr>
            <w:tcW w:w="1602" w:type="dxa"/>
          </w:tcPr>
          <w:p w14:paraId="29747269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C0C96" w:rsidRPr="00191325" w14:paraId="591A29B1" w14:textId="77777777" w:rsidTr="003C0C96">
        <w:trPr>
          <w:trHeight w:val="322"/>
          <w:jc w:val="center"/>
        </w:trPr>
        <w:tc>
          <w:tcPr>
            <w:tcW w:w="3588" w:type="dxa"/>
          </w:tcPr>
          <w:p w14:paraId="40244384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A3EEEE7" w14:textId="6DB86434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56,5</w:t>
            </w:r>
          </w:p>
        </w:tc>
        <w:tc>
          <w:tcPr>
            <w:tcW w:w="1602" w:type="dxa"/>
          </w:tcPr>
          <w:p w14:paraId="6B5FE67D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BBE54E0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CAEC98" w14:textId="0641F9DB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ügyintézés és a bizalmi szolgáltatások általános szabályairól szóló 2015. évi CCXXII. törvény 1. § 17. pont b) alpontja és a 2. § (1) bekezdése alapján a Fővárosi Önkormányzat feladat- és hatáskörébe tartozó ügyeknek az ügyfelekkel történő elektronikus intézését köteles biztosítani. Annak érdekében, hogy az Önkormányzat közterület-használati ügyekben a jogszabályoknak mindenben megfelelő, korszerű, előremutató szolgáltatást tudjon nyújtani az ügyfelek részére, a kidolgozott funkcionális specifikációnak megfelelő program fejlesztése vált szükségessé. 2020. évben a közbeszerzési eljárás lefolytatásra és kifizetésre került. A 2020. évben aláírt szerződés első két részteljesítése megtörtént, a hátralévő részletek kifizetése várhatóan 2022. első félév során teljesülnek.</w:t>
      </w:r>
    </w:p>
    <w:p w14:paraId="55D89928" w14:textId="5FE375D8" w:rsidR="003C0C96" w:rsidRPr="00191325" w:rsidRDefault="003C0C96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526A258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7810 Térinformatikai rendszer fejlesztése</w:t>
      </w:r>
    </w:p>
    <w:p w14:paraId="262ED20D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C0C96" w:rsidRPr="00191325" w14:paraId="50BD313E" w14:textId="77777777" w:rsidTr="003C0C96">
        <w:trPr>
          <w:jc w:val="center"/>
        </w:trPr>
        <w:tc>
          <w:tcPr>
            <w:tcW w:w="3588" w:type="dxa"/>
          </w:tcPr>
          <w:p w14:paraId="6D3D0C85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A163550" w14:textId="0958DF2F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120 141</w:t>
            </w:r>
          </w:p>
        </w:tc>
        <w:tc>
          <w:tcPr>
            <w:tcW w:w="1602" w:type="dxa"/>
          </w:tcPr>
          <w:p w14:paraId="21082697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C0C96" w:rsidRPr="00191325" w14:paraId="37B4F386" w14:textId="77777777" w:rsidTr="003C0C96">
        <w:trPr>
          <w:jc w:val="center"/>
        </w:trPr>
        <w:tc>
          <w:tcPr>
            <w:tcW w:w="3588" w:type="dxa"/>
          </w:tcPr>
          <w:p w14:paraId="0516EED2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BD492DA" w14:textId="7B78D089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120 016</w:t>
            </w:r>
          </w:p>
        </w:tc>
        <w:tc>
          <w:tcPr>
            <w:tcW w:w="1602" w:type="dxa"/>
          </w:tcPr>
          <w:p w14:paraId="0512A79D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C0C96" w:rsidRPr="00191325" w14:paraId="74B8B5B9" w14:textId="77777777" w:rsidTr="003C0C96">
        <w:trPr>
          <w:trHeight w:val="322"/>
          <w:jc w:val="center"/>
        </w:trPr>
        <w:tc>
          <w:tcPr>
            <w:tcW w:w="3588" w:type="dxa"/>
          </w:tcPr>
          <w:p w14:paraId="33EF2C14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97AD148" w14:textId="7B9B6C13" w:rsidR="003C0C96" w:rsidRPr="00191325" w:rsidRDefault="003C0C96" w:rsidP="003C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77BBA513" w14:textId="77777777" w:rsidR="003C0C96" w:rsidRPr="00191325" w:rsidRDefault="003C0C96" w:rsidP="003C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D2062BB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7888C3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 és a Budapest Közút Zrt. között megkötött szerződés értelmében a Budapest Közút Zrt. saját kompetenciáira és kapacitásaira, valamint a már üzemelő KAPU rendszerre támaszkodva térinformatikai üzemeltetési szolgáltatást nyújt a Hivatal részére. A szolgáltatás terjedelme a Hivatal feladatkörében felmerülő, térinformatikai szakrendszer által nyújtott funkcionalitás biztosítása a megfelelő rendelkezésre állás mellett. A vállalkozó szerződésszerűen teljesít.</w:t>
      </w:r>
    </w:p>
    <w:p w14:paraId="412358D0" w14:textId="77777777" w:rsidR="003C0C96" w:rsidRPr="00191325" w:rsidRDefault="003C0C96" w:rsidP="003C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u w:val="single"/>
        </w:rPr>
      </w:pPr>
    </w:p>
    <w:p w14:paraId="311D6763" w14:textId="284A8D09" w:rsidR="00BE7F01" w:rsidRPr="00191325" w:rsidRDefault="00BE7F01" w:rsidP="00BE7F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7828 Hivatali szoftverek licencei és fejlesztése</w:t>
      </w:r>
    </w:p>
    <w:p w14:paraId="5013FC75" w14:textId="77777777" w:rsidR="00BE7F01" w:rsidRPr="00191325" w:rsidRDefault="00BE7F01" w:rsidP="00BE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E7F01" w:rsidRPr="00191325" w14:paraId="2BD25A70" w14:textId="77777777" w:rsidTr="00664139">
        <w:trPr>
          <w:jc w:val="center"/>
        </w:trPr>
        <w:tc>
          <w:tcPr>
            <w:tcW w:w="3588" w:type="dxa"/>
          </w:tcPr>
          <w:p w14:paraId="29C8F6E3" w14:textId="77777777" w:rsidR="00BE7F01" w:rsidRPr="00191325" w:rsidRDefault="00BE7F0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DB428E6" w14:textId="702850EE" w:rsidR="00BE7F01" w:rsidRPr="00191325" w:rsidRDefault="00BE7F0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314 860</w:t>
            </w:r>
          </w:p>
        </w:tc>
        <w:tc>
          <w:tcPr>
            <w:tcW w:w="1602" w:type="dxa"/>
          </w:tcPr>
          <w:p w14:paraId="2391CF81" w14:textId="77777777" w:rsidR="00BE7F01" w:rsidRPr="00191325" w:rsidRDefault="00BE7F0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E7F01" w:rsidRPr="00191325" w14:paraId="79F3E3DB" w14:textId="77777777" w:rsidTr="00664139">
        <w:trPr>
          <w:jc w:val="center"/>
        </w:trPr>
        <w:tc>
          <w:tcPr>
            <w:tcW w:w="3588" w:type="dxa"/>
          </w:tcPr>
          <w:p w14:paraId="3FE4349B" w14:textId="77777777" w:rsidR="00BE7F01" w:rsidRPr="00191325" w:rsidRDefault="00BE7F0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0C307CF" w14:textId="21E9F1E2" w:rsidR="00BE7F01" w:rsidRPr="00191325" w:rsidRDefault="00BE7F0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270 045</w:t>
            </w:r>
          </w:p>
        </w:tc>
        <w:tc>
          <w:tcPr>
            <w:tcW w:w="1602" w:type="dxa"/>
          </w:tcPr>
          <w:p w14:paraId="450F6073" w14:textId="77777777" w:rsidR="00BE7F01" w:rsidRPr="00191325" w:rsidRDefault="00BE7F0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E7F01" w:rsidRPr="00191325" w14:paraId="76716E20" w14:textId="77777777" w:rsidTr="00664139">
        <w:trPr>
          <w:trHeight w:val="322"/>
          <w:jc w:val="center"/>
        </w:trPr>
        <w:tc>
          <w:tcPr>
            <w:tcW w:w="3588" w:type="dxa"/>
          </w:tcPr>
          <w:p w14:paraId="1C793EB9" w14:textId="77777777" w:rsidR="00BE7F01" w:rsidRPr="00191325" w:rsidRDefault="00BE7F0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26803EA" w14:textId="10BD7D5B" w:rsidR="00BE7F01" w:rsidRPr="00191325" w:rsidRDefault="00BE7F0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85,8</w:t>
            </w:r>
          </w:p>
        </w:tc>
        <w:tc>
          <w:tcPr>
            <w:tcW w:w="1602" w:type="dxa"/>
          </w:tcPr>
          <w:p w14:paraId="1B6B1781" w14:textId="77777777" w:rsidR="00BE7F01" w:rsidRPr="00191325" w:rsidRDefault="00BE7F0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89ABFA7" w14:textId="77777777" w:rsidR="00BE7F01" w:rsidRPr="00191325" w:rsidRDefault="00BE7F01" w:rsidP="00BE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u w:val="single"/>
        </w:rPr>
      </w:pPr>
    </w:p>
    <w:p w14:paraId="342CC8F8" w14:textId="0F0F5ED0" w:rsidR="003C0C96" w:rsidRPr="00191325" w:rsidRDefault="00BE7F01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beruházás célja, hogy biztosítsa a szerverek és a munkaállomások (PC-k), felhasználók számára az alkalmazott alap operációs rendszer szoftverek és irodai alap alkalmazások folyamatos jogtiszta használatát, verzió követését, másrészt optimalizáltan és tervezhető módon tegye lehetővé a Hivatal számára a szoftver jogtisztaság fenntartását. A Hivatal részére a Microsoft Enterprise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Agreement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 keretében történik a licencek beszerzése</w:t>
      </w:r>
      <w:r w:rsidR="00765B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2021-</w:t>
      </w:r>
      <w:r w:rsidR="00765B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évben beszerzésre került 950 felhasználó részére a napi feladatellátás során használt </w:t>
      </w:r>
      <w:proofErr w:type="spellStart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windows</w:t>
      </w:r>
      <w:proofErr w:type="spellEnd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office</w:t>
      </w:r>
      <w:proofErr w:type="spellEnd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alkalmazás licencek, a központi infrastruktúrán használt </w:t>
      </w:r>
      <w:proofErr w:type="spellStart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windows</w:t>
      </w:r>
      <w:proofErr w:type="spellEnd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szerver, adatbázis szerver, </w:t>
      </w:r>
      <w:proofErr w:type="spellStart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sharepoint</w:t>
      </w:r>
      <w:proofErr w:type="spellEnd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szerver, </w:t>
      </w:r>
      <w:proofErr w:type="spellStart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crm</w:t>
      </w:r>
      <w:proofErr w:type="spellEnd"/>
      <w:r w:rsidR="00A86C2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szerver és kapcsolódó licencek, az IBM háttértároló rendszer licenceinek megújítása, Oracle licencek.</w:t>
      </w:r>
    </w:p>
    <w:p w14:paraId="1D62926D" w14:textId="0856AF6F" w:rsidR="00A86C2D" w:rsidRDefault="00A86C2D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094F8EA" w14:textId="6E1DD656" w:rsidR="00E473BA" w:rsidRDefault="00E473B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9B49D54" w14:textId="710456BC" w:rsidR="00E473BA" w:rsidRDefault="00E473B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E80657A" w14:textId="2EC1EAD7" w:rsidR="00E473BA" w:rsidRDefault="00E473B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05AF4B3" w14:textId="1C6A5284" w:rsidR="00E473BA" w:rsidRDefault="00E473B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5EC637A" w14:textId="48B10AC6" w:rsidR="00E473BA" w:rsidRDefault="00E473B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AF72466" w14:textId="77777777" w:rsidR="00E473BA" w:rsidRPr="00191325" w:rsidRDefault="00E473B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9B5FF0A" w14:textId="568E58D1" w:rsidR="00A86C2D" w:rsidRPr="00191325" w:rsidRDefault="00A86C2D" w:rsidP="00A86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lastRenderedPageBreak/>
        <w:t>7829 IT biztonsági és üzemeltetést támogató licencek</w:t>
      </w:r>
    </w:p>
    <w:p w14:paraId="56062E39" w14:textId="77777777" w:rsidR="00A86C2D" w:rsidRPr="00191325" w:rsidRDefault="00A86C2D" w:rsidP="00A8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86C2D" w:rsidRPr="00191325" w14:paraId="1BE709B4" w14:textId="77777777" w:rsidTr="00664139">
        <w:trPr>
          <w:jc w:val="center"/>
        </w:trPr>
        <w:tc>
          <w:tcPr>
            <w:tcW w:w="3588" w:type="dxa"/>
          </w:tcPr>
          <w:p w14:paraId="462829D5" w14:textId="77777777" w:rsidR="00A86C2D" w:rsidRPr="00191325" w:rsidRDefault="00A86C2D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DD9A427" w14:textId="1D4200A4" w:rsidR="00A86C2D" w:rsidRPr="00191325" w:rsidRDefault="00A86C2D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232 306</w:t>
            </w:r>
          </w:p>
        </w:tc>
        <w:tc>
          <w:tcPr>
            <w:tcW w:w="1602" w:type="dxa"/>
          </w:tcPr>
          <w:p w14:paraId="717B227D" w14:textId="77777777" w:rsidR="00A86C2D" w:rsidRPr="00191325" w:rsidRDefault="00A86C2D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86C2D" w:rsidRPr="00191325" w14:paraId="7DE95B33" w14:textId="77777777" w:rsidTr="00664139">
        <w:trPr>
          <w:jc w:val="center"/>
        </w:trPr>
        <w:tc>
          <w:tcPr>
            <w:tcW w:w="3588" w:type="dxa"/>
          </w:tcPr>
          <w:p w14:paraId="096BEE46" w14:textId="77777777" w:rsidR="00A86C2D" w:rsidRPr="00191325" w:rsidRDefault="00A86C2D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CA0A988" w14:textId="50226EC9" w:rsidR="00A86C2D" w:rsidRPr="00191325" w:rsidRDefault="00A86C2D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210 986</w:t>
            </w:r>
          </w:p>
        </w:tc>
        <w:tc>
          <w:tcPr>
            <w:tcW w:w="1602" w:type="dxa"/>
          </w:tcPr>
          <w:p w14:paraId="0A947F6E" w14:textId="77777777" w:rsidR="00A86C2D" w:rsidRPr="00191325" w:rsidRDefault="00A86C2D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86C2D" w:rsidRPr="00191325" w14:paraId="47C76412" w14:textId="77777777" w:rsidTr="00664139">
        <w:trPr>
          <w:trHeight w:val="322"/>
          <w:jc w:val="center"/>
        </w:trPr>
        <w:tc>
          <w:tcPr>
            <w:tcW w:w="3588" w:type="dxa"/>
          </w:tcPr>
          <w:p w14:paraId="7C5CB53A" w14:textId="77777777" w:rsidR="00A86C2D" w:rsidRPr="00191325" w:rsidRDefault="00A86C2D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BA15C19" w14:textId="204797F8" w:rsidR="00A86C2D" w:rsidRPr="00191325" w:rsidRDefault="00A86C2D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90,8</w:t>
            </w:r>
          </w:p>
        </w:tc>
        <w:tc>
          <w:tcPr>
            <w:tcW w:w="1602" w:type="dxa"/>
          </w:tcPr>
          <w:p w14:paraId="4856DF75" w14:textId="77777777" w:rsidR="00A86C2D" w:rsidRPr="00191325" w:rsidRDefault="00A86C2D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756D4D7" w14:textId="77777777" w:rsidR="00A86C2D" w:rsidRPr="00191325" w:rsidRDefault="00A86C2D" w:rsidP="00A86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300ED3" w14:textId="47198862" w:rsidR="00A86C2D" w:rsidRPr="00191325" w:rsidRDefault="00A86C2D" w:rsidP="00A86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Hivatal informatikai hálózatának biztonságos működése és adatainak védelme érdekében szükséges volt a hálózati kommunikáció és internetes web forgalom, a szerverek és a munkaállomások teljes körű vírusvédelmi rendszerét biztosító szoftverek beszerzése,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security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szűrő rendszerek éves verziókövetésének biztosítása, valamint a kapcsolódó vírus definíciós adatbázisok folyamatos frissítése. Ezen beruházás keretében az Önkormányzat, illetve a Hivatal Az állami és önkormányzati szervek elektronikus információbiztonságáról szóló 2013. évi L. törvényben megfogalmazott követelményeknek és adatvédelmének is eleget tett.</w:t>
      </w:r>
    </w:p>
    <w:p w14:paraId="261BB22D" w14:textId="0F8F3F1E" w:rsidR="00A86C2D" w:rsidRPr="00191325" w:rsidRDefault="00A86C2D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4D012C8" w14:textId="77777777" w:rsidR="00BE6706" w:rsidRPr="00191325" w:rsidRDefault="00BE6706" w:rsidP="00BE6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7833 Központi aktív eszközök cseréje</w:t>
      </w:r>
    </w:p>
    <w:p w14:paraId="7D6D5B25" w14:textId="77777777" w:rsidR="00BE6706" w:rsidRPr="00191325" w:rsidRDefault="00BE6706" w:rsidP="00BE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E6706" w:rsidRPr="00191325" w14:paraId="46E4C6BD" w14:textId="77777777" w:rsidTr="00664139">
        <w:trPr>
          <w:jc w:val="center"/>
        </w:trPr>
        <w:tc>
          <w:tcPr>
            <w:tcW w:w="3588" w:type="dxa"/>
          </w:tcPr>
          <w:p w14:paraId="674E8822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AC97D8E" w14:textId="4442B9D0" w:rsidR="00BE6706" w:rsidRPr="00191325" w:rsidRDefault="00BE6706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64 741</w:t>
            </w:r>
          </w:p>
        </w:tc>
        <w:tc>
          <w:tcPr>
            <w:tcW w:w="1602" w:type="dxa"/>
          </w:tcPr>
          <w:p w14:paraId="2EE29E6F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E6706" w:rsidRPr="00191325" w14:paraId="687BEFEF" w14:textId="77777777" w:rsidTr="00664139">
        <w:trPr>
          <w:jc w:val="center"/>
        </w:trPr>
        <w:tc>
          <w:tcPr>
            <w:tcW w:w="3588" w:type="dxa"/>
          </w:tcPr>
          <w:p w14:paraId="51A92643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12DBDDE" w14:textId="79CB295D" w:rsidR="00BE6706" w:rsidRPr="00191325" w:rsidRDefault="00BE6706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64 723</w:t>
            </w:r>
          </w:p>
        </w:tc>
        <w:tc>
          <w:tcPr>
            <w:tcW w:w="1602" w:type="dxa"/>
          </w:tcPr>
          <w:p w14:paraId="32D9CC36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E6706" w:rsidRPr="00191325" w14:paraId="049CC6B5" w14:textId="77777777" w:rsidTr="00664139">
        <w:trPr>
          <w:trHeight w:val="322"/>
          <w:jc w:val="center"/>
        </w:trPr>
        <w:tc>
          <w:tcPr>
            <w:tcW w:w="3588" w:type="dxa"/>
          </w:tcPr>
          <w:p w14:paraId="75B08621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01685D2" w14:textId="2C74225E" w:rsidR="00BE6706" w:rsidRPr="00191325" w:rsidRDefault="00BE6706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4B187712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D7FC714" w14:textId="77777777" w:rsidR="00BE6706" w:rsidRPr="00191325" w:rsidRDefault="00BE6706" w:rsidP="00BE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04FC04" w14:textId="77777777" w:rsidR="00BE6706" w:rsidRPr="00191325" w:rsidRDefault="00BE6706" w:rsidP="00BE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 beruházás során cserére kerültek a központi informatikai infrastruktúra azon elemei, melyek üzemideje meghaladta a gyártók, valamint az iparági sztenderdek által meghatározott üzemidő és garanciális ajánlásokat, ezért zavartalan működésük nem volt biztosítható, illetve tovább működtetésük biztonsági kockázatot hordoz magában.</w:t>
      </w:r>
    </w:p>
    <w:p w14:paraId="0575226A" w14:textId="77777777" w:rsidR="00A86C2D" w:rsidRPr="00191325" w:rsidRDefault="00A86C2D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15AD335" w14:textId="2A80C0E0" w:rsidR="00BE6706" w:rsidRPr="00191325" w:rsidRDefault="00BE6706" w:rsidP="00BE6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7834 Digitális hálózati fénymásolók </w:t>
      </w:r>
      <w:r w:rsidR="00765B40">
        <w:rPr>
          <w:rFonts w:ascii="Times New Roman" w:hAnsi="Times New Roman"/>
          <w:b/>
          <w:bCs/>
          <w:sz w:val="24"/>
          <w:szCs w:val="24"/>
        </w:rPr>
        <w:t>beszerzése</w:t>
      </w:r>
    </w:p>
    <w:p w14:paraId="74657024" w14:textId="77777777" w:rsidR="00BE6706" w:rsidRPr="00191325" w:rsidRDefault="00BE6706" w:rsidP="00BE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E6706" w:rsidRPr="00191325" w14:paraId="5ABB1C91" w14:textId="77777777" w:rsidTr="00664139">
        <w:trPr>
          <w:jc w:val="center"/>
        </w:trPr>
        <w:tc>
          <w:tcPr>
            <w:tcW w:w="3588" w:type="dxa"/>
          </w:tcPr>
          <w:p w14:paraId="728C17C0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3781890" w14:textId="3ACE44AB" w:rsidR="00BE6706" w:rsidRPr="00191325" w:rsidRDefault="00BE6706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602" w:type="dxa"/>
          </w:tcPr>
          <w:p w14:paraId="315310E0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E6706" w:rsidRPr="00191325" w14:paraId="1B6AB1AF" w14:textId="77777777" w:rsidTr="00664139">
        <w:trPr>
          <w:jc w:val="center"/>
        </w:trPr>
        <w:tc>
          <w:tcPr>
            <w:tcW w:w="3588" w:type="dxa"/>
          </w:tcPr>
          <w:p w14:paraId="5743D38C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01778C6" w14:textId="5B1B8CA3" w:rsidR="00BE6706" w:rsidRPr="00191325" w:rsidRDefault="00BE6706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F8138BD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E6706" w:rsidRPr="00191325" w14:paraId="510DE71B" w14:textId="77777777" w:rsidTr="00664139">
        <w:trPr>
          <w:trHeight w:val="322"/>
          <w:jc w:val="center"/>
        </w:trPr>
        <w:tc>
          <w:tcPr>
            <w:tcW w:w="3588" w:type="dxa"/>
          </w:tcPr>
          <w:p w14:paraId="672F4656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BAA4130" w14:textId="555CA805" w:rsidR="00BE6706" w:rsidRPr="00191325" w:rsidRDefault="00BE6706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D939026" w14:textId="77777777" w:rsidR="00BE6706" w:rsidRPr="00191325" w:rsidRDefault="00BE6706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84D0085" w14:textId="77777777" w:rsidR="00BE6706" w:rsidRPr="00191325" w:rsidRDefault="00BE6706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1CEA72" w14:textId="5BB5063C" w:rsidR="00BE6706" w:rsidRPr="00191325" w:rsidRDefault="00BE6706" w:rsidP="006C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 beruházás keretében azon fénymásolók amortizációs cseréje kerül megvalósításra, melyekhez azok kora miatt már nem érhető el megfelelő alkatrészutánpótlás, gyártói támogatás, ezért üzembiztonságuk nem fenntartható. 2021</w:t>
      </w:r>
      <w:r w:rsidR="006C617B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 év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ben egy szerződés megkötésére került sor, melynek teljesülése 2022. év</w:t>
      </w:r>
      <w:r w:rsidR="006C617B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ben várható.</w:t>
      </w:r>
    </w:p>
    <w:p w14:paraId="698ECB40" w14:textId="10952476" w:rsidR="00BE6706" w:rsidRPr="00191325" w:rsidRDefault="00BE6706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29993F1" w14:textId="77777777" w:rsidR="0082656F" w:rsidRPr="00191325" w:rsidRDefault="0082656F" w:rsidP="00826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7830 Spam, vírus, hálózat védelem - központi és végponti, logelemzés licencek</w:t>
      </w:r>
    </w:p>
    <w:p w14:paraId="08CD7F23" w14:textId="77777777" w:rsidR="0082656F" w:rsidRPr="00191325" w:rsidRDefault="0082656F" w:rsidP="0082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2656F" w:rsidRPr="00191325" w14:paraId="20083EAB" w14:textId="77777777" w:rsidTr="00664139">
        <w:trPr>
          <w:jc w:val="center"/>
        </w:trPr>
        <w:tc>
          <w:tcPr>
            <w:tcW w:w="3588" w:type="dxa"/>
          </w:tcPr>
          <w:p w14:paraId="4E931B7C" w14:textId="77777777" w:rsidR="0082656F" w:rsidRPr="00191325" w:rsidRDefault="0082656F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C923F9B" w14:textId="409618CC" w:rsidR="0082656F" w:rsidRPr="00191325" w:rsidRDefault="0082656F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29 717</w:t>
            </w:r>
          </w:p>
        </w:tc>
        <w:tc>
          <w:tcPr>
            <w:tcW w:w="1602" w:type="dxa"/>
          </w:tcPr>
          <w:p w14:paraId="119F1C2A" w14:textId="77777777" w:rsidR="0082656F" w:rsidRPr="00191325" w:rsidRDefault="0082656F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2656F" w:rsidRPr="00191325" w14:paraId="48D37E35" w14:textId="77777777" w:rsidTr="00664139">
        <w:trPr>
          <w:jc w:val="center"/>
        </w:trPr>
        <w:tc>
          <w:tcPr>
            <w:tcW w:w="3588" w:type="dxa"/>
          </w:tcPr>
          <w:p w14:paraId="7758DD91" w14:textId="77777777" w:rsidR="0082656F" w:rsidRPr="00191325" w:rsidRDefault="0082656F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738ED67" w14:textId="57F60F93" w:rsidR="0082656F" w:rsidRPr="00191325" w:rsidRDefault="0082656F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29 716</w:t>
            </w:r>
          </w:p>
        </w:tc>
        <w:tc>
          <w:tcPr>
            <w:tcW w:w="1602" w:type="dxa"/>
          </w:tcPr>
          <w:p w14:paraId="4DF84748" w14:textId="77777777" w:rsidR="0082656F" w:rsidRPr="00191325" w:rsidRDefault="0082656F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2656F" w:rsidRPr="00191325" w14:paraId="2F854DCA" w14:textId="77777777" w:rsidTr="00664139">
        <w:trPr>
          <w:trHeight w:val="322"/>
          <w:jc w:val="center"/>
        </w:trPr>
        <w:tc>
          <w:tcPr>
            <w:tcW w:w="3588" w:type="dxa"/>
          </w:tcPr>
          <w:p w14:paraId="749D840D" w14:textId="77777777" w:rsidR="0082656F" w:rsidRPr="00191325" w:rsidRDefault="0082656F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9DFEDE4" w14:textId="7CDD8642" w:rsidR="0082656F" w:rsidRPr="00191325" w:rsidRDefault="0082656F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7EB637BD" w14:textId="77777777" w:rsidR="0082656F" w:rsidRPr="00191325" w:rsidRDefault="0082656F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806093D" w14:textId="77777777" w:rsidR="0082656F" w:rsidRPr="00191325" w:rsidRDefault="0082656F" w:rsidP="0082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9D2E3F" w14:textId="34CC1A31" w:rsidR="0082656F" w:rsidRPr="00191325" w:rsidRDefault="0082656F" w:rsidP="008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Spam szűrő eszközök feladata, hogy az elektronikus levelező rendszer bejövő és kimenő e-mail forgalmát ellenőrizz</w:t>
      </w:r>
      <w:r w:rsidR="000F7E69">
        <w:rPr>
          <w:rFonts w:ascii="Times New Roman" w:eastAsia="Times New Roman" w:hAnsi="Times New Roman" w:cs="Times New Roman"/>
          <w:sz w:val="24"/>
          <w:szCs w:val="24"/>
          <w:lang w:eastAsia="hu-HU"/>
        </w:rPr>
        <w:t>ék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, ennek során kéretlen levél szűrést, vírusellenőrzést és egyéb szűréseket végezzen</w:t>
      </w:r>
      <w:r w:rsidR="000F7E6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Hivatal számára korábban bevezetésre került és jelenleg is használt Spam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Gateway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levélszűrő rendszer kiszűri a spam, vírus és túlterheléses támadásokat és csökkenti a felesleges leveleket és kapcsolatokat. </w:t>
      </w:r>
    </w:p>
    <w:p w14:paraId="4B03EC7F" w14:textId="652592F7" w:rsidR="0082656F" w:rsidRPr="00191325" w:rsidRDefault="0082656F" w:rsidP="008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loggyűjtő elemző rendszer (JSA) egy valós idejű naplógyűjtő és eseményanalizáló szoftver, amely lehetővé teszi a biztonsági események azonnali felismerését, kezelését és követését a beavatkozáson, óvintézkedéseken át egészen az incidens lezárásáig. 2020. évben a feladat során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1200 számítástechnikai eszköz loggyűjtését biztosító eszköz licenszének biztosítása, továbbá levelezési (spam) és website hozzáférés és adatbiztonságot támogató vírus, kéretlen levél és támadás elleni védelmi alkalmazás licenceinek megújítása valósult meg. A pénzügyi kifizetés megtörtént 2021. évben.</w:t>
      </w:r>
    </w:p>
    <w:p w14:paraId="44A46A94" w14:textId="2FE6AD72" w:rsidR="0082656F" w:rsidRPr="00191325" w:rsidRDefault="0082656F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AA1DED5" w14:textId="77777777" w:rsidR="003A7D81" w:rsidRPr="00191325" w:rsidRDefault="003A7D81" w:rsidP="003A7D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7831 Tűzfal (pl. </w:t>
      </w:r>
      <w:proofErr w:type="spellStart"/>
      <w:r w:rsidRPr="00191325">
        <w:rPr>
          <w:rFonts w:ascii="Times New Roman" w:hAnsi="Times New Roman"/>
          <w:b/>
          <w:bCs/>
          <w:sz w:val="24"/>
          <w:szCs w:val="24"/>
        </w:rPr>
        <w:t>Juniper</w:t>
      </w:r>
      <w:proofErr w:type="spellEnd"/>
      <w:r w:rsidRPr="00191325">
        <w:rPr>
          <w:rFonts w:ascii="Times New Roman" w:hAnsi="Times New Roman"/>
          <w:b/>
          <w:bCs/>
          <w:sz w:val="24"/>
          <w:szCs w:val="24"/>
        </w:rPr>
        <w:t>), wifi management licenc</w:t>
      </w:r>
    </w:p>
    <w:p w14:paraId="0EEE70B1" w14:textId="77777777" w:rsidR="003A7D81" w:rsidRPr="00191325" w:rsidRDefault="003A7D81" w:rsidP="003A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A7D81" w:rsidRPr="00191325" w14:paraId="65008918" w14:textId="77777777" w:rsidTr="00664139">
        <w:trPr>
          <w:jc w:val="center"/>
        </w:trPr>
        <w:tc>
          <w:tcPr>
            <w:tcW w:w="3588" w:type="dxa"/>
          </w:tcPr>
          <w:p w14:paraId="6C65EB93" w14:textId="77777777" w:rsidR="003A7D81" w:rsidRPr="00191325" w:rsidRDefault="003A7D8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D0B45DD" w14:textId="47B6B8C6" w:rsidR="003A7D81" w:rsidRPr="00191325" w:rsidRDefault="003A7D8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9 989</w:t>
            </w:r>
          </w:p>
        </w:tc>
        <w:tc>
          <w:tcPr>
            <w:tcW w:w="1602" w:type="dxa"/>
          </w:tcPr>
          <w:p w14:paraId="5483F2A5" w14:textId="77777777" w:rsidR="003A7D81" w:rsidRPr="00191325" w:rsidRDefault="003A7D8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A7D81" w:rsidRPr="00191325" w14:paraId="0E357FB3" w14:textId="77777777" w:rsidTr="00664139">
        <w:trPr>
          <w:jc w:val="center"/>
        </w:trPr>
        <w:tc>
          <w:tcPr>
            <w:tcW w:w="3588" w:type="dxa"/>
          </w:tcPr>
          <w:p w14:paraId="60983FCC" w14:textId="77777777" w:rsidR="003A7D81" w:rsidRPr="00191325" w:rsidRDefault="003A7D8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BD46C65" w14:textId="23A3B660" w:rsidR="003A7D81" w:rsidRPr="00191325" w:rsidRDefault="003A7D8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9 987</w:t>
            </w:r>
          </w:p>
        </w:tc>
        <w:tc>
          <w:tcPr>
            <w:tcW w:w="1602" w:type="dxa"/>
          </w:tcPr>
          <w:p w14:paraId="2F4F3F20" w14:textId="77777777" w:rsidR="003A7D81" w:rsidRPr="00191325" w:rsidRDefault="003A7D8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A7D81" w:rsidRPr="00191325" w14:paraId="2ECE2AAE" w14:textId="77777777" w:rsidTr="00664139">
        <w:trPr>
          <w:trHeight w:val="322"/>
          <w:jc w:val="center"/>
        </w:trPr>
        <w:tc>
          <w:tcPr>
            <w:tcW w:w="3588" w:type="dxa"/>
          </w:tcPr>
          <w:p w14:paraId="3570BE09" w14:textId="77777777" w:rsidR="003A7D81" w:rsidRPr="00191325" w:rsidRDefault="003A7D8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137281A" w14:textId="1C792E3B" w:rsidR="003A7D81" w:rsidRPr="00191325" w:rsidRDefault="003A7D8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7C0A3633" w14:textId="77777777" w:rsidR="003A7D81" w:rsidRPr="00191325" w:rsidRDefault="003A7D8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6481B45" w14:textId="77777777" w:rsidR="003A7D81" w:rsidRPr="00191325" w:rsidRDefault="003A7D81" w:rsidP="003A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74AF98A" w14:textId="3991E96D" w:rsidR="003A7D81" w:rsidRPr="00191325" w:rsidRDefault="003A7D81" w:rsidP="003A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a </w:t>
      </w:r>
      <w:r w:rsidR="00674956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ivatali tűzfalrendszer és ahhoz szervesen kapcsolódó biztonsági applikációk, valamint a helyi LAN hálózathoz tartozó eszköz licencek megújítását szolgálja. A beszerzésben érintett 168 db eszközlicenc biztosítja a Hivatal hálózatán, szervertermében, 18 db hálózati rendező központjában és a telephelyeken a vezetékes és vezeték nélküli adatkommunikációt. A feladat annak jellegéből fakadóan a jogtiszta szoftverhasználat biztosítása érdekében minden évben felmerül. A beruházás során ezen eszköz licencek megújítására került sor, melyek pénzügyi rendezése 2021. évben megtörtént.</w:t>
      </w:r>
    </w:p>
    <w:p w14:paraId="3F98AE1A" w14:textId="5F5C046B" w:rsidR="003A7D81" w:rsidRPr="00191325" w:rsidRDefault="003A7D81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BB40870" w14:textId="77777777" w:rsidR="00E61FB5" w:rsidRPr="00191325" w:rsidRDefault="00E61FB5" w:rsidP="00E61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7832 Tivoli mentő kliensek</w:t>
      </w:r>
    </w:p>
    <w:p w14:paraId="44B4A294" w14:textId="77777777" w:rsidR="00E61FB5" w:rsidRPr="00191325" w:rsidRDefault="00E61FB5" w:rsidP="00E6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61FB5" w:rsidRPr="00191325" w14:paraId="6783C55C" w14:textId="77777777" w:rsidTr="00664139">
        <w:trPr>
          <w:jc w:val="center"/>
        </w:trPr>
        <w:tc>
          <w:tcPr>
            <w:tcW w:w="3588" w:type="dxa"/>
          </w:tcPr>
          <w:p w14:paraId="60CDE533" w14:textId="77777777" w:rsidR="00E61FB5" w:rsidRPr="00191325" w:rsidRDefault="00E61FB5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5DEC2C6" w14:textId="49EEAE3F" w:rsidR="00E61FB5" w:rsidRPr="00191325" w:rsidRDefault="00E61FB5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26 991</w:t>
            </w:r>
          </w:p>
        </w:tc>
        <w:tc>
          <w:tcPr>
            <w:tcW w:w="1602" w:type="dxa"/>
          </w:tcPr>
          <w:p w14:paraId="5DE2F953" w14:textId="77777777" w:rsidR="00E61FB5" w:rsidRPr="00191325" w:rsidRDefault="00E61FB5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61FB5" w:rsidRPr="00191325" w14:paraId="06E2F082" w14:textId="77777777" w:rsidTr="00664139">
        <w:trPr>
          <w:jc w:val="center"/>
        </w:trPr>
        <w:tc>
          <w:tcPr>
            <w:tcW w:w="3588" w:type="dxa"/>
          </w:tcPr>
          <w:p w14:paraId="45373CF4" w14:textId="77777777" w:rsidR="00E61FB5" w:rsidRPr="00191325" w:rsidRDefault="00E61FB5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32A3102" w14:textId="36B9A66E" w:rsidR="00E61FB5" w:rsidRPr="00191325" w:rsidRDefault="00E61FB5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26 988</w:t>
            </w:r>
          </w:p>
        </w:tc>
        <w:tc>
          <w:tcPr>
            <w:tcW w:w="1602" w:type="dxa"/>
          </w:tcPr>
          <w:p w14:paraId="34A707CC" w14:textId="77777777" w:rsidR="00E61FB5" w:rsidRPr="00191325" w:rsidRDefault="00E61FB5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61FB5" w:rsidRPr="00191325" w14:paraId="76D35659" w14:textId="77777777" w:rsidTr="00664139">
        <w:trPr>
          <w:trHeight w:val="322"/>
          <w:jc w:val="center"/>
        </w:trPr>
        <w:tc>
          <w:tcPr>
            <w:tcW w:w="3588" w:type="dxa"/>
          </w:tcPr>
          <w:p w14:paraId="4B316512" w14:textId="77777777" w:rsidR="00E61FB5" w:rsidRPr="00191325" w:rsidRDefault="00E61FB5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0FF4612" w14:textId="31133D86" w:rsidR="00E61FB5" w:rsidRPr="00191325" w:rsidRDefault="00E61FB5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1C2FF4E9" w14:textId="77777777" w:rsidR="00E61FB5" w:rsidRPr="00191325" w:rsidRDefault="00E61FB5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4A48E04" w14:textId="77777777" w:rsidR="00E61FB5" w:rsidRPr="00191325" w:rsidRDefault="00E61FB5" w:rsidP="00E6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226911" w14:textId="063C2810" w:rsidR="003A7D81" w:rsidRPr="00E473BA" w:rsidRDefault="00E61FB5" w:rsidP="00E4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fejlesztések részeként a Hivatalban működő IT infrastruktúra fejlődésének követése és a törvényi kötelezettségek teljesítése érdekében olyan speciális mentési eljárások kerültek implementálásra, amelyek biztosítják a Hivatal szakrendszereinek és azok adatainak online, konzisztens adatmentését és archiválását. Ezen funkciók folyamatos működéséhez elengedhetetlen a megfelelő típusú és mennyiségű kliens megléte. A fentiek teljesüléséhez a licencek évenkénti beszerzése (megújítása) szükséges, mivel csak ezek birtokában jogosult a Hivatal az új verziók és hibajavítások letöltésére/használatára, valamint probléma esetén a gyártói garanciális hibaelhárításra. A beruházási cél, a Hivatalban üzemelő mentő/archiváló rendszer funkcionalitásának licencek megújításával történő fenntartása, megvalósult. A szerződés megkötésre került 2020. évben, a pénzügyi kifizetés 2021. évben megtörtént.</w:t>
      </w:r>
    </w:p>
    <w:p w14:paraId="5307D153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4CAF99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3DB5E7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44A16AE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88DF19F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64848E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7C5C56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342AEE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07B58B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368CA0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6F192F0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6BA516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A62A324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E76F6E6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09B7F47" w14:textId="77777777" w:rsidR="00E473BA" w:rsidRDefault="00E473BA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76FAE1" w14:textId="34EAD934" w:rsidR="00800BD9" w:rsidRPr="00191325" w:rsidRDefault="002C32B4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Vagyongazdálkodási feladatok</w:t>
      </w:r>
    </w:p>
    <w:p w14:paraId="628332CC" w14:textId="77777777" w:rsidR="002C32B4" w:rsidRPr="00191325" w:rsidRDefault="002C32B4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2B4" w:rsidRPr="00191325" w14:paraId="2C257963" w14:textId="77777777" w:rsidTr="000502BA">
        <w:trPr>
          <w:jc w:val="center"/>
        </w:trPr>
        <w:tc>
          <w:tcPr>
            <w:tcW w:w="3588" w:type="dxa"/>
          </w:tcPr>
          <w:p w14:paraId="5E40AAA1" w14:textId="77777777" w:rsidR="002C32B4" w:rsidRPr="00191325" w:rsidRDefault="002C32B4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1DEB941" w14:textId="0D27E4D9" w:rsidR="002C32B4" w:rsidRPr="00191325" w:rsidRDefault="001C72B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353 642</w:t>
            </w:r>
          </w:p>
        </w:tc>
        <w:tc>
          <w:tcPr>
            <w:tcW w:w="1602" w:type="dxa"/>
          </w:tcPr>
          <w:p w14:paraId="0875D97E" w14:textId="77777777" w:rsidR="002C32B4" w:rsidRPr="00191325" w:rsidRDefault="002C32B4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2C32B4" w:rsidRPr="00191325" w14:paraId="5B89BD7C" w14:textId="77777777" w:rsidTr="000502BA">
        <w:trPr>
          <w:jc w:val="center"/>
        </w:trPr>
        <w:tc>
          <w:tcPr>
            <w:tcW w:w="3588" w:type="dxa"/>
          </w:tcPr>
          <w:p w14:paraId="34AE90CD" w14:textId="77777777" w:rsidR="002C32B4" w:rsidRPr="00191325" w:rsidRDefault="002C32B4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7F5C70A" w14:textId="3D22C96F" w:rsidR="002C32B4" w:rsidRPr="00191325" w:rsidRDefault="001C72B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139 076</w:t>
            </w:r>
          </w:p>
        </w:tc>
        <w:tc>
          <w:tcPr>
            <w:tcW w:w="1602" w:type="dxa"/>
          </w:tcPr>
          <w:p w14:paraId="1AE197D0" w14:textId="77777777" w:rsidR="002C32B4" w:rsidRPr="00191325" w:rsidRDefault="002C32B4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2C32B4" w:rsidRPr="00191325" w14:paraId="2CC5E9D6" w14:textId="77777777" w:rsidTr="000502BA">
        <w:trPr>
          <w:jc w:val="center"/>
        </w:trPr>
        <w:tc>
          <w:tcPr>
            <w:tcW w:w="3588" w:type="dxa"/>
          </w:tcPr>
          <w:p w14:paraId="4E371D5B" w14:textId="77777777" w:rsidR="002C32B4" w:rsidRPr="00191325" w:rsidRDefault="002C32B4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36E07B2" w14:textId="7E1F7909" w:rsidR="002C32B4" w:rsidRPr="00191325" w:rsidRDefault="001C72B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39,3</w:t>
            </w:r>
          </w:p>
        </w:tc>
        <w:tc>
          <w:tcPr>
            <w:tcW w:w="1602" w:type="dxa"/>
          </w:tcPr>
          <w:p w14:paraId="1F2A1720" w14:textId="77777777" w:rsidR="002C32B4" w:rsidRPr="00191325" w:rsidRDefault="002C32B4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3FA88DF6" w14:textId="77777777" w:rsidR="00800BD9" w:rsidRPr="00191325" w:rsidRDefault="00800BD9" w:rsidP="0069079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ADA54" w14:textId="77777777" w:rsidR="00D425A3" w:rsidRPr="00191325" w:rsidRDefault="00BD7F3B" w:rsidP="0069079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4F3A58DC" w14:textId="77777777" w:rsidR="00071923" w:rsidRPr="00191325" w:rsidRDefault="00071923" w:rsidP="0007192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4" w:name="_Hlk69121141"/>
    </w:p>
    <w:p w14:paraId="76372B46" w14:textId="1783B8A3" w:rsidR="00071923" w:rsidRPr="00191325" w:rsidRDefault="00071923" w:rsidP="000719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8076 Volt palackozó üzemhez kapcsolódó tárgyi eszköz beszerzés</w:t>
      </w:r>
    </w:p>
    <w:p w14:paraId="3D842600" w14:textId="77777777" w:rsidR="00071923" w:rsidRPr="00191325" w:rsidRDefault="00071923" w:rsidP="000719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71923" w:rsidRPr="00191325" w14:paraId="527E0614" w14:textId="77777777" w:rsidTr="005B7C4D">
        <w:trPr>
          <w:jc w:val="center"/>
        </w:trPr>
        <w:tc>
          <w:tcPr>
            <w:tcW w:w="3588" w:type="dxa"/>
          </w:tcPr>
          <w:p w14:paraId="11B2945C" w14:textId="77777777" w:rsidR="00071923" w:rsidRPr="00191325" w:rsidRDefault="00071923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AF25668" w14:textId="1F005958" w:rsidR="00071923" w:rsidRPr="00191325" w:rsidRDefault="00071923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12 700</w:t>
            </w:r>
          </w:p>
        </w:tc>
        <w:tc>
          <w:tcPr>
            <w:tcW w:w="1602" w:type="dxa"/>
          </w:tcPr>
          <w:p w14:paraId="0DE9841D" w14:textId="77777777" w:rsidR="00071923" w:rsidRPr="00191325" w:rsidRDefault="00071923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71923" w:rsidRPr="00191325" w14:paraId="0DF7AB0A" w14:textId="77777777" w:rsidTr="005B7C4D">
        <w:trPr>
          <w:jc w:val="center"/>
        </w:trPr>
        <w:tc>
          <w:tcPr>
            <w:tcW w:w="3588" w:type="dxa"/>
          </w:tcPr>
          <w:p w14:paraId="47BC1A49" w14:textId="77777777" w:rsidR="00071923" w:rsidRPr="00191325" w:rsidRDefault="00071923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6494760" w14:textId="3BCB88D2" w:rsidR="00071923" w:rsidRPr="00191325" w:rsidRDefault="00071923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6 207</w:t>
            </w:r>
          </w:p>
        </w:tc>
        <w:tc>
          <w:tcPr>
            <w:tcW w:w="1602" w:type="dxa"/>
          </w:tcPr>
          <w:p w14:paraId="1443F416" w14:textId="77777777" w:rsidR="00071923" w:rsidRPr="00191325" w:rsidRDefault="00071923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71923" w:rsidRPr="00191325" w14:paraId="32C0C3C1" w14:textId="77777777" w:rsidTr="005B7C4D">
        <w:trPr>
          <w:trHeight w:val="322"/>
          <w:jc w:val="center"/>
        </w:trPr>
        <w:tc>
          <w:tcPr>
            <w:tcW w:w="3588" w:type="dxa"/>
          </w:tcPr>
          <w:p w14:paraId="71695733" w14:textId="77777777" w:rsidR="00071923" w:rsidRPr="00191325" w:rsidRDefault="00071923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143450C" w14:textId="4ED2F2B4" w:rsidR="00071923" w:rsidRPr="00191325" w:rsidRDefault="00071923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48,9</w:t>
            </w:r>
          </w:p>
        </w:tc>
        <w:tc>
          <w:tcPr>
            <w:tcW w:w="1602" w:type="dxa"/>
          </w:tcPr>
          <w:p w14:paraId="3CBCD193" w14:textId="77777777" w:rsidR="00071923" w:rsidRPr="00191325" w:rsidRDefault="00071923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32BA2E0" w14:textId="13316F31" w:rsidR="00071923" w:rsidRPr="00191325" w:rsidRDefault="00071923" w:rsidP="006907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A88095D" w14:textId="151594A8" w:rsidR="00071923" w:rsidRPr="00191325" w:rsidRDefault="00071923" w:rsidP="00A565A1">
      <w:pPr>
        <w:pStyle w:val="xmso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956BF">
        <w:rPr>
          <w:rFonts w:ascii="Times New Roman" w:eastAsia="Times New Roman" w:hAnsi="Times New Roman" w:cs="Times New Roman"/>
          <w:sz w:val="24"/>
          <w:szCs w:val="24"/>
        </w:rPr>
        <w:t>z előirányzat a</w:t>
      </w:r>
      <w:r w:rsidRPr="00191325">
        <w:rPr>
          <w:rFonts w:ascii="Times New Roman" w:eastAsia="Times New Roman" w:hAnsi="Times New Roman" w:cs="Times New Roman"/>
          <w:sz w:val="24"/>
          <w:szCs w:val="24"/>
        </w:rPr>
        <w:t xml:space="preserve"> BFVK Zrt.-vel kötött megvalósítási megállapodás alapján a Budapest XIII., Margitsziget hrsz. 23800/7 (volt palackozó üzem területén) bútorok, asztalok, székek,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</w:rPr>
        <w:t>audio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</w:rPr>
        <w:t xml:space="preserve"> vizuális eszközök beszerzés</w:t>
      </w:r>
      <w:r w:rsidR="009956BF">
        <w:rPr>
          <w:rFonts w:ascii="Times New Roman" w:eastAsia="Times New Roman" w:hAnsi="Times New Roman" w:cs="Times New Roman"/>
          <w:sz w:val="24"/>
          <w:szCs w:val="24"/>
        </w:rPr>
        <w:t>ére irányult.</w:t>
      </w:r>
      <w:r w:rsidRPr="00191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6B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91325">
        <w:rPr>
          <w:rFonts w:ascii="Times New Roman" w:eastAsia="Times New Roman" w:hAnsi="Times New Roman" w:cs="Times New Roman"/>
          <w:sz w:val="24"/>
          <w:szCs w:val="24"/>
        </w:rPr>
        <w:t xml:space="preserve">BFVK </w:t>
      </w:r>
      <w:r w:rsidR="009956BF">
        <w:rPr>
          <w:rFonts w:ascii="Times New Roman" w:eastAsia="Times New Roman" w:hAnsi="Times New Roman" w:cs="Times New Roman"/>
          <w:sz w:val="24"/>
          <w:szCs w:val="24"/>
        </w:rPr>
        <w:t xml:space="preserve">Zrt. </w:t>
      </w:r>
      <w:r w:rsidRPr="00191325">
        <w:rPr>
          <w:rFonts w:ascii="Times New Roman" w:eastAsia="Times New Roman" w:hAnsi="Times New Roman" w:cs="Times New Roman"/>
          <w:sz w:val="24"/>
          <w:szCs w:val="24"/>
        </w:rPr>
        <w:t>tájékoztatása alapján a fennmaradó összeg erejéig, audiovizuális technika 2022. januárjában került számlázásra, így a feladat teljes előirányzata 2022. évben felhasználásra került.</w:t>
      </w:r>
    </w:p>
    <w:bookmarkEnd w:id="4"/>
    <w:p w14:paraId="14A5EC5E" w14:textId="77777777" w:rsidR="00A565A1" w:rsidRPr="00191325" w:rsidRDefault="00A565A1" w:rsidP="0069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F91CA6" w14:textId="5FD77FA1" w:rsidR="002C32B4" w:rsidRPr="00191325" w:rsidRDefault="00FD0FDA" w:rsidP="0069079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Hlk69121188"/>
      <w:r w:rsidRPr="00191325">
        <w:rPr>
          <w:rFonts w:ascii="Times New Roman" w:hAnsi="Times New Roman"/>
          <w:b/>
          <w:bCs/>
          <w:sz w:val="24"/>
          <w:szCs w:val="24"/>
        </w:rPr>
        <w:t>7808 Egységes ingatlanny</w:t>
      </w:r>
      <w:r w:rsidR="00BA0302" w:rsidRPr="00191325">
        <w:rPr>
          <w:rFonts w:ascii="Times New Roman" w:hAnsi="Times New Roman"/>
          <w:b/>
          <w:bCs/>
          <w:sz w:val="24"/>
          <w:szCs w:val="24"/>
        </w:rPr>
        <w:t>i</w:t>
      </w:r>
      <w:r w:rsidRPr="00191325">
        <w:rPr>
          <w:rFonts w:ascii="Times New Roman" w:hAnsi="Times New Roman"/>
          <w:b/>
          <w:bCs/>
          <w:sz w:val="24"/>
          <w:szCs w:val="24"/>
        </w:rPr>
        <w:t>lvántartási rendszer létrehozása</w:t>
      </w:r>
      <w:r w:rsidR="003A0004" w:rsidRPr="00191325">
        <w:rPr>
          <w:rFonts w:ascii="Times New Roman" w:hAnsi="Times New Roman"/>
          <w:b/>
          <w:bCs/>
          <w:sz w:val="24"/>
          <w:szCs w:val="24"/>
        </w:rPr>
        <w:t xml:space="preserve"> BFVK Zrt.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900F5" w:rsidRPr="00191325" w14:paraId="21DC23F2" w14:textId="77777777" w:rsidTr="00483264">
        <w:trPr>
          <w:jc w:val="center"/>
        </w:trPr>
        <w:tc>
          <w:tcPr>
            <w:tcW w:w="3588" w:type="dxa"/>
          </w:tcPr>
          <w:bookmarkEnd w:id="5"/>
          <w:p w14:paraId="09CCE6BF" w14:textId="77777777" w:rsidR="002900F5" w:rsidRPr="00191325" w:rsidRDefault="002900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4BCEA15" w14:textId="17377988" w:rsidR="002900F5" w:rsidRPr="00191325" w:rsidRDefault="0007192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246 185</w:t>
            </w:r>
          </w:p>
        </w:tc>
        <w:tc>
          <w:tcPr>
            <w:tcW w:w="1602" w:type="dxa"/>
          </w:tcPr>
          <w:p w14:paraId="2E6CE00D" w14:textId="77777777" w:rsidR="002900F5" w:rsidRPr="00191325" w:rsidRDefault="002900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900F5" w:rsidRPr="00191325" w14:paraId="3AC1E0E7" w14:textId="77777777" w:rsidTr="00483264">
        <w:trPr>
          <w:jc w:val="center"/>
        </w:trPr>
        <w:tc>
          <w:tcPr>
            <w:tcW w:w="3588" w:type="dxa"/>
          </w:tcPr>
          <w:p w14:paraId="155BD0DC" w14:textId="77777777" w:rsidR="002900F5" w:rsidRPr="00191325" w:rsidRDefault="002900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E684882" w14:textId="7214F2D9" w:rsidR="002900F5" w:rsidRPr="00191325" w:rsidRDefault="0007192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90 502</w:t>
            </w:r>
          </w:p>
        </w:tc>
        <w:tc>
          <w:tcPr>
            <w:tcW w:w="1602" w:type="dxa"/>
          </w:tcPr>
          <w:p w14:paraId="01B29319" w14:textId="77777777" w:rsidR="002900F5" w:rsidRPr="00191325" w:rsidRDefault="002900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900F5" w:rsidRPr="00191325" w14:paraId="4082E40A" w14:textId="77777777" w:rsidTr="00483264">
        <w:trPr>
          <w:trHeight w:val="322"/>
          <w:jc w:val="center"/>
        </w:trPr>
        <w:tc>
          <w:tcPr>
            <w:tcW w:w="3588" w:type="dxa"/>
          </w:tcPr>
          <w:p w14:paraId="3ADDC7F3" w14:textId="77777777" w:rsidR="002900F5" w:rsidRPr="00191325" w:rsidRDefault="002900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94C9170" w14:textId="529FE8DD" w:rsidR="002900F5" w:rsidRPr="00191325" w:rsidRDefault="0007192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36,8</w:t>
            </w:r>
          </w:p>
        </w:tc>
        <w:tc>
          <w:tcPr>
            <w:tcW w:w="1602" w:type="dxa"/>
          </w:tcPr>
          <w:p w14:paraId="39745F90" w14:textId="77777777" w:rsidR="002900F5" w:rsidRPr="00191325" w:rsidRDefault="002900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8732D78" w14:textId="77777777" w:rsidR="003A0004" w:rsidRPr="00191325" w:rsidRDefault="003A0004" w:rsidP="0069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80096" w14:textId="6570C7F5" w:rsidR="00071923" w:rsidRPr="00191325" w:rsidRDefault="00FD0FDA" w:rsidP="00071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A cél egy olyan Egységes Központi Ingatlannyilvántartási rendszer létrehozása, amely a jelenleg használt különböző rendszereket egységesíti, jól kezelhetően, biztonságosan és megfelelően kezeli a felhasználói jogosultsági szinteket és kellően részletes adatokkal szolgál a</w:t>
      </w:r>
      <w:r w:rsidR="00E50D0A" w:rsidRPr="00191325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Önkormányzat tulajdonában álló egyes ingatlanokról. A rendszer képes az adatbázisban tárolt adatok gyors összefoglalására, </w:t>
      </w:r>
      <w:proofErr w:type="spellStart"/>
      <w:r w:rsidRPr="00191325">
        <w:rPr>
          <w:rFonts w:ascii="Times New Roman" w:eastAsia="Calibri" w:hAnsi="Times New Roman" w:cs="Times New Roman"/>
          <w:sz w:val="24"/>
          <w:szCs w:val="24"/>
        </w:rPr>
        <w:t>infograf</w:t>
      </w:r>
      <w:r w:rsidR="00163F24" w:rsidRPr="00191325">
        <w:rPr>
          <w:rFonts w:ascii="Times New Roman" w:eastAsia="Calibri" w:hAnsi="Times New Roman" w:cs="Times New Roman"/>
          <w:sz w:val="24"/>
          <w:szCs w:val="24"/>
        </w:rPr>
        <w:t>i</w:t>
      </w:r>
      <w:r w:rsidRPr="00191325">
        <w:rPr>
          <w:rFonts w:ascii="Times New Roman" w:eastAsia="Calibri" w:hAnsi="Times New Roman" w:cs="Times New Roman"/>
          <w:sz w:val="24"/>
          <w:szCs w:val="24"/>
        </w:rPr>
        <w:t>kai</w:t>
      </w:r>
      <w:proofErr w:type="spellEnd"/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megjelenítésére, melynek a döntéselőkészítési folyamatokban nagy szerepe van. </w:t>
      </w:r>
      <w:r w:rsidR="001D6A0E" w:rsidRPr="00191325">
        <w:rPr>
          <w:rFonts w:ascii="Times New Roman" w:eastAsia="Calibri" w:hAnsi="Times New Roman" w:cs="Times New Roman"/>
          <w:sz w:val="24"/>
          <w:szCs w:val="24"/>
        </w:rPr>
        <w:t>Az előkészítő munkára 2020. évben</w:t>
      </w:r>
      <w:r w:rsidR="009956BF">
        <w:rPr>
          <w:rFonts w:ascii="Times New Roman" w:eastAsia="Calibri" w:hAnsi="Times New Roman" w:cs="Times New Roman"/>
          <w:sz w:val="24"/>
          <w:szCs w:val="24"/>
        </w:rPr>
        <w:t xml:space="preserve"> került sor.</w:t>
      </w:r>
      <w:r w:rsidR="00071923" w:rsidRPr="00191325">
        <w:rPr>
          <w:rFonts w:ascii="Times New Roman" w:eastAsia="Calibri" w:hAnsi="Times New Roman" w:cs="Times New Roman"/>
          <w:sz w:val="24"/>
          <w:szCs w:val="24"/>
        </w:rPr>
        <w:t xml:space="preserve"> 2021. évben </w:t>
      </w:r>
      <w:r w:rsidR="009956B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071923" w:rsidRPr="00191325">
        <w:rPr>
          <w:rFonts w:ascii="Times New Roman" w:eastAsia="Calibri" w:hAnsi="Times New Roman" w:cs="Times New Roman"/>
          <w:sz w:val="24"/>
          <w:szCs w:val="24"/>
        </w:rPr>
        <w:t>hardver és szoftver beszerzé</w:t>
      </w:r>
      <w:r w:rsidR="009956BF">
        <w:rPr>
          <w:rFonts w:ascii="Times New Roman" w:eastAsia="Calibri" w:hAnsi="Times New Roman" w:cs="Times New Roman"/>
          <w:sz w:val="24"/>
          <w:szCs w:val="24"/>
        </w:rPr>
        <w:t>s valósult meg</w:t>
      </w:r>
      <w:r w:rsidR="00071923" w:rsidRPr="00191325">
        <w:rPr>
          <w:rFonts w:ascii="Times New Roman" w:eastAsia="Calibri" w:hAnsi="Times New Roman" w:cs="Times New Roman"/>
          <w:sz w:val="24"/>
          <w:szCs w:val="24"/>
        </w:rPr>
        <w:t xml:space="preserve">, valamint műszaki specifikációra, üzleti tanácsadásra, </w:t>
      </w:r>
      <w:proofErr w:type="spellStart"/>
      <w:r w:rsidR="00071923" w:rsidRPr="00191325">
        <w:rPr>
          <w:rFonts w:ascii="Times New Roman" w:eastAsia="Calibri" w:hAnsi="Times New Roman" w:cs="Times New Roman"/>
          <w:sz w:val="24"/>
          <w:szCs w:val="24"/>
        </w:rPr>
        <w:t>interface</w:t>
      </w:r>
      <w:proofErr w:type="spellEnd"/>
      <w:r w:rsidR="00071923" w:rsidRPr="00191325">
        <w:rPr>
          <w:rFonts w:ascii="Times New Roman" w:eastAsia="Calibri" w:hAnsi="Times New Roman" w:cs="Times New Roman"/>
          <w:sz w:val="24"/>
          <w:szCs w:val="24"/>
        </w:rPr>
        <w:t xml:space="preserve"> fejlesztésre, szakértői szoftverfejlesztési tevékenységre, </w:t>
      </w:r>
      <w:r w:rsidR="000F7E69">
        <w:rPr>
          <w:rFonts w:ascii="Times New Roman" w:eastAsia="Calibri" w:hAnsi="Times New Roman" w:cs="Times New Roman"/>
          <w:sz w:val="24"/>
          <w:szCs w:val="24"/>
        </w:rPr>
        <w:t xml:space="preserve">továbbá </w:t>
      </w:r>
      <w:r w:rsidR="00071923" w:rsidRPr="00191325">
        <w:rPr>
          <w:rFonts w:ascii="Times New Roman" w:eastAsia="Calibri" w:hAnsi="Times New Roman" w:cs="Times New Roman"/>
          <w:sz w:val="24"/>
          <w:szCs w:val="24"/>
        </w:rPr>
        <w:t>oktatásra</w:t>
      </w:r>
      <w:r w:rsidR="009956BF">
        <w:rPr>
          <w:rFonts w:ascii="Times New Roman" w:eastAsia="Calibri" w:hAnsi="Times New Roman" w:cs="Times New Roman"/>
          <w:sz w:val="24"/>
          <w:szCs w:val="24"/>
        </w:rPr>
        <w:t xml:space="preserve"> történt kifizetés</w:t>
      </w:r>
      <w:r w:rsidR="00071923" w:rsidRPr="00191325">
        <w:rPr>
          <w:rFonts w:ascii="Times New Roman" w:eastAsia="Calibri" w:hAnsi="Times New Roman" w:cs="Times New Roman"/>
          <w:sz w:val="24"/>
          <w:szCs w:val="24"/>
        </w:rPr>
        <w:t>. A fennmaradó összegből 40.000 e</w:t>
      </w:r>
      <w:r w:rsidR="000F7E69">
        <w:rPr>
          <w:rFonts w:ascii="Times New Roman" w:eastAsia="Calibri" w:hAnsi="Times New Roman" w:cs="Times New Roman"/>
          <w:sz w:val="24"/>
          <w:szCs w:val="24"/>
        </w:rPr>
        <w:t>zer</w:t>
      </w:r>
      <w:r w:rsidR="00071923" w:rsidRPr="00191325">
        <w:rPr>
          <w:rFonts w:ascii="Times New Roman" w:eastAsia="Calibri" w:hAnsi="Times New Roman" w:cs="Times New Roman"/>
          <w:sz w:val="24"/>
          <w:szCs w:val="24"/>
        </w:rPr>
        <w:t xml:space="preserve"> Ft áttervezésre került 2022. év</w:t>
      </w:r>
      <w:r w:rsidR="009956BF">
        <w:rPr>
          <w:rFonts w:ascii="Times New Roman" w:eastAsia="Calibri" w:hAnsi="Times New Roman" w:cs="Times New Roman"/>
          <w:sz w:val="24"/>
          <w:szCs w:val="24"/>
        </w:rPr>
        <w:t>re.</w:t>
      </w:r>
    </w:p>
    <w:p w14:paraId="52B466C7" w14:textId="77777777" w:rsidR="00151B13" w:rsidRPr="00191325" w:rsidRDefault="00151B13" w:rsidP="0069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6DD7D122" w14:textId="77777777" w:rsidR="003A0004" w:rsidRPr="00191325" w:rsidRDefault="003A0004" w:rsidP="006907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_Hlk69121216"/>
      <w:r w:rsidRPr="00191325">
        <w:rPr>
          <w:rFonts w:ascii="Times New Roman" w:hAnsi="Times New Roman"/>
          <w:b/>
          <w:bCs/>
          <w:sz w:val="24"/>
          <w:szCs w:val="24"/>
        </w:rPr>
        <w:t>7</w:t>
      </w:r>
      <w:r w:rsidRPr="00191325">
        <w:rPr>
          <w:rFonts w:ascii="Times New Roman" w:eastAsia="Calibri" w:hAnsi="Times New Roman" w:cs="Times New Roman"/>
          <w:b/>
          <w:bCs/>
          <w:sz w:val="24"/>
          <w:szCs w:val="24"/>
        </w:rPr>
        <w:t>848 Lakás beruházási feladatok -BFVK Zrt.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A0004" w:rsidRPr="00191325" w14:paraId="7FBFA2A0" w14:textId="77777777" w:rsidTr="00034EFC">
        <w:trPr>
          <w:jc w:val="center"/>
        </w:trPr>
        <w:tc>
          <w:tcPr>
            <w:tcW w:w="3588" w:type="dxa"/>
          </w:tcPr>
          <w:bookmarkEnd w:id="6"/>
          <w:p w14:paraId="0B7EF453" w14:textId="77777777" w:rsidR="003A0004" w:rsidRPr="00191325" w:rsidRDefault="003A000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06FC814" w14:textId="3D228F45" w:rsidR="003A0004" w:rsidRPr="00191325" w:rsidRDefault="00A546F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44 585</w:t>
            </w:r>
          </w:p>
        </w:tc>
        <w:tc>
          <w:tcPr>
            <w:tcW w:w="1602" w:type="dxa"/>
          </w:tcPr>
          <w:p w14:paraId="7B5B7C62" w14:textId="77777777" w:rsidR="003A0004" w:rsidRPr="00191325" w:rsidRDefault="003A000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A0004" w:rsidRPr="00191325" w14:paraId="7FA771DB" w14:textId="77777777" w:rsidTr="00034EFC">
        <w:trPr>
          <w:jc w:val="center"/>
        </w:trPr>
        <w:tc>
          <w:tcPr>
            <w:tcW w:w="3588" w:type="dxa"/>
          </w:tcPr>
          <w:p w14:paraId="75CECB09" w14:textId="77777777" w:rsidR="003A0004" w:rsidRPr="00191325" w:rsidRDefault="003A000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94FFC4D" w14:textId="5E6ECA2D" w:rsidR="003A0004" w:rsidRPr="00191325" w:rsidRDefault="00A546F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41 286</w:t>
            </w:r>
          </w:p>
        </w:tc>
        <w:tc>
          <w:tcPr>
            <w:tcW w:w="1602" w:type="dxa"/>
          </w:tcPr>
          <w:p w14:paraId="2C8EDC55" w14:textId="77777777" w:rsidR="003A0004" w:rsidRPr="00191325" w:rsidRDefault="003A000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A0004" w:rsidRPr="00191325" w14:paraId="4B972EC8" w14:textId="77777777" w:rsidTr="00034EFC">
        <w:trPr>
          <w:trHeight w:val="322"/>
          <w:jc w:val="center"/>
        </w:trPr>
        <w:tc>
          <w:tcPr>
            <w:tcW w:w="3588" w:type="dxa"/>
          </w:tcPr>
          <w:p w14:paraId="55C7DB9D" w14:textId="77777777" w:rsidR="003A0004" w:rsidRPr="00191325" w:rsidRDefault="003A000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F40F604" w14:textId="1E72A99A" w:rsidR="003A0004" w:rsidRPr="00191325" w:rsidRDefault="00A546F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92,6</w:t>
            </w:r>
          </w:p>
        </w:tc>
        <w:tc>
          <w:tcPr>
            <w:tcW w:w="1602" w:type="dxa"/>
          </w:tcPr>
          <w:p w14:paraId="2A2AEB72" w14:textId="77777777" w:rsidR="003A0004" w:rsidRPr="00191325" w:rsidRDefault="003A000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1EA9B9B" w14:textId="77777777" w:rsidR="002309E5" w:rsidRPr="00191325" w:rsidRDefault="002309E5" w:rsidP="0069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8352F" w14:textId="371B6D1A" w:rsidR="00A546FF" w:rsidRDefault="00A546FF" w:rsidP="0090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69121225"/>
      <w:r w:rsidRPr="00191325">
        <w:rPr>
          <w:rFonts w:ascii="Times New Roman" w:eastAsia="Calibri" w:hAnsi="Times New Roman" w:cs="Times New Roman"/>
          <w:sz w:val="24"/>
          <w:szCs w:val="24"/>
        </w:rPr>
        <w:t>2021. évben tervezett 5 beruházási feladatból négy teljes egészében megvalósult</w:t>
      </w:r>
      <w:r w:rsidR="0001509D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09D">
        <w:rPr>
          <w:rFonts w:ascii="Times New Roman" w:eastAsia="Calibri" w:hAnsi="Times New Roman" w:cs="Times New Roman"/>
          <w:sz w:val="24"/>
          <w:szCs w:val="24"/>
        </w:rPr>
        <w:t>A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Budapest IX. ker. Tagló u. 10. fűtéskorszerűsítésre további 2,6 millió Ft még felhasználható, </w:t>
      </w:r>
      <w:r w:rsidR="0001509D">
        <w:rPr>
          <w:rFonts w:ascii="Times New Roman" w:eastAsia="Calibri" w:hAnsi="Times New Roman" w:cs="Times New Roman"/>
          <w:sz w:val="24"/>
          <w:szCs w:val="24"/>
        </w:rPr>
        <w:t>a</w:t>
      </w:r>
      <w:r w:rsidRPr="00191325">
        <w:rPr>
          <w:rFonts w:ascii="Times New Roman" w:eastAsia="Calibri" w:hAnsi="Times New Roman" w:cs="Times New Roman"/>
          <w:sz w:val="24"/>
          <w:szCs w:val="24"/>
        </w:rPr>
        <w:t>mely újra tervezésre került a 2022. évi költségvetésben, ill</w:t>
      </w:r>
      <w:r w:rsidR="0001509D">
        <w:rPr>
          <w:rFonts w:ascii="Times New Roman" w:eastAsia="Calibri" w:hAnsi="Times New Roman" w:cs="Times New Roman"/>
          <w:sz w:val="24"/>
          <w:szCs w:val="24"/>
        </w:rPr>
        <w:t>etve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0,6 millió Ft pedig további feladatra használható</w:t>
      </w:r>
      <w:r w:rsidR="0001509D">
        <w:rPr>
          <w:rFonts w:ascii="Times New Roman" w:eastAsia="Calibri" w:hAnsi="Times New Roman" w:cs="Times New Roman"/>
          <w:sz w:val="24"/>
          <w:szCs w:val="24"/>
        </w:rPr>
        <w:t xml:space="preserve"> fel</w:t>
      </w:r>
      <w:r w:rsidRPr="00191325">
        <w:rPr>
          <w:rFonts w:ascii="Times New Roman" w:eastAsia="Calibri" w:hAnsi="Times New Roman" w:cs="Times New Roman"/>
          <w:sz w:val="24"/>
          <w:szCs w:val="24"/>
        </w:rPr>
        <w:t>.</w:t>
      </w:r>
      <w:r w:rsidR="0001509D">
        <w:rPr>
          <w:rFonts w:ascii="Times New Roman" w:eastAsia="Calibri" w:hAnsi="Times New Roman" w:cs="Times New Roman"/>
          <w:sz w:val="24"/>
          <w:szCs w:val="24"/>
        </w:rPr>
        <w:t xml:space="preserve"> 2021. évben az alábbi feladatok valósultak meg</w:t>
      </w:r>
      <w:r w:rsidRPr="00191325">
        <w:rPr>
          <w:rFonts w:ascii="Times New Roman" w:eastAsia="Calibri" w:hAnsi="Times New Roman" w:cs="Times New Roman"/>
          <w:sz w:val="24"/>
          <w:szCs w:val="24"/>
        </w:rPr>
        <w:t>, egy feladat pedig részlegesen:</w:t>
      </w:r>
    </w:p>
    <w:p w14:paraId="4FDD3B6B" w14:textId="32B3F3BF" w:rsidR="00A546FF" w:rsidRPr="00191325" w:rsidRDefault="00A546FF" w:rsidP="00A54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- VIII</w:t>
      </w:r>
      <w:r w:rsidR="000F7E69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Kőbányai út 22 – </w:t>
      </w:r>
      <w:proofErr w:type="spellStart"/>
      <w:r w:rsidRPr="00191325">
        <w:rPr>
          <w:rFonts w:ascii="Times New Roman" w:eastAsia="Calibri" w:hAnsi="Times New Roman" w:cs="Times New Roman"/>
          <w:sz w:val="24"/>
          <w:szCs w:val="24"/>
        </w:rPr>
        <w:t>fűtőventillátorok</w:t>
      </w:r>
      <w:proofErr w:type="spellEnd"/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beszerzése,</w:t>
      </w:r>
    </w:p>
    <w:p w14:paraId="753D4E8F" w14:textId="16409498" w:rsidR="00A546FF" w:rsidRPr="00191325" w:rsidRDefault="00A546FF" w:rsidP="00A54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- VIII. Kőbányai út 22. </w:t>
      </w:r>
      <w:r w:rsidR="000F7E6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91325">
        <w:rPr>
          <w:rFonts w:ascii="Times New Roman" w:eastAsia="Calibri" w:hAnsi="Times New Roman" w:cs="Times New Roman"/>
          <w:sz w:val="24"/>
          <w:szCs w:val="24"/>
        </w:rPr>
        <w:t>hő-, és füstérzékelő, valamint tűzjelző rendszer tervezése,</w:t>
      </w:r>
    </w:p>
    <w:p w14:paraId="4BFBCA38" w14:textId="55A798AC" w:rsidR="00A546FF" w:rsidRPr="00191325" w:rsidRDefault="00A546FF" w:rsidP="00A54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- VIII</w:t>
      </w:r>
      <w:r w:rsidR="000F7E69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Kőbányai út 22</w:t>
      </w:r>
      <w:r w:rsidR="000F7E69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– gázvezeték tömörségi felülvizsgálatán feltárt hibák javítása</w:t>
      </w:r>
      <w:r w:rsidR="0001509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89B35E" w14:textId="1998D148" w:rsidR="00A546FF" w:rsidRPr="00191325" w:rsidRDefault="00A546FF" w:rsidP="00A54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- XXI</w:t>
      </w:r>
      <w:r w:rsidR="000F7E69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Duna u</w:t>
      </w:r>
      <w:r w:rsidR="000F7E69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2-4</w:t>
      </w:r>
      <w:r w:rsidR="000F7E69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E6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91325">
        <w:rPr>
          <w:rFonts w:ascii="Times New Roman" w:eastAsia="Calibri" w:hAnsi="Times New Roman" w:cs="Times New Roman"/>
          <w:sz w:val="24"/>
          <w:szCs w:val="24"/>
        </w:rPr>
        <w:t>zárható kerékpártároló kivitelezése,</w:t>
      </w:r>
    </w:p>
    <w:p w14:paraId="0EA0E8CA" w14:textId="471306F7" w:rsidR="00A546FF" w:rsidRPr="00191325" w:rsidRDefault="00A546FF" w:rsidP="00A54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953103">
        <w:rPr>
          <w:rFonts w:ascii="Times New Roman" w:eastAsia="Calibri" w:hAnsi="Times New Roman" w:cs="Times New Roman"/>
          <w:sz w:val="24"/>
          <w:szCs w:val="24"/>
        </w:rPr>
        <w:t>I</w:t>
      </w:r>
      <w:r w:rsidRPr="00191325">
        <w:rPr>
          <w:rFonts w:ascii="Times New Roman" w:eastAsia="Calibri" w:hAnsi="Times New Roman" w:cs="Times New Roman"/>
          <w:sz w:val="24"/>
          <w:szCs w:val="24"/>
        </w:rPr>
        <w:t>X. ker. Tagló u. 10.</w:t>
      </w:r>
      <w:r w:rsidR="000F7E6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fűtés korszerűsítés.</w:t>
      </w:r>
    </w:p>
    <w:p w14:paraId="3B5A5C88" w14:textId="3FFF0E44" w:rsidR="00A546FF" w:rsidRPr="00191325" w:rsidRDefault="00A546FF" w:rsidP="00014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2022. évre áthúzódó feladat:</w:t>
      </w:r>
      <w:r w:rsidR="00015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103">
        <w:rPr>
          <w:rFonts w:ascii="Times New Roman" w:eastAsia="Calibri" w:hAnsi="Times New Roman" w:cs="Times New Roman"/>
          <w:sz w:val="24"/>
          <w:szCs w:val="24"/>
        </w:rPr>
        <w:t>I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X. ker. Tagló u. 10. </w:t>
      </w:r>
      <w:r w:rsidR="0095310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91325">
        <w:rPr>
          <w:rFonts w:ascii="Times New Roman" w:eastAsia="Calibri" w:hAnsi="Times New Roman" w:cs="Times New Roman"/>
          <w:sz w:val="24"/>
          <w:szCs w:val="24"/>
        </w:rPr>
        <w:t>fűtés korszerűsítés.</w:t>
      </w:r>
    </w:p>
    <w:p w14:paraId="5EAE87A7" w14:textId="66F9EE1D" w:rsidR="00C63BDF" w:rsidRPr="00191325" w:rsidRDefault="00C63BDF" w:rsidP="0069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_Hlk69121236"/>
      <w:bookmarkEnd w:id="7"/>
    </w:p>
    <w:p w14:paraId="1058FD7C" w14:textId="62E82CD2" w:rsidR="00A546FF" w:rsidRPr="00191325" w:rsidRDefault="00A546FF" w:rsidP="00A54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7980</w:t>
      </w:r>
      <w:r w:rsidRPr="001913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Kisértékű tárgyi eszköz beszerzés </w:t>
      </w:r>
      <w:r w:rsidR="00953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191325">
        <w:rPr>
          <w:rFonts w:ascii="Times New Roman" w:eastAsia="Calibri" w:hAnsi="Times New Roman" w:cs="Times New Roman"/>
          <w:b/>
          <w:bCs/>
          <w:sz w:val="24"/>
          <w:szCs w:val="24"/>
        </w:rPr>
        <w:t>BFVK Zrt.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546FF" w:rsidRPr="00191325" w14:paraId="371FC46F" w14:textId="77777777" w:rsidTr="005B7C4D">
        <w:trPr>
          <w:jc w:val="center"/>
        </w:trPr>
        <w:tc>
          <w:tcPr>
            <w:tcW w:w="3588" w:type="dxa"/>
          </w:tcPr>
          <w:p w14:paraId="410131F9" w14:textId="77777777" w:rsidR="00A546FF" w:rsidRPr="00191325" w:rsidRDefault="00A546FF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5E6F293" w14:textId="7563370F" w:rsidR="00A546FF" w:rsidRPr="00191325" w:rsidRDefault="00A546FF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2 000</w:t>
            </w:r>
          </w:p>
        </w:tc>
        <w:tc>
          <w:tcPr>
            <w:tcW w:w="1602" w:type="dxa"/>
          </w:tcPr>
          <w:p w14:paraId="67F4D86D" w14:textId="77777777" w:rsidR="00A546FF" w:rsidRPr="00191325" w:rsidRDefault="00A546FF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546FF" w:rsidRPr="00191325" w14:paraId="08AFA4F1" w14:textId="77777777" w:rsidTr="005B7C4D">
        <w:trPr>
          <w:jc w:val="center"/>
        </w:trPr>
        <w:tc>
          <w:tcPr>
            <w:tcW w:w="3588" w:type="dxa"/>
          </w:tcPr>
          <w:p w14:paraId="58BFB34F" w14:textId="77777777" w:rsidR="00A546FF" w:rsidRPr="00191325" w:rsidRDefault="00A546FF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D4EC77F" w14:textId="71D5FC5B" w:rsidR="00A546FF" w:rsidRPr="00191325" w:rsidRDefault="00A546FF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1 081</w:t>
            </w:r>
          </w:p>
        </w:tc>
        <w:tc>
          <w:tcPr>
            <w:tcW w:w="1602" w:type="dxa"/>
          </w:tcPr>
          <w:p w14:paraId="62483F42" w14:textId="77777777" w:rsidR="00A546FF" w:rsidRPr="00191325" w:rsidRDefault="00A546FF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546FF" w:rsidRPr="00191325" w14:paraId="6898F59F" w14:textId="77777777" w:rsidTr="005B7C4D">
        <w:trPr>
          <w:trHeight w:val="322"/>
          <w:jc w:val="center"/>
        </w:trPr>
        <w:tc>
          <w:tcPr>
            <w:tcW w:w="3588" w:type="dxa"/>
          </w:tcPr>
          <w:p w14:paraId="55575C7C" w14:textId="77777777" w:rsidR="00A546FF" w:rsidRPr="00191325" w:rsidRDefault="00A546FF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383DDF6" w14:textId="49FF3DCB" w:rsidR="00A546FF" w:rsidRPr="00191325" w:rsidRDefault="00A546FF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54,1</w:t>
            </w:r>
          </w:p>
        </w:tc>
        <w:tc>
          <w:tcPr>
            <w:tcW w:w="1602" w:type="dxa"/>
          </w:tcPr>
          <w:p w14:paraId="44E6E2D6" w14:textId="77777777" w:rsidR="00A546FF" w:rsidRPr="00191325" w:rsidRDefault="00A546FF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D30ACDF" w14:textId="6F64B4C9" w:rsidR="00A546FF" w:rsidRPr="00191325" w:rsidRDefault="00A546FF" w:rsidP="0069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253C0" w14:textId="1045DFEA" w:rsidR="00A546FF" w:rsidRPr="00191325" w:rsidRDefault="00A546FF" w:rsidP="00A54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Tömbházak és Nyugdíjasházak üzemeltetéséhez szükséges lakásfelszerelési eszközök, lakás karbantartási és üzemeltetési eszközök beszerzésére fordítható összeg</w:t>
      </w:r>
      <w:r w:rsidR="005B14D1">
        <w:rPr>
          <w:rFonts w:ascii="Times New Roman" w:eastAsia="Calibri" w:hAnsi="Times New Roman" w:cs="Times New Roman"/>
          <w:sz w:val="24"/>
          <w:szCs w:val="24"/>
        </w:rPr>
        <w:t>,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melyből a kifizetések következő évre történő áthúzódása miatt a fennmaradó összeg a 2022. évi költségvetésben került tovább</w:t>
      </w:r>
      <w:r w:rsidR="005B1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325">
        <w:rPr>
          <w:rFonts w:ascii="Times New Roman" w:eastAsia="Calibri" w:hAnsi="Times New Roman" w:cs="Times New Roman"/>
          <w:sz w:val="24"/>
          <w:szCs w:val="24"/>
        </w:rPr>
        <w:t>tervezésre.</w:t>
      </w:r>
    </w:p>
    <w:p w14:paraId="600A271C" w14:textId="008B3B83" w:rsidR="000D5671" w:rsidRPr="00E473BA" w:rsidRDefault="000D5671" w:rsidP="00A54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568A8A" w14:textId="63ABCFCC" w:rsidR="000D5671" w:rsidRPr="00191325" w:rsidRDefault="000D5671" w:rsidP="000D56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7981 Lakás beruházási feladatok – BFVK </w:t>
      </w:r>
      <w:r w:rsidR="005B14D1">
        <w:rPr>
          <w:rFonts w:ascii="Times New Roman" w:hAnsi="Times New Roman"/>
          <w:b/>
          <w:bCs/>
          <w:sz w:val="24"/>
          <w:szCs w:val="24"/>
        </w:rPr>
        <w:t>Z</w:t>
      </w:r>
      <w:r w:rsidRPr="00191325">
        <w:rPr>
          <w:rFonts w:ascii="Times New Roman" w:hAnsi="Times New Roman"/>
          <w:b/>
          <w:bCs/>
          <w:sz w:val="24"/>
          <w:szCs w:val="24"/>
        </w:rPr>
        <w:t>rt</w:t>
      </w:r>
      <w:r w:rsidRPr="0019132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D5671" w:rsidRPr="00191325" w14:paraId="0C3ED23E" w14:textId="77777777" w:rsidTr="005B7C4D">
        <w:trPr>
          <w:jc w:val="center"/>
        </w:trPr>
        <w:tc>
          <w:tcPr>
            <w:tcW w:w="3588" w:type="dxa"/>
          </w:tcPr>
          <w:p w14:paraId="310DAEB2" w14:textId="77777777" w:rsidR="000D5671" w:rsidRPr="00191325" w:rsidRDefault="000D567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4F39EFA" w14:textId="57BAAF1B" w:rsidR="000D5671" w:rsidRPr="00191325" w:rsidRDefault="000D567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40 000</w:t>
            </w:r>
          </w:p>
        </w:tc>
        <w:tc>
          <w:tcPr>
            <w:tcW w:w="1602" w:type="dxa"/>
          </w:tcPr>
          <w:p w14:paraId="4126E57D" w14:textId="77777777" w:rsidR="000D5671" w:rsidRPr="00191325" w:rsidRDefault="000D567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D5671" w:rsidRPr="00191325" w14:paraId="6DDE83FC" w14:textId="77777777" w:rsidTr="005B7C4D">
        <w:trPr>
          <w:jc w:val="center"/>
        </w:trPr>
        <w:tc>
          <w:tcPr>
            <w:tcW w:w="3588" w:type="dxa"/>
          </w:tcPr>
          <w:p w14:paraId="6114423A" w14:textId="77777777" w:rsidR="000D5671" w:rsidRPr="00191325" w:rsidRDefault="000D567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13DA3A1" w14:textId="3C153B8D" w:rsidR="000D5671" w:rsidRPr="00191325" w:rsidRDefault="000D567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4BB3B4C" w14:textId="77777777" w:rsidR="000D5671" w:rsidRPr="00191325" w:rsidRDefault="000D567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D5671" w:rsidRPr="00191325" w14:paraId="5BA7E61B" w14:textId="77777777" w:rsidTr="005B7C4D">
        <w:trPr>
          <w:trHeight w:val="322"/>
          <w:jc w:val="center"/>
        </w:trPr>
        <w:tc>
          <w:tcPr>
            <w:tcW w:w="3588" w:type="dxa"/>
          </w:tcPr>
          <w:p w14:paraId="0C7A4F4A" w14:textId="77777777" w:rsidR="000D5671" w:rsidRPr="00191325" w:rsidRDefault="000D567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B407D5C" w14:textId="434D6219" w:rsidR="000D5671" w:rsidRPr="00191325" w:rsidRDefault="000D567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4160419" w14:textId="77777777" w:rsidR="000D5671" w:rsidRPr="00191325" w:rsidRDefault="000D567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876B800" w14:textId="77777777" w:rsidR="000D5671" w:rsidRPr="00191325" w:rsidRDefault="000D5671" w:rsidP="00A54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7871B1" w14:textId="000C5001" w:rsidR="00A546FF" w:rsidRPr="00191325" w:rsidRDefault="000D5671" w:rsidP="000D5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A VIII. kerületi Kőbányai út 22. számú lakóépület hő és füstelvezető rendszer kiépítése valósul meg a feladat keretein belül. Az elsőre sikertelen közbeszerzési eljárást megismételve 2022. március 25. napján a munka megkezdődött. A kivitelezési idő 90 naptári nap a munkaterület átadásától számítva (2022. június 23.)</w:t>
      </w:r>
      <w:r w:rsidR="00E471D1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1D1">
        <w:rPr>
          <w:rFonts w:ascii="Times New Roman" w:eastAsia="Calibri" w:hAnsi="Times New Roman" w:cs="Times New Roman"/>
          <w:sz w:val="24"/>
          <w:szCs w:val="24"/>
        </w:rPr>
        <w:t>A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fennmaradó szabad keret terhére az épület közös területeire kamera rendszer telepítésére indít a cég pályázatot, mely a módosított engedélyokiratban szerepel.</w:t>
      </w:r>
    </w:p>
    <w:p w14:paraId="605F06C2" w14:textId="77777777" w:rsidR="000D5671" w:rsidRPr="00191325" w:rsidRDefault="000D5671" w:rsidP="000D56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96FC5D" w14:textId="77777777" w:rsidR="00463CD8" w:rsidRPr="00191325" w:rsidRDefault="00463CD8" w:rsidP="006907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II. ker. Margit körút 66. elszámolása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63CD8" w:rsidRPr="00191325" w14:paraId="70E92BDA" w14:textId="77777777" w:rsidTr="00034EFC">
        <w:trPr>
          <w:jc w:val="center"/>
        </w:trPr>
        <w:tc>
          <w:tcPr>
            <w:tcW w:w="3588" w:type="dxa"/>
          </w:tcPr>
          <w:bookmarkEnd w:id="8"/>
          <w:p w14:paraId="035C6ECE" w14:textId="77777777" w:rsidR="00463CD8" w:rsidRPr="00191325" w:rsidRDefault="00463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C138159" w14:textId="6D5D8207" w:rsidR="00463CD8" w:rsidRPr="00191325" w:rsidRDefault="0097444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8 172</w:t>
            </w:r>
          </w:p>
        </w:tc>
        <w:tc>
          <w:tcPr>
            <w:tcW w:w="1602" w:type="dxa"/>
          </w:tcPr>
          <w:p w14:paraId="6355E2C3" w14:textId="77777777" w:rsidR="00463CD8" w:rsidRPr="00191325" w:rsidRDefault="00463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63CD8" w:rsidRPr="00191325" w14:paraId="01C8F397" w14:textId="77777777" w:rsidTr="00034EFC">
        <w:trPr>
          <w:jc w:val="center"/>
        </w:trPr>
        <w:tc>
          <w:tcPr>
            <w:tcW w:w="3588" w:type="dxa"/>
          </w:tcPr>
          <w:p w14:paraId="3C44424E" w14:textId="77777777" w:rsidR="00463CD8" w:rsidRPr="00191325" w:rsidRDefault="00463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1B08AC5" w14:textId="77777777" w:rsidR="00463CD8" w:rsidRPr="00191325" w:rsidRDefault="00463CD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CC878A4" w14:textId="77777777" w:rsidR="00463CD8" w:rsidRPr="00191325" w:rsidRDefault="00463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63CD8" w:rsidRPr="00191325" w14:paraId="3B6A0688" w14:textId="77777777" w:rsidTr="00034EFC">
        <w:trPr>
          <w:trHeight w:val="322"/>
          <w:jc w:val="center"/>
        </w:trPr>
        <w:tc>
          <w:tcPr>
            <w:tcW w:w="3588" w:type="dxa"/>
          </w:tcPr>
          <w:p w14:paraId="15358A53" w14:textId="77777777" w:rsidR="00463CD8" w:rsidRPr="00191325" w:rsidRDefault="00463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2085AE9" w14:textId="77777777" w:rsidR="00463CD8" w:rsidRPr="00191325" w:rsidRDefault="00463CD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594756F" w14:textId="77777777" w:rsidR="00463CD8" w:rsidRPr="00191325" w:rsidRDefault="00463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D8955C3" w14:textId="77777777" w:rsidR="00CD6179" w:rsidRPr="00191325" w:rsidRDefault="00CD6179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8AC092F" w14:textId="22BD67B7" w:rsidR="00CD6179" w:rsidRPr="00191325" w:rsidRDefault="00CD6179" w:rsidP="006907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A Magyar Jég Kft</w:t>
      </w:r>
      <w:r w:rsidR="00E471D1">
        <w:rPr>
          <w:rFonts w:ascii="Times New Roman" w:eastAsia="Calibri" w:hAnsi="Times New Roman" w:cs="Times New Roman"/>
          <w:sz w:val="24"/>
          <w:szCs w:val="24"/>
        </w:rPr>
        <w:t>.</w:t>
      </w: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-vel kötött szerződés, illetve a szerződésben szereplő IT- KERT Kft. (VV </w:t>
      </w:r>
      <w:proofErr w:type="spellStart"/>
      <w:r w:rsidRPr="00191325">
        <w:rPr>
          <w:rFonts w:ascii="Times New Roman" w:eastAsia="Calibri" w:hAnsi="Times New Roman" w:cs="Times New Roman"/>
          <w:sz w:val="24"/>
          <w:szCs w:val="24"/>
        </w:rPr>
        <w:t>Event</w:t>
      </w:r>
      <w:proofErr w:type="spellEnd"/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Kft.) elszámolása 2019. évben </w:t>
      </w:r>
      <w:r w:rsidR="007F4223" w:rsidRPr="00191325">
        <w:rPr>
          <w:rFonts w:ascii="Times New Roman" w:eastAsia="Calibri" w:hAnsi="Times New Roman" w:cs="Times New Roman"/>
          <w:sz w:val="24"/>
          <w:szCs w:val="24"/>
        </w:rPr>
        <w:t>megtörtént</w:t>
      </w:r>
      <w:r w:rsidRPr="00191325">
        <w:rPr>
          <w:rFonts w:ascii="Times New Roman" w:eastAsia="Calibri" w:hAnsi="Times New Roman" w:cs="Times New Roman"/>
          <w:sz w:val="24"/>
          <w:szCs w:val="24"/>
        </w:rPr>
        <w:t>, a beruházás aktiválásakor kerül sor</w:t>
      </w:r>
      <w:r w:rsidR="007F4223" w:rsidRPr="0019132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191325">
        <w:rPr>
          <w:rFonts w:ascii="Times New Roman" w:eastAsia="Calibri" w:hAnsi="Times New Roman" w:cs="Times New Roman"/>
          <w:sz w:val="24"/>
          <w:szCs w:val="24"/>
        </w:rPr>
        <w:t>pénzügyi rendezésre.</w:t>
      </w:r>
    </w:p>
    <w:p w14:paraId="2FA80DE6" w14:textId="77777777" w:rsidR="00E473BA" w:rsidRPr="00191325" w:rsidRDefault="00E473BA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31FA3A12" w14:textId="77777777" w:rsidR="009B0BFE" w:rsidRPr="00191325" w:rsidRDefault="009B0BFE" w:rsidP="0069079D">
      <w:pPr>
        <w:tabs>
          <w:tab w:val="righ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3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</w:t>
      </w:r>
      <w:r w:rsidR="00291E82" w:rsidRPr="001913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politikai</w:t>
      </w:r>
      <w:r w:rsidRPr="001913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feladatok</w:t>
      </w:r>
    </w:p>
    <w:p w14:paraId="67928E6B" w14:textId="77777777" w:rsidR="009B0BFE" w:rsidRPr="00191325" w:rsidRDefault="009B0BFE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0BFE" w:rsidRPr="00191325" w14:paraId="3D8D714B" w14:textId="77777777" w:rsidTr="009B0BFE">
        <w:trPr>
          <w:jc w:val="center"/>
        </w:trPr>
        <w:tc>
          <w:tcPr>
            <w:tcW w:w="3588" w:type="dxa"/>
          </w:tcPr>
          <w:p w14:paraId="7C6E7C74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5A96953" w14:textId="54B2A534" w:rsidR="009B0BFE" w:rsidRPr="00191325" w:rsidRDefault="00A27D3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868 169</w:t>
            </w:r>
          </w:p>
        </w:tc>
        <w:tc>
          <w:tcPr>
            <w:tcW w:w="1602" w:type="dxa"/>
          </w:tcPr>
          <w:p w14:paraId="3F3A604E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5050047D" w14:textId="77777777" w:rsidTr="009B0BFE">
        <w:trPr>
          <w:jc w:val="center"/>
        </w:trPr>
        <w:tc>
          <w:tcPr>
            <w:tcW w:w="3588" w:type="dxa"/>
          </w:tcPr>
          <w:p w14:paraId="764025BB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5F46ED2" w14:textId="22D261DB" w:rsidR="009B0BFE" w:rsidRPr="00191325" w:rsidRDefault="00A27D3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437 172</w:t>
            </w:r>
          </w:p>
        </w:tc>
        <w:tc>
          <w:tcPr>
            <w:tcW w:w="1602" w:type="dxa"/>
          </w:tcPr>
          <w:p w14:paraId="5D4C39BE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5CAEC984" w14:textId="77777777" w:rsidTr="009B0BFE">
        <w:trPr>
          <w:jc w:val="center"/>
        </w:trPr>
        <w:tc>
          <w:tcPr>
            <w:tcW w:w="3588" w:type="dxa"/>
          </w:tcPr>
          <w:p w14:paraId="28C920C7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6FB4550" w14:textId="448DE007" w:rsidR="009B0BFE" w:rsidRPr="00191325" w:rsidRDefault="00E755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50,</w:t>
            </w:r>
            <w:r w:rsidR="00A27D39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602" w:type="dxa"/>
          </w:tcPr>
          <w:p w14:paraId="309EF1CB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3875C5D0" w14:textId="77777777" w:rsidR="009B0BFE" w:rsidRPr="00191325" w:rsidRDefault="009B0BFE" w:rsidP="0069079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3295E1" w14:textId="77777777" w:rsidR="003C0143" w:rsidRPr="00191325" w:rsidRDefault="00BD7F3B" w:rsidP="0069079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44AC9FFF" w14:textId="77777777" w:rsidR="00823AFF" w:rsidRPr="00191325" w:rsidRDefault="00823AFF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82C983" w14:textId="77777777" w:rsidR="00034EFC" w:rsidRPr="00191325" w:rsidRDefault="00034EFC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Fővárosi Önkormányzat Kútvölgyi Úti Idősek Otthona</w:t>
      </w:r>
    </w:p>
    <w:p w14:paraId="0D797232" w14:textId="77777777" w:rsidR="009B0BFE" w:rsidRPr="00191325" w:rsidRDefault="00034EFC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7841</w:t>
      </w:r>
      <w:r w:rsidR="009B0BFE"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sz w:val="24"/>
          <w:szCs w:val="24"/>
        </w:rPr>
        <w:t>Idősotthonok férőhelyfejlesztésének előkészítése</w:t>
      </w:r>
    </w:p>
    <w:p w14:paraId="071EA635" w14:textId="77777777" w:rsidR="009B0BFE" w:rsidRPr="00191325" w:rsidRDefault="009B0BFE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0BFE" w:rsidRPr="00191325" w14:paraId="0E06FA9F" w14:textId="77777777" w:rsidTr="009B0BFE">
        <w:trPr>
          <w:jc w:val="center"/>
        </w:trPr>
        <w:tc>
          <w:tcPr>
            <w:tcW w:w="3588" w:type="dxa"/>
          </w:tcPr>
          <w:p w14:paraId="3DDB0204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5E9273A" w14:textId="657E9B1E" w:rsidR="009B0BFE" w:rsidRPr="00191325" w:rsidRDefault="003424C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49 722</w:t>
            </w:r>
          </w:p>
        </w:tc>
        <w:tc>
          <w:tcPr>
            <w:tcW w:w="1602" w:type="dxa"/>
          </w:tcPr>
          <w:p w14:paraId="2C929265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1ECB9810" w14:textId="77777777" w:rsidTr="009B0BFE">
        <w:trPr>
          <w:jc w:val="center"/>
        </w:trPr>
        <w:tc>
          <w:tcPr>
            <w:tcW w:w="3588" w:type="dxa"/>
          </w:tcPr>
          <w:p w14:paraId="3CC955A4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2E7510B" w14:textId="55C0BCC4" w:rsidR="009B0BFE" w:rsidRPr="00191325" w:rsidRDefault="003424C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4F1CCC04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498DE61A" w14:textId="77777777" w:rsidTr="009B0BFE">
        <w:trPr>
          <w:jc w:val="center"/>
        </w:trPr>
        <w:tc>
          <w:tcPr>
            <w:tcW w:w="3588" w:type="dxa"/>
          </w:tcPr>
          <w:p w14:paraId="039552CA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295D2F9" w14:textId="20E6A993" w:rsidR="009B0BFE" w:rsidRPr="00191325" w:rsidRDefault="00034EF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</w:t>
            </w:r>
            <w:r w:rsidR="003424CE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8CB47CB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893C8A5" w14:textId="777847E6" w:rsidR="00295291" w:rsidRPr="00191325" w:rsidRDefault="00E25875" w:rsidP="00690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lastRenderedPageBreak/>
        <w:t>A Mártonhegyi út 53-57. ingatlanon lévő Idősek Otthona jelenlegi beépítési paramétereinek tisztázása érdekében, meghívásos pályázat alapján kiválasztott földmérővel az ingatlan felmérése elkészült</w:t>
      </w:r>
      <w:r w:rsidR="003424CE" w:rsidRPr="001913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24CE" w:rsidRPr="00191325">
        <w:rPr>
          <w:rFonts w:ascii="Times New Roman" w:hAnsi="Times New Roman" w:cs="Times New Roman"/>
          <w:sz w:val="24"/>
          <w:szCs w:val="24"/>
        </w:rPr>
        <w:t xml:space="preserve">mely 2020. évben kifizetésre került. 2021. évben az új épület tervezéséhez indikatív árajánlatok </w:t>
      </w:r>
      <w:r w:rsidR="00E471D1">
        <w:rPr>
          <w:rFonts w:ascii="Times New Roman" w:hAnsi="Times New Roman" w:cs="Times New Roman"/>
          <w:sz w:val="24"/>
          <w:szCs w:val="24"/>
        </w:rPr>
        <w:t>kerültek</w:t>
      </w:r>
      <w:r w:rsidR="003424CE" w:rsidRPr="00191325">
        <w:rPr>
          <w:rFonts w:ascii="Times New Roman" w:hAnsi="Times New Roman" w:cs="Times New Roman"/>
          <w:sz w:val="24"/>
          <w:szCs w:val="24"/>
        </w:rPr>
        <w:t xml:space="preserve"> bekér</w:t>
      </w:r>
      <w:r w:rsidR="00E471D1">
        <w:rPr>
          <w:rFonts w:ascii="Times New Roman" w:hAnsi="Times New Roman" w:cs="Times New Roman"/>
          <w:sz w:val="24"/>
          <w:szCs w:val="24"/>
        </w:rPr>
        <w:t>ésre</w:t>
      </w:r>
      <w:r w:rsidR="003424CE" w:rsidRPr="00191325">
        <w:rPr>
          <w:rFonts w:ascii="Times New Roman" w:hAnsi="Times New Roman" w:cs="Times New Roman"/>
          <w:sz w:val="24"/>
          <w:szCs w:val="24"/>
        </w:rPr>
        <w:t>. A tervezés nem kezdődött el, mert a XII. kerület</w:t>
      </w:r>
      <w:r w:rsidR="00E471D1">
        <w:rPr>
          <w:rFonts w:ascii="Times New Roman" w:hAnsi="Times New Roman" w:cs="Times New Roman"/>
          <w:sz w:val="24"/>
          <w:szCs w:val="24"/>
        </w:rPr>
        <w:t>i Önkormányzat</w:t>
      </w:r>
      <w:r w:rsidR="003424CE" w:rsidRPr="00191325">
        <w:rPr>
          <w:rFonts w:ascii="Times New Roman" w:hAnsi="Times New Roman" w:cs="Times New Roman"/>
          <w:sz w:val="24"/>
          <w:szCs w:val="24"/>
        </w:rPr>
        <w:t xml:space="preserve"> a szabályozási előírásokat nem módosított</w:t>
      </w:r>
      <w:r w:rsidR="00090D22">
        <w:rPr>
          <w:rFonts w:ascii="Times New Roman" w:hAnsi="Times New Roman" w:cs="Times New Roman"/>
          <w:sz w:val="24"/>
          <w:szCs w:val="24"/>
        </w:rPr>
        <w:t>a</w:t>
      </w:r>
      <w:r w:rsidR="003424CE" w:rsidRPr="00191325">
        <w:rPr>
          <w:rFonts w:ascii="Times New Roman" w:hAnsi="Times New Roman" w:cs="Times New Roman"/>
          <w:sz w:val="24"/>
          <w:szCs w:val="24"/>
        </w:rPr>
        <w:t>.</w:t>
      </w:r>
    </w:p>
    <w:p w14:paraId="40EDE549" w14:textId="77777777" w:rsidR="00A565A1" w:rsidRPr="00191325" w:rsidRDefault="00A565A1" w:rsidP="0069079D">
      <w:pPr>
        <w:pStyle w:val="NormlWeb"/>
        <w:spacing w:after="0" w:line="240" w:lineRule="auto"/>
        <w:jc w:val="both"/>
        <w:rPr>
          <w:sz w:val="20"/>
          <w:szCs w:val="20"/>
        </w:rPr>
      </w:pPr>
    </w:p>
    <w:p w14:paraId="157F30F1" w14:textId="77777777" w:rsidR="009B0BFE" w:rsidRPr="00191325" w:rsidRDefault="00BD7F3B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p w14:paraId="4B8547EB" w14:textId="3593AFCF" w:rsidR="0019547D" w:rsidRPr="00191325" w:rsidRDefault="0019547D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62607FB" w14:textId="1A2D785D" w:rsidR="003424CE" w:rsidRPr="00191325" w:rsidRDefault="003424CE" w:rsidP="0034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210201 Fővárosi Önkormányzat Baross Utcai Idősek Otthona</w:t>
      </w:r>
    </w:p>
    <w:p w14:paraId="1C84AA08" w14:textId="51627A15" w:rsidR="003424CE" w:rsidRPr="00191325" w:rsidRDefault="003424CE" w:rsidP="0034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7999 Tárgyi eszköz beszerzés</w:t>
      </w:r>
    </w:p>
    <w:p w14:paraId="287BB32C" w14:textId="77777777" w:rsidR="003424CE" w:rsidRPr="00191325" w:rsidRDefault="003424CE" w:rsidP="003424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424CE" w:rsidRPr="00191325" w14:paraId="15C159D8" w14:textId="77777777" w:rsidTr="00664139">
        <w:trPr>
          <w:jc w:val="center"/>
        </w:trPr>
        <w:tc>
          <w:tcPr>
            <w:tcW w:w="3588" w:type="dxa"/>
          </w:tcPr>
          <w:p w14:paraId="2C9576A7" w14:textId="77777777" w:rsidR="003424CE" w:rsidRPr="00191325" w:rsidRDefault="003424CE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CF5AC12" w14:textId="1A9C0D2B" w:rsidR="003424CE" w:rsidRPr="00191325" w:rsidRDefault="003424CE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1602" w:type="dxa"/>
          </w:tcPr>
          <w:p w14:paraId="77D732B6" w14:textId="77777777" w:rsidR="003424CE" w:rsidRPr="00191325" w:rsidRDefault="003424CE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424CE" w:rsidRPr="00191325" w14:paraId="5981ED25" w14:textId="77777777" w:rsidTr="00664139">
        <w:trPr>
          <w:jc w:val="center"/>
        </w:trPr>
        <w:tc>
          <w:tcPr>
            <w:tcW w:w="3588" w:type="dxa"/>
          </w:tcPr>
          <w:p w14:paraId="35A07256" w14:textId="77777777" w:rsidR="003424CE" w:rsidRPr="00191325" w:rsidRDefault="003424CE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74F0FED" w14:textId="593842DF" w:rsidR="003424CE" w:rsidRPr="00191325" w:rsidRDefault="003424CE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4 375</w:t>
            </w:r>
          </w:p>
        </w:tc>
        <w:tc>
          <w:tcPr>
            <w:tcW w:w="1602" w:type="dxa"/>
          </w:tcPr>
          <w:p w14:paraId="5F22EA43" w14:textId="77777777" w:rsidR="003424CE" w:rsidRPr="00191325" w:rsidRDefault="003424CE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424CE" w:rsidRPr="00191325" w14:paraId="0E1223E5" w14:textId="77777777" w:rsidTr="00664139">
        <w:trPr>
          <w:jc w:val="center"/>
        </w:trPr>
        <w:tc>
          <w:tcPr>
            <w:tcW w:w="3588" w:type="dxa"/>
          </w:tcPr>
          <w:p w14:paraId="6873985A" w14:textId="77777777" w:rsidR="003424CE" w:rsidRPr="00191325" w:rsidRDefault="003424CE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5A8B4D3" w14:textId="2934FB0E" w:rsidR="003424CE" w:rsidRPr="00191325" w:rsidRDefault="003424CE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87,5</w:t>
            </w:r>
          </w:p>
        </w:tc>
        <w:tc>
          <w:tcPr>
            <w:tcW w:w="1602" w:type="dxa"/>
          </w:tcPr>
          <w:p w14:paraId="0C2BF993" w14:textId="3073A29E" w:rsidR="003424CE" w:rsidRPr="00191325" w:rsidRDefault="003424CE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BC34795" w14:textId="77777777" w:rsidR="00841463" w:rsidRPr="00191325" w:rsidRDefault="00841463" w:rsidP="00691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8D10E" w14:textId="5F3267C1" w:rsidR="003424CE" w:rsidRPr="00191325" w:rsidRDefault="003424CE" w:rsidP="00691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A feladat megvalósítása során klíma berendezések beszerzésére, az elhasználódott informatikai eszközök és elavult szoftverek cseréjére, nagyüzemi hűtőszekrény, nagyüzemi fagyasztószekrény cseréjére, az elhasználódott kisértékű tárgyi eszközök pótlására került sor.</w:t>
      </w:r>
    </w:p>
    <w:p w14:paraId="2252B780" w14:textId="5A565BED" w:rsidR="006911B1" w:rsidRPr="00017806" w:rsidRDefault="006911B1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E61F9A5" w14:textId="4B816AA2" w:rsidR="006911B1" w:rsidRPr="00191325" w:rsidRDefault="006911B1" w:rsidP="00691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Nagyüzemi mosogatógép beszerzése (</w:t>
      </w:r>
      <w:proofErr w:type="spellStart"/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</w:t>
      </w:r>
      <w:proofErr w:type="spellEnd"/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maior)</w:t>
      </w:r>
    </w:p>
    <w:p w14:paraId="3EE49D39" w14:textId="77777777" w:rsidR="006911B1" w:rsidRPr="00191325" w:rsidRDefault="006911B1" w:rsidP="00691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911B1" w:rsidRPr="00191325" w14:paraId="55DB7EFD" w14:textId="77777777" w:rsidTr="00664139">
        <w:trPr>
          <w:jc w:val="center"/>
        </w:trPr>
        <w:tc>
          <w:tcPr>
            <w:tcW w:w="3588" w:type="dxa"/>
          </w:tcPr>
          <w:p w14:paraId="4FB305A2" w14:textId="77777777" w:rsidR="006911B1" w:rsidRPr="00191325" w:rsidRDefault="006911B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1EBF7C3" w14:textId="5934EE44" w:rsidR="006911B1" w:rsidRPr="00191325" w:rsidRDefault="006911B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972</w:t>
            </w:r>
          </w:p>
        </w:tc>
        <w:tc>
          <w:tcPr>
            <w:tcW w:w="1602" w:type="dxa"/>
          </w:tcPr>
          <w:p w14:paraId="748CBA7F" w14:textId="77777777" w:rsidR="006911B1" w:rsidRPr="00191325" w:rsidRDefault="006911B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911B1" w:rsidRPr="00191325" w14:paraId="455BDF86" w14:textId="77777777" w:rsidTr="00664139">
        <w:trPr>
          <w:jc w:val="center"/>
        </w:trPr>
        <w:tc>
          <w:tcPr>
            <w:tcW w:w="3588" w:type="dxa"/>
          </w:tcPr>
          <w:p w14:paraId="60A39CA1" w14:textId="77777777" w:rsidR="006911B1" w:rsidRPr="00191325" w:rsidRDefault="006911B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FBCBBD4" w14:textId="482E57B2" w:rsidR="006911B1" w:rsidRPr="00191325" w:rsidRDefault="006911B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971</w:t>
            </w:r>
          </w:p>
        </w:tc>
        <w:tc>
          <w:tcPr>
            <w:tcW w:w="1602" w:type="dxa"/>
          </w:tcPr>
          <w:p w14:paraId="067EB113" w14:textId="77777777" w:rsidR="006911B1" w:rsidRPr="00191325" w:rsidRDefault="006911B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911B1" w:rsidRPr="00191325" w14:paraId="06FD537E" w14:textId="77777777" w:rsidTr="00664139">
        <w:trPr>
          <w:jc w:val="center"/>
        </w:trPr>
        <w:tc>
          <w:tcPr>
            <w:tcW w:w="3588" w:type="dxa"/>
          </w:tcPr>
          <w:p w14:paraId="709AE54E" w14:textId="77777777" w:rsidR="006911B1" w:rsidRPr="00191325" w:rsidRDefault="006911B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15BC213" w14:textId="32262AFD" w:rsidR="006911B1" w:rsidRPr="00191325" w:rsidRDefault="006911B1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48EEAA05" w14:textId="2DA26336" w:rsidR="00841463" w:rsidRPr="00191325" w:rsidRDefault="006911B1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E340EED" w14:textId="77777777" w:rsidR="00841463" w:rsidRPr="00191325" w:rsidRDefault="00841463" w:rsidP="00691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1764E" w14:textId="49C4CE88" w:rsidR="006911B1" w:rsidRPr="00191325" w:rsidRDefault="006911B1" w:rsidP="00691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Az Idősek Otthonában a nagyüzemi mosogatógép tönkrement, </w:t>
      </w:r>
      <w:proofErr w:type="spellStart"/>
      <w:r w:rsidRPr="00191325">
        <w:rPr>
          <w:rFonts w:ascii="Times New Roman" w:eastAsia="Calibri" w:hAnsi="Times New Roman" w:cs="Times New Roman"/>
          <w:sz w:val="24"/>
          <w:szCs w:val="24"/>
        </w:rPr>
        <w:t>vis</w:t>
      </w:r>
      <w:proofErr w:type="spellEnd"/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maior eljárás keretében új mosogatógépet szereztek be. A feladat befejeződött, pénzügyi rendezése megtörtént.</w:t>
      </w:r>
    </w:p>
    <w:p w14:paraId="72F5238C" w14:textId="77777777" w:rsidR="00E473BA" w:rsidRPr="00191325" w:rsidRDefault="00E473BA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24EF51" w14:textId="42272A19" w:rsidR="005F32FE" w:rsidRPr="00191325" w:rsidRDefault="005F32FE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210301 Fővárosi Önkormányzat </w:t>
      </w:r>
      <w:proofErr w:type="spellStart"/>
      <w:r w:rsidR="00727771" w:rsidRPr="00191325">
        <w:rPr>
          <w:rFonts w:ascii="Times New Roman" w:hAnsi="Times New Roman"/>
          <w:b/>
          <w:bCs/>
          <w:sz w:val="24"/>
          <w:szCs w:val="24"/>
        </w:rPr>
        <w:t>Alacska</w:t>
      </w:r>
      <w:r w:rsidR="00953103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727771" w:rsidRPr="00191325">
        <w:rPr>
          <w:rFonts w:ascii="Times New Roman" w:hAnsi="Times New Roman"/>
          <w:b/>
          <w:bCs/>
          <w:sz w:val="24"/>
          <w:szCs w:val="24"/>
        </w:rPr>
        <w:t xml:space="preserve"> úti </w:t>
      </w:r>
      <w:r w:rsidRPr="00191325">
        <w:rPr>
          <w:rFonts w:ascii="Times New Roman" w:hAnsi="Times New Roman"/>
          <w:b/>
          <w:bCs/>
          <w:sz w:val="24"/>
          <w:szCs w:val="24"/>
        </w:rPr>
        <w:t>Idősek Otthona</w:t>
      </w:r>
    </w:p>
    <w:p w14:paraId="4AFDD450" w14:textId="707EEC96" w:rsidR="005F32FE" w:rsidRPr="00191325" w:rsidRDefault="006911B1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8051 Tehergépjármű és személygépjármű beszerzés</w:t>
      </w:r>
    </w:p>
    <w:p w14:paraId="06C6CB65" w14:textId="77777777" w:rsidR="005F32FE" w:rsidRPr="00191325" w:rsidRDefault="005F32FE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F32FE" w:rsidRPr="00191325" w14:paraId="4711D0E8" w14:textId="77777777" w:rsidTr="00602B0C">
        <w:trPr>
          <w:jc w:val="center"/>
        </w:trPr>
        <w:tc>
          <w:tcPr>
            <w:tcW w:w="3588" w:type="dxa"/>
          </w:tcPr>
          <w:p w14:paraId="13759C5D" w14:textId="77777777" w:rsidR="005F32FE" w:rsidRPr="00191325" w:rsidRDefault="005F32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1FC57E1" w14:textId="24B1309F" w:rsidR="005F32FE" w:rsidRPr="00191325" w:rsidRDefault="006911B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21 000</w:t>
            </w:r>
          </w:p>
        </w:tc>
        <w:tc>
          <w:tcPr>
            <w:tcW w:w="1602" w:type="dxa"/>
          </w:tcPr>
          <w:p w14:paraId="68C42023" w14:textId="77777777" w:rsidR="005F32FE" w:rsidRPr="00191325" w:rsidRDefault="005F32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F32FE" w:rsidRPr="00191325" w14:paraId="59FE878D" w14:textId="77777777" w:rsidTr="00602B0C">
        <w:trPr>
          <w:jc w:val="center"/>
        </w:trPr>
        <w:tc>
          <w:tcPr>
            <w:tcW w:w="3588" w:type="dxa"/>
          </w:tcPr>
          <w:p w14:paraId="1188273B" w14:textId="77777777" w:rsidR="005F32FE" w:rsidRPr="00191325" w:rsidRDefault="005F32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F55B8D5" w14:textId="1314C1A0" w:rsidR="005F32FE" w:rsidRPr="00191325" w:rsidRDefault="006911B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20 928</w:t>
            </w:r>
          </w:p>
        </w:tc>
        <w:tc>
          <w:tcPr>
            <w:tcW w:w="1602" w:type="dxa"/>
          </w:tcPr>
          <w:p w14:paraId="06A09847" w14:textId="77777777" w:rsidR="005F32FE" w:rsidRPr="00191325" w:rsidRDefault="005F32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F32FE" w:rsidRPr="00191325" w14:paraId="63FE5885" w14:textId="77777777" w:rsidTr="00602B0C">
        <w:trPr>
          <w:jc w:val="center"/>
        </w:trPr>
        <w:tc>
          <w:tcPr>
            <w:tcW w:w="3588" w:type="dxa"/>
          </w:tcPr>
          <w:p w14:paraId="14A30910" w14:textId="77777777" w:rsidR="005F32FE" w:rsidRPr="00191325" w:rsidRDefault="005F32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D9F6050" w14:textId="7AD74DFB" w:rsidR="005F32FE" w:rsidRPr="00191325" w:rsidRDefault="006911B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99,7</w:t>
            </w:r>
          </w:p>
        </w:tc>
        <w:tc>
          <w:tcPr>
            <w:tcW w:w="1602" w:type="dxa"/>
          </w:tcPr>
          <w:p w14:paraId="5D356206" w14:textId="4E2D5391" w:rsidR="005F32FE" w:rsidRPr="00191325" w:rsidRDefault="005F32F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F5A138B" w14:textId="77777777" w:rsidR="00841463" w:rsidRPr="00191325" w:rsidRDefault="00841463" w:rsidP="00691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E81E7" w14:textId="3BEBC7BB" w:rsidR="006911B1" w:rsidRPr="00191325" w:rsidRDefault="006911B1" w:rsidP="00691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2021. évben az intézmény elöregedett és gazdaságtalanul üzemeltetett két haszongépjárműve helyett személyszállító és ételszállító elektromos gépjárművek kerültek beszerzésre. </w:t>
      </w:r>
    </w:p>
    <w:p w14:paraId="4639A5FC" w14:textId="77777777" w:rsidR="005D6639" w:rsidRPr="00191325" w:rsidRDefault="005D6639" w:rsidP="0069079D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2CA1A1A5" w14:textId="17174876" w:rsidR="000A7F86" w:rsidRPr="00191325" w:rsidRDefault="000A7F86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</w:t>
      </w:r>
      <w:r w:rsidR="006911B1" w:rsidRPr="00191325">
        <w:rPr>
          <w:rFonts w:ascii="Times New Roman" w:hAnsi="Times New Roman"/>
          <w:b/>
          <w:bCs/>
          <w:sz w:val="24"/>
          <w:szCs w:val="24"/>
        </w:rPr>
        <w:t>992</w:t>
      </w:r>
      <w:r w:rsidRPr="00191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11B1" w:rsidRPr="00191325">
        <w:rPr>
          <w:rFonts w:ascii="Times New Roman" w:hAnsi="Times New Roman"/>
          <w:b/>
          <w:bCs/>
          <w:sz w:val="24"/>
          <w:szCs w:val="24"/>
        </w:rPr>
        <w:t>Tárgyi eszköz beszerzés</w:t>
      </w:r>
    </w:p>
    <w:p w14:paraId="4FC2FC66" w14:textId="77777777" w:rsidR="000A7F86" w:rsidRPr="00191325" w:rsidRDefault="000A7F86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A7F86" w:rsidRPr="00191325" w14:paraId="6C70A59C" w14:textId="77777777" w:rsidTr="00B72CD8">
        <w:trPr>
          <w:jc w:val="center"/>
        </w:trPr>
        <w:tc>
          <w:tcPr>
            <w:tcW w:w="3588" w:type="dxa"/>
          </w:tcPr>
          <w:p w14:paraId="0659BD82" w14:textId="77777777" w:rsidR="000A7F86" w:rsidRPr="00191325" w:rsidRDefault="000A7F8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BC7DFA5" w14:textId="4700EBA7" w:rsidR="000A7F86" w:rsidRPr="00191325" w:rsidRDefault="006911B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602" w:type="dxa"/>
          </w:tcPr>
          <w:p w14:paraId="7DDB985A" w14:textId="77777777" w:rsidR="000A7F86" w:rsidRPr="00191325" w:rsidRDefault="000A7F8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A7F86" w:rsidRPr="00191325" w14:paraId="4A47A34A" w14:textId="77777777" w:rsidTr="00B72CD8">
        <w:trPr>
          <w:jc w:val="center"/>
        </w:trPr>
        <w:tc>
          <w:tcPr>
            <w:tcW w:w="3588" w:type="dxa"/>
          </w:tcPr>
          <w:p w14:paraId="388E47AF" w14:textId="77777777" w:rsidR="000A7F86" w:rsidRPr="00191325" w:rsidRDefault="000A7F8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560E1B6" w14:textId="6DAD23F4" w:rsidR="000A7F86" w:rsidRPr="00191325" w:rsidRDefault="006911B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7 003</w:t>
            </w:r>
          </w:p>
        </w:tc>
        <w:tc>
          <w:tcPr>
            <w:tcW w:w="1602" w:type="dxa"/>
          </w:tcPr>
          <w:p w14:paraId="30BFD47E" w14:textId="77777777" w:rsidR="000A7F86" w:rsidRPr="00191325" w:rsidRDefault="000A7F8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A7F86" w:rsidRPr="00191325" w14:paraId="0536DAB9" w14:textId="77777777" w:rsidTr="00B72CD8">
        <w:trPr>
          <w:jc w:val="center"/>
        </w:trPr>
        <w:tc>
          <w:tcPr>
            <w:tcW w:w="3588" w:type="dxa"/>
          </w:tcPr>
          <w:p w14:paraId="39502C98" w14:textId="77777777" w:rsidR="000A7F86" w:rsidRPr="00191325" w:rsidRDefault="000A7F86" w:rsidP="00690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325">
              <w:rPr>
                <w:rFonts w:ascii="Times New Roman" w:hAnsi="Times New Roman"/>
                <w:bCs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53CB8D79" w14:textId="6041D236" w:rsidR="000A7F86" w:rsidRPr="00191325" w:rsidRDefault="006911B1" w:rsidP="006907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32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55E31" w:rsidRPr="001913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02" w:type="dxa"/>
          </w:tcPr>
          <w:p w14:paraId="53A1E764" w14:textId="1DACA7B2" w:rsidR="000A7F86" w:rsidRPr="00191325" w:rsidRDefault="000A7F86" w:rsidP="00690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32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14:paraId="2F23A29C" w14:textId="77777777" w:rsidR="00841463" w:rsidRPr="00191325" w:rsidRDefault="00841463" w:rsidP="00841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864D5" w14:textId="7D34DA03" w:rsidR="00841463" w:rsidRPr="00191325" w:rsidRDefault="00841463" w:rsidP="00841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Javíthatatlan, működés képtelen konyhai kisgépek, informatikai berendezések, irodatechnikai készülékek beszerzései történtek 2021. évben</w:t>
      </w:r>
      <w:r w:rsidR="001D61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4F035A" w14:textId="01032791" w:rsidR="00EA5DB5" w:rsidRDefault="00EA5DB5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111958D" w14:textId="4AA3450C" w:rsidR="001D6167" w:rsidRDefault="001D616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49CC847" w14:textId="3DBC53B7" w:rsidR="001D6167" w:rsidRDefault="001D616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CE45A22" w14:textId="5F62D591" w:rsidR="001D6167" w:rsidRDefault="001D616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DA80865" w14:textId="6256FA08" w:rsidR="001D6167" w:rsidRDefault="001D616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DC3021D" w14:textId="77777777" w:rsidR="001D6167" w:rsidRPr="00191325" w:rsidRDefault="001D616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75766D4" w14:textId="33213D0E" w:rsidR="00841463" w:rsidRPr="00191325" w:rsidRDefault="00841463" w:rsidP="0084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lastRenderedPageBreak/>
        <w:t>Fűtési melegvíztároló cseréje (</w:t>
      </w:r>
      <w:proofErr w:type="spellStart"/>
      <w:r w:rsidRPr="00191325"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 w:rsidRPr="00191325">
        <w:rPr>
          <w:rFonts w:ascii="Times New Roman" w:hAnsi="Times New Roman"/>
          <w:b/>
          <w:bCs/>
          <w:sz w:val="24"/>
          <w:szCs w:val="24"/>
        </w:rPr>
        <w:t xml:space="preserve"> maior)</w:t>
      </w:r>
    </w:p>
    <w:p w14:paraId="1F10D2C5" w14:textId="77777777" w:rsidR="00841463" w:rsidRPr="00191325" w:rsidRDefault="00841463" w:rsidP="00841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41463" w:rsidRPr="00191325" w14:paraId="5D473B33" w14:textId="77777777" w:rsidTr="00664139">
        <w:trPr>
          <w:jc w:val="center"/>
        </w:trPr>
        <w:tc>
          <w:tcPr>
            <w:tcW w:w="3588" w:type="dxa"/>
          </w:tcPr>
          <w:p w14:paraId="63729DCA" w14:textId="77777777" w:rsidR="00841463" w:rsidRPr="00191325" w:rsidRDefault="00841463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F1C4080" w14:textId="6092A49C" w:rsidR="00841463" w:rsidRPr="00191325" w:rsidRDefault="00841463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523</w:t>
            </w:r>
          </w:p>
        </w:tc>
        <w:tc>
          <w:tcPr>
            <w:tcW w:w="1602" w:type="dxa"/>
          </w:tcPr>
          <w:p w14:paraId="39E33A7A" w14:textId="77777777" w:rsidR="00841463" w:rsidRPr="00191325" w:rsidRDefault="00841463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41463" w:rsidRPr="00191325" w14:paraId="4E2177DB" w14:textId="77777777" w:rsidTr="00664139">
        <w:trPr>
          <w:jc w:val="center"/>
        </w:trPr>
        <w:tc>
          <w:tcPr>
            <w:tcW w:w="3588" w:type="dxa"/>
          </w:tcPr>
          <w:p w14:paraId="10B70E6A" w14:textId="77777777" w:rsidR="00841463" w:rsidRPr="00191325" w:rsidRDefault="00841463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9B0A7C9" w14:textId="63C260DA" w:rsidR="00841463" w:rsidRPr="00191325" w:rsidRDefault="00841463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523</w:t>
            </w:r>
          </w:p>
        </w:tc>
        <w:tc>
          <w:tcPr>
            <w:tcW w:w="1602" w:type="dxa"/>
          </w:tcPr>
          <w:p w14:paraId="6921BB75" w14:textId="77777777" w:rsidR="00841463" w:rsidRPr="00191325" w:rsidRDefault="00841463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41463" w:rsidRPr="00191325" w14:paraId="37356B14" w14:textId="77777777" w:rsidTr="00664139">
        <w:trPr>
          <w:jc w:val="center"/>
        </w:trPr>
        <w:tc>
          <w:tcPr>
            <w:tcW w:w="3588" w:type="dxa"/>
          </w:tcPr>
          <w:p w14:paraId="74FFEC2A" w14:textId="77777777" w:rsidR="00841463" w:rsidRPr="00191325" w:rsidRDefault="00841463" w:rsidP="0066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325">
              <w:rPr>
                <w:rFonts w:ascii="Times New Roman" w:hAnsi="Times New Roman"/>
                <w:bCs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1913FEC5" w14:textId="2DCEFA43" w:rsidR="00841463" w:rsidRPr="00191325" w:rsidRDefault="00841463" w:rsidP="006641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325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02" w:type="dxa"/>
          </w:tcPr>
          <w:p w14:paraId="2F219A9E" w14:textId="77777777" w:rsidR="00841463" w:rsidRPr="00191325" w:rsidRDefault="00841463" w:rsidP="0066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32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14:paraId="1759A347" w14:textId="77777777" w:rsidR="00841463" w:rsidRPr="00191325" w:rsidRDefault="00841463" w:rsidP="00841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ED878" w14:textId="77777777" w:rsidR="00841463" w:rsidRPr="00191325" w:rsidRDefault="00841463" w:rsidP="00014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Az intézmény Mészáros Lőrinc utcai telephelyén a HMV tárolótartály javíthatatlan lyukadása miatt a tartály kicserélésre került a </w:t>
      </w:r>
      <w:proofErr w:type="spellStart"/>
      <w:r w:rsidRPr="00191325">
        <w:rPr>
          <w:rFonts w:ascii="Times New Roman" w:eastAsia="Calibri" w:hAnsi="Times New Roman" w:cs="Times New Roman"/>
          <w:sz w:val="24"/>
          <w:szCs w:val="24"/>
        </w:rPr>
        <w:t>vis</w:t>
      </w:r>
      <w:proofErr w:type="spellEnd"/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maior keret terhére. </w:t>
      </w:r>
    </w:p>
    <w:p w14:paraId="7418D8A2" w14:textId="77777777" w:rsidR="00A565A1" w:rsidRPr="00E473BA" w:rsidRDefault="00A565A1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6406E95" w14:textId="77777777" w:rsidR="00955975" w:rsidRPr="00191325" w:rsidRDefault="00896B21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210401 Főv</w:t>
      </w:r>
      <w:r w:rsidR="00CB5995" w:rsidRPr="00191325">
        <w:rPr>
          <w:rFonts w:ascii="Times New Roman" w:hAnsi="Times New Roman"/>
          <w:b/>
          <w:bCs/>
          <w:sz w:val="24"/>
          <w:szCs w:val="24"/>
        </w:rPr>
        <w:t xml:space="preserve">árosi </w:t>
      </w:r>
      <w:r w:rsidRPr="00191325">
        <w:rPr>
          <w:rFonts w:ascii="Times New Roman" w:hAnsi="Times New Roman"/>
          <w:b/>
          <w:bCs/>
          <w:sz w:val="24"/>
          <w:szCs w:val="24"/>
        </w:rPr>
        <w:t>Önk</w:t>
      </w:r>
      <w:r w:rsidR="00CB5995" w:rsidRPr="00191325">
        <w:rPr>
          <w:rFonts w:ascii="Times New Roman" w:hAnsi="Times New Roman"/>
          <w:b/>
          <w:bCs/>
          <w:sz w:val="24"/>
          <w:szCs w:val="24"/>
        </w:rPr>
        <w:t>ormányzat</w:t>
      </w:r>
      <w:r w:rsidRPr="00191325">
        <w:rPr>
          <w:rFonts w:ascii="Times New Roman" w:hAnsi="Times New Roman"/>
          <w:b/>
          <w:bCs/>
          <w:sz w:val="24"/>
          <w:szCs w:val="24"/>
        </w:rPr>
        <w:t xml:space="preserve"> Váz</w:t>
      </w:r>
      <w:r w:rsidR="00EF4DBA" w:rsidRPr="00191325">
        <w:rPr>
          <w:rFonts w:ascii="Times New Roman" w:hAnsi="Times New Roman"/>
          <w:b/>
          <w:bCs/>
          <w:sz w:val="24"/>
          <w:szCs w:val="24"/>
        </w:rPr>
        <w:t>sonyi Vilmos Idősek Otthona</w:t>
      </w:r>
    </w:p>
    <w:p w14:paraId="00DF30A3" w14:textId="772BDFFA" w:rsidR="00D551AE" w:rsidRPr="00191325" w:rsidRDefault="00043063" w:rsidP="006907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Hlk100141596"/>
      <w:r w:rsidRPr="00191325">
        <w:rPr>
          <w:rFonts w:ascii="Times New Roman" w:hAnsi="Times New Roman"/>
          <w:b/>
          <w:bCs/>
          <w:sz w:val="24"/>
          <w:szCs w:val="24"/>
        </w:rPr>
        <w:t xml:space="preserve">8038 </w:t>
      </w:r>
      <w:r w:rsidR="00292759" w:rsidRPr="00191325">
        <w:rPr>
          <w:rFonts w:ascii="Times New Roman" w:hAnsi="Times New Roman"/>
          <w:b/>
          <w:bCs/>
          <w:sz w:val="24"/>
          <w:szCs w:val="24"/>
        </w:rPr>
        <w:t>Ipari hűtők beszerzése</w:t>
      </w:r>
    </w:p>
    <w:p w14:paraId="0D597CEA" w14:textId="77777777" w:rsidR="00D551AE" w:rsidRPr="00191325" w:rsidRDefault="00D551AE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551AE" w:rsidRPr="00191325" w14:paraId="5FA67AF0" w14:textId="77777777" w:rsidTr="001A2EF0">
        <w:trPr>
          <w:jc w:val="center"/>
        </w:trPr>
        <w:tc>
          <w:tcPr>
            <w:tcW w:w="3588" w:type="dxa"/>
          </w:tcPr>
          <w:p w14:paraId="3D19CA1E" w14:textId="77777777" w:rsidR="00D551AE" w:rsidRPr="00191325" w:rsidRDefault="00D551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16BAD37" w14:textId="4333D13F" w:rsidR="00D551AE" w:rsidRPr="00191325" w:rsidRDefault="0029275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2 000</w:t>
            </w:r>
            <w:r w:rsidR="00D551AE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602" w:type="dxa"/>
          </w:tcPr>
          <w:p w14:paraId="3AE0DDB7" w14:textId="77777777" w:rsidR="00D551AE" w:rsidRPr="00191325" w:rsidRDefault="00D551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551AE" w:rsidRPr="00191325" w14:paraId="73547A46" w14:textId="77777777" w:rsidTr="001A2EF0">
        <w:trPr>
          <w:jc w:val="center"/>
        </w:trPr>
        <w:tc>
          <w:tcPr>
            <w:tcW w:w="3588" w:type="dxa"/>
          </w:tcPr>
          <w:p w14:paraId="10C731A4" w14:textId="77777777" w:rsidR="00D551AE" w:rsidRPr="00191325" w:rsidRDefault="00D551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4C81BFF" w14:textId="6F37D29E" w:rsidR="00D551AE" w:rsidRPr="00191325" w:rsidRDefault="0029275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1 966</w:t>
            </w:r>
          </w:p>
        </w:tc>
        <w:tc>
          <w:tcPr>
            <w:tcW w:w="1602" w:type="dxa"/>
          </w:tcPr>
          <w:p w14:paraId="4BE6E10D" w14:textId="77777777" w:rsidR="00D551AE" w:rsidRPr="00191325" w:rsidRDefault="00D551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551AE" w:rsidRPr="00191325" w14:paraId="1CA05ED0" w14:textId="77777777" w:rsidTr="001A2EF0">
        <w:trPr>
          <w:jc w:val="center"/>
        </w:trPr>
        <w:tc>
          <w:tcPr>
            <w:tcW w:w="3588" w:type="dxa"/>
          </w:tcPr>
          <w:p w14:paraId="0AE3C55F" w14:textId="77777777" w:rsidR="00D551AE" w:rsidRPr="00191325" w:rsidRDefault="00D551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F177D64" w14:textId="6B852254" w:rsidR="00D551AE" w:rsidRPr="00191325" w:rsidRDefault="0029275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98,3</w:t>
            </w:r>
          </w:p>
        </w:tc>
        <w:tc>
          <w:tcPr>
            <w:tcW w:w="1602" w:type="dxa"/>
          </w:tcPr>
          <w:p w14:paraId="5A12C1C4" w14:textId="052217F6" w:rsidR="00D551AE" w:rsidRPr="00191325" w:rsidRDefault="00D551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9"/>
    </w:tbl>
    <w:p w14:paraId="341F65B3" w14:textId="77777777" w:rsidR="00841463" w:rsidRPr="00191325" w:rsidRDefault="00841463" w:rsidP="006907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620689" w14:textId="5C6B2888" w:rsidR="00D551AE" w:rsidRPr="00191325" w:rsidRDefault="00292759" w:rsidP="0029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évben az új ipari hűtőgépek vásárlása, illetve az engedélyokirat 1. sz. módosításával további kisebb hűtőgépek beszerzés</w:t>
      </w:r>
      <w:r w:rsidR="001D616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megtörtént.</w:t>
      </w:r>
    </w:p>
    <w:p w14:paraId="7A35251C" w14:textId="293C6DA3" w:rsidR="00151B13" w:rsidRPr="00191325" w:rsidRDefault="00151B13" w:rsidP="006907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10" w:name="_Hlk5874214"/>
    </w:p>
    <w:p w14:paraId="46A21887" w14:textId="2BC4E8A6" w:rsidR="00820EA9" w:rsidRPr="00191325" w:rsidRDefault="00820EA9" w:rsidP="00820E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8023 Tárgyi eszköz beszerzés</w:t>
      </w:r>
    </w:p>
    <w:p w14:paraId="5393C8AF" w14:textId="77777777" w:rsidR="00820EA9" w:rsidRPr="00191325" w:rsidRDefault="00820EA9" w:rsidP="00820E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20EA9" w:rsidRPr="00191325" w14:paraId="1D7E648B" w14:textId="77777777" w:rsidTr="00664139">
        <w:trPr>
          <w:jc w:val="center"/>
        </w:trPr>
        <w:tc>
          <w:tcPr>
            <w:tcW w:w="3588" w:type="dxa"/>
          </w:tcPr>
          <w:p w14:paraId="6786D303" w14:textId="77777777" w:rsidR="00820EA9" w:rsidRPr="00191325" w:rsidRDefault="00820EA9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A5A1A71" w14:textId="64AFC959" w:rsidR="00820EA9" w:rsidRPr="00191325" w:rsidRDefault="00820EA9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4 000 </w:t>
            </w:r>
          </w:p>
        </w:tc>
        <w:tc>
          <w:tcPr>
            <w:tcW w:w="1602" w:type="dxa"/>
          </w:tcPr>
          <w:p w14:paraId="2DB540A9" w14:textId="77777777" w:rsidR="00820EA9" w:rsidRPr="00191325" w:rsidRDefault="00820EA9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20EA9" w:rsidRPr="00191325" w14:paraId="771D09E0" w14:textId="77777777" w:rsidTr="00664139">
        <w:trPr>
          <w:jc w:val="center"/>
        </w:trPr>
        <w:tc>
          <w:tcPr>
            <w:tcW w:w="3588" w:type="dxa"/>
          </w:tcPr>
          <w:p w14:paraId="14E3F779" w14:textId="77777777" w:rsidR="00820EA9" w:rsidRPr="00191325" w:rsidRDefault="00820EA9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899A1AC" w14:textId="32F06728" w:rsidR="00820EA9" w:rsidRPr="00191325" w:rsidRDefault="00820EA9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3 999</w:t>
            </w:r>
          </w:p>
        </w:tc>
        <w:tc>
          <w:tcPr>
            <w:tcW w:w="1602" w:type="dxa"/>
          </w:tcPr>
          <w:p w14:paraId="08DBE641" w14:textId="77777777" w:rsidR="00820EA9" w:rsidRPr="00191325" w:rsidRDefault="00820EA9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20EA9" w:rsidRPr="00191325" w14:paraId="3708CA65" w14:textId="77777777" w:rsidTr="00664139">
        <w:trPr>
          <w:jc w:val="center"/>
        </w:trPr>
        <w:tc>
          <w:tcPr>
            <w:tcW w:w="3588" w:type="dxa"/>
          </w:tcPr>
          <w:p w14:paraId="3010D468" w14:textId="77777777" w:rsidR="00820EA9" w:rsidRPr="00191325" w:rsidRDefault="00820EA9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0B16157" w14:textId="57FA3C75" w:rsidR="00820EA9" w:rsidRPr="00191325" w:rsidRDefault="00820EA9" w:rsidP="006641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7FF00BFC" w14:textId="77777777" w:rsidR="00820EA9" w:rsidRPr="00191325" w:rsidRDefault="00820EA9" w:rsidP="00664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E46DF9C" w14:textId="4FFD0B88" w:rsidR="00820EA9" w:rsidRPr="00191325" w:rsidRDefault="00820EA9" w:rsidP="006907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EA4E59" w14:textId="0C77AFE2" w:rsidR="00820EA9" w:rsidRPr="00191325" w:rsidRDefault="00820EA9" w:rsidP="00820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működéséhez szükséges szakmai, konyhai, informatikai és üzemeltetési eszközök beszerzése</w:t>
      </w:r>
      <w:r w:rsidR="00664139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évben megtörtént. </w:t>
      </w:r>
    </w:p>
    <w:p w14:paraId="07E16A84" w14:textId="77777777" w:rsidR="00E473BA" w:rsidRPr="00191325" w:rsidRDefault="00E473BA" w:rsidP="006907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3DD9B48" w14:textId="27BC46F0" w:rsidR="0030238B" w:rsidRPr="00191325" w:rsidRDefault="00821CAD" w:rsidP="006907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210601 Fővárosi Önkormán</w:t>
      </w:r>
      <w:r w:rsidR="00727771" w:rsidRPr="00191325">
        <w:rPr>
          <w:rFonts w:ascii="Times New Roman" w:hAnsi="Times New Roman"/>
          <w:b/>
          <w:bCs/>
          <w:sz w:val="24"/>
          <w:szCs w:val="24"/>
        </w:rPr>
        <w:t xml:space="preserve">yzat </w:t>
      </w:r>
      <w:r w:rsidR="00664139" w:rsidRPr="00191325">
        <w:rPr>
          <w:rFonts w:ascii="Times New Roman" w:hAnsi="Times New Roman"/>
          <w:b/>
          <w:bCs/>
          <w:sz w:val="24"/>
          <w:szCs w:val="24"/>
        </w:rPr>
        <w:t>Halom Utcai Idősek Otthona</w:t>
      </w:r>
    </w:p>
    <w:p w14:paraId="479AF997" w14:textId="3B648425" w:rsidR="00855E31" w:rsidRPr="00191325" w:rsidRDefault="00664139" w:rsidP="006907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1" w:name="_Hlk3289702"/>
      <w:bookmarkEnd w:id="10"/>
      <w:r w:rsidRPr="00191325">
        <w:rPr>
          <w:rFonts w:ascii="Times New Roman" w:hAnsi="Times New Roman"/>
          <w:b/>
          <w:bCs/>
          <w:sz w:val="24"/>
          <w:szCs w:val="24"/>
        </w:rPr>
        <w:t>7990</w:t>
      </w:r>
      <w:r w:rsidR="00855E31" w:rsidRPr="00191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bCs/>
          <w:sz w:val="24"/>
          <w:szCs w:val="24"/>
        </w:rPr>
        <w:t>Tárgyi eszköz beszerzés</w:t>
      </w:r>
    </w:p>
    <w:p w14:paraId="1F65E6EE" w14:textId="77777777" w:rsidR="00855E31" w:rsidRPr="00191325" w:rsidRDefault="00855E31" w:rsidP="006907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55E31" w:rsidRPr="00191325" w14:paraId="3DBB2ED9" w14:textId="77777777" w:rsidTr="007348D0">
        <w:trPr>
          <w:jc w:val="center"/>
        </w:trPr>
        <w:tc>
          <w:tcPr>
            <w:tcW w:w="3588" w:type="dxa"/>
          </w:tcPr>
          <w:p w14:paraId="23590078" w14:textId="77777777" w:rsidR="00855E31" w:rsidRPr="00191325" w:rsidRDefault="00855E3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873C46D" w14:textId="76A775E9" w:rsidR="00855E31" w:rsidRPr="00191325" w:rsidRDefault="0066413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10 900</w:t>
            </w:r>
          </w:p>
        </w:tc>
        <w:tc>
          <w:tcPr>
            <w:tcW w:w="1602" w:type="dxa"/>
          </w:tcPr>
          <w:p w14:paraId="7C43525A" w14:textId="77777777" w:rsidR="00855E31" w:rsidRPr="00191325" w:rsidRDefault="00855E3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55E31" w:rsidRPr="00191325" w14:paraId="766A4D6D" w14:textId="77777777" w:rsidTr="007348D0">
        <w:trPr>
          <w:jc w:val="center"/>
        </w:trPr>
        <w:tc>
          <w:tcPr>
            <w:tcW w:w="3588" w:type="dxa"/>
          </w:tcPr>
          <w:p w14:paraId="510100E4" w14:textId="77777777" w:rsidR="00855E31" w:rsidRPr="00191325" w:rsidRDefault="00855E3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E8BFE4D" w14:textId="307C4C89" w:rsidR="00855E31" w:rsidRPr="00191325" w:rsidRDefault="0066413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10 510</w:t>
            </w:r>
          </w:p>
        </w:tc>
        <w:tc>
          <w:tcPr>
            <w:tcW w:w="1602" w:type="dxa"/>
          </w:tcPr>
          <w:p w14:paraId="4BA790C9" w14:textId="77777777" w:rsidR="00855E31" w:rsidRPr="00191325" w:rsidRDefault="00855E3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55E31" w:rsidRPr="00191325" w14:paraId="3C8409B5" w14:textId="77777777" w:rsidTr="007348D0">
        <w:trPr>
          <w:jc w:val="center"/>
        </w:trPr>
        <w:tc>
          <w:tcPr>
            <w:tcW w:w="3588" w:type="dxa"/>
          </w:tcPr>
          <w:p w14:paraId="672949B4" w14:textId="77777777" w:rsidR="00855E31" w:rsidRPr="00191325" w:rsidRDefault="00855E3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5FD6904" w14:textId="4701CD94" w:rsidR="00855E31" w:rsidRPr="00191325" w:rsidRDefault="0066413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96,4</w:t>
            </w:r>
          </w:p>
        </w:tc>
        <w:tc>
          <w:tcPr>
            <w:tcW w:w="1602" w:type="dxa"/>
          </w:tcPr>
          <w:p w14:paraId="55B28423" w14:textId="77777777" w:rsidR="00855E31" w:rsidRPr="00191325" w:rsidRDefault="00855E3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0753A2C" w14:textId="77777777" w:rsidR="00855E31" w:rsidRPr="00191325" w:rsidRDefault="00855E31" w:rsidP="0069079D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324682AB" w14:textId="0E27776B" w:rsidR="00855E31" w:rsidRPr="00191325" w:rsidRDefault="00664139" w:rsidP="0066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Informatikai eszközök, irodatechnikai készülékek, orvostechnikai, </w:t>
      </w:r>
      <w:r w:rsidRPr="00191325">
        <w:rPr>
          <w:rFonts w:ascii="Times New Roman" w:hAnsi="Times New Roman" w:cs="Times New Roman"/>
          <w:sz w:val="24"/>
          <w:szCs w:val="24"/>
        </w:rPr>
        <w:t>háztartási, konyhai, mosodai eszközök, bútorok, berendezések</w:t>
      </w:r>
      <w:r w:rsidRPr="00191325">
        <w:rPr>
          <w:szCs w:val="20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beszerzése 2021. évben megtörtént.</w:t>
      </w:r>
    </w:p>
    <w:p w14:paraId="2D21DB52" w14:textId="77777777" w:rsidR="00664139" w:rsidRPr="00191325" w:rsidRDefault="00664139" w:rsidP="006907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bookmarkEnd w:id="11"/>
    <w:p w14:paraId="26BB1969" w14:textId="77777777" w:rsidR="005C5053" w:rsidRPr="00191325" w:rsidRDefault="00741944" w:rsidP="006907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210701 Fővárosi Önkormányzat Kamaraerdei Úti Idősek Otthona</w:t>
      </w:r>
    </w:p>
    <w:p w14:paraId="72CA8897" w14:textId="77777777" w:rsidR="00845D0A" w:rsidRPr="00191325" w:rsidRDefault="00845D0A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</w:t>
      </w:r>
      <w:r w:rsidRPr="00191325">
        <w:rPr>
          <w:rFonts w:ascii="Times New Roman" w:hAnsi="Times New Roman"/>
          <w:b/>
          <w:bCs/>
          <w:sz w:val="24"/>
          <w:szCs w:val="24"/>
        </w:rPr>
        <w:t>552 Kamaraerdei úti telephely „B” épületének részleges rekonstrukciója</w:t>
      </w:r>
    </w:p>
    <w:p w14:paraId="5EE6F294" w14:textId="77777777" w:rsidR="00845D0A" w:rsidRPr="00191325" w:rsidRDefault="00845D0A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12" w:name="_Hlk509921715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45D0A" w:rsidRPr="00191325" w14:paraId="5FC7AA72" w14:textId="77777777" w:rsidTr="001A2EF0">
        <w:trPr>
          <w:jc w:val="center"/>
        </w:trPr>
        <w:tc>
          <w:tcPr>
            <w:tcW w:w="3588" w:type="dxa"/>
          </w:tcPr>
          <w:p w14:paraId="5CF4FCFE" w14:textId="77777777" w:rsidR="00845D0A" w:rsidRPr="00191325" w:rsidRDefault="00845D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D9A8553" w14:textId="77777777" w:rsidR="00845D0A" w:rsidRPr="00191325" w:rsidRDefault="0072777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</w:t>
            </w:r>
            <w:r w:rsidR="00845D0A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602" w:type="dxa"/>
          </w:tcPr>
          <w:p w14:paraId="6BF98DF4" w14:textId="77777777" w:rsidR="00845D0A" w:rsidRPr="00191325" w:rsidRDefault="00845D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45D0A" w:rsidRPr="00191325" w14:paraId="4265806F" w14:textId="77777777" w:rsidTr="001A2EF0">
        <w:trPr>
          <w:jc w:val="center"/>
        </w:trPr>
        <w:tc>
          <w:tcPr>
            <w:tcW w:w="3588" w:type="dxa"/>
          </w:tcPr>
          <w:p w14:paraId="09E2CB55" w14:textId="77777777" w:rsidR="00845D0A" w:rsidRPr="00191325" w:rsidRDefault="00845D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C9F2F47" w14:textId="77777777" w:rsidR="00845D0A" w:rsidRPr="00191325" w:rsidRDefault="00845D0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1E5A7DC" w14:textId="77777777" w:rsidR="00845D0A" w:rsidRPr="00191325" w:rsidRDefault="00845D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45D0A" w:rsidRPr="00191325" w14:paraId="310AD7FB" w14:textId="77777777" w:rsidTr="001A2EF0">
        <w:trPr>
          <w:jc w:val="center"/>
        </w:trPr>
        <w:tc>
          <w:tcPr>
            <w:tcW w:w="3588" w:type="dxa"/>
          </w:tcPr>
          <w:p w14:paraId="4AFCF02D" w14:textId="77777777" w:rsidR="00845D0A" w:rsidRPr="00191325" w:rsidRDefault="00845D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496BD9F" w14:textId="77777777" w:rsidR="00845D0A" w:rsidRPr="00191325" w:rsidRDefault="00845D0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5F55D59" w14:textId="77777777" w:rsidR="00845D0A" w:rsidRPr="00191325" w:rsidRDefault="00845D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12"/>
    </w:tbl>
    <w:p w14:paraId="080C77F4" w14:textId="77777777" w:rsidR="00845D0A" w:rsidRPr="00191325" w:rsidRDefault="00845D0A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AF7BE" w14:textId="18A7C5EB" w:rsidR="001D6167" w:rsidRDefault="0068559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építési</w:t>
      </w:r>
      <w:r w:rsidR="001D6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7A90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engedélyt</w:t>
      </w:r>
      <w:r w:rsidR="001D6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7A90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évben kapta meg az Idősek Otthona. A kivitelezés nem kezdődött el, mert a lift és a kert kialakítása tekintetében megváltozott az alapkoncepció, ezért szükségessé vált az építési dokumentáció módosítása. A terveket az Idősek Otthona saját költségvetéséből készítette el.</w:t>
      </w:r>
      <w:r w:rsidR="00756DE9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módosított építési engedély 2020. decemberében vált jogerőssé, ezért a megvalósulás nem kezdődhetett el. </w:t>
      </w:r>
    </w:p>
    <w:p w14:paraId="1843AFA3" w14:textId="6921AD1C" w:rsidR="00823AFF" w:rsidRPr="00191325" w:rsidRDefault="0066413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2021. tavaszán az Intézmény új vezetésével való egyeztetés során kiderült, hogy más koncepciót szeretnének megvalósítani, a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demens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 kialakításánál sürgetőbbé vált az épület rekonstrukciója. A megváltozott igények miatt újra módosítani kell az építési engedélyt. A terveztetés költségeit a Kamaraerdei úti Idősek Otthona viseli. A feladat 2022. évben folytatódik.</w:t>
      </w:r>
    </w:p>
    <w:p w14:paraId="0FD9C95D" w14:textId="77777777" w:rsidR="00A565A1" w:rsidRPr="00191325" w:rsidRDefault="00A565A1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7B5BF27" w14:textId="1EB7132F" w:rsidR="00027A90" w:rsidRPr="00191325" w:rsidRDefault="00CA6AFB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8059</w:t>
      </w:r>
      <w:r w:rsidR="00027A90" w:rsidRPr="00191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bCs/>
          <w:sz w:val="24"/>
          <w:szCs w:val="24"/>
        </w:rPr>
        <w:t>Központi telephely konyha rekonstrukció</w:t>
      </w:r>
    </w:p>
    <w:p w14:paraId="12732B30" w14:textId="77777777" w:rsidR="00027A90" w:rsidRPr="00191325" w:rsidRDefault="00027A90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27A90" w:rsidRPr="00191325" w14:paraId="7C4198C1" w14:textId="77777777" w:rsidTr="00B72CD8">
        <w:trPr>
          <w:jc w:val="center"/>
        </w:trPr>
        <w:tc>
          <w:tcPr>
            <w:tcW w:w="3588" w:type="dxa"/>
          </w:tcPr>
          <w:p w14:paraId="674C9931" w14:textId="77777777" w:rsidR="00027A90" w:rsidRPr="00191325" w:rsidRDefault="00027A9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09DD4F5" w14:textId="099ED4FA" w:rsidR="00027A90" w:rsidRPr="00191325" w:rsidRDefault="00CA6AF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120 000</w:t>
            </w:r>
          </w:p>
        </w:tc>
        <w:tc>
          <w:tcPr>
            <w:tcW w:w="1602" w:type="dxa"/>
          </w:tcPr>
          <w:p w14:paraId="41FF5A8D" w14:textId="77777777" w:rsidR="00027A90" w:rsidRPr="00191325" w:rsidRDefault="00027A9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27A90" w:rsidRPr="00191325" w14:paraId="1CEEDAA9" w14:textId="77777777" w:rsidTr="00B72CD8">
        <w:trPr>
          <w:jc w:val="center"/>
        </w:trPr>
        <w:tc>
          <w:tcPr>
            <w:tcW w:w="3588" w:type="dxa"/>
          </w:tcPr>
          <w:p w14:paraId="7B8E1EFE" w14:textId="77777777" w:rsidR="00027A90" w:rsidRPr="00191325" w:rsidRDefault="00027A9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647F248" w14:textId="6B27A6E2" w:rsidR="00027A90" w:rsidRPr="00191325" w:rsidRDefault="00CA6AF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1267F4F" w14:textId="77777777" w:rsidR="00027A90" w:rsidRPr="00191325" w:rsidRDefault="00027A9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27A90" w:rsidRPr="00191325" w14:paraId="725B746A" w14:textId="77777777" w:rsidTr="00B72CD8">
        <w:trPr>
          <w:jc w:val="center"/>
        </w:trPr>
        <w:tc>
          <w:tcPr>
            <w:tcW w:w="3588" w:type="dxa"/>
          </w:tcPr>
          <w:p w14:paraId="12473A86" w14:textId="77777777" w:rsidR="00027A90" w:rsidRPr="00191325" w:rsidRDefault="00027A9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19CD1D6" w14:textId="2DF12A0E" w:rsidR="00027A90" w:rsidRPr="00191325" w:rsidRDefault="00027A9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82AF090" w14:textId="77777777" w:rsidR="00027A90" w:rsidRPr="00191325" w:rsidRDefault="00027A9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98DF7E0" w14:textId="77777777" w:rsidR="00027A90" w:rsidRPr="00191325" w:rsidRDefault="00027A90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6A3294B" w14:textId="7386E2A3" w:rsidR="00687FBA" w:rsidRPr="00191325" w:rsidRDefault="00CA6AFB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2021. évben felkért egy tervező céget a konyha állapotfelmérésére és megvalósíthatósági szakvélemény készítésére. A szakvélemény előzetes pénzügyi kalkulációja szerint az előirányzat nem nyújt fedezetet a konyha rekonstrukciójára, ezért a feladat megvalósítását még nem kezdték meg.</w:t>
      </w:r>
    </w:p>
    <w:p w14:paraId="0B06EAA5" w14:textId="77777777" w:rsidR="00CA6AFB" w:rsidRPr="00191325" w:rsidRDefault="00CA6AFB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328D3F5" w14:textId="45F1C8FA" w:rsidR="00CA6AFB" w:rsidRPr="00191325" w:rsidRDefault="00CA6AFB" w:rsidP="00CA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7998</w:t>
      </w:r>
      <w:r w:rsidRPr="00191325">
        <w:rPr>
          <w:rFonts w:ascii="Times New Roman" w:hAnsi="Times New Roman"/>
          <w:b/>
          <w:bCs/>
          <w:sz w:val="24"/>
          <w:szCs w:val="24"/>
        </w:rPr>
        <w:t xml:space="preserve"> Tárgyi eszköz beszerzés</w:t>
      </w:r>
    </w:p>
    <w:p w14:paraId="70581F7D" w14:textId="77777777" w:rsidR="00CA6AFB" w:rsidRPr="00191325" w:rsidRDefault="00CA6AFB" w:rsidP="00CA6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A6AFB" w:rsidRPr="00191325" w14:paraId="01E9ACE2" w14:textId="77777777" w:rsidTr="00673A72">
        <w:trPr>
          <w:jc w:val="center"/>
        </w:trPr>
        <w:tc>
          <w:tcPr>
            <w:tcW w:w="3588" w:type="dxa"/>
          </w:tcPr>
          <w:p w14:paraId="7FBCF52B" w14:textId="77777777" w:rsidR="00CA6AFB" w:rsidRPr="00191325" w:rsidRDefault="00CA6AFB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F166F15" w14:textId="1CA95C55" w:rsidR="00CA6AFB" w:rsidRPr="00191325" w:rsidRDefault="00803FA0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25 000</w:t>
            </w:r>
          </w:p>
        </w:tc>
        <w:tc>
          <w:tcPr>
            <w:tcW w:w="1602" w:type="dxa"/>
          </w:tcPr>
          <w:p w14:paraId="6AB020DD" w14:textId="77777777" w:rsidR="00CA6AFB" w:rsidRPr="00191325" w:rsidRDefault="00CA6AFB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A6AFB" w:rsidRPr="00191325" w14:paraId="6FBCC233" w14:textId="77777777" w:rsidTr="00673A72">
        <w:trPr>
          <w:jc w:val="center"/>
        </w:trPr>
        <w:tc>
          <w:tcPr>
            <w:tcW w:w="3588" w:type="dxa"/>
          </w:tcPr>
          <w:p w14:paraId="7C9A1178" w14:textId="77777777" w:rsidR="00CA6AFB" w:rsidRPr="00191325" w:rsidRDefault="00CA6AFB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D9D31B7" w14:textId="41C50636" w:rsidR="00CA6AFB" w:rsidRPr="00191325" w:rsidRDefault="00803FA0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12 031</w:t>
            </w:r>
          </w:p>
        </w:tc>
        <w:tc>
          <w:tcPr>
            <w:tcW w:w="1602" w:type="dxa"/>
          </w:tcPr>
          <w:p w14:paraId="52891378" w14:textId="77777777" w:rsidR="00CA6AFB" w:rsidRPr="00191325" w:rsidRDefault="00CA6AFB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A6AFB" w:rsidRPr="00191325" w14:paraId="6341FF9F" w14:textId="77777777" w:rsidTr="00673A72">
        <w:trPr>
          <w:jc w:val="center"/>
        </w:trPr>
        <w:tc>
          <w:tcPr>
            <w:tcW w:w="3588" w:type="dxa"/>
          </w:tcPr>
          <w:p w14:paraId="3773160A" w14:textId="77777777" w:rsidR="00CA6AFB" w:rsidRPr="00191325" w:rsidRDefault="00CA6AFB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5214CAE" w14:textId="39FA6C46" w:rsidR="00CA6AFB" w:rsidRPr="00191325" w:rsidRDefault="00803FA0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48,1</w:t>
            </w:r>
          </w:p>
        </w:tc>
        <w:tc>
          <w:tcPr>
            <w:tcW w:w="1602" w:type="dxa"/>
          </w:tcPr>
          <w:p w14:paraId="7987A140" w14:textId="77777777" w:rsidR="00CA6AFB" w:rsidRPr="00191325" w:rsidRDefault="00CA6AFB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4CA13B6" w14:textId="77777777" w:rsidR="00CA6AFB" w:rsidRPr="00191325" w:rsidRDefault="00CA6AFB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ACFB13" w14:textId="4DF4690D" w:rsidR="00CA6AFB" w:rsidRPr="00191325" w:rsidRDefault="00CA6AFB" w:rsidP="00CA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 folyamatos működés fenntartásához elengedhetetlenül szükséges tárgyi eszközök év közben történő, a felmerülő igény szerinti beszerzése folyamatosan megtörtént. 2021. őszén poloska fertőzés volt a központi telephely B épületében, e</w:t>
      </w:r>
      <w:r w:rsidR="003A5A8D">
        <w:rPr>
          <w:rFonts w:ascii="Times New Roman" w:eastAsia="Times New Roman" w:hAnsi="Times New Roman" w:cs="Times New Roman"/>
          <w:sz w:val="24"/>
          <w:szCs w:val="24"/>
          <w:lang w:eastAsia="hu-HU"/>
        </w:rPr>
        <w:t>zért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épület szinte összes bútor</w:t>
      </w:r>
      <w:r w:rsidR="003A5A8D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használhatatlanná vált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új bútorok beszerzése érdekében a feladat folytatódik 2022. évben.</w:t>
      </w:r>
    </w:p>
    <w:p w14:paraId="1712092C" w14:textId="77777777" w:rsidR="00CA6AFB" w:rsidRPr="00191325" w:rsidRDefault="00CA6AFB" w:rsidP="00CA6A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73EEE5" w14:textId="17630469" w:rsidR="00812CAE" w:rsidRPr="00191325" w:rsidRDefault="00FB384A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210801 Fővárosi Önkormányzat </w:t>
      </w:r>
      <w:r w:rsidR="00727771" w:rsidRPr="00191325">
        <w:rPr>
          <w:rFonts w:ascii="Times New Roman" w:hAnsi="Times New Roman"/>
          <w:b/>
          <w:sz w:val="24"/>
          <w:szCs w:val="24"/>
        </w:rPr>
        <w:t>Kútvölgyi Úti Idősek Otthona</w:t>
      </w:r>
    </w:p>
    <w:p w14:paraId="66A0C06C" w14:textId="77777777" w:rsidR="00466547" w:rsidRPr="00191325" w:rsidRDefault="00A52C4F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7925 Konyhai eszközök beszerzése</w:t>
      </w:r>
    </w:p>
    <w:p w14:paraId="4002EB64" w14:textId="77777777" w:rsidR="00A52C4F" w:rsidRPr="00191325" w:rsidRDefault="00A52C4F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66547" w:rsidRPr="00191325" w14:paraId="51226B35" w14:textId="77777777" w:rsidTr="001A2EF0">
        <w:trPr>
          <w:jc w:val="center"/>
        </w:trPr>
        <w:tc>
          <w:tcPr>
            <w:tcW w:w="3588" w:type="dxa"/>
          </w:tcPr>
          <w:p w14:paraId="4B0D3458" w14:textId="77777777" w:rsidR="00466547" w:rsidRPr="00191325" w:rsidRDefault="0046654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49DE5B7" w14:textId="06DA4F24" w:rsidR="00466547" w:rsidRPr="00191325" w:rsidRDefault="001738F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4 953</w:t>
            </w:r>
          </w:p>
        </w:tc>
        <w:tc>
          <w:tcPr>
            <w:tcW w:w="1602" w:type="dxa"/>
          </w:tcPr>
          <w:p w14:paraId="48827DD7" w14:textId="77777777" w:rsidR="00466547" w:rsidRPr="00191325" w:rsidRDefault="0046654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66547" w:rsidRPr="00191325" w14:paraId="544160EE" w14:textId="77777777" w:rsidTr="001A2EF0">
        <w:trPr>
          <w:jc w:val="center"/>
        </w:trPr>
        <w:tc>
          <w:tcPr>
            <w:tcW w:w="3588" w:type="dxa"/>
          </w:tcPr>
          <w:p w14:paraId="3077C2BF" w14:textId="77777777" w:rsidR="00466547" w:rsidRPr="00191325" w:rsidRDefault="0046654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D76E1D7" w14:textId="77777777" w:rsidR="00466547" w:rsidRPr="00191325" w:rsidRDefault="00A52C4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4 953</w:t>
            </w:r>
          </w:p>
        </w:tc>
        <w:tc>
          <w:tcPr>
            <w:tcW w:w="1602" w:type="dxa"/>
          </w:tcPr>
          <w:p w14:paraId="54C2E7BF" w14:textId="77777777" w:rsidR="00466547" w:rsidRPr="00191325" w:rsidRDefault="0046654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66547" w:rsidRPr="00191325" w14:paraId="29A853B0" w14:textId="77777777" w:rsidTr="001A2EF0">
        <w:trPr>
          <w:jc w:val="center"/>
        </w:trPr>
        <w:tc>
          <w:tcPr>
            <w:tcW w:w="3588" w:type="dxa"/>
          </w:tcPr>
          <w:p w14:paraId="6B305C6E" w14:textId="77777777" w:rsidR="00466547" w:rsidRPr="00191325" w:rsidRDefault="0046654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956DD39" w14:textId="6B99926E" w:rsidR="00466547" w:rsidRPr="00191325" w:rsidRDefault="001738F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A52C4F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471B7E3" w14:textId="77777777" w:rsidR="00466547" w:rsidRPr="00191325" w:rsidRDefault="0046654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99F40B5" w14:textId="77777777" w:rsidR="00FB384A" w:rsidRPr="00191325" w:rsidRDefault="00FB384A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23B51" w14:textId="6B9427A1" w:rsidR="005A0873" w:rsidRPr="00191325" w:rsidRDefault="005A0873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 xml:space="preserve">A beszerezni kívánt elektromos eszköz egy egyetemes konyhagép és a segédgépek. Elektromos kombi sütő-gőzpároló, professzionális mosogatógép, burgonya koptató, hűtőszekrények, mélyhűtőládák és rozsdamentes bútorok. A feladat 2020. évben maradéktalanul megvalósult. A számlák benyújtásra kerültek. A pénzügyi rendezés </w:t>
      </w:r>
      <w:r w:rsidR="001738FF" w:rsidRPr="00191325">
        <w:rPr>
          <w:rFonts w:ascii="Times New Roman" w:hAnsi="Times New Roman"/>
          <w:sz w:val="24"/>
          <w:szCs w:val="24"/>
        </w:rPr>
        <w:t>2021. évben megtörtént</w:t>
      </w:r>
      <w:r w:rsidRPr="00191325">
        <w:rPr>
          <w:rFonts w:ascii="Times New Roman" w:hAnsi="Times New Roman"/>
          <w:sz w:val="24"/>
          <w:szCs w:val="24"/>
        </w:rPr>
        <w:t>.</w:t>
      </w:r>
    </w:p>
    <w:p w14:paraId="782A6AEA" w14:textId="0AD95986" w:rsidR="00B7249A" w:rsidRPr="00191325" w:rsidRDefault="00B7249A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ACCBD1" w14:textId="1EDBF473" w:rsidR="000101BC" w:rsidRPr="00191325" w:rsidRDefault="000101BC" w:rsidP="000101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8011 Tárgyi eszköz beszerzés</w:t>
      </w:r>
    </w:p>
    <w:p w14:paraId="6413DBED" w14:textId="77777777" w:rsidR="000101BC" w:rsidRPr="00191325" w:rsidRDefault="000101BC" w:rsidP="0001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101BC" w:rsidRPr="00191325" w14:paraId="522541A7" w14:textId="77777777" w:rsidTr="00673A72">
        <w:trPr>
          <w:jc w:val="center"/>
        </w:trPr>
        <w:tc>
          <w:tcPr>
            <w:tcW w:w="3588" w:type="dxa"/>
          </w:tcPr>
          <w:p w14:paraId="68E90C7B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F90AE6A" w14:textId="1E3343C6" w:rsidR="000101BC" w:rsidRPr="00191325" w:rsidRDefault="000101BC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4 191</w:t>
            </w:r>
          </w:p>
        </w:tc>
        <w:tc>
          <w:tcPr>
            <w:tcW w:w="1602" w:type="dxa"/>
          </w:tcPr>
          <w:p w14:paraId="7C7FE947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101BC" w:rsidRPr="00191325" w14:paraId="323D5DEC" w14:textId="77777777" w:rsidTr="00673A72">
        <w:trPr>
          <w:jc w:val="center"/>
        </w:trPr>
        <w:tc>
          <w:tcPr>
            <w:tcW w:w="3588" w:type="dxa"/>
          </w:tcPr>
          <w:p w14:paraId="7A547D0E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64E76AD" w14:textId="4661D4A1" w:rsidR="000101BC" w:rsidRPr="00191325" w:rsidRDefault="000101BC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4 191</w:t>
            </w:r>
          </w:p>
        </w:tc>
        <w:tc>
          <w:tcPr>
            <w:tcW w:w="1602" w:type="dxa"/>
          </w:tcPr>
          <w:p w14:paraId="5B2B9699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101BC" w:rsidRPr="00191325" w14:paraId="463B8988" w14:textId="77777777" w:rsidTr="00673A72">
        <w:trPr>
          <w:jc w:val="center"/>
        </w:trPr>
        <w:tc>
          <w:tcPr>
            <w:tcW w:w="3588" w:type="dxa"/>
          </w:tcPr>
          <w:p w14:paraId="7749079D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7B60CEB" w14:textId="77777777" w:rsidR="000101BC" w:rsidRPr="00191325" w:rsidRDefault="000101BC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2E1A6904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F4C2E50" w14:textId="38999B97" w:rsidR="000101BC" w:rsidRPr="00191325" w:rsidRDefault="000101BC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A3C298" w14:textId="346EFF59" w:rsidR="000101BC" w:rsidRPr="00191325" w:rsidRDefault="000101BC" w:rsidP="0001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>Az intézmény működéséhez elengedhetetlenül szükséges informatikai-, tárgyi-, valamint egyéb eszközök beszerzése a 2020. évben maradéktalanul megvalósult. A pénzügyi rendezés azonban áthúzódott 2021. évre.</w:t>
      </w:r>
    </w:p>
    <w:p w14:paraId="77F2B23D" w14:textId="24B1C4E1" w:rsidR="000101BC" w:rsidRDefault="000101BC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DABDC9" w14:textId="77777777" w:rsidR="003A5A8D" w:rsidRPr="00191325" w:rsidRDefault="003A5A8D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9BF565" w14:textId="5C640973" w:rsidR="000101BC" w:rsidRPr="00191325" w:rsidRDefault="000101BC" w:rsidP="000101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lastRenderedPageBreak/>
        <w:t>8046 Ételszállító gépjármű beszerzése</w:t>
      </w:r>
    </w:p>
    <w:p w14:paraId="5621CEED" w14:textId="77777777" w:rsidR="000101BC" w:rsidRPr="00191325" w:rsidRDefault="000101BC" w:rsidP="0001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101BC" w:rsidRPr="00191325" w14:paraId="394ABB5D" w14:textId="77777777" w:rsidTr="00673A72">
        <w:trPr>
          <w:jc w:val="center"/>
        </w:trPr>
        <w:tc>
          <w:tcPr>
            <w:tcW w:w="3588" w:type="dxa"/>
          </w:tcPr>
          <w:p w14:paraId="6A0C2C84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014BCA9" w14:textId="7FBB9A5B" w:rsidR="000101BC" w:rsidRPr="00191325" w:rsidRDefault="000101BC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7 000</w:t>
            </w:r>
          </w:p>
        </w:tc>
        <w:tc>
          <w:tcPr>
            <w:tcW w:w="1602" w:type="dxa"/>
          </w:tcPr>
          <w:p w14:paraId="66969122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101BC" w:rsidRPr="00191325" w14:paraId="3F296673" w14:textId="77777777" w:rsidTr="00673A72">
        <w:trPr>
          <w:jc w:val="center"/>
        </w:trPr>
        <w:tc>
          <w:tcPr>
            <w:tcW w:w="3588" w:type="dxa"/>
          </w:tcPr>
          <w:p w14:paraId="0302BBDA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AED3E3D" w14:textId="7777C1B0" w:rsidR="000101BC" w:rsidRPr="00191325" w:rsidRDefault="000101BC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7 000</w:t>
            </w:r>
          </w:p>
        </w:tc>
        <w:tc>
          <w:tcPr>
            <w:tcW w:w="1602" w:type="dxa"/>
          </w:tcPr>
          <w:p w14:paraId="1A796BCD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101BC" w:rsidRPr="00191325" w14:paraId="6EA70481" w14:textId="77777777" w:rsidTr="00673A72">
        <w:trPr>
          <w:jc w:val="center"/>
        </w:trPr>
        <w:tc>
          <w:tcPr>
            <w:tcW w:w="3588" w:type="dxa"/>
          </w:tcPr>
          <w:p w14:paraId="324C0E7D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AD49A8B" w14:textId="77777777" w:rsidR="000101BC" w:rsidRPr="00191325" w:rsidRDefault="000101BC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393984C3" w14:textId="77777777" w:rsidR="000101BC" w:rsidRPr="00191325" w:rsidRDefault="000101BC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BAB6842" w14:textId="19CB630D" w:rsidR="000101BC" w:rsidRPr="00191325" w:rsidRDefault="000101BC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C266D5" w14:textId="77777777" w:rsidR="000101BC" w:rsidRPr="00191325" w:rsidRDefault="000101BC" w:rsidP="0001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>Az új ételszállító gépjármű beszerzése és számlájának kifizetése a 2021. évben maradéktalanul megvalósult.</w:t>
      </w:r>
    </w:p>
    <w:p w14:paraId="2AA3B09B" w14:textId="3BB6A1FF" w:rsidR="000101BC" w:rsidRPr="00191325" w:rsidRDefault="000101BC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4241E6" w14:textId="68C52C46" w:rsidR="006F7EA6" w:rsidRPr="00191325" w:rsidRDefault="006F7EA6" w:rsidP="006F7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8078 </w:t>
      </w:r>
      <w:r w:rsidRPr="00191325">
        <w:rPr>
          <w:rFonts w:ascii="Times New Roman" w:hAnsi="Times New Roman" w:cs="Times New Roman"/>
          <w:b/>
          <w:bCs/>
          <w:sz w:val="24"/>
          <w:szCs w:val="24"/>
        </w:rPr>
        <w:t>Intézmény telephelyein lévő lakrészekben a bútorzat cseréje</w:t>
      </w:r>
    </w:p>
    <w:p w14:paraId="62E6CCD3" w14:textId="77777777" w:rsidR="006F7EA6" w:rsidRPr="00191325" w:rsidRDefault="006F7EA6" w:rsidP="006F7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F7EA6" w:rsidRPr="00191325" w14:paraId="266EACD9" w14:textId="77777777" w:rsidTr="00673A72">
        <w:trPr>
          <w:jc w:val="center"/>
        </w:trPr>
        <w:tc>
          <w:tcPr>
            <w:tcW w:w="3588" w:type="dxa"/>
          </w:tcPr>
          <w:p w14:paraId="4B4CA44D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647FC28" w14:textId="0BFC03D8" w:rsidR="006F7EA6" w:rsidRPr="00191325" w:rsidRDefault="006F7E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8 890</w:t>
            </w:r>
          </w:p>
        </w:tc>
        <w:tc>
          <w:tcPr>
            <w:tcW w:w="1602" w:type="dxa"/>
          </w:tcPr>
          <w:p w14:paraId="22A170BC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F7EA6" w:rsidRPr="00191325" w14:paraId="73F9A462" w14:textId="77777777" w:rsidTr="00673A72">
        <w:trPr>
          <w:jc w:val="center"/>
        </w:trPr>
        <w:tc>
          <w:tcPr>
            <w:tcW w:w="3588" w:type="dxa"/>
          </w:tcPr>
          <w:p w14:paraId="7EE9BE6B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83B1AE9" w14:textId="0DAA2106" w:rsidR="006F7EA6" w:rsidRPr="00191325" w:rsidRDefault="006F7E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8 890</w:t>
            </w:r>
          </w:p>
        </w:tc>
        <w:tc>
          <w:tcPr>
            <w:tcW w:w="1602" w:type="dxa"/>
          </w:tcPr>
          <w:p w14:paraId="3E844937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F7EA6" w:rsidRPr="00191325" w14:paraId="7C31364D" w14:textId="77777777" w:rsidTr="00673A72">
        <w:trPr>
          <w:jc w:val="center"/>
        </w:trPr>
        <w:tc>
          <w:tcPr>
            <w:tcW w:w="3588" w:type="dxa"/>
          </w:tcPr>
          <w:p w14:paraId="4B2448E6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A0D7ECA" w14:textId="77777777" w:rsidR="006F7EA6" w:rsidRPr="00191325" w:rsidRDefault="006F7E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02C5E00E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87177E5" w14:textId="6411783C" w:rsidR="006F7EA6" w:rsidRPr="00191325" w:rsidRDefault="006F7EA6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0BCE7F" w14:textId="77777777" w:rsidR="006F7EA6" w:rsidRPr="00191325" w:rsidRDefault="006F7EA6" w:rsidP="006F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>A tervezett 20 db szekrény és 46 db ápolási ágy beszerzése, valamint pénzügyi rendezése is maradéktalanul megvalósult a 2021. évben.</w:t>
      </w:r>
    </w:p>
    <w:p w14:paraId="0D3E9328" w14:textId="34A01496" w:rsidR="006F7EA6" w:rsidRPr="00191325" w:rsidRDefault="006F7EA6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AD42BF" w14:textId="5F3FE3CE" w:rsidR="006F7EA6" w:rsidRPr="00191325" w:rsidRDefault="006F7EA6" w:rsidP="006F7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Félipari mosógép és forgódobos szárítógép beszerzése (</w:t>
      </w:r>
      <w:proofErr w:type="spellStart"/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</w:t>
      </w:r>
      <w:proofErr w:type="spellEnd"/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maior)</w:t>
      </w:r>
    </w:p>
    <w:p w14:paraId="37E67F4A" w14:textId="77777777" w:rsidR="006F7EA6" w:rsidRPr="00191325" w:rsidRDefault="006F7EA6" w:rsidP="006F7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F7EA6" w:rsidRPr="00191325" w14:paraId="1B3C2976" w14:textId="77777777" w:rsidTr="00673A72">
        <w:trPr>
          <w:jc w:val="center"/>
        </w:trPr>
        <w:tc>
          <w:tcPr>
            <w:tcW w:w="3588" w:type="dxa"/>
          </w:tcPr>
          <w:p w14:paraId="20AE14EC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1656FCF" w14:textId="094E3412" w:rsidR="006F7EA6" w:rsidRPr="00191325" w:rsidRDefault="006F7E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1 344</w:t>
            </w:r>
          </w:p>
        </w:tc>
        <w:tc>
          <w:tcPr>
            <w:tcW w:w="1602" w:type="dxa"/>
          </w:tcPr>
          <w:p w14:paraId="3B7F3C61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F7EA6" w:rsidRPr="00191325" w14:paraId="6ECE7117" w14:textId="77777777" w:rsidTr="00673A72">
        <w:trPr>
          <w:jc w:val="center"/>
        </w:trPr>
        <w:tc>
          <w:tcPr>
            <w:tcW w:w="3588" w:type="dxa"/>
          </w:tcPr>
          <w:p w14:paraId="6E0F4DA2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C2241C7" w14:textId="090B277D" w:rsidR="006F7EA6" w:rsidRPr="00191325" w:rsidRDefault="006F7E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1 344</w:t>
            </w:r>
          </w:p>
        </w:tc>
        <w:tc>
          <w:tcPr>
            <w:tcW w:w="1602" w:type="dxa"/>
          </w:tcPr>
          <w:p w14:paraId="294247EF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F7EA6" w:rsidRPr="00191325" w14:paraId="7C6CE85E" w14:textId="77777777" w:rsidTr="00673A72">
        <w:trPr>
          <w:jc w:val="center"/>
        </w:trPr>
        <w:tc>
          <w:tcPr>
            <w:tcW w:w="3588" w:type="dxa"/>
          </w:tcPr>
          <w:p w14:paraId="00D57453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7DC3619" w14:textId="77777777" w:rsidR="006F7EA6" w:rsidRPr="00191325" w:rsidRDefault="006F7E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76141B6C" w14:textId="77777777" w:rsidR="006F7EA6" w:rsidRPr="00191325" w:rsidRDefault="006F7E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C429B06" w14:textId="77777777" w:rsidR="006F7EA6" w:rsidRPr="00191325" w:rsidRDefault="006F7EA6" w:rsidP="006907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C386D4" w14:textId="2AE21761" w:rsidR="006F7EA6" w:rsidRPr="00191325" w:rsidRDefault="006F7EA6" w:rsidP="0090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>Az intézmény napi zavartalan működése és a higiéniai előírások miatt a mosó</w:t>
      </w:r>
      <w:r w:rsidR="00F53096">
        <w:rPr>
          <w:rFonts w:ascii="Times New Roman" w:hAnsi="Times New Roman"/>
          <w:sz w:val="24"/>
          <w:szCs w:val="24"/>
        </w:rPr>
        <w:t>-</w:t>
      </w:r>
      <w:r w:rsidRPr="00191325">
        <w:rPr>
          <w:rFonts w:ascii="Times New Roman" w:hAnsi="Times New Roman"/>
          <w:sz w:val="24"/>
          <w:szCs w:val="24"/>
        </w:rPr>
        <w:t xml:space="preserve"> és szárítógépek cseréjét a </w:t>
      </w:r>
      <w:proofErr w:type="spellStart"/>
      <w:r w:rsidRPr="00191325">
        <w:rPr>
          <w:rFonts w:ascii="Times New Roman" w:hAnsi="Times New Roman"/>
          <w:sz w:val="24"/>
          <w:szCs w:val="24"/>
        </w:rPr>
        <w:t>vis</w:t>
      </w:r>
      <w:proofErr w:type="spellEnd"/>
      <w:r w:rsidRPr="00191325">
        <w:rPr>
          <w:rFonts w:ascii="Times New Roman" w:hAnsi="Times New Roman"/>
          <w:sz w:val="24"/>
          <w:szCs w:val="24"/>
        </w:rPr>
        <w:t xml:space="preserve"> maior keret terhére valósította meg az intézmény. 2021. évben a számla benyújtásra és kifizetésre került</w:t>
      </w:r>
      <w:r w:rsidR="004B0310">
        <w:rPr>
          <w:rFonts w:ascii="Times New Roman" w:hAnsi="Times New Roman"/>
          <w:sz w:val="24"/>
          <w:szCs w:val="24"/>
        </w:rPr>
        <w:t xml:space="preserve"> sor.</w:t>
      </w:r>
    </w:p>
    <w:p w14:paraId="714C1D3C" w14:textId="77777777" w:rsidR="00E473BA" w:rsidRPr="00191325" w:rsidRDefault="00E473BA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E5480B5" w14:textId="529F9EC4" w:rsidR="003256FA" w:rsidRPr="00191325" w:rsidRDefault="003256FA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210901 Fővárosi Önkormányzat</w:t>
      </w:r>
      <w:r w:rsidR="006A3533" w:rsidRPr="00191325">
        <w:rPr>
          <w:rFonts w:ascii="Times New Roman" w:hAnsi="Times New Roman"/>
          <w:b/>
          <w:sz w:val="24"/>
          <w:szCs w:val="24"/>
        </w:rPr>
        <w:t xml:space="preserve"> Pesti Úti</w:t>
      </w:r>
      <w:r w:rsidRPr="00191325">
        <w:rPr>
          <w:rFonts w:ascii="Times New Roman" w:hAnsi="Times New Roman"/>
          <w:b/>
          <w:sz w:val="24"/>
          <w:szCs w:val="24"/>
        </w:rPr>
        <w:t xml:space="preserve"> Idősek Otthona </w:t>
      </w:r>
    </w:p>
    <w:p w14:paraId="5ADA503B" w14:textId="77777777" w:rsidR="003256FA" w:rsidRPr="00191325" w:rsidRDefault="00C74512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</w:t>
      </w:r>
      <w:r w:rsidR="00753555" w:rsidRPr="00191325">
        <w:rPr>
          <w:rFonts w:ascii="Times New Roman" w:hAnsi="Times New Roman"/>
          <w:b/>
          <w:sz w:val="24"/>
          <w:szCs w:val="24"/>
        </w:rPr>
        <w:t>883</w:t>
      </w:r>
      <w:r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="00753555" w:rsidRPr="00191325">
        <w:rPr>
          <w:rFonts w:ascii="Times New Roman" w:hAnsi="Times New Roman"/>
          <w:b/>
          <w:sz w:val="24"/>
          <w:szCs w:val="24"/>
        </w:rPr>
        <w:t>Mosodai ipari gépek beszerzése</w:t>
      </w:r>
    </w:p>
    <w:p w14:paraId="0444D548" w14:textId="77777777" w:rsidR="00753555" w:rsidRPr="00191325" w:rsidRDefault="00753555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256FA" w:rsidRPr="00191325" w14:paraId="0BB9E25F" w14:textId="77777777" w:rsidTr="00B909EF">
        <w:trPr>
          <w:jc w:val="center"/>
        </w:trPr>
        <w:tc>
          <w:tcPr>
            <w:tcW w:w="3588" w:type="dxa"/>
          </w:tcPr>
          <w:p w14:paraId="5FB6E992" w14:textId="77777777" w:rsidR="003256FA" w:rsidRPr="00191325" w:rsidRDefault="003256F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72B6BA5" w14:textId="38BF38AF" w:rsidR="003256FA" w:rsidRPr="00191325" w:rsidRDefault="009F14D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21 964</w:t>
            </w:r>
          </w:p>
        </w:tc>
        <w:tc>
          <w:tcPr>
            <w:tcW w:w="1602" w:type="dxa"/>
          </w:tcPr>
          <w:p w14:paraId="27CD581C" w14:textId="77777777" w:rsidR="003256FA" w:rsidRPr="00191325" w:rsidRDefault="003256F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256FA" w:rsidRPr="00191325" w14:paraId="34950D78" w14:textId="77777777" w:rsidTr="00B909EF">
        <w:trPr>
          <w:jc w:val="center"/>
        </w:trPr>
        <w:tc>
          <w:tcPr>
            <w:tcW w:w="3588" w:type="dxa"/>
          </w:tcPr>
          <w:p w14:paraId="752E12D3" w14:textId="77777777" w:rsidR="003256FA" w:rsidRPr="00191325" w:rsidRDefault="003256F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3953153" w14:textId="586A2351" w:rsidR="003256FA" w:rsidRPr="00191325" w:rsidRDefault="009F14D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21 940</w:t>
            </w:r>
          </w:p>
        </w:tc>
        <w:tc>
          <w:tcPr>
            <w:tcW w:w="1602" w:type="dxa"/>
          </w:tcPr>
          <w:p w14:paraId="0D91FC9F" w14:textId="77777777" w:rsidR="003256FA" w:rsidRPr="00191325" w:rsidRDefault="003256F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256FA" w:rsidRPr="00191325" w14:paraId="4885C716" w14:textId="77777777" w:rsidTr="00B909EF">
        <w:trPr>
          <w:jc w:val="center"/>
        </w:trPr>
        <w:tc>
          <w:tcPr>
            <w:tcW w:w="3588" w:type="dxa"/>
          </w:tcPr>
          <w:p w14:paraId="553286CA" w14:textId="77777777" w:rsidR="003256FA" w:rsidRPr="00191325" w:rsidRDefault="003256F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E69D731" w14:textId="13B0AE1F" w:rsidR="003256FA" w:rsidRPr="00191325" w:rsidRDefault="0075355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9F14DF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9,9</w:t>
            </w:r>
          </w:p>
        </w:tc>
        <w:tc>
          <w:tcPr>
            <w:tcW w:w="1602" w:type="dxa"/>
          </w:tcPr>
          <w:p w14:paraId="0D71242F" w14:textId="77777777" w:rsidR="003256FA" w:rsidRPr="00191325" w:rsidRDefault="003256F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481BE40" w14:textId="77777777" w:rsidR="009F14DF" w:rsidRPr="00191325" w:rsidRDefault="009F14DF" w:rsidP="009F1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6AD50" w14:textId="128DE467" w:rsidR="0054003C" w:rsidRPr="00191325" w:rsidRDefault="009F14DF" w:rsidP="007F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4 db korszerű gázüzemű szárítógép és 1 db nagyteljesítményű kalander beszerzése és beüzemelése megtörtént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 A pénzügyi rendezés megtörtént</w:t>
      </w:r>
      <w:r w:rsidR="0054003C" w:rsidRPr="00191325">
        <w:rPr>
          <w:rFonts w:ascii="Times New Roman" w:hAnsi="Times New Roman"/>
          <w:sz w:val="24"/>
          <w:szCs w:val="24"/>
        </w:rPr>
        <w:t>.</w:t>
      </w:r>
    </w:p>
    <w:p w14:paraId="7AE39154" w14:textId="77777777" w:rsidR="00955975" w:rsidRPr="00191325" w:rsidRDefault="00955975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74B375C" w14:textId="219D0ACE" w:rsidR="00B72CD8" w:rsidRPr="00191325" w:rsidRDefault="007F4C29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8004 Tárgyi eszköz beszerzés</w:t>
      </w:r>
    </w:p>
    <w:p w14:paraId="6B977100" w14:textId="77777777" w:rsidR="00B72CD8" w:rsidRPr="00191325" w:rsidRDefault="00B72CD8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72CD8" w:rsidRPr="00191325" w14:paraId="62BA2974" w14:textId="77777777" w:rsidTr="00B72CD8">
        <w:trPr>
          <w:jc w:val="center"/>
        </w:trPr>
        <w:tc>
          <w:tcPr>
            <w:tcW w:w="3588" w:type="dxa"/>
          </w:tcPr>
          <w:p w14:paraId="2BD71020" w14:textId="77777777" w:rsidR="00B72CD8" w:rsidRPr="00191325" w:rsidRDefault="00B72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49270AA" w14:textId="17E848C8" w:rsidR="00B72CD8" w:rsidRPr="00191325" w:rsidRDefault="007F4C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15 200</w:t>
            </w:r>
          </w:p>
        </w:tc>
        <w:tc>
          <w:tcPr>
            <w:tcW w:w="1602" w:type="dxa"/>
          </w:tcPr>
          <w:p w14:paraId="30F9302E" w14:textId="77777777" w:rsidR="00B72CD8" w:rsidRPr="00191325" w:rsidRDefault="00B72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72CD8" w:rsidRPr="00191325" w14:paraId="3075D5B8" w14:textId="77777777" w:rsidTr="00B72CD8">
        <w:trPr>
          <w:jc w:val="center"/>
        </w:trPr>
        <w:tc>
          <w:tcPr>
            <w:tcW w:w="3588" w:type="dxa"/>
          </w:tcPr>
          <w:p w14:paraId="1AD531B1" w14:textId="77777777" w:rsidR="00B72CD8" w:rsidRPr="00191325" w:rsidRDefault="00B72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FE01203" w14:textId="2264747F" w:rsidR="00B72CD8" w:rsidRPr="00191325" w:rsidRDefault="007F4C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15 173</w:t>
            </w:r>
          </w:p>
        </w:tc>
        <w:tc>
          <w:tcPr>
            <w:tcW w:w="1602" w:type="dxa"/>
          </w:tcPr>
          <w:p w14:paraId="521FFE91" w14:textId="77777777" w:rsidR="00B72CD8" w:rsidRPr="00191325" w:rsidRDefault="00B72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72CD8" w:rsidRPr="00191325" w14:paraId="65C0F8D9" w14:textId="77777777" w:rsidTr="00B72CD8">
        <w:trPr>
          <w:jc w:val="center"/>
        </w:trPr>
        <w:tc>
          <w:tcPr>
            <w:tcW w:w="3588" w:type="dxa"/>
          </w:tcPr>
          <w:p w14:paraId="3394D3E7" w14:textId="77777777" w:rsidR="00B72CD8" w:rsidRPr="00191325" w:rsidRDefault="00B72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F921982" w14:textId="62FE8F8C" w:rsidR="00B72CD8" w:rsidRPr="00191325" w:rsidRDefault="0075355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</w:t>
            </w:r>
            <w:r w:rsidR="007F4C29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02" w:type="dxa"/>
          </w:tcPr>
          <w:p w14:paraId="52E99333" w14:textId="77777777" w:rsidR="00B72CD8" w:rsidRPr="00191325" w:rsidRDefault="00B72CD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7177732" w14:textId="77777777" w:rsidR="00753555" w:rsidRPr="00191325" w:rsidRDefault="00753555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92B59" w14:textId="77777777" w:rsidR="007F4C29" w:rsidRPr="00191325" w:rsidRDefault="007F4C29" w:rsidP="00900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napi működéséhez szükséges tárgyi eszközök, berendezési tárgyak beszerzése 2021. évben maradéktalanul megvalósult. A számlák benyújtásra kerültek. A pénzügyi rendezés megtörtént.</w:t>
      </w:r>
    </w:p>
    <w:p w14:paraId="3276A020" w14:textId="1C116A4E" w:rsidR="00306B61" w:rsidRDefault="00306B61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6327F9AB" w14:textId="0FA202F8" w:rsidR="004B0310" w:rsidRDefault="004B0310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5558A282" w14:textId="445F3AD4" w:rsidR="004B0310" w:rsidRDefault="004B0310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1460BC8C" w14:textId="5E2DFF0E" w:rsidR="004B0310" w:rsidRDefault="004B0310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259E9EC5" w14:textId="77777777" w:rsidR="004B0310" w:rsidRPr="00191325" w:rsidRDefault="004B0310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0BE9B7FB" w14:textId="77777777" w:rsidR="00BA785B" w:rsidRPr="00191325" w:rsidRDefault="00BA785B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lastRenderedPageBreak/>
        <w:t xml:space="preserve">211401 Fővárosi Önkormányzat </w:t>
      </w:r>
      <w:r w:rsidR="00C74512" w:rsidRPr="00191325">
        <w:rPr>
          <w:rFonts w:ascii="Times New Roman" w:hAnsi="Times New Roman"/>
          <w:b/>
          <w:sz w:val="24"/>
          <w:szCs w:val="24"/>
        </w:rPr>
        <w:t>Gödöllői Idősek Otthona</w:t>
      </w:r>
    </w:p>
    <w:p w14:paraId="2043CF2F" w14:textId="77777777" w:rsidR="00753555" w:rsidRPr="00191325" w:rsidRDefault="00753555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7794 Tűzjelző rendszer kiépítése</w:t>
      </w:r>
    </w:p>
    <w:p w14:paraId="646FFDFC" w14:textId="77777777" w:rsidR="00753555" w:rsidRPr="00191325" w:rsidRDefault="00753555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53555" w:rsidRPr="00191325" w14:paraId="2653E511" w14:textId="77777777" w:rsidTr="007348D0">
        <w:trPr>
          <w:jc w:val="center"/>
        </w:trPr>
        <w:tc>
          <w:tcPr>
            <w:tcW w:w="3588" w:type="dxa"/>
          </w:tcPr>
          <w:p w14:paraId="376FAA6D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1E9F76E" w14:textId="13088B55" w:rsidR="00753555" w:rsidRPr="00191325" w:rsidRDefault="007F4C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29 025</w:t>
            </w:r>
          </w:p>
        </w:tc>
        <w:tc>
          <w:tcPr>
            <w:tcW w:w="1602" w:type="dxa"/>
          </w:tcPr>
          <w:p w14:paraId="17C61D04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53555" w:rsidRPr="00191325" w14:paraId="65858869" w14:textId="77777777" w:rsidTr="007348D0">
        <w:trPr>
          <w:jc w:val="center"/>
        </w:trPr>
        <w:tc>
          <w:tcPr>
            <w:tcW w:w="3588" w:type="dxa"/>
          </w:tcPr>
          <w:p w14:paraId="7B878301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8B9C8A8" w14:textId="127B3802" w:rsidR="00753555" w:rsidRPr="00191325" w:rsidRDefault="007F4C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28 987</w:t>
            </w:r>
          </w:p>
        </w:tc>
        <w:tc>
          <w:tcPr>
            <w:tcW w:w="1602" w:type="dxa"/>
          </w:tcPr>
          <w:p w14:paraId="2A53A249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53555" w:rsidRPr="00191325" w14:paraId="78B6B53E" w14:textId="77777777" w:rsidTr="007348D0">
        <w:trPr>
          <w:jc w:val="center"/>
        </w:trPr>
        <w:tc>
          <w:tcPr>
            <w:tcW w:w="3588" w:type="dxa"/>
          </w:tcPr>
          <w:p w14:paraId="4ECEFF55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6263BE3" w14:textId="578F3CA8" w:rsidR="00753555" w:rsidRPr="00191325" w:rsidRDefault="007F4C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33D475C4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45411F3" w14:textId="77777777" w:rsidR="00753555" w:rsidRPr="00191325" w:rsidRDefault="00753555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5A229" w14:textId="25FF991E" w:rsidR="007F4C29" w:rsidRPr="00191325" w:rsidRDefault="007C6DE9" w:rsidP="007F4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2020. évben megvalósult </w:t>
      </w:r>
      <w:r w:rsidRPr="00191325">
        <w:rPr>
          <w:rFonts w:ascii="Times New Roman" w:hAnsi="Times New Roman" w:cs="Times New Roman"/>
          <w:sz w:val="24"/>
          <w:szCs w:val="24"/>
        </w:rPr>
        <w:t xml:space="preserve">a Főépületben a teljes körű tűzjelző, hő- és füstelvezető rendszer kiépítése, a füst- és tűzgátló ajtók cseréje, melyek pénzügyi rendezése megtörtént. </w:t>
      </w:r>
      <w:r w:rsidR="007F4C29" w:rsidRPr="00191325">
        <w:rPr>
          <w:rFonts w:ascii="Times New Roman" w:hAnsi="Times New Roman" w:cs="Times New Roman"/>
          <w:sz w:val="24"/>
          <w:szCs w:val="24"/>
        </w:rPr>
        <w:t>2021</w:t>
      </w:r>
      <w:r w:rsidR="00F53096">
        <w:rPr>
          <w:rFonts w:ascii="Times New Roman" w:hAnsi="Times New Roman" w:cs="Times New Roman"/>
          <w:sz w:val="24"/>
          <w:szCs w:val="24"/>
        </w:rPr>
        <w:t>.</w:t>
      </w:r>
      <w:r w:rsidR="007F4C29" w:rsidRPr="00191325">
        <w:rPr>
          <w:rFonts w:ascii="Times New Roman" w:hAnsi="Times New Roman" w:cs="Times New Roman"/>
          <w:sz w:val="24"/>
          <w:szCs w:val="24"/>
        </w:rPr>
        <w:t xml:space="preserve"> évre áthúzódott a Felső Házban a padlástérben tűzjelző érzékelők telepítése, az </w:t>
      </w:r>
      <w:proofErr w:type="spellStart"/>
      <w:r w:rsidR="007F4C29" w:rsidRPr="00191325">
        <w:rPr>
          <w:rFonts w:ascii="Times New Roman" w:hAnsi="Times New Roman" w:cs="Times New Roman"/>
          <w:sz w:val="24"/>
          <w:szCs w:val="24"/>
        </w:rPr>
        <w:t>Ozory</w:t>
      </w:r>
      <w:proofErr w:type="spellEnd"/>
      <w:r w:rsidR="007F4C29" w:rsidRPr="00191325">
        <w:rPr>
          <w:rFonts w:ascii="Times New Roman" w:hAnsi="Times New Roman" w:cs="Times New Roman"/>
          <w:sz w:val="24"/>
          <w:szCs w:val="24"/>
        </w:rPr>
        <w:t xml:space="preserve"> ház portaszolgálatához átjelzés biztosítása munkarészek. A feladat befejeződött, pénzügyi rendezése megtörtént.</w:t>
      </w:r>
    </w:p>
    <w:p w14:paraId="7B1A2893" w14:textId="593B0564" w:rsidR="007C6DE9" w:rsidRPr="00191325" w:rsidRDefault="007C6DE9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5939AFF" w14:textId="77777777" w:rsidR="00BA785B" w:rsidRPr="00191325" w:rsidRDefault="00BA785B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3" w:name="_Hlk67298419"/>
      <w:r w:rsidRPr="00191325">
        <w:rPr>
          <w:rFonts w:ascii="Times New Roman" w:hAnsi="Times New Roman"/>
          <w:b/>
          <w:sz w:val="24"/>
          <w:szCs w:val="24"/>
        </w:rPr>
        <w:t>7</w:t>
      </w:r>
      <w:r w:rsidR="00753555" w:rsidRPr="00191325">
        <w:rPr>
          <w:rFonts w:ascii="Times New Roman" w:hAnsi="Times New Roman"/>
          <w:b/>
          <w:sz w:val="24"/>
          <w:szCs w:val="24"/>
        </w:rPr>
        <w:t>911 „A” jelű épületben felvonó csere</w:t>
      </w:r>
    </w:p>
    <w:p w14:paraId="7AADEB65" w14:textId="77777777" w:rsidR="00BA785B" w:rsidRPr="00191325" w:rsidRDefault="00BA785B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A785B" w:rsidRPr="00191325" w14:paraId="2AB0004D" w14:textId="77777777" w:rsidTr="001A2EF0">
        <w:trPr>
          <w:jc w:val="center"/>
        </w:trPr>
        <w:tc>
          <w:tcPr>
            <w:tcW w:w="3588" w:type="dxa"/>
          </w:tcPr>
          <w:p w14:paraId="7D2C7BD2" w14:textId="77777777" w:rsidR="00BA785B" w:rsidRPr="00191325" w:rsidRDefault="00BA785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E972A7D" w14:textId="77777777" w:rsidR="00BA785B" w:rsidRPr="00191325" w:rsidRDefault="0075355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38 100</w:t>
            </w:r>
          </w:p>
        </w:tc>
        <w:tc>
          <w:tcPr>
            <w:tcW w:w="1602" w:type="dxa"/>
          </w:tcPr>
          <w:p w14:paraId="7845D958" w14:textId="77777777" w:rsidR="00BA785B" w:rsidRPr="00191325" w:rsidRDefault="00BA785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785B" w:rsidRPr="00191325" w14:paraId="7F5F2D09" w14:textId="77777777" w:rsidTr="001A2EF0">
        <w:trPr>
          <w:jc w:val="center"/>
        </w:trPr>
        <w:tc>
          <w:tcPr>
            <w:tcW w:w="3588" w:type="dxa"/>
          </w:tcPr>
          <w:p w14:paraId="3D086336" w14:textId="77777777" w:rsidR="00BA785B" w:rsidRPr="00191325" w:rsidRDefault="00BA785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5D2F546" w14:textId="4632923F" w:rsidR="00BA785B" w:rsidRPr="00191325" w:rsidRDefault="007F4C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17 372</w:t>
            </w:r>
          </w:p>
        </w:tc>
        <w:tc>
          <w:tcPr>
            <w:tcW w:w="1602" w:type="dxa"/>
          </w:tcPr>
          <w:p w14:paraId="09182C11" w14:textId="77777777" w:rsidR="00BA785B" w:rsidRPr="00191325" w:rsidRDefault="00BA785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785B" w:rsidRPr="00191325" w14:paraId="40369B83" w14:textId="77777777" w:rsidTr="001A2EF0">
        <w:trPr>
          <w:jc w:val="center"/>
        </w:trPr>
        <w:tc>
          <w:tcPr>
            <w:tcW w:w="3588" w:type="dxa"/>
          </w:tcPr>
          <w:p w14:paraId="014FC090" w14:textId="77777777" w:rsidR="00BA785B" w:rsidRPr="00191325" w:rsidRDefault="00BA785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B9B0563" w14:textId="3D7A9FFA" w:rsidR="00BA785B" w:rsidRPr="00191325" w:rsidRDefault="007F4C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45,6</w:t>
            </w:r>
          </w:p>
        </w:tc>
        <w:tc>
          <w:tcPr>
            <w:tcW w:w="1602" w:type="dxa"/>
          </w:tcPr>
          <w:p w14:paraId="352AA632" w14:textId="77777777" w:rsidR="00BA785B" w:rsidRPr="00191325" w:rsidRDefault="00BA785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13"/>
    </w:tbl>
    <w:p w14:paraId="09F8D825" w14:textId="77777777" w:rsidR="00BA785B" w:rsidRPr="00191325" w:rsidRDefault="00BA785B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8B7F8" w14:textId="59A1CD11" w:rsidR="007C6DE9" w:rsidRPr="00191325" w:rsidRDefault="007C6DE9" w:rsidP="007F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2020. évben a kivitelező cég kiválasztásra került, </w:t>
      </w:r>
      <w:r w:rsidR="007F4C29" w:rsidRPr="00191325">
        <w:rPr>
          <w:rFonts w:ascii="Times New Roman" w:hAnsi="Times New Roman" w:cs="Times New Roman"/>
          <w:sz w:val="24"/>
          <w:szCs w:val="24"/>
        </w:rPr>
        <w:t>2021. évben elkészültek a tervek, a Vállalkozó megkezdte a kivitelezést, májusban átadásra került az új lift. A feladat befejeződött, pénzügyi rendezése megtörtént.</w:t>
      </w:r>
    </w:p>
    <w:p w14:paraId="5B7F9E7A" w14:textId="77777777" w:rsidR="00E473BA" w:rsidRPr="00191325" w:rsidRDefault="00E473BA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26674DB" w14:textId="77777777" w:rsidR="00753555" w:rsidRPr="00191325" w:rsidRDefault="003A7A92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7875</w:t>
      </w:r>
      <w:r w:rsidR="00753555"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sz w:val="24"/>
          <w:szCs w:val="24"/>
        </w:rPr>
        <w:t>Pavilonsori épületrészben betegemelő rendszer kiépítése</w:t>
      </w:r>
    </w:p>
    <w:p w14:paraId="6F9DC907" w14:textId="77777777" w:rsidR="00753555" w:rsidRPr="00191325" w:rsidRDefault="00753555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53555" w:rsidRPr="00191325" w14:paraId="293B9280" w14:textId="77777777" w:rsidTr="007348D0">
        <w:trPr>
          <w:jc w:val="center"/>
        </w:trPr>
        <w:tc>
          <w:tcPr>
            <w:tcW w:w="3588" w:type="dxa"/>
          </w:tcPr>
          <w:p w14:paraId="1335F8B9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8938955" w14:textId="380AD2E3" w:rsidR="00753555" w:rsidRPr="00191325" w:rsidRDefault="000E412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</w:t>
            </w:r>
            <w:r w:rsidR="003A7A92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</w:t>
            </w:r>
            <w:r w:rsidR="00753555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</w:tcPr>
          <w:p w14:paraId="6F08373A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53555" w:rsidRPr="00191325" w14:paraId="234CC6EF" w14:textId="77777777" w:rsidTr="007348D0">
        <w:trPr>
          <w:jc w:val="center"/>
        </w:trPr>
        <w:tc>
          <w:tcPr>
            <w:tcW w:w="3588" w:type="dxa"/>
          </w:tcPr>
          <w:p w14:paraId="6D6FF7A9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B7D1350" w14:textId="6CABC778" w:rsidR="00753555" w:rsidRPr="00191325" w:rsidRDefault="000E412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24 716</w:t>
            </w:r>
          </w:p>
        </w:tc>
        <w:tc>
          <w:tcPr>
            <w:tcW w:w="1602" w:type="dxa"/>
          </w:tcPr>
          <w:p w14:paraId="085AED43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53555" w:rsidRPr="00191325" w14:paraId="39EB6C1A" w14:textId="77777777" w:rsidTr="007348D0">
        <w:trPr>
          <w:jc w:val="center"/>
        </w:trPr>
        <w:tc>
          <w:tcPr>
            <w:tcW w:w="3588" w:type="dxa"/>
          </w:tcPr>
          <w:p w14:paraId="53787D04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060D326" w14:textId="6B276B78" w:rsidR="00753555" w:rsidRPr="00191325" w:rsidRDefault="000E412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58,8</w:t>
            </w:r>
          </w:p>
        </w:tc>
        <w:tc>
          <w:tcPr>
            <w:tcW w:w="1602" w:type="dxa"/>
          </w:tcPr>
          <w:p w14:paraId="2D914AB2" w14:textId="77777777" w:rsidR="00753555" w:rsidRPr="00191325" w:rsidRDefault="0075355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79EE855" w14:textId="77777777" w:rsidR="008C507F" w:rsidRPr="00191325" w:rsidRDefault="008C507F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E0D17DB" w14:textId="049C0E70" w:rsidR="00674623" w:rsidRPr="00191325" w:rsidRDefault="000E4122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2020. évben a betegemelők beszerzésére közbeszerzést írt ki az Idősek Otthona, a kivitelező kiválasztásra került. 2021. évben a kivitelezés elkészült, 20 db új betegemelőt átadtak. A feladat befejeződött, pénzügyi rendezése megtörtént.</w:t>
      </w:r>
    </w:p>
    <w:p w14:paraId="1A3EA4CE" w14:textId="4D076E73" w:rsidR="000E4122" w:rsidRPr="00191325" w:rsidRDefault="000E4122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F4C4386" w14:textId="6CEF741D" w:rsidR="0023125E" w:rsidRPr="00191325" w:rsidRDefault="0023125E" w:rsidP="00231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8012 Tárgyi eszköz beszerzés</w:t>
      </w:r>
    </w:p>
    <w:p w14:paraId="3BC74E5C" w14:textId="77777777" w:rsidR="0023125E" w:rsidRPr="00191325" w:rsidRDefault="0023125E" w:rsidP="00231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3125E" w:rsidRPr="00191325" w14:paraId="143FD8D3" w14:textId="77777777" w:rsidTr="00673A72">
        <w:trPr>
          <w:jc w:val="center"/>
        </w:trPr>
        <w:tc>
          <w:tcPr>
            <w:tcW w:w="3588" w:type="dxa"/>
          </w:tcPr>
          <w:p w14:paraId="681601BA" w14:textId="77777777" w:rsidR="0023125E" w:rsidRPr="00191325" w:rsidRDefault="0023125E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F4D2266" w14:textId="3AB1B158" w:rsidR="0023125E" w:rsidRPr="00191325" w:rsidRDefault="0023125E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8 325</w:t>
            </w:r>
          </w:p>
        </w:tc>
        <w:tc>
          <w:tcPr>
            <w:tcW w:w="1602" w:type="dxa"/>
          </w:tcPr>
          <w:p w14:paraId="3D2D7720" w14:textId="77777777" w:rsidR="0023125E" w:rsidRPr="00191325" w:rsidRDefault="0023125E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3125E" w:rsidRPr="00191325" w14:paraId="2A178116" w14:textId="77777777" w:rsidTr="00673A72">
        <w:trPr>
          <w:jc w:val="center"/>
        </w:trPr>
        <w:tc>
          <w:tcPr>
            <w:tcW w:w="3588" w:type="dxa"/>
          </w:tcPr>
          <w:p w14:paraId="706DD417" w14:textId="77777777" w:rsidR="0023125E" w:rsidRPr="00191325" w:rsidRDefault="0023125E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06E7476" w14:textId="78F4BFB9" w:rsidR="0023125E" w:rsidRPr="00191325" w:rsidRDefault="0023125E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8 313</w:t>
            </w:r>
          </w:p>
        </w:tc>
        <w:tc>
          <w:tcPr>
            <w:tcW w:w="1602" w:type="dxa"/>
          </w:tcPr>
          <w:p w14:paraId="6876A151" w14:textId="77777777" w:rsidR="0023125E" w:rsidRPr="00191325" w:rsidRDefault="0023125E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3125E" w:rsidRPr="00191325" w14:paraId="155D0ADF" w14:textId="77777777" w:rsidTr="00673A72">
        <w:trPr>
          <w:jc w:val="center"/>
        </w:trPr>
        <w:tc>
          <w:tcPr>
            <w:tcW w:w="3588" w:type="dxa"/>
          </w:tcPr>
          <w:p w14:paraId="62BFE89B" w14:textId="77777777" w:rsidR="0023125E" w:rsidRPr="00191325" w:rsidRDefault="0023125E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74B6450" w14:textId="2BC47EDF" w:rsidR="0023125E" w:rsidRPr="00191325" w:rsidRDefault="0023125E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22544162" w14:textId="77777777" w:rsidR="0023125E" w:rsidRPr="00191325" w:rsidRDefault="0023125E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64F65AB" w14:textId="5EFC378C" w:rsidR="0023125E" w:rsidRPr="00191325" w:rsidRDefault="0023125E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75E9604" w14:textId="77777777" w:rsidR="0023125E" w:rsidRPr="00191325" w:rsidRDefault="0023125E" w:rsidP="0023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napi folyamatos működés fenntartásához elengedhetetlenül szükséges tárgyi eszközök év közben történő, a felmerülő igény szerinti beszerzése folyamatosan megtörtént. A feladat befejeződött, pénzügyi rendezése megtörtént.</w:t>
      </w:r>
    </w:p>
    <w:p w14:paraId="0CEBDB64" w14:textId="77777777" w:rsidR="0023125E" w:rsidRPr="00191325" w:rsidRDefault="0023125E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758E8BA" w14:textId="77777777" w:rsidR="007F1ED3" w:rsidRPr="00191325" w:rsidRDefault="007F1ED3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211501 Fővárosi Önkormányzat Gyulai Idősek Otthona </w:t>
      </w:r>
    </w:p>
    <w:p w14:paraId="4DE0E78D" w14:textId="77777777" w:rsidR="007F1ED3" w:rsidRPr="00191325" w:rsidRDefault="007F1ED3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</w:t>
      </w:r>
      <w:r w:rsidR="0031613D" w:rsidRPr="00191325">
        <w:rPr>
          <w:rFonts w:ascii="Times New Roman" w:hAnsi="Times New Roman"/>
          <w:b/>
          <w:sz w:val="24"/>
          <w:szCs w:val="24"/>
        </w:rPr>
        <w:t>973</w:t>
      </w:r>
      <w:r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="0031613D" w:rsidRPr="00191325">
        <w:rPr>
          <w:rFonts w:ascii="Times New Roman" w:hAnsi="Times New Roman"/>
          <w:b/>
          <w:sz w:val="24"/>
          <w:szCs w:val="24"/>
        </w:rPr>
        <w:t>Épület átalakítás és bővítés tervezése és megvalósítása</w:t>
      </w:r>
    </w:p>
    <w:p w14:paraId="481FEC0E" w14:textId="77777777" w:rsidR="007F1ED3" w:rsidRPr="00191325" w:rsidRDefault="007F1ED3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F1ED3" w:rsidRPr="00191325" w14:paraId="3432DF48" w14:textId="77777777" w:rsidTr="00FA644D">
        <w:trPr>
          <w:jc w:val="center"/>
        </w:trPr>
        <w:tc>
          <w:tcPr>
            <w:tcW w:w="3588" w:type="dxa"/>
          </w:tcPr>
          <w:p w14:paraId="0BAFBB24" w14:textId="77777777" w:rsidR="007F1ED3" w:rsidRPr="00191325" w:rsidRDefault="007F1ED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FAB16B0" w14:textId="33EAB28C" w:rsidR="007F1ED3" w:rsidRPr="00191325" w:rsidRDefault="00192F0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</w:t>
            </w:r>
            <w:r w:rsidR="0031613D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</w:t>
            </w:r>
            <w:r w:rsidR="00104DDA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1924A23" w14:textId="77777777" w:rsidR="007F1ED3" w:rsidRPr="00191325" w:rsidRDefault="007F1ED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F1ED3" w:rsidRPr="00191325" w14:paraId="3CCFC450" w14:textId="77777777" w:rsidTr="00FA644D">
        <w:trPr>
          <w:jc w:val="center"/>
        </w:trPr>
        <w:tc>
          <w:tcPr>
            <w:tcW w:w="3588" w:type="dxa"/>
          </w:tcPr>
          <w:p w14:paraId="1EAC9A56" w14:textId="77777777" w:rsidR="007F1ED3" w:rsidRPr="00191325" w:rsidRDefault="007F1ED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EA98C2A" w14:textId="371F6328" w:rsidR="007F1ED3" w:rsidRPr="00191325" w:rsidRDefault="00192F0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34 468</w:t>
            </w:r>
          </w:p>
        </w:tc>
        <w:tc>
          <w:tcPr>
            <w:tcW w:w="1602" w:type="dxa"/>
          </w:tcPr>
          <w:p w14:paraId="29730691" w14:textId="77777777" w:rsidR="007F1ED3" w:rsidRPr="00191325" w:rsidRDefault="007F1ED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F1ED3" w:rsidRPr="00191325" w14:paraId="6EC96952" w14:textId="77777777" w:rsidTr="00FA644D">
        <w:trPr>
          <w:jc w:val="center"/>
        </w:trPr>
        <w:tc>
          <w:tcPr>
            <w:tcW w:w="3588" w:type="dxa"/>
          </w:tcPr>
          <w:p w14:paraId="09AB1086" w14:textId="77777777" w:rsidR="007F1ED3" w:rsidRPr="00191325" w:rsidRDefault="007F1ED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2A5A7E5" w14:textId="4A4BCC7C" w:rsidR="007F1ED3" w:rsidRPr="00191325" w:rsidRDefault="00192F0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57,4</w:t>
            </w:r>
          </w:p>
        </w:tc>
        <w:tc>
          <w:tcPr>
            <w:tcW w:w="1602" w:type="dxa"/>
          </w:tcPr>
          <w:p w14:paraId="2826AD0C" w14:textId="77777777" w:rsidR="007F1ED3" w:rsidRPr="00191325" w:rsidRDefault="007F1ED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FDA55F7" w14:textId="77777777" w:rsidR="00104DDA" w:rsidRPr="00191325" w:rsidRDefault="00104DDA" w:rsidP="0069079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915504F" w14:textId="039366F1" w:rsidR="00192F02" w:rsidRPr="00191325" w:rsidRDefault="0002417C" w:rsidP="0019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lastRenderedPageBreak/>
        <w:t xml:space="preserve">A jogerős és végrehajtható örökségvédelmi engedély birtokában készíthető el a kiviteli projekt tervdokumentáció. </w:t>
      </w:r>
      <w:r w:rsidR="00192F02" w:rsidRPr="00191325">
        <w:rPr>
          <w:rFonts w:ascii="Times New Roman" w:hAnsi="Times New Roman" w:cs="Times New Roman"/>
          <w:sz w:val="24"/>
          <w:szCs w:val="24"/>
        </w:rPr>
        <w:t>Az Intézmény kiírta a tervezési pályázatot 2021. évben, a nyertes tervezővel 2021. májusában aláírták a tervezői szerződést, mely 3 részre bontja a tervezést. Egyik rész az új, toldalék épület tervezése, második a meglévő épület tetőtér beépítése, a harmadik pedig a meglévő épület belső átalakítása. Az engedélyes terveket, valamint kiviteli terveket a generál tervező folyamatosan készíti. A tervezés befejezése 2022. évben történik meg. A feladat folyamatban van, az eddig benyújtott tervezési részszámlák elszámolásra kerültek.</w:t>
      </w:r>
    </w:p>
    <w:p w14:paraId="1D98AA24" w14:textId="77777777" w:rsidR="00A565A1" w:rsidRPr="00E473BA" w:rsidRDefault="00A565A1" w:rsidP="009B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B218A0" w14:textId="698D9F9E" w:rsidR="00FC68A6" w:rsidRPr="00191325" w:rsidRDefault="00FC68A6" w:rsidP="00FC6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8035 Személyszállító gépjármű beszerzése</w:t>
      </w:r>
    </w:p>
    <w:p w14:paraId="51677D81" w14:textId="77777777" w:rsidR="00FC68A6" w:rsidRPr="00191325" w:rsidRDefault="00FC68A6" w:rsidP="00FC6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C68A6" w:rsidRPr="00191325" w14:paraId="624B9622" w14:textId="77777777" w:rsidTr="00673A72">
        <w:trPr>
          <w:jc w:val="center"/>
        </w:trPr>
        <w:tc>
          <w:tcPr>
            <w:tcW w:w="3588" w:type="dxa"/>
          </w:tcPr>
          <w:p w14:paraId="0A468D5E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FA9F7E9" w14:textId="22EE9D7E" w:rsidR="00FC68A6" w:rsidRPr="00191325" w:rsidRDefault="00FC68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12 000</w:t>
            </w:r>
          </w:p>
        </w:tc>
        <w:tc>
          <w:tcPr>
            <w:tcW w:w="1602" w:type="dxa"/>
          </w:tcPr>
          <w:p w14:paraId="4698784A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68A6" w:rsidRPr="00191325" w14:paraId="3217F3C9" w14:textId="77777777" w:rsidTr="00673A72">
        <w:trPr>
          <w:jc w:val="center"/>
        </w:trPr>
        <w:tc>
          <w:tcPr>
            <w:tcW w:w="3588" w:type="dxa"/>
          </w:tcPr>
          <w:p w14:paraId="08CB7BBC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1568590" w14:textId="2CCC7B43" w:rsidR="00FC68A6" w:rsidRPr="00191325" w:rsidRDefault="00FC68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11 977</w:t>
            </w:r>
          </w:p>
        </w:tc>
        <w:tc>
          <w:tcPr>
            <w:tcW w:w="1602" w:type="dxa"/>
          </w:tcPr>
          <w:p w14:paraId="6F4E8382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68A6" w:rsidRPr="00191325" w14:paraId="6F15C5CF" w14:textId="77777777" w:rsidTr="00673A72">
        <w:trPr>
          <w:jc w:val="center"/>
        </w:trPr>
        <w:tc>
          <w:tcPr>
            <w:tcW w:w="3588" w:type="dxa"/>
          </w:tcPr>
          <w:p w14:paraId="5BF03811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9A3BA0C" w14:textId="74ACBF6E" w:rsidR="00FC68A6" w:rsidRPr="00191325" w:rsidRDefault="00FC68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99,8</w:t>
            </w:r>
          </w:p>
        </w:tc>
        <w:tc>
          <w:tcPr>
            <w:tcW w:w="1602" w:type="dxa"/>
          </w:tcPr>
          <w:p w14:paraId="092517FC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1EDF0B2" w14:textId="77777777" w:rsidR="00306B61" w:rsidRPr="00191325" w:rsidRDefault="00306B61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CB22F9" w14:textId="04C3E709" w:rsidR="00FC68A6" w:rsidRPr="00191325" w:rsidRDefault="00FC68A6" w:rsidP="00FC6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Az intézmény ellátottjainak rendszeres szállítása érdekében beszerzésre került egy 8 személyes, a gyógyászati segédeszközök szállítására is alkalmas személygépjármű.</w:t>
      </w:r>
    </w:p>
    <w:p w14:paraId="58FB33C2" w14:textId="77777777" w:rsidR="00E473BA" w:rsidRPr="00191325" w:rsidRDefault="00E473BA" w:rsidP="00FC6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606D39" w14:textId="1335E704" w:rsidR="00FC68A6" w:rsidRPr="00191325" w:rsidRDefault="00FC68A6" w:rsidP="00FC6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8001 Tárgyi eszköz beszerzés</w:t>
      </w:r>
    </w:p>
    <w:p w14:paraId="784B20E9" w14:textId="77777777" w:rsidR="00FC68A6" w:rsidRPr="00191325" w:rsidRDefault="00FC68A6" w:rsidP="00FC6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C68A6" w:rsidRPr="00191325" w14:paraId="43335220" w14:textId="77777777" w:rsidTr="00673A72">
        <w:trPr>
          <w:jc w:val="center"/>
        </w:trPr>
        <w:tc>
          <w:tcPr>
            <w:tcW w:w="3588" w:type="dxa"/>
          </w:tcPr>
          <w:p w14:paraId="753A7890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F301822" w14:textId="6094B260" w:rsidR="00FC68A6" w:rsidRPr="00191325" w:rsidRDefault="00FC68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9 637</w:t>
            </w:r>
          </w:p>
        </w:tc>
        <w:tc>
          <w:tcPr>
            <w:tcW w:w="1602" w:type="dxa"/>
          </w:tcPr>
          <w:p w14:paraId="531AB8E0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68A6" w:rsidRPr="00191325" w14:paraId="6EA0BA07" w14:textId="77777777" w:rsidTr="00673A72">
        <w:trPr>
          <w:jc w:val="center"/>
        </w:trPr>
        <w:tc>
          <w:tcPr>
            <w:tcW w:w="3588" w:type="dxa"/>
          </w:tcPr>
          <w:p w14:paraId="22E26CEB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3793E4C" w14:textId="4119BD93" w:rsidR="00FC68A6" w:rsidRPr="00191325" w:rsidRDefault="00FC68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9 634</w:t>
            </w:r>
          </w:p>
        </w:tc>
        <w:tc>
          <w:tcPr>
            <w:tcW w:w="1602" w:type="dxa"/>
          </w:tcPr>
          <w:p w14:paraId="3D57DC06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68A6" w:rsidRPr="00191325" w14:paraId="579A7DAC" w14:textId="77777777" w:rsidTr="00673A72">
        <w:trPr>
          <w:jc w:val="center"/>
        </w:trPr>
        <w:tc>
          <w:tcPr>
            <w:tcW w:w="3588" w:type="dxa"/>
          </w:tcPr>
          <w:p w14:paraId="270D954E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F25A76E" w14:textId="270B0FAC" w:rsidR="00FC68A6" w:rsidRPr="00191325" w:rsidRDefault="00FC68A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7294F57C" w14:textId="77777777" w:rsidR="00FC68A6" w:rsidRPr="00191325" w:rsidRDefault="00FC68A6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0379CBA" w14:textId="77777777" w:rsidR="00306B61" w:rsidRPr="00191325" w:rsidRDefault="00306B61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227CAF" w14:textId="77777777" w:rsidR="00FC68A6" w:rsidRPr="00191325" w:rsidRDefault="00FC68A6" w:rsidP="00FC6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napi folyamatos működés fenntartásához elengedhetetlenül szükséges tárgyi eszközök év közben történő, a felmerülő igény szerinti beszerzése folyamatosan megtörtént. A feladat befejeződött, pénzügyi rendezése megtörtént.</w:t>
      </w:r>
    </w:p>
    <w:p w14:paraId="30847106" w14:textId="77777777" w:rsidR="00306B61" w:rsidRPr="00191325" w:rsidRDefault="00306B61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F0CAC5" w14:textId="77777777" w:rsidR="00D85D27" w:rsidRPr="00191325" w:rsidRDefault="00D85D27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212001 Fővárosi Önkormányzat </w:t>
      </w:r>
      <w:r w:rsidR="00C74512" w:rsidRPr="00191325">
        <w:rPr>
          <w:rFonts w:ascii="Times New Roman" w:hAnsi="Times New Roman"/>
          <w:b/>
          <w:sz w:val="24"/>
          <w:szCs w:val="24"/>
        </w:rPr>
        <w:t>Szombathelyi Idősek Otthona</w:t>
      </w:r>
      <w:r w:rsidRPr="00191325">
        <w:rPr>
          <w:rFonts w:ascii="Times New Roman" w:hAnsi="Times New Roman"/>
          <w:b/>
          <w:sz w:val="24"/>
          <w:szCs w:val="24"/>
        </w:rPr>
        <w:t xml:space="preserve"> </w:t>
      </w:r>
    </w:p>
    <w:p w14:paraId="25DCEE81" w14:textId="77777777" w:rsidR="00D90CCB" w:rsidRPr="00191325" w:rsidRDefault="0098311C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7899 Nagykastély épület részleges átalakítása II. ütem</w:t>
      </w:r>
    </w:p>
    <w:p w14:paraId="27B6A1B5" w14:textId="77777777" w:rsidR="00D90CCB" w:rsidRPr="00191325" w:rsidRDefault="00D90CCB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90CCB" w:rsidRPr="00191325" w14:paraId="50138AE4" w14:textId="77777777" w:rsidTr="001A2EF0">
        <w:trPr>
          <w:jc w:val="center"/>
        </w:trPr>
        <w:tc>
          <w:tcPr>
            <w:tcW w:w="3588" w:type="dxa"/>
          </w:tcPr>
          <w:p w14:paraId="2466643D" w14:textId="77777777" w:rsidR="00D90CCB" w:rsidRPr="00191325" w:rsidRDefault="00D90C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7203694" w14:textId="77777777" w:rsidR="00D90CCB" w:rsidRPr="00191325" w:rsidRDefault="0098311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25 000</w:t>
            </w:r>
          </w:p>
        </w:tc>
        <w:tc>
          <w:tcPr>
            <w:tcW w:w="1602" w:type="dxa"/>
          </w:tcPr>
          <w:p w14:paraId="79DA8B00" w14:textId="77777777" w:rsidR="00D90CCB" w:rsidRPr="00191325" w:rsidRDefault="00D90C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90CCB" w:rsidRPr="00191325" w14:paraId="463CA1EB" w14:textId="77777777" w:rsidTr="001A2EF0">
        <w:trPr>
          <w:jc w:val="center"/>
        </w:trPr>
        <w:tc>
          <w:tcPr>
            <w:tcW w:w="3588" w:type="dxa"/>
          </w:tcPr>
          <w:p w14:paraId="18C42B77" w14:textId="77777777" w:rsidR="00D90CCB" w:rsidRPr="00191325" w:rsidRDefault="00D90C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8C43784" w14:textId="0B55BF3B" w:rsidR="00D90CCB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24 947</w:t>
            </w:r>
          </w:p>
        </w:tc>
        <w:tc>
          <w:tcPr>
            <w:tcW w:w="1602" w:type="dxa"/>
          </w:tcPr>
          <w:p w14:paraId="5A92A123" w14:textId="77777777" w:rsidR="00D90CCB" w:rsidRPr="00191325" w:rsidRDefault="00D90C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90CCB" w:rsidRPr="00191325" w14:paraId="66615983" w14:textId="77777777" w:rsidTr="001A2EF0">
        <w:trPr>
          <w:jc w:val="center"/>
        </w:trPr>
        <w:tc>
          <w:tcPr>
            <w:tcW w:w="3588" w:type="dxa"/>
          </w:tcPr>
          <w:p w14:paraId="1F1C84EC" w14:textId="77777777" w:rsidR="00D90CCB" w:rsidRPr="00191325" w:rsidRDefault="00D90C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4240F54" w14:textId="0C42553E" w:rsidR="00D90CCB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99,8</w:t>
            </w:r>
          </w:p>
        </w:tc>
        <w:tc>
          <w:tcPr>
            <w:tcW w:w="1602" w:type="dxa"/>
          </w:tcPr>
          <w:p w14:paraId="166CC8D5" w14:textId="77777777" w:rsidR="00D90CCB" w:rsidRPr="00191325" w:rsidRDefault="00D90C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FB3D107" w14:textId="77777777" w:rsidR="00EB087D" w:rsidRPr="00191325" w:rsidRDefault="00EB087D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66DC98" w14:textId="25A7BBBB" w:rsidR="008450FE" w:rsidRPr="00191325" w:rsidRDefault="008450FE" w:rsidP="0079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A feladat keretében a nagykastély épület emeletén </w:t>
      </w:r>
      <w:r w:rsidR="008B23A0" w:rsidRPr="00191325">
        <w:rPr>
          <w:rFonts w:ascii="Times New Roman" w:hAnsi="Times New Roman" w:cs="Times New Roman"/>
          <w:sz w:val="24"/>
          <w:szCs w:val="24"/>
        </w:rPr>
        <w:t>négy darab</w:t>
      </w:r>
      <w:r w:rsidRPr="00191325">
        <w:rPr>
          <w:rFonts w:ascii="Times New Roman" w:hAnsi="Times New Roman" w:cs="Times New Roman"/>
          <w:sz w:val="24"/>
          <w:szCs w:val="24"/>
        </w:rPr>
        <w:t xml:space="preserve"> háromágyas szoba fürdőszobával való kialakítása a kapcsolódó egyéb járulékos munkákkal valósul</w:t>
      </w:r>
      <w:r w:rsidR="004B0310">
        <w:rPr>
          <w:rFonts w:ascii="Times New Roman" w:hAnsi="Times New Roman" w:cs="Times New Roman"/>
          <w:sz w:val="24"/>
          <w:szCs w:val="24"/>
        </w:rPr>
        <w:t>t</w:t>
      </w:r>
      <w:r w:rsidRPr="00191325">
        <w:rPr>
          <w:rFonts w:ascii="Times New Roman" w:hAnsi="Times New Roman" w:cs="Times New Roman"/>
          <w:sz w:val="24"/>
          <w:szCs w:val="24"/>
        </w:rPr>
        <w:t xml:space="preserve"> meg. </w:t>
      </w:r>
      <w:r w:rsidR="007944E4" w:rsidRPr="00191325">
        <w:rPr>
          <w:rFonts w:ascii="Times New Roman" w:hAnsi="Times New Roman" w:cs="Times New Roman"/>
          <w:sz w:val="24"/>
          <w:szCs w:val="24"/>
        </w:rPr>
        <w:t>2021. évben a kivitelezés megvalósult, a kifizetés megtörtént.</w:t>
      </w:r>
    </w:p>
    <w:p w14:paraId="3529B85E" w14:textId="77777777" w:rsidR="0094385B" w:rsidRPr="00191325" w:rsidRDefault="0094385B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C92BF73" w14:textId="77777777" w:rsidR="00C74512" w:rsidRPr="00191325" w:rsidRDefault="0098311C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7900 Nagykastély épület földszint fokozott ápolási részleg kialakítása</w:t>
      </w:r>
    </w:p>
    <w:p w14:paraId="44C75553" w14:textId="77777777" w:rsidR="00C74512" w:rsidRPr="00191325" w:rsidRDefault="00C74512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74512" w:rsidRPr="00191325" w14:paraId="09891AE6" w14:textId="77777777" w:rsidTr="00602B0C">
        <w:trPr>
          <w:jc w:val="center"/>
        </w:trPr>
        <w:tc>
          <w:tcPr>
            <w:tcW w:w="3588" w:type="dxa"/>
          </w:tcPr>
          <w:p w14:paraId="2E2133FC" w14:textId="77777777" w:rsidR="00C74512" w:rsidRPr="00191325" w:rsidRDefault="00C7451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AD4146D" w14:textId="0DB3CFA2" w:rsidR="00C74512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F76101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C74512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602" w:type="dxa"/>
          </w:tcPr>
          <w:p w14:paraId="4520772F" w14:textId="77777777" w:rsidR="00C74512" w:rsidRPr="00191325" w:rsidRDefault="00C7451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74512" w:rsidRPr="00191325" w14:paraId="3B4BE4C2" w14:textId="77777777" w:rsidTr="00602B0C">
        <w:trPr>
          <w:jc w:val="center"/>
        </w:trPr>
        <w:tc>
          <w:tcPr>
            <w:tcW w:w="3588" w:type="dxa"/>
          </w:tcPr>
          <w:p w14:paraId="6BD98E58" w14:textId="77777777" w:rsidR="00C74512" w:rsidRPr="00191325" w:rsidRDefault="00C7451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436A6EE" w14:textId="748FA7DC" w:rsidR="00C74512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4 829</w:t>
            </w:r>
          </w:p>
        </w:tc>
        <w:tc>
          <w:tcPr>
            <w:tcW w:w="1602" w:type="dxa"/>
          </w:tcPr>
          <w:p w14:paraId="0FAEADBD" w14:textId="77777777" w:rsidR="00C74512" w:rsidRPr="00191325" w:rsidRDefault="00C7451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74512" w:rsidRPr="00191325" w14:paraId="3F0BA7F2" w14:textId="77777777" w:rsidTr="00602B0C">
        <w:trPr>
          <w:jc w:val="center"/>
        </w:trPr>
        <w:tc>
          <w:tcPr>
            <w:tcW w:w="3588" w:type="dxa"/>
          </w:tcPr>
          <w:p w14:paraId="6993A9AF" w14:textId="77777777" w:rsidR="00C74512" w:rsidRPr="00191325" w:rsidRDefault="00C7451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0E19C27" w14:textId="4A6032E4" w:rsidR="00C74512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19,3</w:t>
            </w:r>
          </w:p>
        </w:tc>
        <w:tc>
          <w:tcPr>
            <w:tcW w:w="1602" w:type="dxa"/>
          </w:tcPr>
          <w:p w14:paraId="4A306E7E" w14:textId="77777777" w:rsidR="00C74512" w:rsidRPr="00191325" w:rsidRDefault="00C7451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D36D664" w14:textId="77777777" w:rsidR="00C74512" w:rsidRPr="00191325" w:rsidRDefault="00C74512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07737D" w14:textId="0AE2BF78" w:rsidR="007944E4" w:rsidRPr="00191325" w:rsidRDefault="007944E4" w:rsidP="0079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Kialakításra kerül 2 darab fokozott ápolási szoba, mellette a nővérszoba és nővérpult, 2 darab lakószoba közös új fürdő-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wc-vel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 xml:space="preserve">, elkülönítő szoba, új fürdőszoba, a 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>, előtér, és folyosó felújításával. A feladat előkészítése 2020. évben megtörtént,</w:t>
      </w:r>
      <w:r w:rsidR="004B0310">
        <w:rPr>
          <w:rFonts w:ascii="Times New Roman" w:hAnsi="Times New Roman" w:cs="Times New Roman"/>
          <w:sz w:val="24"/>
          <w:szCs w:val="24"/>
        </w:rPr>
        <w:t xml:space="preserve"> a </w:t>
      </w:r>
      <w:r w:rsidRPr="00191325">
        <w:rPr>
          <w:rFonts w:ascii="Times New Roman" w:hAnsi="Times New Roman" w:cs="Times New Roman"/>
          <w:sz w:val="24"/>
          <w:szCs w:val="24"/>
        </w:rPr>
        <w:t>koronavírus járvány miatt a kivitelezés megkezdése elhúzódott, 2021. évben az 1. részszámla került</w:t>
      </w:r>
      <w:r w:rsidR="004B0310">
        <w:rPr>
          <w:rFonts w:ascii="Times New Roman" w:hAnsi="Times New Roman" w:cs="Times New Roman"/>
          <w:sz w:val="24"/>
          <w:szCs w:val="24"/>
        </w:rPr>
        <w:t xml:space="preserve"> kifizetésre</w:t>
      </w:r>
      <w:r w:rsidRPr="00191325">
        <w:rPr>
          <w:rFonts w:ascii="Times New Roman" w:hAnsi="Times New Roman" w:cs="Times New Roman"/>
          <w:sz w:val="24"/>
          <w:szCs w:val="24"/>
        </w:rPr>
        <w:t>. A megvalósítás</w:t>
      </w:r>
      <w:r w:rsidR="004B0310">
        <w:rPr>
          <w:rFonts w:ascii="Times New Roman" w:hAnsi="Times New Roman" w:cs="Times New Roman"/>
          <w:sz w:val="24"/>
          <w:szCs w:val="24"/>
        </w:rPr>
        <w:t xml:space="preserve"> befejezése</w:t>
      </w:r>
      <w:r w:rsidRPr="00191325">
        <w:rPr>
          <w:rFonts w:ascii="Times New Roman" w:hAnsi="Times New Roman" w:cs="Times New Roman"/>
          <w:sz w:val="24"/>
          <w:szCs w:val="24"/>
        </w:rPr>
        <w:t xml:space="preserve"> 2022. évben </w:t>
      </w:r>
      <w:r w:rsidR="004B0310">
        <w:rPr>
          <w:rFonts w:ascii="Times New Roman" w:hAnsi="Times New Roman" w:cs="Times New Roman"/>
          <w:sz w:val="24"/>
          <w:szCs w:val="24"/>
        </w:rPr>
        <w:t>várható.</w:t>
      </w:r>
    </w:p>
    <w:p w14:paraId="4B1CF182" w14:textId="64F051C6" w:rsidR="00A81515" w:rsidRDefault="00A81515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27DF29E" w14:textId="77777777" w:rsidR="004B0310" w:rsidRPr="00191325" w:rsidRDefault="004B0310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069F459" w14:textId="5B293B04" w:rsidR="00FE7A04" w:rsidRPr="00191325" w:rsidRDefault="003033C8" w:rsidP="00690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325">
        <w:rPr>
          <w:rFonts w:ascii="Times New Roman" w:hAnsi="Times New Roman"/>
          <w:b/>
          <w:sz w:val="24"/>
          <w:szCs w:val="24"/>
        </w:rPr>
        <w:lastRenderedPageBreak/>
        <w:t>7</w:t>
      </w:r>
      <w:r w:rsidR="007944E4" w:rsidRPr="00191325">
        <w:rPr>
          <w:rFonts w:ascii="Times New Roman" w:hAnsi="Times New Roman"/>
          <w:b/>
          <w:sz w:val="24"/>
          <w:szCs w:val="24"/>
        </w:rPr>
        <w:t>738</w:t>
      </w:r>
      <w:r w:rsidR="002A3D46"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="00FE7A04"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Főépület légtechnikai rendszer átalakítása és bővítése</w:t>
      </w:r>
    </w:p>
    <w:p w14:paraId="6BCFD84A" w14:textId="77777777" w:rsidR="003033C8" w:rsidRPr="00191325" w:rsidRDefault="003033C8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033C8" w:rsidRPr="00191325" w14:paraId="59B2E9CE" w14:textId="77777777" w:rsidTr="00F549CE">
        <w:trPr>
          <w:jc w:val="center"/>
        </w:trPr>
        <w:tc>
          <w:tcPr>
            <w:tcW w:w="3588" w:type="dxa"/>
          </w:tcPr>
          <w:p w14:paraId="1FA9868C" w14:textId="77777777" w:rsidR="003033C8" w:rsidRPr="00191325" w:rsidRDefault="003033C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59B5F7B" w14:textId="6FD96F25" w:rsidR="003033C8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21 750</w:t>
            </w:r>
          </w:p>
        </w:tc>
        <w:tc>
          <w:tcPr>
            <w:tcW w:w="1602" w:type="dxa"/>
          </w:tcPr>
          <w:p w14:paraId="74AADB7B" w14:textId="77777777" w:rsidR="003033C8" w:rsidRPr="00191325" w:rsidRDefault="003033C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033C8" w:rsidRPr="00191325" w14:paraId="6866C355" w14:textId="77777777" w:rsidTr="00F549CE">
        <w:trPr>
          <w:jc w:val="center"/>
        </w:trPr>
        <w:tc>
          <w:tcPr>
            <w:tcW w:w="3588" w:type="dxa"/>
          </w:tcPr>
          <w:p w14:paraId="3FC061DF" w14:textId="77777777" w:rsidR="003033C8" w:rsidRPr="00191325" w:rsidRDefault="003033C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2778047" w14:textId="0235A8B1" w:rsidR="003033C8" w:rsidRPr="00191325" w:rsidRDefault="003033C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7944E4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13 138</w:t>
            </w:r>
          </w:p>
        </w:tc>
        <w:tc>
          <w:tcPr>
            <w:tcW w:w="1602" w:type="dxa"/>
          </w:tcPr>
          <w:p w14:paraId="4D80FC95" w14:textId="77777777" w:rsidR="003033C8" w:rsidRPr="00191325" w:rsidRDefault="003033C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033C8" w:rsidRPr="00191325" w14:paraId="688E134A" w14:textId="77777777" w:rsidTr="00F549CE">
        <w:trPr>
          <w:jc w:val="center"/>
        </w:trPr>
        <w:tc>
          <w:tcPr>
            <w:tcW w:w="3588" w:type="dxa"/>
          </w:tcPr>
          <w:p w14:paraId="49608099" w14:textId="77777777" w:rsidR="003033C8" w:rsidRPr="00191325" w:rsidRDefault="003033C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6325CEE" w14:textId="055DBFD9" w:rsidR="003033C8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60,4</w:t>
            </w:r>
          </w:p>
        </w:tc>
        <w:tc>
          <w:tcPr>
            <w:tcW w:w="1602" w:type="dxa"/>
          </w:tcPr>
          <w:p w14:paraId="2523C6CB" w14:textId="77777777" w:rsidR="003033C8" w:rsidRPr="00191325" w:rsidRDefault="003033C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D86EAE8" w14:textId="77777777" w:rsidR="00D20AFE" w:rsidRPr="00191325" w:rsidRDefault="00D20AFE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30489C90" w14:textId="328FA298" w:rsidR="007944E4" w:rsidRPr="00191325" w:rsidRDefault="003033C8" w:rsidP="0079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325">
        <w:rPr>
          <w:rFonts w:ascii="Times New Roman" w:hAnsi="Times New Roman" w:cs="Times New Roman"/>
          <w:sz w:val="24"/>
          <w:szCs w:val="16"/>
        </w:rPr>
        <w:t xml:space="preserve">A feladat előkészítése 2019. évben megkezdődött, mely során többletigény merült fel. </w:t>
      </w:r>
      <w:r w:rsidR="000601A7" w:rsidRPr="00191325">
        <w:rPr>
          <w:rFonts w:ascii="Times New Roman" w:hAnsi="Times New Roman" w:cs="Times New Roman"/>
          <w:sz w:val="24"/>
          <w:szCs w:val="16"/>
        </w:rPr>
        <w:t xml:space="preserve">A műszaki tartalom változtatása és a többletigény biztosítása </w:t>
      </w:r>
      <w:r w:rsidR="00D20AFE" w:rsidRPr="00191325">
        <w:rPr>
          <w:rFonts w:ascii="Times New Roman" w:hAnsi="Times New Roman" w:cs="Times New Roman"/>
          <w:sz w:val="24"/>
          <w:szCs w:val="16"/>
        </w:rPr>
        <w:t>a 2020. évi költségvetésben megtörtént.</w:t>
      </w:r>
      <w:r w:rsidR="00FE7A04" w:rsidRPr="00191325">
        <w:rPr>
          <w:rFonts w:ascii="Times New Roman" w:hAnsi="Times New Roman" w:cs="Times New Roman"/>
          <w:sz w:val="24"/>
          <w:szCs w:val="16"/>
        </w:rPr>
        <w:t xml:space="preserve"> </w:t>
      </w:r>
      <w:r w:rsidR="007944E4" w:rsidRPr="00191325">
        <w:rPr>
          <w:rFonts w:ascii="Times New Roman" w:hAnsi="Times New Roman" w:cs="Times New Roman"/>
          <w:sz w:val="24"/>
          <w:szCs w:val="24"/>
        </w:rPr>
        <w:t>A kivitelezés 2021. évben megkezdődött, az 1. részszámla kifizetésre került. A megvalósítás befejezése 2022. évre áthúzódott.</w:t>
      </w:r>
    </w:p>
    <w:p w14:paraId="15A68D4C" w14:textId="77777777" w:rsidR="00E473BA" w:rsidRPr="00191325" w:rsidRDefault="00E473BA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58AD3A32" w14:textId="73660EE8" w:rsidR="00D355B0" w:rsidRPr="00191325" w:rsidRDefault="007944E4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8014 Tárgyi eszköz beszerzés</w:t>
      </w:r>
    </w:p>
    <w:p w14:paraId="089E6F54" w14:textId="77777777" w:rsidR="00D355B0" w:rsidRPr="00191325" w:rsidRDefault="00D355B0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355B0" w:rsidRPr="00191325" w14:paraId="158AFBB7" w14:textId="77777777" w:rsidTr="007348D0">
        <w:trPr>
          <w:jc w:val="center"/>
        </w:trPr>
        <w:tc>
          <w:tcPr>
            <w:tcW w:w="3588" w:type="dxa"/>
          </w:tcPr>
          <w:p w14:paraId="412190DA" w14:textId="77777777" w:rsidR="00D355B0" w:rsidRPr="00191325" w:rsidRDefault="00D355B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FBEE2E5" w14:textId="5CDC71EE" w:rsidR="00D355B0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6 000</w:t>
            </w:r>
          </w:p>
        </w:tc>
        <w:tc>
          <w:tcPr>
            <w:tcW w:w="1602" w:type="dxa"/>
          </w:tcPr>
          <w:p w14:paraId="19135405" w14:textId="77777777" w:rsidR="00D355B0" w:rsidRPr="00191325" w:rsidRDefault="00D355B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355B0" w:rsidRPr="00191325" w14:paraId="3E3902B3" w14:textId="77777777" w:rsidTr="007348D0">
        <w:trPr>
          <w:jc w:val="center"/>
        </w:trPr>
        <w:tc>
          <w:tcPr>
            <w:tcW w:w="3588" w:type="dxa"/>
          </w:tcPr>
          <w:p w14:paraId="0FE7624A" w14:textId="77777777" w:rsidR="00D355B0" w:rsidRPr="00191325" w:rsidRDefault="00D355B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AB27D4F" w14:textId="0B5030F3" w:rsidR="00D355B0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5 916</w:t>
            </w:r>
          </w:p>
        </w:tc>
        <w:tc>
          <w:tcPr>
            <w:tcW w:w="1602" w:type="dxa"/>
          </w:tcPr>
          <w:p w14:paraId="6C7E2407" w14:textId="77777777" w:rsidR="00D355B0" w:rsidRPr="00191325" w:rsidRDefault="00D355B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355B0" w:rsidRPr="00191325" w14:paraId="6D2C2911" w14:textId="77777777" w:rsidTr="007348D0">
        <w:trPr>
          <w:jc w:val="center"/>
        </w:trPr>
        <w:tc>
          <w:tcPr>
            <w:tcW w:w="3588" w:type="dxa"/>
          </w:tcPr>
          <w:p w14:paraId="2C296512" w14:textId="77777777" w:rsidR="00D355B0" w:rsidRPr="00191325" w:rsidRDefault="00D355B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B17276C" w14:textId="2A9E8B74" w:rsidR="00D355B0" w:rsidRPr="00191325" w:rsidRDefault="007944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98,6</w:t>
            </w:r>
          </w:p>
        </w:tc>
        <w:tc>
          <w:tcPr>
            <w:tcW w:w="1602" w:type="dxa"/>
          </w:tcPr>
          <w:p w14:paraId="525049CD" w14:textId="77777777" w:rsidR="00D355B0" w:rsidRPr="00191325" w:rsidRDefault="00D355B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2306B15" w14:textId="77777777" w:rsidR="00D355B0" w:rsidRPr="00191325" w:rsidRDefault="00D355B0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44F37DE9" w14:textId="785FA41D" w:rsidR="00F04D8F" w:rsidRPr="00191325" w:rsidRDefault="00F04D8F" w:rsidP="00F0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F53096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működéséhez szükséges tárgyi eszközök (konyhai eszközök, számítástechnikai eszközök, szerszámok, gépek, berendezések), illetve a szakmai alapfeladatot segítő eszközök (gyógyászati segédeszköz, orvos diagnosztikai és orvostechnikai eszközök) beszerzésére került sor.</w:t>
      </w:r>
    </w:p>
    <w:p w14:paraId="6ED95016" w14:textId="77777777" w:rsidR="00EA5DB5" w:rsidRPr="00191325" w:rsidRDefault="00EA5DB5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21E2535B" w14:textId="77777777" w:rsidR="00D85D27" w:rsidRPr="00191325" w:rsidRDefault="00D85D27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212301 Fővár</w:t>
      </w:r>
      <w:r w:rsidR="00C74512" w:rsidRPr="00191325">
        <w:rPr>
          <w:rFonts w:ascii="Times New Roman" w:hAnsi="Times New Roman"/>
          <w:b/>
          <w:sz w:val="24"/>
          <w:szCs w:val="24"/>
        </w:rPr>
        <w:t xml:space="preserve">osi Önkormányzat </w:t>
      </w:r>
      <w:proofErr w:type="spellStart"/>
      <w:r w:rsidR="00C74512" w:rsidRPr="00191325">
        <w:rPr>
          <w:rFonts w:ascii="Times New Roman" w:hAnsi="Times New Roman"/>
          <w:b/>
          <w:sz w:val="24"/>
          <w:szCs w:val="24"/>
        </w:rPr>
        <w:t>Vámosmikolai</w:t>
      </w:r>
      <w:proofErr w:type="spellEnd"/>
      <w:r w:rsidR="00C74512" w:rsidRPr="00191325">
        <w:rPr>
          <w:rFonts w:ascii="Times New Roman" w:hAnsi="Times New Roman"/>
          <w:b/>
          <w:sz w:val="24"/>
          <w:szCs w:val="24"/>
        </w:rPr>
        <w:t xml:space="preserve"> Idősek Otthona</w:t>
      </w:r>
      <w:r w:rsidRPr="00191325">
        <w:rPr>
          <w:rFonts w:ascii="Times New Roman" w:hAnsi="Times New Roman"/>
          <w:b/>
          <w:sz w:val="24"/>
          <w:szCs w:val="24"/>
        </w:rPr>
        <w:t xml:space="preserve"> </w:t>
      </w:r>
    </w:p>
    <w:p w14:paraId="16B5B6B3" w14:textId="77777777" w:rsidR="00E30DC4" w:rsidRPr="00191325" w:rsidRDefault="00E30DC4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7712 Központban és telephelyeken konyhai eszközök, berendezések beszerzése, pótlása</w:t>
      </w:r>
    </w:p>
    <w:p w14:paraId="542EA481" w14:textId="77777777" w:rsidR="00E30DC4" w:rsidRPr="00191325" w:rsidRDefault="00E30DC4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30DC4" w:rsidRPr="00191325" w14:paraId="07388305" w14:textId="77777777" w:rsidTr="007348D0">
        <w:trPr>
          <w:jc w:val="center"/>
        </w:trPr>
        <w:tc>
          <w:tcPr>
            <w:tcW w:w="3588" w:type="dxa"/>
          </w:tcPr>
          <w:p w14:paraId="1C69BA8A" w14:textId="77777777" w:rsidR="00E30DC4" w:rsidRPr="00191325" w:rsidRDefault="00E30DC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F25F329" w14:textId="64B13CDE" w:rsidR="00E30DC4" w:rsidRPr="00191325" w:rsidRDefault="000729C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4 512</w:t>
            </w:r>
          </w:p>
        </w:tc>
        <w:tc>
          <w:tcPr>
            <w:tcW w:w="1602" w:type="dxa"/>
          </w:tcPr>
          <w:p w14:paraId="0DEE3A20" w14:textId="77777777" w:rsidR="00E30DC4" w:rsidRPr="00191325" w:rsidRDefault="00E30DC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30DC4" w:rsidRPr="00191325" w14:paraId="0A06118F" w14:textId="77777777" w:rsidTr="007348D0">
        <w:trPr>
          <w:jc w:val="center"/>
        </w:trPr>
        <w:tc>
          <w:tcPr>
            <w:tcW w:w="3588" w:type="dxa"/>
          </w:tcPr>
          <w:p w14:paraId="1E06FC6F" w14:textId="77777777" w:rsidR="00E30DC4" w:rsidRPr="00191325" w:rsidRDefault="00E30DC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D0EE8D9" w14:textId="1E6BAF75" w:rsidR="00E30DC4" w:rsidRPr="00191325" w:rsidRDefault="000729C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4 443</w:t>
            </w:r>
          </w:p>
        </w:tc>
        <w:tc>
          <w:tcPr>
            <w:tcW w:w="1602" w:type="dxa"/>
          </w:tcPr>
          <w:p w14:paraId="10077AFE" w14:textId="77777777" w:rsidR="00E30DC4" w:rsidRPr="00191325" w:rsidRDefault="00E30DC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30DC4" w:rsidRPr="00191325" w14:paraId="66DD33C8" w14:textId="77777777" w:rsidTr="007348D0">
        <w:trPr>
          <w:jc w:val="center"/>
        </w:trPr>
        <w:tc>
          <w:tcPr>
            <w:tcW w:w="3588" w:type="dxa"/>
          </w:tcPr>
          <w:p w14:paraId="25DC3FAA" w14:textId="77777777" w:rsidR="00E30DC4" w:rsidRPr="00191325" w:rsidRDefault="00E30DC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D8336C0" w14:textId="43A0D9AD" w:rsidR="00E30DC4" w:rsidRPr="00191325" w:rsidRDefault="000729C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98,5</w:t>
            </w:r>
          </w:p>
        </w:tc>
        <w:tc>
          <w:tcPr>
            <w:tcW w:w="1602" w:type="dxa"/>
          </w:tcPr>
          <w:p w14:paraId="7DD81CFE" w14:textId="77777777" w:rsidR="00E30DC4" w:rsidRPr="00191325" w:rsidRDefault="00E30DC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F187511" w14:textId="77777777" w:rsidR="00E30DC4" w:rsidRPr="00191325" w:rsidRDefault="00E30DC4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E5BC4" w14:textId="0827E5C6" w:rsidR="000729C4" w:rsidRPr="00191325" w:rsidRDefault="000729C4" w:rsidP="0007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hAnsi="Times New Roman" w:cs="Times New Roman"/>
          <w:sz w:val="24"/>
          <w:szCs w:val="24"/>
        </w:rPr>
        <w:t>A 2021. évi ütemben a 2 db ipari hulladékőrlő, 1</w:t>
      </w:r>
      <w:r w:rsidR="00F53096">
        <w:rPr>
          <w:rFonts w:ascii="Times New Roman" w:hAnsi="Times New Roman" w:cs="Times New Roman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sz w:val="24"/>
          <w:szCs w:val="24"/>
        </w:rPr>
        <w:t xml:space="preserve">db fagyasztóláda, egyetemes konyhagép és tartozékainak továbbá rozsdamentes edények, ital és étel termoszok beszerzése történt meg. A visegrádi telephelyen 1 db klímaberendezés került kiépítésre a hűtők túlmelegedésének megakadályozása érdekében.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számlák benyújtásra kerültek. A pénzügyi rendezés megtörtént. A feladat befejeződött.</w:t>
      </w:r>
    </w:p>
    <w:p w14:paraId="7F52B2D1" w14:textId="2F37B5D2" w:rsidR="00B8375B" w:rsidRPr="00191325" w:rsidRDefault="00B8375B" w:rsidP="00C5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2A2F1A4" w14:textId="77777777" w:rsidR="006F06B1" w:rsidRPr="00191325" w:rsidRDefault="00EB42B2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4" w:name="_Hlk67302332"/>
      <w:r w:rsidRPr="00191325">
        <w:rPr>
          <w:rFonts w:ascii="Times New Roman" w:hAnsi="Times New Roman"/>
          <w:b/>
          <w:sz w:val="24"/>
          <w:szCs w:val="24"/>
        </w:rPr>
        <w:t>7878 Visegrádi telephelyközponti tűzjelző rendszer kiépítése</w:t>
      </w:r>
    </w:p>
    <w:p w14:paraId="601CE1D7" w14:textId="77777777" w:rsidR="006F06B1" w:rsidRPr="00191325" w:rsidRDefault="006F06B1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F06B1" w:rsidRPr="00191325" w14:paraId="4D89DC06" w14:textId="77777777" w:rsidTr="00D33812">
        <w:trPr>
          <w:jc w:val="center"/>
        </w:trPr>
        <w:tc>
          <w:tcPr>
            <w:tcW w:w="3588" w:type="dxa"/>
          </w:tcPr>
          <w:p w14:paraId="4F10D6F6" w14:textId="77777777" w:rsidR="006F06B1" w:rsidRPr="00191325" w:rsidRDefault="006F06B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4137DBF" w14:textId="5687F9F3" w:rsidR="006F06B1" w:rsidRPr="00191325" w:rsidRDefault="00C5626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14 177</w:t>
            </w:r>
          </w:p>
        </w:tc>
        <w:tc>
          <w:tcPr>
            <w:tcW w:w="1602" w:type="dxa"/>
          </w:tcPr>
          <w:p w14:paraId="0ACBF530" w14:textId="77777777" w:rsidR="006F06B1" w:rsidRPr="00191325" w:rsidRDefault="006F06B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F06B1" w:rsidRPr="00191325" w14:paraId="20BB1C08" w14:textId="77777777" w:rsidTr="00D33812">
        <w:trPr>
          <w:jc w:val="center"/>
        </w:trPr>
        <w:tc>
          <w:tcPr>
            <w:tcW w:w="3588" w:type="dxa"/>
          </w:tcPr>
          <w:p w14:paraId="3CCAA4C0" w14:textId="77777777" w:rsidR="006F06B1" w:rsidRPr="00191325" w:rsidRDefault="006F06B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51F3A08" w14:textId="3F4A77DA" w:rsidR="006F06B1" w:rsidRPr="00191325" w:rsidRDefault="00C5626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10 827</w:t>
            </w:r>
          </w:p>
        </w:tc>
        <w:tc>
          <w:tcPr>
            <w:tcW w:w="1602" w:type="dxa"/>
          </w:tcPr>
          <w:p w14:paraId="5A022E67" w14:textId="77777777" w:rsidR="006F06B1" w:rsidRPr="00191325" w:rsidRDefault="006F06B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F06B1" w:rsidRPr="00191325" w14:paraId="40354F46" w14:textId="77777777" w:rsidTr="00D33812">
        <w:trPr>
          <w:jc w:val="center"/>
        </w:trPr>
        <w:tc>
          <w:tcPr>
            <w:tcW w:w="3588" w:type="dxa"/>
          </w:tcPr>
          <w:p w14:paraId="452F26FD" w14:textId="77777777" w:rsidR="006F06B1" w:rsidRPr="00191325" w:rsidRDefault="006F06B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CF787B6" w14:textId="0B703460" w:rsidR="006F06B1" w:rsidRPr="00191325" w:rsidRDefault="00C5626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76,4</w:t>
            </w:r>
          </w:p>
        </w:tc>
        <w:tc>
          <w:tcPr>
            <w:tcW w:w="1602" w:type="dxa"/>
          </w:tcPr>
          <w:p w14:paraId="7F1E15BF" w14:textId="77777777" w:rsidR="006F06B1" w:rsidRPr="00191325" w:rsidRDefault="006F06B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14"/>
    </w:tbl>
    <w:p w14:paraId="582F1941" w14:textId="77777777" w:rsidR="001E2EE2" w:rsidRPr="00191325" w:rsidRDefault="001E2EE2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E8B0E0" w14:textId="6B4D3E43" w:rsidR="00B7249A" w:rsidRPr="00191325" w:rsidRDefault="00C5626A" w:rsidP="00C56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tűzjelző rendszer kivitelezése </w:t>
      </w:r>
      <w:r w:rsidRPr="00191325">
        <w:rPr>
          <w:rFonts w:ascii="Times New Roman" w:hAnsi="Times New Roman" w:cs="Times New Roman"/>
          <w:sz w:val="24"/>
          <w:szCs w:val="24"/>
        </w:rPr>
        <w:t>2021. évben megtörtént.</w:t>
      </w:r>
      <w:r w:rsidRPr="00191325">
        <w:t xml:space="preserve"> </w:t>
      </w:r>
      <w:r w:rsidRPr="00191325">
        <w:rPr>
          <w:rFonts w:ascii="Times New Roman" w:hAnsi="Times New Roman" w:cs="Times New Roman"/>
          <w:sz w:val="24"/>
          <w:szCs w:val="24"/>
        </w:rPr>
        <w:t>A számlák benyújtásra kerültek. A pénzügyi rendezés megtörtént. A feladat befejeződött.</w:t>
      </w:r>
      <w:r w:rsidR="001E2EE2" w:rsidRPr="00191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6482E" w14:textId="77777777" w:rsidR="009B7079" w:rsidRPr="00191325" w:rsidRDefault="009B7079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59BFF81" w14:textId="7A34ED45" w:rsidR="00EB42B2" w:rsidRPr="00191325" w:rsidRDefault="00BB6FC8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Bútor beszerzés</w:t>
      </w:r>
      <w:r w:rsidR="00EB42B2"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B42B2" w:rsidRPr="00191325">
        <w:rPr>
          <w:rFonts w:ascii="Times New Roman" w:hAnsi="Times New Roman"/>
          <w:b/>
          <w:sz w:val="24"/>
          <w:szCs w:val="24"/>
        </w:rPr>
        <w:t>vis</w:t>
      </w:r>
      <w:proofErr w:type="spellEnd"/>
      <w:r w:rsidR="00EB42B2" w:rsidRPr="00191325">
        <w:rPr>
          <w:rFonts w:ascii="Times New Roman" w:hAnsi="Times New Roman"/>
          <w:b/>
          <w:sz w:val="24"/>
          <w:szCs w:val="24"/>
        </w:rPr>
        <w:t xml:space="preserve"> maior</w:t>
      </w:r>
      <w:r w:rsidRPr="00191325">
        <w:rPr>
          <w:rFonts w:ascii="Times New Roman" w:hAnsi="Times New Roman"/>
          <w:b/>
          <w:sz w:val="24"/>
          <w:szCs w:val="24"/>
        </w:rPr>
        <w:t>)</w:t>
      </w:r>
    </w:p>
    <w:p w14:paraId="1CA5B5D5" w14:textId="77777777" w:rsidR="00EB42B2" w:rsidRPr="00191325" w:rsidRDefault="00EB42B2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B42B2" w:rsidRPr="00191325" w14:paraId="09DAF963" w14:textId="77777777" w:rsidTr="007348D0">
        <w:trPr>
          <w:jc w:val="center"/>
        </w:trPr>
        <w:tc>
          <w:tcPr>
            <w:tcW w:w="3588" w:type="dxa"/>
          </w:tcPr>
          <w:p w14:paraId="1C3D682D" w14:textId="77777777" w:rsidR="00EB42B2" w:rsidRPr="00191325" w:rsidRDefault="00EB42B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AD237DF" w14:textId="0E0A741B" w:rsidR="00EB42B2" w:rsidRPr="00191325" w:rsidRDefault="00BB6FC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105</w:t>
            </w:r>
          </w:p>
        </w:tc>
        <w:tc>
          <w:tcPr>
            <w:tcW w:w="1602" w:type="dxa"/>
          </w:tcPr>
          <w:p w14:paraId="6DB668AF" w14:textId="77777777" w:rsidR="00EB42B2" w:rsidRPr="00191325" w:rsidRDefault="00EB42B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B42B2" w:rsidRPr="00191325" w14:paraId="2B25EA0A" w14:textId="77777777" w:rsidTr="007348D0">
        <w:trPr>
          <w:jc w:val="center"/>
        </w:trPr>
        <w:tc>
          <w:tcPr>
            <w:tcW w:w="3588" w:type="dxa"/>
          </w:tcPr>
          <w:p w14:paraId="309E0F87" w14:textId="77777777" w:rsidR="00EB42B2" w:rsidRPr="00191325" w:rsidRDefault="00EB42B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AC6693D" w14:textId="3983C8CF" w:rsidR="00EB42B2" w:rsidRPr="00191325" w:rsidRDefault="00BB6FC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95</w:t>
            </w:r>
          </w:p>
        </w:tc>
        <w:tc>
          <w:tcPr>
            <w:tcW w:w="1602" w:type="dxa"/>
          </w:tcPr>
          <w:p w14:paraId="68C00FAA" w14:textId="77777777" w:rsidR="00EB42B2" w:rsidRPr="00191325" w:rsidRDefault="00EB42B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B42B2" w:rsidRPr="00191325" w14:paraId="43E0EE25" w14:textId="77777777" w:rsidTr="007348D0">
        <w:trPr>
          <w:jc w:val="center"/>
        </w:trPr>
        <w:tc>
          <w:tcPr>
            <w:tcW w:w="3588" w:type="dxa"/>
          </w:tcPr>
          <w:p w14:paraId="68905015" w14:textId="77777777" w:rsidR="00EB42B2" w:rsidRPr="00191325" w:rsidRDefault="00EB42B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35D164A" w14:textId="098E18F2" w:rsidR="00EB42B2" w:rsidRPr="00191325" w:rsidRDefault="00BB6FC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90,5</w:t>
            </w:r>
          </w:p>
        </w:tc>
        <w:tc>
          <w:tcPr>
            <w:tcW w:w="1602" w:type="dxa"/>
          </w:tcPr>
          <w:p w14:paraId="252CD480" w14:textId="77777777" w:rsidR="00EB42B2" w:rsidRPr="00191325" w:rsidRDefault="00EB42B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71CCB66" w14:textId="77777777" w:rsidR="00736047" w:rsidRPr="00191325" w:rsidRDefault="00736047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09C92F97" w14:textId="7DA68C81" w:rsidR="0060377A" w:rsidRPr="00191325" w:rsidRDefault="00BB6FC8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lastRenderedPageBreak/>
        <w:t xml:space="preserve">Az Intézmény 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 xml:space="preserve"> maior eseményt jelentett be</w:t>
      </w:r>
      <w:r w:rsidR="00F53096">
        <w:rPr>
          <w:rFonts w:ascii="Times New Roman" w:hAnsi="Times New Roman" w:cs="Times New Roman"/>
          <w:sz w:val="24"/>
          <w:szCs w:val="24"/>
        </w:rPr>
        <w:t>,</w:t>
      </w:r>
      <w:r w:rsidRPr="00191325">
        <w:rPr>
          <w:rFonts w:ascii="Times New Roman" w:hAnsi="Times New Roman" w:cs="Times New Roman"/>
          <w:sz w:val="24"/>
          <w:szCs w:val="24"/>
        </w:rPr>
        <w:t xml:space="preserve"> a Visegrádi telephelyen ágyi poloska írtást kellett végezni. Az erősen fertőzött lakószoba bútorzatát és textíliáit megsemmisítették égetéssel. A megsemmisített bútorok pótlása megtörtént.    </w:t>
      </w:r>
    </w:p>
    <w:p w14:paraId="04ADBDFB" w14:textId="77777777" w:rsidR="00E473BA" w:rsidRPr="00191325" w:rsidRDefault="00E473BA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u w:val="single"/>
          <w:lang w:eastAsia="hu-HU"/>
        </w:rPr>
      </w:pPr>
    </w:p>
    <w:p w14:paraId="06335906" w14:textId="3990B8AA" w:rsidR="006E5A0A" w:rsidRPr="00191325" w:rsidRDefault="00BB6FC8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8005 Tárgyi eszköz beszerzés</w:t>
      </w:r>
    </w:p>
    <w:p w14:paraId="7AEAF240" w14:textId="77777777" w:rsidR="006E5A0A" w:rsidRPr="00191325" w:rsidRDefault="006E5A0A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E5A0A" w:rsidRPr="00191325" w14:paraId="03DBF35A" w14:textId="77777777" w:rsidTr="007348D0">
        <w:trPr>
          <w:jc w:val="center"/>
        </w:trPr>
        <w:tc>
          <w:tcPr>
            <w:tcW w:w="3588" w:type="dxa"/>
          </w:tcPr>
          <w:p w14:paraId="225C6E7F" w14:textId="77777777" w:rsidR="006E5A0A" w:rsidRPr="00191325" w:rsidRDefault="006E5A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F07D1AE" w14:textId="26692737" w:rsidR="006E5A0A" w:rsidRPr="00191325" w:rsidRDefault="00BB6FC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6 000</w:t>
            </w:r>
          </w:p>
        </w:tc>
        <w:tc>
          <w:tcPr>
            <w:tcW w:w="1602" w:type="dxa"/>
          </w:tcPr>
          <w:p w14:paraId="7A03EE5A" w14:textId="77777777" w:rsidR="006E5A0A" w:rsidRPr="00191325" w:rsidRDefault="006E5A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E5A0A" w:rsidRPr="00191325" w14:paraId="507182E3" w14:textId="77777777" w:rsidTr="007348D0">
        <w:trPr>
          <w:jc w:val="center"/>
        </w:trPr>
        <w:tc>
          <w:tcPr>
            <w:tcW w:w="3588" w:type="dxa"/>
          </w:tcPr>
          <w:p w14:paraId="28137287" w14:textId="77777777" w:rsidR="006E5A0A" w:rsidRPr="00191325" w:rsidRDefault="006E5A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D1D6CAE" w14:textId="6691745D" w:rsidR="006E5A0A" w:rsidRPr="00191325" w:rsidRDefault="0088309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5 999</w:t>
            </w:r>
          </w:p>
        </w:tc>
        <w:tc>
          <w:tcPr>
            <w:tcW w:w="1602" w:type="dxa"/>
          </w:tcPr>
          <w:p w14:paraId="3CDEF533" w14:textId="77777777" w:rsidR="006E5A0A" w:rsidRPr="00191325" w:rsidRDefault="006E5A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E5A0A" w:rsidRPr="00191325" w14:paraId="1983A6C9" w14:textId="77777777" w:rsidTr="007348D0">
        <w:trPr>
          <w:jc w:val="center"/>
        </w:trPr>
        <w:tc>
          <w:tcPr>
            <w:tcW w:w="3588" w:type="dxa"/>
          </w:tcPr>
          <w:p w14:paraId="2DB724BE" w14:textId="77777777" w:rsidR="006E5A0A" w:rsidRPr="00191325" w:rsidRDefault="006E5A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609648A" w14:textId="732FE074" w:rsidR="006E5A0A" w:rsidRPr="00191325" w:rsidRDefault="0088309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1162E1F8" w14:textId="77777777" w:rsidR="006E5A0A" w:rsidRPr="00191325" w:rsidRDefault="006E5A0A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AA22FA1" w14:textId="77777777" w:rsidR="006E5A0A" w:rsidRPr="00191325" w:rsidRDefault="006E5A0A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u w:val="single"/>
          <w:lang w:eastAsia="hu-HU"/>
        </w:rPr>
      </w:pPr>
    </w:p>
    <w:p w14:paraId="484CB157" w14:textId="77777777" w:rsidR="0088309B" w:rsidRPr="00191325" w:rsidRDefault="0088309B" w:rsidP="00883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91325">
        <w:rPr>
          <w:rFonts w:ascii="Times New Roman" w:hAnsi="Times New Roman" w:cs="Times New Roman"/>
          <w:sz w:val="24"/>
          <w:szCs w:val="24"/>
        </w:rPr>
        <w:t>Az Intézmény napi működéséhez szükséges tárgyi eszközök, berendezési tárgyak beszerzése 2021. évben maradéktalanul megvalósult. A számlák benyújtásra kerültek. A pénzügyi rendezés megtörtént.</w:t>
      </w:r>
    </w:p>
    <w:p w14:paraId="7E6E6180" w14:textId="77777777" w:rsidR="006E5A0A" w:rsidRPr="00191325" w:rsidRDefault="006E5A0A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u w:val="single"/>
          <w:lang w:eastAsia="hu-HU"/>
        </w:rPr>
      </w:pPr>
    </w:p>
    <w:p w14:paraId="04DE0B74" w14:textId="0EE88925" w:rsidR="00B7249A" w:rsidRPr="00191325" w:rsidRDefault="009B0BFE" w:rsidP="0059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212701 Főv</w:t>
      </w:r>
      <w:r w:rsidR="00CB5995" w:rsidRPr="00191325">
        <w:rPr>
          <w:rFonts w:ascii="Times New Roman" w:hAnsi="Times New Roman"/>
          <w:b/>
          <w:bCs/>
          <w:sz w:val="24"/>
          <w:szCs w:val="24"/>
        </w:rPr>
        <w:t xml:space="preserve">árosi </w:t>
      </w:r>
      <w:r w:rsidRPr="00191325">
        <w:rPr>
          <w:rFonts w:ascii="Times New Roman" w:hAnsi="Times New Roman"/>
          <w:b/>
          <w:bCs/>
          <w:sz w:val="24"/>
          <w:szCs w:val="24"/>
        </w:rPr>
        <w:t>Önk</w:t>
      </w:r>
      <w:r w:rsidR="00CB5995" w:rsidRPr="00191325">
        <w:rPr>
          <w:rFonts w:ascii="Times New Roman" w:hAnsi="Times New Roman"/>
          <w:b/>
          <w:bCs/>
          <w:sz w:val="24"/>
          <w:szCs w:val="24"/>
        </w:rPr>
        <w:t>ormányzat</w:t>
      </w:r>
      <w:r w:rsidRPr="00191325">
        <w:rPr>
          <w:rFonts w:ascii="Times New Roman" w:hAnsi="Times New Roman"/>
          <w:b/>
          <w:bCs/>
          <w:sz w:val="24"/>
          <w:szCs w:val="24"/>
        </w:rPr>
        <w:t xml:space="preserve"> B</w:t>
      </w:r>
      <w:r w:rsidR="00CB5995" w:rsidRPr="00191325">
        <w:rPr>
          <w:rFonts w:ascii="Times New Roman" w:hAnsi="Times New Roman"/>
          <w:b/>
          <w:bCs/>
          <w:sz w:val="24"/>
          <w:szCs w:val="24"/>
        </w:rPr>
        <w:t>udapesti</w:t>
      </w:r>
      <w:r w:rsidRPr="00191325">
        <w:rPr>
          <w:rFonts w:ascii="Times New Roman" w:hAnsi="Times New Roman"/>
          <w:b/>
          <w:bCs/>
          <w:sz w:val="24"/>
          <w:szCs w:val="24"/>
        </w:rPr>
        <w:t xml:space="preserve"> Módszertani Szociális Központ és Intézményei</w:t>
      </w:r>
    </w:p>
    <w:p w14:paraId="556A12BE" w14:textId="77777777" w:rsidR="00DF67C3" w:rsidRPr="00191325" w:rsidRDefault="00DF67C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7721 A BMSZKI telephelyein biztonsági rendszerek bővítése, telepítése</w:t>
      </w:r>
    </w:p>
    <w:p w14:paraId="615DE64D" w14:textId="77777777" w:rsidR="00DF67C3" w:rsidRPr="00191325" w:rsidRDefault="00DF67C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F67C3" w:rsidRPr="00191325" w14:paraId="671C8AC4" w14:textId="77777777" w:rsidTr="007348D0">
        <w:trPr>
          <w:jc w:val="center"/>
        </w:trPr>
        <w:tc>
          <w:tcPr>
            <w:tcW w:w="3588" w:type="dxa"/>
          </w:tcPr>
          <w:p w14:paraId="6A590BA9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5213D9D" w14:textId="3495ABD1" w:rsidR="00DF67C3" w:rsidRPr="00191325" w:rsidRDefault="00597A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15 846</w:t>
            </w:r>
          </w:p>
        </w:tc>
        <w:tc>
          <w:tcPr>
            <w:tcW w:w="1602" w:type="dxa"/>
          </w:tcPr>
          <w:p w14:paraId="1745AD78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F67C3" w:rsidRPr="00191325" w14:paraId="733CECAD" w14:textId="77777777" w:rsidTr="007348D0">
        <w:trPr>
          <w:jc w:val="center"/>
        </w:trPr>
        <w:tc>
          <w:tcPr>
            <w:tcW w:w="3588" w:type="dxa"/>
          </w:tcPr>
          <w:p w14:paraId="4D04678E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D059112" w14:textId="3FE89068" w:rsidR="00DF67C3" w:rsidRPr="00191325" w:rsidRDefault="00597A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15 846</w:t>
            </w:r>
          </w:p>
        </w:tc>
        <w:tc>
          <w:tcPr>
            <w:tcW w:w="1602" w:type="dxa"/>
          </w:tcPr>
          <w:p w14:paraId="199B3B41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F67C3" w:rsidRPr="00191325" w14:paraId="1FAAC341" w14:textId="77777777" w:rsidTr="007348D0">
        <w:trPr>
          <w:jc w:val="center"/>
        </w:trPr>
        <w:tc>
          <w:tcPr>
            <w:tcW w:w="3588" w:type="dxa"/>
          </w:tcPr>
          <w:p w14:paraId="03508E4E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46FF7B7" w14:textId="77777777" w:rsidR="00DF67C3" w:rsidRPr="00191325" w:rsidRDefault="00DF67C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167EF5DC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5114F47" w14:textId="77777777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1B5F9D" w14:textId="7A9D224C" w:rsidR="00260526" w:rsidRPr="00191325" w:rsidRDefault="00260526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2020. évben a feladat műszaki tartalmának bővítését kérte, hogy terjedjen ki a biztonságtechnikai berendezések mellett új tűzjelző és beléptető rendszerek telepítésére, az érintésvédelmi, tűzvédelmi, villámvédelmi jegyzőkönyvekben rögzített hiányosságok megszüntetésére, pótlására. 2020. évben az Intézmény által kért évi ütem szerint folyt a megvalósítás, a számlák benyújtása és pénzügyi rendezése. </w:t>
      </w:r>
      <w:r w:rsidR="00597AA6" w:rsidRPr="00191325">
        <w:rPr>
          <w:rFonts w:ascii="Times New Roman" w:hAnsi="Times New Roman" w:cs="Times New Roman"/>
          <w:sz w:val="24"/>
          <w:szCs w:val="24"/>
        </w:rPr>
        <w:t>A feladat 2021. évben befejeződött és kifizetésre került.</w:t>
      </w:r>
    </w:p>
    <w:p w14:paraId="192FD797" w14:textId="77777777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5B6E6F41" w14:textId="48E6E200" w:rsidR="00DF67C3" w:rsidRPr="00191325" w:rsidRDefault="00597AA6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7853 </w:t>
      </w:r>
      <w:r w:rsidR="00D616CA" w:rsidRPr="00191325">
        <w:rPr>
          <w:rFonts w:ascii="Times New Roman" w:hAnsi="Times New Roman"/>
          <w:b/>
          <w:sz w:val="24"/>
          <w:szCs w:val="24"/>
        </w:rPr>
        <w:t xml:space="preserve">BMSZKI, </w:t>
      </w:r>
      <w:r w:rsidR="00DF67C3" w:rsidRPr="00191325">
        <w:rPr>
          <w:rFonts w:ascii="Times New Roman" w:hAnsi="Times New Roman"/>
          <w:b/>
          <w:sz w:val="24"/>
          <w:szCs w:val="24"/>
        </w:rPr>
        <w:t>Aszódi úti telephely akadálymentesítés</w:t>
      </w:r>
    </w:p>
    <w:p w14:paraId="36AF01AE" w14:textId="77777777" w:rsidR="00DF67C3" w:rsidRPr="00191325" w:rsidRDefault="00DF67C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F67C3" w:rsidRPr="00191325" w14:paraId="14BE0FAA" w14:textId="77777777" w:rsidTr="007348D0">
        <w:trPr>
          <w:jc w:val="center"/>
        </w:trPr>
        <w:tc>
          <w:tcPr>
            <w:tcW w:w="3588" w:type="dxa"/>
          </w:tcPr>
          <w:p w14:paraId="72E04DB8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212800F" w14:textId="77777777" w:rsidR="00DF67C3" w:rsidRPr="00191325" w:rsidRDefault="00DF67C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12 000</w:t>
            </w:r>
          </w:p>
        </w:tc>
        <w:tc>
          <w:tcPr>
            <w:tcW w:w="1602" w:type="dxa"/>
          </w:tcPr>
          <w:p w14:paraId="3AC78ECD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F67C3" w:rsidRPr="00191325" w14:paraId="3F169FB0" w14:textId="77777777" w:rsidTr="007348D0">
        <w:trPr>
          <w:jc w:val="center"/>
        </w:trPr>
        <w:tc>
          <w:tcPr>
            <w:tcW w:w="3588" w:type="dxa"/>
          </w:tcPr>
          <w:p w14:paraId="5A6BA148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E172DA8" w14:textId="30C06FD0" w:rsidR="00DF67C3" w:rsidRPr="00191325" w:rsidRDefault="00597A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2 624</w:t>
            </w:r>
          </w:p>
        </w:tc>
        <w:tc>
          <w:tcPr>
            <w:tcW w:w="1602" w:type="dxa"/>
          </w:tcPr>
          <w:p w14:paraId="0A3F7275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F67C3" w:rsidRPr="00191325" w14:paraId="56B3229E" w14:textId="77777777" w:rsidTr="007348D0">
        <w:trPr>
          <w:jc w:val="center"/>
        </w:trPr>
        <w:tc>
          <w:tcPr>
            <w:tcW w:w="3588" w:type="dxa"/>
          </w:tcPr>
          <w:p w14:paraId="61F8EAB8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5516F22" w14:textId="25BD93F9" w:rsidR="00DF67C3" w:rsidRPr="00191325" w:rsidRDefault="00597A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21,9</w:t>
            </w:r>
          </w:p>
        </w:tc>
        <w:tc>
          <w:tcPr>
            <w:tcW w:w="1602" w:type="dxa"/>
          </w:tcPr>
          <w:p w14:paraId="40214078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143FE3C" w14:textId="77777777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7D20C9" w14:textId="5CE84D66" w:rsidR="00DF67C3" w:rsidRPr="00191325" w:rsidRDefault="00DF67C3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Aszódi úti telephelyen a mozgáskorlátozott lakók elhelyezéséhez, a hatályos rendeletekben előírtak biztosítása érdekében átalakítások szükségesek. A 20 férőhelyhez az egyik nagyméretű raktárhelyiség kerül átalakításra kettő darab akadálymentes fürdőszobává egy közös előtérrel, a szobáknál a 10 darab szobaajtó kerül átalakításra küszöb mentessé tétellel. </w:t>
      </w:r>
      <w:r w:rsidR="00597AA6" w:rsidRPr="00191325">
        <w:rPr>
          <w:rFonts w:ascii="Times New Roman" w:hAnsi="Times New Roman" w:cs="Times New Roman"/>
          <w:sz w:val="24"/>
          <w:szCs w:val="24"/>
        </w:rPr>
        <w:t>2021. évben az előtérből udvarra vezető rámpa építése megvalósult.</w:t>
      </w:r>
    </w:p>
    <w:p w14:paraId="135F8275" w14:textId="77777777" w:rsidR="00260526" w:rsidRPr="00191325" w:rsidRDefault="00260526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21C8843" w14:textId="77777777" w:rsidR="00DF67C3" w:rsidRPr="00191325" w:rsidRDefault="00DF67C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7745 Mosókonyhai berendezések folyamatos cseréje</w:t>
      </w:r>
    </w:p>
    <w:p w14:paraId="2BA4504D" w14:textId="77777777" w:rsidR="00DF67C3" w:rsidRPr="00191325" w:rsidRDefault="00DF67C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F67C3" w:rsidRPr="00191325" w14:paraId="356B478C" w14:textId="77777777" w:rsidTr="007348D0">
        <w:trPr>
          <w:jc w:val="center"/>
        </w:trPr>
        <w:tc>
          <w:tcPr>
            <w:tcW w:w="3588" w:type="dxa"/>
          </w:tcPr>
          <w:p w14:paraId="59A96B45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38512FA" w14:textId="451A37C8" w:rsidR="00DF67C3" w:rsidRPr="00191325" w:rsidRDefault="00597A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  <w:r w:rsidR="00DF67C3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259</w:t>
            </w:r>
          </w:p>
        </w:tc>
        <w:tc>
          <w:tcPr>
            <w:tcW w:w="1602" w:type="dxa"/>
          </w:tcPr>
          <w:p w14:paraId="3335E3A7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F67C3" w:rsidRPr="00191325" w14:paraId="4A98DC3C" w14:textId="77777777" w:rsidTr="007348D0">
        <w:trPr>
          <w:jc w:val="center"/>
        </w:trPr>
        <w:tc>
          <w:tcPr>
            <w:tcW w:w="3588" w:type="dxa"/>
          </w:tcPr>
          <w:p w14:paraId="6FA4A371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A1F213C" w14:textId="7FA5A54B" w:rsidR="00DF67C3" w:rsidRPr="00191325" w:rsidRDefault="00597A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11 252</w:t>
            </w:r>
          </w:p>
        </w:tc>
        <w:tc>
          <w:tcPr>
            <w:tcW w:w="1602" w:type="dxa"/>
          </w:tcPr>
          <w:p w14:paraId="374AC5F3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F67C3" w:rsidRPr="00191325" w14:paraId="7D494A3E" w14:textId="77777777" w:rsidTr="007348D0">
        <w:trPr>
          <w:jc w:val="center"/>
        </w:trPr>
        <w:tc>
          <w:tcPr>
            <w:tcW w:w="3588" w:type="dxa"/>
          </w:tcPr>
          <w:p w14:paraId="6545C548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0AE530B" w14:textId="3B09EFB3" w:rsidR="00DF67C3" w:rsidRPr="00191325" w:rsidRDefault="00597A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7AB49872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FB21E09" w14:textId="77777777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AC9C82" w14:textId="5DCB993E" w:rsidR="00E67914" w:rsidRPr="00191325" w:rsidRDefault="00861F2A" w:rsidP="00E6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2019-2022. évek között biztosít előirányzatot a közegészségügyi, járványügyi kockázatok csökkentése, kiküszöbölése miatt folyamatosan szükséges beszerzésekre, mely keretében részben a mennyiségi hiányokat pótolja, részben a cserére szoruló gépek helyett szükség szerinti sorrendben és mennyiségben minden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telephelyet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érintően hagyományos mosógépek, centrifugák, nagy teljesítményű, folyamatos használatot elviselő félipari (ipari)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mosó- és szárítógépek kerülnek ütemezetten beszerzésre. </w:t>
      </w:r>
      <w:r w:rsidR="00E67914" w:rsidRPr="00191325">
        <w:rPr>
          <w:rFonts w:ascii="Times New Roman" w:hAnsi="Times New Roman" w:cs="Times New Roman"/>
          <w:sz w:val="24"/>
          <w:szCs w:val="24"/>
        </w:rPr>
        <w:t>2021. évben 54 d</w:t>
      </w:r>
      <w:r w:rsidR="000E23F5" w:rsidRPr="00191325">
        <w:rPr>
          <w:rFonts w:ascii="Times New Roman" w:hAnsi="Times New Roman" w:cs="Times New Roman"/>
          <w:sz w:val="24"/>
          <w:szCs w:val="24"/>
        </w:rPr>
        <w:t>ara</w:t>
      </w:r>
      <w:r w:rsidR="00E67914" w:rsidRPr="00191325">
        <w:rPr>
          <w:rFonts w:ascii="Times New Roman" w:hAnsi="Times New Roman" w:cs="Times New Roman"/>
          <w:sz w:val="24"/>
          <w:szCs w:val="24"/>
        </w:rPr>
        <w:t>b Hajdú keverőtárcsás mosógép, 69 d</w:t>
      </w:r>
      <w:r w:rsidR="000E23F5" w:rsidRPr="00191325">
        <w:rPr>
          <w:rFonts w:ascii="Times New Roman" w:hAnsi="Times New Roman" w:cs="Times New Roman"/>
          <w:sz w:val="24"/>
          <w:szCs w:val="24"/>
        </w:rPr>
        <w:t>ara</w:t>
      </w:r>
      <w:r w:rsidR="00E67914" w:rsidRPr="00191325">
        <w:rPr>
          <w:rFonts w:ascii="Times New Roman" w:hAnsi="Times New Roman" w:cs="Times New Roman"/>
          <w:sz w:val="24"/>
          <w:szCs w:val="24"/>
        </w:rPr>
        <w:t>b Hajdú centrifuga, 20 d</w:t>
      </w:r>
      <w:r w:rsidR="000E23F5" w:rsidRPr="00191325">
        <w:rPr>
          <w:rFonts w:ascii="Times New Roman" w:hAnsi="Times New Roman" w:cs="Times New Roman"/>
          <w:sz w:val="24"/>
          <w:szCs w:val="24"/>
        </w:rPr>
        <w:t>ara</w:t>
      </w:r>
      <w:r w:rsidR="00E67914" w:rsidRPr="00191325">
        <w:rPr>
          <w:rFonts w:ascii="Times New Roman" w:hAnsi="Times New Roman" w:cs="Times New Roman"/>
          <w:sz w:val="24"/>
          <w:szCs w:val="24"/>
        </w:rPr>
        <w:t>b felültöltős mosógép, 1 d</w:t>
      </w:r>
      <w:r w:rsidR="000E23F5" w:rsidRPr="00191325">
        <w:rPr>
          <w:rFonts w:ascii="Times New Roman" w:hAnsi="Times New Roman" w:cs="Times New Roman"/>
          <w:sz w:val="24"/>
          <w:szCs w:val="24"/>
        </w:rPr>
        <w:t>ara</w:t>
      </w:r>
      <w:r w:rsidR="00E67914" w:rsidRPr="00191325">
        <w:rPr>
          <w:rFonts w:ascii="Times New Roman" w:hAnsi="Times New Roman" w:cs="Times New Roman"/>
          <w:sz w:val="24"/>
          <w:szCs w:val="24"/>
        </w:rPr>
        <w:t>b kondenzációs szárítógép, 2 d</w:t>
      </w:r>
      <w:r w:rsidR="000E23F5" w:rsidRPr="00191325">
        <w:rPr>
          <w:rFonts w:ascii="Times New Roman" w:hAnsi="Times New Roman" w:cs="Times New Roman"/>
          <w:sz w:val="24"/>
          <w:szCs w:val="24"/>
        </w:rPr>
        <w:t>ara</w:t>
      </w:r>
      <w:r w:rsidR="00E67914" w:rsidRPr="00191325">
        <w:rPr>
          <w:rFonts w:ascii="Times New Roman" w:hAnsi="Times New Roman" w:cs="Times New Roman"/>
          <w:sz w:val="24"/>
          <w:szCs w:val="24"/>
        </w:rPr>
        <w:t>b félipari mosógép beszerzésre és kifizetésre került</w:t>
      </w:r>
      <w:r w:rsidR="004347F7">
        <w:rPr>
          <w:rFonts w:ascii="Times New Roman" w:hAnsi="Times New Roman" w:cs="Times New Roman"/>
          <w:sz w:val="24"/>
          <w:szCs w:val="24"/>
        </w:rPr>
        <w:t xml:space="preserve"> sor</w:t>
      </w:r>
      <w:r w:rsidR="00E67914" w:rsidRPr="00191325">
        <w:rPr>
          <w:rFonts w:ascii="Times New Roman" w:hAnsi="Times New Roman" w:cs="Times New Roman"/>
          <w:sz w:val="24"/>
          <w:szCs w:val="24"/>
        </w:rPr>
        <w:t>.</w:t>
      </w:r>
    </w:p>
    <w:p w14:paraId="369ECA4A" w14:textId="77777777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4C34D55" w14:textId="77777777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7799 Informatikai beruházás</w:t>
      </w:r>
    </w:p>
    <w:p w14:paraId="537A5E31" w14:textId="77777777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F67C3" w:rsidRPr="00191325" w14:paraId="0CEA9517" w14:textId="77777777" w:rsidTr="007348D0">
        <w:trPr>
          <w:jc w:val="center"/>
        </w:trPr>
        <w:tc>
          <w:tcPr>
            <w:tcW w:w="3588" w:type="dxa"/>
          </w:tcPr>
          <w:p w14:paraId="187C4D01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3A2D29D" w14:textId="15584C0B" w:rsidR="00DF67C3" w:rsidRPr="00191325" w:rsidRDefault="00E6791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693</w:t>
            </w:r>
          </w:p>
        </w:tc>
        <w:tc>
          <w:tcPr>
            <w:tcW w:w="1602" w:type="dxa"/>
          </w:tcPr>
          <w:p w14:paraId="4876B42A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F67C3" w:rsidRPr="00191325" w14:paraId="351DE626" w14:textId="77777777" w:rsidTr="007348D0">
        <w:trPr>
          <w:jc w:val="center"/>
        </w:trPr>
        <w:tc>
          <w:tcPr>
            <w:tcW w:w="3588" w:type="dxa"/>
          </w:tcPr>
          <w:p w14:paraId="1E664110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3DAD502" w14:textId="48C6E3CB" w:rsidR="00DF67C3" w:rsidRPr="00191325" w:rsidRDefault="00E6791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693</w:t>
            </w:r>
          </w:p>
        </w:tc>
        <w:tc>
          <w:tcPr>
            <w:tcW w:w="1602" w:type="dxa"/>
          </w:tcPr>
          <w:p w14:paraId="0D2A9189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F67C3" w:rsidRPr="00191325" w14:paraId="5BF8B4CC" w14:textId="77777777" w:rsidTr="007348D0">
        <w:trPr>
          <w:jc w:val="center"/>
        </w:trPr>
        <w:tc>
          <w:tcPr>
            <w:tcW w:w="3588" w:type="dxa"/>
          </w:tcPr>
          <w:p w14:paraId="57130E2E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113D467" w14:textId="25FE33CA" w:rsidR="00DF67C3" w:rsidRPr="00191325" w:rsidRDefault="00E6791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40C83727" w14:textId="77777777" w:rsidR="00DF67C3" w:rsidRPr="00191325" w:rsidRDefault="00DF67C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F3CE9F2" w14:textId="77777777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E7E214" w14:textId="7A76EF21" w:rsidR="00DF67C3" w:rsidRPr="00191325" w:rsidRDefault="00DF67C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2019. évben a közbeszerzési eljárás került lebonyolításra, a kivitelező kiválasztása megtörtént és a szállítási vállalkozási szerződés megkötésre került. Az informatikai berendezések beszerzése, beüzemelése, a számlák benyújtása és a pénzügyi rendezés</w:t>
      </w:r>
      <w:r w:rsidR="00D369A7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55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része </w:t>
      </w:r>
      <w:r w:rsidR="00D369A7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megtörtént</w:t>
      </w:r>
      <w:r w:rsidR="00E67914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évben. 2021. évben a feladat befejezésre került.</w:t>
      </w:r>
    </w:p>
    <w:p w14:paraId="5C9FD684" w14:textId="77777777" w:rsidR="00E67914" w:rsidRPr="00191325" w:rsidRDefault="00E67914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0D8C1CD" w14:textId="1E8513CB" w:rsidR="00634E07" w:rsidRPr="00191325" w:rsidRDefault="00BF396D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8053</w:t>
      </w:r>
      <w:r w:rsidR="00BE1D3D"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sz w:val="24"/>
          <w:szCs w:val="24"/>
        </w:rPr>
        <w:t>Fehér köz telephely női-férfi vizesblokk kialakítása</w:t>
      </w:r>
    </w:p>
    <w:p w14:paraId="468FB994" w14:textId="77777777" w:rsidR="00634E07" w:rsidRPr="00191325" w:rsidRDefault="00634E0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34E07" w:rsidRPr="00191325" w14:paraId="293EE090" w14:textId="77777777" w:rsidTr="00602B0C">
        <w:trPr>
          <w:jc w:val="center"/>
        </w:trPr>
        <w:tc>
          <w:tcPr>
            <w:tcW w:w="3588" w:type="dxa"/>
          </w:tcPr>
          <w:p w14:paraId="12CF3005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171EDB5" w14:textId="76470B2F" w:rsidR="00634E07" w:rsidRPr="00191325" w:rsidRDefault="00BF396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16 000</w:t>
            </w:r>
          </w:p>
        </w:tc>
        <w:tc>
          <w:tcPr>
            <w:tcW w:w="1602" w:type="dxa"/>
          </w:tcPr>
          <w:p w14:paraId="7AB913F0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34E07" w:rsidRPr="00191325" w14:paraId="36E03FC8" w14:textId="77777777" w:rsidTr="00602B0C">
        <w:trPr>
          <w:jc w:val="center"/>
        </w:trPr>
        <w:tc>
          <w:tcPr>
            <w:tcW w:w="3588" w:type="dxa"/>
          </w:tcPr>
          <w:p w14:paraId="6C39D03F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0F6FC39" w14:textId="47CD517A" w:rsidR="00634E07" w:rsidRPr="00191325" w:rsidRDefault="00BF396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E36C996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34E07" w:rsidRPr="00191325" w14:paraId="1BB4DB6A" w14:textId="77777777" w:rsidTr="00602B0C">
        <w:trPr>
          <w:jc w:val="center"/>
        </w:trPr>
        <w:tc>
          <w:tcPr>
            <w:tcW w:w="3588" w:type="dxa"/>
          </w:tcPr>
          <w:p w14:paraId="53FBBB27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B47A114" w14:textId="76DD7BAB" w:rsidR="00634E07" w:rsidRPr="00191325" w:rsidRDefault="00634E0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5FB7B46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45220B7" w14:textId="77777777" w:rsidR="00634E07" w:rsidRPr="00191325" w:rsidRDefault="00634E07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0ED8E7" w14:textId="72721489" w:rsidR="00BF396D" w:rsidRPr="00191325" w:rsidRDefault="00BF396D" w:rsidP="00BF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során 2 darab új vizes konténer (WC-k, mosdók, zuhanyozók, mosógép csatlakozások) kerül beszerzésre, a meglévő közművekre való csatlakozással (a régiek leszerelése és újak telepítése). Épül egy új zárt, csapadékvíz ellen szigetelt "nyaktag", hogy az ellátottak részére a fa épületből közvetlen átjárást biztosítson a férfi és női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wc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- mosdó, fürdési és mosási lehetőségekhez, anélkül, hogy a fa épületből ki kellene menni. A feladat előkészítése, a szerződéskötés 2021. évben megtörtént, kifizetés nem történt. A kivitelezés és a pénzügyi kifizetés 2022. évre húzódott át.</w:t>
      </w:r>
    </w:p>
    <w:p w14:paraId="55F80EF7" w14:textId="77777777" w:rsidR="00BF6E60" w:rsidRPr="00191325" w:rsidRDefault="00BF6E60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62F8F7" w14:textId="02FBAEBE" w:rsidR="00634E07" w:rsidRPr="00191325" w:rsidRDefault="00D45972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79</w:t>
      </w:r>
      <w:r w:rsidR="000A1083" w:rsidRPr="00191325">
        <w:rPr>
          <w:rFonts w:ascii="Times New Roman" w:hAnsi="Times New Roman"/>
          <w:b/>
          <w:sz w:val="24"/>
          <w:szCs w:val="24"/>
        </w:rPr>
        <w:t>95</w:t>
      </w:r>
      <w:r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="000A1083" w:rsidRPr="00191325">
        <w:rPr>
          <w:rFonts w:ascii="Times New Roman" w:hAnsi="Times New Roman"/>
          <w:b/>
          <w:sz w:val="24"/>
          <w:szCs w:val="24"/>
        </w:rPr>
        <w:t>Tárgyi eszköz beszerzés</w:t>
      </w:r>
    </w:p>
    <w:p w14:paraId="77F5F065" w14:textId="77777777" w:rsidR="00634E07" w:rsidRPr="00191325" w:rsidRDefault="00634E0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34E07" w:rsidRPr="00191325" w14:paraId="561BE652" w14:textId="77777777" w:rsidTr="00602B0C">
        <w:trPr>
          <w:jc w:val="center"/>
        </w:trPr>
        <w:tc>
          <w:tcPr>
            <w:tcW w:w="3588" w:type="dxa"/>
          </w:tcPr>
          <w:p w14:paraId="31145CA3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5329C1F" w14:textId="381D156B" w:rsidR="00634E07" w:rsidRPr="00191325" w:rsidRDefault="000D0D8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24 </w:t>
            </w:r>
            <w:r w:rsidR="000A1083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186</w:t>
            </w:r>
          </w:p>
        </w:tc>
        <w:tc>
          <w:tcPr>
            <w:tcW w:w="1602" w:type="dxa"/>
          </w:tcPr>
          <w:p w14:paraId="319C5955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34E07" w:rsidRPr="00191325" w14:paraId="5EBA3559" w14:textId="77777777" w:rsidTr="00602B0C">
        <w:trPr>
          <w:jc w:val="center"/>
        </w:trPr>
        <w:tc>
          <w:tcPr>
            <w:tcW w:w="3588" w:type="dxa"/>
          </w:tcPr>
          <w:p w14:paraId="075FCCD5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141B038" w14:textId="58EB13FD" w:rsidR="00634E07" w:rsidRPr="00191325" w:rsidRDefault="000A108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20 897</w:t>
            </w:r>
          </w:p>
        </w:tc>
        <w:tc>
          <w:tcPr>
            <w:tcW w:w="1602" w:type="dxa"/>
          </w:tcPr>
          <w:p w14:paraId="50120798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34E07" w:rsidRPr="00191325" w14:paraId="7DF090B8" w14:textId="77777777" w:rsidTr="00602B0C">
        <w:trPr>
          <w:jc w:val="center"/>
        </w:trPr>
        <w:tc>
          <w:tcPr>
            <w:tcW w:w="3588" w:type="dxa"/>
          </w:tcPr>
          <w:p w14:paraId="289D888D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E8C4E4F" w14:textId="024EA033" w:rsidR="00634E07" w:rsidRPr="00191325" w:rsidRDefault="000A108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86,4</w:t>
            </w:r>
          </w:p>
        </w:tc>
        <w:tc>
          <w:tcPr>
            <w:tcW w:w="1602" w:type="dxa"/>
          </w:tcPr>
          <w:p w14:paraId="27A4F24F" w14:textId="77777777" w:rsidR="00634E07" w:rsidRPr="00191325" w:rsidRDefault="00634E0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0ECE2C0" w14:textId="77777777" w:rsidR="00634E07" w:rsidRPr="00191325" w:rsidRDefault="00634E07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46D783E" w14:textId="250DD734" w:rsidR="000A1083" w:rsidRPr="00191325" w:rsidRDefault="000A1083" w:rsidP="000A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Az Intézmény az év közbeni tervezett tárgyi eszköz beszerzéseit megvalósította, a pénzügyi kifizetések megtörténtek. A 2021. év végén történt beszerzések pénzügyi teljesítése 2022. évre húzódott át.</w:t>
      </w:r>
    </w:p>
    <w:p w14:paraId="6C4FE59A" w14:textId="77777777" w:rsidR="00306B8F" w:rsidRPr="00191325" w:rsidRDefault="00306B8F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315C724C" w14:textId="688D7F70" w:rsidR="006B3E51" w:rsidRPr="00191325" w:rsidRDefault="008F00C0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7996 Tárgyi eszköz beszerzés</w:t>
      </w:r>
    </w:p>
    <w:p w14:paraId="2DDE50BD" w14:textId="77777777" w:rsidR="008F00C0" w:rsidRPr="00191325" w:rsidRDefault="008F00C0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B3E51" w:rsidRPr="00191325" w14:paraId="46009C12" w14:textId="77777777" w:rsidTr="00F95310">
        <w:trPr>
          <w:jc w:val="center"/>
        </w:trPr>
        <w:tc>
          <w:tcPr>
            <w:tcW w:w="3588" w:type="dxa"/>
          </w:tcPr>
          <w:p w14:paraId="4299A2BA" w14:textId="77777777" w:rsidR="006B3E51" w:rsidRPr="00191325" w:rsidRDefault="006B3E5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B04A099" w14:textId="1393A4CB" w:rsidR="006B3E51" w:rsidRPr="00191325" w:rsidRDefault="008F00C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12 729</w:t>
            </w:r>
          </w:p>
        </w:tc>
        <w:tc>
          <w:tcPr>
            <w:tcW w:w="1602" w:type="dxa"/>
          </w:tcPr>
          <w:p w14:paraId="1B91DE0F" w14:textId="77777777" w:rsidR="006B3E51" w:rsidRPr="00191325" w:rsidRDefault="006B3E5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B3E51" w:rsidRPr="00191325" w14:paraId="66DBD8AF" w14:textId="77777777" w:rsidTr="00F95310">
        <w:trPr>
          <w:jc w:val="center"/>
        </w:trPr>
        <w:tc>
          <w:tcPr>
            <w:tcW w:w="3588" w:type="dxa"/>
          </w:tcPr>
          <w:p w14:paraId="20704857" w14:textId="77777777" w:rsidR="006B3E51" w:rsidRPr="00191325" w:rsidRDefault="006B3E5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E93F75E" w14:textId="4BA576E3" w:rsidR="006B3E51" w:rsidRPr="00191325" w:rsidRDefault="008F00C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10 778</w:t>
            </w:r>
          </w:p>
        </w:tc>
        <w:tc>
          <w:tcPr>
            <w:tcW w:w="1602" w:type="dxa"/>
          </w:tcPr>
          <w:p w14:paraId="5D8588BE" w14:textId="77777777" w:rsidR="006B3E51" w:rsidRPr="00191325" w:rsidRDefault="006B3E5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B3E51" w:rsidRPr="00191325" w14:paraId="52159D22" w14:textId="77777777" w:rsidTr="00F95310">
        <w:trPr>
          <w:jc w:val="center"/>
        </w:trPr>
        <w:tc>
          <w:tcPr>
            <w:tcW w:w="3588" w:type="dxa"/>
          </w:tcPr>
          <w:p w14:paraId="1B148E7D" w14:textId="77777777" w:rsidR="006B3E51" w:rsidRPr="00191325" w:rsidRDefault="006B3E5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EAB0DE0" w14:textId="3F9D7113" w:rsidR="006B3E51" w:rsidRPr="00191325" w:rsidRDefault="008F00C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84,7</w:t>
            </w:r>
          </w:p>
        </w:tc>
        <w:tc>
          <w:tcPr>
            <w:tcW w:w="1602" w:type="dxa"/>
          </w:tcPr>
          <w:p w14:paraId="03403A9F" w14:textId="77777777" w:rsidR="006B3E51" w:rsidRPr="00191325" w:rsidRDefault="006B3E5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23A041D" w14:textId="77777777" w:rsidR="00536DF8" w:rsidRPr="00191325" w:rsidRDefault="00536DF8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33BB00" w14:textId="1DB13851" w:rsidR="008F00C0" w:rsidRPr="00191325" w:rsidRDefault="008F00C0" w:rsidP="008F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Az Intézmény az év közbeni tervezett tárgyi eszköz beszerzéseit megvalósította, a pénzügyi kifizetések megtörténtek.</w:t>
      </w:r>
    </w:p>
    <w:p w14:paraId="32CA4F7F" w14:textId="185DEA60" w:rsidR="00A52DF1" w:rsidRDefault="00A52DF1" w:rsidP="008F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53472" w14:textId="0AE9F5E0" w:rsidR="00E473BA" w:rsidRDefault="00E473BA" w:rsidP="008F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A3A89" w14:textId="6DF48165" w:rsidR="00E473BA" w:rsidRDefault="00E473BA" w:rsidP="008F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AA91D8" w14:textId="77777777" w:rsidR="00F93687" w:rsidRDefault="00F93687" w:rsidP="008F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FB7895" w14:textId="77777777" w:rsidR="00E473BA" w:rsidRPr="00191325" w:rsidRDefault="00E473BA" w:rsidP="008F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D5E650" w14:textId="6D54013A" w:rsidR="00A52DF1" w:rsidRPr="00191325" w:rsidRDefault="00A52DF1" w:rsidP="00A5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lastRenderedPageBreak/>
        <w:t xml:space="preserve">Fejlesztő foglalkoztatáshoz kapcsolódó tárgyi eszköz beszerzés </w:t>
      </w:r>
    </w:p>
    <w:p w14:paraId="2BF17FCD" w14:textId="77777777" w:rsidR="00A52DF1" w:rsidRPr="00191325" w:rsidRDefault="00A52DF1" w:rsidP="00A5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52DF1" w:rsidRPr="00191325" w14:paraId="23EEA5D6" w14:textId="77777777" w:rsidTr="00673A72">
        <w:trPr>
          <w:jc w:val="center"/>
        </w:trPr>
        <w:tc>
          <w:tcPr>
            <w:tcW w:w="3588" w:type="dxa"/>
          </w:tcPr>
          <w:p w14:paraId="6AC0B529" w14:textId="77777777" w:rsidR="00A52DF1" w:rsidRPr="00191325" w:rsidRDefault="00A52DF1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DF2CFFD" w14:textId="3B8C4540" w:rsidR="00A52DF1" w:rsidRPr="00191325" w:rsidRDefault="00A52DF1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600</w:t>
            </w:r>
          </w:p>
        </w:tc>
        <w:tc>
          <w:tcPr>
            <w:tcW w:w="1602" w:type="dxa"/>
          </w:tcPr>
          <w:p w14:paraId="672224E7" w14:textId="77777777" w:rsidR="00A52DF1" w:rsidRPr="00191325" w:rsidRDefault="00A52DF1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52DF1" w:rsidRPr="00191325" w14:paraId="7C343A7D" w14:textId="77777777" w:rsidTr="00673A72">
        <w:trPr>
          <w:jc w:val="center"/>
        </w:trPr>
        <w:tc>
          <w:tcPr>
            <w:tcW w:w="3588" w:type="dxa"/>
          </w:tcPr>
          <w:p w14:paraId="155CB625" w14:textId="77777777" w:rsidR="00A52DF1" w:rsidRPr="00191325" w:rsidRDefault="00A52DF1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0C47426" w14:textId="63F7971E" w:rsidR="00A52DF1" w:rsidRPr="00191325" w:rsidRDefault="00A52DF1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596</w:t>
            </w:r>
          </w:p>
        </w:tc>
        <w:tc>
          <w:tcPr>
            <w:tcW w:w="1602" w:type="dxa"/>
          </w:tcPr>
          <w:p w14:paraId="2BA88CF4" w14:textId="77777777" w:rsidR="00A52DF1" w:rsidRPr="00191325" w:rsidRDefault="00A52DF1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52DF1" w:rsidRPr="00191325" w14:paraId="5C466EBA" w14:textId="77777777" w:rsidTr="00673A72">
        <w:trPr>
          <w:jc w:val="center"/>
        </w:trPr>
        <w:tc>
          <w:tcPr>
            <w:tcW w:w="3588" w:type="dxa"/>
          </w:tcPr>
          <w:p w14:paraId="7AB4C30B" w14:textId="77777777" w:rsidR="00A52DF1" w:rsidRPr="00191325" w:rsidRDefault="00A52DF1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3AB8419" w14:textId="21FD7430" w:rsidR="00A52DF1" w:rsidRPr="00191325" w:rsidRDefault="00A52DF1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99,3</w:t>
            </w:r>
          </w:p>
        </w:tc>
        <w:tc>
          <w:tcPr>
            <w:tcW w:w="1602" w:type="dxa"/>
          </w:tcPr>
          <w:p w14:paraId="65F75360" w14:textId="77777777" w:rsidR="00A52DF1" w:rsidRPr="00191325" w:rsidRDefault="00A52DF1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32D9AF" w14:textId="77777777" w:rsidR="00A52DF1" w:rsidRPr="00191325" w:rsidRDefault="00A52DF1" w:rsidP="008F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AA4A2" w14:textId="37D8082E" w:rsidR="003B4C28" w:rsidRPr="00191325" w:rsidRDefault="000E23F5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Az Intézmény fejlesztő-foglalkoztatás tevékenységet végez, melynek fedezete pályázati forrásból biztosított. A pályázati támogatás összegét a Fővárosi Önkormányzat és a 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 xml:space="preserve"> Margit Nemzeti Szociálpolitikai Intézet között létrejött FF-046/2-2021. számú finanszírozási szerződés tartalmazza. A szerződésben biztosított összeg központi, irányítószervi támogatásként került tovább utalásra az intézmény részére. A szerződés 2. számú módosítása rendelkezett arról, hogy 0,6 millió Ft működési támogatási összeg felhalmozási célra fordítható. A finanszírozási szerződés VI. fejezet 12. pontja szerint „Az Áht</w:t>
      </w:r>
      <w:r w:rsidR="00D46C2A">
        <w:rPr>
          <w:rFonts w:ascii="Times New Roman" w:hAnsi="Times New Roman" w:cs="Times New Roman"/>
          <w:sz w:val="24"/>
          <w:szCs w:val="24"/>
        </w:rPr>
        <w:t>.</w:t>
      </w:r>
      <w:r w:rsidRPr="00191325">
        <w:rPr>
          <w:rFonts w:ascii="Times New Roman" w:hAnsi="Times New Roman" w:cs="Times New Roman"/>
          <w:sz w:val="24"/>
          <w:szCs w:val="24"/>
        </w:rPr>
        <w:t xml:space="preserve"> 36</w:t>
      </w:r>
      <w:r w:rsidR="00D46C2A">
        <w:rPr>
          <w:rFonts w:ascii="Times New Roman" w:hAnsi="Times New Roman" w:cs="Times New Roman"/>
          <w:sz w:val="24"/>
          <w:szCs w:val="24"/>
        </w:rPr>
        <w:t>.</w:t>
      </w:r>
      <w:r w:rsidRPr="00191325">
        <w:rPr>
          <w:rFonts w:ascii="Times New Roman" w:hAnsi="Times New Roman" w:cs="Times New Roman"/>
          <w:sz w:val="24"/>
          <w:szCs w:val="24"/>
        </w:rPr>
        <w:t xml:space="preserve"> § (3) bekezdés alapján a finanszírozási szerződésben a fejlesztő foglalkoztatás működési támogatásból felhalmozási céllal átcsoportosított összeget a tárgyévben, azaz 2021. december 31-ig maradéktalanul fel kell használni</w:t>
      </w:r>
      <w:r w:rsidR="00386954" w:rsidRPr="00191325">
        <w:rPr>
          <w:rFonts w:ascii="Times New Roman" w:hAnsi="Times New Roman" w:cs="Times New Roman"/>
          <w:sz w:val="24"/>
          <w:szCs w:val="24"/>
        </w:rPr>
        <w:t>.</w:t>
      </w:r>
    </w:p>
    <w:p w14:paraId="4823FE82" w14:textId="77777777" w:rsidR="000E23F5" w:rsidRPr="00191325" w:rsidRDefault="000E23F5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AB01E" w14:textId="77777777" w:rsidR="009B0BFE" w:rsidRPr="00191325" w:rsidRDefault="009B0BFE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t>Köznevelési feladatok</w:t>
      </w:r>
    </w:p>
    <w:p w14:paraId="05A363DE" w14:textId="77777777" w:rsidR="009B0BFE" w:rsidRPr="00191325" w:rsidRDefault="009B0BFE" w:rsidP="0069079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0BFE" w:rsidRPr="00191325" w14:paraId="7A774792" w14:textId="77777777" w:rsidTr="009B0BFE">
        <w:trPr>
          <w:jc w:val="center"/>
        </w:trPr>
        <w:tc>
          <w:tcPr>
            <w:tcW w:w="3588" w:type="dxa"/>
          </w:tcPr>
          <w:p w14:paraId="683ADD84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550EEB0" w14:textId="0F901C1F" w:rsidR="009B0BFE" w:rsidRPr="00191325" w:rsidRDefault="00AD055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782 416</w:t>
            </w:r>
          </w:p>
        </w:tc>
        <w:tc>
          <w:tcPr>
            <w:tcW w:w="1602" w:type="dxa"/>
          </w:tcPr>
          <w:p w14:paraId="7CE1B8B1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50BFA832" w14:textId="77777777" w:rsidTr="009B0BFE">
        <w:trPr>
          <w:jc w:val="center"/>
        </w:trPr>
        <w:tc>
          <w:tcPr>
            <w:tcW w:w="3588" w:type="dxa"/>
          </w:tcPr>
          <w:p w14:paraId="4D01B42F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56A4A90" w14:textId="7F0D8CAA" w:rsidR="009B0BFE" w:rsidRPr="00191325" w:rsidRDefault="00AD055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423 154</w:t>
            </w:r>
          </w:p>
        </w:tc>
        <w:tc>
          <w:tcPr>
            <w:tcW w:w="1602" w:type="dxa"/>
          </w:tcPr>
          <w:p w14:paraId="69BB47D5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4BCCCA7F" w14:textId="77777777" w:rsidTr="009B0BFE">
        <w:trPr>
          <w:jc w:val="center"/>
        </w:trPr>
        <w:tc>
          <w:tcPr>
            <w:tcW w:w="3588" w:type="dxa"/>
          </w:tcPr>
          <w:p w14:paraId="63A45CA1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3827DDB" w14:textId="1BA96870" w:rsidR="009B0BFE" w:rsidRPr="00191325" w:rsidRDefault="00AD055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54,1</w:t>
            </w:r>
          </w:p>
        </w:tc>
        <w:tc>
          <w:tcPr>
            <w:tcW w:w="1602" w:type="dxa"/>
          </w:tcPr>
          <w:p w14:paraId="30230D95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1FFCBDC3" w14:textId="77777777" w:rsidR="007B5BB9" w:rsidRDefault="007B5BB9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ACD03CB" w14:textId="24F68298" w:rsidR="00A04C48" w:rsidRPr="00191325" w:rsidRDefault="00A04C48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6BCB9B45" w14:textId="77777777" w:rsidR="00A04C48" w:rsidRPr="00191325" w:rsidRDefault="00A04C48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</w:p>
    <w:p w14:paraId="23E4E541" w14:textId="5D02ECF7" w:rsidR="00A04C48" w:rsidRPr="00191325" w:rsidRDefault="00A04C48" w:rsidP="00A04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BSK Tárgyi eszköz beszerzés</w:t>
      </w:r>
    </w:p>
    <w:p w14:paraId="1F3BB1D4" w14:textId="77777777" w:rsidR="00A04C48" w:rsidRPr="00191325" w:rsidRDefault="00A04C48" w:rsidP="00A04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04C48" w:rsidRPr="00191325" w14:paraId="048B8FF8" w14:textId="77777777" w:rsidTr="00673A72">
        <w:trPr>
          <w:jc w:val="center"/>
        </w:trPr>
        <w:tc>
          <w:tcPr>
            <w:tcW w:w="3588" w:type="dxa"/>
          </w:tcPr>
          <w:p w14:paraId="5021C2DE" w14:textId="77777777" w:rsidR="00A04C48" w:rsidRPr="00191325" w:rsidRDefault="00A04C48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A3DA8F9" w14:textId="2F189EED" w:rsidR="00A04C48" w:rsidRPr="00191325" w:rsidRDefault="00A04C48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5 969</w:t>
            </w:r>
          </w:p>
        </w:tc>
        <w:tc>
          <w:tcPr>
            <w:tcW w:w="1602" w:type="dxa"/>
          </w:tcPr>
          <w:p w14:paraId="6A8828A1" w14:textId="77777777" w:rsidR="00A04C48" w:rsidRPr="00191325" w:rsidRDefault="00A04C48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04C48" w:rsidRPr="00191325" w14:paraId="02857E4F" w14:textId="77777777" w:rsidTr="00673A72">
        <w:trPr>
          <w:jc w:val="center"/>
        </w:trPr>
        <w:tc>
          <w:tcPr>
            <w:tcW w:w="3588" w:type="dxa"/>
          </w:tcPr>
          <w:p w14:paraId="791ECAA6" w14:textId="77777777" w:rsidR="00A04C48" w:rsidRPr="00191325" w:rsidRDefault="00A04C48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D512CEE" w14:textId="2ED60A8A" w:rsidR="00A04C48" w:rsidRPr="00191325" w:rsidRDefault="00A04C48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E356C39" w14:textId="77777777" w:rsidR="00A04C48" w:rsidRPr="00191325" w:rsidRDefault="00A04C48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04C48" w:rsidRPr="00191325" w14:paraId="18D6B5AA" w14:textId="77777777" w:rsidTr="00673A72">
        <w:trPr>
          <w:jc w:val="center"/>
        </w:trPr>
        <w:tc>
          <w:tcPr>
            <w:tcW w:w="3588" w:type="dxa"/>
          </w:tcPr>
          <w:p w14:paraId="564B47A2" w14:textId="77777777" w:rsidR="00A04C48" w:rsidRPr="00191325" w:rsidRDefault="00A04C48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107EEC4" w14:textId="0E3D453B" w:rsidR="00A04C48" w:rsidRPr="00191325" w:rsidRDefault="00A04C48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85FA8AC" w14:textId="77777777" w:rsidR="00A04C48" w:rsidRPr="00191325" w:rsidRDefault="00A04C48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A6B9912" w14:textId="77777777" w:rsidR="008E1356" w:rsidRPr="00191325" w:rsidRDefault="008E1356" w:rsidP="008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F8CE3" w14:textId="44F44799" w:rsidR="008B1139" w:rsidRPr="00191325" w:rsidRDefault="008B1139" w:rsidP="008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Budapesti Sportszolgáltató Központ Közhasznú Nonprofit Kft. átvette a megszűnt Mozaik Gazdasági Szervezet táboroztatási feladatait. A táboroztatáshoz és a táborok karbantartásához, működéséhez szükséges tárgyi eszközök, berendezési tárgyak beszerzésére az engedélyokirat decemberben lett jóváhagyva.  A beszerzések elkezdődtek, de a számlák benyújtása 2022 évben történik meg. Kifizetés nem történt.</w:t>
      </w:r>
    </w:p>
    <w:p w14:paraId="6DB3B765" w14:textId="741C5B5C" w:rsidR="008B1139" w:rsidRPr="00E473BA" w:rsidRDefault="008B1139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5E29168" w14:textId="3E4A4C12" w:rsidR="00673A72" w:rsidRPr="00191325" w:rsidRDefault="00673A72" w:rsidP="006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7170 </w:t>
      </w: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Vakok Óvodája Általános Iskolája óvoda épület külső lift építése</w:t>
      </w:r>
    </w:p>
    <w:p w14:paraId="0FF12983" w14:textId="77777777" w:rsidR="00673A72" w:rsidRPr="00191325" w:rsidRDefault="00673A72" w:rsidP="006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73A72" w:rsidRPr="00191325" w14:paraId="696DA92D" w14:textId="77777777" w:rsidTr="00673A72">
        <w:trPr>
          <w:jc w:val="center"/>
        </w:trPr>
        <w:tc>
          <w:tcPr>
            <w:tcW w:w="3588" w:type="dxa"/>
          </w:tcPr>
          <w:p w14:paraId="31D23B44" w14:textId="77777777" w:rsidR="00673A72" w:rsidRPr="00191325" w:rsidRDefault="00673A72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9386DC7" w14:textId="009296BF" w:rsidR="00673A72" w:rsidRPr="00191325" w:rsidRDefault="00454E9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130 243</w:t>
            </w:r>
          </w:p>
        </w:tc>
        <w:tc>
          <w:tcPr>
            <w:tcW w:w="1602" w:type="dxa"/>
          </w:tcPr>
          <w:p w14:paraId="34D84F79" w14:textId="77777777" w:rsidR="00673A72" w:rsidRPr="00191325" w:rsidRDefault="00673A72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73A72" w:rsidRPr="00191325" w14:paraId="4294FE92" w14:textId="77777777" w:rsidTr="00673A72">
        <w:trPr>
          <w:jc w:val="center"/>
        </w:trPr>
        <w:tc>
          <w:tcPr>
            <w:tcW w:w="3588" w:type="dxa"/>
          </w:tcPr>
          <w:p w14:paraId="2F00037B" w14:textId="77777777" w:rsidR="00673A72" w:rsidRPr="00191325" w:rsidRDefault="00673A72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E92613F" w14:textId="15E67958" w:rsidR="00673A72" w:rsidRPr="00191325" w:rsidRDefault="00454E9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40 279</w:t>
            </w:r>
          </w:p>
        </w:tc>
        <w:tc>
          <w:tcPr>
            <w:tcW w:w="1602" w:type="dxa"/>
          </w:tcPr>
          <w:p w14:paraId="40A98661" w14:textId="77777777" w:rsidR="00673A72" w:rsidRPr="00191325" w:rsidRDefault="00673A72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73A72" w:rsidRPr="00191325" w14:paraId="1D367FE3" w14:textId="77777777" w:rsidTr="00673A72">
        <w:trPr>
          <w:jc w:val="center"/>
        </w:trPr>
        <w:tc>
          <w:tcPr>
            <w:tcW w:w="3588" w:type="dxa"/>
          </w:tcPr>
          <w:p w14:paraId="68F6FDE1" w14:textId="77777777" w:rsidR="00673A72" w:rsidRPr="00191325" w:rsidRDefault="00673A72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6768E95" w14:textId="0D6B880A" w:rsidR="00673A72" w:rsidRPr="00191325" w:rsidRDefault="00454E96" w:rsidP="00673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30,9</w:t>
            </w:r>
          </w:p>
        </w:tc>
        <w:tc>
          <w:tcPr>
            <w:tcW w:w="1602" w:type="dxa"/>
          </w:tcPr>
          <w:p w14:paraId="6D48CEE8" w14:textId="77777777" w:rsidR="00673A72" w:rsidRPr="00191325" w:rsidRDefault="00673A72" w:rsidP="0067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EE9BB66" w14:textId="67C7364F" w:rsidR="00673A72" w:rsidRPr="00191325" w:rsidRDefault="00673A72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4A567558" w14:textId="45004B43" w:rsidR="007B5BB9" w:rsidRDefault="00454E96" w:rsidP="00B724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Mozaik Gazdasági Szervezet az eredményes közbeszerzési eljárás lefolytatását követően 2020. március hónapban kötötte meg a feladat megvalósítására vonatkozó Vállalkozási Szerződést, melyet követően a kivitelezési munkák megkezdődtek.</w:t>
      </w:r>
      <w:r w:rsidRPr="0019132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 feladat műszaki tartalmát a vállalkozó nem tudta megvalósítani, ezért a vállalkozási szerződést fel kellett bontani. </w:t>
      </w: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Mozaik Gazdasági Szervezet megszüntetésével az általa megkötött Vállalkozási Szerződés és Megbízási szerződés megbízói pozíciójába 2021. április 1-től </w:t>
      </w:r>
      <w:r w:rsidR="007B5B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Önkormányzat került. </w:t>
      </w:r>
    </w:p>
    <w:p w14:paraId="3689CA6D" w14:textId="59C8E467" w:rsidR="00454E96" w:rsidRPr="00191325" w:rsidRDefault="00454E96" w:rsidP="00B724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A feladat folytathatósága érdekében a beruházással kapcsolatos elszámolási kérdések rendezésére többoldalú Megállapodás került megkötésre annak érdekében, hogy a </w:t>
      </w:r>
      <w:r w:rsidR="003E75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</w:t>
      </w: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űszaki </w:t>
      </w:r>
      <w:r w:rsidR="003E75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llenőr által igazolt, a fővállalkozó felé fennálló alvállalkozói követelések kiegyenlítésre kerülhessenek. Az alvállalkozók</w:t>
      </w: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felé az elszámolás megtörtént. A</w:t>
      </w:r>
      <w:r w:rsidR="003E75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Önkormányzat a fővállalkozóval szemben kötbér érvényesítés iránt keresetet nyújtott be a Budapest Környéki Törvényszékhez.</w:t>
      </w:r>
      <w:r w:rsidR="003E75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kivitelezés befejezéséhez szükséges tervek elkészültek, a beruházás befejezési munkáira irányuló közbeszerzési eljárás 2021. évben megindításra került.</w:t>
      </w:r>
    </w:p>
    <w:p w14:paraId="607B5116" w14:textId="48C92DE3" w:rsidR="00673A72" w:rsidRDefault="00673A72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AD6F32E" w14:textId="6E2E539E" w:rsidR="00594AAF" w:rsidRPr="00191325" w:rsidRDefault="00594AAF" w:rsidP="0059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FROKK székhely biztosítása</w:t>
      </w:r>
    </w:p>
    <w:p w14:paraId="033C0BA0" w14:textId="77777777" w:rsidR="00594AAF" w:rsidRPr="00191325" w:rsidRDefault="00594AAF" w:rsidP="0059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94AAF" w:rsidRPr="00191325" w14:paraId="37072EFF" w14:textId="77777777" w:rsidTr="00BC68D4">
        <w:trPr>
          <w:jc w:val="center"/>
        </w:trPr>
        <w:tc>
          <w:tcPr>
            <w:tcW w:w="3588" w:type="dxa"/>
          </w:tcPr>
          <w:p w14:paraId="3196996C" w14:textId="77777777" w:rsidR="00594AAF" w:rsidRPr="00191325" w:rsidRDefault="00594AAF" w:rsidP="00BC6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98882B9" w14:textId="4DF3A145" w:rsidR="00594AAF" w:rsidRPr="00191325" w:rsidRDefault="00594AAF" w:rsidP="00BC6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118 749</w:t>
            </w:r>
          </w:p>
        </w:tc>
        <w:tc>
          <w:tcPr>
            <w:tcW w:w="1602" w:type="dxa"/>
          </w:tcPr>
          <w:p w14:paraId="050BF6C9" w14:textId="77777777" w:rsidR="00594AAF" w:rsidRPr="00191325" w:rsidRDefault="00594AAF" w:rsidP="00BC6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94AAF" w:rsidRPr="00191325" w14:paraId="24852C01" w14:textId="77777777" w:rsidTr="00BC68D4">
        <w:trPr>
          <w:jc w:val="center"/>
        </w:trPr>
        <w:tc>
          <w:tcPr>
            <w:tcW w:w="3588" w:type="dxa"/>
          </w:tcPr>
          <w:p w14:paraId="29A2CC66" w14:textId="77777777" w:rsidR="00594AAF" w:rsidRPr="00191325" w:rsidRDefault="00594AAF" w:rsidP="00BC6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5881DC6" w14:textId="0C04671C" w:rsidR="00594AAF" w:rsidRPr="00191325" w:rsidRDefault="00594AAF" w:rsidP="00BC6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1EB2207" w14:textId="77777777" w:rsidR="00594AAF" w:rsidRPr="00191325" w:rsidRDefault="00594AAF" w:rsidP="00BC6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94AAF" w:rsidRPr="00191325" w14:paraId="70607856" w14:textId="77777777" w:rsidTr="00BC68D4">
        <w:trPr>
          <w:jc w:val="center"/>
        </w:trPr>
        <w:tc>
          <w:tcPr>
            <w:tcW w:w="3588" w:type="dxa"/>
          </w:tcPr>
          <w:p w14:paraId="23F5E474" w14:textId="77777777" w:rsidR="00594AAF" w:rsidRPr="00191325" w:rsidRDefault="00594AAF" w:rsidP="00BC6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B49F18F" w14:textId="6AB67C4A" w:rsidR="00594AAF" w:rsidRPr="00191325" w:rsidRDefault="00594AAF" w:rsidP="00BC6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EC4D65C" w14:textId="77777777" w:rsidR="00594AAF" w:rsidRPr="00191325" w:rsidRDefault="00594AAF" w:rsidP="00BC6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8F235BA" w14:textId="2F041FBA" w:rsidR="00594AAF" w:rsidRDefault="00594AAF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C41DF69" w14:textId="427907F0" w:rsidR="00594AAF" w:rsidRPr="0090090B" w:rsidRDefault="00B91211" w:rsidP="00900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Fővárosi Önkormányzat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Romano </w:t>
      </w:r>
      <w:proofErr w:type="spellStart"/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Kher</w:t>
      </w:r>
      <w:proofErr w:type="spellEnd"/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Budapesti Roma Művelődési Ház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feladatellátásának biztosításaként 2021. évben megvásárolta a 1070 Budapest, VII. kerület, Király utca 67. szám alatti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ingatlanoknak, az </w:t>
      </w:r>
      <w:proofErr w:type="spellStart"/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Aktuál</w:t>
      </w:r>
      <w:proofErr w:type="spellEnd"/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Bau</w:t>
      </w:r>
      <w:proofErr w:type="spellEnd"/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Építőipari és Kereskedelmi Kft. tulajdonában lévő ingatlanrészeit.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ingatlanvásárlás során maradt </w:t>
      </w:r>
      <w:r w:rsidRPr="0090090B">
        <w:rPr>
          <w:rFonts w:ascii="Times New Roman" w:eastAsia="Times New Roman" w:hAnsi="Times New Roman" w:cs="Times New Roman"/>
          <w:sz w:val="24"/>
          <w:szCs w:val="24"/>
          <w:lang w:eastAsia="hu-HU"/>
        </w:rPr>
        <w:t>118.749 ezer Ft</w:t>
      </w:r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maradvány 2022. évben az ingatlanvásárlással összefüggő első eszközbeszerzésre (50.000 ezer Ft), valamint a „Romano </w:t>
      </w:r>
      <w:proofErr w:type="spellStart"/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Kher</w:t>
      </w:r>
      <w:proofErr w:type="spellEnd"/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Budapesti Roma Művelődési Ház székhely rekonstrukció”</w:t>
      </w:r>
      <w:r w:rsidR="00765B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</w:t>
      </w:r>
      <w:r w:rsidRPr="009009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Napház utcai ingatlan – felújítására (68.749 ezer Ft) kerül felhasználásra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17E22CA2" w14:textId="77777777" w:rsidR="00594AAF" w:rsidRPr="00191325" w:rsidRDefault="00594AAF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08A5EF8" w14:textId="1C06933D" w:rsidR="00C0441A" w:rsidRPr="00191325" w:rsidRDefault="00B512A6" w:rsidP="00C0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8093</w:t>
      </w:r>
      <w:r w:rsidR="00C0441A"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FROKK székhely biztosítása</w:t>
      </w:r>
    </w:p>
    <w:p w14:paraId="076A4AAE" w14:textId="77777777" w:rsidR="00C0441A" w:rsidRPr="00191325" w:rsidRDefault="00C0441A" w:rsidP="00C0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0441A" w:rsidRPr="00191325" w14:paraId="52CF5812" w14:textId="77777777" w:rsidTr="00432F91">
        <w:trPr>
          <w:jc w:val="center"/>
        </w:trPr>
        <w:tc>
          <w:tcPr>
            <w:tcW w:w="3588" w:type="dxa"/>
          </w:tcPr>
          <w:p w14:paraId="13BFAEFC" w14:textId="77777777" w:rsidR="00C0441A" w:rsidRPr="00191325" w:rsidRDefault="00C0441A" w:rsidP="0043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BA8AEBF" w14:textId="53BC65C7" w:rsidR="00C0441A" w:rsidRPr="00191325" w:rsidRDefault="00B512A6" w:rsidP="00432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419 100</w:t>
            </w:r>
          </w:p>
        </w:tc>
        <w:tc>
          <w:tcPr>
            <w:tcW w:w="1602" w:type="dxa"/>
          </w:tcPr>
          <w:p w14:paraId="5144ADE0" w14:textId="77777777" w:rsidR="00C0441A" w:rsidRPr="00191325" w:rsidRDefault="00C0441A" w:rsidP="0043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0441A" w:rsidRPr="00191325" w14:paraId="46E1D133" w14:textId="77777777" w:rsidTr="00432F91">
        <w:trPr>
          <w:jc w:val="center"/>
        </w:trPr>
        <w:tc>
          <w:tcPr>
            <w:tcW w:w="3588" w:type="dxa"/>
          </w:tcPr>
          <w:p w14:paraId="77728161" w14:textId="77777777" w:rsidR="00C0441A" w:rsidRPr="00191325" w:rsidRDefault="00C0441A" w:rsidP="0043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EDA5414" w14:textId="4FD1E575" w:rsidR="00C0441A" w:rsidRPr="00191325" w:rsidRDefault="004C76C5" w:rsidP="00432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330 000</w:t>
            </w:r>
          </w:p>
        </w:tc>
        <w:tc>
          <w:tcPr>
            <w:tcW w:w="1602" w:type="dxa"/>
          </w:tcPr>
          <w:p w14:paraId="18D88E8F" w14:textId="77777777" w:rsidR="00C0441A" w:rsidRPr="00191325" w:rsidRDefault="00C0441A" w:rsidP="0043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0441A" w:rsidRPr="00191325" w14:paraId="13A950A0" w14:textId="77777777" w:rsidTr="00432F91">
        <w:trPr>
          <w:jc w:val="center"/>
        </w:trPr>
        <w:tc>
          <w:tcPr>
            <w:tcW w:w="3588" w:type="dxa"/>
          </w:tcPr>
          <w:p w14:paraId="602375C8" w14:textId="77777777" w:rsidR="00C0441A" w:rsidRPr="00191325" w:rsidRDefault="00C0441A" w:rsidP="0043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B6A54D8" w14:textId="011D7325" w:rsidR="00C0441A" w:rsidRPr="00191325" w:rsidRDefault="00FF56D3" w:rsidP="00432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78,7</w:t>
            </w:r>
          </w:p>
        </w:tc>
        <w:tc>
          <w:tcPr>
            <w:tcW w:w="1602" w:type="dxa"/>
          </w:tcPr>
          <w:p w14:paraId="4945BE7B" w14:textId="77777777" w:rsidR="00C0441A" w:rsidRPr="00191325" w:rsidRDefault="00C0441A" w:rsidP="0043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4FC4974" w14:textId="0D9AD8F6" w:rsidR="00C0441A" w:rsidRPr="00191325" w:rsidRDefault="00C0441A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30142B9A" w14:textId="2AFA8CB5" w:rsidR="00C0441A" w:rsidRPr="00191325" w:rsidRDefault="00C0441A" w:rsidP="00C0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2 helyrajzi számon nyilvántartott ingatlan (1070 Budapest, Király u. 67. földszint + pinceszint) adásvétele megtörtént. A vételár kifizetésre került. A feladat befejeződött.</w:t>
      </w:r>
      <w:r w:rsidR="004C76C5" w:rsidRPr="00191325">
        <w:rPr>
          <w:rFonts w:ascii="Times New Roman" w:hAnsi="Times New Roman" w:cs="Times New Roman"/>
          <w:sz w:val="24"/>
          <w:szCs w:val="24"/>
        </w:rPr>
        <w:t xml:space="preserve"> A fordított áfa része a feladatnak az áfa bevallásnak és elszámolásnak megfelelően 2022. januárban teljesült.</w:t>
      </w:r>
    </w:p>
    <w:p w14:paraId="6182C347" w14:textId="3F719600" w:rsidR="00C0441A" w:rsidRDefault="00C0441A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3945DB0" w14:textId="77777777" w:rsidR="009A168A" w:rsidRPr="00191325" w:rsidRDefault="009A168A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ABDCF25" w14:textId="7D108406" w:rsidR="009B0BFE" w:rsidRPr="00191325" w:rsidRDefault="00BD7F3B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p w14:paraId="7EC07164" w14:textId="77777777" w:rsidR="009B0BFE" w:rsidRPr="00191325" w:rsidRDefault="009B0BFE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</w:rPr>
      </w:pPr>
    </w:p>
    <w:p w14:paraId="37CAF6F3" w14:textId="77777777" w:rsidR="009B0BFE" w:rsidRPr="00191325" w:rsidRDefault="00D33812" w:rsidP="0069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15" w:name="_Hlk509992418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390401</w:t>
      </w:r>
      <w:r w:rsidR="009B0BFE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763823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Mozaik Gazdasági Szervezet</w:t>
      </w:r>
      <w:r w:rsidR="009B0BFE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14:paraId="0070983B" w14:textId="77777777" w:rsidR="009B0BFE" w:rsidRPr="00191325" w:rsidRDefault="00630087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7170 </w:t>
      </w:r>
      <w:r w:rsidR="00763823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Vakok Óvodája Általános Iskolája óvoda épület külső lift építése</w:t>
      </w:r>
    </w:p>
    <w:p w14:paraId="7A8CBBA3" w14:textId="77777777" w:rsidR="00881E3A" w:rsidRPr="00191325" w:rsidRDefault="00881E3A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0BFE" w:rsidRPr="00191325" w14:paraId="3AFBB02E" w14:textId="77777777" w:rsidTr="009B0BFE">
        <w:trPr>
          <w:jc w:val="center"/>
        </w:trPr>
        <w:tc>
          <w:tcPr>
            <w:tcW w:w="3588" w:type="dxa"/>
            <w:hideMark/>
          </w:tcPr>
          <w:p w14:paraId="040762DE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A688709" w14:textId="346183F6" w:rsidR="009B0BFE" w:rsidRPr="00191325" w:rsidRDefault="00432F9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4 193</w:t>
            </w:r>
          </w:p>
        </w:tc>
        <w:tc>
          <w:tcPr>
            <w:tcW w:w="1602" w:type="dxa"/>
            <w:hideMark/>
          </w:tcPr>
          <w:p w14:paraId="07113A71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09643684" w14:textId="77777777" w:rsidTr="009B0BFE">
        <w:trPr>
          <w:jc w:val="center"/>
        </w:trPr>
        <w:tc>
          <w:tcPr>
            <w:tcW w:w="3588" w:type="dxa"/>
            <w:hideMark/>
          </w:tcPr>
          <w:p w14:paraId="64A2B837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5181F836" w14:textId="469C90AE" w:rsidR="009B0BFE" w:rsidRPr="00191325" w:rsidRDefault="00432F9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4 193</w:t>
            </w:r>
          </w:p>
        </w:tc>
        <w:tc>
          <w:tcPr>
            <w:tcW w:w="1602" w:type="dxa"/>
            <w:hideMark/>
          </w:tcPr>
          <w:p w14:paraId="021C0E7B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2E334060" w14:textId="77777777" w:rsidTr="009B0BFE">
        <w:trPr>
          <w:jc w:val="center"/>
        </w:trPr>
        <w:tc>
          <w:tcPr>
            <w:tcW w:w="3588" w:type="dxa"/>
            <w:hideMark/>
          </w:tcPr>
          <w:p w14:paraId="648C1169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6C84E776" w14:textId="76912AFA" w:rsidR="009B0BFE" w:rsidRPr="00191325" w:rsidRDefault="0094711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432F91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00,0</w:t>
            </w:r>
          </w:p>
        </w:tc>
        <w:tc>
          <w:tcPr>
            <w:tcW w:w="1602" w:type="dxa"/>
            <w:hideMark/>
          </w:tcPr>
          <w:p w14:paraId="41B0943A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15"/>
    </w:tbl>
    <w:p w14:paraId="7F396B67" w14:textId="77777777" w:rsidR="009B0BFE" w:rsidRPr="00191325" w:rsidRDefault="009B0BFE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DA4807" w14:textId="079DD704" w:rsidR="00B7531D" w:rsidRPr="00191325" w:rsidRDefault="00C94648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Mozaik Gazdasági Szervezet az eredményes közbeszerzési eljárás lefolytatását követően 2020. március hónapban kötötte meg a feladat megvalósítására vonatkozó Vállalkozási Szerződést, </w:t>
      </w:r>
      <w:r w:rsidR="004D293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miután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kivitelezési munkák megkezdődtek. A teljes feladat műszaki tartalmát </w:t>
      </w:r>
      <w:r w:rsidR="004D293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vállalkozó nem tudja megvalósítani, ezért a vállalkozási szerződést fel kell</w:t>
      </w:r>
      <w:r w:rsidR="00287BE5">
        <w:rPr>
          <w:rFonts w:ascii="Times New Roman" w:eastAsia="Times New Roman" w:hAnsi="Times New Roman" w:cs="Times New Roman"/>
          <w:sz w:val="24"/>
          <w:szCs w:val="24"/>
          <w:lang w:eastAsia="hu-HU"/>
        </w:rPr>
        <w:t>ett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bontani. </w:t>
      </w:r>
      <w:r w:rsidR="00E664AC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Szükségessé vált a rendelkezésre álló forrás megemelése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melyet az Intézmény biztosított.</w:t>
      </w:r>
    </w:p>
    <w:p w14:paraId="797CE85E" w14:textId="6BD2E548" w:rsidR="005E5311" w:rsidRDefault="005E5311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14B2F4FE" w14:textId="306D753D" w:rsidR="009A168A" w:rsidRDefault="009A168A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258376CE" w14:textId="62D65289" w:rsidR="009A168A" w:rsidRDefault="009A168A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532943BC" w14:textId="77777777" w:rsidR="00287BE5" w:rsidRPr="00191325" w:rsidRDefault="00287BE5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40BE047F" w14:textId="77777777" w:rsidR="005738DB" w:rsidRPr="00191325" w:rsidRDefault="005738DB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7921 </w:t>
      </w:r>
      <w:proofErr w:type="spellStart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Orosdy</w:t>
      </w:r>
      <w:proofErr w:type="spellEnd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kastély táborhely: étkezőben és az aulában bútorok beszerzése</w:t>
      </w:r>
    </w:p>
    <w:p w14:paraId="54BF50E1" w14:textId="77777777" w:rsidR="005738DB" w:rsidRPr="00191325" w:rsidRDefault="005738DB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738DB" w:rsidRPr="00191325" w14:paraId="35A7E0B5" w14:textId="77777777" w:rsidTr="007348D0">
        <w:trPr>
          <w:jc w:val="center"/>
        </w:trPr>
        <w:tc>
          <w:tcPr>
            <w:tcW w:w="3588" w:type="dxa"/>
            <w:hideMark/>
          </w:tcPr>
          <w:p w14:paraId="4A8EB249" w14:textId="77777777" w:rsidR="005738DB" w:rsidRPr="00191325" w:rsidRDefault="005738D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F5A7F99" w14:textId="7073B776" w:rsidR="005738DB" w:rsidRPr="00191325" w:rsidRDefault="007F2A2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1 59</w:t>
            </w:r>
            <w:r w:rsidR="005738DB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2DDDEBB2" w14:textId="77777777" w:rsidR="005738DB" w:rsidRPr="00191325" w:rsidRDefault="005738D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738DB" w:rsidRPr="00191325" w14:paraId="5C27BC66" w14:textId="77777777" w:rsidTr="007348D0">
        <w:trPr>
          <w:jc w:val="center"/>
        </w:trPr>
        <w:tc>
          <w:tcPr>
            <w:tcW w:w="3588" w:type="dxa"/>
            <w:hideMark/>
          </w:tcPr>
          <w:p w14:paraId="04645FD1" w14:textId="77777777" w:rsidR="005738DB" w:rsidRPr="00191325" w:rsidRDefault="005738D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19BC8329" w14:textId="231E6BD7" w:rsidR="005738DB" w:rsidRPr="00191325" w:rsidRDefault="007F2A2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1 589</w:t>
            </w:r>
          </w:p>
        </w:tc>
        <w:tc>
          <w:tcPr>
            <w:tcW w:w="1602" w:type="dxa"/>
            <w:hideMark/>
          </w:tcPr>
          <w:p w14:paraId="70007224" w14:textId="77777777" w:rsidR="005738DB" w:rsidRPr="00191325" w:rsidRDefault="005738D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738DB" w:rsidRPr="00191325" w14:paraId="2B388F70" w14:textId="77777777" w:rsidTr="007348D0">
        <w:trPr>
          <w:jc w:val="center"/>
        </w:trPr>
        <w:tc>
          <w:tcPr>
            <w:tcW w:w="3588" w:type="dxa"/>
            <w:hideMark/>
          </w:tcPr>
          <w:p w14:paraId="7B736F7D" w14:textId="77777777" w:rsidR="005738DB" w:rsidRPr="00191325" w:rsidRDefault="005738D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168917D5" w14:textId="6F41713C" w:rsidR="005738DB" w:rsidRPr="00191325" w:rsidRDefault="007F2A2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  <w:hideMark/>
          </w:tcPr>
          <w:p w14:paraId="2463FEF4" w14:textId="77777777" w:rsidR="005738DB" w:rsidRPr="00191325" w:rsidRDefault="005738D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3E38964" w14:textId="77777777" w:rsidR="005738DB" w:rsidRPr="00191325" w:rsidRDefault="005738DB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03139C96" w14:textId="2EDB796A" w:rsidR="00B7249A" w:rsidRPr="00191325" w:rsidRDefault="008F4F16" w:rsidP="00E5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beszerzésekre a szerződést 2020. decemberében megkötötték, </w:t>
      </w:r>
      <w:r w:rsidR="00E5208B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bútorok szállítása 2021. évben (60 darab szék, 10 darab étkező asztal, 5 darab kihúzható ágy és 5 darab szivacs kihúzható ágyra) teljesült, a pénzügyi kifizetés megtörtént.</w:t>
      </w:r>
    </w:p>
    <w:p w14:paraId="58B7F688" w14:textId="77777777" w:rsidR="00E473BA" w:rsidRPr="00191325" w:rsidRDefault="00E473BA" w:rsidP="0069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425F43C9" w14:textId="6E26F41C" w:rsidR="000E23A6" w:rsidRPr="00191325" w:rsidRDefault="00602B0C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390411 Fővárosi Önkormányzat Óvodája</w:t>
      </w:r>
    </w:p>
    <w:p w14:paraId="5BB84B83" w14:textId="77777777" w:rsidR="00BA5FCA" w:rsidRPr="00191325" w:rsidRDefault="000E23A6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7891 Foglalkoztatási és fejlesztő eszközök beszerzése</w:t>
      </w:r>
    </w:p>
    <w:p w14:paraId="4835C418" w14:textId="77777777" w:rsidR="00BA5FCA" w:rsidRPr="00191325" w:rsidRDefault="00BA5FCA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A5FCA" w:rsidRPr="00191325" w14:paraId="5E004B1B" w14:textId="77777777" w:rsidTr="00F95310">
        <w:trPr>
          <w:jc w:val="center"/>
        </w:trPr>
        <w:tc>
          <w:tcPr>
            <w:tcW w:w="3588" w:type="dxa"/>
            <w:hideMark/>
          </w:tcPr>
          <w:p w14:paraId="51B0AEF3" w14:textId="77777777" w:rsidR="00BA5FCA" w:rsidRPr="00191325" w:rsidRDefault="00BA5FC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2347F24" w14:textId="43A90A49" w:rsidR="00BA5FCA" w:rsidRPr="00191325" w:rsidRDefault="00BA5FC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D11F6E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32FE39E8" w14:textId="77777777" w:rsidR="00BA5FCA" w:rsidRPr="00191325" w:rsidRDefault="00BA5FC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5FCA" w:rsidRPr="00191325" w14:paraId="0AB3CDC7" w14:textId="77777777" w:rsidTr="00F95310">
        <w:trPr>
          <w:jc w:val="center"/>
        </w:trPr>
        <w:tc>
          <w:tcPr>
            <w:tcW w:w="3588" w:type="dxa"/>
            <w:hideMark/>
          </w:tcPr>
          <w:p w14:paraId="4C4E22C6" w14:textId="77777777" w:rsidR="00BA5FCA" w:rsidRPr="00191325" w:rsidRDefault="00BA5FC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C98E935" w14:textId="09E04194" w:rsidR="00BA5FCA" w:rsidRPr="00191325" w:rsidRDefault="00D11F6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554</w:t>
            </w:r>
          </w:p>
        </w:tc>
        <w:tc>
          <w:tcPr>
            <w:tcW w:w="1602" w:type="dxa"/>
            <w:hideMark/>
          </w:tcPr>
          <w:p w14:paraId="413789F2" w14:textId="77777777" w:rsidR="00BA5FCA" w:rsidRPr="00191325" w:rsidRDefault="00BA5FC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5FCA" w:rsidRPr="00191325" w14:paraId="4E2085F2" w14:textId="77777777" w:rsidTr="00F95310">
        <w:trPr>
          <w:jc w:val="center"/>
        </w:trPr>
        <w:tc>
          <w:tcPr>
            <w:tcW w:w="3588" w:type="dxa"/>
            <w:hideMark/>
          </w:tcPr>
          <w:p w14:paraId="2EE9FBFF" w14:textId="77777777" w:rsidR="00BA5FCA" w:rsidRPr="00191325" w:rsidRDefault="00BA5FC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61754206" w14:textId="619486C2" w:rsidR="00BA5FCA" w:rsidRPr="00191325" w:rsidRDefault="00D11F6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97,2</w:t>
            </w:r>
          </w:p>
        </w:tc>
        <w:tc>
          <w:tcPr>
            <w:tcW w:w="1602" w:type="dxa"/>
            <w:hideMark/>
          </w:tcPr>
          <w:p w14:paraId="6A72B898" w14:textId="77777777" w:rsidR="00BA5FCA" w:rsidRPr="00191325" w:rsidRDefault="00BA5FC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0BF6FE0" w14:textId="77777777" w:rsidR="00BA5FCA" w:rsidRPr="00191325" w:rsidRDefault="00BA5FCA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5B33D1D8" w14:textId="735C6AC6" w:rsidR="00BA5FCA" w:rsidRPr="00191325" w:rsidRDefault="00BA5FCA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keretében</w:t>
      </w:r>
      <w:r w:rsidR="001631FB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110B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foglalkoztatási eszközök</w:t>
      </w:r>
      <w:r w:rsidR="001631FB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B110B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fejlesztő játékok beszerzése történt meg 202</w:t>
      </w:r>
      <w:r w:rsidR="00D11F6E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B110B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évben, a feladat folytatódik.</w:t>
      </w:r>
    </w:p>
    <w:p w14:paraId="6E0633C4" w14:textId="77777777" w:rsidR="009B7079" w:rsidRPr="00191325" w:rsidRDefault="009B7079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7EFCE068" w14:textId="77777777" w:rsidR="00B376FD" w:rsidRPr="00191325" w:rsidRDefault="00B376FD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</w:t>
      </w:r>
      <w:r w:rsidR="000E23A6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877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Infokommunikációs eszközök beszerzése</w:t>
      </w:r>
    </w:p>
    <w:p w14:paraId="4639FFE0" w14:textId="77777777" w:rsidR="00B376FD" w:rsidRPr="00191325" w:rsidRDefault="00B376FD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376FD" w:rsidRPr="00191325" w14:paraId="1359E258" w14:textId="77777777" w:rsidTr="00F95310">
        <w:trPr>
          <w:jc w:val="center"/>
        </w:trPr>
        <w:tc>
          <w:tcPr>
            <w:tcW w:w="3588" w:type="dxa"/>
            <w:hideMark/>
          </w:tcPr>
          <w:p w14:paraId="3A1A0539" w14:textId="77777777" w:rsidR="00B376FD" w:rsidRPr="00191325" w:rsidRDefault="00B376F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347352D" w14:textId="59D2FD5E" w:rsidR="00B376FD" w:rsidRPr="00191325" w:rsidRDefault="009268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935</w:t>
            </w:r>
          </w:p>
        </w:tc>
        <w:tc>
          <w:tcPr>
            <w:tcW w:w="1602" w:type="dxa"/>
            <w:hideMark/>
          </w:tcPr>
          <w:p w14:paraId="2DCFAE2E" w14:textId="77777777" w:rsidR="00B376FD" w:rsidRPr="00191325" w:rsidRDefault="00B376F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376FD" w:rsidRPr="00191325" w14:paraId="63A301F6" w14:textId="77777777" w:rsidTr="00F95310">
        <w:trPr>
          <w:jc w:val="center"/>
        </w:trPr>
        <w:tc>
          <w:tcPr>
            <w:tcW w:w="3588" w:type="dxa"/>
            <w:hideMark/>
          </w:tcPr>
          <w:p w14:paraId="7A4D1651" w14:textId="77777777" w:rsidR="00B376FD" w:rsidRPr="00191325" w:rsidRDefault="00B376F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7A5E2526" w14:textId="3AE8EFDF" w:rsidR="00B376FD" w:rsidRPr="00191325" w:rsidRDefault="009268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919</w:t>
            </w:r>
          </w:p>
        </w:tc>
        <w:tc>
          <w:tcPr>
            <w:tcW w:w="1602" w:type="dxa"/>
            <w:hideMark/>
          </w:tcPr>
          <w:p w14:paraId="08C4093C" w14:textId="77777777" w:rsidR="00B376FD" w:rsidRPr="00191325" w:rsidRDefault="00B376F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376FD" w:rsidRPr="00191325" w14:paraId="0F3BA549" w14:textId="77777777" w:rsidTr="00F95310">
        <w:trPr>
          <w:jc w:val="center"/>
        </w:trPr>
        <w:tc>
          <w:tcPr>
            <w:tcW w:w="3588" w:type="dxa"/>
            <w:hideMark/>
          </w:tcPr>
          <w:p w14:paraId="7F8F18EC" w14:textId="77777777" w:rsidR="00B376FD" w:rsidRPr="00191325" w:rsidRDefault="00B376F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2FBC1EC8" w14:textId="762F53D8" w:rsidR="00B376FD" w:rsidRPr="00191325" w:rsidRDefault="0092682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98,3</w:t>
            </w:r>
          </w:p>
        </w:tc>
        <w:tc>
          <w:tcPr>
            <w:tcW w:w="1602" w:type="dxa"/>
            <w:hideMark/>
          </w:tcPr>
          <w:p w14:paraId="5EF59AAC" w14:textId="77777777" w:rsidR="00B376FD" w:rsidRPr="00191325" w:rsidRDefault="00B376F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E408B1A" w14:textId="77777777" w:rsidR="00B376FD" w:rsidRPr="00191325" w:rsidRDefault="00B376FD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0D255D62" w14:textId="3051B12C" w:rsidR="00B376FD" w:rsidRPr="00191325" w:rsidRDefault="003557BE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évben megtörtént a tervezett infokommunikációs berendezések beszerzése, a</w:t>
      </w:r>
      <w:r w:rsidR="00926829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z áthúzódott pénzügyi teljesítés megtörtént 2021. évben.</w:t>
      </w:r>
    </w:p>
    <w:p w14:paraId="0D087918" w14:textId="77777777" w:rsidR="00A565A1" w:rsidRPr="00191325" w:rsidRDefault="00A565A1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50B0C18E" w14:textId="77777777" w:rsidR="00967441" w:rsidRPr="00191325" w:rsidRDefault="000E23A6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16" w:name="_Hlk67305312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7924 Bútorzat csere</w:t>
      </w:r>
    </w:p>
    <w:p w14:paraId="27FE531B" w14:textId="77777777" w:rsidR="00967441" w:rsidRPr="00191325" w:rsidRDefault="00967441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67441" w:rsidRPr="00191325" w14:paraId="738B5287" w14:textId="77777777" w:rsidTr="00F95310">
        <w:trPr>
          <w:jc w:val="center"/>
        </w:trPr>
        <w:tc>
          <w:tcPr>
            <w:tcW w:w="3588" w:type="dxa"/>
            <w:hideMark/>
          </w:tcPr>
          <w:p w14:paraId="62C70993" w14:textId="77777777" w:rsidR="00967441" w:rsidRPr="00191325" w:rsidRDefault="00967441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8C73348" w14:textId="5C1D0EE4" w:rsidR="00967441" w:rsidRPr="00191325" w:rsidRDefault="009927A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488</w:t>
            </w:r>
          </w:p>
        </w:tc>
        <w:tc>
          <w:tcPr>
            <w:tcW w:w="1602" w:type="dxa"/>
            <w:hideMark/>
          </w:tcPr>
          <w:p w14:paraId="5D0713B1" w14:textId="77777777" w:rsidR="00967441" w:rsidRPr="00191325" w:rsidRDefault="00967441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67441" w:rsidRPr="00191325" w14:paraId="213592F6" w14:textId="77777777" w:rsidTr="00F95310">
        <w:trPr>
          <w:jc w:val="center"/>
        </w:trPr>
        <w:tc>
          <w:tcPr>
            <w:tcW w:w="3588" w:type="dxa"/>
            <w:hideMark/>
          </w:tcPr>
          <w:p w14:paraId="42E9EE18" w14:textId="571ED77E" w:rsidR="00967441" w:rsidRPr="00191325" w:rsidRDefault="00967441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235FDBAC" w14:textId="75D2A097" w:rsidR="00967441" w:rsidRPr="00191325" w:rsidRDefault="009927A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469</w:t>
            </w:r>
          </w:p>
        </w:tc>
        <w:tc>
          <w:tcPr>
            <w:tcW w:w="1602" w:type="dxa"/>
            <w:hideMark/>
          </w:tcPr>
          <w:p w14:paraId="2F7B1DDE" w14:textId="77777777" w:rsidR="00967441" w:rsidRPr="00191325" w:rsidRDefault="00967441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67441" w:rsidRPr="00191325" w14:paraId="217ED3A5" w14:textId="77777777" w:rsidTr="00F95310">
        <w:trPr>
          <w:jc w:val="center"/>
        </w:trPr>
        <w:tc>
          <w:tcPr>
            <w:tcW w:w="3588" w:type="dxa"/>
            <w:hideMark/>
          </w:tcPr>
          <w:p w14:paraId="1F539B85" w14:textId="77777777" w:rsidR="00967441" w:rsidRPr="00191325" w:rsidRDefault="00967441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658200FA" w14:textId="2E620054" w:rsidR="00967441" w:rsidRPr="00191325" w:rsidRDefault="009927A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96,1</w:t>
            </w:r>
          </w:p>
        </w:tc>
        <w:tc>
          <w:tcPr>
            <w:tcW w:w="1602" w:type="dxa"/>
            <w:hideMark/>
          </w:tcPr>
          <w:p w14:paraId="476C517C" w14:textId="77777777" w:rsidR="00967441" w:rsidRPr="00191325" w:rsidRDefault="00967441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16"/>
    </w:tbl>
    <w:p w14:paraId="198A335D" w14:textId="77777777" w:rsidR="003557BE" w:rsidRPr="00191325" w:rsidRDefault="003557BE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E14921" w14:textId="12027FB3" w:rsidR="00B376FD" w:rsidRPr="00191325" w:rsidRDefault="003557BE" w:rsidP="0069079D">
      <w:pPr>
        <w:autoSpaceDE w:val="0"/>
        <w:autoSpaceDN w:val="0"/>
        <w:adjustRightInd w:val="0"/>
        <w:spacing w:after="0"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2020. évben beszerzésre kerültek székek, asztalok, polcok, szekrények. A beszerzés </w:t>
      </w:r>
      <w:r w:rsidR="009927A8" w:rsidRPr="00191325">
        <w:rPr>
          <w:rFonts w:ascii="Times New Roman" w:hAnsi="Times New Roman" w:cs="Times New Roman"/>
          <w:sz w:val="24"/>
          <w:szCs w:val="24"/>
        </w:rPr>
        <w:t>2021. évben befejeződött, a pénzügyi rendezés megtörtént.</w:t>
      </w:r>
    </w:p>
    <w:p w14:paraId="4AF6F67C" w14:textId="77777777" w:rsidR="00857BAC" w:rsidRPr="00191325" w:rsidRDefault="00857BAC" w:rsidP="00992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5AD86C" w14:textId="77777777" w:rsidR="000E23A6" w:rsidRPr="00191325" w:rsidRDefault="000E23A6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7884 Kisértékű tárgyi eszközök beszerzése</w:t>
      </w:r>
    </w:p>
    <w:p w14:paraId="5B2D9E38" w14:textId="77777777" w:rsidR="000E23A6" w:rsidRPr="00191325" w:rsidRDefault="000E23A6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E23A6" w:rsidRPr="00191325" w14:paraId="65B0A522" w14:textId="77777777" w:rsidTr="007348D0">
        <w:trPr>
          <w:jc w:val="center"/>
        </w:trPr>
        <w:tc>
          <w:tcPr>
            <w:tcW w:w="3588" w:type="dxa"/>
            <w:hideMark/>
          </w:tcPr>
          <w:p w14:paraId="001BB545" w14:textId="77777777" w:rsidR="000E23A6" w:rsidRPr="00191325" w:rsidRDefault="000E23A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205D343" w14:textId="64DC861F" w:rsidR="000E23A6" w:rsidRPr="00191325" w:rsidRDefault="009927A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77</w:t>
            </w:r>
            <w:r w:rsidR="000E23A6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748677D9" w14:textId="77777777" w:rsidR="000E23A6" w:rsidRPr="00191325" w:rsidRDefault="000E23A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E23A6" w:rsidRPr="00191325" w14:paraId="54F6AFA6" w14:textId="77777777" w:rsidTr="007348D0">
        <w:trPr>
          <w:jc w:val="center"/>
        </w:trPr>
        <w:tc>
          <w:tcPr>
            <w:tcW w:w="3588" w:type="dxa"/>
            <w:hideMark/>
          </w:tcPr>
          <w:p w14:paraId="44BBF95F" w14:textId="77777777" w:rsidR="000E23A6" w:rsidRPr="00191325" w:rsidRDefault="000E23A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7A5A7A30" w14:textId="582B2BDB" w:rsidR="000E23A6" w:rsidRPr="00191325" w:rsidRDefault="009927A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762</w:t>
            </w:r>
          </w:p>
        </w:tc>
        <w:tc>
          <w:tcPr>
            <w:tcW w:w="1602" w:type="dxa"/>
            <w:hideMark/>
          </w:tcPr>
          <w:p w14:paraId="7C0E8AFB" w14:textId="77777777" w:rsidR="000E23A6" w:rsidRPr="00191325" w:rsidRDefault="000E23A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E23A6" w:rsidRPr="00191325" w14:paraId="3E030850" w14:textId="77777777" w:rsidTr="007348D0">
        <w:trPr>
          <w:jc w:val="center"/>
        </w:trPr>
        <w:tc>
          <w:tcPr>
            <w:tcW w:w="3588" w:type="dxa"/>
            <w:hideMark/>
          </w:tcPr>
          <w:p w14:paraId="16BD65DF" w14:textId="77777777" w:rsidR="000E23A6" w:rsidRPr="00191325" w:rsidRDefault="000E23A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7AF9EB6F" w14:textId="7ED1E127" w:rsidR="000E23A6" w:rsidRPr="00191325" w:rsidRDefault="009927A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99,0</w:t>
            </w:r>
          </w:p>
        </w:tc>
        <w:tc>
          <w:tcPr>
            <w:tcW w:w="1602" w:type="dxa"/>
            <w:hideMark/>
          </w:tcPr>
          <w:p w14:paraId="60C9EFD7" w14:textId="77777777" w:rsidR="000E23A6" w:rsidRPr="00191325" w:rsidRDefault="000E23A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562AC8C" w14:textId="77777777" w:rsidR="00B376FD" w:rsidRPr="00191325" w:rsidRDefault="00B376FD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05823547" w14:textId="77777777" w:rsidR="003557BE" w:rsidRPr="00191325" w:rsidRDefault="003557BE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A9BAC6F" w14:textId="3E8C5824" w:rsidR="003557BE" w:rsidRPr="00191325" w:rsidRDefault="009927A8" w:rsidP="00A5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A napi folyamatos működés fenntartásához elengedhetetlenül szükséges tárgyi eszközök év közben történő, a felmerülő igény szerinti beszerzése folyamatosan megtörtént. A feladat befejeződött, </w:t>
      </w:r>
      <w:r w:rsidR="00843170">
        <w:rPr>
          <w:rFonts w:ascii="Times New Roman" w:hAnsi="Times New Roman" w:cs="Times New Roman"/>
          <w:sz w:val="24"/>
          <w:szCs w:val="24"/>
        </w:rPr>
        <w:t xml:space="preserve">a </w:t>
      </w:r>
      <w:r w:rsidRPr="00191325">
        <w:rPr>
          <w:rFonts w:ascii="Times New Roman" w:hAnsi="Times New Roman" w:cs="Times New Roman"/>
          <w:sz w:val="24"/>
          <w:szCs w:val="24"/>
        </w:rPr>
        <w:t>pénzügyi rendezése megtörtént.</w:t>
      </w:r>
    </w:p>
    <w:p w14:paraId="7ED929D6" w14:textId="19A6BAC8" w:rsidR="00A565A1" w:rsidRDefault="00A565A1" w:rsidP="00A565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5845DA" w14:textId="517C82B4" w:rsidR="0048221E" w:rsidRDefault="0048221E" w:rsidP="00A565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F0A4F" w14:textId="462B4726" w:rsidR="0048221E" w:rsidRDefault="0048221E" w:rsidP="00A565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55D77" w14:textId="36EF5DD8" w:rsidR="0048221E" w:rsidRDefault="0048221E" w:rsidP="00A565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0097A" w14:textId="77777777" w:rsidR="0048221E" w:rsidRPr="00191325" w:rsidRDefault="0048221E" w:rsidP="00A565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1F5A2" w14:textId="6C5401DF" w:rsidR="009927A8" w:rsidRPr="00191325" w:rsidRDefault="009927A8" w:rsidP="009927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7993 Tárgyi eszközök beszerzés</w:t>
      </w:r>
    </w:p>
    <w:p w14:paraId="32792BF5" w14:textId="77777777" w:rsidR="009927A8" w:rsidRPr="00191325" w:rsidRDefault="009927A8" w:rsidP="009927A8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927A8" w:rsidRPr="00191325" w14:paraId="4480087F" w14:textId="77777777" w:rsidTr="002809BD">
        <w:trPr>
          <w:jc w:val="center"/>
        </w:trPr>
        <w:tc>
          <w:tcPr>
            <w:tcW w:w="3588" w:type="dxa"/>
            <w:hideMark/>
          </w:tcPr>
          <w:p w14:paraId="6D982341" w14:textId="77777777" w:rsidR="009927A8" w:rsidRPr="00191325" w:rsidRDefault="009927A8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08D58DF" w14:textId="6B8E7018" w:rsidR="009927A8" w:rsidRPr="00191325" w:rsidRDefault="009927A8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1602" w:type="dxa"/>
            <w:hideMark/>
          </w:tcPr>
          <w:p w14:paraId="499717FC" w14:textId="77777777" w:rsidR="009927A8" w:rsidRPr="00191325" w:rsidRDefault="009927A8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927A8" w:rsidRPr="00191325" w14:paraId="19519BD4" w14:textId="77777777" w:rsidTr="002809BD">
        <w:trPr>
          <w:jc w:val="center"/>
        </w:trPr>
        <w:tc>
          <w:tcPr>
            <w:tcW w:w="3588" w:type="dxa"/>
            <w:hideMark/>
          </w:tcPr>
          <w:p w14:paraId="7ED2CF4B" w14:textId="77777777" w:rsidR="009927A8" w:rsidRPr="00191325" w:rsidRDefault="009927A8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7867644F" w14:textId="4A59F87A" w:rsidR="009927A8" w:rsidRPr="00191325" w:rsidRDefault="009927A8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463</w:t>
            </w:r>
          </w:p>
        </w:tc>
        <w:tc>
          <w:tcPr>
            <w:tcW w:w="1602" w:type="dxa"/>
            <w:hideMark/>
          </w:tcPr>
          <w:p w14:paraId="3180127A" w14:textId="77777777" w:rsidR="009927A8" w:rsidRPr="00191325" w:rsidRDefault="009927A8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927A8" w:rsidRPr="00191325" w14:paraId="74F1D499" w14:textId="77777777" w:rsidTr="002809BD">
        <w:trPr>
          <w:jc w:val="center"/>
        </w:trPr>
        <w:tc>
          <w:tcPr>
            <w:tcW w:w="3588" w:type="dxa"/>
            <w:hideMark/>
          </w:tcPr>
          <w:p w14:paraId="6AD3CEC2" w14:textId="77777777" w:rsidR="009927A8" w:rsidRPr="00191325" w:rsidRDefault="009927A8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5AAFD1E6" w14:textId="428C1505" w:rsidR="009927A8" w:rsidRPr="00191325" w:rsidRDefault="009927A8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92,6</w:t>
            </w:r>
          </w:p>
        </w:tc>
        <w:tc>
          <w:tcPr>
            <w:tcW w:w="1602" w:type="dxa"/>
            <w:hideMark/>
          </w:tcPr>
          <w:p w14:paraId="26145446" w14:textId="77777777" w:rsidR="009927A8" w:rsidRPr="00191325" w:rsidRDefault="009927A8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79590C9" w14:textId="4A752EC3" w:rsidR="009927A8" w:rsidRPr="00191325" w:rsidRDefault="009927A8" w:rsidP="00992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FD725" w14:textId="48297E2F" w:rsidR="009927A8" w:rsidRPr="00191325" w:rsidRDefault="009927A8" w:rsidP="00E6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napi folyamatos működés fenntartásához elengedhetetlenül szükséges tárgyi eszközök év közben történő, a felmerülő igény szerinti beszerzése folyamatosan megtörtént. A feladat befejeződött, pénzügyi rendezése megtörtént.</w:t>
      </w:r>
    </w:p>
    <w:p w14:paraId="73A94A69" w14:textId="77777777" w:rsidR="00E473BA" w:rsidRPr="00191325" w:rsidRDefault="00E473BA" w:rsidP="00E626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32FCF5" w14:textId="77777777" w:rsidR="00602B0C" w:rsidRPr="00191325" w:rsidRDefault="00602B0C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390421 </w:t>
      </w:r>
      <w:r w:rsidRPr="00191325">
        <w:rPr>
          <w:rFonts w:ascii="Times New Roman" w:eastAsia="Times New Roman" w:hAnsi="Times New Roman" w:cstheme="minorHAnsi"/>
          <w:b/>
          <w:bCs/>
          <w:sz w:val="24"/>
          <w:szCs w:val="24"/>
          <w:lang w:eastAsia="hu-HU"/>
        </w:rPr>
        <w:t>Cseppkő Óvoda</w:t>
      </w:r>
    </w:p>
    <w:p w14:paraId="0F90F445" w14:textId="51657872" w:rsidR="005A0F50" w:rsidRPr="00191325" w:rsidRDefault="00AA3936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7876 Kamera, riasztó rendszer bővítés</w:t>
      </w:r>
      <w:r w:rsidR="007C3E4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</w:t>
      </w:r>
    </w:p>
    <w:p w14:paraId="46F7AD91" w14:textId="77777777" w:rsidR="005A0F50" w:rsidRPr="00191325" w:rsidRDefault="005A0F50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A0F50" w:rsidRPr="00191325" w14:paraId="0078CB63" w14:textId="77777777" w:rsidTr="00F95310">
        <w:trPr>
          <w:jc w:val="center"/>
        </w:trPr>
        <w:tc>
          <w:tcPr>
            <w:tcW w:w="3588" w:type="dxa"/>
            <w:hideMark/>
          </w:tcPr>
          <w:p w14:paraId="26CA7DDA" w14:textId="77777777" w:rsidR="005A0F50" w:rsidRPr="00191325" w:rsidRDefault="005A0F5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14AD66F" w14:textId="54B21797" w:rsidR="005A0F50" w:rsidRPr="00191325" w:rsidRDefault="005A7C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467</w:t>
            </w:r>
          </w:p>
        </w:tc>
        <w:tc>
          <w:tcPr>
            <w:tcW w:w="1602" w:type="dxa"/>
            <w:hideMark/>
          </w:tcPr>
          <w:p w14:paraId="6F1129AD" w14:textId="77777777" w:rsidR="005A0F50" w:rsidRPr="00191325" w:rsidRDefault="005A0F5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A0F50" w:rsidRPr="00191325" w14:paraId="5A020306" w14:textId="77777777" w:rsidTr="00F95310">
        <w:trPr>
          <w:jc w:val="center"/>
        </w:trPr>
        <w:tc>
          <w:tcPr>
            <w:tcW w:w="3588" w:type="dxa"/>
            <w:hideMark/>
          </w:tcPr>
          <w:p w14:paraId="351F3A0E" w14:textId="77777777" w:rsidR="005A0F50" w:rsidRPr="00191325" w:rsidRDefault="005A0F5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0A03018F" w14:textId="66924B83" w:rsidR="005A0F50" w:rsidRPr="00191325" w:rsidRDefault="005A7C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467</w:t>
            </w:r>
          </w:p>
        </w:tc>
        <w:tc>
          <w:tcPr>
            <w:tcW w:w="1602" w:type="dxa"/>
            <w:hideMark/>
          </w:tcPr>
          <w:p w14:paraId="305F7B18" w14:textId="77777777" w:rsidR="005A0F50" w:rsidRPr="00191325" w:rsidRDefault="005A0F5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A0F50" w:rsidRPr="00191325" w14:paraId="030E9F87" w14:textId="77777777" w:rsidTr="00F95310">
        <w:trPr>
          <w:jc w:val="center"/>
        </w:trPr>
        <w:tc>
          <w:tcPr>
            <w:tcW w:w="3588" w:type="dxa"/>
            <w:hideMark/>
          </w:tcPr>
          <w:p w14:paraId="1A3AE153" w14:textId="77777777" w:rsidR="005A0F50" w:rsidRPr="00191325" w:rsidRDefault="005A0F5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5FE2EABE" w14:textId="36538BD2" w:rsidR="005A0F50" w:rsidRPr="00191325" w:rsidRDefault="005A7C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1F5460B4" w14:textId="77777777" w:rsidR="005A0F50" w:rsidRPr="00191325" w:rsidRDefault="005A0F5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30AB21E" w14:textId="77777777" w:rsidR="005A0F50" w:rsidRPr="00191325" w:rsidRDefault="005A0F5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600BF5" w14:textId="0FD9EE14" w:rsidR="005A0F50" w:rsidRPr="00191325" w:rsidRDefault="003557BE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2020. évben </w:t>
      </w:r>
      <w:r w:rsidRPr="00191325">
        <w:rPr>
          <w:rFonts w:ascii="Times New Roman" w:hAnsi="Times New Roman" w:cs="Times New Roman"/>
          <w:sz w:val="24"/>
          <w:szCs w:val="24"/>
        </w:rPr>
        <w:t xml:space="preserve">a kamerarendszer bővítés elkészült, </w:t>
      </w:r>
      <w:r w:rsidR="00843170">
        <w:rPr>
          <w:rFonts w:ascii="Times New Roman" w:hAnsi="Times New Roman" w:cs="Times New Roman"/>
          <w:sz w:val="24"/>
          <w:szCs w:val="24"/>
        </w:rPr>
        <w:t xml:space="preserve">a </w:t>
      </w:r>
      <w:r w:rsidRPr="00191325">
        <w:rPr>
          <w:rFonts w:ascii="Times New Roman" w:hAnsi="Times New Roman" w:cs="Times New Roman"/>
          <w:sz w:val="24"/>
          <w:szCs w:val="24"/>
        </w:rPr>
        <w:t>pénzügyi kifizetése megtörtént. A riasztórendszer bővítése is megtörtént,</w:t>
      </w:r>
      <w:r w:rsidR="00843170">
        <w:rPr>
          <w:rFonts w:ascii="Times New Roman" w:hAnsi="Times New Roman" w:cs="Times New Roman"/>
          <w:sz w:val="24"/>
          <w:szCs w:val="24"/>
        </w:rPr>
        <w:t xml:space="preserve"> a</w:t>
      </w:r>
      <w:r w:rsidRPr="00191325">
        <w:rPr>
          <w:rFonts w:ascii="Times New Roman" w:hAnsi="Times New Roman" w:cs="Times New Roman"/>
          <w:sz w:val="24"/>
          <w:szCs w:val="24"/>
        </w:rPr>
        <w:t xml:space="preserve"> pénzügyi kifizetése 2021. év</w:t>
      </w:r>
      <w:r w:rsidR="005A7C63" w:rsidRPr="00191325">
        <w:rPr>
          <w:rFonts w:ascii="Times New Roman" w:hAnsi="Times New Roman" w:cs="Times New Roman"/>
          <w:sz w:val="24"/>
          <w:szCs w:val="24"/>
        </w:rPr>
        <w:t>b</w:t>
      </w:r>
      <w:r w:rsidRPr="00191325">
        <w:rPr>
          <w:rFonts w:ascii="Times New Roman" w:hAnsi="Times New Roman" w:cs="Times New Roman"/>
          <w:sz w:val="24"/>
          <w:szCs w:val="24"/>
        </w:rPr>
        <w:t>e</w:t>
      </w:r>
      <w:r w:rsidR="005A7C63" w:rsidRPr="00191325">
        <w:rPr>
          <w:rFonts w:ascii="Times New Roman" w:hAnsi="Times New Roman" w:cs="Times New Roman"/>
          <w:sz w:val="24"/>
          <w:szCs w:val="24"/>
        </w:rPr>
        <w:t>n m</w:t>
      </w:r>
      <w:r w:rsidR="00843170">
        <w:rPr>
          <w:rFonts w:ascii="Times New Roman" w:hAnsi="Times New Roman" w:cs="Times New Roman"/>
          <w:sz w:val="24"/>
          <w:szCs w:val="24"/>
        </w:rPr>
        <w:t>egvalósult</w:t>
      </w:r>
      <w:r w:rsidRPr="00191325">
        <w:rPr>
          <w:rFonts w:ascii="Times New Roman" w:hAnsi="Times New Roman" w:cs="Times New Roman"/>
          <w:sz w:val="24"/>
          <w:szCs w:val="24"/>
        </w:rPr>
        <w:t>.</w:t>
      </w:r>
    </w:p>
    <w:p w14:paraId="7BB7856D" w14:textId="77777777" w:rsidR="00C70349" w:rsidRPr="00191325" w:rsidRDefault="00C70349" w:rsidP="0069079D">
      <w:pPr>
        <w:spacing w:after="0" w:line="240" w:lineRule="auto"/>
        <w:rPr>
          <w:rFonts w:ascii="Times New Roman" w:hAnsi="Times New Roman"/>
          <w:b/>
          <w:bCs/>
          <w:sz w:val="20"/>
          <w:szCs w:val="24"/>
          <w:u w:val="single"/>
        </w:rPr>
      </w:pPr>
    </w:p>
    <w:p w14:paraId="2C79B45A" w14:textId="1188E2FE" w:rsidR="00602B0C" w:rsidRPr="00191325" w:rsidRDefault="005839D1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7957 Ipari mos</w:t>
      </w:r>
      <w:r w:rsidR="005A7C63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o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gatógép beszerzése</w:t>
      </w:r>
    </w:p>
    <w:p w14:paraId="5408B3B7" w14:textId="77777777" w:rsidR="005839D1" w:rsidRPr="00191325" w:rsidRDefault="005839D1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02B0C" w:rsidRPr="00191325" w14:paraId="50FAE8B5" w14:textId="77777777" w:rsidTr="00602B0C">
        <w:trPr>
          <w:jc w:val="center"/>
        </w:trPr>
        <w:tc>
          <w:tcPr>
            <w:tcW w:w="3588" w:type="dxa"/>
            <w:hideMark/>
          </w:tcPr>
          <w:p w14:paraId="6CE35735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8958363" w14:textId="3C24C442" w:rsidR="00602B0C" w:rsidRPr="00191325" w:rsidRDefault="005A7C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698</w:t>
            </w:r>
          </w:p>
        </w:tc>
        <w:tc>
          <w:tcPr>
            <w:tcW w:w="1602" w:type="dxa"/>
            <w:hideMark/>
          </w:tcPr>
          <w:p w14:paraId="4ADE65F9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02B0C" w:rsidRPr="00191325" w14:paraId="7D5382CB" w14:textId="77777777" w:rsidTr="00602B0C">
        <w:trPr>
          <w:jc w:val="center"/>
        </w:trPr>
        <w:tc>
          <w:tcPr>
            <w:tcW w:w="3588" w:type="dxa"/>
            <w:hideMark/>
          </w:tcPr>
          <w:p w14:paraId="44BE4D22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53A1E1F9" w14:textId="663CEE49" w:rsidR="00602B0C" w:rsidRPr="00191325" w:rsidRDefault="005A7C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698</w:t>
            </w:r>
          </w:p>
        </w:tc>
        <w:tc>
          <w:tcPr>
            <w:tcW w:w="1602" w:type="dxa"/>
            <w:hideMark/>
          </w:tcPr>
          <w:p w14:paraId="0466F862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02B0C" w:rsidRPr="00191325" w14:paraId="6D7DE6EC" w14:textId="77777777" w:rsidTr="00602B0C">
        <w:trPr>
          <w:jc w:val="center"/>
        </w:trPr>
        <w:tc>
          <w:tcPr>
            <w:tcW w:w="3588" w:type="dxa"/>
            <w:hideMark/>
          </w:tcPr>
          <w:p w14:paraId="07CD929F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747E8E63" w14:textId="532A42D6" w:rsidR="00602B0C" w:rsidRPr="00191325" w:rsidRDefault="005A7C6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</w:t>
            </w:r>
            <w:r w:rsidR="00602B0C"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62967BF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210D217" w14:textId="77777777" w:rsidR="00AF3B1C" w:rsidRPr="00191325" w:rsidRDefault="00AF3B1C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BCA599" w14:textId="77777777" w:rsidR="005A7C63" w:rsidRPr="00191325" w:rsidRDefault="005A7C63" w:rsidP="005A7C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beszerzés és a feladat pénzügyi rendezése megtörtént.</w:t>
      </w:r>
    </w:p>
    <w:p w14:paraId="38BC8068" w14:textId="77777777" w:rsidR="00A565A1" w:rsidRPr="00191325" w:rsidRDefault="00A565A1" w:rsidP="005A7C6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72C20E4D" w14:textId="0F50107A" w:rsidR="005A7C63" w:rsidRPr="00191325" w:rsidRDefault="005A7C63" w:rsidP="005A7C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8050 Udvari mosdó kialakítása</w:t>
      </w:r>
    </w:p>
    <w:p w14:paraId="19AB8880" w14:textId="77777777" w:rsidR="005A7C63" w:rsidRPr="00191325" w:rsidRDefault="005A7C63" w:rsidP="005A7C63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A7C63" w:rsidRPr="00191325" w14:paraId="4BC6A61C" w14:textId="77777777" w:rsidTr="002809BD">
        <w:trPr>
          <w:jc w:val="center"/>
        </w:trPr>
        <w:tc>
          <w:tcPr>
            <w:tcW w:w="3588" w:type="dxa"/>
            <w:hideMark/>
          </w:tcPr>
          <w:p w14:paraId="64A058F6" w14:textId="77777777" w:rsidR="005A7C63" w:rsidRPr="00191325" w:rsidRDefault="005A7C63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681B3A0" w14:textId="064212EE" w:rsidR="005A7C63" w:rsidRPr="00191325" w:rsidRDefault="005A7C63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2 000</w:t>
            </w:r>
          </w:p>
        </w:tc>
        <w:tc>
          <w:tcPr>
            <w:tcW w:w="1602" w:type="dxa"/>
            <w:hideMark/>
          </w:tcPr>
          <w:p w14:paraId="68D4EE4B" w14:textId="77777777" w:rsidR="005A7C63" w:rsidRPr="00191325" w:rsidRDefault="005A7C63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A7C63" w:rsidRPr="00191325" w14:paraId="43CA550E" w14:textId="77777777" w:rsidTr="002809BD">
        <w:trPr>
          <w:jc w:val="center"/>
        </w:trPr>
        <w:tc>
          <w:tcPr>
            <w:tcW w:w="3588" w:type="dxa"/>
            <w:hideMark/>
          </w:tcPr>
          <w:p w14:paraId="1EDF6B79" w14:textId="77777777" w:rsidR="005A7C63" w:rsidRPr="00191325" w:rsidRDefault="005A7C63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7C2AB8A0" w14:textId="4B1378D4" w:rsidR="005A7C63" w:rsidRPr="00191325" w:rsidRDefault="005A7C63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0DF9D0C2" w14:textId="77777777" w:rsidR="005A7C63" w:rsidRPr="00191325" w:rsidRDefault="005A7C63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A7C63" w:rsidRPr="00191325" w14:paraId="2A0F8E7A" w14:textId="77777777" w:rsidTr="002809BD">
        <w:trPr>
          <w:jc w:val="center"/>
        </w:trPr>
        <w:tc>
          <w:tcPr>
            <w:tcW w:w="3588" w:type="dxa"/>
            <w:hideMark/>
          </w:tcPr>
          <w:p w14:paraId="442DC4DD" w14:textId="77777777" w:rsidR="005A7C63" w:rsidRPr="00191325" w:rsidRDefault="005A7C63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2AE636C4" w14:textId="76CEBDAA" w:rsidR="005A7C63" w:rsidRPr="00191325" w:rsidRDefault="005A7C63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5CCFC6EE" w14:textId="77777777" w:rsidR="005A7C63" w:rsidRPr="00191325" w:rsidRDefault="005A7C63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E7F07C7" w14:textId="77777777" w:rsidR="00243076" w:rsidRPr="00191325" w:rsidRDefault="00243076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4"/>
          <w:u w:val="single"/>
        </w:rPr>
      </w:pPr>
    </w:p>
    <w:p w14:paraId="10798F0B" w14:textId="66C6E946" w:rsidR="005A7C63" w:rsidRPr="00191325" w:rsidRDefault="005A7C63" w:rsidP="005A7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keretében a játszó udvaron kerül kialakításra 1 db mosdó, WC-, új építéssel, úgy, hogy a meglévő épülethez csatlakozzon. 2021. évben az előkészítési munkák valósultak meg (településképi bejelentés eljárás kérdése), pénzügyi teljesítés nem történt. A feladat folytatódik 2022. évben.</w:t>
      </w:r>
    </w:p>
    <w:p w14:paraId="5F3734E8" w14:textId="77777777" w:rsidR="001A046E" w:rsidRPr="00191325" w:rsidRDefault="001A046E" w:rsidP="005A7C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1701284" w14:textId="44513CED" w:rsidR="001A046E" w:rsidRPr="00191325" w:rsidRDefault="001A046E" w:rsidP="001A04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7991 Tárgyi eszköz beszerzés</w:t>
      </w:r>
    </w:p>
    <w:p w14:paraId="138309A1" w14:textId="77777777" w:rsidR="001A046E" w:rsidRPr="00191325" w:rsidRDefault="001A046E" w:rsidP="001A046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A046E" w:rsidRPr="00191325" w14:paraId="6D6A1C2A" w14:textId="77777777" w:rsidTr="002809BD">
        <w:trPr>
          <w:jc w:val="center"/>
        </w:trPr>
        <w:tc>
          <w:tcPr>
            <w:tcW w:w="3588" w:type="dxa"/>
            <w:hideMark/>
          </w:tcPr>
          <w:p w14:paraId="25151764" w14:textId="77777777" w:rsidR="001A046E" w:rsidRPr="00191325" w:rsidRDefault="001A046E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52F301E" w14:textId="1079A9E6" w:rsidR="001A046E" w:rsidRPr="00191325" w:rsidRDefault="001A046E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580</w:t>
            </w:r>
          </w:p>
        </w:tc>
        <w:tc>
          <w:tcPr>
            <w:tcW w:w="1602" w:type="dxa"/>
            <w:hideMark/>
          </w:tcPr>
          <w:p w14:paraId="6E55D21A" w14:textId="77777777" w:rsidR="001A046E" w:rsidRPr="00191325" w:rsidRDefault="001A046E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A046E" w:rsidRPr="00191325" w14:paraId="3B28FD87" w14:textId="77777777" w:rsidTr="002809BD">
        <w:trPr>
          <w:jc w:val="center"/>
        </w:trPr>
        <w:tc>
          <w:tcPr>
            <w:tcW w:w="3588" w:type="dxa"/>
            <w:hideMark/>
          </w:tcPr>
          <w:p w14:paraId="1AC766AE" w14:textId="77777777" w:rsidR="001A046E" w:rsidRPr="00191325" w:rsidRDefault="001A046E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EBAD895" w14:textId="3BC965B6" w:rsidR="001A046E" w:rsidRPr="00191325" w:rsidRDefault="001A046E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579</w:t>
            </w:r>
          </w:p>
        </w:tc>
        <w:tc>
          <w:tcPr>
            <w:tcW w:w="1602" w:type="dxa"/>
            <w:hideMark/>
          </w:tcPr>
          <w:p w14:paraId="1113AEE3" w14:textId="77777777" w:rsidR="001A046E" w:rsidRPr="00191325" w:rsidRDefault="001A046E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A046E" w:rsidRPr="00191325" w14:paraId="15C98435" w14:textId="77777777" w:rsidTr="002809BD">
        <w:trPr>
          <w:jc w:val="center"/>
        </w:trPr>
        <w:tc>
          <w:tcPr>
            <w:tcW w:w="3588" w:type="dxa"/>
            <w:hideMark/>
          </w:tcPr>
          <w:p w14:paraId="2E92ED53" w14:textId="77777777" w:rsidR="001A046E" w:rsidRPr="00191325" w:rsidRDefault="001A046E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55A7555A" w14:textId="39FDFF94" w:rsidR="001A046E" w:rsidRPr="00191325" w:rsidRDefault="001A046E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99,8</w:t>
            </w:r>
          </w:p>
        </w:tc>
        <w:tc>
          <w:tcPr>
            <w:tcW w:w="1602" w:type="dxa"/>
            <w:hideMark/>
          </w:tcPr>
          <w:p w14:paraId="0F82537C" w14:textId="77777777" w:rsidR="001A046E" w:rsidRPr="00191325" w:rsidRDefault="001A046E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F4A0F40" w14:textId="77777777" w:rsidR="005A7C63" w:rsidRPr="00191325" w:rsidRDefault="005A7C63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CB651E" w14:textId="65A28D8E" w:rsidR="001A046E" w:rsidRPr="00191325" w:rsidRDefault="001A046E" w:rsidP="001A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 folyamatos működés fenntartásához elengedhetetlenül szükséges tárgyi eszközök év közben történő, a felmerülő igény szerinti beszerzése folyamatosan megtörtént. A feladat befejeződött, pénzügyi rendezése megtörtént.</w:t>
      </w:r>
    </w:p>
    <w:p w14:paraId="281D67FD" w14:textId="24CCF9E1" w:rsidR="001A046E" w:rsidRDefault="001A046E" w:rsidP="001A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69AE5D5" w14:textId="5F7005F4" w:rsidR="00843170" w:rsidRDefault="00843170" w:rsidP="001A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7A138DB" w14:textId="2F0F13E2" w:rsidR="00843170" w:rsidRDefault="00843170" w:rsidP="001A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07A9546" w14:textId="77777777" w:rsidR="00843170" w:rsidRPr="00191325" w:rsidRDefault="00843170" w:rsidP="001A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A5A151E" w14:textId="77D176E7" w:rsidR="00602B0C" w:rsidRPr="00191325" w:rsidRDefault="00602B0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lastRenderedPageBreak/>
        <w:t>390431 Fővárosi Roma Oktatási és Kulturális Központ</w:t>
      </w:r>
    </w:p>
    <w:p w14:paraId="3CE8DFBD" w14:textId="555356DE" w:rsidR="00602B0C" w:rsidRPr="00191325" w:rsidRDefault="0047340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8031 Tárgyi eszköz beszerzés</w:t>
      </w:r>
    </w:p>
    <w:p w14:paraId="4CDC2635" w14:textId="77777777" w:rsidR="00602B0C" w:rsidRPr="00191325" w:rsidRDefault="00602B0C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02B0C" w:rsidRPr="00191325" w14:paraId="714B4471" w14:textId="77777777" w:rsidTr="00602B0C">
        <w:trPr>
          <w:jc w:val="center"/>
        </w:trPr>
        <w:tc>
          <w:tcPr>
            <w:tcW w:w="3588" w:type="dxa"/>
            <w:hideMark/>
          </w:tcPr>
          <w:p w14:paraId="34B2A336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42C0DEF" w14:textId="2D6A6A3B" w:rsidR="00602B0C" w:rsidRPr="00191325" w:rsidRDefault="0047340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1 000</w:t>
            </w:r>
          </w:p>
        </w:tc>
        <w:tc>
          <w:tcPr>
            <w:tcW w:w="1602" w:type="dxa"/>
            <w:hideMark/>
          </w:tcPr>
          <w:p w14:paraId="691F4FF4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02B0C" w:rsidRPr="00191325" w14:paraId="1FA908A6" w14:textId="77777777" w:rsidTr="00602B0C">
        <w:trPr>
          <w:jc w:val="center"/>
        </w:trPr>
        <w:tc>
          <w:tcPr>
            <w:tcW w:w="3588" w:type="dxa"/>
            <w:hideMark/>
          </w:tcPr>
          <w:p w14:paraId="6F8D861A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235E98BF" w14:textId="63E7E300" w:rsidR="00602B0C" w:rsidRPr="00191325" w:rsidRDefault="0047340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888</w:t>
            </w:r>
          </w:p>
        </w:tc>
        <w:tc>
          <w:tcPr>
            <w:tcW w:w="1602" w:type="dxa"/>
            <w:hideMark/>
          </w:tcPr>
          <w:p w14:paraId="7F169041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02B0C" w:rsidRPr="00191325" w14:paraId="75C64145" w14:textId="77777777" w:rsidTr="00602B0C">
        <w:trPr>
          <w:jc w:val="center"/>
        </w:trPr>
        <w:tc>
          <w:tcPr>
            <w:tcW w:w="3588" w:type="dxa"/>
            <w:hideMark/>
          </w:tcPr>
          <w:p w14:paraId="32BD85AC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2BBDE842" w14:textId="4A10D9E7" w:rsidR="00602B0C" w:rsidRPr="00191325" w:rsidRDefault="0047340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88,8</w:t>
            </w:r>
          </w:p>
        </w:tc>
        <w:tc>
          <w:tcPr>
            <w:tcW w:w="1602" w:type="dxa"/>
            <w:hideMark/>
          </w:tcPr>
          <w:p w14:paraId="2F83FE79" w14:textId="77777777" w:rsidR="00602B0C" w:rsidRPr="00191325" w:rsidRDefault="00602B0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1C2E1B0" w14:textId="77777777" w:rsidR="00602B0C" w:rsidRPr="00191325" w:rsidRDefault="00602B0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D3DB59" w14:textId="3CCA9950" w:rsidR="00473400" w:rsidRPr="00191325" w:rsidRDefault="00473400" w:rsidP="004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rendezvények lebonyolításához, dokumentálásához, valamint a gyűjtemények archiválásához szükséges informatikai eszközállomány bővítése, a képzőművészeti közgyűjtemény állandó kiállítóhelyének működését biztosító biztonságtechnikai anyagok, műszerek beszerzése megvalósult 2021. évben. A számlák kifizetésre kerültek az év </w:t>
      </w:r>
      <w:r w:rsidR="007C3E4D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égéig. </w:t>
      </w:r>
    </w:p>
    <w:p w14:paraId="52EFCBAE" w14:textId="77777777" w:rsidR="00E473BA" w:rsidRPr="00191325" w:rsidRDefault="00E473BA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4"/>
          <w:u w:val="single"/>
        </w:rPr>
      </w:pPr>
    </w:p>
    <w:p w14:paraId="0B09A08E" w14:textId="77777777" w:rsidR="00602B0C" w:rsidRPr="00191325" w:rsidRDefault="00602B0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390441 Deák17 Gyermek és Ifjúsági Művészeti Galéria</w:t>
      </w:r>
    </w:p>
    <w:p w14:paraId="7186E725" w14:textId="77777777" w:rsidR="00E80474" w:rsidRPr="00191325" w:rsidRDefault="00E8047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7889 Berendezések beszerzése</w:t>
      </w:r>
    </w:p>
    <w:p w14:paraId="5F5E66D5" w14:textId="77777777" w:rsidR="00E80474" w:rsidRPr="00191325" w:rsidRDefault="00E80474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80474" w:rsidRPr="00191325" w14:paraId="26BE0B8C" w14:textId="77777777" w:rsidTr="007348D0">
        <w:trPr>
          <w:jc w:val="center"/>
        </w:trPr>
        <w:tc>
          <w:tcPr>
            <w:tcW w:w="3588" w:type="dxa"/>
            <w:hideMark/>
          </w:tcPr>
          <w:p w14:paraId="439BE4E7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EA93E7E" w14:textId="7679F4E5" w:rsidR="00E80474" w:rsidRPr="00191325" w:rsidRDefault="0047340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892</w:t>
            </w:r>
          </w:p>
        </w:tc>
        <w:tc>
          <w:tcPr>
            <w:tcW w:w="1602" w:type="dxa"/>
            <w:hideMark/>
          </w:tcPr>
          <w:p w14:paraId="4DCF5A0A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80474" w:rsidRPr="00191325" w14:paraId="425A32DA" w14:textId="77777777" w:rsidTr="007348D0">
        <w:trPr>
          <w:jc w:val="center"/>
        </w:trPr>
        <w:tc>
          <w:tcPr>
            <w:tcW w:w="3588" w:type="dxa"/>
            <w:hideMark/>
          </w:tcPr>
          <w:p w14:paraId="63CDD27F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A114DC4" w14:textId="06053B45" w:rsidR="00E80474" w:rsidRPr="00191325" w:rsidRDefault="0047340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881</w:t>
            </w:r>
          </w:p>
        </w:tc>
        <w:tc>
          <w:tcPr>
            <w:tcW w:w="1602" w:type="dxa"/>
            <w:hideMark/>
          </w:tcPr>
          <w:p w14:paraId="34E14D2B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80474" w:rsidRPr="00191325" w14:paraId="61ABF951" w14:textId="77777777" w:rsidTr="007348D0">
        <w:trPr>
          <w:jc w:val="center"/>
        </w:trPr>
        <w:tc>
          <w:tcPr>
            <w:tcW w:w="3588" w:type="dxa"/>
            <w:hideMark/>
          </w:tcPr>
          <w:p w14:paraId="195DB2EF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3AA63738" w14:textId="3F1D9C36" w:rsidR="00E80474" w:rsidRPr="00191325" w:rsidRDefault="0047340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98,8</w:t>
            </w:r>
          </w:p>
        </w:tc>
        <w:tc>
          <w:tcPr>
            <w:tcW w:w="1602" w:type="dxa"/>
            <w:hideMark/>
          </w:tcPr>
          <w:p w14:paraId="15A12242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D88933C" w14:textId="77777777" w:rsidR="00E80474" w:rsidRPr="00191325" w:rsidRDefault="00E8047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55E9E6" w14:textId="77777777" w:rsidR="00473400" w:rsidRPr="00191325" w:rsidRDefault="00473400" w:rsidP="0070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Bútorok, polcok, posztamensek és egyéb kiállítási berendezések beszerzése a Galéria által tervezett rendezvények, kiállítások megvalósításának ütemében, a megvalósítás során felmerülő igényekhez igazodva év közben folyamatosan teljesült. A feladat befejeződött, pénzügyi rendezése megtörtént.</w:t>
      </w:r>
    </w:p>
    <w:p w14:paraId="60147828" w14:textId="77777777" w:rsidR="00C70349" w:rsidRPr="00191325" w:rsidRDefault="00C70349" w:rsidP="0069079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C527026" w14:textId="77777777" w:rsidR="00E80474" w:rsidRPr="00191325" w:rsidRDefault="00E80474" w:rsidP="0069079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7918 Deák17 Gyermek és Ifjúsági Művészeti Galéria utcaportál</w:t>
      </w:r>
    </w:p>
    <w:p w14:paraId="51A51E92" w14:textId="77777777" w:rsidR="00E80474" w:rsidRPr="00191325" w:rsidRDefault="00E80474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80474" w:rsidRPr="00191325" w14:paraId="7692F83B" w14:textId="77777777" w:rsidTr="007348D0">
        <w:trPr>
          <w:jc w:val="center"/>
        </w:trPr>
        <w:tc>
          <w:tcPr>
            <w:tcW w:w="3588" w:type="dxa"/>
            <w:hideMark/>
          </w:tcPr>
          <w:p w14:paraId="4692ACCB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3FBB4DA" w14:textId="77777777" w:rsidR="00E80474" w:rsidRPr="00191325" w:rsidRDefault="00E8047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1 500</w:t>
            </w:r>
          </w:p>
        </w:tc>
        <w:tc>
          <w:tcPr>
            <w:tcW w:w="1602" w:type="dxa"/>
            <w:hideMark/>
          </w:tcPr>
          <w:p w14:paraId="6A55BF26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80474" w:rsidRPr="00191325" w14:paraId="5868E94A" w14:textId="77777777" w:rsidTr="007348D0">
        <w:trPr>
          <w:jc w:val="center"/>
        </w:trPr>
        <w:tc>
          <w:tcPr>
            <w:tcW w:w="3588" w:type="dxa"/>
            <w:hideMark/>
          </w:tcPr>
          <w:p w14:paraId="7F49F10E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52B1AF94" w14:textId="7FB2120E" w:rsidR="00E80474" w:rsidRPr="00191325" w:rsidRDefault="00704F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1 499</w:t>
            </w:r>
          </w:p>
        </w:tc>
        <w:tc>
          <w:tcPr>
            <w:tcW w:w="1602" w:type="dxa"/>
            <w:hideMark/>
          </w:tcPr>
          <w:p w14:paraId="05A9A699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80474" w:rsidRPr="00191325" w14:paraId="592DBB88" w14:textId="77777777" w:rsidTr="007348D0">
        <w:trPr>
          <w:jc w:val="center"/>
        </w:trPr>
        <w:tc>
          <w:tcPr>
            <w:tcW w:w="3588" w:type="dxa"/>
            <w:hideMark/>
          </w:tcPr>
          <w:p w14:paraId="4BCA8E14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34B97912" w14:textId="3C0B5267" w:rsidR="00E80474" w:rsidRPr="00191325" w:rsidRDefault="00704F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  <w:hideMark/>
          </w:tcPr>
          <w:p w14:paraId="4A667F48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A802A18" w14:textId="77777777" w:rsidR="00E80474" w:rsidRPr="00191325" w:rsidRDefault="00E80474" w:rsidP="0069079D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hu-HU"/>
        </w:rPr>
      </w:pPr>
    </w:p>
    <w:p w14:paraId="31DBC4D2" w14:textId="0CEA2808" w:rsidR="00B7249A" w:rsidRPr="00191325" w:rsidRDefault="00C35CED" w:rsidP="009B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feladat keretében a Deák Ferenc utca 17. számú ház elé gránit és réz bevonatú lábtörlő kő elhelyezése a Deák 17 Gyermek és Ifjúsági Művészeti Galéria kétnyelvű logójával valósul meg. A kivitelezővel 2020</w:t>
      </w:r>
      <w:r w:rsidR="00885BCB" w:rsidRPr="00191325">
        <w:rPr>
          <w:rFonts w:ascii="Times New Roman" w:hAnsi="Times New Roman" w:cs="Times New Roman"/>
          <w:sz w:val="24"/>
          <w:szCs w:val="24"/>
        </w:rPr>
        <w:t>. évben</w:t>
      </w:r>
      <w:r w:rsidRPr="00191325">
        <w:rPr>
          <w:rFonts w:ascii="Times New Roman" w:hAnsi="Times New Roman" w:cs="Times New Roman"/>
          <w:sz w:val="24"/>
          <w:szCs w:val="24"/>
        </w:rPr>
        <w:t xml:space="preserve"> megkötötték a szerződést, a lábtörlő kő elhelyezése 2021</w:t>
      </w:r>
      <w:r w:rsidR="00B346F3" w:rsidRPr="00191325">
        <w:rPr>
          <w:rFonts w:ascii="Times New Roman" w:hAnsi="Times New Roman" w:cs="Times New Roman"/>
          <w:sz w:val="24"/>
          <w:szCs w:val="24"/>
        </w:rPr>
        <w:t>.</w:t>
      </w:r>
      <w:r w:rsidRPr="00191325">
        <w:rPr>
          <w:rFonts w:ascii="Times New Roman" w:hAnsi="Times New Roman" w:cs="Times New Roman"/>
          <w:sz w:val="24"/>
          <w:szCs w:val="24"/>
        </w:rPr>
        <w:t xml:space="preserve"> év</w:t>
      </w:r>
      <w:r w:rsidR="00704F20" w:rsidRPr="00191325">
        <w:rPr>
          <w:rFonts w:ascii="Times New Roman" w:hAnsi="Times New Roman" w:cs="Times New Roman"/>
          <w:sz w:val="24"/>
          <w:szCs w:val="24"/>
        </w:rPr>
        <w:t>ben megtörtént. A feladat befejeződött, pénzügyi rendezése megtörtént.</w:t>
      </w:r>
    </w:p>
    <w:p w14:paraId="571A678E" w14:textId="77777777" w:rsidR="00885BCB" w:rsidRPr="00191325" w:rsidRDefault="00885BCB" w:rsidP="009B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3A66D" w14:textId="77777777" w:rsidR="00E80474" w:rsidRPr="00191325" w:rsidRDefault="00E80474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7888 Kisértékű tárgyi eszközök beszerzése</w:t>
      </w:r>
    </w:p>
    <w:p w14:paraId="46147665" w14:textId="77777777" w:rsidR="00E80474" w:rsidRPr="00191325" w:rsidRDefault="00E80474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80474" w:rsidRPr="00191325" w14:paraId="0C77B274" w14:textId="77777777" w:rsidTr="007348D0">
        <w:trPr>
          <w:jc w:val="center"/>
        </w:trPr>
        <w:tc>
          <w:tcPr>
            <w:tcW w:w="3588" w:type="dxa"/>
            <w:hideMark/>
          </w:tcPr>
          <w:p w14:paraId="1A0ECF85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53BD817" w14:textId="63F44B68" w:rsidR="00E80474" w:rsidRPr="00191325" w:rsidRDefault="002809B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602" w:type="dxa"/>
            <w:hideMark/>
          </w:tcPr>
          <w:p w14:paraId="23DDBBBB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80474" w:rsidRPr="00191325" w14:paraId="0497C6DF" w14:textId="77777777" w:rsidTr="007348D0">
        <w:trPr>
          <w:jc w:val="center"/>
        </w:trPr>
        <w:tc>
          <w:tcPr>
            <w:tcW w:w="3588" w:type="dxa"/>
            <w:hideMark/>
          </w:tcPr>
          <w:p w14:paraId="6705C47C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34FB9AA" w14:textId="5A1321E9" w:rsidR="00E80474" w:rsidRPr="00191325" w:rsidRDefault="002809B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602" w:type="dxa"/>
            <w:hideMark/>
          </w:tcPr>
          <w:p w14:paraId="049288D3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80474" w:rsidRPr="00191325" w14:paraId="3F858F5E" w14:textId="77777777" w:rsidTr="007348D0">
        <w:trPr>
          <w:jc w:val="center"/>
        </w:trPr>
        <w:tc>
          <w:tcPr>
            <w:tcW w:w="3588" w:type="dxa"/>
            <w:hideMark/>
          </w:tcPr>
          <w:p w14:paraId="4DB4FFAD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33C15F33" w14:textId="14CF5105" w:rsidR="00E80474" w:rsidRPr="00191325" w:rsidRDefault="002809B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1C6DE8B8" w14:textId="77777777" w:rsidR="00E80474" w:rsidRPr="00191325" w:rsidRDefault="00E8047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1D9EFA8" w14:textId="77777777" w:rsidR="00E80474" w:rsidRPr="00191325" w:rsidRDefault="00E80474" w:rsidP="0069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58885714" w14:textId="368F20F3" w:rsidR="002809BD" w:rsidRPr="00191325" w:rsidRDefault="002809BD" w:rsidP="0028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Az üzemeltetéshez elengedhetetlenül szükséges kisértékű tárgyi eszközök év közben történő, a felmerülő igény szerinti beszerzése folyamatosan megtörtént. A feladat befejeződött, </w:t>
      </w:r>
      <w:r w:rsidR="00FD1AB1">
        <w:rPr>
          <w:rFonts w:ascii="Times New Roman" w:hAnsi="Times New Roman" w:cs="Times New Roman"/>
          <w:sz w:val="24"/>
          <w:szCs w:val="24"/>
        </w:rPr>
        <w:t xml:space="preserve">a </w:t>
      </w:r>
      <w:r w:rsidRPr="00191325">
        <w:rPr>
          <w:rFonts w:ascii="Times New Roman" w:hAnsi="Times New Roman" w:cs="Times New Roman"/>
          <w:sz w:val="24"/>
          <w:szCs w:val="24"/>
        </w:rPr>
        <w:t>pénzügyi rendezése meg</w:t>
      </w:r>
      <w:r w:rsidR="00FD1AB1">
        <w:rPr>
          <w:rFonts w:ascii="Times New Roman" w:hAnsi="Times New Roman" w:cs="Times New Roman"/>
          <w:sz w:val="24"/>
          <w:szCs w:val="24"/>
        </w:rPr>
        <w:t>valósult</w:t>
      </w:r>
      <w:r w:rsidRPr="00191325">
        <w:rPr>
          <w:rFonts w:ascii="Times New Roman" w:hAnsi="Times New Roman" w:cs="Times New Roman"/>
          <w:sz w:val="24"/>
          <w:szCs w:val="24"/>
        </w:rPr>
        <w:t>.</w:t>
      </w:r>
    </w:p>
    <w:p w14:paraId="3EBB760B" w14:textId="0BB5AA71" w:rsidR="00E80474" w:rsidRPr="00191325" w:rsidRDefault="00E80474" w:rsidP="0069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02D5CC8B" w14:textId="157C6B90" w:rsidR="002809BD" w:rsidRPr="00191325" w:rsidRDefault="002809BD" w:rsidP="002809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7989 Tárgyi eszköz beszerzés</w:t>
      </w:r>
    </w:p>
    <w:p w14:paraId="5F14ACD0" w14:textId="77777777" w:rsidR="002809BD" w:rsidRPr="00191325" w:rsidRDefault="002809BD" w:rsidP="002809B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809BD" w:rsidRPr="00191325" w14:paraId="2E5B9DF6" w14:textId="77777777" w:rsidTr="002809BD">
        <w:trPr>
          <w:jc w:val="center"/>
        </w:trPr>
        <w:tc>
          <w:tcPr>
            <w:tcW w:w="3588" w:type="dxa"/>
            <w:hideMark/>
          </w:tcPr>
          <w:p w14:paraId="373689DF" w14:textId="77777777" w:rsidR="002809BD" w:rsidRPr="00191325" w:rsidRDefault="002809BD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254067B" w14:textId="4C0E4B0B" w:rsidR="002809BD" w:rsidRPr="00191325" w:rsidRDefault="00203C3D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1602" w:type="dxa"/>
            <w:hideMark/>
          </w:tcPr>
          <w:p w14:paraId="2C8967B0" w14:textId="77777777" w:rsidR="002809BD" w:rsidRPr="00191325" w:rsidRDefault="002809BD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809BD" w:rsidRPr="00191325" w14:paraId="21A55796" w14:textId="77777777" w:rsidTr="002809BD">
        <w:trPr>
          <w:jc w:val="center"/>
        </w:trPr>
        <w:tc>
          <w:tcPr>
            <w:tcW w:w="3588" w:type="dxa"/>
            <w:hideMark/>
          </w:tcPr>
          <w:p w14:paraId="0BC7A3BD" w14:textId="77777777" w:rsidR="002809BD" w:rsidRPr="00191325" w:rsidRDefault="002809BD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04E13413" w14:textId="2679B7CD" w:rsidR="002809BD" w:rsidRPr="00191325" w:rsidRDefault="00203C3D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308</w:t>
            </w:r>
          </w:p>
        </w:tc>
        <w:tc>
          <w:tcPr>
            <w:tcW w:w="1602" w:type="dxa"/>
            <w:hideMark/>
          </w:tcPr>
          <w:p w14:paraId="4E976909" w14:textId="77777777" w:rsidR="002809BD" w:rsidRPr="00191325" w:rsidRDefault="002809BD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809BD" w:rsidRPr="00191325" w14:paraId="21DE9DFA" w14:textId="77777777" w:rsidTr="002809BD">
        <w:trPr>
          <w:jc w:val="center"/>
        </w:trPr>
        <w:tc>
          <w:tcPr>
            <w:tcW w:w="3588" w:type="dxa"/>
            <w:hideMark/>
          </w:tcPr>
          <w:p w14:paraId="5F1DDCBF" w14:textId="77777777" w:rsidR="002809BD" w:rsidRPr="00191325" w:rsidRDefault="002809BD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17AA81A0" w14:textId="4E88CB1E" w:rsidR="002809BD" w:rsidRPr="00191325" w:rsidRDefault="00203C3D" w:rsidP="00280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61,6</w:t>
            </w:r>
          </w:p>
        </w:tc>
        <w:tc>
          <w:tcPr>
            <w:tcW w:w="1602" w:type="dxa"/>
            <w:hideMark/>
          </w:tcPr>
          <w:p w14:paraId="033BA2BB" w14:textId="77777777" w:rsidR="002809BD" w:rsidRPr="00191325" w:rsidRDefault="002809BD" w:rsidP="00280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3587037" w14:textId="77777777" w:rsidR="002809BD" w:rsidRPr="00191325" w:rsidRDefault="002809BD" w:rsidP="0069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7126CBFC" w14:textId="2BEFE026" w:rsidR="00203C3D" w:rsidRPr="00191325" w:rsidRDefault="00203C3D" w:rsidP="00203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lastRenderedPageBreak/>
        <w:t xml:space="preserve">A napi folyamatos működés fenntartásához elengedhetetlenül szükséges tárgyi eszközök év közben történő, a felmerülő igény szerinti beszerzése folyamatosan megtörtént. A feladat befejeződött, </w:t>
      </w:r>
      <w:r w:rsidR="00FD1AB1">
        <w:rPr>
          <w:rFonts w:ascii="Times New Roman" w:hAnsi="Times New Roman" w:cs="Times New Roman"/>
          <w:sz w:val="24"/>
          <w:szCs w:val="24"/>
        </w:rPr>
        <w:t xml:space="preserve">a </w:t>
      </w:r>
      <w:r w:rsidRPr="00191325">
        <w:rPr>
          <w:rFonts w:ascii="Times New Roman" w:hAnsi="Times New Roman" w:cs="Times New Roman"/>
          <w:sz w:val="24"/>
          <w:szCs w:val="24"/>
        </w:rPr>
        <w:t>pénzügyi rendezése meg</w:t>
      </w:r>
      <w:r w:rsidR="00FD1AB1">
        <w:rPr>
          <w:rFonts w:ascii="Times New Roman" w:hAnsi="Times New Roman" w:cs="Times New Roman"/>
          <w:sz w:val="24"/>
          <w:szCs w:val="24"/>
        </w:rPr>
        <w:t>valósult</w:t>
      </w:r>
      <w:r w:rsidRPr="00191325">
        <w:rPr>
          <w:rFonts w:ascii="Times New Roman" w:hAnsi="Times New Roman" w:cs="Times New Roman"/>
          <w:sz w:val="24"/>
          <w:szCs w:val="24"/>
        </w:rPr>
        <w:t>.</w:t>
      </w:r>
    </w:p>
    <w:p w14:paraId="7F48EEE9" w14:textId="77777777" w:rsidR="00E473BA" w:rsidRPr="00191325" w:rsidRDefault="00E473BA" w:rsidP="0069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38AC5BD0" w14:textId="334154DD" w:rsidR="00681AC4" w:rsidRPr="00191325" w:rsidRDefault="00681AC4" w:rsidP="0069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390501 Étkez</w:t>
      </w:r>
      <w:r w:rsidR="00885BCB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tet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ési Szolgáltató Gazdasági Szervezet </w:t>
      </w:r>
    </w:p>
    <w:p w14:paraId="474B0FE8" w14:textId="77777777" w:rsidR="00681AC4" w:rsidRPr="00191325" w:rsidRDefault="004C4497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7901 Ételszállító járművek beszerzése</w:t>
      </w:r>
    </w:p>
    <w:p w14:paraId="25AE0CDA" w14:textId="77777777" w:rsidR="00681AC4" w:rsidRPr="00191325" w:rsidRDefault="00681AC4" w:rsidP="0069079D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81AC4" w:rsidRPr="00191325" w14:paraId="0DE3CDFA" w14:textId="77777777" w:rsidTr="00AC14CF">
        <w:trPr>
          <w:jc w:val="center"/>
        </w:trPr>
        <w:tc>
          <w:tcPr>
            <w:tcW w:w="3588" w:type="dxa"/>
            <w:hideMark/>
          </w:tcPr>
          <w:p w14:paraId="212FCB4F" w14:textId="77777777" w:rsidR="00681AC4" w:rsidRPr="00191325" w:rsidRDefault="00681AC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1974D72" w14:textId="200A2AC0" w:rsidR="00681AC4" w:rsidRPr="00191325" w:rsidRDefault="002D0D1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31 420</w:t>
            </w:r>
          </w:p>
        </w:tc>
        <w:tc>
          <w:tcPr>
            <w:tcW w:w="1602" w:type="dxa"/>
            <w:hideMark/>
          </w:tcPr>
          <w:p w14:paraId="6482EDA5" w14:textId="77777777" w:rsidR="00681AC4" w:rsidRPr="00191325" w:rsidRDefault="00681AC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81AC4" w:rsidRPr="00191325" w14:paraId="470D8685" w14:textId="77777777" w:rsidTr="00AC14CF">
        <w:trPr>
          <w:jc w:val="center"/>
        </w:trPr>
        <w:tc>
          <w:tcPr>
            <w:tcW w:w="3588" w:type="dxa"/>
            <w:hideMark/>
          </w:tcPr>
          <w:p w14:paraId="7761AD09" w14:textId="77777777" w:rsidR="00681AC4" w:rsidRPr="00191325" w:rsidRDefault="00681AC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79381B77" w14:textId="4B1F9DB0" w:rsidR="00681AC4" w:rsidRPr="00191325" w:rsidRDefault="002D0D1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7 350</w:t>
            </w:r>
          </w:p>
        </w:tc>
        <w:tc>
          <w:tcPr>
            <w:tcW w:w="1602" w:type="dxa"/>
            <w:hideMark/>
          </w:tcPr>
          <w:p w14:paraId="7882A554" w14:textId="77777777" w:rsidR="00681AC4" w:rsidRPr="00191325" w:rsidRDefault="00681AC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81AC4" w:rsidRPr="00191325" w14:paraId="403FBDF5" w14:textId="77777777" w:rsidTr="00AC14CF">
        <w:trPr>
          <w:jc w:val="center"/>
        </w:trPr>
        <w:tc>
          <w:tcPr>
            <w:tcW w:w="3588" w:type="dxa"/>
            <w:hideMark/>
          </w:tcPr>
          <w:p w14:paraId="6CEE71A8" w14:textId="77777777" w:rsidR="00681AC4" w:rsidRPr="00191325" w:rsidRDefault="00681AC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128B35F7" w14:textId="62DB28BA" w:rsidR="00681AC4" w:rsidRPr="00191325" w:rsidRDefault="002D0D1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23,4</w:t>
            </w:r>
          </w:p>
        </w:tc>
        <w:tc>
          <w:tcPr>
            <w:tcW w:w="1602" w:type="dxa"/>
            <w:hideMark/>
          </w:tcPr>
          <w:p w14:paraId="01A208FF" w14:textId="77777777" w:rsidR="00681AC4" w:rsidRPr="00191325" w:rsidRDefault="00681AC4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86736FF" w14:textId="77777777" w:rsidR="00681AC4" w:rsidRPr="00191325" w:rsidRDefault="00681AC4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5B585" w14:textId="082C8018" w:rsidR="00984C31" w:rsidRPr="00191325" w:rsidRDefault="002D0D1A" w:rsidP="002D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2021. évben 1 db FIAT 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Doblo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 xml:space="preserve"> kistehergépjármű és 1 db Renault 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 xml:space="preserve"> kistehergépjármű került beszerzésre. A koronavírus járvány miatt a beszerzések egy része valósult meg, a tervezett vásárlások 2022. évben folytatódnak.</w:t>
      </w:r>
    </w:p>
    <w:p w14:paraId="080183D7" w14:textId="7CD9A7B7" w:rsidR="00BF6E60" w:rsidRPr="00191325" w:rsidRDefault="00BF6E6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F7214EA" w14:textId="010879D4" w:rsidR="002D0D1A" w:rsidRPr="00191325" w:rsidRDefault="002D0D1A" w:rsidP="002D0D1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8071 </w:t>
      </w: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Étkeztetési Szolgáltató Gazdasági Szervezet berendezések pótlása</w:t>
      </w:r>
    </w:p>
    <w:p w14:paraId="1699190C" w14:textId="77777777" w:rsidR="002D0D1A" w:rsidRPr="00191325" w:rsidRDefault="002D0D1A" w:rsidP="002D0D1A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D0D1A" w:rsidRPr="00191325" w14:paraId="4C080C7B" w14:textId="77777777" w:rsidTr="00C53797">
        <w:trPr>
          <w:jc w:val="center"/>
        </w:trPr>
        <w:tc>
          <w:tcPr>
            <w:tcW w:w="3588" w:type="dxa"/>
            <w:hideMark/>
          </w:tcPr>
          <w:p w14:paraId="0A629224" w14:textId="77777777" w:rsidR="002D0D1A" w:rsidRPr="00191325" w:rsidRDefault="002D0D1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28D2C13" w14:textId="4388C350" w:rsidR="002D0D1A" w:rsidRPr="00191325" w:rsidRDefault="002D0D1A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1602" w:type="dxa"/>
            <w:hideMark/>
          </w:tcPr>
          <w:p w14:paraId="7CE082D4" w14:textId="77777777" w:rsidR="002D0D1A" w:rsidRPr="00191325" w:rsidRDefault="002D0D1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D0D1A" w:rsidRPr="00191325" w14:paraId="3A9659EC" w14:textId="77777777" w:rsidTr="00C53797">
        <w:trPr>
          <w:jc w:val="center"/>
        </w:trPr>
        <w:tc>
          <w:tcPr>
            <w:tcW w:w="3588" w:type="dxa"/>
            <w:hideMark/>
          </w:tcPr>
          <w:p w14:paraId="6BD3B933" w14:textId="77777777" w:rsidR="002D0D1A" w:rsidRPr="00191325" w:rsidRDefault="002D0D1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3474D6A9" w14:textId="26505DA4" w:rsidR="002D0D1A" w:rsidRPr="00191325" w:rsidRDefault="002D0D1A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1 207</w:t>
            </w:r>
          </w:p>
        </w:tc>
        <w:tc>
          <w:tcPr>
            <w:tcW w:w="1602" w:type="dxa"/>
            <w:hideMark/>
          </w:tcPr>
          <w:p w14:paraId="015BD210" w14:textId="77777777" w:rsidR="002D0D1A" w:rsidRPr="00191325" w:rsidRDefault="002D0D1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D0D1A" w:rsidRPr="00191325" w14:paraId="20DA4443" w14:textId="77777777" w:rsidTr="00C53797">
        <w:trPr>
          <w:jc w:val="center"/>
        </w:trPr>
        <w:tc>
          <w:tcPr>
            <w:tcW w:w="3588" w:type="dxa"/>
            <w:hideMark/>
          </w:tcPr>
          <w:p w14:paraId="35048FB9" w14:textId="77777777" w:rsidR="002D0D1A" w:rsidRPr="00191325" w:rsidRDefault="002D0D1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0B0A7B1C" w14:textId="7A0A6E71" w:rsidR="002D0D1A" w:rsidRPr="00191325" w:rsidRDefault="002D0D1A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24,1</w:t>
            </w:r>
          </w:p>
        </w:tc>
        <w:tc>
          <w:tcPr>
            <w:tcW w:w="1602" w:type="dxa"/>
            <w:hideMark/>
          </w:tcPr>
          <w:p w14:paraId="2C219EEA" w14:textId="77777777" w:rsidR="002D0D1A" w:rsidRPr="00191325" w:rsidRDefault="002D0D1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50409F9" w14:textId="46FF5DEA" w:rsidR="002D0D1A" w:rsidRPr="00191325" w:rsidRDefault="002D0D1A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8B74D5" w14:textId="6F943913" w:rsidR="002D0D1A" w:rsidRPr="00191325" w:rsidRDefault="002D0D1A" w:rsidP="002D0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</w:rPr>
        <w:t xml:space="preserve">Az irodaszint működéséhez szükséges bútorok, gépek és berendezések kerültek beszerzésre.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rendezés részben áthúzódott 2022. évre.</w:t>
      </w:r>
    </w:p>
    <w:p w14:paraId="4DC2A649" w14:textId="3AA7F8F9" w:rsidR="002D0D1A" w:rsidRPr="00191325" w:rsidRDefault="002D0D1A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661CB7" w14:textId="1C22A1B2" w:rsidR="009800B8" w:rsidRPr="00191325" w:rsidRDefault="009800B8" w:rsidP="009800B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8013 Tárgyi eszköz beszerzés</w:t>
      </w:r>
    </w:p>
    <w:p w14:paraId="2B684F1B" w14:textId="77777777" w:rsidR="009800B8" w:rsidRPr="00191325" w:rsidRDefault="009800B8" w:rsidP="009800B8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800B8" w:rsidRPr="00191325" w14:paraId="0E8D3A5E" w14:textId="77777777" w:rsidTr="00C53797">
        <w:trPr>
          <w:jc w:val="center"/>
        </w:trPr>
        <w:tc>
          <w:tcPr>
            <w:tcW w:w="3588" w:type="dxa"/>
            <w:hideMark/>
          </w:tcPr>
          <w:p w14:paraId="5BAF823E" w14:textId="77777777" w:rsidR="009800B8" w:rsidRPr="00191325" w:rsidRDefault="009800B8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72470A4" w14:textId="0CA0A44E" w:rsidR="009800B8" w:rsidRPr="00191325" w:rsidRDefault="009800B8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25 000</w:t>
            </w:r>
          </w:p>
        </w:tc>
        <w:tc>
          <w:tcPr>
            <w:tcW w:w="1602" w:type="dxa"/>
            <w:hideMark/>
          </w:tcPr>
          <w:p w14:paraId="4C0247E7" w14:textId="77777777" w:rsidR="009800B8" w:rsidRPr="00191325" w:rsidRDefault="009800B8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800B8" w:rsidRPr="00191325" w14:paraId="5A65A3C0" w14:textId="77777777" w:rsidTr="00C53797">
        <w:trPr>
          <w:jc w:val="center"/>
        </w:trPr>
        <w:tc>
          <w:tcPr>
            <w:tcW w:w="3588" w:type="dxa"/>
            <w:hideMark/>
          </w:tcPr>
          <w:p w14:paraId="5B04ECA2" w14:textId="77777777" w:rsidR="009800B8" w:rsidRPr="00191325" w:rsidRDefault="009800B8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6F6DD70" w14:textId="54F110DC" w:rsidR="009800B8" w:rsidRPr="00191325" w:rsidRDefault="009800B8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9 061</w:t>
            </w:r>
          </w:p>
        </w:tc>
        <w:tc>
          <w:tcPr>
            <w:tcW w:w="1602" w:type="dxa"/>
            <w:hideMark/>
          </w:tcPr>
          <w:p w14:paraId="279A02AE" w14:textId="77777777" w:rsidR="009800B8" w:rsidRPr="00191325" w:rsidRDefault="009800B8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800B8" w:rsidRPr="00191325" w14:paraId="5002E713" w14:textId="77777777" w:rsidTr="00C53797">
        <w:trPr>
          <w:jc w:val="center"/>
        </w:trPr>
        <w:tc>
          <w:tcPr>
            <w:tcW w:w="3588" w:type="dxa"/>
            <w:hideMark/>
          </w:tcPr>
          <w:p w14:paraId="0847F517" w14:textId="77777777" w:rsidR="009800B8" w:rsidRPr="00191325" w:rsidRDefault="009800B8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4B921BE4" w14:textId="37813A8F" w:rsidR="009800B8" w:rsidRPr="00191325" w:rsidRDefault="009800B8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36,2</w:t>
            </w:r>
          </w:p>
        </w:tc>
        <w:tc>
          <w:tcPr>
            <w:tcW w:w="1602" w:type="dxa"/>
            <w:hideMark/>
          </w:tcPr>
          <w:p w14:paraId="3F44DDEF" w14:textId="77777777" w:rsidR="009800B8" w:rsidRPr="00191325" w:rsidRDefault="009800B8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90731A9" w14:textId="04090BFF" w:rsidR="009800B8" w:rsidRPr="00191325" w:rsidRDefault="009800B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E43B5F" w14:textId="77A1E4A1" w:rsidR="009800B8" w:rsidRPr="00191325" w:rsidRDefault="009800B8" w:rsidP="0098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</w:rPr>
        <w:t xml:space="preserve">Az Intézmény főző- és tálaló konyháiban gépek, berendezések, eszközök és bútorzatok kerültek beszerzésre.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rendezés részben áthúzódott 2022. évre.</w:t>
      </w:r>
    </w:p>
    <w:p w14:paraId="0AF33ED5" w14:textId="30BE2023" w:rsidR="009800B8" w:rsidRPr="00191325" w:rsidRDefault="009800B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8E39F62" w14:textId="77777777" w:rsidR="009800B8" w:rsidRPr="00191325" w:rsidRDefault="009800B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D2B7E63" w14:textId="77777777" w:rsidR="009B0BFE" w:rsidRPr="00191325" w:rsidRDefault="009B0BFE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t>Kulturális feladatok</w:t>
      </w:r>
    </w:p>
    <w:p w14:paraId="489C670B" w14:textId="77777777" w:rsidR="009B0BFE" w:rsidRPr="00191325" w:rsidRDefault="009B0BFE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0BFE" w:rsidRPr="00191325" w14:paraId="3270A230" w14:textId="77777777" w:rsidTr="009B0BFE">
        <w:trPr>
          <w:jc w:val="center"/>
        </w:trPr>
        <w:tc>
          <w:tcPr>
            <w:tcW w:w="3588" w:type="dxa"/>
          </w:tcPr>
          <w:p w14:paraId="3329EAFC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A28A527" w14:textId="1DD95AC0" w:rsidR="009B0BFE" w:rsidRPr="00191325" w:rsidRDefault="00AD055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9 954 059</w:t>
            </w:r>
          </w:p>
        </w:tc>
        <w:tc>
          <w:tcPr>
            <w:tcW w:w="1602" w:type="dxa"/>
          </w:tcPr>
          <w:p w14:paraId="3454C0AE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42F7D4CF" w14:textId="77777777" w:rsidTr="009B0BFE">
        <w:trPr>
          <w:jc w:val="center"/>
        </w:trPr>
        <w:tc>
          <w:tcPr>
            <w:tcW w:w="3588" w:type="dxa"/>
          </w:tcPr>
          <w:p w14:paraId="260AD026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7E00AF0" w14:textId="4F84937F" w:rsidR="009B0BFE" w:rsidRPr="00191325" w:rsidRDefault="00AD055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2 711 248</w:t>
            </w:r>
          </w:p>
        </w:tc>
        <w:tc>
          <w:tcPr>
            <w:tcW w:w="1602" w:type="dxa"/>
          </w:tcPr>
          <w:p w14:paraId="39105774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28D168EB" w14:textId="77777777" w:rsidTr="009B0BFE">
        <w:trPr>
          <w:jc w:val="center"/>
        </w:trPr>
        <w:tc>
          <w:tcPr>
            <w:tcW w:w="3588" w:type="dxa"/>
          </w:tcPr>
          <w:p w14:paraId="38ABD09B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26EA81F" w14:textId="31E6CABB" w:rsidR="009B0BFE" w:rsidRPr="00191325" w:rsidRDefault="00AD055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27,2</w:t>
            </w:r>
          </w:p>
        </w:tc>
        <w:tc>
          <w:tcPr>
            <w:tcW w:w="1602" w:type="dxa"/>
          </w:tcPr>
          <w:p w14:paraId="5A34709F" w14:textId="77777777" w:rsidR="009B0BFE" w:rsidRPr="00191325" w:rsidRDefault="009B0BF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04B2BB18" w14:textId="77777777" w:rsidR="009B0BFE" w:rsidRPr="00191325" w:rsidRDefault="009B0BFE" w:rsidP="0069079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C03247" w14:textId="77777777" w:rsidR="00E50C0E" w:rsidRPr="00191325" w:rsidRDefault="00BD7F3B" w:rsidP="0069079D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5107E31E" w14:textId="77777777" w:rsidR="006B7B60" w:rsidRPr="00191325" w:rsidRDefault="006B7B60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Katona József Színház Nonprofit Kft.</w:t>
      </w:r>
    </w:p>
    <w:p w14:paraId="36A0DA61" w14:textId="2C76CB6D" w:rsidR="006B7B60" w:rsidRPr="00191325" w:rsidRDefault="006B7B60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Új kiszolgálóhelyiség vásárlása</w:t>
      </w:r>
    </w:p>
    <w:p w14:paraId="53E684F8" w14:textId="77777777" w:rsidR="006B7B60" w:rsidRPr="00191325" w:rsidRDefault="006B7B60" w:rsidP="006907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B7B60" w:rsidRPr="00191325" w14:paraId="60FA2FC4" w14:textId="77777777" w:rsidTr="007348D0">
        <w:trPr>
          <w:jc w:val="center"/>
        </w:trPr>
        <w:tc>
          <w:tcPr>
            <w:tcW w:w="3588" w:type="dxa"/>
          </w:tcPr>
          <w:p w14:paraId="4D87EDBE" w14:textId="77777777" w:rsidR="006B7B60" w:rsidRPr="00191325" w:rsidRDefault="006B7B6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2B86F15" w14:textId="77777777" w:rsidR="006B7B60" w:rsidRPr="00191325" w:rsidRDefault="006B7B6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37 300</w:t>
            </w:r>
          </w:p>
        </w:tc>
        <w:tc>
          <w:tcPr>
            <w:tcW w:w="1602" w:type="dxa"/>
          </w:tcPr>
          <w:p w14:paraId="288A6966" w14:textId="77777777" w:rsidR="006B7B60" w:rsidRPr="00191325" w:rsidRDefault="006B7B6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B7B60" w:rsidRPr="00191325" w14:paraId="106A1EB6" w14:textId="77777777" w:rsidTr="007348D0">
        <w:trPr>
          <w:jc w:val="center"/>
        </w:trPr>
        <w:tc>
          <w:tcPr>
            <w:tcW w:w="3588" w:type="dxa"/>
          </w:tcPr>
          <w:p w14:paraId="79075781" w14:textId="77777777" w:rsidR="006B7B60" w:rsidRPr="00191325" w:rsidRDefault="006B7B6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9B4DFE2" w14:textId="31756E1F" w:rsidR="006B7B60" w:rsidRPr="00191325" w:rsidRDefault="009800B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34 800</w:t>
            </w:r>
          </w:p>
        </w:tc>
        <w:tc>
          <w:tcPr>
            <w:tcW w:w="1602" w:type="dxa"/>
          </w:tcPr>
          <w:p w14:paraId="1AFDA9DC" w14:textId="77777777" w:rsidR="006B7B60" w:rsidRPr="00191325" w:rsidRDefault="006B7B6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B7B60" w:rsidRPr="00191325" w14:paraId="75456B72" w14:textId="77777777" w:rsidTr="007348D0">
        <w:trPr>
          <w:trHeight w:val="322"/>
          <w:jc w:val="center"/>
        </w:trPr>
        <w:tc>
          <w:tcPr>
            <w:tcW w:w="3588" w:type="dxa"/>
          </w:tcPr>
          <w:p w14:paraId="5228F206" w14:textId="77777777" w:rsidR="006B7B60" w:rsidRPr="00191325" w:rsidRDefault="006B7B6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7D9BC15" w14:textId="48E6733B" w:rsidR="006B7B60" w:rsidRPr="00191325" w:rsidRDefault="009800B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93,3</w:t>
            </w:r>
          </w:p>
        </w:tc>
        <w:tc>
          <w:tcPr>
            <w:tcW w:w="1602" w:type="dxa"/>
          </w:tcPr>
          <w:p w14:paraId="47111452" w14:textId="77777777" w:rsidR="006B7B60" w:rsidRPr="00191325" w:rsidRDefault="006B7B6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337F692" w14:textId="77777777" w:rsidR="006B7B60" w:rsidRPr="00191325" w:rsidRDefault="006B7B60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9C7F8C" w14:textId="4FE2E6FD" w:rsidR="00E473BA" w:rsidRPr="00191325" w:rsidRDefault="00790C6A" w:rsidP="0090090B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színház épületében a korábban bérelt lakás megvásárlására nyílt lehetőség. Az adás-vétel lebonyolítása </w:t>
      </w:r>
      <w:r w:rsidR="003902B3"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2021. évben megtörtént.</w:t>
      </w:r>
    </w:p>
    <w:p w14:paraId="41BDAAC7" w14:textId="1823DEBC" w:rsidR="00E50C0E" w:rsidRPr="00191325" w:rsidRDefault="00775D2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lastRenderedPageBreak/>
        <w:t>Örkény István Színház Nonprofit Kft.</w:t>
      </w:r>
    </w:p>
    <w:p w14:paraId="244D59FA" w14:textId="77777777" w:rsidR="000C0C17" w:rsidRPr="00191325" w:rsidRDefault="000C0C17" w:rsidP="006907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7951 Örkény István Színház funkcionális bővítése A</w:t>
      </w:r>
      <w:r w:rsidR="004820F8"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s</w:t>
      </w: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bóth utcai ingatlanokkal</w:t>
      </w:r>
    </w:p>
    <w:p w14:paraId="4681A2D0" w14:textId="77777777" w:rsidR="000C0C17" w:rsidRPr="00191325" w:rsidRDefault="000C0C17" w:rsidP="006907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C0C17" w:rsidRPr="00191325" w14:paraId="3F967498" w14:textId="77777777" w:rsidTr="007348D0">
        <w:trPr>
          <w:jc w:val="center"/>
        </w:trPr>
        <w:tc>
          <w:tcPr>
            <w:tcW w:w="3588" w:type="dxa"/>
          </w:tcPr>
          <w:p w14:paraId="764FDAFA" w14:textId="77777777" w:rsidR="000C0C17" w:rsidRPr="00191325" w:rsidRDefault="000C0C1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090ABB8" w14:textId="14223009" w:rsidR="000C0C17" w:rsidRPr="00191325" w:rsidRDefault="003060E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375 070</w:t>
            </w:r>
          </w:p>
        </w:tc>
        <w:tc>
          <w:tcPr>
            <w:tcW w:w="1602" w:type="dxa"/>
          </w:tcPr>
          <w:p w14:paraId="79189844" w14:textId="77777777" w:rsidR="000C0C17" w:rsidRPr="00191325" w:rsidRDefault="000C0C1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C0C17" w:rsidRPr="00191325" w14:paraId="6CA4D9DE" w14:textId="77777777" w:rsidTr="007348D0">
        <w:trPr>
          <w:jc w:val="center"/>
        </w:trPr>
        <w:tc>
          <w:tcPr>
            <w:tcW w:w="3588" w:type="dxa"/>
          </w:tcPr>
          <w:p w14:paraId="0A03C9DB" w14:textId="77777777" w:rsidR="000C0C17" w:rsidRPr="00191325" w:rsidRDefault="000C0C1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E6399D8" w14:textId="795F5634" w:rsidR="000C0C17" w:rsidRPr="00191325" w:rsidRDefault="003060E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179 018</w:t>
            </w:r>
          </w:p>
        </w:tc>
        <w:tc>
          <w:tcPr>
            <w:tcW w:w="1602" w:type="dxa"/>
          </w:tcPr>
          <w:p w14:paraId="5E11D1A7" w14:textId="77777777" w:rsidR="000C0C17" w:rsidRPr="00191325" w:rsidRDefault="000C0C1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C0C17" w:rsidRPr="00191325" w14:paraId="76C09D9A" w14:textId="77777777" w:rsidTr="007348D0">
        <w:trPr>
          <w:trHeight w:val="322"/>
          <w:jc w:val="center"/>
        </w:trPr>
        <w:tc>
          <w:tcPr>
            <w:tcW w:w="3588" w:type="dxa"/>
          </w:tcPr>
          <w:p w14:paraId="0B471090" w14:textId="77777777" w:rsidR="000C0C17" w:rsidRPr="00191325" w:rsidRDefault="000C0C1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05321FB" w14:textId="204145AB" w:rsidR="000C0C17" w:rsidRPr="00191325" w:rsidRDefault="003060E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47,7</w:t>
            </w:r>
          </w:p>
        </w:tc>
        <w:tc>
          <w:tcPr>
            <w:tcW w:w="1602" w:type="dxa"/>
          </w:tcPr>
          <w:p w14:paraId="504B6077" w14:textId="77777777" w:rsidR="000C0C17" w:rsidRPr="00191325" w:rsidRDefault="000C0C1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66B1E1F" w14:textId="77777777" w:rsidR="000C0C17" w:rsidRPr="00191325" w:rsidRDefault="000C0C1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720653" w14:textId="7BAEBC2A" w:rsidR="003060E6" w:rsidRPr="00191325" w:rsidRDefault="003060E6" w:rsidP="0030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2020. év végén indult a tervezési részfeladattal. Számla nem került benyújtásra</w:t>
      </w:r>
      <w:r w:rsidR="000145A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a feladat tényleges megvalósítása teljes egészében áthúzódott 2021. évre. Megvalósításra kerültek a műszaki projektmenedzseri és ellenőri feladatok, szcenikai, elektroakusztikai eszközök beszerzése és megkezdődtek az építési feladatok is. </w:t>
      </w:r>
      <w:r w:rsidRPr="00191325">
        <w:rPr>
          <w:rFonts w:ascii="Times New Roman" w:hAnsi="Times New Roman" w:cs="Times New Roman"/>
          <w:sz w:val="24"/>
          <w:szCs w:val="24"/>
        </w:rPr>
        <w:t>A feladat folytatódik 2022. évben.</w:t>
      </w:r>
    </w:p>
    <w:p w14:paraId="5B60DE49" w14:textId="77777777" w:rsidR="00512384" w:rsidRPr="00191325" w:rsidRDefault="00512384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E3C8FFB" w14:textId="77777777" w:rsidR="00171834" w:rsidRPr="00191325" w:rsidRDefault="00171834" w:rsidP="006907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7952 Örkény István Színház próbahelyiség </w:t>
      </w:r>
      <w:proofErr w:type="spellStart"/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klimatizálása</w:t>
      </w:r>
      <w:proofErr w:type="spellEnd"/>
    </w:p>
    <w:p w14:paraId="646C5484" w14:textId="77777777" w:rsidR="00171834" w:rsidRPr="00191325" w:rsidRDefault="00171834" w:rsidP="006907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71834" w:rsidRPr="00191325" w14:paraId="20EDD4B2" w14:textId="77777777" w:rsidTr="007348D0">
        <w:trPr>
          <w:jc w:val="center"/>
        </w:trPr>
        <w:tc>
          <w:tcPr>
            <w:tcW w:w="3588" w:type="dxa"/>
          </w:tcPr>
          <w:p w14:paraId="2AF33EF8" w14:textId="77777777" w:rsidR="00171834" w:rsidRPr="00191325" w:rsidRDefault="0017183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0C382F7" w14:textId="289D0DEA" w:rsidR="00171834" w:rsidRPr="00191325" w:rsidRDefault="0017183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3060E6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1602" w:type="dxa"/>
          </w:tcPr>
          <w:p w14:paraId="77841385" w14:textId="77777777" w:rsidR="00171834" w:rsidRPr="00191325" w:rsidRDefault="0017183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71834" w:rsidRPr="00191325" w14:paraId="559EE24B" w14:textId="77777777" w:rsidTr="007348D0">
        <w:trPr>
          <w:jc w:val="center"/>
        </w:trPr>
        <w:tc>
          <w:tcPr>
            <w:tcW w:w="3588" w:type="dxa"/>
          </w:tcPr>
          <w:p w14:paraId="5F058269" w14:textId="77777777" w:rsidR="00171834" w:rsidRPr="00191325" w:rsidRDefault="0017183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168D680" w14:textId="64EB5E6E" w:rsidR="00171834" w:rsidRPr="00191325" w:rsidRDefault="003060E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748</w:t>
            </w:r>
          </w:p>
        </w:tc>
        <w:tc>
          <w:tcPr>
            <w:tcW w:w="1602" w:type="dxa"/>
          </w:tcPr>
          <w:p w14:paraId="5DF9DCF7" w14:textId="77777777" w:rsidR="00171834" w:rsidRPr="00191325" w:rsidRDefault="0017183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71834" w:rsidRPr="00191325" w14:paraId="20A63CAA" w14:textId="77777777" w:rsidTr="007348D0">
        <w:trPr>
          <w:trHeight w:val="322"/>
          <w:jc w:val="center"/>
        </w:trPr>
        <w:tc>
          <w:tcPr>
            <w:tcW w:w="3588" w:type="dxa"/>
          </w:tcPr>
          <w:p w14:paraId="4B5C4D08" w14:textId="77777777" w:rsidR="00171834" w:rsidRPr="00191325" w:rsidRDefault="0017183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F041A6D" w14:textId="766A0DB0" w:rsidR="00171834" w:rsidRPr="00191325" w:rsidRDefault="003060E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171834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B769E5D" w14:textId="77777777" w:rsidR="00171834" w:rsidRPr="00191325" w:rsidRDefault="0017183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472084C" w14:textId="77777777" w:rsidR="005564CE" w:rsidRPr="00191325" w:rsidRDefault="005564CE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u w:val="single"/>
        </w:rPr>
      </w:pPr>
    </w:p>
    <w:p w14:paraId="45B50A79" w14:textId="18CCF2D2" w:rsidR="005564CE" w:rsidRPr="00191325" w:rsidRDefault="005564CE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2020. év végén indult. A klímaberendezések beszerzése, beépítése és beüzemelése megtörtént, a pénzügyi rendezése </w:t>
      </w:r>
      <w:r w:rsidR="003060E6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évben megtörtént.</w:t>
      </w:r>
    </w:p>
    <w:p w14:paraId="4D5FAD02" w14:textId="77777777" w:rsidR="009B7079" w:rsidRPr="00191325" w:rsidRDefault="009B7079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6F6DEA9" w14:textId="5FE37D78" w:rsidR="00A8523B" w:rsidRPr="00191325" w:rsidRDefault="00BA0FCF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BKM Nonprofit Zrt.</w:t>
      </w:r>
      <w:r w:rsidR="00BB7F69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14:paraId="3030976A" w14:textId="4CD58517" w:rsidR="00BA0FCF" w:rsidRPr="00191325" w:rsidRDefault="00BA0FCF" w:rsidP="00BA0F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Városliget középületeinek hűtési energiával történő ellátása</w:t>
      </w:r>
    </w:p>
    <w:p w14:paraId="532D77A7" w14:textId="77777777" w:rsidR="00BA0FCF" w:rsidRPr="00191325" w:rsidRDefault="00BA0FCF" w:rsidP="00BA0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A0FCF" w:rsidRPr="00191325" w14:paraId="5C4DD045" w14:textId="77777777" w:rsidTr="00C53797">
        <w:trPr>
          <w:jc w:val="center"/>
        </w:trPr>
        <w:tc>
          <w:tcPr>
            <w:tcW w:w="3588" w:type="dxa"/>
          </w:tcPr>
          <w:p w14:paraId="125419B6" w14:textId="77777777" w:rsidR="00BA0FCF" w:rsidRPr="00191325" w:rsidRDefault="00BA0FCF" w:rsidP="00C5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F6B1F01" w14:textId="774FE433" w:rsidR="00BA0FCF" w:rsidRPr="00191325" w:rsidRDefault="00BA0FCF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842 979</w:t>
            </w:r>
          </w:p>
        </w:tc>
        <w:tc>
          <w:tcPr>
            <w:tcW w:w="1602" w:type="dxa"/>
          </w:tcPr>
          <w:p w14:paraId="0B913292" w14:textId="77777777" w:rsidR="00BA0FCF" w:rsidRPr="00191325" w:rsidRDefault="00BA0FCF" w:rsidP="00C5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0FCF" w:rsidRPr="00191325" w14:paraId="58DB56EA" w14:textId="77777777" w:rsidTr="00C53797">
        <w:trPr>
          <w:jc w:val="center"/>
        </w:trPr>
        <w:tc>
          <w:tcPr>
            <w:tcW w:w="3588" w:type="dxa"/>
          </w:tcPr>
          <w:p w14:paraId="303BE0FA" w14:textId="77777777" w:rsidR="00BA0FCF" w:rsidRPr="00191325" w:rsidRDefault="00BA0FCF" w:rsidP="00C5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4329E9B" w14:textId="69519EDD" w:rsidR="00BA0FCF" w:rsidRPr="00191325" w:rsidRDefault="00BA0FCF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842 979</w:t>
            </w:r>
          </w:p>
        </w:tc>
        <w:tc>
          <w:tcPr>
            <w:tcW w:w="1602" w:type="dxa"/>
          </w:tcPr>
          <w:p w14:paraId="24FB543C" w14:textId="77777777" w:rsidR="00BA0FCF" w:rsidRPr="00191325" w:rsidRDefault="00BA0FCF" w:rsidP="00C5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0FCF" w:rsidRPr="00191325" w14:paraId="59997357" w14:textId="77777777" w:rsidTr="00C53797">
        <w:trPr>
          <w:trHeight w:val="322"/>
          <w:jc w:val="center"/>
        </w:trPr>
        <w:tc>
          <w:tcPr>
            <w:tcW w:w="3588" w:type="dxa"/>
          </w:tcPr>
          <w:p w14:paraId="71A23608" w14:textId="77777777" w:rsidR="00BA0FCF" w:rsidRPr="00191325" w:rsidRDefault="00BA0FCF" w:rsidP="00C5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6FFC7BD" w14:textId="0A371EE8" w:rsidR="00BA0FCF" w:rsidRPr="00191325" w:rsidRDefault="00BA0FCF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4D9EA129" w14:textId="77777777" w:rsidR="00BA0FCF" w:rsidRPr="00191325" w:rsidRDefault="00BA0FCF" w:rsidP="00C5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8C3BAC7" w14:textId="77777777" w:rsidR="00BA0FCF" w:rsidRPr="00191325" w:rsidRDefault="00BA0FCF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5513AE9D" w14:textId="7FD00FDE" w:rsidR="00AD0556" w:rsidRPr="00191325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6"/>
        </w:rPr>
      </w:pPr>
      <w:r w:rsidRPr="00191325">
        <w:rPr>
          <w:rFonts w:ascii="Times New Roman" w:hAnsi="Times New Roman" w:cs="Times New Roman"/>
          <w:bCs/>
          <w:sz w:val="24"/>
          <w:szCs w:val="16"/>
        </w:rPr>
        <w:t xml:space="preserve">A Városliget középületeinek hűtési energiával történő ellátása előkészítése tárgyában 2018. június 27. napján Megállapodás jött létre a </w:t>
      </w:r>
      <w:proofErr w:type="spellStart"/>
      <w:r w:rsidRPr="00191325">
        <w:rPr>
          <w:rFonts w:ascii="Times New Roman" w:hAnsi="Times New Roman" w:cs="Times New Roman"/>
          <w:bCs/>
          <w:sz w:val="24"/>
          <w:szCs w:val="16"/>
        </w:rPr>
        <w:t>Főtáv</w:t>
      </w:r>
      <w:proofErr w:type="spellEnd"/>
      <w:r w:rsidRPr="00191325">
        <w:rPr>
          <w:rFonts w:ascii="Times New Roman" w:hAnsi="Times New Roman" w:cs="Times New Roman"/>
          <w:bCs/>
          <w:sz w:val="24"/>
          <w:szCs w:val="16"/>
        </w:rPr>
        <w:t xml:space="preserve"> Zrt. és a Fővárosi Önkormányzat között. </w:t>
      </w:r>
    </w:p>
    <w:p w14:paraId="3E262BBB" w14:textId="135F9EF3" w:rsidR="00BA0FCF" w:rsidRPr="00191325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6"/>
        </w:rPr>
      </w:pPr>
      <w:r w:rsidRPr="00191325">
        <w:rPr>
          <w:rFonts w:ascii="Times New Roman" w:hAnsi="Times New Roman" w:cs="Times New Roman"/>
          <w:bCs/>
          <w:sz w:val="24"/>
          <w:szCs w:val="16"/>
        </w:rPr>
        <w:t xml:space="preserve">A </w:t>
      </w:r>
      <w:proofErr w:type="spellStart"/>
      <w:r w:rsidRPr="00191325">
        <w:rPr>
          <w:rFonts w:ascii="Times New Roman" w:hAnsi="Times New Roman" w:cs="Times New Roman"/>
          <w:bCs/>
          <w:sz w:val="24"/>
          <w:szCs w:val="16"/>
        </w:rPr>
        <w:t>Főtáv</w:t>
      </w:r>
      <w:proofErr w:type="spellEnd"/>
      <w:r w:rsidRPr="00191325">
        <w:rPr>
          <w:rFonts w:ascii="Times New Roman" w:hAnsi="Times New Roman" w:cs="Times New Roman"/>
          <w:bCs/>
          <w:sz w:val="24"/>
          <w:szCs w:val="16"/>
        </w:rPr>
        <w:t xml:space="preserve"> Zrt. a Városligeti Műjégpálya gépházában a hidegenergia szolgáltatásához szükséges beruházást elvégezte, és 2021. augusztus 19-én a műszaki átadás-átvételi eljárás lezárásra került. A </w:t>
      </w:r>
      <w:r w:rsidR="000145AB">
        <w:rPr>
          <w:rFonts w:ascii="Times New Roman" w:hAnsi="Times New Roman" w:cs="Times New Roman"/>
          <w:bCs/>
          <w:sz w:val="24"/>
          <w:szCs w:val="16"/>
        </w:rPr>
        <w:t>b</w:t>
      </w:r>
      <w:r w:rsidRPr="00191325">
        <w:rPr>
          <w:rFonts w:ascii="Times New Roman" w:hAnsi="Times New Roman" w:cs="Times New Roman"/>
          <w:bCs/>
          <w:sz w:val="24"/>
          <w:szCs w:val="16"/>
        </w:rPr>
        <w:t xml:space="preserve">eruházás eredményeképpen a Városligeti Műjégpálya gépházának átalakítása magában foglalta a megnövekedett hűtési kapacitás biztosításához szükséges berendezések cseréjét, illetve a jelen Megállapodás megkötésének időpontja szerinti rendszer részleges átalakítását. Az öt darab hűtési kompresszorból két darab kompresszor új, nagyobb teljesítményűre került kicserélésre, illetve szintén nagyobb teljesítményűre kerültek kicserélésre az </w:t>
      </w:r>
      <w:proofErr w:type="spellStart"/>
      <w:r w:rsidRPr="00191325">
        <w:rPr>
          <w:rFonts w:ascii="Times New Roman" w:hAnsi="Times New Roman" w:cs="Times New Roman"/>
          <w:bCs/>
          <w:sz w:val="24"/>
          <w:szCs w:val="16"/>
        </w:rPr>
        <w:t>evaporatív</w:t>
      </w:r>
      <w:proofErr w:type="spellEnd"/>
      <w:r w:rsidRPr="00191325">
        <w:rPr>
          <w:rFonts w:ascii="Times New Roman" w:hAnsi="Times New Roman" w:cs="Times New Roman"/>
          <w:bCs/>
          <w:sz w:val="24"/>
          <w:szCs w:val="16"/>
        </w:rPr>
        <w:t xml:space="preserve"> kondenzátorok. A</w:t>
      </w:r>
      <w:r w:rsidR="000145AB">
        <w:rPr>
          <w:rFonts w:ascii="Times New Roman" w:hAnsi="Times New Roman" w:cs="Times New Roman"/>
          <w:bCs/>
          <w:sz w:val="24"/>
          <w:szCs w:val="16"/>
        </w:rPr>
        <w:t xml:space="preserve">z </w:t>
      </w:r>
      <w:r w:rsidRPr="00191325">
        <w:rPr>
          <w:rFonts w:ascii="Times New Roman" w:hAnsi="Times New Roman" w:cs="Times New Roman"/>
          <w:bCs/>
          <w:sz w:val="24"/>
          <w:szCs w:val="16"/>
        </w:rPr>
        <w:t>Önkormányzat</w:t>
      </w:r>
      <w:r w:rsidR="000145AB">
        <w:rPr>
          <w:rFonts w:ascii="Times New Roman" w:hAnsi="Times New Roman" w:cs="Times New Roman"/>
          <w:bCs/>
          <w:sz w:val="24"/>
          <w:szCs w:val="16"/>
        </w:rPr>
        <w:t xml:space="preserve"> </w:t>
      </w:r>
      <w:r w:rsidRPr="00191325">
        <w:rPr>
          <w:rFonts w:ascii="Times New Roman" w:hAnsi="Times New Roman" w:cs="Times New Roman"/>
          <w:bCs/>
          <w:sz w:val="24"/>
          <w:szCs w:val="16"/>
        </w:rPr>
        <w:t>jelenleg a tulajdonában álló vagyonelemekhez telepített berendezések vonatkozásában határozott időtartamra szóló hasznosítási jogot biztosít a BFK részére tervezetten 2021. november 1. napjától 19 évig.</w:t>
      </w:r>
    </w:p>
    <w:p w14:paraId="01886C8D" w14:textId="77777777" w:rsidR="00E473BA" w:rsidRPr="00191325" w:rsidRDefault="00E473BA" w:rsidP="00AD05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2"/>
        </w:rPr>
      </w:pPr>
    </w:p>
    <w:p w14:paraId="47C8B3B0" w14:textId="58C3923B" w:rsidR="00A8523B" w:rsidRPr="00191325" w:rsidRDefault="00533D9E" w:rsidP="00690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6719 </w:t>
      </w:r>
      <w:r w:rsidR="005E470C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FÁNK Pannon Park </w:t>
      </w:r>
      <w:r w:rsidR="0039138A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Projekt</w:t>
      </w:r>
      <w:r w:rsidR="008307B4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fejlesztése</w:t>
      </w:r>
      <w:r w:rsidR="005E470C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koordinációja</w:t>
      </w:r>
    </w:p>
    <w:p w14:paraId="79A24CE9" w14:textId="77777777" w:rsidR="005E470C" w:rsidRPr="00191325" w:rsidRDefault="005E470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E470C" w:rsidRPr="00191325" w14:paraId="0C038BF2" w14:textId="77777777" w:rsidTr="00AC14CF">
        <w:trPr>
          <w:jc w:val="center"/>
        </w:trPr>
        <w:tc>
          <w:tcPr>
            <w:tcW w:w="3588" w:type="dxa"/>
          </w:tcPr>
          <w:p w14:paraId="626D8F03" w14:textId="77777777" w:rsidR="005E470C" w:rsidRPr="00191325" w:rsidRDefault="005E470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0145669" w14:textId="53F02234" w:rsidR="005E470C" w:rsidRPr="00191325" w:rsidRDefault="00BA0FC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270 973</w:t>
            </w:r>
          </w:p>
        </w:tc>
        <w:tc>
          <w:tcPr>
            <w:tcW w:w="1602" w:type="dxa"/>
          </w:tcPr>
          <w:p w14:paraId="4743B856" w14:textId="77777777" w:rsidR="005E470C" w:rsidRPr="00191325" w:rsidRDefault="005E470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E470C" w:rsidRPr="00191325" w14:paraId="5CB8B4C5" w14:textId="77777777" w:rsidTr="00AC14CF">
        <w:trPr>
          <w:jc w:val="center"/>
        </w:trPr>
        <w:tc>
          <w:tcPr>
            <w:tcW w:w="3588" w:type="dxa"/>
          </w:tcPr>
          <w:p w14:paraId="7F1C6813" w14:textId="77777777" w:rsidR="005E470C" w:rsidRPr="00191325" w:rsidRDefault="005E470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FD1A4B3" w14:textId="0632F44B" w:rsidR="005E470C" w:rsidRPr="00191325" w:rsidRDefault="00BA0FC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270 971</w:t>
            </w:r>
          </w:p>
        </w:tc>
        <w:tc>
          <w:tcPr>
            <w:tcW w:w="1602" w:type="dxa"/>
          </w:tcPr>
          <w:p w14:paraId="28A85459" w14:textId="77777777" w:rsidR="005E470C" w:rsidRPr="00191325" w:rsidRDefault="005E470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E470C" w:rsidRPr="00191325" w14:paraId="1423D593" w14:textId="77777777" w:rsidTr="00AC14CF">
        <w:trPr>
          <w:trHeight w:val="322"/>
          <w:jc w:val="center"/>
        </w:trPr>
        <w:tc>
          <w:tcPr>
            <w:tcW w:w="3588" w:type="dxa"/>
          </w:tcPr>
          <w:p w14:paraId="34FBCC9F" w14:textId="77777777" w:rsidR="005E470C" w:rsidRPr="00191325" w:rsidRDefault="005E470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AE5CE8C" w14:textId="2FD9DE61" w:rsidR="005E470C" w:rsidRPr="00191325" w:rsidRDefault="00BA0FC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1D31A216" w14:textId="77777777" w:rsidR="005E470C" w:rsidRPr="00191325" w:rsidRDefault="005E470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DC528FE" w14:textId="77777777" w:rsidR="005E470C" w:rsidRPr="00191325" w:rsidRDefault="005E470C" w:rsidP="006907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CD025FA" w14:textId="77777777" w:rsidR="00884C24" w:rsidRDefault="00A06AF1" w:rsidP="006907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6"/>
        </w:rPr>
      </w:pPr>
      <w:r w:rsidRPr="00191325">
        <w:rPr>
          <w:rFonts w:ascii="Times New Roman" w:hAnsi="Times New Roman" w:cs="Times New Roman"/>
          <w:bCs/>
          <w:sz w:val="24"/>
          <w:szCs w:val="16"/>
        </w:rPr>
        <w:t>2017. december 11-én a</w:t>
      </w:r>
      <w:r w:rsidR="00B83357" w:rsidRPr="00191325">
        <w:rPr>
          <w:rFonts w:ascii="Times New Roman" w:hAnsi="Times New Roman" w:cs="Times New Roman"/>
          <w:bCs/>
          <w:sz w:val="24"/>
          <w:szCs w:val="16"/>
        </w:rPr>
        <w:t xml:space="preserve">z </w:t>
      </w:r>
      <w:r w:rsidRPr="00191325">
        <w:rPr>
          <w:rFonts w:ascii="Times New Roman" w:hAnsi="Times New Roman" w:cs="Times New Roman"/>
          <w:bCs/>
          <w:sz w:val="24"/>
          <w:szCs w:val="16"/>
        </w:rPr>
        <w:t xml:space="preserve">Önkormányzat és az ENVIRODUNA Kft. között megállapodás született a Fővárosi Állat- és Növénykert Pannon Park Projekt megvalósításával összefüggő szervezési/koordinációs feladatok ellátására. </w:t>
      </w:r>
    </w:p>
    <w:p w14:paraId="4FC261C7" w14:textId="4C46BF29" w:rsidR="00A06AF1" w:rsidRPr="00191325" w:rsidRDefault="001176B4" w:rsidP="006907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6"/>
        </w:rPr>
      </w:pPr>
      <w:r w:rsidRPr="00191325">
        <w:rPr>
          <w:rFonts w:ascii="Times New Roman" w:hAnsi="Times New Roman" w:cs="Times New Roman"/>
          <w:bCs/>
          <w:sz w:val="24"/>
          <w:szCs w:val="16"/>
        </w:rPr>
        <w:lastRenderedPageBreak/>
        <w:t xml:space="preserve">2020. évben a megállapodás módosításra került, melyben kibővítésre kerültek az </w:t>
      </w:r>
      <w:proofErr w:type="spellStart"/>
      <w:r w:rsidRPr="00191325">
        <w:rPr>
          <w:rFonts w:ascii="Times New Roman" w:hAnsi="Times New Roman" w:cs="Times New Roman"/>
          <w:bCs/>
          <w:sz w:val="24"/>
          <w:szCs w:val="16"/>
        </w:rPr>
        <w:t>Enviroduna</w:t>
      </w:r>
      <w:proofErr w:type="spellEnd"/>
      <w:r w:rsidRPr="00191325">
        <w:rPr>
          <w:rFonts w:ascii="Times New Roman" w:hAnsi="Times New Roman" w:cs="Times New Roman"/>
          <w:bCs/>
          <w:sz w:val="24"/>
          <w:szCs w:val="16"/>
        </w:rPr>
        <w:t xml:space="preserve"> Kft. feladatai (közbeszerzési eljárások előkészítése, projektstátusz felvétele, döntési javaslat készítése). A </w:t>
      </w:r>
      <w:proofErr w:type="spellStart"/>
      <w:r w:rsidRPr="00191325">
        <w:rPr>
          <w:rFonts w:ascii="Times New Roman" w:hAnsi="Times New Roman" w:cs="Times New Roman"/>
          <w:bCs/>
          <w:sz w:val="24"/>
          <w:szCs w:val="16"/>
        </w:rPr>
        <w:t>Biodóm</w:t>
      </w:r>
      <w:proofErr w:type="spellEnd"/>
      <w:r w:rsidRPr="00191325">
        <w:rPr>
          <w:rFonts w:ascii="Times New Roman" w:hAnsi="Times New Roman" w:cs="Times New Roman"/>
          <w:bCs/>
          <w:sz w:val="24"/>
          <w:szCs w:val="16"/>
        </w:rPr>
        <w:t xml:space="preserve"> szerkezetépítése 2020. évben befejeződött, a műszaki-átadás átvétel a IV. negyedévben lezárult</w:t>
      </w:r>
      <w:r w:rsidR="00884C24">
        <w:rPr>
          <w:rFonts w:ascii="Times New Roman" w:hAnsi="Times New Roman" w:cs="Times New Roman"/>
          <w:bCs/>
          <w:sz w:val="24"/>
          <w:szCs w:val="16"/>
        </w:rPr>
        <w:t>,</w:t>
      </w:r>
      <w:r w:rsidRPr="00191325">
        <w:rPr>
          <w:rFonts w:ascii="Times New Roman" w:hAnsi="Times New Roman" w:cs="Times New Roman"/>
          <w:bCs/>
          <w:sz w:val="24"/>
          <w:szCs w:val="16"/>
        </w:rPr>
        <w:t xml:space="preserve"> </w:t>
      </w:r>
      <w:r w:rsidR="00884C24">
        <w:rPr>
          <w:rFonts w:ascii="Times New Roman" w:hAnsi="Times New Roman" w:cs="Times New Roman"/>
          <w:bCs/>
          <w:sz w:val="24"/>
          <w:szCs w:val="16"/>
        </w:rPr>
        <w:t>a</w:t>
      </w:r>
      <w:r w:rsidRPr="00191325">
        <w:rPr>
          <w:rFonts w:ascii="Times New Roman" w:hAnsi="Times New Roman" w:cs="Times New Roman"/>
          <w:bCs/>
          <w:sz w:val="24"/>
          <w:szCs w:val="16"/>
        </w:rPr>
        <w:t xml:space="preserve"> pénzügyi rendezés </w:t>
      </w:r>
      <w:r w:rsidR="00BA0FCF" w:rsidRPr="00191325">
        <w:rPr>
          <w:rFonts w:ascii="Times New Roman" w:hAnsi="Times New Roman" w:cs="Times New Roman"/>
          <w:bCs/>
          <w:sz w:val="24"/>
          <w:szCs w:val="16"/>
        </w:rPr>
        <w:t>2021. év</w:t>
      </w:r>
      <w:r w:rsidR="00884C24">
        <w:rPr>
          <w:rFonts w:ascii="Times New Roman" w:hAnsi="Times New Roman" w:cs="Times New Roman"/>
          <w:bCs/>
          <w:sz w:val="24"/>
          <w:szCs w:val="16"/>
        </w:rPr>
        <w:t>re húzódott át.</w:t>
      </w:r>
    </w:p>
    <w:p w14:paraId="6F2DF066" w14:textId="33246321" w:rsidR="00E50C0E" w:rsidRDefault="00E50C0E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5FBAD2D" w14:textId="77777777" w:rsidR="00BD4E97" w:rsidRPr="00191325" w:rsidRDefault="00BD4E97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06C627A" w14:textId="77777777" w:rsidR="009B0BFE" w:rsidRPr="00191325" w:rsidRDefault="00BD7F3B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p w14:paraId="690AD209" w14:textId="77777777" w:rsidR="0047352A" w:rsidRPr="00191325" w:rsidRDefault="0047352A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hu-HU"/>
        </w:rPr>
      </w:pPr>
    </w:p>
    <w:p w14:paraId="5F289CCD" w14:textId="77777777" w:rsidR="006C3C49" w:rsidRPr="00191325" w:rsidRDefault="002B0E72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540101 </w:t>
      </w:r>
      <w:r w:rsidR="006006E0"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Fővárosi Szabó Ervin Könyvtár</w:t>
      </w:r>
    </w:p>
    <w:p w14:paraId="08AD283A" w14:textId="77777777" w:rsidR="005C4F70" w:rsidRPr="00191325" w:rsidRDefault="005C4F70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91325">
        <w:rPr>
          <w:rFonts w:ascii="Times New Roman" w:hAnsi="Times New Roman" w:cs="Times New Roman"/>
          <w:b/>
          <w:sz w:val="24"/>
          <w:szCs w:val="20"/>
        </w:rPr>
        <w:t>7495 VI. kerületi új tagkönyvtár létesítése</w:t>
      </w:r>
    </w:p>
    <w:p w14:paraId="75ECF0BD" w14:textId="77777777" w:rsidR="005C4F70" w:rsidRPr="00191325" w:rsidRDefault="005C4F70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C4F70" w:rsidRPr="00191325" w14:paraId="0129B172" w14:textId="77777777" w:rsidTr="007348D0">
        <w:trPr>
          <w:jc w:val="center"/>
        </w:trPr>
        <w:tc>
          <w:tcPr>
            <w:tcW w:w="3588" w:type="dxa"/>
            <w:hideMark/>
          </w:tcPr>
          <w:p w14:paraId="1DDC814B" w14:textId="77777777" w:rsidR="005C4F70" w:rsidRPr="00191325" w:rsidRDefault="005C4F7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F58CCD3" w14:textId="12D82992" w:rsidR="005C4F70" w:rsidRPr="00191325" w:rsidRDefault="00FF41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228 602</w:t>
            </w:r>
          </w:p>
        </w:tc>
        <w:tc>
          <w:tcPr>
            <w:tcW w:w="1602" w:type="dxa"/>
            <w:hideMark/>
          </w:tcPr>
          <w:p w14:paraId="7CB6856D" w14:textId="77777777" w:rsidR="005C4F70" w:rsidRPr="00191325" w:rsidRDefault="005C4F7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C4F70" w:rsidRPr="00191325" w14:paraId="7FCD89DF" w14:textId="77777777" w:rsidTr="007348D0">
        <w:trPr>
          <w:jc w:val="center"/>
        </w:trPr>
        <w:tc>
          <w:tcPr>
            <w:tcW w:w="3588" w:type="dxa"/>
            <w:hideMark/>
          </w:tcPr>
          <w:p w14:paraId="378905DB" w14:textId="77777777" w:rsidR="005C4F70" w:rsidRPr="00191325" w:rsidRDefault="005C4F7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EB2792E" w14:textId="5B92D8B8" w:rsidR="005C4F70" w:rsidRPr="00191325" w:rsidRDefault="00FF41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222 261</w:t>
            </w:r>
          </w:p>
        </w:tc>
        <w:tc>
          <w:tcPr>
            <w:tcW w:w="1602" w:type="dxa"/>
            <w:hideMark/>
          </w:tcPr>
          <w:p w14:paraId="3FDF97C0" w14:textId="77777777" w:rsidR="005C4F70" w:rsidRPr="00191325" w:rsidRDefault="005C4F7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C4F70" w:rsidRPr="00191325" w14:paraId="0E809809" w14:textId="77777777" w:rsidTr="007348D0">
        <w:trPr>
          <w:jc w:val="center"/>
        </w:trPr>
        <w:tc>
          <w:tcPr>
            <w:tcW w:w="3588" w:type="dxa"/>
            <w:hideMark/>
          </w:tcPr>
          <w:p w14:paraId="0B2F2A26" w14:textId="77777777" w:rsidR="005C4F70" w:rsidRPr="00191325" w:rsidRDefault="005C4F7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B70AA47" w14:textId="60DCEA78" w:rsidR="005C4F70" w:rsidRPr="00191325" w:rsidRDefault="00FF41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97,2</w:t>
            </w:r>
          </w:p>
        </w:tc>
        <w:tc>
          <w:tcPr>
            <w:tcW w:w="1602" w:type="dxa"/>
            <w:hideMark/>
          </w:tcPr>
          <w:p w14:paraId="1C4141A8" w14:textId="77777777" w:rsidR="005C4F70" w:rsidRPr="00191325" w:rsidRDefault="005C4F7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655481D" w14:textId="77777777" w:rsidR="005C4F70" w:rsidRPr="00191325" w:rsidRDefault="005C4F70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9727916" w14:textId="61CDC503" w:rsidR="00FF4158" w:rsidRPr="00191325" w:rsidRDefault="005C4F70" w:rsidP="00FF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hAnsi="Times New Roman" w:cs="Times New Roman"/>
          <w:sz w:val="24"/>
          <w:szCs w:val="20"/>
        </w:rPr>
        <w:t>A FSZEK két egymáshoz közel eső kerületi tagkönyvtárát kívánja integrálni egy nagyobb alapterületű ingatlan rekonstrukciója keretében. Az ingatlan teljes körű rekonstrukciójával új tagkönyvtár létesítése történik mintegy 625 m</w:t>
      </w:r>
      <w:r w:rsidRPr="00191325">
        <w:rPr>
          <w:rFonts w:ascii="Times New Roman" w:hAnsi="Times New Roman" w:cs="Times New Roman"/>
          <w:sz w:val="24"/>
          <w:szCs w:val="20"/>
          <w:vertAlign w:val="superscript"/>
        </w:rPr>
        <w:t>2</w:t>
      </w:r>
      <w:r w:rsidRPr="00191325">
        <w:rPr>
          <w:rFonts w:ascii="Times New Roman" w:hAnsi="Times New Roman" w:cs="Times New Roman"/>
          <w:sz w:val="24"/>
          <w:szCs w:val="20"/>
        </w:rPr>
        <w:t xml:space="preserve"> pince és földszint alapterületen. Az engedélyezési tervek elkészültek és benyújtásra kerültek. 2018. évben a tervezési számlák kerültek kifizetésre, a közbeszerzési eljárás megindult, a kivitelező kiválasztása 2019. évben megtörtént. </w:t>
      </w:r>
      <w:r w:rsidR="00FF4158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nyertes vállalkozó 2019. októberben kezdte meg a kivitelezést, mely 2021. májusban fejeződött be. A kivitelező vállalkozó részére a kifizetés megtörtént. A kialakított új könyvtárba megkezdték a készletek beszerzését. A készletbeszerzés áthúzódik 2022</w:t>
      </w:r>
      <w:r w:rsidR="00533D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F4158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évre.</w:t>
      </w:r>
    </w:p>
    <w:p w14:paraId="06546DAD" w14:textId="77777777" w:rsidR="00A268F3" w:rsidRPr="00191325" w:rsidRDefault="00A268F3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0028C3" w14:textId="0D0F20FE" w:rsidR="00164D7B" w:rsidRPr="00191325" w:rsidRDefault="006C291A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91325">
        <w:rPr>
          <w:rFonts w:ascii="Times New Roman" w:hAnsi="Times New Roman" w:cs="Times New Roman"/>
          <w:b/>
          <w:sz w:val="24"/>
          <w:szCs w:val="20"/>
        </w:rPr>
        <w:t>Könyvtári érdekeltségnövelő támogatásból állománygyarapítás és informatikai eszköz beszerzés</w:t>
      </w:r>
      <w:r w:rsidR="00FF4158" w:rsidRPr="00191325">
        <w:rPr>
          <w:rFonts w:ascii="Times New Roman" w:hAnsi="Times New Roman" w:cs="Times New Roman"/>
          <w:b/>
          <w:sz w:val="24"/>
          <w:szCs w:val="20"/>
        </w:rPr>
        <w:t xml:space="preserve"> 2021</w:t>
      </w:r>
    </w:p>
    <w:p w14:paraId="5128B368" w14:textId="77777777" w:rsidR="00164D7B" w:rsidRPr="00191325" w:rsidRDefault="00164D7B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64D7B" w:rsidRPr="00191325" w14:paraId="441888CD" w14:textId="77777777" w:rsidTr="00AC14CF">
        <w:trPr>
          <w:jc w:val="center"/>
        </w:trPr>
        <w:tc>
          <w:tcPr>
            <w:tcW w:w="3588" w:type="dxa"/>
            <w:hideMark/>
          </w:tcPr>
          <w:p w14:paraId="21776C48" w14:textId="77777777" w:rsidR="00164D7B" w:rsidRPr="00191325" w:rsidRDefault="00164D7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D81D547" w14:textId="77777777" w:rsidR="00164D7B" w:rsidRPr="00191325" w:rsidRDefault="006C291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</w:t>
            </w:r>
            <w:r w:rsidR="00164D7B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602" w:type="dxa"/>
            <w:hideMark/>
          </w:tcPr>
          <w:p w14:paraId="78DFFDCD" w14:textId="77777777" w:rsidR="00164D7B" w:rsidRPr="00191325" w:rsidRDefault="00164D7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64D7B" w:rsidRPr="00191325" w14:paraId="5057A973" w14:textId="77777777" w:rsidTr="00AC14CF">
        <w:trPr>
          <w:jc w:val="center"/>
        </w:trPr>
        <w:tc>
          <w:tcPr>
            <w:tcW w:w="3588" w:type="dxa"/>
            <w:hideMark/>
          </w:tcPr>
          <w:p w14:paraId="7C44E687" w14:textId="77777777" w:rsidR="00164D7B" w:rsidRPr="00191325" w:rsidRDefault="00164D7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A4CC2E0" w14:textId="77777777" w:rsidR="00164D7B" w:rsidRPr="00191325" w:rsidRDefault="006C291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</w:t>
            </w:r>
            <w:r w:rsidR="00891E6C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</w:t>
            </w:r>
            <w:r w:rsidR="00164D7B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DDCF2B3" w14:textId="77777777" w:rsidR="00164D7B" w:rsidRPr="00191325" w:rsidRDefault="00164D7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64D7B" w:rsidRPr="00191325" w14:paraId="7F66BFA6" w14:textId="77777777" w:rsidTr="00AC14CF">
        <w:trPr>
          <w:jc w:val="center"/>
        </w:trPr>
        <w:tc>
          <w:tcPr>
            <w:tcW w:w="3588" w:type="dxa"/>
            <w:hideMark/>
          </w:tcPr>
          <w:p w14:paraId="4E0C7452" w14:textId="77777777" w:rsidR="00164D7B" w:rsidRPr="00191325" w:rsidRDefault="00164D7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ED75BEF" w14:textId="77777777" w:rsidR="00164D7B" w:rsidRPr="00191325" w:rsidRDefault="00891E6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164D7B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6EEBA1D" w14:textId="77777777" w:rsidR="00164D7B" w:rsidRPr="00191325" w:rsidRDefault="00164D7B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3D350B2" w14:textId="77777777" w:rsidR="00A67FEB" w:rsidRPr="00191325" w:rsidRDefault="00A67FEB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CB8D35" w14:textId="77777777" w:rsidR="005E7F14" w:rsidRPr="00191325" w:rsidRDefault="005E7F14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állománygyarapítás és informatikai eszköz beszerzés befejeződött, pénzügyi rendezése megtörtént.</w:t>
      </w:r>
    </w:p>
    <w:p w14:paraId="27F53493" w14:textId="77777777" w:rsidR="00E50C0E" w:rsidRPr="00191325" w:rsidRDefault="00E50C0E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EEAADF" w14:textId="495BBE4C" w:rsidR="00AC14CF" w:rsidRPr="00191325" w:rsidRDefault="00FF4158" w:rsidP="00FF4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91325">
        <w:rPr>
          <w:rFonts w:ascii="Times New Roman" w:hAnsi="Times New Roman" w:cs="Times New Roman"/>
          <w:b/>
          <w:sz w:val="24"/>
          <w:szCs w:val="20"/>
        </w:rPr>
        <w:t>Könyvtári állománygyarapítás</w:t>
      </w:r>
    </w:p>
    <w:p w14:paraId="531DDAB8" w14:textId="77777777" w:rsidR="00AC14CF" w:rsidRPr="00191325" w:rsidRDefault="00AC14CF" w:rsidP="00FF4158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C14CF" w:rsidRPr="00191325" w14:paraId="08CA1857" w14:textId="77777777" w:rsidTr="00AC14CF">
        <w:trPr>
          <w:jc w:val="center"/>
        </w:trPr>
        <w:tc>
          <w:tcPr>
            <w:tcW w:w="3588" w:type="dxa"/>
            <w:hideMark/>
          </w:tcPr>
          <w:p w14:paraId="3B5C970A" w14:textId="77777777" w:rsidR="00AC14CF" w:rsidRPr="00191325" w:rsidRDefault="00AC14CF" w:rsidP="00FF4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A1B3E6F" w14:textId="09804392" w:rsidR="00AC14CF" w:rsidRPr="00191325" w:rsidRDefault="00FF4158" w:rsidP="00FF41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1602" w:type="dxa"/>
            <w:hideMark/>
          </w:tcPr>
          <w:p w14:paraId="3237266E" w14:textId="77777777" w:rsidR="00AC14CF" w:rsidRPr="00191325" w:rsidRDefault="00AC14CF" w:rsidP="00FF4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C14CF" w:rsidRPr="00191325" w14:paraId="43C24C9B" w14:textId="77777777" w:rsidTr="00AC14CF">
        <w:trPr>
          <w:jc w:val="center"/>
        </w:trPr>
        <w:tc>
          <w:tcPr>
            <w:tcW w:w="3588" w:type="dxa"/>
            <w:hideMark/>
          </w:tcPr>
          <w:p w14:paraId="4C1474EE" w14:textId="77777777" w:rsidR="00AC14CF" w:rsidRPr="00191325" w:rsidRDefault="00AC14CF" w:rsidP="00FF4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7D6B88F" w14:textId="77777777" w:rsidR="00AC14CF" w:rsidRPr="00191325" w:rsidRDefault="006C291A" w:rsidP="00FF41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13732795" w14:textId="77777777" w:rsidR="00AC14CF" w:rsidRPr="00191325" w:rsidRDefault="00AC14CF" w:rsidP="00FF4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C14CF" w:rsidRPr="00191325" w14:paraId="391FE948" w14:textId="77777777" w:rsidTr="00AC14CF">
        <w:trPr>
          <w:jc w:val="center"/>
        </w:trPr>
        <w:tc>
          <w:tcPr>
            <w:tcW w:w="3588" w:type="dxa"/>
            <w:hideMark/>
          </w:tcPr>
          <w:p w14:paraId="1001A91C" w14:textId="77777777" w:rsidR="00AC14CF" w:rsidRPr="00191325" w:rsidRDefault="00AC14CF" w:rsidP="00FF4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AC13FA3" w14:textId="77777777" w:rsidR="00AC14CF" w:rsidRPr="00191325" w:rsidRDefault="00ED1D0D" w:rsidP="00FF41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8A09B3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  <w:hideMark/>
          </w:tcPr>
          <w:p w14:paraId="52B306FD" w14:textId="77777777" w:rsidR="00AC14CF" w:rsidRPr="00191325" w:rsidRDefault="00AC14CF" w:rsidP="00FF4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845530A" w14:textId="77777777" w:rsidR="00AC14CF" w:rsidRPr="00191325" w:rsidRDefault="00AC14CF" w:rsidP="00FF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A8C6448" w14:textId="759F6C22" w:rsidR="00D579B2" w:rsidRPr="00E473BA" w:rsidRDefault="00FF4158" w:rsidP="00D57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beruházás a Magyarországon és más országokban megjelenő magyar nyelvű nyomtatott könyvek beszerzését jelenti. Kifizetés még nem történt a feladatra</w:t>
      </w:r>
      <w:r w:rsidR="00E473BA">
        <w:rPr>
          <w:rFonts w:ascii="Times New Roman" w:hAnsi="Times New Roman" w:cs="Times New Roman"/>
          <w:sz w:val="24"/>
          <w:szCs w:val="24"/>
        </w:rPr>
        <w:t>.</w:t>
      </w:r>
    </w:p>
    <w:p w14:paraId="4C3CDB1A" w14:textId="21A8EC3B" w:rsidR="00D579B2" w:rsidRPr="00191325" w:rsidRDefault="00D579B2" w:rsidP="00D579B2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Tehergépjármű beszerzés</w:t>
      </w:r>
    </w:p>
    <w:p w14:paraId="687B4509" w14:textId="77777777" w:rsidR="00D579B2" w:rsidRPr="00191325" w:rsidRDefault="00D579B2" w:rsidP="00D579B2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579B2" w:rsidRPr="00191325" w14:paraId="07864968" w14:textId="77777777" w:rsidTr="00C53797">
        <w:trPr>
          <w:jc w:val="center"/>
        </w:trPr>
        <w:tc>
          <w:tcPr>
            <w:tcW w:w="3588" w:type="dxa"/>
            <w:hideMark/>
          </w:tcPr>
          <w:p w14:paraId="55AE4DAF" w14:textId="77777777" w:rsidR="00D579B2" w:rsidRPr="00191325" w:rsidRDefault="00D579B2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AE7193B" w14:textId="11EFE78D" w:rsidR="00D579B2" w:rsidRPr="00191325" w:rsidRDefault="00D579B2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7 000</w:t>
            </w:r>
          </w:p>
        </w:tc>
        <w:tc>
          <w:tcPr>
            <w:tcW w:w="1602" w:type="dxa"/>
            <w:hideMark/>
          </w:tcPr>
          <w:p w14:paraId="2EBF9A11" w14:textId="77777777" w:rsidR="00D579B2" w:rsidRPr="00191325" w:rsidRDefault="00D579B2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579B2" w:rsidRPr="00191325" w14:paraId="2867B903" w14:textId="77777777" w:rsidTr="00C53797">
        <w:trPr>
          <w:jc w:val="center"/>
        </w:trPr>
        <w:tc>
          <w:tcPr>
            <w:tcW w:w="3588" w:type="dxa"/>
            <w:hideMark/>
          </w:tcPr>
          <w:p w14:paraId="45BADC58" w14:textId="77777777" w:rsidR="00D579B2" w:rsidRPr="00191325" w:rsidRDefault="00D579B2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CA3F356" w14:textId="24558404" w:rsidR="00D579B2" w:rsidRPr="00191325" w:rsidRDefault="00D579B2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7 000</w:t>
            </w:r>
          </w:p>
        </w:tc>
        <w:tc>
          <w:tcPr>
            <w:tcW w:w="1602" w:type="dxa"/>
            <w:hideMark/>
          </w:tcPr>
          <w:p w14:paraId="28BAFC24" w14:textId="77777777" w:rsidR="00D579B2" w:rsidRPr="00191325" w:rsidRDefault="00D579B2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579B2" w:rsidRPr="00191325" w14:paraId="0A6C745E" w14:textId="77777777" w:rsidTr="00C53797">
        <w:trPr>
          <w:jc w:val="center"/>
        </w:trPr>
        <w:tc>
          <w:tcPr>
            <w:tcW w:w="3588" w:type="dxa"/>
            <w:hideMark/>
          </w:tcPr>
          <w:p w14:paraId="2E3169F4" w14:textId="77777777" w:rsidR="00D579B2" w:rsidRPr="00191325" w:rsidRDefault="00D579B2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8BA8285" w14:textId="10D6DA41" w:rsidR="00D579B2" w:rsidRPr="00191325" w:rsidRDefault="00D579B2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662DE9BA" w14:textId="77777777" w:rsidR="00D579B2" w:rsidRPr="00191325" w:rsidRDefault="00D579B2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205F95E" w14:textId="2A3C63F1" w:rsidR="00FF4158" w:rsidRPr="00191325" w:rsidRDefault="00FF4158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2D164" w14:textId="78F7ECC7" w:rsidR="00FF4158" w:rsidRPr="00191325" w:rsidRDefault="00D579B2" w:rsidP="00D57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tehergépjárművet beszerezte a Könyvtár, a feladat befejeződött, pénzügyi rendezése megtörtént.</w:t>
      </w:r>
    </w:p>
    <w:p w14:paraId="5A439922" w14:textId="77777777" w:rsidR="00D579B2" w:rsidRPr="00191325" w:rsidRDefault="00D579B2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8ADDBC0" w14:textId="77777777" w:rsidR="000C5975" w:rsidRPr="00191325" w:rsidRDefault="000C5975" w:rsidP="006907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540111 Budapesti Művelődési Központ</w:t>
      </w:r>
    </w:p>
    <w:p w14:paraId="50D43B53" w14:textId="77777777" w:rsidR="000E2A3C" w:rsidRPr="00191325" w:rsidRDefault="000E2A3C" w:rsidP="006907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17" w:name="_Hlk3296528"/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7845 BMK új székhely kialakításának előkészítése</w:t>
      </w:r>
    </w:p>
    <w:p w14:paraId="78F4D28A" w14:textId="77777777" w:rsidR="000C1CF0" w:rsidRPr="00191325" w:rsidRDefault="000C1CF0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C1CF0" w:rsidRPr="00191325" w14:paraId="07D2D2C9" w14:textId="77777777" w:rsidTr="00A14174">
        <w:trPr>
          <w:jc w:val="center"/>
        </w:trPr>
        <w:tc>
          <w:tcPr>
            <w:tcW w:w="3588" w:type="dxa"/>
            <w:hideMark/>
          </w:tcPr>
          <w:p w14:paraId="633DEDD8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9DA5F18" w14:textId="77777777" w:rsidR="000C1CF0" w:rsidRPr="00191325" w:rsidRDefault="000E2A3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7 1</w:t>
            </w:r>
            <w:r w:rsidR="000C1CF0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297EFD94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C1CF0" w:rsidRPr="00191325" w14:paraId="7D2A4561" w14:textId="77777777" w:rsidTr="00A14174">
        <w:trPr>
          <w:jc w:val="center"/>
        </w:trPr>
        <w:tc>
          <w:tcPr>
            <w:tcW w:w="3588" w:type="dxa"/>
            <w:hideMark/>
          </w:tcPr>
          <w:p w14:paraId="3DED2F74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F424517" w14:textId="029CA82B" w:rsidR="000C1CF0" w:rsidRPr="00191325" w:rsidRDefault="001E586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6 90</w:t>
            </w:r>
            <w:r w:rsidR="000C1CF0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3C6155ED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C1CF0" w:rsidRPr="00191325" w14:paraId="5F2C9A84" w14:textId="77777777" w:rsidTr="00A14174">
        <w:trPr>
          <w:jc w:val="center"/>
        </w:trPr>
        <w:tc>
          <w:tcPr>
            <w:tcW w:w="3588" w:type="dxa"/>
            <w:hideMark/>
          </w:tcPr>
          <w:p w14:paraId="59B483BC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D2EB9E8" w14:textId="714DB5A3" w:rsidR="000C1CF0" w:rsidRPr="00191325" w:rsidRDefault="001E586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97,2</w:t>
            </w:r>
          </w:p>
        </w:tc>
        <w:tc>
          <w:tcPr>
            <w:tcW w:w="1602" w:type="dxa"/>
            <w:hideMark/>
          </w:tcPr>
          <w:p w14:paraId="049EE7BB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17"/>
    </w:tbl>
    <w:p w14:paraId="4D30B2E3" w14:textId="77777777" w:rsidR="000C5975" w:rsidRPr="00191325" w:rsidRDefault="000C5975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4B8EBF" w14:textId="762DC10B" w:rsidR="000E2A3C" w:rsidRPr="00191325" w:rsidRDefault="007C4AF7" w:rsidP="001E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előkészítés a VII. kerület Kertész utca 15. szám alatti ingatlan átalakításához szükséges tervek elkészítését jelenti.</w:t>
      </w:r>
      <w:r w:rsidR="004503EA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 beszerzési eljárás keretében elkezdte a tervező kiválasztását. 2020. évben a nyertes tervező cég megkezdte a tervezést, </w:t>
      </w:r>
      <w:r w:rsidR="001E5861" w:rsidRPr="00191325">
        <w:rPr>
          <w:rFonts w:ascii="Times New Roman" w:hAnsi="Times New Roman" w:cs="Times New Roman"/>
          <w:sz w:val="24"/>
          <w:szCs w:val="24"/>
        </w:rPr>
        <w:t>a tervezés befejeződött 2021. évben, pénzügyi rendezése megtörtént.</w:t>
      </w:r>
    </w:p>
    <w:p w14:paraId="4DB01EE3" w14:textId="77777777" w:rsidR="004503EA" w:rsidRPr="00191325" w:rsidRDefault="004503EA" w:rsidP="0069079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u-HU"/>
        </w:rPr>
      </w:pPr>
    </w:p>
    <w:p w14:paraId="789DBAB6" w14:textId="069D52A9" w:rsidR="000C1CF0" w:rsidRPr="00191325" w:rsidRDefault="00290BE8" w:rsidP="006907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8019 Tárgyi eszköz beszerzés</w:t>
      </w:r>
    </w:p>
    <w:p w14:paraId="5610C68F" w14:textId="77777777" w:rsidR="000C1CF0" w:rsidRPr="00191325" w:rsidRDefault="000C1CF0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C1CF0" w:rsidRPr="00191325" w14:paraId="720F2598" w14:textId="77777777" w:rsidTr="00A14174">
        <w:trPr>
          <w:jc w:val="center"/>
        </w:trPr>
        <w:tc>
          <w:tcPr>
            <w:tcW w:w="3588" w:type="dxa"/>
            <w:hideMark/>
          </w:tcPr>
          <w:p w14:paraId="5C9E5242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0C6A6E9" w14:textId="604DD415" w:rsidR="000C1CF0" w:rsidRPr="00191325" w:rsidRDefault="00290B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787</w:t>
            </w:r>
          </w:p>
        </w:tc>
        <w:tc>
          <w:tcPr>
            <w:tcW w:w="1602" w:type="dxa"/>
            <w:hideMark/>
          </w:tcPr>
          <w:p w14:paraId="1FFE18EE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C1CF0" w:rsidRPr="00191325" w14:paraId="5E0F05A5" w14:textId="77777777" w:rsidTr="00A14174">
        <w:trPr>
          <w:jc w:val="center"/>
        </w:trPr>
        <w:tc>
          <w:tcPr>
            <w:tcW w:w="3588" w:type="dxa"/>
            <w:hideMark/>
          </w:tcPr>
          <w:p w14:paraId="4A222ED4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C6B698A" w14:textId="56389FE5" w:rsidR="000C1CF0" w:rsidRPr="00191325" w:rsidRDefault="00290B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777</w:t>
            </w:r>
          </w:p>
        </w:tc>
        <w:tc>
          <w:tcPr>
            <w:tcW w:w="1602" w:type="dxa"/>
            <w:hideMark/>
          </w:tcPr>
          <w:p w14:paraId="5FBC8389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C1CF0" w:rsidRPr="00191325" w14:paraId="736677B9" w14:textId="77777777" w:rsidTr="00A14174">
        <w:trPr>
          <w:jc w:val="center"/>
        </w:trPr>
        <w:tc>
          <w:tcPr>
            <w:tcW w:w="3588" w:type="dxa"/>
            <w:hideMark/>
          </w:tcPr>
          <w:p w14:paraId="015873D8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960E456" w14:textId="3C0F26D9" w:rsidR="000C1CF0" w:rsidRPr="00191325" w:rsidRDefault="00290B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98,</w:t>
            </w:r>
            <w:r w:rsidR="0000457C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602" w:type="dxa"/>
            <w:hideMark/>
          </w:tcPr>
          <w:p w14:paraId="552479EE" w14:textId="77777777" w:rsidR="000C1CF0" w:rsidRPr="00191325" w:rsidRDefault="000C1CF0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D0BF35C" w14:textId="77777777" w:rsidR="000C5975" w:rsidRPr="00191325" w:rsidRDefault="000C5975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9D8FFF" w14:textId="1A9B0AA0" w:rsidR="00290BE8" w:rsidRPr="00191325" w:rsidRDefault="00290BE8" w:rsidP="00900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533D9E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2021. évben a koronavírus járvány miatt, a kulturális rendezvények online lebonyolításához szükséges mobil technikai és informatikai eszközök beszerzését elvégezte.</w:t>
      </w:r>
    </w:p>
    <w:p w14:paraId="77290DB7" w14:textId="77777777" w:rsidR="008A09B3" w:rsidRPr="00191325" w:rsidRDefault="008A09B3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0010B3" w14:textId="77777777" w:rsidR="006455E8" w:rsidRPr="00191325" w:rsidRDefault="00F41C45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550101</w:t>
      </w:r>
      <w:r w:rsidR="00526D1F"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9B0BFE"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Budapesti Történeti Múzeum</w:t>
      </w:r>
    </w:p>
    <w:p w14:paraId="3A96B195" w14:textId="77777777" w:rsidR="00423095" w:rsidRPr="00191325" w:rsidRDefault="00BB01A0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18" w:name="_Hlk39054483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7181 </w:t>
      </w:r>
      <w:r w:rsidR="00423095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Aquincumi múzeum kerítés rekonstrukció</w:t>
      </w:r>
    </w:p>
    <w:p w14:paraId="42278130" w14:textId="77777777" w:rsidR="00423095" w:rsidRPr="00191325" w:rsidRDefault="00423095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23095" w:rsidRPr="00191325" w14:paraId="462F5A42" w14:textId="77777777" w:rsidTr="00A41204">
        <w:trPr>
          <w:jc w:val="center"/>
        </w:trPr>
        <w:tc>
          <w:tcPr>
            <w:tcW w:w="3588" w:type="dxa"/>
            <w:hideMark/>
          </w:tcPr>
          <w:p w14:paraId="0093E309" w14:textId="77777777" w:rsidR="00423095" w:rsidRPr="00191325" w:rsidRDefault="0042309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4798685" w14:textId="156A45AB" w:rsidR="00423095" w:rsidRPr="00191325" w:rsidRDefault="009635C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9 644</w:t>
            </w:r>
          </w:p>
        </w:tc>
        <w:tc>
          <w:tcPr>
            <w:tcW w:w="1602" w:type="dxa"/>
            <w:hideMark/>
          </w:tcPr>
          <w:p w14:paraId="052A6347" w14:textId="77777777" w:rsidR="00423095" w:rsidRPr="00191325" w:rsidRDefault="0042309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23095" w:rsidRPr="00191325" w14:paraId="7D179311" w14:textId="77777777" w:rsidTr="00A41204">
        <w:trPr>
          <w:jc w:val="center"/>
        </w:trPr>
        <w:tc>
          <w:tcPr>
            <w:tcW w:w="3588" w:type="dxa"/>
            <w:hideMark/>
          </w:tcPr>
          <w:p w14:paraId="21A66A0C" w14:textId="77777777" w:rsidR="00423095" w:rsidRPr="00191325" w:rsidRDefault="0042309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083F208F" w14:textId="121B8ED8" w:rsidR="00423095" w:rsidRPr="00191325" w:rsidRDefault="009635C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1 500</w:t>
            </w:r>
          </w:p>
        </w:tc>
        <w:tc>
          <w:tcPr>
            <w:tcW w:w="1602" w:type="dxa"/>
            <w:hideMark/>
          </w:tcPr>
          <w:p w14:paraId="78D0CB63" w14:textId="77777777" w:rsidR="00423095" w:rsidRPr="00191325" w:rsidRDefault="0042309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23095" w:rsidRPr="00191325" w14:paraId="38748F91" w14:textId="77777777" w:rsidTr="00A41204">
        <w:trPr>
          <w:jc w:val="center"/>
        </w:trPr>
        <w:tc>
          <w:tcPr>
            <w:tcW w:w="3588" w:type="dxa"/>
            <w:hideMark/>
          </w:tcPr>
          <w:p w14:paraId="0C71E7FE" w14:textId="77777777" w:rsidR="00423095" w:rsidRPr="00191325" w:rsidRDefault="0042309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08DDB5A5" w14:textId="5DA44D69" w:rsidR="00423095" w:rsidRPr="00191325" w:rsidRDefault="009635C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15,6</w:t>
            </w:r>
          </w:p>
        </w:tc>
        <w:tc>
          <w:tcPr>
            <w:tcW w:w="1602" w:type="dxa"/>
            <w:hideMark/>
          </w:tcPr>
          <w:p w14:paraId="3C8E4186" w14:textId="77777777" w:rsidR="00423095" w:rsidRPr="00191325" w:rsidRDefault="0042309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AB47801" w14:textId="77777777" w:rsidR="0080756D" w:rsidRPr="00191325" w:rsidRDefault="0080756D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86C9F66" w14:textId="77777777" w:rsidR="000C651A" w:rsidRPr="00191325" w:rsidRDefault="00E5540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Szentendrei út mentén húzódó kerítés elöregedett, javíthat</w:t>
      </w:r>
      <w:r w:rsidR="00AD01DA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atlan, balesetveszélyes. A 2018.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évi előirányzatból valósult meg a kerítés több lépcsős tervezése, melynek időigénye megnőtt a terület tulajdonviszonyainak tisztázása és tulajdonosi hozzájárulások beszerzésének időtartamával. </w:t>
      </w:r>
      <w:bookmarkEnd w:id="18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BTM által konzorciumi tagként, Óbuda</w:t>
      </w:r>
      <w:r w:rsidR="00AF4B4E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Békásmegyer Önkormányzatának vezetésével benyújtandó VEKOP 4.1.2.17. pályázatból tervezik megvalósítani a Múzeum új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arculataként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megjelenő kerítés teljeskörű átépítését, és a romkerti díszkivilágítást</w:t>
      </w:r>
      <w:r w:rsidR="007D7C0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mellyel a tervezett kerítéshez tartozó információs felületek használhatók, értelmezhetők lesznek. A VEKOP pályázat a kiállítási terek, területek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hálózatosodását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támogatja, így az Aquincumi Múzeum kerítésén túl egyéb helyszínek bevonása is szükséges a projektbe. Az óbudai (katonai) amfiteátrum díszkivilágításának kivitelezése és a római limes budapesti szakaszával foglalkozó állandó kiállítás készül az Aquincumi Múzeum alagsori Élményterében (virtuális elemekkel kiegészülve) a pályázati forrásból. </w:t>
      </w:r>
    </w:p>
    <w:p w14:paraId="6A2BC825" w14:textId="78ABC9CB" w:rsidR="00223DC5" w:rsidRPr="00191325" w:rsidRDefault="00223DC5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kiviteli tervek elkészültek, kifizetésre kerültek. A feladaton még rendelkezésre álló összegből a VEKOP pályázat projektelemeinek tervezésére és a balesetveszélyes állapotban lévő kerítésszakaszok cseréjére kerül sor 202</w:t>
      </w:r>
      <w:r w:rsidR="009635C0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C231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évben.</w:t>
      </w:r>
    </w:p>
    <w:p w14:paraId="2CAA2735" w14:textId="77777777" w:rsidR="00F71F01" w:rsidRPr="00191325" w:rsidRDefault="00F71F01" w:rsidP="0069079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hu-HU"/>
        </w:rPr>
      </w:pPr>
    </w:p>
    <w:p w14:paraId="16AEE816" w14:textId="77777777" w:rsidR="00B159D3" w:rsidRPr="00191325" w:rsidRDefault="00E50106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7869 Aquincumi múzeum leletraktárának bővítése, </w:t>
      </w:r>
      <w:proofErr w:type="spellStart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klimatizálása</w:t>
      </w:r>
      <w:proofErr w:type="spellEnd"/>
    </w:p>
    <w:p w14:paraId="4F0A4093" w14:textId="77777777" w:rsidR="00B159D3" w:rsidRPr="00191325" w:rsidRDefault="00B159D3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59D3" w:rsidRPr="00191325" w14:paraId="53AC89B8" w14:textId="77777777" w:rsidTr="00A41204">
        <w:trPr>
          <w:jc w:val="center"/>
        </w:trPr>
        <w:tc>
          <w:tcPr>
            <w:tcW w:w="3588" w:type="dxa"/>
            <w:hideMark/>
          </w:tcPr>
          <w:p w14:paraId="575C242A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4E43428" w14:textId="7DD215FC" w:rsidR="00B159D3" w:rsidRPr="00191325" w:rsidRDefault="008F7F5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64 840</w:t>
            </w:r>
          </w:p>
        </w:tc>
        <w:tc>
          <w:tcPr>
            <w:tcW w:w="1602" w:type="dxa"/>
            <w:hideMark/>
          </w:tcPr>
          <w:p w14:paraId="41B18E4A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159D3" w:rsidRPr="00191325" w14:paraId="6F24617E" w14:textId="77777777" w:rsidTr="00A41204">
        <w:trPr>
          <w:jc w:val="center"/>
        </w:trPr>
        <w:tc>
          <w:tcPr>
            <w:tcW w:w="3588" w:type="dxa"/>
            <w:hideMark/>
          </w:tcPr>
          <w:p w14:paraId="1D2C33B5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43C874C1" w14:textId="083CDAE0" w:rsidR="00B159D3" w:rsidRPr="00191325" w:rsidRDefault="008F7F5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48 827</w:t>
            </w:r>
          </w:p>
        </w:tc>
        <w:tc>
          <w:tcPr>
            <w:tcW w:w="1602" w:type="dxa"/>
            <w:hideMark/>
          </w:tcPr>
          <w:p w14:paraId="7C33ED52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159D3" w:rsidRPr="00191325" w14:paraId="1C9F38C8" w14:textId="77777777" w:rsidTr="00A41204">
        <w:trPr>
          <w:jc w:val="center"/>
        </w:trPr>
        <w:tc>
          <w:tcPr>
            <w:tcW w:w="3588" w:type="dxa"/>
            <w:hideMark/>
          </w:tcPr>
          <w:p w14:paraId="61BCFE9B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2A806670" w14:textId="713C5F06" w:rsidR="00B159D3" w:rsidRPr="00191325" w:rsidRDefault="008F7F5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75,3</w:t>
            </w:r>
          </w:p>
        </w:tc>
        <w:tc>
          <w:tcPr>
            <w:tcW w:w="1602" w:type="dxa"/>
            <w:hideMark/>
          </w:tcPr>
          <w:p w14:paraId="1AE6A045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3520F99" w14:textId="77777777" w:rsidR="00B159D3" w:rsidRPr="00191325" w:rsidRDefault="00B159D3" w:rsidP="0069079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5BA2ED7" w14:textId="3910BAD1" w:rsidR="006455E8" w:rsidRPr="00191325" w:rsidRDefault="008F7F5C" w:rsidP="008F7F5C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Aquincumi Múzeum Záhony utcai épületében kapott helyett a leletraktár. A három szintes raktárszárny nem temperált, nem hőszigetelt tömörraktár befogadására lett tervezve. A terveken a pinceszinten szerepel egy hűtött raktár, mely a speciális tárolási körülményeket igénylő leletek tárolására szolgál. A kivitelezés 2021. évben elkezdődött, a benyújtott számlák kifizetésre kerültek. A kivitelezés 2022</w:t>
      </w:r>
      <w:r w:rsidR="00533D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fejeződik be.</w:t>
      </w:r>
    </w:p>
    <w:p w14:paraId="6E4F5B6E" w14:textId="77777777" w:rsidR="005868CB" w:rsidRPr="00191325" w:rsidRDefault="005868CB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hu-HU"/>
        </w:rPr>
      </w:pPr>
    </w:p>
    <w:p w14:paraId="75737060" w14:textId="77777777" w:rsidR="000C1CF0" w:rsidRPr="00191325" w:rsidRDefault="00E80ADA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7871 Aquincumi múzeum MHSZ épület </w:t>
      </w:r>
      <w:proofErr w:type="spellStart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klimatizálása</w:t>
      </w:r>
      <w:proofErr w:type="spellEnd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, elektromos hálózat átépítése bővítése</w:t>
      </w:r>
    </w:p>
    <w:p w14:paraId="68AAFA33" w14:textId="77777777" w:rsidR="00DD6BB6" w:rsidRPr="00191325" w:rsidRDefault="00DD6BB6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D6BB6" w:rsidRPr="00191325" w14:paraId="1FE106BA" w14:textId="77777777" w:rsidTr="008F72E8">
        <w:trPr>
          <w:jc w:val="center"/>
        </w:trPr>
        <w:tc>
          <w:tcPr>
            <w:tcW w:w="3588" w:type="dxa"/>
            <w:hideMark/>
          </w:tcPr>
          <w:p w14:paraId="024D62F4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DD9D7BF" w14:textId="0B00CF62" w:rsidR="00DD6BB6" w:rsidRPr="00191325" w:rsidRDefault="001D6B1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23 421</w:t>
            </w:r>
          </w:p>
        </w:tc>
        <w:tc>
          <w:tcPr>
            <w:tcW w:w="1602" w:type="dxa"/>
            <w:hideMark/>
          </w:tcPr>
          <w:p w14:paraId="5936A190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D6BB6" w:rsidRPr="00191325" w14:paraId="4D269254" w14:textId="77777777" w:rsidTr="008F72E8">
        <w:trPr>
          <w:jc w:val="center"/>
        </w:trPr>
        <w:tc>
          <w:tcPr>
            <w:tcW w:w="3588" w:type="dxa"/>
            <w:hideMark/>
          </w:tcPr>
          <w:p w14:paraId="16CBD940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255A3143" w14:textId="49601738" w:rsidR="00DD6BB6" w:rsidRPr="00191325" w:rsidRDefault="001D6B1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23 421</w:t>
            </w:r>
          </w:p>
        </w:tc>
        <w:tc>
          <w:tcPr>
            <w:tcW w:w="1602" w:type="dxa"/>
            <w:hideMark/>
          </w:tcPr>
          <w:p w14:paraId="102095FC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D6BB6" w:rsidRPr="00191325" w14:paraId="4000E58E" w14:textId="77777777" w:rsidTr="008F72E8">
        <w:trPr>
          <w:jc w:val="center"/>
        </w:trPr>
        <w:tc>
          <w:tcPr>
            <w:tcW w:w="3588" w:type="dxa"/>
            <w:hideMark/>
          </w:tcPr>
          <w:p w14:paraId="5BC879AE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34F0E7E5" w14:textId="638E12A6" w:rsidR="00DD6BB6" w:rsidRPr="00191325" w:rsidRDefault="00DD6BB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1D6B19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00,0</w:t>
            </w:r>
          </w:p>
        </w:tc>
        <w:tc>
          <w:tcPr>
            <w:tcW w:w="1602" w:type="dxa"/>
            <w:hideMark/>
          </w:tcPr>
          <w:p w14:paraId="18FD144F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D733DAB" w14:textId="77777777" w:rsidR="000C1CF0" w:rsidRPr="00191325" w:rsidRDefault="000C1CF0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4911B518" w14:textId="72C9D500" w:rsidR="000C1CF0" w:rsidRPr="00191325" w:rsidRDefault="00FE501F" w:rsidP="001D6B19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munkafeltételek biztosítása érdekében szükséges az épületben a klímarendszer kiépítése, mely feltételezi az elektromos rendszer bővítését. 2020. évben a kivitelezés elkezdődött</w:t>
      </w:r>
      <w:r w:rsidR="00B346F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</w:t>
      </w:r>
      <w:r w:rsidR="00B346F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f</w:t>
      </w:r>
      <w:r w:rsidR="001D6B19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ejeződött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be.</w:t>
      </w:r>
      <w:r w:rsidR="001D6B19" w:rsidRPr="00191325">
        <w:rPr>
          <w:rFonts w:ascii="Times New Roman" w:hAnsi="Times New Roman" w:cs="Times New Roman"/>
          <w:sz w:val="24"/>
          <w:szCs w:val="24"/>
        </w:rPr>
        <w:t xml:space="preserve"> A számlák benyújtásra kerültek. A pénzügyi rendezés megtörtént.</w:t>
      </w:r>
    </w:p>
    <w:p w14:paraId="475D29D1" w14:textId="77777777" w:rsidR="00FE501F" w:rsidRPr="00191325" w:rsidRDefault="00FE501F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hu-HU"/>
        </w:rPr>
      </w:pPr>
    </w:p>
    <w:p w14:paraId="5C1A176F" w14:textId="77777777" w:rsidR="00DD6BB6" w:rsidRPr="00191325" w:rsidRDefault="00DD6BB6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7872 Műtárgyak digitalizálása és számítástechnikai fejlesztés</w:t>
      </w:r>
    </w:p>
    <w:p w14:paraId="7001D55D" w14:textId="77777777" w:rsidR="00DD6BB6" w:rsidRPr="00191325" w:rsidRDefault="00DD6BB6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D6BB6" w:rsidRPr="00191325" w14:paraId="771F80E9" w14:textId="77777777" w:rsidTr="008F72E8">
        <w:trPr>
          <w:jc w:val="center"/>
        </w:trPr>
        <w:tc>
          <w:tcPr>
            <w:tcW w:w="3588" w:type="dxa"/>
            <w:hideMark/>
          </w:tcPr>
          <w:p w14:paraId="11633B09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6DC91A0" w14:textId="3EF5E454" w:rsidR="00DD6BB6" w:rsidRPr="00191325" w:rsidRDefault="004C464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</w:t>
            </w:r>
            <w:r w:rsidR="00DD6BB6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602" w:type="dxa"/>
            <w:hideMark/>
          </w:tcPr>
          <w:p w14:paraId="76CB7A4B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D6BB6" w:rsidRPr="00191325" w14:paraId="6F5F3517" w14:textId="77777777" w:rsidTr="008F72E8">
        <w:trPr>
          <w:jc w:val="center"/>
        </w:trPr>
        <w:tc>
          <w:tcPr>
            <w:tcW w:w="3588" w:type="dxa"/>
            <w:hideMark/>
          </w:tcPr>
          <w:p w14:paraId="0EA1599E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5EF7B652" w14:textId="77777777" w:rsidR="00DD6BB6" w:rsidRPr="00191325" w:rsidRDefault="00DD6BB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01A6345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D6BB6" w:rsidRPr="00191325" w14:paraId="72331FD3" w14:textId="77777777" w:rsidTr="008F72E8">
        <w:trPr>
          <w:jc w:val="center"/>
        </w:trPr>
        <w:tc>
          <w:tcPr>
            <w:tcW w:w="3588" w:type="dxa"/>
            <w:hideMark/>
          </w:tcPr>
          <w:p w14:paraId="3284AA31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2681F6F0" w14:textId="77777777" w:rsidR="00DD6BB6" w:rsidRPr="00191325" w:rsidRDefault="00DD6BB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62EB268F" w14:textId="77777777" w:rsidR="00DD6BB6" w:rsidRPr="00191325" w:rsidRDefault="00DD6BB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E58E6BA" w14:textId="77777777" w:rsidR="007E3E48" w:rsidRPr="00191325" w:rsidRDefault="007E3E48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hu-HU"/>
        </w:rPr>
      </w:pPr>
    </w:p>
    <w:p w14:paraId="239837D4" w14:textId="20BF23FF" w:rsidR="007D44F2" w:rsidRPr="00191325" w:rsidRDefault="007D44F2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évben a feladat végrehajtása az igények pontos felmérésével és a fejlesztés pontos megtervezésével kezdődött. A fejlesztés négy évre ütemezetten került tervezésre. 202</w:t>
      </w:r>
      <w:r w:rsidR="004C464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346F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kifizetés nem történt. Az előirányzat áttervezésre került 202</w:t>
      </w:r>
      <w:r w:rsidR="004C464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346F3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évre.</w:t>
      </w:r>
    </w:p>
    <w:p w14:paraId="21A273B8" w14:textId="77777777" w:rsidR="007D44F2" w:rsidRPr="00191325" w:rsidRDefault="007D44F2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hu-HU"/>
        </w:rPr>
      </w:pPr>
    </w:p>
    <w:p w14:paraId="703E1A0E" w14:textId="77777777" w:rsidR="00A856AE" w:rsidRPr="00191325" w:rsidRDefault="00A856AE" w:rsidP="008F1CA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7873 Szerverfejlesztés és tárhely bővítés</w:t>
      </w:r>
    </w:p>
    <w:p w14:paraId="197A7E7A" w14:textId="77777777" w:rsidR="00A856AE" w:rsidRPr="00191325" w:rsidRDefault="00A856AE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856AE" w:rsidRPr="00191325" w14:paraId="4C3AF003" w14:textId="77777777" w:rsidTr="008F72E8">
        <w:trPr>
          <w:jc w:val="center"/>
        </w:trPr>
        <w:tc>
          <w:tcPr>
            <w:tcW w:w="3588" w:type="dxa"/>
            <w:hideMark/>
          </w:tcPr>
          <w:p w14:paraId="0B52DDAC" w14:textId="77777777" w:rsidR="00A856AE" w:rsidRPr="00191325" w:rsidRDefault="00A856A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50ED0AD" w14:textId="19B0DCEA" w:rsidR="00A856AE" w:rsidRPr="00191325" w:rsidRDefault="008F1CA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23 800</w:t>
            </w:r>
          </w:p>
        </w:tc>
        <w:tc>
          <w:tcPr>
            <w:tcW w:w="1602" w:type="dxa"/>
            <w:hideMark/>
          </w:tcPr>
          <w:p w14:paraId="24683160" w14:textId="77777777" w:rsidR="00A856AE" w:rsidRPr="00191325" w:rsidRDefault="00A856A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856AE" w:rsidRPr="00191325" w14:paraId="764F4E88" w14:textId="77777777" w:rsidTr="008F72E8">
        <w:trPr>
          <w:jc w:val="center"/>
        </w:trPr>
        <w:tc>
          <w:tcPr>
            <w:tcW w:w="3588" w:type="dxa"/>
            <w:hideMark/>
          </w:tcPr>
          <w:p w14:paraId="0C168F84" w14:textId="77777777" w:rsidR="00A856AE" w:rsidRPr="00191325" w:rsidRDefault="00A856A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588C680F" w14:textId="08A0A2BA" w:rsidR="00A856AE" w:rsidRPr="00191325" w:rsidRDefault="008F1CA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22 431</w:t>
            </w:r>
          </w:p>
        </w:tc>
        <w:tc>
          <w:tcPr>
            <w:tcW w:w="1602" w:type="dxa"/>
            <w:hideMark/>
          </w:tcPr>
          <w:p w14:paraId="1D80EEA1" w14:textId="77777777" w:rsidR="00A856AE" w:rsidRPr="00191325" w:rsidRDefault="00A856A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856AE" w:rsidRPr="00191325" w14:paraId="02CBCDC1" w14:textId="77777777" w:rsidTr="008F72E8">
        <w:trPr>
          <w:jc w:val="center"/>
        </w:trPr>
        <w:tc>
          <w:tcPr>
            <w:tcW w:w="3588" w:type="dxa"/>
            <w:hideMark/>
          </w:tcPr>
          <w:p w14:paraId="5B84B283" w14:textId="77777777" w:rsidR="00A856AE" w:rsidRPr="00191325" w:rsidRDefault="00A856A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0CC13637" w14:textId="6C85B599" w:rsidR="00A856AE" w:rsidRPr="00191325" w:rsidRDefault="008F1CA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94,2</w:t>
            </w:r>
          </w:p>
        </w:tc>
        <w:tc>
          <w:tcPr>
            <w:tcW w:w="1602" w:type="dxa"/>
            <w:hideMark/>
          </w:tcPr>
          <w:p w14:paraId="6B49A1A9" w14:textId="77777777" w:rsidR="00A856AE" w:rsidRPr="00191325" w:rsidRDefault="00A856A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FA1143E" w14:textId="77777777" w:rsidR="00A856AE" w:rsidRPr="00191325" w:rsidRDefault="00A856AE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1784A591" w14:textId="7DF3B9CA" w:rsidR="008F1CA1" w:rsidRPr="00191325" w:rsidRDefault="00A93385" w:rsidP="008F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Informatikai fejlesztési koncepció</w:t>
      </w:r>
      <w:r w:rsidR="005868CB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Budapesti Történeti Múzeum IT rendszerére vonatkozóan elkészült, kifizetésre került.</w:t>
      </w:r>
      <w:r w:rsidR="005868CB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évtől három év alatt kerül kiépítésre a teljes rendszer a múzeum összes intézményében, mely mintegy 450 végfelhasználót szolgál ki. </w:t>
      </w:r>
      <w:r w:rsidR="008F1CA1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2021. évi ütem elkészült, kifizetésre került. A maradvány előirányzat áttervezésre került 2022</w:t>
      </w:r>
      <w:r w:rsidR="006629E9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F1CA1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évre.</w:t>
      </w:r>
    </w:p>
    <w:p w14:paraId="18B855F0" w14:textId="77777777" w:rsidR="00E473BA" w:rsidRPr="00191325" w:rsidRDefault="00E473BA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0808FFDB" w14:textId="77777777" w:rsidR="00156B86" w:rsidRPr="00191325" w:rsidRDefault="00156B86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7665 Szent István király szobor létesítése</w:t>
      </w:r>
    </w:p>
    <w:p w14:paraId="5C4C36DE" w14:textId="77777777" w:rsidR="00156B86" w:rsidRPr="00191325" w:rsidRDefault="00156B86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56B86" w:rsidRPr="00191325" w14:paraId="1CA60FFB" w14:textId="77777777" w:rsidTr="00A14174">
        <w:trPr>
          <w:jc w:val="center"/>
        </w:trPr>
        <w:tc>
          <w:tcPr>
            <w:tcW w:w="3588" w:type="dxa"/>
            <w:hideMark/>
          </w:tcPr>
          <w:p w14:paraId="72E1D955" w14:textId="77777777" w:rsidR="00156B86" w:rsidRPr="00191325" w:rsidRDefault="00156B8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D5B874A" w14:textId="40474106" w:rsidR="00156B86" w:rsidRPr="00191325" w:rsidRDefault="006629E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12 893</w:t>
            </w:r>
          </w:p>
        </w:tc>
        <w:tc>
          <w:tcPr>
            <w:tcW w:w="1602" w:type="dxa"/>
            <w:hideMark/>
          </w:tcPr>
          <w:p w14:paraId="1B621400" w14:textId="77777777" w:rsidR="00156B86" w:rsidRPr="00191325" w:rsidRDefault="00156B8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56B86" w:rsidRPr="00191325" w14:paraId="5E1888F6" w14:textId="77777777" w:rsidTr="00A14174">
        <w:trPr>
          <w:jc w:val="center"/>
        </w:trPr>
        <w:tc>
          <w:tcPr>
            <w:tcW w:w="3588" w:type="dxa"/>
            <w:hideMark/>
          </w:tcPr>
          <w:p w14:paraId="29BFCAB4" w14:textId="77777777" w:rsidR="00156B86" w:rsidRPr="00191325" w:rsidRDefault="00156B8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3DD02FE9" w14:textId="6E7F5E22" w:rsidR="00156B86" w:rsidRPr="00191325" w:rsidRDefault="006629E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11 310</w:t>
            </w:r>
          </w:p>
        </w:tc>
        <w:tc>
          <w:tcPr>
            <w:tcW w:w="1602" w:type="dxa"/>
            <w:hideMark/>
          </w:tcPr>
          <w:p w14:paraId="76CAD349" w14:textId="77777777" w:rsidR="00156B86" w:rsidRPr="00191325" w:rsidRDefault="00156B8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56B86" w:rsidRPr="00191325" w14:paraId="6FEC402F" w14:textId="77777777" w:rsidTr="00A14174">
        <w:trPr>
          <w:jc w:val="center"/>
        </w:trPr>
        <w:tc>
          <w:tcPr>
            <w:tcW w:w="3588" w:type="dxa"/>
            <w:hideMark/>
          </w:tcPr>
          <w:p w14:paraId="6E4B1F81" w14:textId="77777777" w:rsidR="00156B86" w:rsidRPr="00191325" w:rsidRDefault="00156B8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53048568" w14:textId="44BF893D" w:rsidR="00156B86" w:rsidRPr="00191325" w:rsidRDefault="006629E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87,7</w:t>
            </w:r>
          </w:p>
        </w:tc>
        <w:tc>
          <w:tcPr>
            <w:tcW w:w="1602" w:type="dxa"/>
            <w:hideMark/>
          </w:tcPr>
          <w:p w14:paraId="6F7ED632" w14:textId="77777777" w:rsidR="00156B86" w:rsidRPr="00191325" w:rsidRDefault="00156B8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5674D60" w14:textId="77777777" w:rsidR="00156B86" w:rsidRPr="00191325" w:rsidRDefault="00156B86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hu-HU"/>
        </w:rPr>
      </w:pPr>
    </w:p>
    <w:p w14:paraId="4CE01717" w14:textId="5120754A" w:rsidR="00390C5F" w:rsidRPr="00191325" w:rsidRDefault="009F4FA8" w:rsidP="0039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Fővárosi Közgyűlés 136/2017. (01.25.) számú határozatával úgy döntött, hogy Szent István királyt ábrázoló szobrot helyez el a Szent István parkban, melynek avatására 2019. augusztus 20-án került volna sor. A műalkotás készítésének ideje alatt a szobor elhelyezésének helyszíne megváltozott</w:t>
      </w:r>
      <w:r w:rsidR="006629E9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 2021. évben pályázattal kiválasztották a művészt, aki elkészítette a szobrot, melyet 2021. augusztus 20-án avatták fel. A feladat befejeződött, pénzügyi rendezése megtörtént.</w:t>
      </w:r>
    </w:p>
    <w:p w14:paraId="5E255BB4" w14:textId="77777777" w:rsidR="00D8370F" w:rsidRPr="00191325" w:rsidRDefault="00D8370F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7723 Budapest Galéria Lajos u-i kiállítóhely villámvédelmének kiépítése</w:t>
      </w:r>
      <w:r w:rsidR="00111094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-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tervezés</w:t>
      </w:r>
    </w:p>
    <w:p w14:paraId="5A3BF2F0" w14:textId="77777777" w:rsidR="00D8370F" w:rsidRPr="00191325" w:rsidRDefault="00D8370F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8370F" w:rsidRPr="00191325" w14:paraId="16395928" w14:textId="77777777" w:rsidTr="008F72E8">
        <w:trPr>
          <w:jc w:val="center"/>
        </w:trPr>
        <w:tc>
          <w:tcPr>
            <w:tcW w:w="3588" w:type="dxa"/>
            <w:hideMark/>
          </w:tcPr>
          <w:p w14:paraId="48E3C644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539F9D0" w14:textId="77777777" w:rsidR="00D8370F" w:rsidRPr="00191325" w:rsidRDefault="00D8370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1602" w:type="dxa"/>
            <w:hideMark/>
          </w:tcPr>
          <w:p w14:paraId="7C319BF7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8370F" w:rsidRPr="00191325" w14:paraId="3F9DA0DA" w14:textId="77777777" w:rsidTr="008F72E8">
        <w:trPr>
          <w:jc w:val="center"/>
        </w:trPr>
        <w:tc>
          <w:tcPr>
            <w:tcW w:w="3588" w:type="dxa"/>
            <w:hideMark/>
          </w:tcPr>
          <w:p w14:paraId="311E01EA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73C3231" w14:textId="340F3266" w:rsidR="00D8370F" w:rsidRPr="00191325" w:rsidRDefault="00390C5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4 80</w:t>
            </w:r>
            <w:r w:rsidR="00D8370F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0B5E66E2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8370F" w:rsidRPr="00191325" w14:paraId="08666FE1" w14:textId="77777777" w:rsidTr="008F72E8">
        <w:trPr>
          <w:jc w:val="center"/>
        </w:trPr>
        <w:tc>
          <w:tcPr>
            <w:tcW w:w="3588" w:type="dxa"/>
            <w:hideMark/>
          </w:tcPr>
          <w:p w14:paraId="1D30A03E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6D802437" w14:textId="2C097B1A" w:rsidR="00D8370F" w:rsidRPr="00191325" w:rsidRDefault="00390C5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96,0</w:t>
            </w:r>
          </w:p>
        </w:tc>
        <w:tc>
          <w:tcPr>
            <w:tcW w:w="1602" w:type="dxa"/>
            <w:hideMark/>
          </w:tcPr>
          <w:p w14:paraId="67FA4CF0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CDEB24D" w14:textId="77777777" w:rsidR="00D8370F" w:rsidRPr="00191325" w:rsidRDefault="00D8370F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666B0A37" w14:textId="72EBC931" w:rsidR="00D8370F" w:rsidRPr="00191325" w:rsidRDefault="00D8370F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pontos műszaki tartalom meghatározása érdekében, szükséges az épület tetőszerkezet helyreállításának és a villámvédelmének a megtervezése.</w:t>
      </w:r>
      <w:r w:rsidR="00744A52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A tervezési feladat a 2020. évben </w:t>
      </w:r>
      <w:r w:rsidR="00373CDF">
        <w:rPr>
          <w:rFonts w:ascii="Times New Roman" w:eastAsia="Times New Roman" w:hAnsi="Times New Roman" w:cs="Times New Roman"/>
          <w:sz w:val="24"/>
          <w:lang w:eastAsia="hu-HU"/>
        </w:rPr>
        <w:t>kezdődött,</w:t>
      </w:r>
      <w:r w:rsidR="00744A52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azonban számla nem került benyújtásra, így a megvalósítás befejezése és a pénzügyi rendezés </w:t>
      </w:r>
      <w:r w:rsidR="00390C5F" w:rsidRPr="00191325">
        <w:rPr>
          <w:rFonts w:ascii="Times New Roman" w:eastAsia="Times New Roman" w:hAnsi="Times New Roman" w:cs="Times New Roman"/>
          <w:sz w:val="24"/>
          <w:lang w:eastAsia="hu-HU"/>
        </w:rPr>
        <w:t>2021. évben történt</w:t>
      </w:r>
      <w:r w:rsidR="00373CDF">
        <w:rPr>
          <w:rFonts w:ascii="Times New Roman" w:eastAsia="Times New Roman" w:hAnsi="Times New Roman" w:cs="Times New Roman"/>
          <w:sz w:val="24"/>
          <w:lang w:eastAsia="hu-HU"/>
        </w:rPr>
        <w:t xml:space="preserve"> meg</w:t>
      </w:r>
      <w:r w:rsidR="00390C5F" w:rsidRPr="00191325">
        <w:rPr>
          <w:rFonts w:ascii="Times New Roman" w:eastAsia="Times New Roman" w:hAnsi="Times New Roman" w:cs="Times New Roman"/>
          <w:sz w:val="24"/>
          <w:lang w:eastAsia="hu-HU"/>
        </w:rPr>
        <w:t>.</w:t>
      </w:r>
      <w:r w:rsidR="00744A52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</w:p>
    <w:p w14:paraId="3373BC71" w14:textId="77777777" w:rsidR="00B7249A" w:rsidRPr="00191325" w:rsidRDefault="00B7249A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11A6E" w14:textId="77777777" w:rsidR="00D8370F" w:rsidRPr="00191325" w:rsidRDefault="00D8370F" w:rsidP="00390C5F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7118 Vármúzeum Barokk Csarnok üvegtető csere és rekonstrukció I. és II. ütem</w:t>
      </w:r>
    </w:p>
    <w:p w14:paraId="7D2FF6ED" w14:textId="77777777" w:rsidR="00D8370F" w:rsidRPr="00191325" w:rsidRDefault="00D8370F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8370F" w:rsidRPr="00191325" w14:paraId="5D517D33" w14:textId="77777777" w:rsidTr="008F72E8">
        <w:trPr>
          <w:jc w:val="center"/>
        </w:trPr>
        <w:tc>
          <w:tcPr>
            <w:tcW w:w="3588" w:type="dxa"/>
            <w:hideMark/>
          </w:tcPr>
          <w:p w14:paraId="3420E3CD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CCFF321" w14:textId="77777777" w:rsidR="00D8370F" w:rsidRPr="00191325" w:rsidRDefault="00D8370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1 036</w:t>
            </w:r>
          </w:p>
        </w:tc>
        <w:tc>
          <w:tcPr>
            <w:tcW w:w="1602" w:type="dxa"/>
            <w:hideMark/>
          </w:tcPr>
          <w:p w14:paraId="00AF3A05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8370F" w:rsidRPr="00191325" w14:paraId="0F9DBB5A" w14:textId="77777777" w:rsidTr="008F72E8">
        <w:trPr>
          <w:jc w:val="center"/>
        </w:trPr>
        <w:tc>
          <w:tcPr>
            <w:tcW w:w="3588" w:type="dxa"/>
            <w:hideMark/>
          </w:tcPr>
          <w:p w14:paraId="1A3CEDE4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2E7EF309" w14:textId="77777777" w:rsidR="00D8370F" w:rsidRPr="00191325" w:rsidRDefault="00D8370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573E6461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8370F" w:rsidRPr="00191325" w14:paraId="1B0FC610" w14:textId="77777777" w:rsidTr="008F72E8">
        <w:trPr>
          <w:jc w:val="center"/>
        </w:trPr>
        <w:tc>
          <w:tcPr>
            <w:tcW w:w="3588" w:type="dxa"/>
            <w:hideMark/>
          </w:tcPr>
          <w:p w14:paraId="31292491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126CA359" w14:textId="77777777" w:rsidR="00D8370F" w:rsidRPr="00191325" w:rsidRDefault="00D8370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6CC34A8C" w14:textId="77777777" w:rsidR="00D8370F" w:rsidRPr="00191325" w:rsidRDefault="00D8370F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72E0830" w14:textId="77777777" w:rsidR="00D8370F" w:rsidRPr="00191325" w:rsidRDefault="00D8370F" w:rsidP="0069079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hu-HU"/>
        </w:rPr>
      </w:pPr>
    </w:p>
    <w:p w14:paraId="360194D3" w14:textId="57B5D80B" w:rsidR="00390C5F" w:rsidRPr="00191325" w:rsidRDefault="00390C5F" w:rsidP="0039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üvegtető csere elkészült. A pénzügyi elszámolás 2018</w:t>
      </w:r>
      <w:r w:rsidR="00373C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történt meg. A madarak elleni védelem kiépítésére az előirányzat nem elegendő, így az 2021. évben nem valósult meg. A maradvány elvonásra került.</w:t>
      </w:r>
    </w:p>
    <w:p w14:paraId="62511247" w14:textId="77777777" w:rsidR="00A565A1" w:rsidRPr="00191325" w:rsidRDefault="00A565A1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7D9416A" w14:textId="6A85B825" w:rsidR="00AB5EA8" w:rsidRPr="00191325" w:rsidRDefault="00E7554F" w:rsidP="00390C5F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7842 </w:t>
      </w:r>
      <w:r w:rsidR="00AB5EA8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BTM Aquincum </w:t>
      </w:r>
      <w:r w:rsidR="00390C5F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</w:t>
      </w:r>
      <w:r w:rsidR="00AB5EA8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úzeum rekonstrukciójának előkészítése</w:t>
      </w:r>
    </w:p>
    <w:p w14:paraId="14AF66C3" w14:textId="77777777" w:rsidR="00AB5EA8" w:rsidRPr="00191325" w:rsidRDefault="00AB5EA8" w:rsidP="00390C5F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B5EA8" w:rsidRPr="00191325" w14:paraId="6285A668" w14:textId="77777777" w:rsidTr="008F72E8">
        <w:trPr>
          <w:jc w:val="center"/>
        </w:trPr>
        <w:tc>
          <w:tcPr>
            <w:tcW w:w="3588" w:type="dxa"/>
            <w:hideMark/>
          </w:tcPr>
          <w:p w14:paraId="280605DB" w14:textId="77777777" w:rsidR="00AB5EA8" w:rsidRPr="00191325" w:rsidRDefault="00AB5EA8" w:rsidP="0039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A1B732F" w14:textId="1B885B70" w:rsidR="00AB5EA8" w:rsidRPr="00191325" w:rsidRDefault="00390C5F" w:rsidP="00390C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32 0</w:t>
            </w:r>
            <w:r w:rsidR="00AB5EA8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5A1E96A2" w14:textId="77777777" w:rsidR="00AB5EA8" w:rsidRPr="00191325" w:rsidRDefault="00AB5EA8" w:rsidP="0039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B5EA8" w:rsidRPr="00191325" w14:paraId="439ABB35" w14:textId="77777777" w:rsidTr="008F72E8">
        <w:trPr>
          <w:jc w:val="center"/>
        </w:trPr>
        <w:tc>
          <w:tcPr>
            <w:tcW w:w="3588" w:type="dxa"/>
            <w:hideMark/>
          </w:tcPr>
          <w:p w14:paraId="3C4DD0A7" w14:textId="77777777" w:rsidR="00AB5EA8" w:rsidRPr="00191325" w:rsidRDefault="00AB5EA8" w:rsidP="0039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104A6D97" w14:textId="4B10340F" w:rsidR="00AB5EA8" w:rsidRPr="00191325" w:rsidRDefault="00390C5F" w:rsidP="00390C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18 120</w:t>
            </w:r>
          </w:p>
        </w:tc>
        <w:tc>
          <w:tcPr>
            <w:tcW w:w="1602" w:type="dxa"/>
            <w:hideMark/>
          </w:tcPr>
          <w:p w14:paraId="125AE1F2" w14:textId="77777777" w:rsidR="00AB5EA8" w:rsidRPr="00191325" w:rsidRDefault="00AB5EA8" w:rsidP="0039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B5EA8" w:rsidRPr="00191325" w14:paraId="09E25EEC" w14:textId="77777777" w:rsidTr="008F72E8">
        <w:trPr>
          <w:jc w:val="center"/>
        </w:trPr>
        <w:tc>
          <w:tcPr>
            <w:tcW w:w="3588" w:type="dxa"/>
            <w:hideMark/>
          </w:tcPr>
          <w:p w14:paraId="220CC63C" w14:textId="77777777" w:rsidR="00AB5EA8" w:rsidRPr="00191325" w:rsidRDefault="00AB5EA8" w:rsidP="0039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5F1DA770" w14:textId="767E104E" w:rsidR="00AB5EA8" w:rsidRPr="00191325" w:rsidRDefault="00390C5F" w:rsidP="00390C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56,6</w:t>
            </w:r>
          </w:p>
        </w:tc>
        <w:tc>
          <w:tcPr>
            <w:tcW w:w="1602" w:type="dxa"/>
            <w:hideMark/>
          </w:tcPr>
          <w:p w14:paraId="0FAD6402" w14:textId="77777777" w:rsidR="00AB5EA8" w:rsidRPr="00191325" w:rsidRDefault="00AB5EA8" w:rsidP="0039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C602E12" w14:textId="77777777" w:rsidR="00AB5EA8" w:rsidRPr="00191325" w:rsidRDefault="00AB5EA8" w:rsidP="00390C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57F39FDE" w14:textId="51DBB6A5" w:rsidR="00390C5F" w:rsidRPr="00191325" w:rsidRDefault="00AB5EA8" w:rsidP="0039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Az Aquincumi Múzeum és Régészeti park régi kiállítóépülete 120 éves, rendkívül rossz állapotban van: a hátsó szárny süllyed, 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födéme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beszakadt, életveszélyes. A teljes épület (egy része műemlék) felújításra szorul, a közművek felújítása, tető csere, szigetelés szükséges. Az épületben állandó múzeumtörténeti kiállítást, kávézót, múzeumpedagógiai foglalkoztatót, raktárt és kutatói vendégszobákat terveznek kialakítani. </w:t>
      </w:r>
      <w:r w:rsidR="00360D1C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kiválasztott tervező elkészítette az építési koncepciót. </w:t>
      </w:r>
      <w:r w:rsidR="00390C5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engedélyezési tervek elkészültek 2021. évben. Az örökségvédelmi építési engedély megszerzése után szükséges a kiviteli tervek elkészítése is. A maradvány előirányzat áttervezésre került 2022</w:t>
      </w:r>
      <w:r w:rsidR="00533D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90C5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évre.</w:t>
      </w:r>
    </w:p>
    <w:p w14:paraId="63DBC2D0" w14:textId="77777777" w:rsidR="00E473BA" w:rsidRPr="00191325" w:rsidRDefault="00E473BA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765446EA" w14:textId="77777777" w:rsidR="00A67AA7" w:rsidRPr="00191325" w:rsidRDefault="00A67AA7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7852 BTM A Vármúzeumi „Buda-a királyi méltóság széke és trónusa” című állandó kiállításának installációja, korszerűsítése (Gótikus terem előtere)</w:t>
      </w:r>
    </w:p>
    <w:p w14:paraId="1A3178C5" w14:textId="77777777" w:rsidR="00A67AA7" w:rsidRPr="00191325" w:rsidRDefault="00A67AA7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67AA7" w:rsidRPr="00191325" w14:paraId="47EFDA41" w14:textId="77777777" w:rsidTr="008F72E8">
        <w:trPr>
          <w:jc w:val="center"/>
        </w:trPr>
        <w:tc>
          <w:tcPr>
            <w:tcW w:w="3588" w:type="dxa"/>
            <w:hideMark/>
          </w:tcPr>
          <w:p w14:paraId="76F2D77C" w14:textId="77777777" w:rsidR="00A67AA7" w:rsidRPr="00191325" w:rsidRDefault="00A67AA7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D41998B" w14:textId="77777777" w:rsidR="00A67AA7" w:rsidRPr="00191325" w:rsidRDefault="00A67AA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2 000</w:t>
            </w:r>
          </w:p>
        </w:tc>
        <w:tc>
          <w:tcPr>
            <w:tcW w:w="1602" w:type="dxa"/>
            <w:hideMark/>
          </w:tcPr>
          <w:p w14:paraId="38AC601C" w14:textId="77777777" w:rsidR="00A67AA7" w:rsidRPr="00191325" w:rsidRDefault="00A67AA7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67AA7" w:rsidRPr="00191325" w14:paraId="0A21CFB3" w14:textId="77777777" w:rsidTr="008F72E8">
        <w:trPr>
          <w:jc w:val="center"/>
        </w:trPr>
        <w:tc>
          <w:tcPr>
            <w:tcW w:w="3588" w:type="dxa"/>
            <w:hideMark/>
          </w:tcPr>
          <w:p w14:paraId="5794BF69" w14:textId="77777777" w:rsidR="00A67AA7" w:rsidRPr="00191325" w:rsidRDefault="00A67AA7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00800A25" w14:textId="0A26BE06" w:rsidR="00A67AA7" w:rsidRPr="00191325" w:rsidRDefault="00661AF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2 00</w:t>
            </w:r>
            <w:r w:rsidR="00A67AA7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4B11EF9A" w14:textId="77777777" w:rsidR="00A67AA7" w:rsidRPr="00191325" w:rsidRDefault="00A67AA7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67AA7" w:rsidRPr="00191325" w14:paraId="6FB6EB3F" w14:textId="77777777" w:rsidTr="008F72E8">
        <w:trPr>
          <w:jc w:val="center"/>
        </w:trPr>
        <w:tc>
          <w:tcPr>
            <w:tcW w:w="3588" w:type="dxa"/>
            <w:hideMark/>
          </w:tcPr>
          <w:p w14:paraId="4E29C26B" w14:textId="77777777" w:rsidR="00A67AA7" w:rsidRPr="00191325" w:rsidRDefault="00A67AA7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33146C25" w14:textId="48F95C24" w:rsidR="00A67AA7" w:rsidRPr="00191325" w:rsidRDefault="00661AF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A67AA7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185A926" w14:textId="77777777" w:rsidR="00A67AA7" w:rsidRPr="00191325" w:rsidRDefault="00A67AA7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76BC4EC" w14:textId="77777777" w:rsidR="00A67AA7" w:rsidRPr="00191325" w:rsidRDefault="00A67AA7" w:rsidP="006907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5F106150" w14:textId="77777777" w:rsidR="00373CDF" w:rsidRDefault="00A67AA7" w:rsidP="0066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Az emberi erőforrások minisztere – a belügyminiszterrel és a nemzetgazdasági miniszterrel egyetértésben – pályázatot hirdetett a Muzeális intézmények szakmai támogatása (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 xml:space="preserve"> Ágoston Program) céljára. A Fővárosi Önkormányzat, mint a Budapesti Történeti Múzeumnak </w:t>
      </w:r>
      <w:r w:rsidR="0099212F" w:rsidRPr="00191325">
        <w:rPr>
          <w:rFonts w:ascii="Times New Roman" w:hAnsi="Times New Roman" w:cs="Times New Roman"/>
          <w:sz w:val="24"/>
          <w:szCs w:val="24"/>
        </w:rPr>
        <w:t xml:space="preserve">a </w:t>
      </w:r>
      <w:r w:rsidRPr="00191325">
        <w:rPr>
          <w:rFonts w:ascii="Times New Roman" w:hAnsi="Times New Roman" w:cs="Times New Roman"/>
          <w:sz w:val="24"/>
          <w:szCs w:val="24"/>
        </w:rPr>
        <w:t>fenntartója, benyújtotta kérelmét „Buda – a királyi méltóság széke és trónusa” címmel, a Budapesti Történeti Múzeum középkori királyi palota megújuló kiállítása – reneszánsz terem, gótikus terem és előtere megújítására. Az emberi erőforrások miniszterének 2019. november 25-én kelt döntése és az ennek megfelelő támogatási szerződés alapján Budapest Főváros Önkormányzata a fenti célra 2 000 e</w:t>
      </w:r>
      <w:r w:rsidR="0099212F" w:rsidRPr="00191325">
        <w:rPr>
          <w:rFonts w:ascii="Times New Roman" w:hAnsi="Times New Roman" w:cs="Times New Roman"/>
          <w:sz w:val="24"/>
          <w:szCs w:val="24"/>
        </w:rPr>
        <w:t>zer</w:t>
      </w:r>
      <w:r w:rsidRPr="00191325">
        <w:rPr>
          <w:rFonts w:ascii="Times New Roman" w:hAnsi="Times New Roman" w:cs="Times New Roman"/>
          <w:sz w:val="24"/>
          <w:szCs w:val="24"/>
        </w:rPr>
        <w:t xml:space="preserve"> Ft támogatásban részesült. </w:t>
      </w:r>
    </w:p>
    <w:p w14:paraId="5C6E8772" w14:textId="3A299694" w:rsidR="005E58B9" w:rsidRPr="00191325" w:rsidRDefault="00A67AA7" w:rsidP="0066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lastRenderedPageBreak/>
        <w:t>A felhasználás 2020. évre húzódott át</w:t>
      </w:r>
      <w:r w:rsidR="00DF3F2D">
        <w:rPr>
          <w:rFonts w:ascii="Times New Roman" w:hAnsi="Times New Roman" w:cs="Times New Roman"/>
          <w:sz w:val="24"/>
          <w:szCs w:val="24"/>
        </w:rPr>
        <w:t>, amelynek során</w:t>
      </w:r>
      <w:r w:rsidR="005E58B9" w:rsidRPr="00191325">
        <w:rPr>
          <w:rFonts w:ascii="Times New Roman" w:hAnsi="Times New Roman" w:cs="Times New Roman"/>
          <w:sz w:val="24"/>
          <w:szCs w:val="24"/>
        </w:rPr>
        <w:t xml:space="preserve"> az Intézmény szerződést kötött a kiállítás vitrinjének létrehozására. </w:t>
      </w:r>
      <w:r w:rsidR="00483767" w:rsidRPr="00191325">
        <w:rPr>
          <w:rFonts w:ascii="Times New Roman" w:hAnsi="Times New Roman" w:cs="Times New Roman"/>
          <w:sz w:val="24"/>
          <w:szCs w:val="24"/>
        </w:rPr>
        <w:t xml:space="preserve">Egy </w:t>
      </w:r>
      <w:r w:rsidR="005E58B9" w:rsidRPr="00191325">
        <w:rPr>
          <w:rFonts w:ascii="Times New Roman" w:hAnsi="Times New Roman" w:cs="Times New Roman"/>
          <w:sz w:val="24"/>
          <w:szCs w:val="24"/>
        </w:rPr>
        <w:t xml:space="preserve">vitrin megvalósult kiállítási tárgyakkal, feliratokkal, múzeumpedagógiai szemléltető eszközökkel. Pénzügyi rendezése </w:t>
      </w:r>
      <w:r w:rsidR="00661AFB" w:rsidRPr="00191325">
        <w:rPr>
          <w:rFonts w:ascii="Times New Roman" w:hAnsi="Times New Roman" w:cs="Times New Roman"/>
          <w:sz w:val="24"/>
          <w:szCs w:val="24"/>
        </w:rPr>
        <w:t>2021. évben megtörtént.</w:t>
      </w:r>
    </w:p>
    <w:p w14:paraId="174F07F8" w14:textId="77777777" w:rsidR="00C60715" w:rsidRPr="00191325" w:rsidRDefault="00C60715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4DF1699E" w14:textId="77777777" w:rsidR="00C60715" w:rsidRPr="00191325" w:rsidRDefault="00A67AA7" w:rsidP="008E6362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7813 BTM – Budapest Galéria Háború(k)</w:t>
      </w:r>
      <w:proofErr w:type="spellStart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ban</w:t>
      </w:r>
      <w:proofErr w:type="spellEnd"/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megerőszakolt nők emlékműve</w:t>
      </w:r>
    </w:p>
    <w:p w14:paraId="416DB8E7" w14:textId="77777777" w:rsidR="00C60715" w:rsidRPr="00191325" w:rsidRDefault="00C60715" w:rsidP="008E6362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60715" w:rsidRPr="00191325" w14:paraId="6978A4DB" w14:textId="77777777" w:rsidTr="00536743">
        <w:trPr>
          <w:jc w:val="center"/>
        </w:trPr>
        <w:tc>
          <w:tcPr>
            <w:tcW w:w="3588" w:type="dxa"/>
            <w:hideMark/>
          </w:tcPr>
          <w:p w14:paraId="295B3BFA" w14:textId="77777777" w:rsidR="00C60715" w:rsidRPr="00191325" w:rsidRDefault="00C60715" w:rsidP="008E6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C18B94B" w14:textId="3C71F918" w:rsidR="00C60715" w:rsidRPr="00191325" w:rsidRDefault="008E6362" w:rsidP="008E6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  <w:r w:rsidR="00A67AA7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602" w:type="dxa"/>
            <w:hideMark/>
          </w:tcPr>
          <w:p w14:paraId="4B89330F" w14:textId="77777777" w:rsidR="00C60715" w:rsidRPr="00191325" w:rsidRDefault="00C60715" w:rsidP="008E6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60715" w:rsidRPr="00191325" w14:paraId="76E0429E" w14:textId="77777777" w:rsidTr="00536743">
        <w:trPr>
          <w:jc w:val="center"/>
        </w:trPr>
        <w:tc>
          <w:tcPr>
            <w:tcW w:w="3588" w:type="dxa"/>
            <w:hideMark/>
          </w:tcPr>
          <w:p w14:paraId="545960AA" w14:textId="77777777" w:rsidR="00C60715" w:rsidRPr="00191325" w:rsidRDefault="00C60715" w:rsidP="008E6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03DE444F" w14:textId="77777777" w:rsidR="00C60715" w:rsidRPr="00191325" w:rsidRDefault="00A67AA7" w:rsidP="008E6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00EF496B" w14:textId="77777777" w:rsidR="00C60715" w:rsidRPr="00191325" w:rsidRDefault="00C60715" w:rsidP="008E6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60715" w:rsidRPr="00191325" w14:paraId="4CA4E1AF" w14:textId="77777777" w:rsidTr="00536743">
        <w:trPr>
          <w:jc w:val="center"/>
        </w:trPr>
        <w:tc>
          <w:tcPr>
            <w:tcW w:w="3588" w:type="dxa"/>
            <w:hideMark/>
          </w:tcPr>
          <w:p w14:paraId="1468A2CF" w14:textId="77777777" w:rsidR="00C60715" w:rsidRPr="00191325" w:rsidRDefault="00C60715" w:rsidP="008E6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0D3AA483" w14:textId="77777777" w:rsidR="00C60715" w:rsidRPr="00191325" w:rsidRDefault="00A67AA7" w:rsidP="008E6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1DC5E9BE" w14:textId="77777777" w:rsidR="00C60715" w:rsidRPr="00191325" w:rsidRDefault="00C60715" w:rsidP="008E6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C72D13C" w14:textId="77777777" w:rsidR="003E2851" w:rsidRPr="00191325" w:rsidRDefault="003E2851" w:rsidP="008E6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52CBF" w14:textId="21F03684" w:rsidR="008E6362" w:rsidRPr="00191325" w:rsidRDefault="008E6362" w:rsidP="008E6362">
      <w:pPr>
        <w:autoSpaceDE w:val="0"/>
        <w:autoSpaceDN w:val="0"/>
        <w:adjustRightInd w:val="0"/>
        <w:spacing w:after="0"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Fővárosi Közgyűlés határozatában úgy döntött, hogy emlékművet állít a Háborúkban megerőszakolt nők emlékére. A téma kényessége miatt a feladat végrehajtása, a megfelelő helyszín kiválasztása alapos előkészítést igényel. Ezek a feladatok 2020. évre voltak ütemezve, melyek áthúzódtak 2021. évre. Pénzügyi kifizetés nem történt a feladaton, a feladat folytatódik 2022. évben.</w:t>
      </w:r>
    </w:p>
    <w:p w14:paraId="6FC00B18" w14:textId="77777777" w:rsidR="00A565A1" w:rsidRPr="00191325" w:rsidRDefault="00A565A1" w:rsidP="006907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0AE66FC6" w14:textId="5390F427" w:rsidR="00C60715" w:rsidRPr="00191325" w:rsidRDefault="0020581C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7953 BTM </w:t>
      </w:r>
      <w:r w:rsidR="00533D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aktározási kapacitásbővítése és régészeti bemutató és múzeumpedagógiai központ létesítése</w:t>
      </w:r>
      <w:r w:rsidR="008E6362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IV. ker. Baross u. 39-41</w:t>
      </w:r>
    </w:p>
    <w:p w14:paraId="455AC630" w14:textId="77777777" w:rsidR="00C60715" w:rsidRPr="00191325" w:rsidRDefault="00C60715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60715" w:rsidRPr="00191325" w14:paraId="5405E705" w14:textId="77777777" w:rsidTr="00536743">
        <w:trPr>
          <w:jc w:val="center"/>
        </w:trPr>
        <w:tc>
          <w:tcPr>
            <w:tcW w:w="3588" w:type="dxa"/>
            <w:hideMark/>
          </w:tcPr>
          <w:p w14:paraId="4671EF50" w14:textId="77777777" w:rsidR="00C60715" w:rsidRPr="00191325" w:rsidRDefault="00C6071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BF69BAB" w14:textId="77777777" w:rsidR="00C60715" w:rsidRPr="00191325" w:rsidRDefault="0020581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11 000</w:t>
            </w:r>
          </w:p>
        </w:tc>
        <w:tc>
          <w:tcPr>
            <w:tcW w:w="1602" w:type="dxa"/>
            <w:hideMark/>
          </w:tcPr>
          <w:p w14:paraId="5EBEAD29" w14:textId="77777777" w:rsidR="00C60715" w:rsidRPr="00191325" w:rsidRDefault="00C6071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60715" w:rsidRPr="00191325" w14:paraId="5091BDF5" w14:textId="77777777" w:rsidTr="00536743">
        <w:trPr>
          <w:jc w:val="center"/>
        </w:trPr>
        <w:tc>
          <w:tcPr>
            <w:tcW w:w="3588" w:type="dxa"/>
            <w:hideMark/>
          </w:tcPr>
          <w:p w14:paraId="017C7E97" w14:textId="77777777" w:rsidR="00C60715" w:rsidRPr="00191325" w:rsidRDefault="00C6071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20111D2E" w14:textId="77777777" w:rsidR="00C60715" w:rsidRPr="00191325" w:rsidRDefault="0020581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4B993BA3" w14:textId="77777777" w:rsidR="00C60715" w:rsidRPr="00191325" w:rsidRDefault="00C6071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60715" w:rsidRPr="00191325" w14:paraId="1D3892AA" w14:textId="77777777" w:rsidTr="00536743">
        <w:trPr>
          <w:jc w:val="center"/>
        </w:trPr>
        <w:tc>
          <w:tcPr>
            <w:tcW w:w="3588" w:type="dxa"/>
            <w:hideMark/>
          </w:tcPr>
          <w:p w14:paraId="02314B28" w14:textId="77777777" w:rsidR="00C60715" w:rsidRPr="00191325" w:rsidRDefault="00C6071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381CE744" w14:textId="77777777" w:rsidR="00C60715" w:rsidRPr="00191325" w:rsidRDefault="0020581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47E0FC37" w14:textId="77777777" w:rsidR="00C60715" w:rsidRPr="00191325" w:rsidRDefault="00C60715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E5F3E94" w14:textId="77777777" w:rsidR="00554342" w:rsidRPr="00191325" w:rsidRDefault="00554342" w:rsidP="006907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46F07DCB" w14:textId="30ACD5D7" w:rsidR="00DA64A4" w:rsidRPr="00191325" w:rsidRDefault="00DA64A4" w:rsidP="0069079D">
      <w:pPr>
        <w:pStyle w:val="NormlWeb"/>
        <w:spacing w:after="0" w:line="240" w:lineRule="auto"/>
        <w:jc w:val="both"/>
        <w:rPr>
          <w:rFonts w:eastAsiaTheme="minorHAnsi"/>
        </w:rPr>
      </w:pPr>
      <w:r w:rsidRPr="00191325">
        <w:rPr>
          <w:rFonts w:eastAsiaTheme="minorHAnsi"/>
        </w:rPr>
        <w:t>A projekt előkészítés részfolyamatai: felmérések, szakvélemények beszerzése, feltárások elvégzése, tervezési program összeállítása. 202</w:t>
      </w:r>
      <w:r w:rsidR="008E6362" w:rsidRPr="00191325">
        <w:rPr>
          <w:rFonts w:eastAsiaTheme="minorHAnsi"/>
        </w:rPr>
        <w:t>1</w:t>
      </w:r>
      <w:r w:rsidRPr="00191325">
        <w:rPr>
          <w:rFonts w:eastAsiaTheme="minorHAnsi"/>
        </w:rPr>
        <w:t>. évben kifizetés nem történt. A teljes előirányzat áttervezésre került 202</w:t>
      </w:r>
      <w:r w:rsidR="008E6362" w:rsidRPr="00191325">
        <w:rPr>
          <w:rFonts w:eastAsiaTheme="minorHAnsi"/>
        </w:rPr>
        <w:t>2</w:t>
      </w:r>
      <w:r w:rsidRPr="00191325">
        <w:rPr>
          <w:rFonts w:eastAsiaTheme="minorHAnsi"/>
        </w:rPr>
        <w:t>. évre.</w:t>
      </w:r>
    </w:p>
    <w:p w14:paraId="1316C045" w14:textId="6993DD33" w:rsidR="00085423" w:rsidRPr="00191325" w:rsidRDefault="00085423" w:rsidP="0069079D">
      <w:pPr>
        <w:pStyle w:val="NormlWeb"/>
        <w:spacing w:after="0" w:line="240" w:lineRule="auto"/>
        <w:jc w:val="both"/>
        <w:rPr>
          <w:rFonts w:eastAsiaTheme="minorHAnsi"/>
          <w:sz w:val="20"/>
          <w:szCs w:val="20"/>
        </w:rPr>
      </w:pPr>
    </w:p>
    <w:p w14:paraId="06956CB7" w14:textId="4EFE2505" w:rsidR="00A120CE" w:rsidRPr="00191325" w:rsidRDefault="00A120CE" w:rsidP="00A120CE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8041 Szállítógépjármű beszerzése</w:t>
      </w:r>
    </w:p>
    <w:p w14:paraId="2D7851FE" w14:textId="77777777" w:rsidR="00A120CE" w:rsidRPr="00191325" w:rsidRDefault="00A120CE" w:rsidP="00A120CE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120CE" w:rsidRPr="00191325" w14:paraId="2C2710B8" w14:textId="77777777" w:rsidTr="00C53797">
        <w:trPr>
          <w:jc w:val="center"/>
        </w:trPr>
        <w:tc>
          <w:tcPr>
            <w:tcW w:w="3588" w:type="dxa"/>
            <w:hideMark/>
          </w:tcPr>
          <w:p w14:paraId="7BEE48DF" w14:textId="77777777" w:rsidR="00A120CE" w:rsidRPr="00191325" w:rsidRDefault="00A120CE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F6E9DC6" w14:textId="352466A7" w:rsidR="00A120CE" w:rsidRPr="00191325" w:rsidRDefault="00A120CE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12 000</w:t>
            </w:r>
          </w:p>
        </w:tc>
        <w:tc>
          <w:tcPr>
            <w:tcW w:w="1602" w:type="dxa"/>
            <w:hideMark/>
          </w:tcPr>
          <w:p w14:paraId="51A7C46B" w14:textId="77777777" w:rsidR="00A120CE" w:rsidRPr="00191325" w:rsidRDefault="00A120CE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120CE" w:rsidRPr="00191325" w14:paraId="15E0A5A3" w14:textId="77777777" w:rsidTr="00C53797">
        <w:trPr>
          <w:jc w:val="center"/>
        </w:trPr>
        <w:tc>
          <w:tcPr>
            <w:tcW w:w="3588" w:type="dxa"/>
            <w:hideMark/>
          </w:tcPr>
          <w:p w14:paraId="71B92022" w14:textId="77777777" w:rsidR="00A120CE" w:rsidRPr="00191325" w:rsidRDefault="00A120CE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612A884" w14:textId="77777777" w:rsidR="00A120CE" w:rsidRPr="00191325" w:rsidRDefault="00A120CE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74D7CD01" w14:textId="77777777" w:rsidR="00A120CE" w:rsidRPr="00191325" w:rsidRDefault="00A120CE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120CE" w:rsidRPr="00191325" w14:paraId="486E0FF7" w14:textId="77777777" w:rsidTr="00C53797">
        <w:trPr>
          <w:jc w:val="center"/>
        </w:trPr>
        <w:tc>
          <w:tcPr>
            <w:tcW w:w="3588" w:type="dxa"/>
            <w:hideMark/>
          </w:tcPr>
          <w:p w14:paraId="663F24DF" w14:textId="77777777" w:rsidR="00A120CE" w:rsidRPr="00191325" w:rsidRDefault="00A120CE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1F7663DE" w14:textId="77777777" w:rsidR="00A120CE" w:rsidRPr="00191325" w:rsidRDefault="00A120CE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1BE201DC" w14:textId="77777777" w:rsidR="00A120CE" w:rsidRPr="00191325" w:rsidRDefault="00A120CE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899D78C" w14:textId="70EF16E2" w:rsidR="00A120CE" w:rsidRPr="00191325" w:rsidRDefault="00A120CE" w:rsidP="0069079D">
      <w:pPr>
        <w:pStyle w:val="NormlWeb"/>
        <w:spacing w:after="0" w:line="240" w:lineRule="auto"/>
        <w:jc w:val="both"/>
        <w:rPr>
          <w:rFonts w:eastAsiaTheme="minorHAnsi"/>
          <w:sz w:val="20"/>
          <w:szCs w:val="20"/>
        </w:rPr>
      </w:pPr>
    </w:p>
    <w:p w14:paraId="69FDDE68" w14:textId="2409C531" w:rsidR="00D21E41" w:rsidRDefault="00A120CE" w:rsidP="00D21E41">
      <w:pPr>
        <w:pStyle w:val="NormlWeb"/>
        <w:spacing w:after="0" w:line="240" w:lineRule="auto"/>
        <w:jc w:val="both"/>
        <w:rPr>
          <w:color w:val="000000"/>
        </w:rPr>
      </w:pPr>
      <w:r w:rsidRPr="00191325">
        <w:rPr>
          <w:color w:val="000000"/>
        </w:rPr>
        <w:t>A szállítógépjármű kiválasztása és megrendelése megtörtént 2021 évben. A jármű átvétele 2022. májusában várható. 2021. évben kifizetés nem történt. A teljes előirányzat áttervezésre került 2022 évre.</w:t>
      </w:r>
    </w:p>
    <w:p w14:paraId="25DEAEA3" w14:textId="77777777" w:rsidR="00DF3F2D" w:rsidRPr="00E473BA" w:rsidRDefault="00DF3F2D" w:rsidP="00D21E41">
      <w:pPr>
        <w:pStyle w:val="NormlWeb"/>
        <w:spacing w:after="0" w:line="240" w:lineRule="auto"/>
        <w:jc w:val="both"/>
        <w:rPr>
          <w:color w:val="000000"/>
        </w:rPr>
      </w:pPr>
    </w:p>
    <w:p w14:paraId="5D877945" w14:textId="27929B46" w:rsidR="00D21E41" w:rsidRPr="00191325" w:rsidRDefault="00D21E41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8017 Tárgyi eszköz beszerzés</w:t>
      </w:r>
    </w:p>
    <w:p w14:paraId="31443F4F" w14:textId="77777777" w:rsidR="00D21E41" w:rsidRPr="00191325" w:rsidRDefault="00D21E41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21E41" w:rsidRPr="00191325" w14:paraId="7C34CB31" w14:textId="77777777" w:rsidTr="00C53797">
        <w:trPr>
          <w:jc w:val="center"/>
        </w:trPr>
        <w:tc>
          <w:tcPr>
            <w:tcW w:w="3588" w:type="dxa"/>
            <w:hideMark/>
          </w:tcPr>
          <w:p w14:paraId="223D7B1D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BA8D0F7" w14:textId="5D0C367A" w:rsidR="00D21E41" w:rsidRPr="00191325" w:rsidRDefault="00D21E41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13 000</w:t>
            </w:r>
          </w:p>
        </w:tc>
        <w:tc>
          <w:tcPr>
            <w:tcW w:w="1602" w:type="dxa"/>
            <w:hideMark/>
          </w:tcPr>
          <w:p w14:paraId="06656DDF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21E41" w:rsidRPr="00191325" w14:paraId="60D512AF" w14:textId="77777777" w:rsidTr="00C53797">
        <w:trPr>
          <w:jc w:val="center"/>
        </w:trPr>
        <w:tc>
          <w:tcPr>
            <w:tcW w:w="3588" w:type="dxa"/>
            <w:hideMark/>
          </w:tcPr>
          <w:p w14:paraId="10640613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849B056" w14:textId="73A9DFCD" w:rsidR="00D21E41" w:rsidRPr="00191325" w:rsidRDefault="00D21E41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5 985</w:t>
            </w:r>
          </w:p>
        </w:tc>
        <w:tc>
          <w:tcPr>
            <w:tcW w:w="1602" w:type="dxa"/>
            <w:hideMark/>
          </w:tcPr>
          <w:p w14:paraId="6DFEBE3D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21E41" w:rsidRPr="00191325" w14:paraId="7949C738" w14:textId="77777777" w:rsidTr="00C53797">
        <w:trPr>
          <w:jc w:val="center"/>
        </w:trPr>
        <w:tc>
          <w:tcPr>
            <w:tcW w:w="3588" w:type="dxa"/>
            <w:hideMark/>
          </w:tcPr>
          <w:p w14:paraId="693AAC66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0AF4A351" w14:textId="42098CBB" w:rsidR="00D21E41" w:rsidRPr="00191325" w:rsidRDefault="00D21E41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46,0</w:t>
            </w:r>
          </w:p>
        </w:tc>
        <w:tc>
          <w:tcPr>
            <w:tcW w:w="1602" w:type="dxa"/>
            <w:hideMark/>
          </w:tcPr>
          <w:p w14:paraId="662A213B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F4DD410" w14:textId="07CD3C50" w:rsidR="00A120CE" w:rsidRPr="00191325" w:rsidRDefault="00A120CE" w:rsidP="0069079D">
      <w:pPr>
        <w:pStyle w:val="NormlWeb"/>
        <w:spacing w:after="0" w:line="240" w:lineRule="auto"/>
        <w:jc w:val="both"/>
        <w:rPr>
          <w:rFonts w:eastAsiaTheme="minorHAnsi"/>
          <w:sz w:val="20"/>
          <w:szCs w:val="20"/>
        </w:rPr>
      </w:pPr>
    </w:p>
    <w:p w14:paraId="6185C8CB" w14:textId="533FF95A" w:rsidR="00D21E41" w:rsidRPr="00191325" w:rsidRDefault="00D21E41" w:rsidP="00D21E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feladat keretében az Intézmény gyűjteményeinek gazdagítása céljából műtárgyak vásárlására, valamint az éves működés fenntartásához szükséges kisértékű eszközbeszerzésekre (szerszám, irodai eszköz, bútor, telefon stb.) került sor 2021. évben.</w:t>
      </w:r>
    </w:p>
    <w:p w14:paraId="3206CFAB" w14:textId="6ADE61C7" w:rsidR="00D21E41" w:rsidRDefault="00D21E41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705A02D4" w14:textId="482B82D0" w:rsidR="00DF3F2D" w:rsidRDefault="00DF3F2D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484652E2" w14:textId="4CE68277" w:rsidR="00DF3F2D" w:rsidRDefault="00DF3F2D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4227EB51" w14:textId="107B6556" w:rsidR="00DF3F2D" w:rsidRDefault="00DF3F2D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68EB3EB9" w14:textId="23D23F09" w:rsidR="00DF3F2D" w:rsidRDefault="00DF3F2D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53C91176" w14:textId="77777777" w:rsidR="00DF3F2D" w:rsidRPr="00191325" w:rsidRDefault="00DF3F2D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05FB580B" w14:textId="1556B6DE" w:rsidR="00D21E41" w:rsidRPr="00191325" w:rsidRDefault="00D21E41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Fegyveres biztonsági őrök felszerelése</w:t>
      </w:r>
    </w:p>
    <w:p w14:paraId="166D4350" w14:textId="77777777" w:rsidR="00D21E41" w:rsidRPr="00191325" w:rsidRDefault="00D21E41" w:rsidP="00D21E41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21E41" w:rsidRPr="00191325" w14:paraId="4A3C80BE" w14:textId="77777777" w:rsidTr="00C53797">
        <w:trPr>
          <w:jc w:val="center"/>
        </w:trPr>
        <w:tc>
          <w:tcPr>
            <w:tcW w:w="3588" w:type="dxa"/>
            <w:hideMark/>
          </w:tcPr>
          <w:p w14:paraId="78BC1911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31AAC8A" w14:textId="432867F3" w:rsidR="00D21E41" w:rsidRPr="00191325" w:rsidRDefault="00D21E41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800</w:t>
            </w:r>
          </w:p>
        </w:tc>
        <w:tc>
          <w:tcPr>
            <w:tcW w:w="1602" w:type="dxa"/>
            <w:hideMark/>
          </w:tcPr>
          <w:p w14:paraId="115A24A5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21E41" w:rsidRPr="00191325" w14:paraId="430471BC" w14:textId="77777777" w:rsidTr="00C53797">
        <w:trPr>
          <w:jc w:val="center"/>
        </w:trPr>
        <w:tc>
          <w:tcPr>
            <w:tcW w:w="3588" w:type="dxa"/>
            <w:hideMark/>
          </w:tcPr>
          <w:p w14:paraId="0E23D8B6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103D6FDF" w14:textId="30F304AE" w:rsidR="00D21E41" w:rsidRPr="00191325" w:rsidRDefault="00D21E41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1FF988DE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21E41" w:rsidRPr="00191325" w14:paraId="43395C89" w14:textId="77777777" w:rsidTr="00C53797">
        <w:trPr>
          <w:jc w:val="center"/>
        </w:trPr>
        <w:tc>
          <w:tcPr>
            <w:tcW w:w="3588" w:type="dxa"/>
            <w:hideMark/>
          </w:tcPr>
          <w:p w14:paraId="1C8BFEE8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41BEDA4E" w14:textId="4410E0E6" w:rsidR="00D21E41" w:rsidRPr="00191325" w:rsidRDefault="00D21E41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51C9BBE0" w14:textId="77777777" w:rsidR="00D21E41" w:rsidRPr="00191325" w:rsidRDefault="00D21E41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78F7C03" w14:textId="77777777" w:rsidR="00A120CE" w:rsidRPr="00191325" w:rsidRDefault="00A120CE" w:rsidP="0069079D">
      <w:pPr>
        <w:pStyle w:val="NormlWeb"/>
        <w:spacing w:after="0" w:line="240" w:lineRule="auto"/>
        <w:jc w:val="both"/>
        <w:rPr>
          <w:rFonts w:eastAsiaTheme="minorHAnsi"/>
          <w:sz w:val="20"/>
          <w:szCs w:val="20"/>
        </w:rPr>
      </w:pPr>
    </w:p>
    <w:p w14:paraId="77CDB3D6" w14:textId="724F3CD9" w:rsidR="00D21E41" w:rsidRPr="00191325" w:rsidRDefault="00D21E41" w:rsidP="00D21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Országos Rendőr-Főkapitányság határozatában a BTM fegyveres biztonsági őrségének létszámát négy fővel megemelte, részükre szükséges a kötelezően előírt felszerelés beszerzése. A beszerzésre vonatkozó engedélyokirat </w:t>
      </w:r>
      <w:r w:rsidR="00333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decemberben </w:t>
      </w:r>
      <w:r w:rsidR="003338F9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</w:t>
      </w:r>
      <w:r w:rsidR="003338F9">
        <w:rPr>
          <w:rFonts w:ascii="Times New Roman" w:eastAsia="Times New Roman" w:hAnsi="Times New Roman" w:cs="Times New Roman"/>
          <w:sz w:val="24"/>
          <w:szCs w:val="24"/>
          <w:lang w:eastAsia="hu-HU"/>
        </w:rPr>
        <w:t>ásra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191325">
        <w:rPr>
          <w:rFonts w:ascii="Times New Roman" w:hAnsi="Times New Roman" w:cs="Times New Roman"/>
          <w:sz w:val="24"/>
          <w:szCs w:val="24"/>
        </w:rPr>
        <w:t>A központi beszerzések elkezdődtek, de a számlák benyújtása 2022</w:t>
      </w:r>
      <w:r w:rsidR="003338F9">
        <w:rPr>
          <w:rFonts w:ascii="Times New Roman" w:hAnsi="Times New Roman" w:cs="Times New Roman"/>
          <w:sz w:val="24"/>
          <w:szCs w:val="24"/>
        </w:rPr>
        <w:t>.</w:t>
      </w:r>
      <w:r w:rsidRPr="00191325">
        <w:rPr>
          <w:rFonts w:ascii="Times New Roman" w:hAnsi="Times New Roman" w:cs="Times New Roman"/>
          <w:sz w:val="24"/>
          <w:szCs w:val="24"/>
        </w:rPr>
        <w:t xml:space="preserve"> évben történik meg. Kifizetés nem történt.</w:t>
      </w:r>
    </w:p>
    <w:p w14:paraId="1E6084A7" w14:textId="77777777" w:rsidR="00D21E41" w:rsidRPr="00191325" w:rsidRDefault="00D21E41" w:rsidP="006668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u-HU"/>
        </w:rPr>
      </w:pPr>
    </w:p>
    <w:p w14:paraId="6ADAE3A4" w14:textId="0FC547CF" w:rsidR="005513F2" w:rsidRPr="00191325" w:rsidRDefault="00526D1F" w:rsidP="006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550111 Bartók Béla Emlékház</w:t>
      </w:r>
    </w:p>
    <w:p w14:paraId="6A5BFCD7" w14:textId="725CAB42" w:rsidR="007148F3" w:rsidRPr="00191325" w:rsidRDefault="007148F3" w:rsidP="00666803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Emlékház kiállítási koncepciój</w:t>
      </w:r>
      <w:r w:rsidR="00533D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megújításának I. üteme, zenehallgatási állomások létesítése interaktív estközök beépítésével</w:t>
      </w:r>
    </w:p>
    <w:p w14:paraId="65FFC475" w14:textId="77777777" w:rsidR="007148F3" w:rsidRPr="00191325" w:rsidRDefault="007148F3" w:rsidP="00666803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148F3" w:rsidRPr="00191325" w14:paraId="74C10AEE" w14:textId="77777777" w:rsidTr="00520DA9">
        <w:trPr>
          <w:jc w:val="center"/>
        </w:trPr>
        <w:tc>
          <w:tcPr>
            <w:tcW w:w="3588" w:type="dxa"/>
            <w:hideMark/>
          </w:tcPr>
          <w:p w14:paraId="20209C1D" w14:textId="77777777" w:rsidR="007148F3" w:rsidRPr="00191325" w:rsidRDefault="007148F3" w:rsidP="0066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E11D5AF" w14:textId="77777777" w:rsidR="007148F3" w:rsidRPr="00191325" w:rsidRDefault="00141922" w:rsidP="006668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4 878</w:t>
            </w:r>
          </w:p>
        </w:tc>
        <w:tc>
          <w:tcPr>
            <w:tcW w:w="1602" w:type="dxa"/>
            <w:hideMark/>
          </w:tcPr>
          <w:p w14:paraId="2D3F698D" w14:textId="77777777" w:rsidR="007148F3" w:rsidRPr="00191325" w:rsidRDefault="007148F3" w:rsidP="0066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148F3" w:rsidRPr="00191325" w14:paraId="62B8ADB4" w14:textId="77777777" w:rsidTr="00520DA9">
        <w:trPr>
          <w:jc w:val="center"/>
        </w:trPr>
        <w:tc>
          <w:tcPr>
            <w:tcW w:w="3588" w:type="dxa"/>
            <w:hideMark/>
          </w:tcPr>
          <w:p w14:paraId="2CCD3BF5" w14:textId="77777777" w:rsidR="007148F3" w:rsidRPr="00191325" w:rsidRDefault="007148F3" w:rsidP="0066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5881E445" w14:textId="77777777" w:rsidR="007148F3" w:rsidRPr="00191325" w:rsidRDefault="00141922" w:rsidP="006668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0A1F02BC" w14:textId="77777777" w:rsidR="007148F3" w:rsidRPr="00191325" w:rsidRDefault="007148F3" w:rsidP="0066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148F3" w:rsidRPr="00191325" w14:paraId="0DC84B81" w14:textId="77777777" w:rsidTr="00520DA9">
        <w:trPr>
          <w:jc w:val="center"/>
        </w:trPr>
        <w:tc>
          <w:tcPr>
            <w:tcW w:w="3588" w:type="dxa"/>
            <w:hideMark/>
          </w:tcPr>
          <w:p w14:paraId="61ECB033" w14:textId="77777777" w:rsidR="007148F3" w:rsidRPr="00191325" w:rsidRDefault="007148F3" w:rsidP="0066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50307E40" w14:textId="77777777" w:rsidR="007148F3" w:rsidRPr="00191325" w:rsidRDefault="00141922" w:rsidP="006668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7148F3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  <w:hideMark/>
          </w:tcPr>
          <w:p w14:paraId="6F684267" w14:textId="77777777" w:rsidR="007148F3" w:rsidRPr="00191325" w:rsidRDefault="007148F3" w:rsidP="0066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8053E7F" w14:textId="77777777" w:rsidR="007148F3" w:rsidRPr="00191325" w:rsidRDefault="007148F3" w:rsidP="00666803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5C3B7589" w14:textId="659CAAF1" w:rsidR="007148F3" w:rsidRPr="00191325" w:rsidRDefault="007148F3" w:rsidP="0066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fogadószinten, a 2. emeleti szinten és a padlástérben kerülnek elhelyezésre a gyerekbarát, interaktív zenehallgatási eszközök, amelyek elkészítés</w:t>
      </w:r>
      <w:r w:rsidR="00E84D85" w:rsidRPr="00191325">
        <w:rPr>
          <w:rFonts w:ascii="Times New Roman" w:hAnsi="Times New Roman" w:cs="Times New Roman"/>
          <w:sz w:val="24"/>
          <w:szCs w:val="24"/>
        </w:rPr>
        <w:t>é</w:t>
      </w:r>
      <w:r w:rsidRPr="00191325">
        <w:rPr>
          <w:rFonts w:ascii="Times New Roman" w:hAnsi="Times New Roman" w:cs="Times New Roman"/>
          <w:sz w:val="24"/>
          <w:szCs w:val="24"/>
        </w:rPr>
        <w:t>re</w:t>
      </w:r>
      <w:r w:rsidR="00E84D85" w:rsidRPr="00191325">
        <w:rPr>
          <w:rFonts w:ascii="Times New Roman" w:hAnsi="Times New Roman" w:cs="Times New Roman"/>
          <w:sz w:val="24"/>
          <w:szCs w:val="24"/>
        </w:rPr>
        <w:t xml:space="preserve"> az</w:t>
      </w:r>
      <w:r w:rsidRPr="00191325">
        <w:rPr>
          <w:rFonts w:ascii="Times New Roman" w:hAnsi="Times New Roman" w:cs="Times New Roman"/>
          <w:sz w:val="24"/>
          <w:szCs w:val="24"/>
        </w:rPr>
        <w:t xml:space="preserve"> árajánlat bekérése megtörtént. Az ehhez szükséges berendezési tárgyak (párásító készülékek, tekerőlant, asztalok, székek) beszerzése, film készítés, szerelési munkák 2019. évben megkezdődtek. </w:t>
      </w:r>
      <w:r w:rsidR="00666803" w:rsidRPr="00191325">
        <w:rPr>
          <w:rFonts w:ascii="Times New Roman" w:hAnsi="Times New Roman" w:cs="Times New Roman"/>
          <w:sz w:val="24"/>
          <w:szCs w:val="24"/>
        </w:rPr>
        <w:t>A koronavírus járvány miatt bezárásra került intézményben beszerzés és pénzügyi kifizetés nem történt 2020. évben, és 2021. évben sem.</w:t>
      </w:r>
    </w:p>
    <w:p w14:paraId="7018FC15" w14:textId="77777777" w:rsidR="007148F3" w:rsidRPr="00191325" w:rsidRDefault="007148F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hu-HU"/>
        </w:rPr>
      </w:pPr>
    </w:p>
    <w:p w14:paraId="098BA060" w14:textId="77777777" w:rsidR="00FD0F96" w:rsidRPr="00191325" w:rsidRDefault="00FC4CE7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7975 </w:t>
      </w:r>
      <w:r w:rsidR="007148F3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Bartók Béla Emlékház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felszerelések beszerzése online közvetítéshez és dokumentáláshoz</w:t>
      </w:r>
    </w:p>
    <w:p w14:paraId="4C944855" w14:textId="77777777" w:rsidR="00FD0F96" w:rsidRPr="00191325" w:rsidRDefault="00FD0F96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D0F96" w:rsidRPr="00191325" w14:paraId="663FAC9A" w14:textId="77777777" w:rsidTr="00A14174">
        <w:trPr>
          <w:jc w:val="center"/>
        </w:trPr>
        <w:tc>
          <w:tcPr>
            <w:tcW w:w="3588" w:type="dxa"/>
            <w:hideMark/>
          </w:tcPr>
          <w:p w14:paraId="6FA7CD54" w14:textId="77777777" w:rsidR="00FD0F96" w:rsidRPr="00191325" w:rsidRDefault="00FD0F9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37CF14D" w14:textId="3AEF1C2B" w:rsidR="00FD0F96" w:rsidRPr="00191325" w:rsidRDefault="004E284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157</w:t>
            </w:r>
          </w:p>
        </w:tc>
        <w:tc>
          <w:tcPr>
            <w:tcW w:w="1602" w:type="dxa"/>
            <w:hideMark/>
          </w:tcPr>
          <w:p w14:paraId="3B41CC19" w14:textId="77777777" w:rsidR="00FD0F96" w:rsidRPr="00191325" w:rsidRDefault="00FD0F9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D0F96" w:rsidRPr="00191325" w14:paraId="0FE4957D" w14:textId="77777777" w:rsidTr="00A14174">
        <w:trPr>
          <w:jc w:val="center"/>
        </w:trPr>
        <w:tc>
          <w:tcPr>
            <w:tcW w:w="3588" w:type="dxa"/>
            <w:hideMark/>
          </w:tcPr>
          <w:p w14:paraId="33CD81C3" w14:textId="77777777" w:rsidR="00FD0F96" w:rsidRPr="00191325" w:rsidRDefault="00FD0F9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DF7EC4E" w14:textId="1B95ABDF" w:rsidR="00FD0F96" w:rsidRPr="00191325" w:rsidRDefault="004E284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5B315DB3" w14:textId="77777777" w:rsidR="00FD0F96" w:rsidRPr="00191325" w:rsidRDefault="00FD0F9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D0F96" w:rsidRPr="00191325" w14:paraId="6D27E0A7" w14:textId="77777777" w:rsidTr="00A14174">
        <w:trPr>
          <w:jc w:val="center"/>
        </w:trPr>
        <w:tc>
          <w:tcPr>
            <w:tcW w:w="3588" w:type="dxa"/>
            <w:hideMark/>
          </w:tcPr>
          <w:p w14:paraId="4F47A0BF" w14:textId="77777777" w:rsidR="00FD0F96" w:rsidRPr="00191325" w:rsidRDefault="00FD0F9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09EE8C0B" w14:textId="5E92E02B" w:rsidR="00FD0F96" w:rsidRPr="00191325" w:rsidRDefault="004E284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1F7F2E81" w14:textId="77777777" w:rsidR="00FD0F96" w:rsidRPr="00191325" w:rsidRDefault="00FD0F96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DE2660C" w14:textId="77777777" w:rsidR="00A36A93" w:rsidRPr="00191325" w:rsidRDefault="00A36A93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0E4682A" w14:textId="2268EB98" w:rsidR="007B625E" w:rsidRPr="00191325" w:rsidRDefault="007B625E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2020. év megváltozott körülményeihez igazodva szükségessé vált, hogy a Bartók Béla Emlékház koncertjei és egyéb rendezvényei online streaming közvetítésének lehetőségét és valamennyi rendezvény, koncert képi-hangi rögzítésének feltételeit biztosítani tudja az Intézmény, amely egyben elősegíti egy értékes saját archívum kiépítését is.</w:t>
      </w:r>
      <w:r w:rsidR="004E284A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Ehhez technikai eszközök (</w:t>
      </w:r>
      <w:r w:rsidRPr="00191325">
        <w:rPr>
          <w:rFonts w:ascii="Times New Roman" w:hAnsi="Times New Roman" w:cs="Times New Roman"/>
          <w:sz w:val="24"/>
          <w:szCs w:val="24"/>
        </w:rPr>
        <w:t xml:space="preserve">1 db notebook, router, 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>, állvány, digitalizáló eszköz)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kerültek 2020. évben beszerzésre</w:t>
      </w:r>
      <w:r w:rsidR="004E284A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 2021. évben nem történt további beszerzés.</w:t>
      </w:r>
    </w:p>
    <w:p w14:paraId="357D03BA" w14:textId="6ABF347F" w:rsidR="00037A0A" w:rsidRDefault="00037A0A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444DD783" w14:textId="77777777" w:rsidR="00E473BA" w:rsidRPr="00191325" w:rsidRDefault="00E473BA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70791C6D" w14:textId="5EEB88D3" w:rsidR="004E284A" w:rsidRPr="00191325" w:rsidRDefault="004E284A" w:rsidP="004E284A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8061 </w:t>
      </w: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Audiovizuális eszközök beszerzése</w:t>
      </w:r>
    </w:p>
    <w:p w14:paraId="7144646D" w14:textId="77777777" w:rsidR="004E284A" w:rsidRPr="00191325" w:rsidRDefault="004E284A" w:rsidP="004E284A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E284A" w:rsidRPr="00191325" w14:paraId="4CE4B382" w14:textId="77777777" w:rsidTr="00C53797">
        <w:trPr>
          <w:jc w:val="center"/>
        </w:trPr>
        <w:tc>
          <w:tcPr>
            <w:tcW w:w="3588" w:type="dxa"/>
            <w:hideMark/>
          </w:tcPr>
          <w:p w14:paraId="67CD99EA" w14:textId="77777777" w:rsidR="004E284A" w:rsidRPr="00191325" w:rsidRDefault="004E284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5968AA3" w14:textId="5D2F8F56" w:rsidR="004E284A" w:rsidRPr="00191325" w:rsidRDefault="004E284A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602" w:type="dxa"/>
            <w:hideMark/>
          </w:tcPr>
          <w:p w14:paraId="0B5166E2" w14:textId="77777777" w:rsidR="004E284A" w:rsidRPr="00191325" w:rsidRDefault="004E284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E284A" w:rsidRPr="00191325" w14:paraId="62D1CA8C" w14:textId="77777777" w:rsidTr="00C53797">
        <w:trPr>
          <w:jc w:val="center"/>
        </w:trPr>
        <w:tc>
          <w:tcPr>
            <w:tcW w:w="3588" w:type="dxa"/>
            <w:hideMark/>
          </w:tcPr>
          <w:p w14:paraId="7CC76009" w14:textId="77777777" w:rsidR="004E284A" w:rsidRPr="00191325" w:rsidRDefault="004E284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07BC22FF" w14:textId="3DB5E918" w:rsidR="004E284A" w:rsidRPr="00191325" w:rsidRDefault="004E284A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7 577</w:t>
            </w:r>
          </w:p>
        </w:tc>
        <w:tc>
          <w:tcPr>
            <w:tcW w:w="1602" w:type="dxa"/>
            <w:hideMark/>
          </w:tcPr>
          <w:p w14:paraId="57974F80" w14:textId="77777777" w:rsidR="004E284A" w:rsidRPr="00191325" w:rsidRDefault="004E284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E284A" w:rsidRPr="00191325" w14:paraId="2FD909A2" w14:textId="77777777" w:rsidTr="00C53797">
        <w:trPr>
          <w:jc w:val="center"/>
        </w:trPr>
        <w:tc>
          <w:tcPr>
            <w:tcW w:w="3588" w:type="dxa"/>
            <w:hideMark/>
          </w:tcPr>
          <w:p w14:paraId="25545007" w14:textId="77777777" w:rsidR="004E284A" w:rsidRPr="00191325" w:rsidRDefault="004E284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2E8ED6FD" w14:textId="2A32C2E1" w:rsidR="004E284A" w:rsidRPr="00191325" w:rsidRDefault="004E284A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75,8</w:t>
            </w:r>
          </w:p>
        </w:tc>
        <w:tc>
          <w:tcPr>
            <w:tcW w:w="1602" w:type="dxa"/>
            <w:hideMark/>
          </w:tcPr>
          <w:p w14:paraId="38DA7576" w14:textId="77777777" w:rsidR="004E284A" w:rsidRPr="00191325" w:rsidRDefault="004E284A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271BD54" w14:textId="77777777" w:rsidR="004E284A" w:rsidRPr="00191325" w:rsidRDefault="004E284A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6D2A6FC1" w14:textId="0D5CE7EB" w:rsidR="004E284A" w:rsidRPr="00191325" w:rsidRDefault="004E284A" w:rsidP="00900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stúdióberendezések beszerzése nagyrészt megvalósult 2021. évben, azonban néhány tétel beszerzése (kereskedelmi nehézségek miatt) áthúzódott 2022. évre. </w:t>
      </w:r>
    </w:p>
    <w:p w14:paraId="5865FA51" w14:textId="77777777" w:rsidR="004E284A" w:rsidRPr="00191325" w:rsidRDefault="004E284A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3586B361" w14:textId="15D9D7B1" w:rsidR="00C53797" w:rsidRPr="00191325" w:rsidRDefault="00C53797" w:rsidP="00C5379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APL típusú levegőtisztító berendezés beszerzése (</w:t>
      </w:r>
      <w:proofErr w:type="spellStart"/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</w:t>
      </w:r>
      <w:proofErr w:type="spellEnd"/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maior)</w:t>
      </w:r>
    </w:p>
    <w:p w14:paraId="0B9C6DC1" w14:textId="77777777" w:rsidR="00C53797" w:rsidRPr="00191325" w:rsidRDefault="00C53797" w:rsidP="00C53797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53797" w:rsidRPr="00191325" w14:paraId="7AFE2E1A" w14:textId="77777777" w:rsidTr="00C53797">
        <w:trPr>
          <w:jc w:val="center"/>
        </w:trPr>
        <w:tc>
          <w:tcPr>
            <w:tcW w:w="3588" w:type="dxa"/>
            <w:hideMark/>
          </w:tcPr>
          <w:p w14:paraId="0B2B2C9B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25ADF39" w14:textId="4E30620D" w:rsidR="00C53797" w:rsidRPr="00191325" w:rsidRDefault="00C53797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355</w:t>
            </w:r>
          </w:p>
        </w:tc>
        <w:tc>
          <w:tcPr>
            <w:tcW w:w="1602" w:type="dxa"/>
            <w:hideMark/>
          </w:tcPr>
          <w:p w14:paraId="433247ED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53797" w:rsidRPr="00191325" w14:paraId="19ECC124" w14:textId="77777777" w:rsidTr="00C53797">
        <w:trPr>
          <w:jc w:val="center"/>
        </w:trPr>
        <w:tc>
          <w:tcPr>
            <w:tcW w:w="3588" w:type="dxa"/>
            <w:hideMark/>
          </w:tcPr>
          <w:p w14:paraId="043BA7F1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7FA66BD7" w14:textId="2298F399" w:rsidR="00C53797" w:rsidRPr="00191325" w:rsidRDefault="00C53797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354</w:t>
            </w:r>
          </w:p>
        </w:tc>
        <w:tc>
          <w:tcPr>
            <w:tcW w:w="1602" w:type="dxa"/>
            <w:hideMark/>
          </w:tcPr>
          <w:p w14:paraId="2E840627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53797" w:rsidRPr="00191325" w14:paraId="1F3D624F" w14:textId="77777777" w:rsidTr="00C53797">
        <w:trPr>
          <w:jc w:val="center"/>
        </w:trPr>
        <w:tc>
          <w:tcPr>
            <w:tcW w:w="3588" w:type="dxa"/>
            <w:hideMark/>
          </w:tcPr>
          <w:p w14:paraId="2ABA33AF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445D7D7E" w14:textId="5D66EAED" w:rsidR="00C53797" w:rsidRPr="00191325" w:rsidRDefault="00C53797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99,7</w:t>
            </w:r>
          </w:p>
        </w:tc>
        <w:tc>
          <w:tcPr>
            <w:tcW w:w="1602" w:type="dxa"/>
            <w:hideMark/>
          </w:tcPr>
          <w:p w14:paraId="51A41819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2841C8B" w14:textId="77777777" w:rsidR="004E284A" w:rsidRPr="00191325" w:rsidRDefault="004E284A" w:rsidP="00C53797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492EB827" w14:textId="36EEC745" w:rsidR="00C53797" w:rsidRPr="00191325" w:rsidRDefault="00C53797" w:rsidP="00C5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2021. március hónapban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vis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maior eseményt jelentett be a II. Csalán u. 29. sz. alatti székhelyén, a múzeum épületében megjelenő penészedés miatt. Az ott lévő pótolhatatlan tárgyak, bútorok védelme érdekében egy légtisztító berendezés és állandó használata elengedhetetlenül szükségessé vált, mely beszerzése az árajánlatok kérése és a múzeumi szakértő véleményét figyelembe véve megtörtént. </w:t>
      </w:r>
    </w:p>
    <w:p w14:paraId="09F907DD" w14:textId="77777777" w:rsidR="00C53797" w:rsidRPr="00191325" w:rsidRDefault="00C53797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67EF41DC" w14:textId="086E6A19" w:rsidR="00C53797" w:rsidRPr="00191325" w:rsidRDefault="00C53797" w:rsidP="00C53797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8015 </w:t>
      </w: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Tárgyi eszköz beszerzés</w:t>
      </w:r>
    </w:p>
    <w:p w14:paraId="60BE7966" w14:textId="77777777" w:rsidR="00C53797" w:rsidRPr="00191325" w:rsidRDefault="00C53797" w:rsidP="00C53797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53797" w:rsidRPr="00191325" w14:paraId="6974A74B" w14:textId="77777777" w:rsidTr="00C53797">
        <w:trPr>
          <w:jc w:val="center"/>
        </w:trPr>
        <w:tc>
          <w:tcPr>
            <w:tcW w:w="3588" w:type="dxa"/>
            <w:hideMark/>
          </w:tcPr>
          <w:p w14:paraId="06442E27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0AB3775" w14:textId="6044062E" w:rsidR="00C53797" w:rsidRPr="00191325" w:rsidRDefault="00E247BE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787</w:t>
            </w:r>
          </w:p>
        </w:tc>
        <w:tc>
          <w:tcPr>
            <w:tcW w:w="1602" w:type="dxa"/>
            <w:hideMark/>
          </w:tcPr>
          <w:p w14:paraId="437B3A34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53797" w:rsidRPr="00191325" w14:paraId="0E315B61" w14:textId="77777777" w:rsidTr="00C53797">
        <w:trPr>
          <w:jc w:val="center"/>
        </w:trPr>
        <w:tc>
          <w:tcPr>
            <w:tcW w:w="3588" w:type="dxa"/>
            <w:hideMark/>
          </w:tcPr>
          <w:p w14:paraId="3B42DBB6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0EF3AB70" w14:textId="7A20B4BC" w:rsidR="00C53797" w:rsidRPr="00191325" w:rsidRDefault="00E247BE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641</w:t>
            </w:r>
          </w:p>
        </w:tc>
        <w:tc>
          <w:tcPr>
            <w:tcW w:w="1602" w:type="dxa"/>
            <w:hideMark/>
          </w:tcPr>
          <w:p w14:paraId="3504A4C1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53797" w:rsidRPr="00191325" w14:paraId="283FE6FD" w14:textId="77777777" w:rsidTr="00C53797">
        <w:trPr>
          <w:jc w:val="center"/>
        </w:trPr>
        <w:tc>
          <w:tcPr>
            <w:tcW w:w="3588" w:type="dxa"/>
            <w:hideMark/>
          </w:tcPr>
          <w:p w14:paraId="168B54DC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7A432D5F" w14:textId="25920122" w:rsidR="00C53797" w:rsidRPr="00191325" w:rsidRDefault="00E247BE" w:rsidP="00C53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81,4</w:t>
            </w:r>
          </w:p>
        </w:tc>
        <w:tc>
          <w:tcPr>
            <w:tcW w:w="1602" w:type="dxa"/>
            <w:hideMark/>
          </w:tcPr>
          <w:p w14:paraId="7E309137" w14:textId="77777777" w:rsidR="00C53797" w:rsidRPr="00191325" w:rsidRDefault="00C53797" w:rsidP="00C53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F35FA22" w14:textId="77777777" w:rsidR="00C53797" w:rsidRPr="00191325" w:rsidRDefault="00C53797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347B31D" w14:textId="6BDAB94E" w:rsidR="00E247BE" w:rsidRPr="00191325" w:rsidRDefault="00E247BE" w:rsidP="00E2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2021. évben az intézmény éves fenntartásához, működéséhez szükséges kisértékű tárgyi eszközök (notebook, fénymásoló, forgószékek, lábtámaszok, irodai lámpák stb.) beszerzése megtörtént és a számlák kifizetésre kerültek.</w:t>
      </w:r>
    </w:p>
    <w:p w14:paraId="1F2287C4" w14:textId="77777777" w:rsidR="00A565A1" w:rsidRPr="00E473BA" w:rsidRDefault="00A565A1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1804C2B3" w14:textId="44C9C40A" w:rsidR="00B159D3" w:rsidRPr="00191325" w:rsidRDefault="00526D1F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560101 </w:t>
      </w:r>
      <w:r w:rsidR="00B159D3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Budapest Főváros Levéltára</w:t>
      </w:r>
    </w:p>
    <w:p w14:paraId="09AE157D" w14:textId="77777777" w:rsidR="00B159D3" w:rsidRPr="00191325" w:rsidRDefault="00B159D3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</w:t>
      </w:r>
      <w:r w:rsidR="00526D1F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190 R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aktárkapacitás bővítése</w:t>
      </w:r>
    </w:p>
    <w:p w14:paraId="767B0252" w14:textId="77777777" w:rsidR="00B159D3" w:rsidRPr="00191325" w:rsidRDefault="00B159D3" w:rsidP="0069079D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59D3" w:rsidRPr="00191325" w14:paraId="529EC020" w14:textId="77777777" w:rsidTr="00A41204">
        <w:trPr>
          <w:jc w:val="center"/>
        </w:trPr>
        <w:tc>
          <w:tcPr>
            <w:tcW w:w="3588" w:type="dxa"/>
            <w:hideMark/>
          </w:tcPr>
          <w:p w14:paraId="6815008B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8C2BEF9" w14:textId="525BF990" w:rsidR="00B159D3" w:rsidRPr="00191325" w:rsidRDefault="0056684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22 197</w:t>
            </w:r>
          </w:p>
        </w:tc>
        <w:tc>
          <w:tcPr>
            <w:tcW w:w="1602" w:type="dxa"/>
            <w:hideMark/>
          </w:tcPr>
          <w:p w14:paraId="32250E34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159D3" w:rsidRPr="00191325" w14:paraId="0B2890F0" w14:textId="77777777" w:rsidTr="00A41204">
        <w:trPr>
          <w:jc w:val="center"/>
        </w:trPr>
        <w:tc>
          <w:tcPr>
            <w:tcW w:w="3588" w:type="dxa"/>
            <w:hideMark/>
          </w:tcPr>
          <w:p w14:paraId="2F3D604C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60A400D3" w14:textId="72A308B6" w:rsidR="00B159D3" w:rsidRPr="00191325" w:rsidRDefault="00C3285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566846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1 987</w:t>
            </w:r>
          </w:p>
        </w:tc>
        <w:tc>
          <w:tcPr>
            <w:tcW w:w="1602" w:type="dxa"/>
            <w:hideMark/>
          </w:tcPr>
          <w:p w14:paraId="0EC087DB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159D3" w:rsidRPr="00191325" w14:paraId="3B8F9D79" w14:textId="77777777" w:rsidTr="00A41204">
        <w:trPr>
          <w:jc w:val="center"/>
        </w:trPr>
        <w:tc>
          <w:tcPr>
            <w:tcW w:w="3588" w:type="dxa"/>
            <w:hideMark/>
          </w:tcPr>
          <w:p w14:paraId="2E4CF964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5A083FA0" w14:textId="679CDA02" w:rsidR="00B159D3" w:rsidRPr="00191325" w:rsidRDefault="0056684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99,1</w:t>
            </w:r>
          </w:p>
        </w:tc>
        <w:tc>
          <w:tcPr>
            <w:tcW w:w="1602" w:type="dxa"/>
            <w:hideMark/>
          </w:tcPr>
          <w:p w14:paraId="097DD636" w14:textId="77777777" w:rsidR="00B159D3" w:rsidRPr="00191325" w:rsidRDefault="00B159D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F990C38" w14:textId="77777777" w:rsidR="00B159D3" w:rsidRPr="00191325" w:rsidRDefault="00B159D3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D766AF9" w14:textId="3F531237" w:rsidR="00A85955" w:rsidRPr="00191325" w:rsidRDefault="00EA663D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 bővítés magába foglalja irattári polcok beszerzését</w:t>
      </w:r>
      <w:r w:rsidR="00526D1F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, felépítés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ét</w:t>
      </w:r>
      <w:r w:rsidR="00526D1F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s gördülő rendszerűre átépítését. A</w:t>
      </w:r>
      <w:r w:rsidR="00526D1F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beruházással lehetővé válik </w:t>
      </w:r>
      <w:r w:rsidR="00A36A93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="00526D1F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Levéltári törvény előírásai szerinti iratátvételi kötelezettségek folyam</w:t>
      </w:r>
      <w:r w:rsidR="00A85955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atos biztosítása 202</w:t>
      </w:r>
      <w:r w:rsidR="00D65390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4</w:t>
      </w:r>
      <w:r w:rsidR="00A85955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-ig. A 20</w:t>
      </w:r>
      <w:r w:rsidR="00D65390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2</w:t>
      </w:r>
      <w:r w:rsidR="0056684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1</w:t>
      </w:r>
      <w:r w:rsidR="00526D1F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 évi ütem elkészült</w:t>
      </w:r>
      <w:r w:rsidR="00A85955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42F2E039" w14:textId="77777777" w:rsidR="00BF6E60" w:rsidRPr="00191325" w:rsidRDefault="00BF6E60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27452F25" w14:textId="77777777" w:rsidR="008770CC" w:rsidRPr="00191325" w:rsidRDefault="00935447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7868 Digitalizáló és azt közvetlenül kiszolgáló eszközpark megújítása</w:t>
      </w:r>
    </w:p>
    <w:p w14:paraId="242E62EE" w14:textId="77777777" w:rsidR="008770CC" w:rsidRPr="00191325" w:rsidRDefault="008770CC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770CC" w:rsidRPr="00191325" w14:paraId="6899B563" w14:textId="77777777" w:rsidTr="00674F49">
        <w:trPr>
          <w:jc w:val="center"/>
        </w:trPr>
        <w:tc>
          <w:tcPr>
            <w:tcW w:w="3588" w:type="dxa"/>
            <w:hideMark/>
          </w:tcPr>
          <w:p w14:paraId="2295F8B0" w14:textId="77777777" w:rsidR="008770CC" w:rsidRPr="00191325" w:rsidRDefault="008770C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E724290" w14:textId="44BCC87D" w:rsidR="008770CC" w:rsidRPr="00191325" w:rsidRDefault="0076266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1602" w:type="dxa"/>
            <w:hideMark/>
          </w:tcPr>
          <w:p w14:paraId="30708B38" w14:textId="77777777" w:rsidR="008770CC" w:rsidRPr="00191325" w:rsidRDefault="008770C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770CC" w:rsidRPr="00191325" w14:paraId="55010C90" w14:textId="77777777" w:rsidTr="00674F49">
        <w:trPr>
          <w:jc w:val="center"/>
        </w:trPr>
        <w:tc>
          <w:tcPr>
            <w:tcW w:w="3588" w:type="dxa"/>
            <w:hideMark/>
          </w:tcPr>
          <w:p w14:paraId="6BD09332" w14:textId="77777777" w:rsidR="008770CC" w:rsidRPr="00191325" w:rsidRDefault="008770C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3BABC526" w14:textId="4D0ADBA8" w:rsidR="008770CC" w:rsidRPr="00191325" w:rsidRDefault="0076266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1602" w:type="dxa"/>
            <w:hideMark/>
          </w:tcPr>
          <w:p w14:paraId="47B71081" w14:textId="77777777" w:rsidR="008770CC" w:rsidRPr="00191325" w:rsidRDefault="008770C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770CC" w:rsidRPr="00191325" w14:paraId="475A4EEA" w14:textId="77777777" w:rsidTr="00674F49">
        <w:trPr>
          <w:jc w:val="center"/>
        </w:trPr>
        <w:tc>
          <w:tcPr>
            <w:tcW w:w="3588" w:type="dxa"/>
            <w:hideMark/>
          </w:tcPr>
          <w:p w14:paraId="244BD924" w14:textId="77777777" w:rsidR="008770CC" w:rsidRPr="00191325" w:rsidRDefault="008770C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0CD5F1FA" w14:textId="0F02B54F" w:rsidR="008770CC" w:rsidRPr="00191325" w:rsidRDefault="0076266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06B0CAA2" w14:textId="77777777" w:rsidR="008770CC" w:rsidRPr="00191325" w:rsidRDefault="008770C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E924B56" w14:textId="77777777" w:rsidR="008770CC" w:rsidRPr="00191325" w:rsidRDefault="008770CC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D610465" w14:textId="5854738E" w:rsidR="003F1E61" w:rsidRPr="00191325" w:rsidRDefault="00266B5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A/1-es és A/2-es professzionális könyvszkenner, a hozzá tartozó számítógép konfigurációval és szoftverrel, szélesformátumú (nagyformátumú) térképszkenner, a hozzá tartozó számítógép konfigurációval és szoftverrel, és a digitalizálási előkészítő feladatok támogatására egy szívóasztal, tartozékaival beszerzésre kerültek, pénzügyi rendezése megtörtént.</w:t>
      </w:r>
      <w:r w:rsidR="00762667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darab Microsoft Office Professional Plusz 2019 program licence beszerzésnek pénzügyi rendezése 2021</w:t>
      </w:r>
      <w:r w:rsidR="008E3C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62667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történt meg.</w:t>
      </w:r>
    </w:p>
    <w:p w14:paraId="0DF29519" w14:textId="0135136D" w:rsidR="00676CB2" w:rsidRPr="00191325" w:rsidRDefault="00676CB2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4DFB286" w14:textId="26EA67A3" w:rsidR="00917553" w:rsidRPr="00191325" w:rsidRDefault="00917553" w:rsidP="00917553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8008 </w:t>
      </w: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Tárgyi eszköz beszerzés</w:t>
      </w:r>
    </w:p>
    <w:p w14:paraId="24D0AB1A" w14:textId="77777777" w:rsidR="00917553" w:rsidRPr="00191325" w:rsidRDefault="00917553" w:rsidP="00917553">
      <w:pPr>
        <w:tabs>
          <w:tab w:val="left" w:pos="6835"/>
          <w:tab w:val="left" w:pos="7715"/>
          <w:tab w:val="left" w:pos="85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17553" w:rsidRPr="00191325" w14:paraId="52F1D9BC" w14:textId="77777777" w:rsidTr="00BE6B79">
        <w:trPr>
          <w:jc w:val="center"/>
        </w:trPr>
        <w:tc>
          <w:tcPr>
            <w:tcW w:w="3588" w:type="dxa"/>
            <w:hideMark/>
          </w:tcPr>
          <w:p w14:paraId="7440D7EA" w14:textId="77777777" w:rsidR="00917553" w:rsidRPr="00191325" w:rsidRDefault="00917553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6A8132E" w14:textId="303DFFB9" w:rsidR="00917553" w:rsidRPr="00191325" w:rsidRDefault="00917553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18 279</w:t>
            </w:r>
          </w:p>
        </w:tc>
        <w:tc>
          <w:tcPr>
            <w:tcW w:w="1602" w:type="dxa"/>
            <w:hideMark/>
          </w:tcPr>
          <w:p w14:paraId="28F4D08F" w14:textId="77777777" w:rsidR="00917553" w:rsidRPr="00191325" w:rsidRDefault="00917553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17553" w:rsidRPr="00191325" w14:paraId="202DA035" w14:textId="77777777" w:rsidTr="00BE6B79">
        <w:trPr>
          <w:jc w:val="center"/>
        </w:trPr>
        <w:tc>
          <w:tcPr>
            <w:tcW w:w="3588" w:type="dxa"/>
            <w:hideMark/>
          </w:tcPr>
          <w:p w14:paraId="233AEEB2" w14:textId="77777777" w:rsidR="00917553" w:rsidRPr="00191325" w:rsidRDefault="00917553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  <w:hideMark/>
          </w:tcPr>
          <w:p w14:paraId="26E3DDA2" w14:textId="56A60502" w:rsidR="00917553" w:rsidRPr="00191325" w:rsidRDefault="00917553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17 490</w:t>
            </w:r>
          </w:p>
        </w:tc>
        <w:tc>
          <w:tcPr>
            <w:tcW w:w="1602" w:type="dxa"/>
            <w:hideMark/>
          </w:tcPr>
          <w:p w14:paraId="0EBA67D2" w14:textId="77777777" w:rsidR="00917553" w:rsidRPr="00191325" w:rsidRDefault="00917553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17553" w:rsidRPr="00191325" w14:paraId="1ADF4136" w14:textId="77777777" w:rsidTr="00BE6B79">
        <w:trPr>
          <w:jc w:val="center"/>
        </w:trPr>
        <w:tc>
          <w:tcPr>
            <w:tcW w:w="3588" w:type="dxa"/>
            <w:hideMark/>
          </w:tcPr>
          <w:p w14:paraId="1167DE95" w14:textId="77777777" w:rsidR="00917553" w:rsidRPr="00191325" w:rsidRDefault="00917553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  <w:hideMark/>
          </w:tcPr>
          <w:p w14:paraId="58D2BEFD" w14:textId="4626353D" w:rsidR="00917553" w:rsidRPr="00191325" w:rsidRDefault="00917553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95,7</w:t>
            </w:r>
          </w:p>
        </w:tc>
        <w:tc>
          <w:tcPr>
            <w:tcW w:w="1602" w:type="dxa"/>
            <w:hideMark/>
          </w:tcPr>
          <w:p w14:paraId="27F5C6FB" w14:textId="77777777" w:rsidR="00917553" w:rsidRPr="00191325" w:rsidRDefault="00917553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C36FCCF" w14:textId="148D8498" w:rsidR="00917553" w:rsidRPr="00191325" w:rsidRDefault="0091755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4246FBF" w14:textId="6EEF057A" w:rsidR="00917553" w:rsidRPr="00191325" w:rsidRDefault="00917553" w:rsidP="00917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Az Intézmény napi működéséhez szükséges tárgyi eszközök, berendezési tárgyak beszerzése 2021. évben maradéktalanul megvalósult. A számlák benyújtásra kerültek. A pénzügyi rendezés megtörtént.</w:t>
      </w:r>
    </w:p>
    <w:p w14:paraId="62B208F6" w14:textId="77777777" w:rsidR="00917553" w:rsidRPr="00191325" w:rsidRDefault="0091755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E4EA40B" w14:textId="77777777" w:rsidR="00FA3273" w:rsidRPr="00191325" w:rsidRDefault="007350FD" w:rsidP="0069079D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5701</w:t>
      </w:r>
      <w:r w:rsidR="009517F8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</w:t>
      </w: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 </w:t>
      </w:r>
      <w:r w:rsidR="00FA3273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Fővárosi Állat- és Növénykert</w:t>
      </w:r>
      <w:r w:rsidR="009517F8"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– Pannon Park projekt</w:t>
      </w:r>
    </w:p>
    <w:p w14:paraId="19F80A2C" w14:textId="77777777" w:rsidR="009B0BFE" w:rsidRPr="00191325" w:rsidRDefault="007350FD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6719 </w:t>
      </w:r>
      <w:r w:rsidR="00933FA9" w:rsidRPr="00191325">
        <w:rPr>
          <w:rFonts w:ascii="Times New Roman" w:hAnsi="Times New Roman"/>
          <w:b/>
          <w:sz w:val="24"/>
          <w:szCs w:val="24"/>
        </w:rPr>
        <w:t>Pannon Park fejlesztése</w:t>
      </w:r>
    </w:p>
    <w:p w14:paraId="5BAAFB18" w14:textId="77777777" w:rsidR="009B0BFE" w:rsidRPr="00191325" w:rsidRDefault="009B0BFE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0BFE" w:rsidRPr="00191325" w14:paraId="6C83C330" w14:textId="77777777" w:rsidTr="009B0BFE">
        <w:trPr>
          <w:jc w:val="center"/>
        </w:trPr>
        <w:tc>
          <w:tcPr>
            <w:tcW w:w="3588" w:type="dxa"/>
            <w:hideMark/>
          </w:tcPr>
          <w:p w14:paraId="496FC200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F72649F" w14:textId="08A3F495" w:rsidR="009B0BFE" w:rsidRPr="00191325" w:rsidRDefault="00943EC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6 115 982</w:t>
            </w:r>
            <w:r w:rsidR="009B0BFE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</w:t>
            </w:r>
          </w:p>
        </w:tc>
        <w:tc>
          <w:tcPr>
            <w:tcW w:w="1602" w:type="dxa"/>
            <w:hideMark/>
          </w:tcPr>
          <w:p w14:paraId="428B13CF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76F70AD6" w14:textId="77777777" w:rsidTr="009B0BFE">
        <w:trPr>
          <w:jc w:val="center"/>
        </w:trPr>
        <w:tc>
          <w:tcPr>
            <w:tcW w:w="3588" w:type="dxa"/>
            <w:hideMark/>
          </w:tcPr>
          <w:p w14:paraId="15E40439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782B4E1" w14:textId="2CC682F0" w:rsidR="009B0BFE" w:rsidRPr="00191325" w:rsidRDefault="00943EC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1602" w:type="dxa"/>
            <w:hideMark/>
          </w:tcPr>
          <w:p w14:paraId="1C620218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0BFE" w:rsidRPr="00191325" w14:paraId="4DB58457" w14:textId="77777777" w:rsidTr="009B0BFE">
        <w:trPr>
          <w:jc w:val="center"/>
        </w:trPr>
        <w:tc>
          <w:tcPr>
            <w:tcW w:w="3588" w:type="dxa"/>
            <w:hideMark/>
          </w:tcPr>
          <w:p w14:paraId="7E67B5D0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BB6F95A" w14:textId="20CD9BD9" w:rsidR="009B0BFE" w:rsidRPr="00191325" w:rsidRDefault="00943EC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6588D739" w14:textId="77777777" w:rsidR="009B0BFE" w:rsidRPr="00191325" w:rsidRDefault="009B0BFE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7A2E741" w14:textId="77777777" w:rsidR="009B0BFE" w:rsidRPr="00191325" w:rsidRDefault="009B0BFE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A62260" w14:textId="47A926CB" w:rsidR="00A565A1" w:rsidRDefault="0044285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Biodóm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szerkezetkész kivitelezési folyamatai 2020. október 29-én lezárultak, megtörtént az épület átadás-átvétele. Az ún. második ütem </w:t>
      </w:r>
      <w:r w:rsidR="000A4700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a növény- és állatbeszerzésről, dekorációs munkákról, egyéb belső és külső munkálatokról szól – megvalósítása csak a Kormány és a Főváros közötti megállapodás létrejöttét követően indulhat újra. Jelenleg nem zajlik kivitelezés az épületben, csak épületfenntartás történik az állagmegóvás, illetve a garanciális feltételek biztosítása céljából.</w:t>
      </w:r>
    </w:p>
    <w:p w14:paraId="3F420234" w14:textId="77777777" w:rsidR="00E473BA" w:rsidRPr="00E473BA" w:rsidRDefault="00E473BA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7889B9D" w14:textId="42F9ECC8" w:rsidR="009517F8" w:rsidRPr="00191325" w:rsidRDefault="009517F8" w:rsidP="009517F8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570101 Fővárosi Állat- és Növénykert</w:t>
      </w:r>
    </w:p>
    <w:p w14:paraId="0A646154" w14:textId="7E212D0B" w:rsidR="00276A0B" w:rsidRPr="00191325" w:rsidRDefault="00276A0B" w:rsidP="00276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7967 </w:t>
      </w: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 és nagyértékű tárgyi eszközök beszerzése</w:t>
      </w:r>
    </w:p>
    <w:p w14:paraId="47F676E2" w14:textId="77777777" w:rsidR="00276A0B" w:rsidRPr="00191325" w:rsidRDefault="00276A0B" w:rsidP="00276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76A0B" w:rsidRPr="00191325" w14:paraId="2E93D5BB" w14:textId="77777777" w:rsidTr="00BE6B79">
        <w:trPr>
          <w:jc w:val="center"/>
        </w:trPr>
        <w:tc>
          <w:tcPr>
            <w:tcW w:w="3588" w:type="dxa"/>
            <w:hideMark/>
          </w:tcPr>
          <w:p w14:paraId="553B8BC0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86D21CF" w14:textId="11AE24EF" w:rsidR="00276A0B" w:rsidRPr="00191325" w:rsidRDefault="00276A0B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602" w:type="dxa"/>
            <w:hideMark/>
          </w:tcPr>
          <w:p w14:paraId="3DB6F2F7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76A0B" w:rsidRPr="00191325" w14:paraId="6C4ABB5F" w14:textId="77777777" w:rsidTr="00BE6B79">
        <w:trPr>
          <w:trHeight w:val="20"/>
          <w:jc w:val="center"/>
        </w:trPr>
        <w:tc>
          <w:tcPr>
            <w:tcW w:w="3588" w:type="dxa"/>
            <w:hideMark/>
          </w:tcPr>
          <w:p w14:paraId="787B4544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C1D35D8" w14:textId="08CD492A" w:rsidR="00276A0B" w:rsidRPr="00191325" w:rsidRDefault="00276A0B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13 097</w:t>
            </w:r>
          </w:p>
        </w:tc>
        <w:tc>
          <w:tcPr>
            <w:tcW w:w="1602" w:type="dxa"/>
            <w:hideMark/>
          </w:tcPr>
          <w:p w14:paraId="77A767EC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76A0B" w:rsidRPr="00191325" w14:paraId="7B61AF24" w14:textId="77777777" w:rsidTr="00BE6B79">
        <w:trPr>
          <w:jc w:val="center"/>
        </w:trPr>
        <w:tc>
          <w:tcPr>
            <w:tcW w:w="3588" w:type="dxa"/>
            <w:hideMark/>
          </w:tcPr>
          <w:p w14:paraId="0A03286C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63262EB" w14:textId="1BA9D9AF" w:rsidR="00276A0B" w:rsidRPr="00191325" w:rsidRDefault="00276A0B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26,2</w:t>
            </w:r>
          </w:p>
        </w:tc>
        <w:tc>
          <w:tcPr>
            <w:tcW w:w="1602" w:type="dxa"/>
            <w:hideMark/>
          </w:tcPr>
          <w:p w14:paraId="4609A73D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08FD9851" w14:textId="03C8FEDF" w:rsidR="00276A0B" w:rsidRPr="00191325" w:rsidRDefault="00276A0B" w:rsidP="009517F8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50E66144" w14:textId="1B970AF8" w:rsidR="00276A0B" w:rsidRPr="00191325" w:rsidRDefault="00276A0B" w:rsidP="009517F8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megvalósítása 2021. évben részben megvalósult, számos állatgyógyászati eszköz, háztartási gép, bútor beszerzésre került.</w:t>
      </w:r>
    </w:p>
    <w:p w14:paraId="5758F2B8" w14:textId="36EFB0A4" w:rsidR="00276A0B" w:rsidRPr="00191325" w:rsidRDefault="00276A0B" w:rsidP="009517F8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6B0ABA4D" w14:textId="7283FB9B" w:rsidR="00276A0B" w:rsidRPr="00191325" w:rsidRDefault="00276A0B" w:rsidP="00276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7968 </w:t>
      </w: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Informatikai eszközök beszerzése</w:t>
      </w:r>
    </w:p>
    <w:p w14:paraId="159A1822" w14:textId="77777777" w:rsidR="00276A0B" w:rsidRPr="00191325" w:rsidRDefault="00276A0B" w:rsidP="00276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76A0B" w:rsidRPr="00191325" w14:paraId="35FA4CB7" w14:textId="77777777" w:rsidTr="00BE6B79">
        <w:trPr>
          <w:jc w:val="center"/>
        </w:trPr>
        <w:tc>
          <w:tcPr>
            <w:tcW w:w="3588" w:type="dxa"/>
            <w:hideMark/>
          </w:tcPr>
          <w:p w14:paraId="539C8314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65D6EFB" w14:textId="0219A318" w:rsidR="00276A0B" w:rsidRPr="00191325" w:rsidRDefault="00276A0B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22 047</w:t>
            </w:r>
          </w:p>
        </w:tc>
        <w:tc>
          <w:tcPr>
            <w:tcW w:w="1602" w:type="dxa"/>
            <w:hideMark/>
          </w:tcPr>
          <w:p w14:paraId="39776F6C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76A0B" w:rsidRPr="00191325" w14:paraId="71D8A890" w14:textId="77777777" w:rsidTr="00BE6B79">
        <w:trPr>
          <w:trHeight w:val="20"/>
          <w:jc w:val="center"/>
        </w:trPr>
        <w:tc>
          <w:tcPr>
            <w:tcW w:w="3588" w:type="dxa"/>
            <w:hideMark/>
          </w:tcPr>
          <w:p w14:paraId="5E5DD116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02B1335" w14:textId="78E3A532" w:rsidR="00276A0B" w:rsidRPr="00191325" w:rsidRDefault="00276A0B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6 746</w:t>
            </w:r>
          </w:p>
        </w:tc>
        <w:tc>
          <w:tcPr>
            <w:tcW w:w="1602" w:type="dxa"/>
            <w:hideMark/>
          </w:tcPr>
          <w:p w14:paraId="1F8CA668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76A0B" w:rsidRPr="00191325" w14:paraId="59AC19B5" w14:textId="77777777" w:rsidTr="00BE6B79">
        <w:trPr>
          <w:jc w:val="center"/>
        </w:trPr>
        <w:tc>
          <w:tcPr>
            <w:tcW w:w="3588" w:type="dxa"/>
            <w:hideMark/>
          </w:tcPr>
          <w:p w14:paraId="1FC792C7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6569683" w14:textId="1F11742A" w:rsidR="00276A0B" w:rsidRPr="00191325" w:rsidRDefault="00276A0B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30,6</w:t>
            </w:r>
          </w:p>
        </w:tc>
        <w:tc>
          <w:tcPr>
            <w:tcW w:w="1602" w:type="dxa"/>
            <w:hideMark/>
          </w:tcPr>
          <w:p w14:paraId="02D8FE9A" w14:textId="77777777" w:rsidR="00276A0B" w:rsidRPr="00191325" w:rsidRDefault="00276A0B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2458503B" w14:textId="58847AFE" w:rsidR="00276A0B" w:rsidRPr="00191325" w:rsidRDefault="00276A0B" w:rsidP="009517F8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D6F5164" w14:textId="46757090" w:rsidR="008A63D6" w:rsidRPr="00191325" w:rsidRDefault="008A63D6" w:rsidP="008A63D6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megvalósítása 2021. évben részben megvalósult, számos irodai eszköz, nyomtató, pénztárgép beszerzésre került. A feladat 2022. évben folytatódik.</w:t>
      </w:r>
    </w:p>
    <w:p w14:paraId="5BDC0BEF" w14:textId="77777777" w:rsidR="00E473BA" w:rsidRPr="00191325" w:rsidRDefault="00E473BA" w:rsidP="009517F8">
      <w:pPr>
        <w:tabs>
          <w:tab w:val="left" w:pos="1010"/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7579A988" w14:textId="43C62C27" w:rsidR="007B5558" w:rsidRPr="00191325" w:rsidRDefault="007B5558" w:rsidP="007B5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7972 </w:t>
      </w: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 db kút kútgépészeti kivitelezése</w:t>
      </w:r>
    </w:p>
    <w:p w14:paraId="5769C82E" w14:textId="77777777" w:rsidR="007B5558" w:rsidRPr="00191325" w:rsidRDefault="007B5558" w:rsidP="007B5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B5558" w:rsidRPr="00191325" w14:paraId="5949E2CE" w14:textId="77777777" w:rsidTr="00BE6B79">
        <w:trPr>
          <w:jc w:val="center"/>
        </w:trPr>
        <w:tc>
          <w:tcPr>
            <w:tcW w:w="3588" w:type="dxa"/>
            <w:hideMark/>
          </w:tcPr>
          <w:p w14:paraId="10317DA2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5AD5910" w14:textId="590D45D9" w:rsidR="007B5558" w:rsidRPr="00191325" w:rsidRDefault="007B5558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15 043</w:t>
            </w:r>
          </w:p>
        </w:tc>
        <w:tc>
          <w:tcPr>
            <w:tcW w:w="1602" w:type="dxa"/>
            <w:hideMark/>
          </w:tcPr>
          <w:p w14:paraId="763E90E7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B5558" w:rsidRPr="00191325" w14:paraId="16FF3D4B" w14:textId="77777777" w:rsidTr="00BE6B79">
        <w:trPr>
          <w:trHeight w:val="20"/>
          <w:jc w:val="center"/>
        </w:trPr>
        <w:tc>
          <w:tcPr>
            <w:tcW w:w="3588" w:type="dxa"/>
            <w:hideMark/>
          </w:tcPr>
          <w:p w14:paraId="028EE077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E45F0B9" w14:textId="166FB35A" w:rsidR="007B5558" w:rsidRPr="00191325" w:rsidRDefault="007B5558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1C30CB98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B5558" w:rsidRPr="00191325" w14:paraId="145168BC" w14:textId="77777777" w:rsidTr="00BE6B79">
        <w:trPr>
          <w:jc w:val="center"/>
        </w:trPr>
        <w:tc>
          <w:tcPr>
            <w:tcW w:w="3588" w:type="dxa"/>
            <w:hideMark/>
          </w:tcPr>
          <w:p w14:paraId="58DF2D21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4D31E63" w14:textId="5C203143" w:rsidR="007B5558" w:rsidRPr="00191325" w:rsidRDefault="007B5558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24175D0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3176DD39" w14:textId="77777777" w:rsidR="007B5558" w:rsidRPr="00191325" w:rsidRDefault="007B5558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92D202" w14:textId="6C25B555" w:rsidR="007B5558" w:rsidRPr="00191325" w:rsidRDefault="007B5558" w:rsidP="007B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a feladatot 2020-ban saját hatáskörben megvalósította. Kifizetés</w:t>
      </w:r>
      <w:r w:rsidR="008E3C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évben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történt.</w:t>
      </w:r>
    </w:p>
    <w:p w14:paraId="738246E7" w14:textId="3AE1E25B" w:rsidR="007B5558" w:rsidRDefault="007B5558" w:rsidP="007B55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B599C0" w14:textId="7FD8024F" w:rsidR="008E3CA5" w:rsidRDefault="008E3CA5" w:rsidP="007B55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CDD8D4F" w14:textId="7A82C5DE" w:rsidR="008E3CA5" w:rsidRDefault="008E3CA5" w:rsidP="007B55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EDE25E" w14:textId="1211E86C" w:rsidR="008E3CA5" w:rsidRDefault="008E3CA5" w:rsidP="007B55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40E3A85" w14:textId="40E7DE80" w:rsidR="008E3CA5" w:rsidRDefault="008E3CA5" w:rsidP="007B55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4FBAB4" w14:textId="77777777" w:rsidR="008E3CA5" w:rsidRPr="00191325" w:rsidRDefault="008E3CA5" w:rsidP="007B55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87C648A" w14:textId="53247A0D" w:rsidR="007B5558" w:rsidRPr="00191325" w:rsidRDefault="007B5558" w:rsidP="007B5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lastRenderedPageBreak/>
        <w:t xml:space="preserve">7969 </w:t>
      </w: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Erős és gyenge áramú rendszerek, eszközök fejlesztése és működtetése a műemléki állatkert biztonsága érdekében</w:t>
      </w:r>
    </w:p>
    <w:p w14:paraId="6729EB08" w14:textId="77777777" w:rsidR="007B5558" w:rsidRPr="00191325" w:rsidRDefault="007B5558" w:rsidP="007B5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B5558" w:rsidRPr="00191325" w14:paraId="38EB2D27" w14:textId="77777777" w:rsidTr="00BE6B79">
        <w:trPr>
          <w:jc w:val="center"/>
        </w:trPr>
        <w:tc>
          <w:tcPr>
            <w:tcW w:w="3588" w:type="dxa"/>
            <w:hideMark/>
          </w:tcPr>
          <w:p w14:paraId="4E2A7722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E293C67" w14:textId="783E340D" w:rsidR="007B5558" w:rsidRPr="00191325" w:rsidRDefault="007B5558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602" w:type="dxa"/>
            <w:hideMark/>
          </w:tcPr>
          <w:p w14:paraId="1EFF0839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B5558" w:rsidRPr="00191325" w14:paraId="6279A162" w14:textId="77777777" w:rsidTr="00BE6B79">
        <w:trPr>
          <w:trHeight w:val="20"/>
          <w:jc w:val="center"/>
        </w:trPr>
        <w:tc>
          <w:tcPr>
            <w:tcW w:w="3588" w:type="dxa"/>
            <w:hideMark/>
          </w:tcPr>
          <w:p w14:paraId="312FFEB8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94BB29C" w14:textId="77777777" w:rsidR="007B5558" w:rsidRPr="00191325" w:rsidRDefault="007B5558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080FD561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B5558" w:rsidRPr="00191325" w14:paraId="7341AAEB" w14:textId="77777777" w:rsidTr="00BE6B79">
        <w:trPr>
          <w:jc w:val="center"/>
        </w:trPr>
        <w:tc>
          <w:tcPr>
            <w:tcW w:w="3588" w:type="dxa"/>
            <w:hideMark/>
          </w:tcPr>
          <w:p w14:paraId="6F3120D0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AC4C133" w14:textId="77777777" w:rsidR="007B5558" w:rsidRPr="00191325" w:rsidRDefault="007B5558" w:rsidP="00BE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7934A242" w14:textId="77777777" w:rsidR="007B5558" w:rsidRPr="00191325" w:rsidRDefault="007B5558" w:rsidP="00BE6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162DC8B6" w14:textId="217ED562" w:rsidR="007B5558" w:rsidRPr="00191325" w:rsidRDefault="007B5558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CCD6F6" w14:textId="3C83BEED" w:rsidR="007B5558" w:rsidRPr="00191325" w:rsidRDefault="007B5558" w:rsidP="007B5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évben a beszerzési eljárás lefolytatásra került, kifizetés nem történt. A feladat átütemezésre került 2022. évre.</w:t>
      </w:r>
    </w:p>
    <w:p w14:paraId="00998107" w14:textId="77777777" w:rsidR="007B5558" w:rsidRPr="00191325" w:rsidRDefault="007B5558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EC693A0" w14:textId="3811992B" w:rsidR="009C7C33" w:rsidRPr="00191325" w:rsidRDefault="009C7C33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7390 Elefántház rekonstrukció</w:t>
      </w:r>
    </w:p>
    <w:p w14:paraId="531A46CD" w14:textId="77777777" w:rsidR="009C7C33" w:rsidRPr="00191325" w:rsidRDefault="009C7C33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C7C33" w:rsidRPr="00191325" w14:paraId="23690FDB" w14:textId="77777777" w:rsidTr="008F72E8">
        <w:trPr>
          <w:jc w:val="center"/>
        </w:trPr>
        <w:tc>
          <w:tcPr>
            <w:tcW w:w="3588" w:type="dxa"/>
            <w:hideMark/>
          </w:tcPr>
          <w:p w14:paraId="321B130C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3B66E67" w14:textId="5A03111A" w:rsidR="009C7C33" w:rsidRPr="00191325" w:rsidRDefault="00703CD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51 680</w:t>
            </w:r>
          </w:p>
        </w:tc>
        <w:tc>
          <w:tcPr>
            <w:tcW w:w="1602" w:type="dxa"/>
            <w:hideMark/>
          </w:tcPr>
          <w:p w14:paraId="18B6445B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C7C33" w:rsidRPr="00191325" w14:paraId="108EC2BF" w14:textId="77777777" w:rsidTr="008F72E8">
        <w:trPr>
          <w:trHeight w:val="20"/>
          <w:jc w:val="center"/>
        </w:trPr>
        <w:tc>
          <w:tcPr>
            <w:tcW w:w="3588" w:type="dxa"/>
            <w:hideMark/>
          </w:tcPr>
          <w:p w14:paraId="10921243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ED355AD" w14:textId="49222A5E" w:rsidR="009C7C33" w:rsidRPr="00191325" w:rsidRDefault="00703CD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48 791</w:t>
            </w:r>
          </w:p>
        </w:tc>
        <w:tc>
          <w:tcPr>
            <w:tcW w:w="1602" w:type="dxa"/>
            <w:hideMark/>
          </w:tcPr>
          <w:p w14:paraId="1C8AB6AD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C7C33" w:rsidRPr="00191325" w14:paraId="5662B83B" w14:textId="77777777" w:rsidTr="008F72E8">
        <w:trPr>
          <w:jc w:val="center"/>
        </w:trPr>
        <w:tc>
          <w:tcPr>
            <w:tcW w:w="3588" w:type="dxa"/>
            <w:hideMark/>
          </w:tcPr>
          <w:p w14:paraId="4FD1E031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192AA97" w14:textId="3A603121" w:rsidR="009C7C33" w:rsidRPr="00191325" w:rsidRDefault="00703CD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94,4</w:t>
            </w:r>
          </w:p>
        </w:tc>
        <w:tc>
          <w:tcPr>
            <w:tcW w:w="1602" w:type="dxa"/>
            <w:hideMark/>
          </w:tcPr>
          <w:p w14:paraId="32A74730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24428754" w14:textId="77777777" w:rsidR="009C7C33" w:rsidRPr="00191325" w:rsidRDefault="009C7C33" w:rsidP="00690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4E5777" w14:textId="294F4F57" w:rsidR="00135CBC" w:rsidRPr="00191325" w:rsidRDefault="00135CB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műemlék jellegű épület zsolnai tetőcserepének több évre ütemezett cseréje folyamatosan történik. A 2020. évi előirányzott ütemezéssel szemben csak a tervezett mérték közel fele tudott év végéig megvalósulni, mivel a vonatkozó szerződés megkötésére csak 2020. november 17-én került sor, télen pedig a munkát már nem lehetett folytatni. Ezen okok miatt a munka elmaradt része </w:t>
      </w:r>
      <w:r w:rsidR="00703CD4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évben fejeződött be, a feladat lezárult.</w:t>
      </w:r>
    </w:p>
    <w:p w14:paraId="7C48602D" w14:textId="77777777" w:rsidR="00A565A1" w:rsidRPr="00191325" w:rsidRDefault="00A565A1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AA74B3" w14:textId="77777777" w:rsidR="009C7C33" w:rsidRPr="00191325" w:rsidRDefault="009C7C33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7397 Nagyszikla héjazat rekonstrukció</w:t>
      </w:r>
    </w:p>
    <w:p w14:paraId="2F4BAB41" w14:textId="77777777" w:rsidR="009C7C33" w:rsidRPr="00191325" w:rsidRDefault="009C7C33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C7C33" w:rsidRPr="00191325" w14:paraId="199CD2B5" w14:textId="77777777" w:rsidTr="008F72E8">
        <w:trPr>
          <w:jc w:val="center"/>
        </w:trPr>
        <w:tc>
          <w:tcPr>
            <w:tcW w:w="3588" w:type="dxa"/>
            <w:hideMark/>
          </w:tcPr>
          <w:p w14:paraId="04F5A73F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F1DCC10" w14:textId="4203B51C" w:rsidR="009C7C33" w:rsidRPr="00191325" w:rsidRDefault="00BE6B7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9C7C33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0 000</w:t>
            </w:r>
          </w:p>
        </w:tc>
        <w:tc>
          <w:tcPr>
            <w:tcW w:w="1602" w:type="dxa"/>
            <w:hideMark/>
          </w:tcPr>
          <w:p w14:paraId="152A7A26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C7C33" w:rsidRPr="00191325" w14:paraId="5DF7D1AE" w14:textId="77777777" w:rsidTr="008F72E8">
        <w:trPr>
          <w:trHeight w:val="20"/>
          <w:jc w:val="center"/>
        </w:trPr>
        <w:tc>
          <w:tcPr>
            <w:tcW w:w="3588" w:type="dxa"/>
            <w:hideMark/>
          </w:tcPr>
          <w:p w14:paraId="304C277F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4940063" w14:textId="77777777" w:rsidR="009C7C33" w:rsidRPr="00191325" w:rsidRDefault="009C7C3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CDFBA37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C7C33" w:rsidRPr="00191325" w14:paraId="19A551BB" w14:textId="77777777" w:rsidTr="008F72E8">
        <w:trPr>
          <w:jc w:val="center"/>
        </w:trPr>
        <w:tc>
          <w:tcPr>
            <w:tcW w:w="3588" w:type="dxa"/>
            <w:hideMark/>
          </w:tcPr>
          <w:p w14:paraId="0733EA3D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DADDA75" w14:textId="77777777" w:rsidR="009C7C33" w:rsidRPr="00191325" w:rsidRDefault="009C7C3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41A2B277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763D25E2" w14:textId="77777777" w:rsidR="009C7C33" w:rsidRPr="00191325" w:rsidRDefault="009C7C33" w:rsidP="00690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0C3D9E" w14:textId="2E22F618" w:rsidR="00BE6B79" w:rsidRPr="00191325" w:rsidRDefault="00000446" w:rsidP="00BE6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Nagyszikla kéregfelújítási munkálatai több évre ütemezetten zajlanak, a céltámogatás ütemezésének megfelelően. </w:t>
      </w:r>
      <w:r w:rsidR="00BE6B79" w:rsidRPr="00191325">
        <w:rPr>
          <w:rFonts w:ascii="Times New Roman" w:hAnsi="Times New Roman" w:cs="Times New Roman"/>
          <w:sz w:val="24"/>
          <w:szCs w:val="24"/>
        </w:rPr>
        <w:t>A 2021. évre rendelkezésre álló fedezet nem került lehívásra, mert az intézmény vezetése az év első felében felfüggesztette a munkálatokat, mivel a vállalkozó szakszerűtlen, nem szerződésszerű teljesítése miatt a létesítmény továbbra is beázott. A 2021. évben az addig elvégzett vállalkozói munkára – minőségi kifogással – kifizetés nem történt. Az év hátralévő részében – a javítás célravezető technológiájának hiányában – a munkálatok nem folytatódtak.</w:t>
      </w:r>
    </w:p>
    <w:p w14:paraId="7C728117" w14:textId="77777777" w:rsidR="00E473BA" w:rsidRPr="00191325" w:rsidRDefault="00E473BA" w:rsidP="009B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C356FBB" w14:textId="5C7B8A8A" w:rsidR="009C7C33" w:rsidRPr="00191325" w:rsidRDefault="00E57FCA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8003 Tárgyi eszköz beszerzés</w:t>
      </w:r>
    </w:p>
    <w:p w14:paraId="0A7EB3DE" w14:textId="77777777" w:rsidR="00E57FCA" w:rsidRPr="00191325" w:rsidRDefault="00E57FCA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C7C33" w:rsidRPr="00191325" w14:paraId="39782A47" w14:textId="77777777" w:rsidTr="008F72E8">
        <w:trPr>
          <w:jc w:val="center"/>
        </w:trPr>
        <w:tc>
          <w:tcPr>
            <w:tcW w:w="3588" w:type="dxa"/>
            <w:hideMark/>
          </w:tcPr>
          <w:p w14:paraId="090C3313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4102716" w14:textId="423CFD5F" w:rsidR="009C7C33" w:rsidRPr="00191325" w:rsidRDefault="00E57FC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1602" w:type="dxa"/>
            <w:hideMark/>
          </w:tcPr>
          <w:p w14:paraId="6AB83FE5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C7C33" w:rsidRPr="00191325" w14:paraId="20DA2558" w14:textId="77777777" w:rsidTr="008F72E8">
        <w:trPr>
          <w:trHeight w:val="20"/>
          <w:jc w:val="center"/>
        </w:trPr>
        <w:tc>
          <w:tcPr>
            <w:tcW w:w="3588" w:type="dxa"/>
            <w:hideMark/>
          </w:tcPr>
          <w:p w14:paraId="51FAC9D2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D1D69F0" w14:textId="1F044CE7" w:rsidR="009C7C33" w:rsidRPr="00191325" w:rsidRDefault="00E57FC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9 574</w:t>
            </w:r>
          </w:p>
        </w:tc>
        <w:tc>
          <w:tcPr>
            <w:tcW w:w="1602" w:type="dxa"/>
            <w:hideMark/>
          </w:tcPr>
          <w:p w14:paraId="0C75DE34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C7C33" w:rsidRPr="00191325" w14:paraId="17FE80FB" w14:textId="77777777" w:rsidTr="008F72E8">
        <w:trPr>
          <w:jc w:val="center"/>
        </w:trPr>
        <w:tc>
          <w:tcPr>
            <w:tcW w:w="3588" w:type="dxa"/>
            <w:hideMark/>
          </w:tcPr>
          <w:p w14:paraId="6BD75A23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FA9E142" w14:textId="2314A606" w:rsidR="009C7C33" w:rsidRPr="00191325" w:rsidRDefault="00E57FC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95,7</w:t>
            </w:r>
          </w:p>
        </w:tc>
        <w:tc>
          <w:tcPr>
            <w:tcW w:w="1602" w:type="dxa"/>
            <w:hideMark/>
          </w:tcPr>
          <w:p w14:paraId="73337438" w14:textId="77777777" w:rsidR="009C7C33" w:rsidRPr="00191325" w:rsidRDefault="009C7C33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19A6E1BF" w14:textId="77777777" w:rsidR="009C7C33" w:rsidRPr="00191325" w:rsidRDefault="009C7C3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8F4CF" w14:textId="71E492F1" w:rsidR="006E79B6" w:rsidRDefault="00E57FCA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2021. évben indult a feladat. A napi folyamatos működéshez szükséges eszközöket, gépeket és bútorokat szereztek be.</w:t>
      </w:r>
    </w:p>
    <w:p w14:paraId="68E620DC" w14:textId="5F8774C2" w:rsidR="007E1EC4" w:rsidRDefault="007E1EC4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971256" w14:textId="40A7619B" w:rsidR="007E1EC4" w:rsidRDefault="007E1EC4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585484" w14:textId="07AF4AA9" w:rsidR="007E1EC4" w:rsidRDefault="007E1EC4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FEEDD" w14:textId="460B7A56" w:rsidR="007E1EC4" w:rsidRDefault="007E1EC4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611E5E" w14:textId="45D6CFEB" w:rsidR="007E1EC4" w:rsidRDefault="007E1EC4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F3470E" w14:textId="77777777" w:rsidR="007E1EC4" w:rsidRPr="00191325" w:rsidRDefault="007E1EC4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00E8138F" w14:textId="77777777" w:rsidR="00A565A1" w:rsidRPr="00191325" w:rsidRDefault="00A565A1" w:rsidP="00A56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546359" w14:textId="7F9E8F30" w:rsidR="00DF1927" w:rsidRPr="00191325" w:rsidRDefault="00DF1927" w:rsidP="006907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Sport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F1927" w:rsidRPr="00191325" w14:paraId="3E8872C8" w14:textId="77777777" w:rsidTr="00520DA9">
        <w:trPr>
          <w:jc w:val="center"/>
        </w:trPr>
        <w:tc>
          <w:tcPr>
            <w:tcW w:w="3588" w:type="dxa"/>
          </w:tcPr>
          <w:p w14:paraId="3E73FF03" w14:textId="77777777" w:rsidR="00DF1927" w:rsidRPr="00191325" w:rsidRDefault="00DF192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30AD9FB" w14:textId="31368D4E" w:rsidR="00DF1927" w:rsidRPr="00191325" w:rsidRDefault="00640F2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87 063</w:t>
            </w:r>
          </w:p>
        </w:tc>
        <w:tc>
          <w:tcPr>
            <w:tcW w:w="1602" w:type="dxa"/>
          </w:tcPr>
          <w:p w14:paraId="52591506" w14:textId="77777777" w:rsidR="00DF1927" w:rsidRPr="00191325" w:rsidRDefault="00DF192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DF1927" w:rsidRPr="00191325" w14:paraId="3F40177B" w14:textId="77777777" w:rsidTr="00520DA9">
        <w:trPr>
          <w:jc w:val="center"/>
        </w:trPr>
        <w:tc>
          <w:tcPr>
            <w:tcW w:w="3588" w:type="dxa"/>
          </w:tcPr>
          <w:p w14:paraId="13A826D8" w14:textId="77777777" w:rsidR="00DF1927" w:rsidRPr="00191325" w:rsidRDefault="00DF192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4E6EB2F" w14:textId="495A6BBE" w:rsidR="00DF1927" w:rsidRPr="00191325" w:rsidRDefault="00640F2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42 124</w:t>
            </w:r>
          </w:p>
        </w:tc>
        <w:tc>
          <w:tcPr>
            <w:tcW w:w="1602" w:type="dxa"/>
          </w:tcPr>
          <w:p w14:paraId="19D94531" w14:textId="77777777" w:rsidR="00DF1927" w:rsidRPr="00191325" w:rsidRDefault="00DF192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DF1927" w:rsidRPr="00191325" w14:paraId="3B361E0C" w14:textId="77777777" w:rsidTr="00520DA9">
        <w:trPr>
          <w:jc w:val="center"/>
        </w:trPr>
        <w:tc>
          <w:tcPr>
            <w:tcW w:w="3588" w:type="dxa"/>
          </w:tcPr>
          <w:p w14:paraId="18D1A9BF" w14:textId="77777777" w:rsidR="00DF1927" w:rsidRPr="00191325" w:rsidRDefault="00DF192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E69B29E" w14:textId="75A0BAFF" w:rsidR="00DF1927" w:rsidRPr="00191325" w:rsidRDefault="00640F2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48,4</w:t>
            </w:r>
          </w:p>
        </w:tc>
        <w:tc>
          <w:tcPr>
            <w:tcW w:w="1602" w:type="dxa"/>
          </w:tcPr>
          <w:p w14:paraId="77F63402" w14:textId="77777777" w:rsidR="00DF1927" w:rsidRPr="00191325" w:rsidRDefault="00DF192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262B8CCD" w14:textId="7BF9D85F" w:rsidR="0077658D" w:rsidRDefault="0077658D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3AEEB11E" w14:textId="77777777" w:rsidR="007E1EC4" w:rsidRPr="00191325" w:rsidRDefault="007E1EC4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6FC55129" w14:textId="77777777" w:rsidR="00DF1927" w:rsidRPr="00191325" w:rsidRDefault="00BD7F3B" w:rsidP="0069079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7FC7970A" w14:textId="77777777" w:rsidR="005A0E9C" w:rsidRPr="00191325" w:rsidRDefault="005A0E9C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26FA524C" w14:textId="77777777" w:rsidR="003337AA" w:rsidRPr="00191325" w:rsidRDefault="0071481D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7687 </w:t>
      </w:r>
      <w:r w:rsidR="003337AA" w:rsidRPr="00191325">
        <w:rPr>
          <w:rFonts w:ascii="Times New Roman" w:hAnsi="Times New Roman"/>
          <w:b/>
          <w:sz w:val="24"/>
          <w:szCs w:val="24"/>
        </w:rPr>
        <w:t>Márton út 25. számon található sportpálya fejlesztése, előkészítés</w:t>
      </w:r>
    </w:p>
    <w:p w14:paraId="6C33E43B" w14:textId="77777777" w:rsidR="003337AA" w:rsidRPr="00191325" w:rsidRDefault="003337AA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337AA" w:rsidRPr="00191325" w14:paraId="2A624129" w14:textId="77777777" w:rsidTr="00520DA9">
        <w:trPr>
          <w:jc w:val="center"/>
        </w:trPr>
        <w:tc>
          <w:tcPr>
            <w:tcW w:w="3588" w:type="dxa"/>
            <w:hideMark/>
          </w:tcPr>
          <w:p w14:paraId="1DC7953C" w14:textId="77777777" w:rsidR="003337AA" w:rsidRPr="00191325" w:rsidRDefault="003337A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CB4E48F" w14:textId="247419C6" w:rsidR="003337AA" w:rsidRPr="00191325" w:rsidRDefault="00C04F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34 652</w:t>
            </w:r>
          </w:p>
        </w:tc>
        <w:tc>
          <w:tcPr>
            <w:tcW w:w="1602" w:type="dxa"/>
            <w:hideMark/>
          </w:tcPr>
          <w:p w14:paraId="12B0F98D" w14:textId="77777777" w:rsidR="003337AA" w:rsidRPr="00191325" w:rsidRDefault="003337A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337AA" w:rsidRPr="00191325" w14:paraId="2A7996C5" w14:textId="77777777" w:rsidTr="00520DA9">
        <w:trPr>
          <w:trHeight w:val="20"/>
          <w:jc w:val="center"/>
        </w:trPr>
        <w:tc>
          <w:tcPr>
            <w:tcW w:w="3588" w:type="dxa"/>
            <w:hideMark/>
          </w:tcPr>
          <w:p w14:paraId="166A7872" w14:textId="77777777" w:rsidR="003337AA" w:rsidRPr="00191325" w:rsidRDefault="003337A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D9B69E2" w14:textId="1B51941F" w:rsidR="003337AA" w:rsidRPr="00191325" w:rsidRDefault="00C04F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32 589</w:t>
            </w:r>
          </w:p>
        </w:tc>
        <w:tc>
          <w:tcPr>
            <w:tcW w:w="1602" w:type="dxa"/>
            <w:hideMark/>
          </w:tcPr>
          <w:p w14:paraId="1E39CCFC" w14:textId="77777777" w:rsidR="003337AA" w:rsidRPr="00191325" w:rsidRDefault="003337A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337AA" w:rsidRPr="00191325" w14:paraId="76E6D10B" w14:textId="77777777" w:rsidTr="00520DA9">
        <w:trPr>
          <w:jc w:val="center"/>
        </w:trPr>
        <w:tc>
          <w:tcPr>
            <w:tcW w:w="3588" w:type="dxa"/>
            <w:hideMark/>
          </w:tcPr>
          <w:p w14:paraId="1599D863" w14:textId="77777777" w:rsidR="003337AA" w:rsidRPr="00191325" w:rsidRDefault="003337A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A0F191E" w14:textId="3F4C0126" w:rsidR="003337AA" w:rsidRPr="00191325" w:rsidRDefault="00C04F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94,0</w:t>
            </w:r>
          </w:p>
        </w:tc>
        <w:tc>
          <w:tcPr>
            <w:tcW w:w="1602" w:type="dxa"/>
            <w:hideMark/>
          </w:tcPr>
          <w:p w14:paraId="404374DB" w14:textId="77777777" w:rsidR="003337AA" w:rsidRPr="00191325" w:rsidRDefault="003337AA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0FEE8AE2" w14:textId="77777777" w:rsidR="00DF1927" w:rsidRPr="00191325" w:rsidRDefault="00DF1927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7DD0D" w14:textId="479C9030" w:rsidR="00DF1927" w:rsidRPr="00191325" w:rsidRDefault="00E3498E" w:rsidP="0097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keretében kialakításra kerül </w:t>
      </w:r>
      <w:r w:rsidR="00E81D4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darab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műfüves, </w:t>
      </w:r>
      <w:r w:rsidR="00E81D4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egy darab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előfüves labdar</w:t>
      </w:r>
      <w:r w:rsidR="00E81D4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ú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gópálya, pályavilágítással, és az azokat kiszolgáló öltözőépület és gépjármű parkolók. </w:t>
      </w:r>
      <w:r w:rsidR="0077658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rossz állapotban lévő telepen szükséges bontási és előkészítési munkák</w:t>
      </w:r>
      <w:r w:rsidR="00E81D4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elvégzése</w:t>
      </w:r>
      <w:r w:rsidR="0077658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 megépülő felépítmények közmű ellátásának </w:t>
      </w:r>
      <w:r w:rsidR="00E81D4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megközelítésének </w:t>
      </w:r>
      <w:r w:rsidR="0077658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biztosítása, </w:t>
      </w:r>
      <w:r w:rsidR="00E81D4F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 w:rsidR="0077658D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gépjármű parkolók kialakítása az ingatlan tulajdonosának feladata. </w:t>
      </w:r>
      <w:r w:rsidR="00972AA6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évben a terület </w:t>
      </w:r>
      <w:proofErr w:type="spellStart"/>
      <w:r w:rsidR="00972AA6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őrizhetősége</w:t>
      </w:r>
      <w:proofErr w:type="spellEnd"/>
      <w:r w:rsidR="00972AA6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érdekében a rossz állapotban lévő, tönkrement kerítésszakaszok cseréje készült el 376 </w:t>
      </w:r>
      <w:proofErr w:type="spellStart"/>
      <w:r w:rsidR="00972AA6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="00972AA6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C52A1">
        <w:rPr>
          <w:rFonts w:ascii="Times New Roman" w:eastAsia="Times New Roman" w:hAnsi="Times New Roman" w:cs="Times New Roman"/>
          <w:sz w:val="24"/>
          <w:szCs w:val="24"/>
          <w:lang w:eastAsia="hu-HU"/>
        </w:rPr>
        <w:t>szakaszon</w:t>
      </w:r>
      <w:r w:rsidR="00972AA6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. Pénzügyi rendezése megtörtént.</w:t>
      </w:r>
    </w:p>
    <w:p w14:paraId="31136A12" w14:textId="77777777" w:rsidR="00972AA6" w:rsidRPr="00191325" w:rsidRDefault="00972AA6" w:rsidP="00972A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51C82D17" w14:textId="77777777" w:rsidR="00F92BAC" w:rsidRPr="00191325" w:rsidRDefault="0071481D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7974 BSK Zugligeti lőtér funkcióváltás</w:t>
      </w:r>
    </w:p>
    <w:p w14:paraId="07769E74" w14:textId="77777777" w:rsidR="00F92BAC" w:rsidRPr="00191325" w:rsidRDefault="00F92BAC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92BAC" w:rsidRPr="00191325" w14:paraId="0F5F732F" w14:textId="77777777" w:rsidTr="00520DA9">
        <w:trPr>
          <w:jc w:val="center"/>
        </w:trPr>
        <w:tc>
          <w:tcPr>
            <w:tcW w:w="3588" w:type="dxa"/>
            <w:hideMark/>
          </w:tcPr>
          <w:p w14:paraId="6CA98C79" w14:textId="77777777" w:rsidR="00F92BAC" w:rsidRPr="00191325" w:rsidRDefault="00F92BA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F7EF0F9" w14:textId="0224153B" w:rsidR="00F92BAC" w:rsidRPr="00191325" w:rsidRDefault="00972AA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</w:t>
            </w:r>
            <w:r w:rsidR="00F92BAC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602" w:type="dxa"/>
            <w:hideMark/>
          </w:tcPr>
          <w:p w14:paraId="03EF5368" w14:textId="77777777" w:rsidR="00F92BAC" w:rsidRPr="00191325" w:rsidRDefault="00F92BA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92BAC" w:rsidRPr="00191325" w14:paraId="6F2A51F8" w14:textId="77777777" w:rsidTr="00520DA9">
        <w:trPr>
          <w:trHeight w:val="20"/>
          <w:jc w:val="center"/>
        </w:trPr>
        <w:tc>
          <w:tcPr>
            <w:tcW w:w="3588" w:type="dxa"/>
            <w:hideMark/>
          </w:tcPr>
          <w:p w14:paraId="5BD2809A" w14:textId="77777777" w:rsidR="00F92BAC" w:rsidRPr="00191325" w:rsidRDefault="00F92BA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59C8C6E" w14:textId="77777777" w:rsidR="00F92BAC" w:rsidRPr="00191325" w:rsidRDefault="0071481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51C434CC" w14:textId="77777777" w:rsidR="00F92BAC" w:rsidRPr="00191325" w:rsidRDefault="00F92BA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92BAC" w:rsidRPr="00191325" w14:paraId="492779F0" w14:textId="77777777" w:rsidTr="00520DA9">
        <w:trPr>
          <w:jc w:val="center"/>
        </w:trPr>
        <w:tc>
          <w:tcPr>
            <w:tcW w:w="3588" w:type="dxa"/>
            <w:hideMark/>
          </w:tcPr>
          <w:p w14:paraId="45978B75" w14:textId="77777777" w:rsidR="00F92BAC" w:rsidRPr="00191325" w:rsidRDefault="00F92BA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1CDE4CA" w14:textId="77777777" w:rsidR="00F92BAC" w:rsidRPr="00191325" w:rsidRDefault="0071481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2CEF8B1" w14:textId="77777777" w:rsidR="00F92BAC" w:rsidRPr="00191325" w:rsidRDefault="00F92BAC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0A7DCBA6" w14:textId="77777777" w:rsidR="00DF1927" w:rsidRPr="00191325" w:rsidRDefault="00DF1927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45B6FC" w14:textId="6DD2C861" w:rsidR="00972AA6" w:rsidRPr="00191325" w:rsidRDefault="00EA6887" w:rsidP="0097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fejlesztés célja, hogy az ingatlan szabadidősport- és turisztikai központként üzemeljen. </w:t>
      </w:r>
      <w:r w:rsidR="00972AA6"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fejlesztéshez kapcsolódó tervezési és kivitelezési szerződés 2021. évben megkötésre került, a feladat átütemezésre került 2022. évre.</w:t>
      </w:r>
    </w:p>
    <w:p w14:paraId="1EA2392C" w14:textId="6089D22A" w:rsidR="00EA6887" w:rsidRPr="00191325" w:rsidRDefault="00EA6887" w:rsidP="00972A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07810F2" w14:textId="77777777" w:rsidR="0071481D" w:rsidRPr="00191325" w:rsidRDefault="0071481D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7976 BSK MAC sporteszköz és hangosítás beszerzés</w:t>
      </w:r>
    </w:p>
    <w:p w14:paraId="292EE417" w14:textId="77777777" w:rsidR="0071481D" w:rsidRPr="00191325" w:rsidRDefault="0071481D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1481D" w:rsidRPr="00191325" w14:paraId="7AE089A9" w14:textId="77777777" w:rsidTr="007637F5">
        <w:trPr>
          <w:jc w:val="center"/>
        </w:trPr>
        <w:tc>
          <w:tcPr>
            <w:tcW w:w="3588" w:type="dxa"/>
            <w:hideMark/>
          </w:tcPr>
          <w:p w14:paraId="06F10779" w14:textId="77777777" w:rsidR="0071481D" w:rsidRPr="00191325" w:rsidRDefault="0071481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7B85A83" w14:textId="3287F771" w:rsidR="0071481D" w:rsidRPr="00191325" w:rsidRDefault="0071481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452F52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452F52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26753E37" w14:textId="77777777" w:rsidR="0071481D" w:rsidRPr="00191325" w:rsidRDefault="0071481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1481D" w:rsidRPr="00191325" w14:paraId="1BB8C0C7" w14:textId="77777777" w:rsidTr="007637F5">
        <w:trPr>
          <w:trHeight w:val="20"/>
          <w:jc w:val="center"/>
        </w:trPr>
        <w:tc>
          <w:tcPr>
            <w:tcW w:w="3588" w:type="dxa"/>
            <w:hideMark/>
          </w:tcPr>
          <w:p w14:paraId="130E15C1" w14:textId="77777777" w:rsidR="0071481D" w:rsidRPr="00191325" w:rsidRDefault="0071481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E653C3F" w14:textId="77777777" w:rsidR="0071481D" w:rsidRPr="00191325" w:rsidRDefault="0071481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2CC4FA08" w14:textId="77777777" w:rsidR="0071481D" w:rsidRPr="00191325" w:rsidRDefault="0071481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1481D" w:rsidRPr="00191325" w14:paraId="67F07E08" w14:textId="77777777" w:rsidTr="007637F5">
        <w:trPr>
          <w:jc w:val="center"/>
        </w:trPr>
        <w:tc>
          <w:tcPr>
            <w:tcW w:w="3588" w:type="dxa"/>
            <w:hideMark/>
          </w:tcPr>
          <w:p w14:paraId="19C84ACB" w14:textId="77777777" w:rsidR="0071481D" w:rsidRPr="00191325" w:rsidRDefault="0071481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3E9FF93" w14:textId="77777777" w:rsidR="0071481D" w:rsidRPr="00191325" w:rsidRDefault="0071481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2FE7C3A" w14:textId="77777777" w:rsidR="0071481D" w:rsidRPr="00191325" w:rsidRDefault="0071481D" w:rsidP="00690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101FE541" w14:textId="77777777" w:rsidR="00BF6E60" w:rsidRPr="00191325" w:rsidRDefault="00BF6E60" w:rsidP="0045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6F26E3" w14:textId="627B4911" w:rsidR="00452F52" w:rsidRPr="00191325" w:rsidRDefault="00452F52" w:rsidP="00452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MAC atlétikai pálya felújításával</w:t>
      </w:r>
      <w:r w:rsidR="009F5FB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minősített versenysport technikai kritériumoknak való megfelelés által, lehetőség nyílik a diákolimpiai versenyrendszer MAC-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lebonyolítására, mely cél részben kiszolgálja a diáksportot érintő közfeladatellátás megvalósulását.</w:t>
      </w:r>
      <w:r w:rsidRPr="00191325"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Ehhez a megfelelő sporteszköz, sportszer és sportberendezés készlet beszerzése és biztosítása szükséges, tekintettel arra, hogy mindez alapfeltétele a megfelelő sportszakmai üzemeltetésnek. A beszerzések jelentős része </w:t>
      </w:r>
      <w:r w:rsidR="00AC5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decemberben megtörtént, de a kifizetés </w:t>
      </w:r>
      <w:r w:rsidR="00AC5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áthúzódott 2022. évre, ezért az 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előirányzat áttervezésre kerül 2022</w:t>
      </w:r>
      <w:r w:rsidR="009F5FB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évre.</w:t>
      </w:r>
    </w:p>
    <w:p w14:paraId="5AD932D5" w14:textId="0DA808A0" w:rsidR="009B7079" w:rsidRPr="00191325" w:rsidRDefault="009B7079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923178" w14:textId="1824E58D" w:rsidR="00452F52" w:rsidRPr="00191325" w:rsidRDefault="00452F52" w:rsidP="0045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8048 </w:t>
      </w:r>
      <w:r w:rsidRPr="001913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Budapesti Sportszolgáltató Központ Közhasznú Nonprofit Kft kisbusz beszerzése</w:t>
      </w:r>
    </w:p>
    <w:p w14:paraId="0080824B" w14:textId="77777777" w:rsidR="00452F52" w:rsidRPr="00191325" w:rsidRDefault="00452F52" w:rsidP="00452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52F52" w:rsidRPr="00191325" w14:paraId="1E42773C" w14:textId="77777777" w:rsidTr="00097765">
        <w:trPr>
          <w:jc w:val="center"/>
        </w:trPr>
        <w:tc>
          <w:tcPr>
            <w:tcW w:w="3588" w:type="dxa"/>
            <w:hideMark/>
          </w:tcPr>
          <w:p w14:paraId="5D13257A" w14:textId="77777777" w:rsidR="00452F52" w:rsidRPr="00191325" w:rsidRDefault="00452F52" w:rsidP="00097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29195EF" w14:textId="2C805603" w:rsidR="00452F52" w:rsidRPr="00191325" w:rsidRDefault="00452F52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11 811</w:t>
            </w:r>
          </w:p>
        </w:tc>
        <w:tc>
          <w:tcPr>
            <w:tcW w:w="1602" w:type="dxa"/>
            <w:hideMark/>
          </w:tcPr>
          <w:p w14:paraId="6631C43E" w14:textId="77777777" w:rsidR="00452F52" w:rsidRPr="00191325" w:rsidRDefault="00452F52" w:rsidP="00097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52F52" w:rsidRPr="00191325" w14:paraId="23095986" w14:textId="77777777" w:rsidTr="00097765">
        <w:trPr>
          <w:trHeight w:val="20"/>
          <w:jc w:val="center"/>
        </w:trPr>
        <w:tc>
          <w:tcPr>
            <w:tcW w:w="3588" w:type="dxa"/>
            <w:hideMark/>
          </w:tcPr>
          <w:p w14:paraId="76E5042C" w14:textId="77777777" w:rsidR="00452F52" w:rsidRPr="00191325" w:rsidRDefault="00452F52" w:rsidP="00097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DE01D9" w14:textId="36B7E4EF" w:rsidR="00452F52" w:rsidRPr="00191325" w:rsidRDefault="00452F52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9 535</w:t>
            </w:r>
          </w:p>
        </w:tc>
        <w:tc>
          <w:tcPr>
            <w:tcW w:w="1602" w:type="dxa"/>
            <w:hideMark/>
          </w:tcPr>
          <w:p w14:paraId="41F9B108" w14:textId="77777777" w:rsidR="00452F52" w:rsidRPr="00191325" w:rsidRDefault="00452F52" w:rsidP="00097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52F52" w:rsidRPr="00191325" w14:paraId="698FE686" w14:textId="77777777" w:rsidTr="00097765">
        <w:trPr>
          <w:jc w:val="center"/>
        </w:trPr>
        <w:tc>
          <w:tcPr>
            <w:tcW w:w="3588" w:type="dxa"/>
            <w:hideMark/>
          </w:tcPr>
          <w:p w14:paraId="38BC2673" w14:textId="77777777" w:rsidR="00452F52" w:rsidRPr="00191325" w:rsidRDefault="00452F52" w:rsidP="00097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51BC92B" w14:textId="1B00D7FF" w:rsidR="00452F52" w:rsidRPr="00191325" w:rsidRDefault="00452F52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80,7</w:t>
            </w:r>
          </w:p>
        </w:tc>
        <w:tc>
          <w:tcPr>
            <w:tcW w:w="1602" w:type="dxa"/>
            <w:hideMark/>
          </w:tcPr>
          <w:p w14:paraId="360143B9" w14:textId="77777777" w:rsidR="00452F52" w:rsidRPr="00191325" w:rsidRDefault="00452F52" w:rsidP="00097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% </w:t>
            </w:r>
          </w:p>
        </w:tc>
      </w:tr>
    </w:tbl>
    <w:p w14:paraId="025F9D3F" w14:textId="2920396D" w:rsidR="00452F52" w:rsidRPr="00191325" w:rsidRDefault="00452F52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AC674" w14:textId="07584BAE" w:rsidR="00452F52" w:rsidRPr="00191325" w:rsidRDefault="00452F52" w:rsidP="00452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üzemeltető kezelésében lévő ifjúsági táborok megközelíthetőségéhez a diákok szállítását az intézmény egy korszerű, kedvező környezetvédelmi besorolású kisbusz beszerzésével kívánja biztosítani. Az ehhez szükséges kisbusz 2021. évben beszerzésre került. A feladat lezárult.</w:t>
      </w:r>
    </w:p>
    <w:p w14:paraId="5447E5A3" w14:textId="6541834B" w:rsidR="00452F52" w:rsidRPr="00191325" w:rsidRDefault="00452F52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6AF5D" w14:textId="77777777" w:rsidR="00452F52" w:rsidRPr="00191325" w:rsidRDefault="00452F52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FF36A" w14:textId="77777777" w:rsidR="003D286C" w:rsidRPr="00191325" w:rsidRDefault="00FF4BCF" w:rsidP="006907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sz w:val="24"/>
          <w:szCs w:val="24"/>
          <w:u w:val="single"/>
        </w:rPr>
        <w:t>Közlekedési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4BCF" w:rsidRPr="00191325" w14:paraId="61354014" w14:textId="77777777" w:rsidTr="003C3C0A">
        <w:trPr>
          <w:jc w:val="center"/>
        </w:trPr>
        <w:tc>
          <w:tcPr>
            <w:tcW w:w="3588" w:type="dxa"/>
          </w:tcPr>
          <w:p w14:paraId="1CAA01C7" w14:textId="77777777" w:rsidR="00FF4BCF" w:rsidRPr="00191325" w:rsidRDefault="00FF4BCF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112E1B8" w14:textId="3C288BAB" w:rsidR="00FF4BCF" w:rsidRPr="00191325" w:rsidRDefault="00B5336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40 868 120</w:t>
            </w:r>
          </w:p>
        </w:tc>
        <w:tc>
          <w:tcPr>
            <w:tcW w:w="1602" w:type="dxa"/>
          </w:tcPr>
          <w:p w14:paraId="0C6A330D" w14:textId="77777777" w:rsidR="00FF4BCF" w:rsidRPr="00191325" w:rsidRDefault="00185A2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FF4BCF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F4BCF" w:rsidRPr="00191325" w14:paraId="7021BB52" w14:textId="77777777" w:rsidTr="003C3C0A">
        <w:trPr>
          <w:jc w:val="center"/>
        </w:trPr>
        <w:tc>
          <w:tcPr>
            <w:tcW w:w="3588" w:type="dxa"/>
          </w:tcPr>
          <w:p w14:paraId="52E82E9C" w14:textId="77777777" w:rsidR="00FF4BCF" w:rsidRPr="00191325" w:rsidRDefault="00FF4BCF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050ED5D" w14:textId="5BD97C66" w:rsidR="00FF4BCF" w:rsidRPr="00191325" w:rsidRDefault="00B5336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16 718 074</w:t>
            </w:r>
          </w:p>
        </w:tc>
        <w:tc>
          <w:tcPr>
            <w:tcW w:w="1602" w:type="dxa"/>
          </w:tcPr>
          <w:p w14:paraId="2BAEE8B2" w14:textId="77777777" w:rsidR="00FF4BCF" w:rsidRPr="00191325" w:rsidRDefault="00185A2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FF4BCF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F4BCF" w:rsidRPr="00191325" w14:paraId="2A594256" w14:textId="77777777" w:rsidTr="003C3C0A">
        <w:trPr>
          <w:jc w:val="center"/>
        </w:trPr>
        <w:tc>
          <w:tcPr>
            <w:tcW w:w="3588" w:type="dxa"/>
          </w:tcPr>
          <w:p w14:paraId="591C1DA4" w14:textId="77777777" w:rsidR="00FF4BCF" w:rsidRPr="00191325" w:rsidRDefault="00FF4BCF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6AA094D" w14:textId="13E23F96" w:rsidR="00FF4BCF" w:rsidRPr="00191325" w:rsidRDefault="00B5336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40,9</w:t>
            </w:r>
          </w:p>
        </w:tc>
        <w:tc>
          <w:tcPr>
            <w:tcW w:w="1602" w:type="dxa"/>
          </w:tcPr>
          <w:p w14:paraId="643397F3" w14:textId="77777777" w:rsidR="00FF4BCF" w:rsidRPr="00191325" w:rsidRDefault="00FF4BCF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3D5296CA" w14:textId="77777777" w:rsidR="00464C2C" w:rsidRPr="00191325" w:rsidRDefault="00464C2C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F8A0B" w14:textId="77777777" w:rsidR="008679A9" w:rsidRPr="00191325" w:rsidRDefault="00BD7F3B" w:rsidP="0069079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660F867C" w14:textId="56FF02C1" w:rsidR="00441ACD" w:rsidRPr="00191325" w:rsidRDefault="00441ACD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82F1EC7" w14:textId="615C1053" w:rsidR="0087133C" w:rsidRPr="00191325" w:rsidRDefault="0087133C" w:rsidP="00871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6078 XIX-XX. Nagykőrösi út menti lakóterületek zaj elleni védelme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7133C" w:rsidRPr="00191325" w14:paraId="0EF76F1D" w14:textId="77777777" w:rsidTr="00097765">
        <w:trPr>
          <w:jc w:val="center"/>
        </w:trPr>
        <w:tc>
          <w:tcPr>
            <w:tcW w:w="3588" w:type="dxa"/>
          </w:tcPr>
          <w:p w14:paraId="12BC7DC1" w14:textId="77777777" w:rsidR="0087133C" w:rsidRPr="00191325" w:rsidRDefault="0087133C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bookmarkStart w:id="19" w:name="_Hlk510524181"/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4311733" w14:textId="77777777" w:rsidR="0087133C" w:rsidRPr="00191325" w:rsidRDefault="0087133C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1 587</w:t>
            </w:r>
          </w:p>
        </w:tc>
        <w:tc>
          <w:tcPr>
            <w:tcW w:w="1602" w:type="dxa"/>
          </w:tcPr>
          <w:p w14:paraId="4A53E14F" w14:textId="77777777" w:rsidR="0087133C" w:rsidRPr="00191325" w:rsidRDefault="0087133C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7133C" w:rsidRPr="00191325" w14:paraId="56D8ED1C" w14:textId="77777777" w:rsidTr="00097765">
        <w:trPr>
          <w:jc w:val="center"/>
        </w:trPr>
        <w:tc>
          <w:tcPr>
            <w:tcW w:w="3588" w:type="dxa"/>
          </w:tcPr>
          <w:p w14:paraId="456E7617" w14:textId="77777777" w:rsidR="0087133C" w:rsidRPr="00191325" w:rsidRDefault="0087133C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9B51FEE" w14:textId="4277C706" w:rsidR="0087133C" w:rsidRPr="00191325" w:rsidRDefault="0087133C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189 </w:t>
            </w:r>
          </w:p>
        </w:tc>
        <w:tc>
          <w:tcPr>
            <w:tcW w:w="1602" w:type="dxa"/>
          </w:tcPr>
          <w:p w14:paraId="7496C38D" w14:textId="77777777" w:rsidR="0087133C" w:rsidRPr="00191325" w:rsidRDefault="0087133C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7133C" w:rsidRPr="00191325" w14:paraId="66ABF1F7" w14:textId="77777777" w:rsidTr="00097765">
        <w:trPr>
          <w:trHeight w:val="80"/>
          <w:jc w:val="center"/>
        </w:trPr>
        <w:tc>
          <w:tcPr>
            <w:tcW w:w="3588" w:type="dxa"/>
          </w:tcPr>
          <w:p w14:paraId="5B0D32CC" w14:textId="77777777" w:rsidR="0087133C" w:rsidRPr="00191325" w:rsidRDefault="0087133C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4629DF8" w14:textId="3491D5E0" w:rsidR="0087133C" w:rsidRPr="00191325" w:rsidRDefault="0087133C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11,9</w:t>
            </w:r>
          </w:p>
        </w:tc>
        <w:tc>
          <w:tcPr>
            <w:tcW w:w="1602" w:type="dxa"/>
          </w:tcPr>
          <w:p w14:paraId="7652EF1C" w14:textId="77777777" w:rsidR="0087133C" w:rsidRPr="00191325" w:rsidRDefault="0087133C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19"/>
    </w:tbl>
    <w:p w14:paraId="6D6E870A" w14:textId="77777777" w:rsidR="0087133C" w:rsidRPr="00191325" w:rsidRDefault="0087133C" w:rsidP="0087133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92F44" w14:textId="441BE625" w:rsidR="00A565A1" w:rsidRDefault="0087133C" w:rsidP="00E47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A XIX-XX., Nagykőrösi út menti lakóterületek zaj elleni védelmére készült zajvédő fallal kapcsolatban birtokvédelmi per zajlott a HWP Kereskedelmi és Szolgáltató Kft. mint felperes és a</w:t>
      </w:r>
      <w:r w:rsidR="003B43B8">
        <w:rPr>
          <w:rFonts w:ascii="Times New Roman" w:hAnsi="Times New Roman" w:cs="Times New Roman"/>
          <w:sz w:val="24"/>
          <w:szCs w:val="24"/>
        </w:rPr>
        <w:t xml:space="preserve">z </w:t>
      </w:r>
      <w:r w:rsidRPr="00191325">
        <w:rPr>
          <w:rFonts w:ascii="Times New Roman" w:hAnsi="Times New Roman" w:cs="Times New Roman"/>
          <w:sz w:val="24"/>
          <w:szCs w:val="24"/>
        </w:rPr>
        <w:t>Önkormányzat, mint II. rendű alperes között, amely 2021. évben lezárult. A jogerős ítéletek szerinti kifizetések megtörténtek, további kifizetések nem várhatók.</w:t>
      </w:r>
    </w:p>
    <w:p w14:paraId="2A5BF2F3" w14:textId="77777777" w:rsidR="00E473BA" w:rsidRPr="00E473BA" w:rsidRDefault="00E473BA" w:rsidP="00E47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A72F9D" w14:textId="3D894001" w:rsidR="00441ACD" w:rsidRPr="00191325" w:rsidRDefault="00441ACD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7574 M3 metróvonal infrastruktúra rekonstrukció projekt megvalósításához szükséges közműkiváltásokkal összefüggésben felmerülő, nem elszámolható költségekhez szükséges forrás biztosítása</w:t>
      </w:r>
    </w:p>
    <w:p w14:paraId="34DAA1CE" w14:textId="77777777" w:rsidR="00441ACD" w:rsidRPr="00191325" w:rsidRDefault="00441ACD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41ACD" w:rsidRPr="00191325" w14:paraId="766FBDD7" w14:textId="77777777" w:rsidTr="007637F5">
        <w:trPr>
          <w:jc w:val="center"/>
        </w:trPr>
        <w:tc>
          <w:tcPr>
            <w:tcW w:w="3588" w:type="dxa"/>
          </w:tcPr>
          <w:p w14:paraId="427E3AC5" w14:textId="77777777" w:rsidR="00441ACD" w:rsidRPr="00191325" w:rsidRDefault="00441AC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FA176B9" w14:textId="06C64543" w:rsidR="00441ACD" w:rsidRPr="00191325" w:rsidRDefault="0087133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22 001</w:t>
            </w:r>
          </w:p>
        </w:tc>
        <w:tc>
          <w:tcPr>
            <w:tcW w:w="1602" w:type="dxa"/>
          </w:tcPr>
          <w:p w14:paraId="70548B45" w14:textId="77777777" w:rsidR="00441ACD" w:rsidRPr="00191325" w:rsidRDefault="00441AC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41ACD" w:rsidRPr="00191325" w14:paraId="34B877D5" w14:textId="77777777" w:rsidTr="007637F5">
        <w:trPr>
          <w:jc w:val="center"/>
        </w:trPr>
        <w:tc>
          <w:tcPr>
            <w:tcW w:w="3588" w:type="dxa"/>
          </w:tcPr>
          <w:p w14:paraId="37D2D0F9" w14:textId="77777777" w:rsidR="00441ACD" w:rsidRPr="00191325" w:rsidRDefault="00441AC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DA7C1A4" w14:textId="20990FB3" w:rsidR="00441ACD" w:rsidRPr="00191325" w:rsidRDefault="00441AC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87133C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</w:t>
            </w:r>
          </w:p>
        </w:tc>
        <w:tc>
          <w:tcPr>
            <w:tcW w:w="1602" w:type="dxa"/>
          </w:tcPr>
          <w:p w14:paraId="17BC7A9C" w14:textId="77777777" w:rsidR="00441ACD" w:rsidRPr="00191325" w:rsidRDefault="00441AC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41ACD" w:rsidRPr="00191325" w14:paraId="5FFF88CD" w14:textId="77777777" w:rsidTr="007637F5">
        <w:trPr>
          <w:jc w:val="center"/>
        </w:trPr>
        <w:tc>
          <w:tcPr>
            <w:tcW w:w="3588" w:type="dxa"/>
          </w:tcPr>
          <w:p w14:paraId="23D9F2F5" w14:textId="77777777" w:rsidR="00441ACD" w:rsidRPr="00191325" w:rsidRDefault="00441AC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B4A6CE7" w14:textId="2CD8A961" w:rsidR="00441ACD" w:rsidRPr="00191325" w:rsidRDefault="00441AC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</w:t>
            </w:r>
            <w:r w:rsidR="0087133C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02" w:type="dxa"/>
          </w:tcPr>
          <w:p w14:paraId="7140DA31" w14:textId="77777777" w:rsidR="00441ACD" w:rsidRPr="00191325" w:rsidRDefault="00441AC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9301C2D" w14:textId="77777777" w:rsidR="00441ACD" w:rsidRPr="00191325" w:rsidRDefault="00441ACD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5E647" w14:textId="77777777" w:rsidR="00441ACD" w:rsidRPr="00191325" w:rsidRDefault="00441ACD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A Fővárosi Közgyűlés 2017. december </w:t>
      </w:r>
      <w:r w:rsidR="005C305C" w:rsidRPr="00191325">
        <w:rPr>
          <w:rFonts w:ascii="Times New Roman" w:hAnsi="Times New Roman" w:cs="Times New Roman"/>
          <w:sz w:val="24"/>
          <w:szCs w:val="24"/>
        </w:rPr>
        <w:t>6-i</w:t>
      </w:r>
      <w:r w:rsidRPr="00191325">
        <w:rPr>
          <w:rFonts w:ascii="Times New Roman" w:hAnsi="Times New Roman" w:cs="Times New Roman"/>
          <w:sz w:val="24"/>
          <w:szCs w:val="24"/>
        </w:rPr>
        <w:t xml:space="preserve"> ülésén döntött a feladatról és elfogadta a kapcsolódó engedélyokiratot és megállapodást. </w:t>
      </w:r>
      <w:r w:rsidR="00222FAA" w:rsidRPr="00191325">
        <w:rPr>
          <w:rFonts w:ascii="Times New Roman" w:hAnsi="Times New Roman" w:cs="Times New Roman"/>
          <w:sz w:val="24"/>
          <w:szCs w:val="24"/>
        </w:rPr>
        <w:t>Az M3 metróvonal infrastruktúra rekonstrukció Északi és Déli szakaszainak keretében azok a közműkiváltások, amelyhez</w:t>
      </w:r>
      <w:r w:rsidR="009954ED" w:rsidRPr="00191325">
        <w:rPr>
          <w:rFonts w:ascii="Times New Roman" w:hAnsi="Times New Roman" w:cs="Times New Roman"/>
          <w:sz w:val="24"/>
          <w:szCs w:val="24"/>
        </w:rPr>
        <w:t xml:space="preserve"> a Támogatási Szerződés terhére</w:t>
      </w:r>
      <w:r w:rsidR="00222FAA" w:rsidRPr="00191325">
        <w:rPr>
          <w:rFonts w:ascii="Times New Roman" w:hAnsi="Times New Roman" w:cs="Times New Roman"/>
          <w:sz w:val="24"/>
          <w:szCs w:val="24"/>
        </w:rPr>
        <w:t xml:space="preserve"> el nem számolható költségek társultak</w:t>
      </w:r>
      <w:r w:rsidR="009954ED" w:rsidRPr="00191325">
        <w:rPr>
          <w:rFonts w:ascii="Times New Roman" w:hAnsi="Times New Roman" w:cs="Times New Roman"/>
          <w:sz w:val="24"/>
          <w:szCs w:val="24"/>
        </w:rPr>
        <w:t xml:space="preserve"> (kibontásra kerülő és áthelyezendő vízvezetékek, közművezetékek, csövek, bontott eszközök)</w:t>
      </w:r>
      <w:r w:rsidR="00222FAA" w:rsidRPr="00191325">
        <w:rPr>
          <w:rFonts w:ascii="Times New Roman" w:hAnsi="Times New Roman" w:cs="Times New Roman"/>
          <w:sz w:val="24"/>
          <w:szCs w:val="24"/>
        </w:rPr>
        <w:t>, a 2018</w:t>
      </w:r>
      <w:r w:rsidR="001A0D41" w:rsidRPr="00191325">
        <w:rPr>
          <w:rFonts w:ascii="Times New Roman" w:hAnsi="Times New Roman" w:cs="Times New Roman"/>
          <w:sz w:val="24"/>
          <w:szCs w:val="24"/>
        </w:rPr>
        <w:t>-</w:t>
      </w:r>
      <w:r w:rsidR="00222FAA" w:rsidRPr="00191325">
        <w:rPr>
          <w:rFonts w:ascii="Times New Roman" w:hAnsi="Times New Roman" w:cs="Times New Roman"/>
          <w:sz w:val="24"/>
          <w:szCs w:val="24"/>
        </w:rPr>
        <w:t>2020. években elvégzésre kerültek. A középső szakasz teljes rekonstrukciója 2020. november 7. napján kezdődött meg. Az M3 metróvonal infrastruktúra rekonstrukciója során a közműkiváltások folyamatosan történnek.</w:t>
      </w:r>
    </w:p>
    <w:p w14:paraId="5E501C44" w14:textId="77777777" w:rsidR="00295E68" w:rsidRPr="00191325" w:rsidRDefault="00295E68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593AE3" w14:textId="77777777" w:rsidR="00DE49AC" w:rsidRPr="00191325" w:rsidRDefault="00DE49AC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0" w:name="_Hlk38525228"/>
      <w:r w:rsidRPr="00191325">
        <w:rPr>
          <w:rFonts w:ascii="Times New Roman" w:hAnsi="Times New Roman"/>
          <w:b/>
          <w:sz w:val="24"/>
          <w:szCs w:val="24"/>
        </w:rPr>
        <w:t>4. sz. metró (1. szakasz alapprojekt + 1. szakasz kapcsolódó beruházás) KÖZOP előleg állományváltozással</w:t>
      </w:r>
    </w:p>
    <w:p w14:paraId="7434FCAA" w14:textId="77777777" w:rsidR="00DE49AC" w:rsidRPr="00191325" w:rsidRDefault="00DE49AC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E49AC" w:rsidRPr="00191325" w14:paraId="00ED1A28" w14:textId="77777777" w:rsidTr="0013767D">
        <w:trPr>
          <w:jc w:val="center"/>
        </w:trPr>
        <w:tc>
          <w:tcPr>
            <w:tcW w:w="3588" w:type="dxa"/>
          </w:tcPr>
          <w:p w14:paraId="2FCDFCAC" w14:textId="77777777" w:rsidR="00DE49AC" w:rsidRPr="00191325" w:rsidRDefault="00DE49A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C631027" w14:textId="3210AD9B" w:rsidR="00DE49AC" w:rsidRPr="00191325" w:rsidRDefault="0087133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13 218 053</w:t>
            </w:r>
          </w:p>
        </w:tc>
        <w:tc>
          <w:tcPr>
            <w:tcW w:w="1602" w:type="dxa"/>
          </w:tcPr>
          <w:p w14:paraId="4F6F6E73" w14:textId="77777777" w:rsidR="00DE49AC" w:rsidRPr="00191325" w:rsidRDefault="00DE49A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E49AC" w:rsidRPr="00191325" w14:paraId="5BE3CE63" w14:textId="77777777" w:rsidTr="0013767D">
        <w:trPr>
          <w:jc w:val="center"/>
        </w:trPr>
        <w:tc>
          <w:tcPr>
            <w:tcW w:w="3588" w:type="dxa"/>
          </w:tcPr>
          <w:p w14:paraId="231124FC" w14:textId="77777777" w:rsidR="00DE49AC" w:rsidRPr="00191325" w:rsidRDefault="00DE49A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3C490B7" w14:textId="75A82445" w:rsidR="00DE49AC" w:rsidRPr="00191325" w:rsidRDefault="0087133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1 877 060</w:t>
            </w:r>
          </w:p>
        </w:tc>
        <w:tc>
          <w:tcPr>
            <w:tcW w:w="1602" w:type="dxa"/>
          </w:tcPr>
          <w:p w14:paraId="06F0B887" w14:textId="77777777" w:rsidR="00DE49AC" w:rsidRPr="00191325" w:rsidRDefault="00DE49A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E49AC" w:rsidRPr="00191325" w14:paraId="0D413A07" w14:textId="77777777" w:rsidTr="00C46F8E">
        <w:trPr>
          <w:trHeight w:val="80"/>
          <w:jc w:val="center"/>
        </w:trPr>
        <w:tc>
          <w:tcPr>
            <w:tcW w:w="3588" w:type="dxa"/>
          </w:tcPr>
          <w:p w14:paraId="4D718069" w14:textId="77777777" w:rsidR="00DE49AC" w:rsidRPr="00191325" w:rsidRDefault="00DE49A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6580AD2" w14:textId="01FE38E9" w:rsidR="00DE49AC" w:rsidRPr="00191325" w:rsidRDefault="0087133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14,2</w:t>
            </w:r>
          </w:p>
        </w:tc>
        <w:tc>
          <w:tcPr>
            <w:tcW w:w="1602" w:type="dxa"/>
          </w:tcPr>
          <w:p w14:paraId="4AA3E97D" w14:textId="77777777" w:rsidR="00DE49AC" w:rsidRPr="00191325" w:rsidRDefault="00DE49A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20"/>
    </w:tbl>
    <w:p w14:paraId="1A5BDB50" w14:textId="1AB57A1F" w:rsidR="00EB7DC2" w:rsidRDefault="00EB7DC2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F1AC9FC" w14:textId="01C39068" w:rsidR="00C06251" w:rsidRDefault="00C06251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687A0AD" w14:textId="5C2BDDD9" w:rsidR="00C06251" w:rsidRDefault="00C06251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9EAA5E0" w14:textId="77777777" w:rsidR="00C06251" w:rsidRPr="00191325" w:rsidRDefault="00C06251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0F94B73" w14:textId="77777777" w:rsidR="000B1C54" w:rsidRPr="00191325" w:rsidRDefault="000B1C54" w:rsidP="0069079D">
      <w:pPr>
        <w:tabs>
          <w:tab w:val="left" w:pos="5245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lastRenderedPageBreak/>
        <w:t>ebből: 4. sz. metró DBR Metró Projekt Igazgatóság Menedzsment Költség</w:t>
      </w:r>
    </w:p>
    <w:p w14:paraId="06D06E3F" w14:textId="77777777" w:rsidR="000B1C54" w:rsidRPr="00191325" w:rsidRDefault="000B1C54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B1C54" w:rsidRPr="00191325" w14:paraId="1014ADE4" w14:textId="77777777" w:rsidTr="00EA5DB5">
        <w:trPr>
          <w:jc w:val="center"/>
        </w:trPr>
        <w:tc>
          <w:tcPr>
            <w:tcW w:w="3588" w:type="dxa"/>
          </w:tcPr>
          <w:p w14:paraId="052216D8" w14:textId="77777777" w:rsidR="000B1C54" w:rsidRPr="00191325" w:rsidRDefault="000B1C5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bookmarkStart w:id="21" w:name="_Hlk509473741"/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7D3198A" w14:textId="3337795B" w:rsidR="000B1C54" w:rsidRPr="00191325" w:rsidRDefault="00C11B4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315 733</w:t>
            </w:r>
          </w:p>
        </w:tc>
        <w:tc>
          <w:tcPr>
            <w:tcW w:w="1602" w:type="dxa"/>
          </w:tcPr>
          <w:p w14:paraId="48877808" w14:textId="77777777" w:rsidR="000B1C54" w:rsidRPr="00191325" w:rsidRDefault="000B1C5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B1C54" w:rsidRPr="00191325" w14:paraId="177E4AA7" w14:textId="77777777" w:rsidTr="00EA5DB5">
        <w:trPr>
          <w:jc w:val="center"/>
        </w:trPr>
        <w:tc>
          <w:tcPr>
            <w:tcW w:w="3588" w:type="dxa"/>
          </w:tcPr>
          <w:p w14:paraId="045FB549" w14:textId="77777777" w:rsidR="000B1C54" w:rsidRPr="00191325" w:rsidRDefault="000B1C5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6BA607F" w14:textId="459ED3FA" w:rsidR="000B1C54" w:rsidRPr="00191325" w:rsidRDefault="00C11B4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262 362</w:t>
            </w:r>
          </w:p>
        </w:tc>
        <w:tc>
          <w:tcPr>
            <w:tcW w:w="1602" w:type="dxa"/>
          </w:tcPr>
          <w:p w14:paraId="1714E412" w14:textId="77777777" w:rsidR="000B1C54" w:rsidRPr="00191325" w:rsidRDefault="000B1C5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B1C54" w:rsidRPr="00191325" w14:paraId="79B40C07" w14:textId="77777777" w:rsidTr="00EA5DB5">
        <w:trPr>
          <w:jc w:val="center"/>
        </w:trPr>
        <w:tc>
          <w:tcPr>
            <w:tcW w:w="3588" w:type="dxa"/>
          </w:tcPr>
          <w:p w14:paraId="6302A06A" w14:textId="77777777" w:rsidR="000B1C54" w:rsidRPr="00191325" w:rsidRDefault="000B1C5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6D0E1BD" w14:textId="16AC6730" w:rsidR="000B1C54" w:rsidRPr="00191325" w:rsidRDefault="00C11B4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83,1</w:t>
            </w:r>
          </w:p>
        </w:tc>
        <w:tc>
          <w:tcPr>
            <w:tcW w:w="1602" w:type="dxa"/>
          </w:tcPr>
          <w:p w14:paraId="46710AB1" w14:textId="77777777" w:rsidR="000B1C54" w:rsidRPr="00191325" w:rsidRDefault="000B1C5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21"/>
    </w:tbl>
    <w:p w14:paraId="0B3E5FAF" w14:textId="77777777" w:rsidR="000B1C54" w:rsidRPr="00191325" w:rsidRDefault="000B1C54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C7F8DFD" w14:textId="77777777" w:rsidR="00DD1B3C" w:rsidRPr="00191325" w:rsidRDefault="000B1C54" w:rsidP="00DF5B48">
      <w:pPr>
        <w:pStyle w:val="Szvegtrzs"/>
        <w:spacing w:line="240" w:lineRule="auto"/>
        <w:ind w:right="70"/>
        <w:jc w:val="both"/>
        <w:rPr>
          <w:rFonts w:ascii="Times New Roman" w:hAnsi="Times New Roman" w:cs="Times New Roman"/>
          <w:sz w:val="24"/>
          <w:szCs w:val="20"/>
        </w:rPr>
      </w:pPr>
      <w:r w:rsidRPr="00191325">
        <w:rPr>
          <w:rFonts w:ascii="Times New Roman" w:hAnsi="Times New Roman" w:cs="Times New Roman"/>
          <w:sz w:val="24"/>
          <w:szCs w:val="20"/>
        </w:rPr>
        <w:t>Az Európai Unió által támogatott projekt fizikailag megvalósult, de a projekt fenntartási kötelezettségeit és a szerződések garanciális időszakait figyelembe véve a teljes pénzügyi zárás még nem történt meg.</w:t>
      </w:r>
      <w:r w:rsidR="00DD1B3C" w:rsidRPr="00191325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7CA178D" w14:textId="6ACE0415" w:rsidR="003447AE" w:rsidRPr="00191325" w:rsidRDefault="003447AE" w:rsidP="00DD1B3C">
      <w:pPr>
        <w:pStyle w:val="Szvegtrzs"/>
        <w:spacing w:line="240" w:lineRule="auto"/>
        <w:ind w:right="70"/>
        <w:jc w:val="both"/>
        <w:rPr>
          <w:rFonts w:ascii="Times New Roman" w:hAnsi="Times New Roman" w:cs="Times New Roman"/>
          <w:sz w:val="24"/>
          <w:szCs w:val="20"/>
        </w:rPr>
      </w:pPr>
      <w:r w:rsidRPr="00191325">
        <w:rPr>
          <w:rFonts w:ascii="Times New Roman" w:hAnsi="Times New Roman" w:cs="Times New Roman"/>
          <w:sz w:val="24"/>
          <w:szCs w:val="20"/>
        </w:rPr>
        <w:t>2021. évben lezárult szerződések az alábbiak:</w:t>
      </w:r>
    </w:p>
    <w:p w14:paraId="4A3A9B27" w14:textId="7C74C792" w:rsidR="003447AE" w:rsidRPr="00191325" w:rsidRDefault="003447AE" w:rsidP="00DD1B3C">
      <w:pPr>
        <w:pStyle w:val="Listaszerbekezds"/>
        <w:numPr>
          <w:ilvl w:val="0"/>
          <w:numId w:val="20"/>
        </w:numPr>
        <w:tabs>
          <w:tab w:val="left" w:pos="5245"/>
        </w:tabs>
        <w:spacing w:after="120" w:line="240" w:lineRule="auto"/>
        <w:jc w:val="both"/>
        <w:rPr>
          <w:rFonts w:ascii="Times New Roman" w:eastAsiaTheme="minorHAnsi" w:hAnsi="Times New Roman"/>
          <w:sz w:val="24"/>
          <w:szCs w:val="20"/>
        </w:rPr>
      </w:pPr>
      <w:r w:rsidRPr="00191325">
        <w:rPr>
          <w:rFonts w:ascii="Times New Roman" w:eastAsiaTheme="minorHAnsi" w:hAnsi="Times New Roman"/>
          <w:sz w:val="24"/>
          <w:szCs w:val="20"/>
        </w:rPr>
        <w:t>Állomások belső beépítése</w:t>
      </w:r>
      <w:r w:rsidR="00765B40">
        <w:rPr>
          <w:rFonts w:ascii="Times New Roman" w:eastAsiaTheme="minorHAnsi" w:hAnsi="Times New Roman"/>
          <w:sz w:val="24"/>
          <w:szCs w:val="20"/>
        </w:rPr>
        <w:t xml:space="preserve"> – </w:t>
      </w:r>
      <w:r w:rsidRPr="00191325">
        <w:rPr>
          <w:rFonts w:ascii="Times New Roman" w:eastAsiaTheme="minorHAnsi" w:hAnsi="Times New Roman"/>
          <w:sz w:val="24"/>
          <w:szCs w:val="20"/>
        </w:rPr>
        <w:t>Co-07 szerződés garanciális időszaka 2019. március végével lezárult. A mozgólépcsőket érintő csekély mértékű hiba javításáról a felek megállapodást kötöttek, 2023. január 31-ig a Vállalkozó bankgaranciát is biztosít. Egyúttal a Teljesítés Igazolás 2022. január 27-ével kiadásra került.</w:t>
      </w:r>
    </w:p>
    <w:p w14:paraId="455F11CA" w14:textId="77777777" w:rsidR="003447AE" w:rsidRPr="00191325" w:rsidRDefault="003447AE" w:rsidP="00DD1B3C">
      <w:pPr>
        <w:pStyle w:val="Listaszerbekezds"/>
        <w:numPr>
          <w:ilvl w:val="0"/>
          <w:numId w:val="20"/>
        </w:numPr>
        <w:tabs>
          <w:tab w:val="left" w:pos="5245"/>
        </w:tabs>
        <w:spacing w:after="120" w:line="240" w:lineRule="auto"/>
        <w:jc w:val="both"/>
        <w:rPr>
          <w:rFonts w:ascii="Times New Roman" w:eastAsiaTheme="minorHAnsi" w:hAnsi="Times New Roman"/>
          <w:sz w:val="24"/>
          <w:szCs w:val="20"/>
        </w:rPr>
      </w:pPr>
      <w:r w:rsidRPr="00191325">
        <w:rPr>
          <w:rFonts w:ascii="Times New Roman" w:eastAsiaTheme="minorHAnsi" w:hAnsi="Times New Roman"/>
          <w:sz w:val="24"/>
          <w:szCs w:val="20"/>
        </w:rPr>
        <w:t>K2/D (Baross tér felszíni rendezése) szerződés kapcsán a javítások megtörténtek és a Teljesítési Igazolás kiadásra került 2021. november 17-ével.</w:t>
      </w:r>
    </w:p>
    <w:p w14:paraId="6B3A5E6D" w14:textId="6ECEA8B6" w:rsidR="003447AE" w:rsidRPr="00191325" w:rsidRDefault="003447AE" w:rsidP="00DD1B3C">
      <w:pPr>
        <w:pStyle w:val="Listaszerbekezds"/>
        <w:numPr>
          <w:ilvl w:val="0"/>
          <w:numId w:val="20"/>
        </w:numPr>
        <w:tabs>
          <w:tab w:val="left" w:pos="5245"/>
        </w:tabs>
        <w:spacing w:after="120" w:line="240" w:lineRule="auto"/>
        <w:jc w:val="both"/>
        <w:rPr>
          <w:rFonts w:ascii="Times New Roman" w:eastAsiaTheme="minorHAnsi" w:hAnsi="Times New Roman"/>
          <w:sz w:val="24"/>
          <w:szCs w:val="20"/>
        </w:rPr>
      </w:pPr>
      <w:r w:rsidRPr="00191325">
        <w:rPr>
          <w:rFonts w:ascii="Times New Roman" w:eastAsiaTheme="minorHAnsi" w:hAnsi="Times New Roman"/>
          <w:sz w:val="24"/>
          <w:szCs w:val="20"/>
        </w:rPr>
        <w:t xml:space="preserve">K2/G2 (M1/M7 csomópont átépítése) szerződés Hibabejelentési Időszaka lezárult. Garanciális hibák nem voltak, így a Teljesítési igazolás 2021. április 16-i nappal kiadásra került. </w:t>
      </w:r>
    </w:p>
    <w:p w14:paraId="092B3BF7" w14:textId="7EE4BA0B" w:rsidR="00DD1B3C" w:rsidRPr="00191325" w:rsidRDefault="00DD1B3C" w:rsidP="00DD1B3C">
      <w:pPr>
        <w:tabs>
          <w:tab w:val="left" w:pos="5245"/>
        </w:tabs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  <w:r w:rsidRPr="00191325">
        <w:rPr>
          <w:rFonts w:ascii="Times New Roman" w:hAnsi="Times New Roman"/>
          <w:sz w:val="24"/>
          <w:szCs w:val="20"/>
        </w:rPr>
        <w:t>Fennálló garanciális időszakok:</w:t>
      </w:r>
    </w:p>
    <w:p w14:paraId="276F7137" w14:textId="77777777" w:rsidR="00DD1B3C" w:rsidRPr="00191325" w:rsidRDefault="00DD1B3C" w:rsidP="00DD1B3C">
      <w:pPr>
        <w:tabs>
          <w:tab w:val="left" w:pos="524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91325">
        <w:rPr>
          <w:rFonts w:ascii="Times New Roman" w:hAnsi="Times New Roman" w:cs="Times New Roman"/>
          <w:sz w:val="24"/>
          <w:szCs w:val="20"/>
        </w:rPr>
        <w:t xml:space="preserve">Metrószerelvények beszerzése – Co-10: Az </w:t>
      </w:r>
      <w:proofErr w:type="spellStart"/>
      <w:r w:rsidRPr="00191325">
        <w:rPr>
          <w:rFonts w:ascii="Times New Roman" w:hAnsi="Times New Roman" w:cs="Times New Roman"/>
          <w:sz w:val="24"/>
          <w:szCs w:val="20"/>
        </w:rPr>
        <w:t>Alstom</w:t>
      </w:r>
      <w:proofErr w:type="spellEnd"/>
      <w:r w:rsidRPr="00191325">
        <w:rPr>
          <w:rFonts w:ascii="Times New Roman" w:hAnsi="Times New Roman" w:cs="Times New Roman"/>
          <w:sz w:val="24"/>
          <w:szCs w:val="20"/>
        </w:rPr>
        <w:t xml:space="preserve"> felé bejelentett vontatómotor sorozathiba kapcsán 2018. május 16. napján megállapodás született a garanciális vontatómotor cserék lebonyolításának módjáról. Az M2 és M4 vonallal kapcsolatos teljesítési bankgaranciák egyaránt 2022. november 30-ig meghosszabbításra kerültek. A tartalék alkatrészek és a speciális szerszámok leszállítása már a korábbi években megtörtént.</w:t>
      </w:r>
    </w:p>
    <w:p w14:paraId="31B621B8" w14:textId="77777777" w:rsidR="00DD1B3C" w:rsidRPr="00191325" w:rsidRDefault="00DD1B3C" w:rsidP="00DD1B3C">
      <w:pPr>
        <w:tabs>
          <w:tab w:val="left" w:pos="5245"/>
        </w:tabs>
        <w:spacing w:after="120"/>
        <w:jc w:val="both"/>
        <w:rPr>
          <w:rFonts w:ascii="Times New Roman" w:hAnsi="Times New Roman" w:cs="Times New Roman"/>
          <w:sz w:val="24"/>
          <w:szCs w:val="20"/>
        </w:rPr>
      </w:pPr>
      <w:r w:rsidRPr="00191325">
        <w:rPr>
          <w:rFonts w:ascii="Times New Roman" w:hAnsi="Times New Roman" w:cs="Times New Roman"/>
          <w:sz w:val="24"/>
          <w:szCs w:val="20"/>
        </w:rPr>
        <w:t xml:space="preserve">Kapcsolódó felszínrendezések: </w:t>
      </w:r>
    </w:p>
    <w:p w14:paraId="33384CC3" w14:textId="77777777" w:rsidR="00DD1B3C" w:rsidRPr="00191325" w:rsidRDefault="00DD1B3C" w:rsidP="00DD1B3C">
      <w:pPr>
        <w:pStyle w:val="Listaszerbekezds"/>
        <w:numPr>
          <w:ilvl w:val="0"/>
          <w:numId w:val="20"/>
        </w:numPr>
        <w:tabs>
          <w:tab w:val="left" w:pos="5245"/>
        </w:tabs>
        <w:spacing w:after="120" w:line="240" w:lineRule="auto"/>
        <w:jc w:val="both"/>
        <w:rPr>
          <w:rFonts w:ascii="Times New Roman" w:eastAsiaTheme="minorHAnsi" w:hAnsi="Times New Roman"/>
          <w:sz w:val="24"/>
          <w:szCs w:val="20"/>
        </w:rPr>
      </w:pPr>
      <w:r w:rsidRPr="00191325">
        <w:rPr>
          <w:rFonts w:ascii="Times New Roman" w:eastAsiaTheme="minorHAnsi" w:hAnsi="Times New Roman"/>
          <w:sz w:val="24"/>
          <w:szCs w:val="20"/>
        </w:rPr>
        <w:t>K2/H (Fehérvári úti üzemi célú villamos félreállóhely) szerződésnél a jótállási időszak a vezérlőprogram elégtelen működése miatt meghosszabbításra került 2021. november 6-ig. A szoftver tanúsítása és hatósági engedélyezése elől az akadályok elgördültek. Ezek időbeli vonzata miatt még 2021. október hó folyamán a jótállási időszak ismételt meghosszabbítására került sor 2022. május 6-ig.</w:t>
      </w:r>
    </w:p>
    <w:p w14:paraId="27C23641" w14:textId="38D9D248" w:rsidR="00DD1B3C" w:rsidRPr="00191325" w:rsidRDefault="00DD1B3C" w:rsidP="00DD1B3C">
      <w:pPr>
        <w:pStyle w:val="Listaszerbekezds"/>
        <w:numPr>
          <w:ilvl w:val="0"/>
          <w:numId w:val="20"/>
        </w:numPr>
        <w:tabs>
          <w:tab w:val="left" w:pos="5245"/>
        </w:tabs>
        <w:spacing w:after="120" w:line="240" w:lineRule="auto"/>
        <w:jc w:val="both"/>
        <w:rPr>
          <w:rFonts w:ascii="Times New Roman" w:eastAsiaTheme="minorHAnsi" w:hAnsi="Times New Roman"/>
          <w:sz w:val="24"/>
          <w:szCs w:val="20"/>
        </w:rPr>
      </w:pPr>
      <w:r w:rsidRPr="00191325">
        <w:rPr>
          <w:rFonts w:ascii="Times New Roman" w:eastAsiaTheme="minorHAnsi" w:hAnsi="Times New Roman"/>
          <w:sz w:val="24"/>
          <w:szCs w:val="20"/>
        </w:rPr>
        <w:t>A P+R létesítmények kapcsán a K2F2/1, a K2F2/2 és a K2F2/3 szerződésnél a Teljesítési igazolás még 2020. évben kiadásra került. A K2F2/B2 jelű szerződés szerinti negyedik parkolólétesítmény garanciális időszaka 2022. július 31-ig meghosszabbításra került.</w:t>
      </w:r>
    </w:p>
    <w:p w14:paraId="7F6880CE" w14:textId="7DB6CB85" w:rsidR="000B1C54" w:rsidRPr="00191325" w:rsidRDefault="00873534" w:rsidP="00DF5B48">
      <w:pPr>
        <w:pStyle w:val="Szvegtrzs"/>
        <w:spacing w:after="0" w:line="240" w:lineRule="auto"/>
        <w:ind w:right="70"/>
        <w:jc w:val="both"/>
        <w:rPr>
          <w:rFonts w:ascii="Times New Roman" w:hAnsi="Times New Roman" w:cs="Times New Roman"/>
          <w:sz w:val="24"/>
          <w:szCs w:val="20"/>
        </w:rPr>
      </w:pPr>
      <w:r w:rsidRPr="00191325">
        <w:rPr>
          <w:rFonts w:ascii="Times New Roman" w:hAnsi="Times New Roman" w:cs="Times New Roman"/>
          <w:sz w:val="24"/>
          <w:szCs w:val="20"/>
        </w:rPr>
        <w:t>A feladaton szereplő előirányzat</w:t>
      </w:r>
      <w:r w:rsidR="00DF5B48" w:rsidRPr="00191325">
        <w:rPr>
          <w:rFonts w:ascii="Times New Roman" w:hAnsi="Times New Roman" w:cs="Times New Roman"/>
          <w:sz w:val="24"/>
          <w:szCs w:val="20"/>
        </w:rPr>
        <w:t xml:space="preserve"> a</w:t>
      </w:r>
      <w:r w:rsidRPr="00191325">
        <w:rPr>
          <w:rFonts w:ascii="Times New Roman" w:hAnsi="Times New Roman" w:cs="Times New Roman"/>
          <w:sz w:val="24"/>
          <w:szCs w:val="20"/>
        </w:rPr>
        <w:t xml:space="preserve"> </w:t>
      </w:r>
      <w:r w:rsidR="00DF5B48" w:rsidRPr="00191325">
        <w:rPr>
          <w:rFonts w:ascii="Times New Roman" w:hAnsi="Times New Roman" w:cs="Times New Roman"/>
          <w:sz w:val="24"/>
          <w:szCs w:val="20"/>
        </w:rPr>
        <w:t xml:space="preserve">bíróság előtti eljárások </w:t>
      </w:r>
      <w:r w:rsidRPr="00191325">
        <w:rPr>
          <w:rFonts w:ascii="Times New Roman" w:hAnsi="Times New Roman" w:cs="Times New Roman"/>
          <w:sz w:val="24"/>
          <w:szCs w:val="20"/>
        </w:rPr>
        <w:t>lezárásával keletkező esetleges kötelezettségekre biztosít fedezetet.</w:t>
      </w:r>
      <w:r w:rsidRPr="00191325">
        <w:rPr>
          <w:rFonts w:ascii="Times New Roman" w:eastAsia="Times New Roman" w:hAnsi="Times New Roman"/>
          <w:sz w:val="24"/>
          <w:lang w:eastAsia="hu-HU"/>
        </w:rPr>
        <w:t xml:space="preserve"> </w:t>
      </w:r>
      <w:r w:rsidR="00166725" w:rsidRPr="00191325">
        <w:rPr>
          <w:rFonts w:ascii="Times New Roman" w:eastAsia="Times New Roman" w:hAnsi="Times New Roman"/>
          <w:sz w:val="24"/>
          <w:lang w:eastAsia="hu-HU"/>
        </w:rPr>
        <w:t xml:space="preserve">Az M4 Egységes Támogatási Szerződésének (ETSZ) 5. </w:t>
      </w:r>
      <w:r w:rsidR="00166725" w:rsidRPr="00191325">
        <w:rPr>
          <w:rFonts w:ascii="Times New Roman" w:hAnsi="Times New Roman" w:cs="Times New Roman"/>
          <w:sz w:val="24"/>
          <w:szCs w:val="20"/>
        </w:rPr>
        <w:t>számú módosítását a Fővárosi Közgyűlés az 1722/2017. (</w:t>
      </w:r>
      <w:r w:rsidR="0027712A" w:rsidRPr="00191325">
        <w:rPr>
          <w:rFonts w:ascii="Times New Roman" w:hAnsi="Times New Roman" w:cs="Times New Roman"/>
          <w:sz w:val="24"/>
          <w:szCs w:val="20"/>
        </w:rPr>
        <w:t>XII.06</w:t>
      </w:r>
      <w:r w:rsidR="00166725" w:rsidRPr="00191325">
        <w:rPr>
          <w:rFonts w:ascii="Times New Roman" w:hAnsi="Times New Roman" w:cs="Times New Roman"/>
          <w:sz w:val="24"/>
          <w:szCs w:val="20"/>
        </w:rPr>
        <w:t>.) számú határozatával fogadta el. Az ETSZ módosítása lehetővé teszi a kiegészítő finanszírozás felhasználását a projekt peres ügyeinek lezárása érdekében felmerült költségekre 2022. december 31-ig.</w:t>
      </w:r>
    </w:p>
    <w:p w14:paraId="6DEC3423" w14:textId="0A76322C" w:rsidR="00DD1B3C" w:rsidRPr="00191325" w:rsidRDefault="00DD1B3C" w:rsidP="00DF5B48">
      <w:pPr>
        <w:pStyle w:val="Szvegtrzs"/>
        <w:spacing w:after="0" w:line="240" w:lineRule="auto"/>
        <w:ind w:right="70"/>
        <w:jc w:val="both"/>
        <w:rPr>
          <w:rFonts w:ascii="Times New Roman" w:hAnsi="Times New Roman" w:cs="Times New Roman"/>
          <w:sz w:val="24"/>
          <w:szCs w:val="20"/>
        </w:rPr>
      </w:pPr>
      <w:r w:rsidRPr="00191325">
        <w:rPr>
          <w:rFonts w:ascii="Times New Roman" w:hAnsi="Times New Roman" w:cs="Times New Roman"/>
          <w:sz w:val="24"/>
          <w:szCs w:val="20"/>
        </w:rPr>
        <w:t xml:space="preserve">2021. év végén a Co-02 szerződés vállalkozójával, a BAMCO </w:t>
      </w:r>
      <w:proofErr w:type="spellStart"/>
      <w:r w:rsidRPr="00191325">
        <w:rPr>
          <w:rFonts w:ascii="Times New Roman" w:hAnsi="Times New Roman" w:cs="Times New Roman"/>
          <w:sz w:val="24"/>
          <w:szCs w:val="20"/>
        </w:rPr>
        <w:t>Kkt</w:t>
      </w:r>
      <w:proofErr w:type="spellEnd"/>
      <w:r w:rsidRPr="00191325">
        <w:rPr>
          <w:rFonts w:ascii="Times New Roman" w:hAnsi="Times New Roman" w:cs="Times New Roman"/>
          <w:sz w:val="24"/>
          <w:szCs w:val="20"/>
        </w:rPr>
        <w:t xml:space="preserve">-vel van </w:t>
      </w:r>
      <w:r w:rsidR="00DF5B48" w:rsidRPr="00191325">
        <w:rPr>
          <w:rFonts w:ascii="Times New Roman" w:hAnsi="Times New Roman" w:cs="Times New Roman"/>
          <w:sz w:val="24"/>
          <w:szCs w:val="20"/>
        </w:rPr>
        <w:t xml:space="preserve">három </w:t>
      </w:r>
      <w:r w:rsidRPr="00191325">
        <w:rPr>
          <w:rFonts w:ascii="Times New Roman" w:hAnsi="Times New Roman" w:cs="Times New Roman"/>
          <w:sz w:val="24"/>
          <w:szCs w:val="20"/>
        </w:rPr>
        <w:t xml:space="preserve">bírósági eljárás folyamatban, ebből </w:t>
      </w:r>
      <w:r w:rsidR="00DF5B48" w:rsidRPr="00191325">
        <w:rPr>
          <w:rFonts w:ascii="Times New Roman" w:hAnsi="Times New Roman" w:cs="Times New Roman"/>
          <w:sz w:val="24"/>
          <w:szCs w:val="20"/>
        </w:rPr>
        <w:t>kettő</w:t>
      </w:r>
      <w:r w:rsidRPr="00191325">
        <w:rPr>
          <w:rFonts w:ascii="Times New Roman" w:hAnsi="Times New Roman" w:cs="Times New Roman"/>
          <w:sz w:val="24"/>
          <w:szCs w:val="20"/>
        </w:rPr>
        <w:t xml:space="preserve"> kártérítési per, </w:t>
      </w:r>
      <w:r w:rsidR="00DF5B48" w:rsidRPr="00191325">
        <w:rPr>
          <w:rFonts w:ascii="Times New Roman" w:hAnsi="Times New Roman" w:cs="Times New Roman"/>
          <w:sz w:val="24"/>
          <w:szCs w:val="20"/>
        </w:rPr>
        <w:t>egy</w:t>
      </w:r>
      <w:r w:rsidRPr="00191325">
        <w:rPr>
          <w:rFonts w:ascii="Times New Roman" w:hAnsi="Times New Roman" w:cs="Times New Roman"/>
          <w:sz w:val="24"/>
          <w:szCs w:val="20"/>
        </w:rPr>
        <w:t xml:space="preserve"> pedig nem peres eljárás.</w:t>
      </w:r>
      <w:r w:rsidR="00DF5B48" w:rsidRPr="00191325">
        <w:rPr>
          <w:rFonts w:ascii="Times New Roman" w:hAnsi="Times New Roman" w:cs="Times New Roman"/>
          <w:sz w:val="24"/>
          <w:szCs w:val="20"/>
        </w:rPr>
        <w:t xml:space="preserve"> 2021. év elején további kettő, a Fővárosi Törvényszék előtti per volt, amely két korábbi közbeszerzés kapcsán indult a Közbeszerzési Hatósággal szemben. Ezek 2021. februárban zárultak le.</w:t>
      </w:r>
    </w:p>
    <w:p w14:paraId="2E654035" w14:textId="59EA4642" w:rsidR="005C2ECE" w:rsidRDefault="005C2ECE" w:rsidP="0069079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B96418C" w14:textId="1E5D5D18" w:rsidR="00C06251" w:rsidRDefault="00C06251" w:rsidP="0069079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EC93543" w14:textId="080D397D" w:rsidR="00C06251" w:rsidRDefault="00C06251" w:rsidP="0069079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E63247B" w14:textId="77777777" w:rsidR="00C06251" w:rsidRPr="00191325" w:rsidRDefault="00C06251" w:rsidP="0069079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D5CF489" w14:textId="77777777" w:rsidR="00EB7DC2" w:rsidRPr="00191325" w:rsidRDefault="00D905FD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lastRenderedPageBreak/>
        <w:t>5764 Rákoskeresztúri buszkorridor</w:t>
      </w:r>
    </w:p>
    <w:p w14:paraId="721E3051" w14:textId="77777777" w:rsidR="00EB7DC2" w:rsidRPr="00191325" w:rsidRDefault="00EB7DC2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B7DC2" w:rsidRPr="00191325" w14:paraId="344AE97B" w14:textId="77777777" w:rsidTr="00691095">
        <w:trPr>
          <w:jc w:val="center"/>
        </w:trPr>
        <w:tc>
          <w:tcPr>
            <w:tcW w:w="3588" w:type="dxa"/>
          </w:tcPr>
          <w:p w14:paraId="0B3079B5" w14:textId="77777777" w:rsidR="00EB7DC2" w:rsidRPr="00191325" w:rsidRDefault="00EB7DC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DB9C5FB" w14:textId="36D2E615" w:rsidR="00EB7DC2" w:rsidRPr="00191325" w:rsidRDefault="00AC72C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5 080</w:t>
            </w:r>
          </w:p>
        </w:tc>
        <w:tc>
          <w:tcPr>
            <w:tcW w:w="1602" w:type="dxa"/>
          </w:tcPr>
          <w:p w14:paraId="3AED14FC" w14:textId="77777777" w:rsidR="00EB7DC2" w:rsidRPr="00191325" w:rsidRDefault="00EB7DC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B7DC2" w:rsidRPr="00191325" w14:paraId="63E0015F" w14:textId="77777777" w:rsidTr="00691095">
        <w:trPr>
          <w:jc w:val="center"/>
        </w:trPr>
        <w:tc>
          <w:tcPr>
            <w:tcW w:w="3588" w:type="dxa"/>
          </w:tcPr>
          <w:p w14:paraId="38EBD6AC" w14:textId="77777777" w:rsidR="00EB7DC2" w:rsidRPr="00191325" w:rsidRDefault="00EB7DC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9746CC" w14:textId="20002559" w:rsidR="00EB7DC2" w:rsidRPr="00191325" w:rsidRDefault="00AC72C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5 106</w:t>
            </w:r>
          </w:p>
        </w:tc>
        <w:tc>
          <w:tcPr>
            <w:tcW w:w="1602" w:type="dxa"/>
          </w:tcPr>
          <w:p w14:paraId="2883D06F" w14:textId="77777777" w:rsidR="00EB7DC2" w:rsidRPr="00191325" w:rsidRDefault="00EB7DC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B7DC2" w:rsidRPr="00191325" w14:paraId="1EE9FDDB" w14:textId="77777777" w:rsidTr="00691095">
        <w:trPr>
          <w:jc w:val="center"/>
        </w:trPr>
        <w:tc>
          <w:tcPr>
            <w:tcW w:w="3588" w:type="dxa"/>
          </w:tcPr>
          <w:p w14:paraId="23A18B8E" w14:textId="77777777" w:rsidR="00EB7DC2" w:rsidRPr="00191325" w:rsidRDefault="00EB7DC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7738B99" w14:textId="2B4715B2" w:rsidR="00EB7DC2" w:rsidRPr="00191325" w:rsidRDefault="00AC72C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100,5</w:t>
            </w:r>
          </w:p>
        </w:tc>
        <w:tc>
          <w:tcPr>
            <w:tcW w:w="1602" w:type="dxa"/>
          </w:tcPr>
          <w:p w14:paraId="76BF2B38" w14:textId="77777777" w:rsidR="00EB7DC2" w:rsidRPr="00191325" w:rsidRDefault="00EB7DC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tr w:rsidR="00D905FD" w:rsidRPr="00191325" w14:paraId="67DAE827" w14:textId="77777777" w:rsidTr="0013767D">
        <w:trPr>
          <w:jc w:val="center"/>
        </w:trPr>
        <w:tc>
          <w:tcPr>
            <w:tcW w:w="3588" w:type="dxa"/>
          </w:tcPr>
          <w:p w14:paraId="11BC6D70" w14:textId="77777777" w:rsidR="00D905FD" w:rsidRPr="00191325" w:rsidRDefault="00D905F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</w:tcPr>
          <w:p w14:paraId="04BF21FB" w14:textId="77777777" w:rsidR="00EB7DC2" w:rsidRPr="00191325" w:rsidRDefault="00EB7DC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02" w:type="dxa"/>
          </w:tcPr>
          <w:p w14:paraId="338747D1" w14:textId="77777777" w:rsidR="00EB7DC2" w:rsidRPr="00191325" w:rsidRDefault="00EB7DC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3A529738" w14:textId="7D58EB42" w:rsidR="005B4881" w:rsidRPr="00191325" w:rsidRDefault="005B4881" w:rsidP="00A4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91325">
        <w:rPr>
          <w:rFonts w:ascii="Times New Roman" w:hAnsi="Times New Roman" w:cs="Times New Roman"/>
          <w:sz w:val="24"/>
          <w:szCs w:val="20"/>
        </w:rPr>
        <w:t>A buszkorridor és kerékpársáv elkészült. A kerékpársáv a fővárosi és kerületi önkormányzati területeken kívül két idegen tulajdonra is ráépült. Ezen ingatlanokból a MOL Kiskereskedelmi Kft</w:t>
      </w:r>
      <w:r w:rsidR="00FA0B90" w:rsidRPr="00191325">
        <w:rPr>
          <w:rFonts w:ascii="Times New Roman" w:hAnsi="Times New Roman" w:cs="Times New Roman"/>
          <w:sz w:val="24"/>
          <w:szCs w:val="20"/>
        </w:rPr>
        <w:t>.</w:t>
      </w:r>
      <w:r w:rsidRPr="00191325">
        <w:rPr>
          <w:rFonts w:ascii="Times New Roman" w:hAnsi="Times New Roman" w:cs="Times New Roman"/>
          <w:sz w:val="24"/>
          <w:szCs w:val="20"/>
        </w:rPr>
        <w:t xml:space="preserve"> tulajdonát képező terület 2018</w:t>
      </w:r>
      <w:r w:rsidR="00FA0B90" w:rsidRPr="00191325">
        <w:rPr>
          <w:rFonts w:ascii="Times New Roman" w:hAnsi="Times New Roman" w:cs="Times New Roman"/>
          <w:sz w:val="24"/>
          <w:szCs w:val="20"/>
        </w:rPr>
        <w:t>. évben</w:t>
      </w:r>
      <w:r w:rsidRPr="00191325">
        <w:rPr>
          <w:rFonts w:ascii="Times New Roman" w:hAnsi="Times New Roman" w:cs="Times New Roman"/>
          <w:sz w:val="24"/>
          <w:szCs w:val="20"/>
        </w:rPr>
        <w:t xml:space="preserve"> megvásárlásra került. A TESCO GLOBAL Zrt. ráépített területrészének megvásárlására a kisajátítást helyettesítő adás-vételi szerződés előterjesztése és megkötése 2020</w:t>
      </w:r>
      <w:r w:rsidR="00FA0B90" w:rsidRPr="00191325">
        <w:rPr>
          <w:rFonts w:ascii="Times New Roman" w:hAnsi="Times New Roman" w:cs="Times New Roman"/>
          <w:sz w:val="24"/>
          <w:szCs w:val="20"/>
        </w:rPr>
        <w:t>.</w:t>
      </w:r>
      <w:r w:rsidRPr="00191325">
        <w:rPr>
          <w:rFonts w:ascii="Times New Roman" w:hAnsi="Times New Roman" w:cs="Times New Roman"/>
          <w:sz w:val="24"/>
          <w:szCs w:val="20"/>
        </w:rPr>
        <w:t xml:space="preserve"> III. negyedévében megtörtént</w:t>
      </w:r>
      <w:r w:rsidR="0075607A" w:rsidRPr="00191325">
        <w:rPr>
          <w:rFonts w:ascii="Times New Roman" w:hAnsi="Times New Roman" w:cs="Times New Roman"/>
          <w:sz w:val="24"/>
          <w:szCs w:val="20"/>
        </w:rPr>
        <w:t>.</w:t>
      </w:r>
      <w:r w:rsidRPr="00191325">
        <w:rPr>
          <w:rFonts w:ascii="Times New Roman" w:hAnsi="Times New Roman" w:cs="Times New Roman"/>
          <w:sz w:val="24"/>
          <w:szCs w:val="20"/>
        </w:rPr>
        <w:t xml:space="preserve"> Időközben a kisajátítási változási vázrajz záradékolásának határideje lejárt, azt az eladó </w:t>
      </w:r>
      <w:proofErr w:type="spellStart"/>
      <w:r w:rsidRPr="00191325">
        <w:rPr>
          <w:rFonts w:ascii="Times New Roman" w:hAnsi="Times New Roman" w:cs="Times New Roman"/>
          <w:sz w:val="24"/>
          <w:szCs w:val="20"/>
        </w:rPr>
        <w:t>újrazáradékoltatta</w:t>
      </w:r>
      <w:proofErr w:type="spellEnd"/>
      <w:r w:rsidRPr="00191325">
        <w:rPr>
          <w:rFonts w:ascii="Times New Roman" w:hAnsi="Times New Roman" w:cs="Times New Roman"/>
          <w:sz w:val="24"/>
          <w:szCs w:val="20"/>
        </w:rPr>
        <w:t xml:space="preserve">, illetve a </w:t>
      </w:r>
      <w:r w:rsidR="00B91168">
        <w:rPr>
          <w:rFonts w:ascii="Times New Roman" w:hAnsi="Times New Roman" w:cs="Times New Roman"/>
          <w:sz w:val="24"/>
          <w:szCs w:val="20"/>
        </w:rPr>
        <w:t>F</w:t>
      </w:r>
      <w:r w:rsidRPr="00191325">
        <w:rPr>
          <w:rFonts w:ascii="Times New Roman" w:hAnsi="Times New Roman" w:cs="Times New Roman"/>
          <w:sz w:val="24"/>
          <w:szCs w:val="20"/>
        </w:rPr>
        <w:t>öldhivatal elismert jogértelmezési hibája miatt a</w:t>
      </w:r>
      <w:r w:rsidR="00FA0B90" w:rsidRPr="00191325">
        <w:rPr>
          <w:rFonts w:ascii="Times New Roman" w:hAnsi="Times New Roman" w:cs="Times New Roman"/>
          <w:sz w:val="24"/>
          <w:szCs w:val="20"/>
        </w:rPr>
        <w:t xml:space="preserve"> </w:t>
      </w:r>
      <w:r w:rsidRPr="00191325">
        <w:rPr>
          <w:rFonts w:ascii="Times New Roman" w:hAnsi="Times New Roman" w:cs="Times New Roman"/>
          <w:sz w:val="24"/>
          <w:szCs w:val="20"/>
        </w:rPr>
        <w:t>tulajdonjogi eljárást 2021</w:t>
      </w:r>
      <w:r w:rsidR="00FA0B90" w:rsidRPr="00191325">
        <w:rPr>
          <w:rFonts w:ascii="Times New Roman" w:hAnsi="Times New Roman" w:cs="Times New Roman"/>
          <w:sz w:val="24"/>
          <w:szCs w:val="20"/>
        </w:rPr>
        <w:t>. évben</w:t>
      </w:r>
      <w:r w:rsidRPr="00191325">
        <w:rPr>
          <w:rFonts w:ascii="Times New Roman" w:hAnsi="Times New Roman" w:cs="Times New Roman"/>
          <w:sz w:val="24"/>
          <w:szCs w:val="20"/>
        </w:rPr>
        <w:t xml:space="preserve"> újra kellett indítani a benyújtott iratok felhasználásával. </w:t>
      </w:r>
      <w:r w:rsidR="00AC72C1" w:rsidRPr="00191325">
        <w:rPr>
          <w:rFonts w:ascii="Times New Roman" w:hAnsi="Times New Roman" w:cs="Times New Roman"/>
          <w:sz w:val="24"/>
          <w:szCs w:val="20"/>
        </w:rPr>
        <w:t>A kiváltásra került elektromos kábelek, illetve egy igénybe vett terület tulajdonjogi rendezése szükséges a továbbiakban, melyet Budapest Főváros Önkormányzata a MÁV Zrt.-</w:t>
      </w:r>
      <w:proofErr w:type="spellStart"/>
      <w:r w:rsidR="00AC72C1" w:rsidRPr="00191325">
        <w:rPr>
          <w:rFonts w:ascii="Times New Roman" w:hAnsi="Times New Roman" w:cs="Times New Roman"/>
          <w:sz w:val="24"/>
          <w:szCs w:val="20"/>
        </w:rPr>
        <w:t>től</w:t>
      </w:r>
      <w:proofErr w:type="spellEnd"/>
      <w:r w:rsidR="00AC72C1" w:rsidRPr="00191325">
        <w:rPr>
          <w:rFonts w:ascii="Times New Roman" w:hAnsi="Times New Roman" w:cs="Times New Roman"/>
          <w:sz w:val="24"/>
          <w:szCs w:val="20"/>
        </w:rPr>
        <w:t xml:space="preserve"> bérel. Tulajdonosa a Magyar Nemzeti Vagyonkezelő Zrt.</w:t>
      </w:r>
    </w:p>
    <w:p w14:paraId="1C438DCA" w14:textId="77777777" w:rsidR="00A430B9" w:rsidRPr="00191325" w:rsidRDefault="00A430B9" w:rsidP="00A43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D8B68" w14:textId="77777777" w:rsidR="00A430B9" w:rsidRPr="00191325" w:rsidRDefault="00A430B9" w:rsidP="00A43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7509 VEKOP kerékpáros fejlesztések</w:t>
      </w:r>
    </w:p>
    <w:p w14:paraId="7579E819" w14:textId="77777777" w:rsidR="00A430B9" w:rsidRPr="00191325" w:rsidRDefault="00A430B9" w:rsidP="00A43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430B9" w:rsidRPr="00191325" w14:paraId="50DF504B" w14:textId="77777777" w:rsidTr="00097765">
        <w:trPr>
          <w:jc w:val="center"/>
        </w:trPr>
        <w:tc>
          <w:tcPr>
            <w:tcW w:w="3588" w:type="dxa"/>
          </w:tcPr>
          <w:p w14:paraId="60CA06AF" w14:textId="77777777" w:rsidR="00A430B9" w:rsidRPr="00191325" w:rsidRDefault="00A430B9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16F4E4D" w14:textId="3C75156E" w:rsidR="00A430B9" w:rsidRPr="00191325" w:rsidRDefault="00A430B9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59 782</w:t>
            </w:r>
          </w:p>
        </w:tc>
        <w:tc>
          <w:tcPr>
            <w:tcW w:w="1602" w:type="dxa"/>
          </w:tcPr>
          <w:p w14:paraId="661BBAEF" w14:textId="77777777" w:rsidR="00A430B9" w:rsidRPr="00191325" w:rsidRDefault="00A430B9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430B9" w:rsidRPr="00191325" w14:paraId="1AD9A62B" w14:textId="77777777" w:rsidTr="00097765">
        <w:trPr>
          <w:jc w:val="center"/>
        </w:trPr>
        <w:tc>
          <w:tcPr>
            <w:tcW w:w="3588" w:type="dxa"/>
          </w:tcPr>
          <w:p w14:paraId="2218358C" w14:textId="77777777" w:rsidR="00A430B9" w:rsidRPr="00191325" w:rsidRDefault="00A430B9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5CB0FB5" w14:textId="65997007" w:rsidR="00A430B9" w:rsidRPr="00191325" w:rsidRDefault="00A430B9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36 188</w:t>
            </w:r>
          </w:p>
        </w:tc>
        <w:tc>
          <w:tcPr>
            <w:tcW w:w="1602" w:type="dxa"/>
          </w:tcPr>
          <w:p w14:paraId="2A26500C" w14:textId="77777777" w:rsidR="00A430B9" w:rsidRPr="00191325" w:rsidRDefault="00A430B9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430B9" w:rsidRPr="00191325" w14:paraId="41CC8A5F" w14:textId="77777777" w:rsidTr="00097765">
        <w:trPr>
          <w:jc w:val="center"/>
        </w:trPr>
        <w:tc>
          <w:tcPr>
            <w:tcW w:w="3588" w:type="dxa"/>
          </w:tcPr>
          <w:p w14:paraId="2AC86FE0" w14:textId="77777777" w:rsidR="00A430B9" w:rsidRPr="00191325" w:rsidRDefault="00A430B9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678BD50" w14:textId="2468BC02" w:rsidR="00A430B9" w:rsidRPr="00191325" w:rsidRDefault="00A430B9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60,5</w:t>
            </w:r>
          </w:p>
        </w:tc>
        <w:tc>
          <w:tcPr>
            <w:tcW w:w="1602" w:type="dxa"/>
          </w:tcPr>
          <w:p w14:paraId="41039734" w14:textId="77777777" w:rsidR="00A430B9" w:rsidRPr="00191325" w:rsidRDefault="00A430B9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E5283D" w14:textId="77777777" w:rsidR="00A430B9" w:rsidRPr="00191325" w:rsidRDefault="00A430B9" w:rsidP="00A4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0E2DA684" w14:textId="65CF54D4" w:rsidR="00A430B9" w:rsidRPr="00191325" w:rsidRDefault="00A430B9" w:rsidP="00A4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91325">
        <w:rPr>
          <w:rFonts w:ascii="Times New Roman" w:hAnsi="Times New Roman" w:cs="Times New Roman"/>
          <w:sz w:val="24"/>
          <w:szCs w:val="20"/>
        </w:rPr>
        <w:t xml:space="preserve">A kerületekre bontott feladatok során a XVI. és a II. kerület a feladat kivitelezését 100%-ban teljesítette 2021. évben. A többi beruházással érintett kerületnél, mint III-XIII., IV., Rákos-patak, XI., XV. kerületek, a BKK vagy a kerületi </w:t>
      </w:r>
      <w:r w:rsidR="00B91168">
        <w:rPr>
          <w:rFonts w:ascii="Times New Roman" w:hAnsi="Times New Roman" w:cs="Times New Roman"/>
          <w:sz w:val="24"/>
          <w:szCs w:val="20"/>
        </w:rPr>
        <w:t>ö</w:t>
      </w:r>
      <w:r w:rsidRPr="00191325">
        <w:rPr>
          <w:rFonts w:ascii="Times New Roman" w:hAnsi="Times New Roman" w:cs="Times New Roman"/>
          <w:sz w:val="24"/>
          <w:szCs w:val="20"/>
        </w:rPr>
        <w:t xml:space="preserve">nkormányzatok által a tervezési munkák és engedélyezési eljárások folyamatban vannak. </w:t>
      </w:r>
      <w:r w:rsidR="009F5FBC">
        <w:rPr>
          <w:rFonts w:ascii="Times New Roman" w:hAnsi="Times New Roman" w:cs="Times New Roman"/>
          <w:sz w:val="24"/>
          <w:szCs w:val="20"/>
        </w:rPr>
        <w:t xml:space="preserve">A </w:t>
      </w:r>
      <w:r w:rsidRPr="00191325">
        <w:rPr>
          <w:rFonts w:ascii="Times New Roman" w:hAnsi="Times New Roman" w:cs="Times New Roman"/>
          <w:sz w:val="24"/>
          <w:szCs w:val="20"/>
        </w:rPr>
        <w:t>X., XIX. és XX. kerületeknél a kivitelezési közbeszerzések elindultak.</w:t>
      </w:r>
    </w:p>
    <w:p w14:paraId="0F7926D2" w14:textId="77777777" w:rsidR="00A565A1" w:rsidRPr="00191325" w:rsidRDefault="00A565A1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3BFD1779" w14:textId="77777777" w:rsidR="00903788" w:rsidRPr="00191325" w:rsidRDefault="00903788" w:rsidP="006907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2" w:name="_Hlk69121332"/>
      <w:r w:rsidRPr="00191325">
        <w:rPr>
          <w:rFonts w:ascii="Times New Roman" w:hAnsi="Times New Roman"/>
          <w:b/>
          <w:color w:val="000000" w:themeColor="text1"/>
          <w:sz w:val="24"/>
          <w:szCs w:val="24"/>
        </w:rPr>
        <w:t>Széna tér felújítása I./A ütem</w:t>
      </w:r>
    </w:p>
    <w:bookmarkEnd w:id="22"/>
    <w:p w14:paraId="777A6435" w14:textId="77777777" w:rsidR="00903788" w:rsidRPr="00191325" w:rsidRDefault="00903788" w:rsidP="006907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03788" w:rsidRPr="00191325" w14:paraId="545E402F" w14:textId="77777777" w:rsidTr="007637F5">
        <w:trPr>
          <w:jc w:val="center"/>
        </w:trPr>
        <w:tc>
          <w:tcPr>
            <w:tcW w:w="3588" w:type="dxa"/>
          </w:tcPr>
          <w:p w14:paraId="2D632AA2" w14:textId="77777777" w:rsidR="00903788" w:rsidRPr="00191325" w:rsidRDefault="0090378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067598C" w14:textId="64D7427C" w:rsidR="00903788" w:rsidRPr="00191325" w:rsidRDefault="00A430B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</w:t>
            </w:r>
            <w:r w:rsidR="00903788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0 000</w:t>
            </w:r>
          </w:p>
        </w:tc>
        <w:tc>
          <w:tcPr>
            <w:tcW w:w="1602" w:type="dxa"/>
          </w:tcPr>
          <w:p w14:paraId="27E341C1" w14:textId="77777777" w:rsidR="00903788" w:rsidRPr="00191325" w:rsidRDefault="0090378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03788" w:rsidRPr="00191325" w14:paraId="302CE8B0" w14:textId="77777777" w:rsidTr="007637F5">
        <w:trPr>
          <w:jc w:val="center"/>
        </w:trPr>
        <w:tc>
          <w:tcPr>
            <w:tcW w:w="3588" w:type="dxa"/>
          </w:tcPr>
          <w:p w14:paraId="3ED13852" w14:textId="77777777" w:rsidR="00903788" w:rsidRPr="00191325" w:rsidRDefault="0090378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B6A752E" w14:textId="4A93CE3A" w:rsidR="00903788" w:rsidRPr="00191325" w:rsidRDefault="00A430B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450 00</w:t>
            </w:r>
            <w:r w:rsidR="00903788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E1E6C48" w14:textId="77777777" w:rsidR="00903788" w:rsidRPr="00191325" w:rsidRDefault="0090378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03788" w:rsidRPr="00191325" w14:paraId="6B585DAF" w14:textId="77777777" w:rsidTr="007637F5">
        <w:trPr>
          <w:jc w:val="center"/>
        </w:trPr>
        <w:tc>
          <w:tcPr>
            <w:tcW w:w="3588" w:type="dxa"/>
          </w:tcPr>
          <w:p w14:paraId="45E77C4F" w14:textId="77777777" w:rsidR="00903788" w:rsidRPr="00191325" w:rsidRDefault="0090378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C98AA67" w14:textId="04C10F63" w:rsidR="00903788" w:rsidRPr="00191325" w:rsidRDefault="00A430B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903788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7CE2B19" w14:textId="77777777" w:rsidR="00903788" w:rsidRPr="00191325" w:rsidRDefault="0090378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80EE93A" w14:textId="77777777" w:rsidR="00903788" w:rsidRPr="00191325" w:rsidRDefault="00903788" w:rsidP="006907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04A85741" w14:textId="5DF639C8" w:rsidR="00126159" w:rsidRPr="00191325" w:rsidRDefault="00331705" w:rsidP="001261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Fővárosi Közgyűlés 2020. június 24-én döntött arról, hogy a Széna tér felújításának megvalósítója a Budapest Főváros II. kerületi Önkormányzat legyen, melyhez a Fővárosi Önkormányzat </w:t>
      </w:r>
      <w:r w:rsidR="005C305C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összesen 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750.000 ezer Ft fejlesztési forrást biztosít.</w:t>
      </w:r>
      <w:r w:rsidR="00126159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eddig elkészült tervek elszámolása a tervezővel 2020. év végén folyamatban volt, a tervek kifizetése 2021.</w:t>
      </w:r>
      <w:r w:rsidR="009F5FB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126159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I. negyedévében megtörtént. A projekt két ütemben valósul meg:</w:t>
      </w:r>
    </w:p>
    <w:p w14:paraId="4928099E" w14:textId="77777777" w:rsidR="00126159" w:rsidRPr="00191325" w:rsidRDefault="00126159" w:rsidP="001261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I. Széna tér közterületi megújítása, azon belül:</w:t>
      </w:r>
    </w:p>
    <w:p w14:paraId="2005DB4A" w14:textId="6C612C5D" w:rsidR="00126159" w:rsidRPr="00191325" w:rsidRDefault="00126159" w:rsidP="001261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I/A.: Varsányi Irén utca, Csalogány utca, Margit körút, Bakfark Bálint utca által határolt terület (elbontott pályaudvar és környezete, II</w:t>
      </w:r>
      <w:r w:rsidR="009F5FBC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kerületi Önkormányzat megvalósításában), valamint</w:t>
      </w:r>
    </w:p>
    <w:p w14:paraId="1BBA7BD4" w14:textId="77777777" w:rsidR="00126159" w:rsidRPr="00191325" w:rsidRDefault="00126159" w:rsidP="001261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I/B.: Ostrom utca, Hattyú utca közötti terület (</w:t>
      </w:r>
      <w:proofErr w:type="spellStart"/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taxidroszt</w:t>
      </w:r>
      <w:proofErr w:type="spellEnd"/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környezete)</w:t>
      </w:r>
    </w:p>
    <w:p w14:paraId="5C2D349A" w14:textId="6BF79E94" w:rsidR="00126159" w:rsidRPr="00191325" w:rsidRDefault="00126159" w:rsidP="0012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II. Széna téri közlekedési infrastruktúra megújítása (közlekedési felületek megújítása, jobb gyalogos és kerékpáros kapcsolatok biztosítása, valamint a villamosmegálló peronjainak áthelyezése).</w:t>
      </w:r>
    </w:p>
    <w:p w14:paraId="005E5926" w14:textId="02E4B47A" w:rsidR="00D16E8B" w:rsidRPr="00191325" w:rsidRDefault="00D16E8B" w:rsidP="006907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1022320C" w14:textId="77777777" w:rsidR="00097765" w:rsidRPr="00191325" w:rsidRDefault="00097765" w:rsidP="0009776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132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Közlekedésfejlesztési feladatok tartalékkerete</w:t>
      </w:r>
    </w:p>
    <w:p w14:paraId="0AE6B108" w14:textId="77777777" w:rsidR="00097765" w:rsidRPr="00191325" w:rsidRDefault="00097765" w:rsidP="0009776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97765" w:rsidRPr="00191325" w14:paraId="070AD3D6" w14:textId="77777777" w:rsidTr="00097765">
        <w:trPr>
          <w:jc w:val="center"/>
        </w:trPr>
        <w:tc>
          <w:tcPr>
            <w:tcW w:w="3588" w:type="dxa"/>
          </w:tcPr>
          <w:p w14:paraId="4F223C00" w14:textId="77777777" w:rsidR="00097765" w:rsidRPr="00191325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F649966" w14:textId="77777777" w:rsidR="00097765" w:rsidRPr="00191325" w:rsidRDefault="00097765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8 484</w:t>
            </w:r>
          </w:p>
        </w:tc>
        <w:tc>
          <w:tcPr>
            <w:tcW w:w="1602" w:type="dxa"/>
          </w:tcPr>
          <w:p w14:paraId="015DD040" w14:textId="77777777" w:rsidR="00097765" w:rsidRPr="00191325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97765" w:rsidRPr="00191325" w14:paraId="1FDE3EC2" w14:textId="77777777" w:rsidTr="00097765">
        <w:trPr>
          <w:jc w:val="center"/>
        </w:trPr>
        <w:tc>
          <w:tcPr>
            <w:tcW w:w="3588" w:type="dxa"/>
          </w:tcPr>
          <w:p w14:paraId="456D6F24" w14:textId="77777777" w:rsidR="00097765" w:rsidRPr="00191325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24D987A" w14:textId="77777777" w:rsidR="00097765" w:rsidRPr="00191325" w:rsidRDefault="00097765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45DF3AC4" w14:textId="77777777" w:rsidR="00097765" w:rsidRPr="00191325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97765" w:rsidRPr="00191325" w14:paraId="44D7072A" w14:textId="77777777" w:rsidTr="00097765">
        <w:trPr>
          <w:jc w:val="center"/>
        </w:trPr>
        <w:tc>
          <w:tcPr>
            <w:tcW w:w="3588" w:type="dxa"/>
          </w:tcPr>
          <w:p w14:paraId="2C1A4BE1" w14:textId="77777777" w:rsidR="00097765" w:rsidRPr="00191325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7DDC172" w14:textId="77777777" w:rsidR="00097765" w:rsidRPr="00191325" w:rsidRDefault="00097765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152E98F" w14:textId="77777777" w:rsidR="00097765" w:rsidRPr="00191325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83AA589" w14:textId="77777777" w:rsidR="00097765" w:rsidRPr="00191325" w:rsidRDefault="00097765" w:rsidP="00097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4CED32FD" w14:textId="77777777" w:rsidR="00097765" w:rsidRDefault="00097765" w:rsidP="00900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Az előirányzat az előzetesen nem látható évközben jelentkező fejlesztési feladatok megvalósításának lehetőségére biztosít keretösszeget.</w:t>
      </w:r>
    </w:p>
    <w:p w14:paraId="1AEC50AA" w14:textId="2D619745" w:rsidR="00097765" w:rsidRPr="00A565A1" w:rsidRDefault="00097765" w:rsidP="006907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60DFDA09" w14:textId="1F401F74" w:rsidR="00097765" w:rsidRPr="00AA3080" w:rsidRDefault="00097765" w:rsidP="0009776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3" w:name="_Hlk101961591"/>
      <w:r w:rsidRPr="00AA30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Közösségi közlekedési eszközök beszerzése és kapcsolódó </w:t>
      </w:r>
      <w:proofErr w:type="spellStart"/>
      <w:r w:rsidRPr="00AA3080">
        <w:rPr>
          <w:rFonts w:ascii="Times New Roman" w:hAnsi="Times New Roman"/>
          <w:b/>
          <w:color w:val="000000" w:themeColor="text1"/>
          <w:sz w:val="24"/>
          <w:szCs w:val="24"/>
        </w:rPr>
        <w:t>infrastruktúrális</w:t>
      </w:r>
      <w:proofErr w:type="spellEnd"/>
      <w:r w:rsidRPr="00AA30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fejlesztések </w:t>
      </w:r>
    </w:p>
    <w:p w14:paraId="06BC816F" w14:textId="77777777" w:rsidR="00097765" w:rsidRPr="00AA3080" w:rsidRDefault="00097765" w:rsidP="0009776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97765" w:rsidRPr="00AA3080" w14:paraId="07CF200B" w14:textId="77777777" w:rsidTr="00097765">
        <w:trPr>
          <w:jc w:val="center"/>
        </w:trPr>
        <w:tc>
          <w:tcPr>
            <w:tcW w:w="3588" w:type="dxa"/>
          </w:tcPr>
          <w:p w14:paraId="08BE43F6" w14:textId="77777777" w:rsidR="00097765" w:rsidRPr="00AA3080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641F688" w14:textId="4FE29282" w:rsidR="00097765" w:rsidRPr="00AA3080" w:rsidRDefault="00097765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6 571 400</w:t>
            </w:r>
          </w:p>
        </w:tc>
        <w:tc>
          <w:tcPr>
            <w:tcW w:w="1602" w:type="dxa"/>
          </w:tcPr>
          <w:p w14:paraId="2B9B81CB" w14:textId="77777777" w:rsidR="00097765" w:rsidRPr="00AA3080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97765" w:rsidRPr="00AA3080" w14:paraId="23BD4AC4" w14:textId="77777777" w:rsidTr="00097765">
        <w:trPr>
          <w:jc w:val="center"/>
        </w:trPr>
        <w:tc>
          <w:tcPr>
            <w:tcW w:w="3588" w:type="dxa"/>
          </w:tcPr>
          <w:p w14:paraId="300CEA90" w14:textId="77777777" w:rsidR="00097765" w:rsidRPr="00AA3080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A8F625D" w14:textId="77777777" w:rsidR="00097765" w:rsidRPr="00AA3080" w:rsidRDefault="00097765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9BD71A2" w14:textId="77777777" w:rsidR="00097765" w:rsidRPr="00AA3080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97765" w:rsidRPr="00AA3080" w14:paraId="1D8F3E60" w14:textId="77777777" w:rsidTr="00097765">
        <w:trPr>
          <w:jc w:val="center"/>
        </w:trPr>
        <w:tc>
          <w:tcPr>
            <w:tcW w:w="3588" w:type="dxa"/>
          </w:tcPr>
          <w:p w14:paraId="2FE9FECC" w14:textId="77777777" w:rsidR="00097765" w:rsidRPr="00AA3080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EE0976D" w14:textId="77777777" w:rsidR="00097765" w:rsidRPr="00AA3080" w:rsidRDefault="00097765" w:rsidP="00097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91DF6BB" w14:textId="77777777" w:rsidR="00097765" w:rsidRPr="00AA3080" w:rsidRDefault="00097765" w:rsidP="00097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B58A592" w14:textId="77777777" w:rsidR="00097765" w:rsidRPr="00AA3080" w:rsidRDefault="00097765" w:rsidP="00097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bookmarkEnd w:id="23"/>
    <w:p w14:paraId="1BB55F95" w14:textId="4A6F962E" w:rsidR="001A70EE" w:rsidRDefault="00AA3080" w:rsidP="00AA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A308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feladat azért került be a 2021. évi költségvetésbe, mert </w:t>
      </w:r>
      <w:r w:rsidR="00B9116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arra </w:t>
      </w:r>
      <w:r w:rsidRPr="00AA3080">
        <w:rPr>
          <w:rFonts w:ascii="Times New Roman" w:eastAsia="Times New Roman" w:hAnsi="Times New Roman" w:cs="Times New Roman"/>
          <w:sz w:val="24"/>
          <w:szCs w:val="20"/>
          <w:lang w:eastAsia="hu-HU"/>
        </w:rPr>
        <w:t>Európai Beruházási Banki hitelt tervezett felvenni a</w:t>
      </w:r>
      <w:r w:rsidR="00B9116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 </w:t>
      </w:r>
      <w:r w:rsidRPr="00AA3080">
        <w:rPr>
          <w:rFonts w:ascii="Times New Roman" w:eastAsia="Times New Roman" w:hAnsi="Times New Roman" w:cs="Times New Roman"/>
          <w:sz w:val="24"/>
          <w:szCs w:val="20"/>
          <w:lang w:eastAsia="hu-HU"/>
        </w:rPr>
        <w:t>Önkormányzat. A hitelfelvétel meghiúsult, ezért az ebből a forrásból finanszírozni tervezett feladat sem valósult meg.</w:t>
      </w:r>
    </w:p>
    <w:p w14:paraId="3312C2AA" w14:textId="77777777" w:rsidR="00AA3080" w:rsidRPr="00AA3080" w:rsidRDefault="00AA3080" w:rsidP="00AA3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hu-HU"/>
        </w:rPr>
      </w:pPr>
    </w:p>
    <w:p w14:paraId="18208836" w14:textId="77777777" w:rsidR="005824A9" w:rsidRPr="00191325" w:rsidRDefault="005824A9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sz w:val="24"/>
          <w:szCs w:val="24"/>
          <w:u w:val="single"/>
        </w:rPr>
        <w:t xml:space="preserve">BKK megvalósításában </w:t>
      </w:r>
      <w:r w:rsidR="00F93BAD" w:rsidRPr="00191325">
        <w:rPr>
          <w:rFonts w:ascii="Times New Roman" w:hAnsi="Times New Roman"/>
          <w:b/>
          <w:sz w:val="24"/>
          <w:szCs w:val="24"/>
          <w:u w:val="single"/>
        </w:rPr>
        <w:t>végzett</w:t>
      </w:r>
      <w:r w:rsidRPr="00191325">
        <w:rPr>
          <w:rFonts w:ascii="Times New Roman" w:hAnsi="Times New Roman"/>
          <w:b/>
          <w:sz w:val="24"/>
          <w:szCs w:val="24"/>
          <w:u w:val="single"/>
        </w:rPr>
        <w:t xml:space="preserve"> feladatok</w:t>
      </w:r>
    </w:p>
    <w:p w14:paraId="3316491F" w14:textId="77777777" w:rsidR="0017051B" w:rsidRPr="00191325" w:rsidRDefault="0017051B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79000B5E" w14:textId="77777777" w:rsidR="003D286C" w:rsidRPr="00191325" w:rsidRDefault="004B069F" w:rsidP="006907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6841 </w:t>
      </w:r>
      <w:r w:rsidR="00832808" w:rsidRPr="00191325">
        <w:rPr>
          <w:rFonts w:ascii="Times New Roman" w:hAnsi="Times New Roman" w:cs="Times New Roman"/>
          <w:b/>
          <w:sz w:val="24"/>
          <w:szCs w:val="24"/>
        </w:rPr>
        <w:t xml:space="preserve">BKK Zrt. </w:t>
      </w:r>
      <w:r w:rsidRPr="00191325">
        <w:rPr>
          <w:rFonts w:ascii="Times New Roman" w:hAnsi="Times New Roman" w:cs="Times New Roman"/>
          <w:b/>
          <w:sz w:val="24"/>
          <w:szCs w:val="24"/>
        </w:rPr>
        <w:t>P+R rendszerű parkolók előkészítése és kivitelezése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  <w:gridCol w:w="1602"/>
      </w:tblGrid>
      <w:tr w:rsidR="00AA3080" w:rsidRPr="00191325" w14:paraId="5C76229B" w14:textId="5C9C9DC6" w:rsidTr="00017806">
        <w:trPr>
          <w:jc w:val="center"/>
        </w:trPr>
        <w:tc>
          <w:tcPr>
            <w:tcW w:w="3588" w:type="dxa"/>
          </w:tcPr>
          <w:p w14:paraId="11C0FE93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3F316C2" w14:textId="46891D14" w:rsidR="00AA3080" w:rsidRPr="00191325" w:rsidRDefault="00AA308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73 125</w:t>
            </w:r>
          </w:p>
        </w:tc>
        <w:tc>
          <w:tcPr>
            <w:tcW w:w="1602" w:type="dxa"/>
          </w:tcPr>
          <w:p w14:paraId="0FBCE3A6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  <w:tc>
          <w:tcPr>
            <w:tcW w:w="1602" w:type="dxa"/>
          </w:tcPr>
          <w:p w14:paraId="7F5D9728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AA3080" w:rsidRPr="00191325" w14:paraId="53D51B52" w14:textId="447CDEC1" w:rsidTr="00017806">
        <w:trPr>
          <w:jc w:val="center"/>
        </w:trPr>
        <w:tc>
          <w:tcPr>
            <w:tcW w:w="3588" w:type="dxa"/>
          </w:tcPr>
          <w:p w14:paraId="3B1A8334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3283524" w14:textId="5BAA9871" w:rsidR="00AA3080" w:rsidRPr="00191325" w:rsidRDefault="00AA308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147 302</w:t>
            </w:r>
          </w:p>
        </w:tc>
        <w:tc>
          <w:tcPr>
            <w:tcW w:w="1602" w:type="dxa"/>
          </w:tcPr>
          <w:p w14:paraId="388B51FD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  <w:tc>
          <w:tcPr>
            <w:tcW w:w="1602" w:type="dxa"/>
          </w:tcPr>
          <w:p w14:paraId="057A6A75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AA3080" w:rsidRPr="00191325" w14:paraId="5CD1EE3D" w14:textId="4452C3E6" w:rsidTr="00017806">
        <w:trPr>
          <w:jc w:val="center"/>
        </w:trPr>
        <w:tc>
          <w:tcPr>
            <w:tcW w:w="3588" w:type="dxa"/>
          </w:tcPr>
          <w:p w14:paraId="3186036A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D3DBF30" w14:textId="7BE00B07" w:rsidR="00AA3080" w:rsidRPr="00191325" w:rsidRDefault="00AA308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201,4</w:t>
            </w:r>
          </w:p>
        </w:tc>
        <w:tc>
          <w:tcPr>
            <w:tcW w:w="1602" w:type="dxa"/>
          </w:tcPr>
          <w:p w14:paraId="44DC91CB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1602" w:type="dxa"/>
          </w:tcPr>
          <w:p w14:paraId="36322DA4" w14:textId="77777777" w:rsidR="00AA3080" w:rsidRPr="00191325" w:rsidRDefault="00AA308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7CAD7DA9" w14:textId="77777777" w:rsidR="004F2EC8" w:rsidRPr="00191325" w:rsidRDefault="004F2EC8" w:rsidP="0069079D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7B0F53" w14:textId="77777777" w:rsidR="00004239" w:rsidRPr="00191325" w:rsidRDefault="00B31517" w:rsidP="00004239">
      <w:pPr>
        <w:tabs>
          <w:tab w:val="right" w:pos="552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2020. év végére</w:t>
      </w:r>
      <w:r w:rsidR="005C305C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22 telepítési helyen a feladatok maradéktalanul elvégzésre kerültek. Egy feladat, az Akadémia Park P+R parkoló esetében kiegészítő tervezési és engedélyezési munkák váltak szükségessé. A szerződéskötés a nyertes kivitelezővel még 2019. augusztus 12-én megtörtént, de a munkaterület átadására nem kerülhetett sor tekintettel arra, hogy a Közútkezelő hosszabb időtartamú közúti zárást iskolaidőben nem engedélyez, így a kivitelezési munkák (a 2019. október 11-én történt vállalkozási szerződésmódosítás értelmében) tervezetten csak 2020. június 15. </w:t>
      </w:r>
      <w:r w:rsidR="00D32542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napjával 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kezdődhettek meg. A kivitelezési munkák 2020. októberében befejeződtek, a parkoló átadása a forgalomnak az év végén megtörtént. A parkoló műszaki átadás-átvételi eljárását nem lehetett lezárni, miután az eljárás során az üzemeltető jónéhány észrevételt tett. Ebből következően ez a részfeladat 2021. évben kerül</w:t>
      </w:r>
      <w:r w:rsidR="002C463D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t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teljes befejezésre.</w:t>
      </w:r>
      <w:r w:rsidR="00F810D4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004239" w:rsidRPr="00191325">
        <w:rPr>
          <w:rFonts w:ascii="Times New Roman" w:hAnsi="Times New Roman" w:cs="Times New Roman"/>
          <w:sz w:val="24"/>
          <w:szCs w:val="24"/>
        </w:rPr>
        <w:t xml:space="preserve">A </w:t>
      </w:r>
      <w:r w:rsidR="00004239">
        <w:rPr>
          <w:rFonts w:ascii="Times New Roman" w:hAnsi="Times New Roman" w:cs="Times New Roman"/>
          <w:sz w:val="24"/>
          <w:szCs w:val="24"/>
        </w:rPr>
        <w:t xml:space="preserve">feladatra jutó </w:t>
      </w:r>
      <w:r w:rsidR="00004239" w:rsidRPr="00191325">
        <w:rPr>
          <w:rFonts w:ascii="Times New Roman" w:hAnsi="Times New Roman" w:cs="Times New Roman"/>
          <w:sz w:val="24"/>
          <w:szCs w:val="24"/>
        </w:rPr>
        <w:t xml:space="preserve">2020. december havi fordított áfa az </w:t>
      </w:r>
      <w:r w:rsidR="00004239">
        <w:rPr>
          <w:rFonts w:ascii="Times New Roman" w:hAnsi="Times New Roman" w:cs="Times New Roman"/>
          <w:sz w:val="24"/>
          <w:szCs w:val="24"/>
        </w:rPr>
        <w:t>Á</w:t>
      </w:r>
      <w:r w:rsidR="00004239" w:rsidRPr="00191325">
        <w:rPr>
          <w:rFonts w:ascii="Times New Roman" w:hAnsi="Times New Roman" w:cs="Times New Roman"/>
          <w:sz w:val="24"/>
          <w:szCs w:val="24"/>
        </w:rPr>
        <w:t>fa bevallásnak és elszámolásnak megfelelően 2021. januárban teljesült.</w:t>
      </w:r>
      <w:r w:rsidR="00004239">
        <w:rPr>
          <w:rFonts w:ascii="Times New Roman" w:hAnsi="Times New Roman" w:cs="Times New Roman"/>
          <w:sz w:val="24"/>
          <w:szCs w:val="24"/>
        </w:rPr>
        <w:t xml:space="preserve"> A feladaton az előirányzat túllépést a kapcsolódó fordított Áfa összege eredményezi, amely a számviteli előírásokhoz igazodóan a 841101 Pénzügytechnikai feladatokon került megtervezésre és elszámolásra. </w:t>
      </w:r>
    </w:p>
    <w:p w14:paraId="047247BF" w14:textId="77777777" w:rsidR="00004239" w:rsidRDefault="00004239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46024" w14:textId="4E96A62F" w:rsidR="0017051B" w:rsidRPr="00191325" w:rsidRDefault="0017051B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6999 Széll Kálmán tér fejlesztése</w:t>
      </w:r>
    </w:p>
    <w:p w14:paraId="1719078B" w14:textId="77777777" w:rsidR="0017051B" w:rsidRPr="00191325" w:rsidRDefault="0017051B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7051B" w:rsidRPr="00191325" w14:paraId="1C919ADD" w14:textId="77777777" w:rsidTr="00EE32D8">
        <w:trPr>
          <w:jc w:val="center"/>
        </w:trPr>
        <w:tc>
          <w:tcPr>
            <w:tcW w:w="3588" w:type="dxa"/>
          </w:tcPr>
          <w:p w14:paraId="36431765" w14:textId="77777777" w:rsidR="0017051B" w:rsidRPr="00191325" w:rsidRDefault="0017051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6E55B80" w14:textId="59991C1F" w:rsidR="0017051B" w:rsidRPr="00191325" w:rsidRDefault="005D279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10 001</w:t>
            </w:r>
          </w:p>
        </w:tc>
        <w:tc>
          <w:tcPr>
            <w:tcW w:w="1602" w:type="dxa"/>
          </w:tcPr>
          <w:p w14:paraId="67F42739" w14:textId="77777777" w:rsidR="0017051B" w:rsidRPr="00191325" w:rsidRDefault="00F6025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17051B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17051B" w:rsidRPr="00191325" w14:paraId="444ADCB7" w14:textId="77777777" w:rsidTr="00EE32D8">
        <w:trPr>
          <w:jc w:val="center"/>
        </w:trPr>
        <w:tc>
          <w:tcPr>
            <w:tcW w:w="3588" w:type="dxa"/>
          </w:tcPr>
          <w:p w14:paraId="18EECC01" w14:textId="77777777" w:rsidR="0017051B" w:rsidRPr="00191325" w:rsidRDefault="0017051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C15134A" w14:textId="5C372098" w:rsidR="0017051B" w:rsidRPr="00191325" w:rsidRDefault="005D279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4 160</w:t>
            </w:r>
          </w:p>
        </w:tc>
        <w:tc>
          <w:tcPr>
            <w:tcW w:w="1602" w:type="dxa"/>
          </w:tcPr>
          <w:p w14:paraId="6F91B7F3" w14:textId="77777777" w:rsidR="0017051B" w:rsidRPr="00191325" w:rsidRDefault="00F60252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17051B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17051B" w:rsidRPr="00191325" w14:paraId="77C4576C" w14:textId="77777777" w:rsidTr="00EE32D8">
        <w:trPr>
          <w:jc w:val="center"/>
        </w:trPr>
        <w:tc>
          <w:tcPr>
            <w:tcW w:w="3588" w:type="dxa"/>
          </w:tcPr>
          <w:p w14:paraId="070220A4" w14:textId="77777777" w:rsidR="0017051B" w:rsidRPr="00191325" w:rsidRDefault="0017051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7AAE3FB" w14:textId="2F7F104A" w:rsidR="0017051B" w:rsidRPr="00191325" w:rsidRDefault="005D279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41,6</w:t>
            </w:r>
          </w:p>
        </w:tc>
        <w:tc>
          <w:tcPr>
            <w:tcW w:w="1602" w:type="dxa"/>
          </w:tcPr>
          <w:p w14:paraId="71F8FB0F" w14:textId="77777777" w:rsidR="0017051B" w:rsidRPr="00191325" w:rsidRDefault="0017051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25AB682" w14:textId="77777777" w:rsidR="00F93BAD" w:rsidRPr="00191325" w:rsidRDefault="00F93BAD" w:rsidP="00690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B07C5" w14:textId="5D31CB81" w:rsidR="001A13EF" w:rsidRPr="00191325" w:rsidRDefault="001A13EF" w:rsidP="005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Várfok utcai buszforduló átalakítás II. ütemének kivitelezési munkálatai befejeződtek. </w:t>
      </w:r>
      <w:r w:rsidR="005C7E2B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 számlát a Vállalkozó 2021.03.17-én nyújtotta be a BKK Zrt. számára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A LED világító térburkolat-csíkok garanciális javításaira 2020. évben nem sikerült műszaki megoldást találni. 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2021</w:t>
      </w:r>
      <w:r w:rsidR="005C305C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I. negyedévre új szakkivitelező jelentkezett be a KÉSZ fővállalkozónál</w:t>
      </w:r>
      <w:r w:rsidR="00855898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,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rendszerszintű cserére tett javaslatot új gyártó, alvállalkozó bevonásával, vállalva a fénycsíkok garantált kivitelezését. </w:t>
      </w:r>
      <w:r w:rsidR="005D279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 javítás a jótállási időszakban</w:t>
      </w:r>
      <w:r w:rsidR="00765B4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– </w:t>
      </w:r>
      <w:r w:rsidR="005D279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2021.12.19-ig</w:t>
      </w:r>
      <w:r w:rsidR="00765B4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– </w:t>
      </w:r>
      <w:r w:rsidR="005D279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eredménytelenül zárult. </w:t>
      </w:r>
      <w:r w:rsidR="005C7E2B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Megrendelő jogosult a 2021. december 19. napjáig érvényes jótállási kedvezményből a Vállalkozó által igazolt indokolt költségeket levonva 72,8 millió Ft kötbért lehívni, amelyet követően a feladat befejeződik.</w:t>
      </w:r>
    </w:p>
    <w:p w14:paraId="70F5A16D" w14:textId="77777777" w:rsidR="005D2796" w:rsidRPr="00191325" w:rsidRDefault="005D2796" w:rsidP="005D27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65C3BE" w14:textId="66EFDFEC" w:rsidR="00A14174" w:rsidRPr="00191325" w:rsidRDefault="00A14174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7507 </w:t>
      </w:r>
      <w:r w:rsidR="003411DC" w:rsidRPr="00191325">
        <w:rPr>
          <w:rFonts w:ascii="Times New Roman" w:hAnsi="Times New Roman" w:cs="Times New Roman"/>
          <w:b/>
          <w:sz w:val="24"/>
          <w:szCs w:val="24"/>
        </w:rPr>
        <w:t xml:space="preserve">Széchenyi </w:t>
      </w:r>
      <w:r w:rsidR="00156153" w:rsidRPr="00191325">
        <w:rPr>
          <w:rFonts w:ascii="Times New Roman" w:hAnsi="Times New Roman" w:cs="Times New Roman"/>
          <w:b/>
          <w:sz w:val="24"/>
          <w:szCs w:val="24"/>
        </w:rPr>
        <w:t>l</w:t>
      </w:r>
      <w:r w:rsidR="003411DC" w:rsidRPr="00191325">
        <w:rPr>
          <w:rFonts w:ascii="Times New Roman" w:hAnsi="Times New Roman" w:cs="Times New Roman"/>
          <w:b/>
          <w:sz w:val="24"/>
          <w:szCs w:val="24"/>
        </w:rPr>
        <w:t xml:space="preserve">ánchíd </w:t>
      </w:r>
      <w:r w:rsidR="005D5597">
        <w:rPr>
          <w:rFonts w:ascii="Times New Roman" w:hAnsi="Times New Roman" w:cs="Times New Roman"/>
          <w:b/>
          <w:sz w:val="24"/>
          <w:szCs w:val="24"/>
        </w:rPr>
        <w:t>rekonstrukciója</w:t>
      </w:r>
    </w:p>
    <w:p w14:paraId="7A132C2F" w14:textId="77777777" w:rsidR="00A14174" w:rsidRPr="00191325" w:rsidRDefault="00A14174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14174" w:rsidRPr="00191325" w14:paraId="1DB1E575" w14:textId="77777777" w:rsidTr="00A14174">
        <w:trPr>
          <w:jc w:val="center"/>
        </w:trPr>
        <w:tc>
          <w:tcPr>
            <w:tcW w:w="3588" w:type="dxa"/>
          </w:tcPr>
          <w:p w14:paraId="4C92F0F3" w14:textId="77777777" w:rsidR="00A14174" w:rsidRPr="00191325" w:rsidRDefault="00A141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C326714" w14:textId="20C6BEC6" w:rsidR="00A14174" w:rsidRPr="00191325" w:rsidRDefault="00E003B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7 852 568</w:t>
            </w:r>
          </w:p>
        </w:tc>
        <w:tc>
          <w:tcPr>
            <w:tcW w:w="1602" w:type="dxa"/>
          </w:tcPr>
          <w:p w14:paraId="74A94B12" w14:textId="77777777" w:rsidR="00A14174" w:rsidRPr="00191325" w:rsidRDefault="00A141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14174" w:rsidRPr="00191325" w14:paraId="21E07494" w14:textId="77777777" w:rsidTr="00A14174">
        <w:trPr>
          <w:jc w:val="center"/>
        </w:trPr>
        <w:tc>
          <w:tcPr>
            <w:tcW w:w="3588" w:type="dxa"/>
          </w:tcPr>
          <w:p w14:paraId="4CBC6CFB" w14:textId="77777777" w:rsidR="00A14174" w:rsidRPr="00191325" w:rsidRDefault="00A141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3ADAADA" w14:textId="718A4E69" w:rsidR="00A14174" w:rsidRPr="00191325" w:rsidRDefault="00E003B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4 824 370</w:t>
            </w:r>
          </w:p>
        </w:tc>
        <w:tc>
          <w:tcPr>
            <w:tcW w:w="1602" w:type="dxa"/>
          </w:tcPr>
          <w:p w14:paraId="68806CF2" w14:textId="77777777" w:rsidR="00A14174" w:rsidRPr="00191325" w:rsidRDefault="00A141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14174" w:rsidRPr="00191325" w14:paraId="02276A5E" w14:textId="77777777" w:rsidTr="00A14174">
        <w:trPr>
          <w:jc w:val="center"/>
        </w:trPr>
        <w:tc>
          <w:tcPr>
            <w:tcW w:w="3588" w:type="dxa"/>
          </w:tcPr>
          <w:p w14:paraId="3AE5247D" w14:textId="77777777" w:rsidR="00A14174" w:rsidRPr="00191325" w:rsidRDefault="00A141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3B59745" w14:textId="71F5317E" w:rsidR="00A14174" w:rsidRPr="00191325" w:rsidRDefault="00E003B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61,4</w:t>
            </w:r>
          </w:p>
        </w:tc>
        <w:tc>
          <w:tcPr>
            <w:tcW w:w="1602" w:type="dxa"/>
          </w:tcPr>
          <w:p w14:paraId="6878ECF5" w14:textId="77777777" w:rsidR="00A14174" w:rsidRPr="00191325" w:rsidRDefault="00A141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D285930" w14:textId="77777777" w:rsidR="00A14174" w:rsidRPr="00191325" w:rsidRDefault="00A14174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25364" w14:textId="77777777" w:rsidR="00E401F5" w:rsidRPr="00191325" w:rsidRDefault="00E401F5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kivitelezésre irányuló közbeszerzési eljárás 2020. január 21-én fedezethiány miatt eredménytelenül zárult. </w:t>
      </w:r>
    </w:p>
    <w:p w14:paraId="1E7602B7" w14:textId="77777777" w:rsidR="00E401F5" w:rsidRPr="00191325" w:rsidRDefault="00E401F5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Fővárosi Közgyűlés 2020. januári ülésén úgy döntött, hogy javasolja a megvalósítandó beruházási feladatok (Széchenyi </w:t>
      </w:r>
      <w:r w:rsidR="00156153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l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ánchíd, Széchenyi István tér alatti villamos-közúti aluljáró rekonstrukciója, Várhegyi alagút) kivitelezési sorrendjének felülvizsgálatát és időbeli ütemezésének újragondolását, továbbá kezdeményezi a Kormány által a Várhegyi alagút felújítására vállalt 6 000 000 ezer Ft támogatási összeg felhasználásának átcsoportosítását a legsürgősebb elemre, a Széchenyi lánchíd felújítási munkálataira. </w:t>
      </w:r>
    </w:p>
    <w:p w14:paraId="3052E2B9" w14:textId="77777777" w:rsidR="00E401F5" w:rsidRPr="00191325" w:rsidRDefault="00E401F5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Fővárosi Közfejlesztések Tanácsa 2020. február 27-i ülésén elfogadta, hogy a feladatrészek külön beruházásként valósulhassanak meg amellett, hogy a Főváros a Kormány által a teljes projekt megvalósítására biztosított 6 000 000 ezer Ft keretösszeget a Széchenyi lánchíd felújítására is felhasználhatja. A feltételes közbeszerzési felhívás a BKK Zrt. által 2020. augusztus 11-én került kiírásra. </w:t>
      </w:r>
    </w:p>
    <w:p w14:paraId="76D0AE8B" w14:textId="77777777" w:rsidR="00E401F5" w:rsidRPr="00191325" w:rsidRDefault="00E401F5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végleges ajánlatok bontása 2020. december 15-én történt meg. A legalacsonyabb ajánlati árral számolva, a teljes projekt költség bruttó 26,75 </w:t>
      </w:r>
      <w:r w:rsidR="00156153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milliárd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Ft, így 3,4 </w:t>
      </w:r>
      <w:r w:rsidR="00156153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milliárd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Ft összeggel kellett megemelni a pénzügyi fedezetet. </w:t>
      </w:r>
    </w:p>
    <w:p w14:paraId="3D3411B5" w14:textId="71EEC6DC" w:rsidR="00E003B4" w:rsidRPr="00191325" w:rsidRDefault="00E003B4" w:rsidP="00E0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 vállalkozási szerződést 2021. február 2. napján megkötötték. 2021. március 17. napján részmunkaterület</w:t>
      </w:r>
      <w:r w:rsidR="009F5FBC">
        <w:rPr>
          <w:rFonts w:ascii="Times New Roman" w:eastAsia="Times New Roman" w:hAnsi="Times New Roman" w:cs="Times New Roman"/>
          <w:sz w:val="24"/>
          <w:szCs w:val="20"/>
          <w:lang w:eastAsia="hu-HU"/>
        </w:rPr>
        <w:t>et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adtak át az A-Híd Zrt. számára, mely a híd gyalogos járdáit és a hídfők környezetét foglalta magában. 2021. június 16-án a híd lezárásra került a forgalom elől, amely 18 hónapig tart. A közúti forgalomnak várhatóan 2022. decemberében adják vissza a hídpályát, a gyalogos járdák azonban a felújítás 2023-as teljes befejezéséig munkaterületek maradnak.</w:t>
      </w:r>
    </w:p>
    <w:p w14:paraId="24E28D43" w14:textId="77777777" w:rsidR="008C2EFA" w:rsidRPr="00191325" w:rsidRDefault="008C2EFA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hu-HU"/>
        </w:rPr>
      </w:pPr>
    </w:p>
    <w:p w14:paraId="225200A2" w14:textId="77777777" w:rsidR="00233B59" w:rsidRPr="00191325" w:rsidRDefault="00233B59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7521 Blaha Lujza tér </w:t>
      </w:r>
      <w:r w:rsidR="00422FE3" w:rsidRPr="00191325">
        <w:rPr>
          <w:rFonts w:ascii="Times New Roman" w:hAnsi="Times New Roman" w:cs="Times New Roman"/>
          <w:b/>
          <w:sz w:val="24"/>
          <w:szCs w:val="24"/>
        </w:rPr>
        <w:t>rekonstrukciója</w:t>
      </w:r>
    </w:p>
    <w:p w14:paraId="3EEF10A8" w14:textId="77777777" w:rsidR="00233B59" w:rsidRPr="00191325" w:rsidRDefault="00233B59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33B59" w:rsidRPr="00191325" w14:paraId="33E40D2F" w14:textId="77777777" w:rsidTr="002C4C96">
        <w:trPr>
          <w:jc w:val="center"/>
        </w:trPr>
        <w:tc>
          <w:tcPr>
            <w:tcW w:w="3588" w:type="dxa"/>
          </w:tcPr>
          <w:p w14:paraId="745ED3A5" w14:textId="77777777" w:rsidR="00233B59" w:rsidRPr="00191325" w:rsidRDefault="00233B5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4EA603E" w14:textId="49A334CB" w:rsidR="00233B59" w:rsidRPr="00191325" w:rsidRDefault="00F93BA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E003B4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519 489</w:t>
            </w:r>
          </w:p>
        </w:tc>
        <w:tc>
          <w:tcPr>
            <w:tcW w:w="1602" w:type="dxa"/>
          </w:tcPr>
          <w:p w14:paraId="5E7B1BBD" w14:textId="77777777" w:rsidR="00233B59" w:rsidRPr="00191325" w:rsidRDefault="00233B5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33B59" w:rsidRPr="00191325" w14:paraId="03EBAD49" w14:textId="77777777" w:rsidTr="002C4C96">
        <w:trPr>
          <w:jc w:val="center"/>
        </w:trPr>
        <w:tc>
          <w:tcPr>
            <w:tcW w:w="3588" w:type="dxa"/>
          </w:tcPr>
          <w:p w14:paraId="4EDA90A6" w14:textId="77777777" w:rsidR="00233B59" w:rsidRPr="00191325" w:rsidRDefault="00233B5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1EC2292" w14:textId="358EC0AD" w:rsidR="00233B59" w:rsidRPr="00191325" w:rsidRDefault="00E003B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1 093 203</w:t>
            </w:r>
          </w:p>
        </w:tc>
        <w:tc>
          <w:tcPr>
            <w:tcW w:w="1602" w:type="dxa"/>
          </w:tcPr>
          <w:p w14:paraId="4AF714F4" w14:textId="77777777" w:rsidR="00233B59" w:rsidRPr="00191325" w:rsidRDefault="00233B5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33B59" w:rsidRPr="00191325" w14:paraId="51C3C836" w14:textId="77777777" w:rsidTr="002C4C96">
        <w:trPr>
          <w:jc w:val="center"/>
        </w:trPr>
        <w:tc>
          <w:tcPr>
            <w:tcW w:w="3588" w:type="dxa"/>
          </w:tcPr>
          <w:p w14:paraId="0363786E" w14:textId="77777777" w:rsidR="00233B59" w:rsidRPr="00191325" w:rsidRDefault="00233B5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A0FBC33" w14:textId="6E845A87" w:rsidR="00233B59" w:rsidRPr="00191325" w:rsidRDefault="00E003B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71,9</w:t>
            </w:r>
          </w:p>
        </w:tc>
        <w:tc>
          <w:tcPr>
            <w:tcW w:w="1602" w:type="dxa"/>
          </w:tcPr>
          <w:p w14:paraId="68B3B8C2" w14:textId="77777777" w:rsidR="00233B59" w:rsidRPr="00191325" w:rsidRDefault="00233B5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E4A25F" w14:textId="77777777" w:rsidR="00233B59" w:rsidRPr="00191325" w:rsidRDefault="00233B5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35FFCA" w14:textId="77777777" w:rsidR="00103CCA" w:rsidRPr="00191325" w:rsidRDefault="00103CCA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feladat a tér rendezésére vonatkozik, az aluljáró </w:t>
      </w:r>
      <w:r w:rsidR="002D7C2D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és a Somogyi Béla utca 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ehhez kapcsolódóan, vele összhangban kerül felújításra</w:t>
      </w:r>
      <w:r w:rsidR="002D7C2D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54306903" w14:textId="1C0E549F" w:rsidR="00E003B4" w:rsidRPr="00191325" w:rsidRDefault="00103CCA" w:rsidP="00E0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műszaki tartalomra a tervek elkészültek, az engedélyek megszerzése jórészt sikeresen lezárult. A 2020. évi költségvetésben előirányzott fedezet a tervekben szereplő műszaki tartalomra nem elegendő, ezért a műszaki tartalom újbóli meghatározása szükséges. A 155/2020.(11.04.) főpolgármesteri határozat alapján a BKK Zrt. feltételes közbeszerzési eljárást indított a feladat csökkentett műszaki tartalommal való megvalósítására. A központi állami támogatás ennek megfelelő további biztosítása a támogatói okirat módosítását tette szükségessé. Az okirat aláírására 2020. december 18-án került sor. </w:t>
      </w:r>
      <w:r w:rsidR="00E003B4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kivitelezés 2021. </w:t>
      </w:r>
      <w:r w:rsidR="00E003B4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júniusban megkezdődött, jelenleg folyamatban van. Tervezetten 2022. decemberében kerül átadásra a tér.</w:t>
      </w:r>
    </w:p>
    <w:p w14:paraId="363476E4" w14:textId="77777777" w:rsidR="00B91168" w:rsidRPr="00191325" w:rsidRDefault="00B91168" w:rsidP="00E0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897C722" w14:textId="77777777" w:rsidR="002B77CB" w:rsidRPr="00191325" w:rsidRDefault="002B77CB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4" w:name="_Hlk70585973"/>
      <w:r w:rsidRPr="00191325">
        <w:rPr>
          <w:rFonts w:ascii="Times New Roman" w:hAnsi="Times New Roman" w:cs="Times New Roman"/>
          <w:b/>
          <w:sz w:val="24"/>
          <w:szCs w:val="24"/>
        </w:rPr>
        <w:t>7779 Aquincumi híd előkészítési fázisának megvalósítása</w:t>
      </w:r>
    </w:p>
    <w:p w14:paraId="41BF0C30" w14:textId="77777777" w:rsidR="002B77CB" w:rsidRPr="00191325" w:rsidRDefault="002B77CB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B77CB" w:rsidRPr="00191325" w14:paraId="26CDC761" w14:textId="77777777" w:rsidTr="00520DA9">
        <w:trPr>
          <w:jc w:val="center"/>
        </w:trPr>
        <w:tc>
          <w:tcPr>
            <w:tcW w:w="3588" w:type="dxa"/>
          </w:tcPr>
          <w:p w14:paraId="5943670D" w14:textId="77777777" w:rsidR="002B77CB" w:rsidRPr="00191325" w:rsidRDefault="002B77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9D540DB" w14:textId="2B45BAD2" w:rsidR="002B77CB" w:rsidRPr="00191325" w:rsidRDefault="00827B1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96 635</w:t>
            </w:r>
          </w:p>
        </w:tc>
        <w:tc>
          <w:tcPr>
            <w:tcW w:w="1602" w:type="dxa"/>
          </w:tcPr>
          <w:p w14:paraId="5525D0F2" w14:textId="77777777" w:rsidR="002B77CB" w:rsidRPr="00191325" w:rsidRDefault="002B77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B77CB" w:rsidRPr="00191325" w14:paraId="1AA78877" w14:textId="77777777" w:rsidTr="00520DA9">
        <w:trPr>
          <w:jc w:val="center"/>
        </w:trPr>
        <w:tc>
          <w:tcPr>
            <w:tcW w:w="3588" w:type="dxa"/>
          </w:tcPr>
          <w:p w14:paraId="3F66AA8E" w14:textId="77777777" w:rsidR="002B77CB" w:rsidRPr="00191325" w:rsidRDefault="002B77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0A9ED04" w14:textId="02DD92F5" w:rsidR="002B77CB" w:rsidRPr="00191325" w:rsidRDefault="00827B1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686</w:t>
            </w:r>
          </w:p>
        </w:tc>
        <w:tc>
          <w:tcPr>
            <w:tcW w:w="1602" w:type="dxa"/>
          </w:tcPr>
          <w:p w14:paraId="71F68DB7" w14:textId="77777777" w:rsidR="002B77CB" w:rsidRPr="00191325" w:rsidRDefault="002B77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B77CB" w:rsidRPr="00191325" w14:paraId="368031DD" w14:textId="77777777" w:rsidTr="00520DA9">
        <w:trPr>
          <w:jc w:val="center"/>
        </w:trPr>
        <w:tc>
          <w:tcPr>
            <w:tcW w:w="3588" w:type="dxa"/>
          </w:tcPr>
          <w:p w14:paraId="282AEEC3" w14:textId="77777777" w:rsidR="002B77CB" w:rsidRPr="00191325" w:rsidRDefault="002B77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21664CB" w14:textId="18965445" w:rsidR="002B77CB" w:rsidRPr="00191325" w:rsidRDefault="00827B1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1602" w:type="dxa"/>
          </w:tcPr>
          <w:p w14:paraId="00256AD6" w14:textId="77777777" w:rsidR="002B77CB" w:rsidRPr="00191325" w:rsidRDefault="002B77C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F05C5DF" w14:textId="77777777" w:rsidR="002B77CB" w:rsidRPr="00191325" w:rsidRDefault="002B77CB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B84FB64" w14:textId="77777777" w:rsidR="00F36A9B" w:rsidRPr="00191325" w:rsidRDefault="00A0230B" w:rsidP="0020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Az</w:t>
      </w:r>
      <w:r w:rsidR="00F36A9B" w:rsidRPr="00191325">
        <w:rPr>
          <w:rFonts w:ascii="Times New Roman" w:eastAsia="Calibri" w:hAnsi="Times New Roman" w:cs="Times New Roman"/>
          <w:sz w:val="24"/>
          <w:szCs w:val="24"/>
        </w:rPr>
        <w:t xml:space="preserve"> Aquincumi híd részletes megvalósíthatósági tanulmányterve a Támogatói Okiratban rögzített határidőre nem készült el, a BKK Zrt. kérte a határidő módosítását 2022. május 31-re. Az aláírt, módosított támogatói okirat aktualizált pénzügyi ütemezés</w:t>
      </w:r>
      <w:r w:rsidR="009E4480" w:rsidRPr="00191325">
        <w:rPr>
          <w:rFonts w:ascii="Times New Roman" w:eastAsia="Calibri" w:hAnsi="Times New Roman" w:cs="Times New Roman"/>
          <w:sz w:val="24"/>
          <w:szCs w:val="24"/>
        </w:rPr>
        <w:t>é</w:t>
      </w:r>
      <w:r w:rsidR="00F36A9B" w:rsidRPr="00191325">
        <w:rPr>
          <w:rFonts w:ascii="Times New Roman" w:eastAsia="Calibri" w:hAnsi="Times New Roman" w:cs="Times New Roman"/>
          <w:sz w:val="24"/>
          <w:szCs w:val="24"/>
        </w:rPr>
        <w:t>nek megfelelően javasolták, hogy a Fővárosi K</w:t>
      </w:r>
      <w:r w:rsidR="002D7C2D" w:rsidRPr="00191325">
        <w:rPr>
          <w:rFonts w:ascii="Times New Roman" w:eastAsia="Calibri" w:hAnsi="Times New Roman" w:cs="Times New Roman"/>
          <w:sz w:val="24"/>
          <w:szCs w:val="24"/>
        </w:rPr>
        <w:t>özgyűlés</w:t>
      </w:r>
      <w:r w:rsidR="00F36A9B" w:rsidRPr="00191325">
        <w:rPr>
          <w:rFonts w:ascii="Times New Roman" w:eastAsia="Calibri" w:hAnsi="Times New Roman" w:cs="Times New Roman"/>
          <w:sz w:val="24"/>
          <w:szCs w:val="24"/>
        </w:rPr>
        <w:t xml:space="preserve"> majd ennek megfelelően módosítsa a 2020. december 31-ig hatályos Megvalósítási Megállapodást és az Engedélyokmányt.</w:t>
      </w:r>
      <w:bookmarkEnd w:id="24"/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 A módosítások előkészítése folyamatban van.</w:t>
      </w:r>
    </w:p>
    <w:p w14:paraId="0E823ABD" w14:textId="3D37310F" w:rsidR="00827B1A" w:rsidRPr="00191325" w:rsidRDefault="00827B1A" w:rsidP="0020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 xml:space="preserve">A 2020. évben lefolytatott közbeszerzési eljárás alapján a vállalkozási szerződés a SPECIÁLTERV Építőmérnöki Kft-vel 2021. március 25-én megkötésre került nettó 143.740.000 Ft értékben. A „Vizsgálati dokumentáció” című munkarész 2021. június 30-ra, az „Összehasonlító dokumentáció” című munkarész 2021. november 7-re készült el. </w:t>
      </w:r>
      <w:r w:rsidR="0020535F" w:rsidRPr="00191325">
        <w:rPr>
          <w:rFonts w:ascii="Times New Roman" w:eastAsia="Calibri" w:hAnsi="Times New Roman" w:cs="Times New Roman"/>
          <w:sz w:val="24"/>
          <w:szCs w:val="24"/>
        </w:rPr>
        <w:t>2021. évben közbeszerzési eljárással kapcsolatos díjak kerültek kifizetésre.</w:t>
      </w:r>
    </w:p>
    <w:p w14:paraId="47ACFD13" w14:textId="77777777" w:rsidR="00EA5DB5" w:rsidRPr="00191325" w:rsidRDefault="00EA5DB5" w:rsidP="006907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75A242" w14:textId="77777777" w:rsidR="00422FE3" w:rsidRPr="00191325" w:rsidRDefault="00422FE3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7519 Széna tér felújítás, tervezés</w:t>
      </w:r>
    </w:p>
    <w:p w14:paraId="05DEAE73" w14:textId="77777777" w:rsidR="00422FE3" w:rsidRPr="00191325" w:rsidRDefault="00422FE3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22FE3" w:rsidRPr="00191325" w14:paraId="468168C3" w14:textId="77777777" w:rsidTr="00A1617F">
        <w:trPr>
          <w:jc w:val="center"/>
        </w:trPr>
        <w:tc>
          <w:tcPr>
            <w:tcW w:w="3588" w:type="dxa"/>
          </w:tcPr>
          <w:p w14:paraId="4AD7178A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8AEF7F4" w14:textId="6DFE0F6F" w:rsidR="00422FE3" w:rsidRPr="00191325" w:rsidRDefault="00D227E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97 346</w:t>
            </w:r>
          </w:p>
        </w:tc>
        <w:tc>
          <w:tcPr>
            <w:tcW w:w="1602" w:type="dxa"/>
          </w:tcPr>
          <w:p w14:paraId="2B6B17EB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22FE3" w:rsidRPr="00191325" w14:paraId="43638DAE" w14:textId="77777777" w:rsidTr="00A1617F">
        <w:trPr>
          <w:jc w:val="center"/>
        </w:trPr>
        <w:tc>
          <w:tcPr>
            <w:tcW w:w="3588" w:type="dxa"/>
          </w:tcPr>
          <w:p w14:paraId="6D9CEB3C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7F95A4D" w14:textId="1550F8C5" w:rsidR="00422FE3" w:rsidRPr="00191325" w:rsidRDefault="00D227E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97 347</w:t>
            </w:r>
          </w:p>
        </w:tc>
        <w:tc>
          <w:tcPr>
            <w:tcW w:w="1602" w:type="dxa"/>
          </w:tcPr>
          <w:p w14:paraId="740A1F66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22FE3" w:rsidRPr="00191325" w14:paraId="0FD0FB00" w14:textId="77777777" w:rsidTr="00A1617F">
        <w:trPr>
          <w:jc w:val="center"/>
        </w:trPr>
        <w:tc>
          <w:tcPr>
            <w:tcW w:w="3588" w:type="dxa"/>
          </w:tcPr>
          <w:p w14:paraId="5D3F2F57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C08025B" w14:textId="0182D65C" w:rsidR="00422FE3" w:rsidRPr="00191325" w:rsidRDefault="00D227E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3A4F5086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F39EC11" w14:textId="77777777" w:rsidR="00422FE3" w:rsidRPr="00191325" w:rsidRDefault="00422FE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10B6BB8" w14:textId="248430E4" w:rsidR="00F36A9B" w:rsidRDefault="000B3F52" w:rsidP="00690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5">
        <w:rPr>
          <w:rFonts w:ascii="Times New Roman" w:eastAsia="Calibri" w:hAnsi="Times New Roman" w:cs="Times New Roman"/>
          <w:sz w:val="24"/>
          <w:szCs w:val="24"/>
        </w:rPr>
        <w:t>A Széna tér felújítása feladathoz kapcsolódóan 2021. évben az engedélyezési és kiviteli tervek készültek el, a hozzá kapcsolódó engedélyek, illetve jóváhagyások megszerzése teljesült, valamint a tervdokumentáció, továbbá a Széna téren a jelenleg található Volánbusz végállomás áthelyezésére vonatkozó döntéselőkészítő tanulmányterv is elkészült. Az elkészült tervek elszámolása 2021. évben megtörtént. A tervezési feladat lezárult.</w:t>
      </w:r>
    </w:p>
    <w:p w14:paraId="7E5461C8" w14:textId="77777777" w:rsidR="00E473BA" w:rsidRPr="00E473BA" w:rsidRDefault="00E473BA" w:rsidP="006907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F9C4F4" w14:textId="77777777" w:rsidR="00422FE3" w:rsidRPr="00191325" w:rsidRDefault="00774663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7512 </w:t>
      </w:r>
      <w:r w:rsidR="00422FE3" w:rsidRPr="00191325">
        <w:rPr>
          <w:rFonts w:ascii="Times New Roman" w:hAnsi="Times New Roman" w:cs="Times New Roman"/>
          <w:b/>
          <w:sz w:val="24"/>
          <w:szCs w:val="24"/>
        </w:rPr>
        <w:t xml:space="preserve">M3 </w:t>
      </w:r>
      <w:r w:rsidR="004177E1" w:rsidRPr="00191325">
        <w:rPr>
          <w:rFonts w:ascii="Times New Roman" w:hAnsi="Times New Roman" w:cs="Times New Roman"/>
          <w:b/>
          <w:sz w:val="24"/>
          <w:szCs w:val="24"/>
        </w:rPr>
        <w:t xml:space="preserve">autópálya fővárosi bevezető szakaszán </w:t>
      </w:r>
      <w:r w:rsidR="00422FE3" w:rsidRPr="00191325">
        <w:rPr>
          <w:rFonts w:ascii="Times New Roman" w:hAnsi="Times New Roman" w:cs="Times New Roman"/>
          <w:b/>
          <w:sz w:val="24"/>
          <w:szCs w:val="24"/>
        </w:rPr>
        <w:t xml:space="preserve">zajvédőfal </w:t>
      </w:r>
      <w:r w:rsidR="004177E1" w:rsidRPr="00191325">
        <w:rPr>
          <w:rFonts w:ascii="Times New Roman" w:hAnsi="Times New Roman" w:cs="Times New Roman"/>
          <w:b/>
          <w:sz w:val="24"/>
          <w:szCs w:val="24"/>
        </w:rPr>
        <w:t>kivitelezése</w:t>
      </w:r>
    </w:p>
    <w:p w14:paraId="5C05A645" w14:textId="77777777" w:rsidR="00422FE3" w:rsidRPr="00191325" w:rsidRDefault="00422FE3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22FE3" w:rsidRPr="00191325" w14:paraId="4D31FCB2" w14:textId="77777777" w:rsidTr="00A1617F">
        <w:trPr>
          <w:jc w:val="center"/>
        </w:trPr>
        <w:tc>
          <w:tcPr>
            <w:tcW w:w="3588" w:type="dxa"/>
          </w:tcPr>
          <w:p w14:paraId="5FC898FB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DA1AEF3" w14:textId="74996A26" w:rsidR="00422FE3" w:rsidRPr="00191325" w:rsidRDefault="006C175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45 702</w:t>
            </w:r>
          </w:p>
        </w:tc>
        <w:tc>
          <w:tcPr>
            <w:tcW w:w="1602" w:type="dxa"/>
          </w:tcPr>
          <w:p w14:paraId="2EC16AFB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22FE3" w:rsidRPr="00191325" w14:paraId="39DB3FAE" w14:textId="77777777" w:rsidTr="00A1617F">
        <w:trPr>
          <w:jc w:val="center"/>
        </w:trPr>
        <w:tc>
          <w:tcPr>
            <w:tcW w:w="3588" w:type="dxa"/>
          </w:tcPr>
          <w:p w14:paraId="11B80685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BDEC53A" w14:textId="7AF487C8" w:rsidR="00422FE3" w:rsidRPr="00191325" w:rsidRDefault="006C175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45 664</w:t>
            </w:r>
          </w:p>
        </w:tc>
        <w:tc>
          <w:tcPr>
            <w:tcW w:w="1602" w:type="dxa"/>
          </w:tcPr>
          <w:p w14:paraId="0C4122A8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22FE3" w:rsidRPr="00191325" w14:paraId="1B736D4B" w14:textId="77777777" w:rsidTr="00A1617F">
        <w:trPr>
          <w:jc w:val="center"/>
        </w:trPr>
        <w:tc>
          <w:tcPr>
            <w:tcW w:w="3588" w:type="dxa"/>
          </w:tcPr>
          <w:p w14:paraId="2B26B5FA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7200167" w14:textId="67E3C9FE" w:rsidR="00422FE3" w:rsidRPr="00191325" w:rsidRDefault="006C1755" w:rsidP="0069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71E28E21" w14:textId="77777777" w:rsidR="00422FE3" w:rsidRPr="00191325" w:rsidRDefault="00422FE3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%</w:t>
            </w:r>
          </w:p>
        </w:tc>
      </w:tr>
    </w:tbl>
    <w:p w14:paraId="36349FE7" w14:textId="77777777" w:rsidR="00774663" w:rsidRPr="00191325" w:rsidRDefault="0077466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1BE7299A" w14:textId="38299C7C" w:rsidR="00532AED" w:rsidRPr="00191325" w:rsidRDefault="00451A72" w:rsidP="0069079D">
      <w:pPr>
        <w:spacing w:after="0" w:line="240" w:lineRule="auto"/>
        <w:jc w:val="both"/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feladat keretein belül a Wesselényi utcai gyalogos felüljáró és a Szentmihályi út között zajvédő fal kiépítése, továbbá a passzív zajvédelem biztosítására nyílászárók cseréje történik. </w:t>
      </w:r>
      <w:r w:rsidR="00774663" w:rsidRPr="00191325">
        <w:rPr>
          <w:rFonts w:ascii="Times New Roman" w:eastAsia="Times New Roman" w:hAnsi="Times New Roman" w:cs="Times New Roman"/>
          <w:sz w:val="24"/>
          <w:lang w:eastAsia="hu-HU"/>
        </w:rPr>
        <w:t>A beruházás kivitelezőjének kiválasztására kiírt közbeszerzési eljárást</w:t>
      </w:r>
      <w:r w:rsidR="00765B40">
        <w:rPr>
          <w:rFonts w:ascii="Times New Roman" w:eastAsia="Times New Roman" w:hAnsi="Times New Roman" w:cs="Times New Roman"/>
          <w:sz w:val="24"/>
          <w:lang w:eastAsia="hu-HU"/>
        </w:rPr>
        <w:t xml:space="preserve"> – </w:t>
      </w:r>
      <w:r w:rsidR="00774663" w:rsidRPr="00191325">
        <w:rPr>
          <w:rFonts w:ascii="Times New Roman" w:eastAsia="Times New Roman" w:hAnsi="Times New Roman" w:cs="Times New Roman"/>
          <w:sz w:val="24"/>
          <w:lang w:eastAsia="hu-HU"/>
        </w:rPr>
        <w:t>miután a beérkezett ajánlatok nem feleltek meg a kiírásban szereplő követelményeknek</w:t>
      </w:r>
      <w:r w:rsidR="00765B40">
        <w:rPr>
          <w:rFonts w:ascii="Times New Roman" w:eastAsia="Times New Roman" w:hAnsi="Times New Roman" w:cs="Times New Roman"/>
          <w:sz w:val="24"/>
          <w:lang w:eastAsia="hu-HU"/>
        </w:rPr>
        <w:t xml:space="preserve"> – </w:t>
      </w:r>
      <w:r w:rsidR="00774663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megrendelő BKK Zrt. érvénytelennek nyilvánította, ebből következően kivitelező nem került kiválasztásra. A BKK Zrt. új közbeszerzési eljárás írt ki, amelynek eredményeként a kivitelező kiválasztására, a vállalkozói szerződés 2019. decemberében aláírása került. </w:t>
      </w:r>
      <w:r w:rsidR="00F77D81" w:rsidRPr="00191325">
        <w:rPr>
          <w:rFonts w:ascii="Times New Roman" w:eastAsia="Times New Roman" w:hAnsi="Times New Roman" w:cs="Times New Roman"/>
          <w:sz w:val="24"/>
          <w:lang w:eastAsia="hu-HU"/>
        </w:rPr>
        <w:t>A kivitelezési munkálatok 2020. novemberében elkészültek.</w:t>
      </w:r>
      <w:r w:rsidR="006C1755" w:rsidRPr="00191325">
        <w:rPr>
          <w:rFonts w:ascii="Arial" w:hAnsi="Arial" w:cs="Arial"/>
        </w:rPr>
        <w:t xml:space="preserve"> </w:t>
      </w:r>
      <w:r w:rsidR="006C1755" w:rsidRPr="00191325">
        <w:rPr>
          <w:rFonts w:ascii="Times New Roman" w:eastAsia="Times New Roman" w:hAnsi="Times New Roman" w:cs="Times New Roman"/>
          <w:sz w:val="24"/>
          <w:lang w:eastAsia="hu-HU"/>
        </w:rPr>
        <w:t>2021. évben a feladat egy éves műszaki ellenőri és üzemeltetői utó-felülvizsgálatára került sor. A feladat befejeződött.</w:t>
      </w:r>
      <w:r w:rsidR="00F77D81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</w:p>
    <w:p w14:paraId="358B29D7" w14:textId="2F3728BA" w:rsidR="00E473BA" w:rsidRDefault="00E473BA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hu-HU"/>
        </w:rPr>
      </w:pPr>
    </w:p>
    <w:p w14:paraId="72224634" w14:textId="27EC228B" w:rsidR="00004239" w:rsidRDefault="0000423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hu-HU"/>
        </w:rPr>
      </w:pPr>
    </w:p>
    <w:p w14:paraId="28F5E678" w14:textId="77777777" w:rsidR="00004239" w:rsidRPr="00191325" w:rsidRDefault="0000423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hu-HU"/>
        </w:rPr>
      </w:pPr>
    </w:p>
    <w:p w14:paraId="5369AAF9" w14:textId="358CCF2D" w:rsidR="007B2D05" w:rsidRPr="00191325" w:rsidRDefault="00B17677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_Hlk510610821"/>
      <w:bookmarkStart w:id="26" w:name="_Hlk3359788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7782 </w:t>
      </w:r>
      <w:r w:rsidR="007B2D05" w:rsidRPr="00191325">
        <w:rPr>
          <w:rFonts w:ascii="Times New Roman" w:hAnsi="Times New Roman" w:cs="Times New Roman"/>
          <w:b/>
          <w:sz w:val="24"/>
          <w:szCs w:val="24"/>
        </w:rPr>
        <w:t xml:space="preserve">Fővárosi </w:t>
      </w:r>
      <w:proofErr w:type="spellStart"/>
      <w:r w:rsidR="007B2D05" w:rsidRPr="00191325">
        <w:rPr>
          <w:rFonts w:ascii="Times New Roman" w:hAnsi="Times New Roman" w:cs="Times New Roman"/>
          <w:b/>
          <w:sz w:val="24"/>
          <w:szCs w:val="24"/>
        </w:rPr>
        <w:t>EuroVelo</w:t>
      </w:r>
      <w:proofErr w:type="spellEnd"/>
      <w:r w:rsidR="007B2D05" w:rsidRPr="00191325">
        <w:rPr>
          <w:rFonts w:ascii="Times New Roman" w:hAnsi="Times New Roman" w:cs="Times New Roman"/>
          <w:b/>
          <w:sz w:val="24"/>
          <w:szCs w:val="24"/>
        </w:rPr>
        <w:t xml:space="preserve"> kerékpáros útvonalak fejlesztése</w:t>
      </w:r>
    </w:p>
    <w:p w14:paraId="17D1039A" w14:textId="77777777" w:rsidR="007B2D05" w:rsidRPr="00191325" w:rsidRDefault="007B2D05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B2D05" w:rsidRPr="00191325" w14:paraId="7DDD7080" w14:textId="77777777" w:rsidTr="007637F5">
        <w:trPr>
          <w:jc w:val="center"/>
        </w:trPr>
        <w:tc>
          <w:tcPr>
            <w:tcW w:w="3588" w:type="dxa"/>
          </w:tcPr>
          <w:bookmarkEnd w:id="25"/>
          <w:p w14:paraId="4883E910" w14:textId="77777777" w:rsidR="007B2D05" w:rsidRPr="00191325" w:rsidRDefault="007B2D0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790D48C" w14:textId="4B5815DF" w:rsidR="007B2D05" w:rsidRPr="00191325" w:rsidRDefault="006C175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94 806</w:t>
            </w:r>
          </w:p>
        </w:tc>
        <w:tc>
          <w:tcPr>
            <w:tcW w:w="1602" w:type="dxa"/>
          </w:tcPr>
          <w:p w14:paraId="5A36A825" w14:textId="77777777" w:rsidR="007B2D05" w:rsidRPr="00191325" w:rsidRDefault="007B2D0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B2D05" w:rsidRPr="00191325" w14:paraId="115D153D" w14:textId="77777777" w:rsidTr="007637F5">
        <w:trPr>
          <w:jc w:val="center"/>
        </w:trPr>
        <w:tc>
          <w:tcPr>
            <w:tcW w:w="3588" w:type="dxa"/>
          </w:tcPr>
          <w:p w14:paraId="3331CF45" w14:textId="77777777" w:rsidR="007B2D05" w:rsidRPr="00191325" w:rsidRDefault="007B2D0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8E94BC8" w14:textId="1DFAF165" w:rsidR="007B2D05" w:rsidRPr="00191325" w:rsidRDefault="006C175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836</w:t>
            </w:r>
          </w:p>
        </w:tc>
        <w:tc>
          <w:tcPr>
            <w:tcW w:w="1602" w:type="dxa"/>
          </w:tcPr>
          <w:p w14:paraId="490CF699" w14:textId="77777777" w:rsidR="007B2D05" w:rsidRPr="00191325" w:rsidRDefault="007B2D0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B2D05" w:rsidRPr="00191325" w14:paraId="3338982B" w14:textId="77777777" w:rsidTr="007637F5">
        <w:trPr>
          <w:jc w:val="center"/>
        </w:trPr>
        <w:tc>
          <w:tcPr>
            <w:tcW w:w="3588" w:type="dxa"/>
          </w:tcPr>
          <w:p w14:paraId="3B048DD7" w14:textId="77777777" w:rsidR="007B2D05" w:rsidRPr="00191325" w:rsidRDefault="007B2D05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8C2524A" w14:textId="7D6B8583" w:rsidR="007B2D05" w:rsidRPr="00191325" w:rsidRDefault="006C1755" w:rsidP="0069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0,9</w:t>
            </w:r>
          </w:p>
        </w:tc>
        <w:tc>
          <w:tcPr>
            <w:tcW w:w="1602" w:type="dxa"/>
          </w:tcPr>
          <w:p w14:paraId="11DBAAEA" w14:textId="77777777" w:rsidR="007B2D05" w:rsidRPr="00191325" w:rsidRDefault="007B2D05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%</w:t>
            </w:r>
          </w:p>
        </w:tc>
      </w:tr>
    </w:tbl>
    <w:p w14:paraId="1D327633" w14:textId="77777777" w:rsidR="007B2D05" w:rsidRPr="00191325" w:rsidRDefault="007B2D0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D4E6E" w14:textId="4B7FBDF8" w:rsidR="008B0553" w:rsidRPr="00191325" w:rsidRDefault="000634D0" w:rsidP="002D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Az elkészült Tanulmányterv szakmai felülvizsgálata, továbbá egyeztetések lefolytatása az érintett szakmai szervezetekkel (támogató szervezet, önkormányzatok, tulajdonosok, kezelők és üzemeltetők, kapcsolódó projektgazdák és civil szervezetek) megtörtént, ehhez pénzügyi teljesítés nem kapcsolódott. A „Fővárosi 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EuroVelo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kerékpáros útvonalak fejlesztése” c. feladat támogatásának 1. számú módosítása megnevezésű és KRKF/1570/2020/ITM_SZERZ iktatószámú Támogatói Okirat aláírása 2020. december 28-án megtörtént. </w:t>
      </w:r>
      <w:r w:rsidR="002D7133" w:rsidRPr="00191325">
        <w:rPr>
          <w:rFonts w:ascii="Times New Roman" w:eastAsia="Times New Roman" w:hAnsi="Times New Roman" w:cs="Times New Roman"/>
          <w:sz w:val="24"/>
          <w:lang w:eastAsia="hu-HU"/>
        </w:rPr>
        <w:t>Ennek birtokában a tervezési közbeszerzési eljárás lefolytatásra került, a tervezési szerződések 2021</w:t>
      </w:r>
      <w:r w:rsidR="00756460">
        <w:rPr>
          <w:rFonts w:ascii="Times New Roman" w:eastAsia="Times New Roman" w:hAnsi="Times New Roman" w:cs="Times New Roman"/>
          <w:sz w:val="24"/>
          <w:lang w:eastAsia="hu-HU"/>
        </w:rPr>
        <w:t>.</w:t>
      </w:r>
      <w:r w:rsidR="002D7133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októberében aláírásra kerültek, a tervezési munkák elkezdődtek.</w:t>
      </w:r>
    </w:p>
    <w:p w14:paraId="31E6ABE0" w14:textId="77777777" w:rsidR="000634D0" w:rsidRPr="00191325" w:rsidRDefault="000634D0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hu-HU"/>
        </w:rPr>
      </w:pPr>
    </w:p>
    <w:p w14:paraId="795C8903" w14:textId="2351CBD6" w:rsidR="008B0553" w:rsidRPr="00191325" w:rsidRDefault="002D7133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_Hlk69121371"/>
      <w:r w:rsidRPr="00191325">
        <w:rPr>
          <w:rFonts w:ascii="Times New Roman" w:hAnsi="Times New Roman" w:cs="Times New Roman"/>
          <w:b/>
          <w:sz w:val="24"/>
          <w:szCs w:val="24"/>
        </w:rPr>
        <w:t xml:space="preserve">7523 </w:t>
      </w:r>
      <w:r w:rsidR="008B0553" w:rsidRPr="00191325">
        <w:rPr>
          <w:rFonts w:ascii="Times New Roman" w:hAnsi="Times New Roman" w:cs="Times New Roman"/>
          <w:b/>
          <w:sz w:val="24"/>
          <w:szCs w:val="24"/>
        </w:rPr>
        <w:t>XXII. Kerület Városház tér rekonstrukció</w:t>
      </w:r>
    </w:p>
    <w:bookmarkEnd w:id="27"/>
    <w:p w14:paraId="6E0133B8" w14:textId="77777777" w:rsidR="008B0553" w:rsidRPr="00191325" w:rsidRDefault="008B0553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B0553" w:rsidRPr="00191325" w14:paraId="046529B8" w14:textId="77777777" w:rsidTr="007637F5">
        <w:trPr>
          <w:jc w:val="center"/>
        </w:trPr>
        <w:tc>
          <w:tcPr>
            <w:tcW w:w="3588" w:type="dxa"/>
          </w:tcPr>
          <w:p w14:paraId="3F2A0EF5" w14:textId="77777777" w:rsidR="008B0553" w:rsidRPr="00191325" w:rsidRDefault="008B05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B8CA33F" w14:textId="63075842" w:rsidR="008B0553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605 000</w:t>
            </w:r>
          </w:p>
        </w:tc>
        <w:tc>
          <w:tcPr>
            <w:tcW w:w="1602" w:type="dxa"/>
          </w:tcPr>
          <w:p w14:paraId="6D5F8459" w14:textId="77777777" w:rsidR="008B0553" w:rsidRPr="00191325" w:rsidRDefault="008B05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B0553" w:rsidRPr="00191325" w14:paraId="11BF1C22" w14:textId="77777777" w:rsidTr="007637F5">
        <w:trPr>
          <w:jc w:val="center"/>
        </w:trPr>
        <w:tc>
          <w:tcPr>
            <w:tcW w:w="3588" w:type="dxa"/>
          </w:tcPr>
          <w:p w14:paraId="37FE3429" w14:textId="77777777" w:rsidR="008B0553" w:rsidRPr="00191325" w:rsidRDefault="008B05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E23EB34" w14:textId="6970266D" w:rsidR="008B0553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14 859</w:t>
            </w:r>
          </w:p>
        </w:tc>
        <w:tc>
          <w:tcPr>
            <w:tcW w:w="1602" w:type="dxa"/>
          </w:tcPr>
          <w:p w14:paraId="3302E95B" w14:textId="77777777" w:rsidR="008B0553" w:rsidRPr="00191325" w:rsidRDefault="008B05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B0553" w:rsidRPr="00191325" w14:paraId="4561BE22" w14:textId="77777777" w:rsidTr="007637F5">
        <w:trPr>
          <w:jc w:val="center"/>
        </w:trPr>
        <w:tc>
          <w:tcPr>
            <w:tcW w:w="3588" w:type="dxa"/>
          </w:tcPr>
          <w:p w14:paraId="6BA6F02F" w14:textId="77777777" w:rsidR="008B0553" w:rsidRPr="00191325" w:rsidRDefault="008B0553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E591EE0" w14:textId="0B8126EB" w:rsidR="008B0553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2,5</w:t>
            </w:r>
          </w:p>
        </w:tc>
        <w:tc>
          <w:tcPr>
            <w:tcW w:w="1602" w:type="dxa"/>
          </w:tcPr>
          <w:p w14:paraId="3C02757B" w14:textId="77777777" w:rsidR="008B0553" w:rsidRPr="00191325" w:rsidRDefault="008B0553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%</w:t>
            </w:r>
          </w:p>
        </w:tc>
      </w:tr>
    </w:tbl>
    <w:p w14:paraId="51C7FF02" w14:textId="77777777" w:rsidR="00DD4BD6" w:rsidRPr="00191325" w:rsidRDefault="00DD4BD6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93C67" w14:textId="04D279C5" w:rsidR="000C1EBE" w:rsidRPr="00191325" w:rsidRDefault="002D7133" w:rsidP="008A3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Jelen beruházás keretében (I/B. ütem) a Tóth József – Kossuth Lajos – Mária Terézia utcák csomópontjában körforgalom létesül, valamint megtörténik a Mária Terézia utca fejlesztése a csomóponttól a Mária Terézia utca 27. sz. környezetéig. A </w:t>
      </w:r>
      <w:r w:rsidR="00756460">
        <w:rPr>
          <w:rFonts w:ascii="Times New Roman" w:eastAsia="Times New Roman" w:hAnsi="Times New Roman" w:cs="Times New Roman"/>
          <w:sz w:val="24"/>
          <w:lang w:eastAsia="hu-HU"/>
        </w:rPr>
        <w:t>t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ervező 2021. november 19-én (104 nap késedelemmel) leszállította 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 xml:space="preserve">a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BKK Zrt. részére a módosított bírálati tendertervet és műszaki dokumentációt. A kivitelezés pályázati kiírása 2022</w:t>
      </w:r>
      <w:r w:rsidR="00756460">
        <w:rPr>
          <w:rFonts w:ascii="Times New Roman" w:eastAsia="Times New Roman" w:hAnsi="Times New Roman" w:cs="Times New Roman"/>
          <w:sz w:val="24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évben történik. Szükséges lesz az engedélyokiratban szereplő pénzügyi ütemezés és tervezett befejezési határidő módosítása.</w:t>
      </w:r>
    </w:p>
    <w:p w14:paraId="02E0D31F" w14:textId="77777777" w:rsidR="008A32AD" w:rsidRPr="00191325" w:rsidRDefault="008A32AD" w:rsidP="008A3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317EDF03" w14:textId="77777777" w:rsidR="00DD4BD6" w:rsidRPr="00191325" w:rsidRDefault="00DD4BD6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sz w:val="24"/>
          <w:szCs w:val="24"/>
          <w:u w:val="single"/>
        </w:rPr>
        <w:t xml:space="preserve">BKV Zrt. megvalósításában </w:t>
      </w:r>
      <w:r w:rsidR="00F146BC" w:rsidRPr="00191325">
        <w:rPr>
          <w:rFonts w:ascii="Times New Roman" w:hAnsi="Times New Roman"/>
          <w:b/>
          <w:sz w:val="24"/>
          <w:szCs w:val="24"/>
          <w:u w:val="single"/>
        </w:rPr>
        <w:t>végzett feladatok</w:t>
      </w:r>
    </w:p>
    <w:p w14:paraId="6B3E3FC7" w14:textId="77777777" w:rsidR="00D61BDB" w:rsidRPr="00191325" w:rsidRDefault="00D61BDB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21A400" w14:textId="77777777" w:rsidR="00F146BC" w:rsidRPr="00191325" w:rsidRDefault="00F146BC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7855 Pesti fonódó villamoshálózat I. ütem</w:t>
      </w:r>
    </w:p>
    <w:p w14:paraId="7B9D690A" w14:textId="77777777" w:rsidR="00F146BC" w:rsidRPr="00191325" w:rsidRDefault="00F146BC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146BC" w:rsidRPr="00191325" w14:paraId="65C37864" w14:textId="77777777" w:rsidTr="007637F5">
        <w:trPr>
          <w:jc w:val="center"/>
        </w:trPr>
        <w:tc>
          <w:tcPr>
            <w:tcW w:w="3588" w:type="dxa"/>
          </w:tcPr>
          <w:p w14:paraId="60D3AB0D" w14:textId="77777777" w:rsidR="00F146BC" w:rsidRPr="00191325" w:rsidRDefault="00F146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3560CD5" w14:textId="3147D222" w:rsidR="00F146BC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478 563</w:t>
            </w:r>
          </w:p>
        </w:tc>
        <w:tc>
          <w:tcPr>
            <w:tcW w:w="1602" w:type="dxa"/>
          </w:tcPr>
          <w:p w14:paraId="07370B91" w14:textId="77777777" w:rsidR="00F146BC" w:rsidRPr="00191325" w:rsidRDefault="00F146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146BC" w:rsidRPr="00191325" w14:paraId="18694DE4" w14:textId="77777777" w:rsidTr="007637F5">
        <w:trPr>
          <w:jc w:val="center"/>
        </w:trPr>
        <w:tc>
          <w:tcPr>
            <w:tcW w:w="3588" w:type="dxa"/>
          </w:tcPr>
          <w:p w14:paraId="16EE6F72" w14:textId="77777777" w:rsidR="00F146BC" w:rsidRPr="00191325" w:rsidRDefault="00F146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4361718" w14:textId="502E2FD0" w:rsidR="00F146BC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475 694</w:t>
            </w:r>
          </w:p>
        </w:tc>
        <w:tc>
          <w:tcPr>
            <w:tcW w:w="1602" w:type="dxa"/>
          </w:tcPr>
          <w:p w14:paraId="3A20D3C7" w14:textId="77777777" w:rsidR="00F146BC" w:rsidRPr="00191325" w:rsidRDefault="00F146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146BC" w:rsidRPr="00191325" w14:paraId="4408F7A0" w14:textId="77777777" w:rsidTr="007637F5">
        <w:trPr>
          <w:jc w:val="center"/>
        </w:trPr>
        <w:tc>
          <w:tcPr>
            <w:tcW w:w="3588" w:type="dxa"/>
          </w:tcPr>
          <w:p w14:paraId="1ADDDA14" w14:textId="77777777" w:rsidR="00F146BC" w:rsidRPr="00191325" w:rsidRDefault="00F146BC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C03F839" w14:textId="728F73DE" w:rsidR="00F146BC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99,4</w:t>
            </w:r>
          </w:p>
        </w:tc>
        <w:tc>
          <w:tcPr>
            <w:tcW w:w="1602" w:type="dxa"/>
          </w:tcPr>
          <w:p w14:paraId="4F567D12" w14:textId="77777777" w:rsidR="00F146BC" w:rsidRPr="00191325" w:rsidRDefault="00F146BC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%</w:t>
            </w:r>
          </w:p>
        </w:tc>
      </w:tr>
    </w:tbl>
    <w:p w14:paraId="27109808" w14:textId="77777777" w:rsidR="00DD4BD6" w:rsidRPr="00191325" w:rsidRDefault="00DD4BD6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F23494" w14:textId="34DA7BAC" w:rsidR="009B7079" w:rsidRPr="00191325" w:rsidRDefault="00DD6925" w:rsidP="002D7133">
      <w:pPr>
        <w:spacing w:after="0" w:line="240" w:lineRule="auto"/>
        <w:jc w:val="both"/>
        <w:rPr>
          <w:rFonts w:ascii="Arial" w:hAnsi="Arial" w:cs="Arial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feladat megvalósítása során megtörtént a Haller utcai deltavágány kiépítése, valamint a Soroksári út, 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Pápay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utcai vágánykapcsolat cseréje. A feladat finanszírozását biztosító Fejlesztési Megállapodás aláírása 2020. április 2. napján megtörtént. A BKV Zrt. 2020. április 20. napján vállalkozási szerződést kötött a Vasútépítők Kft-vel. A munkaterület átadása és a helyszíni kivitelezési munkák megkezdése a vágányzár biztosításával megtörtént. 2020. november 7-től az ideiglenes forgalomba helyezés megtörtént, így a 2-es és 24-es villamosok teljes vonalon közlekedhettek. A 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vágányzárat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nem igénylő befejező munkálatok</w:t>
      </w:r>
      <w:r w:rsidR="00756460">
        <w:rPr>
          <w:rFonts w:ascii="Times New Roman" w:eastAsia="Times New Roman" w:hAnsi="Times New Roman" w:cs="Times New Roman"/>
          <w:sz w:val="24"/>
          <w:lang w:eastAsia="hu-HU"/>
        </w:rPr>
        <w:t xml:space="preserve"> 2021.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december elején elkészültek. A műszaki átadás-átvételi eljárás sikeresen lezárásra került. </w:t>
      </w:r>
      <w:r w:rsidR="002D7133" w:rsidRPr="00191325">
        <w:rPr>
          <w:rFonts w:ascii="Times New Roman" w:eastAsia="Times New Roman" w:hAnsi="Times New Roman" w:cs="Times New Roman"/>
          <w:sz w:val="24"/>
          <w:lang w:eastAsia="hu-HU"/>
        </w:rPr>
        <w:t>A Fejlesztési Megállapodás záróbeszámolója 2021. decemberében elfogadásra került. A feladat befejeződött.</w:t>
      </w:r>
    </w:p>
    <w:p w14:paraId="0C0810D1" w14:textId="6DA2F9B4" w:rsidR="00E473BA" w:rsidRDefault="00E473BA" w:rsidP="002D71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253FF" w14:textId="12A4EC97" w:rsidR="00004239" w:rsidRDefault="00004239" w:rsidP="002D71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1518CC" w14:textId="30652FF0" w:rsidR="00004239" w:rsidRDefault="00004239" w:rsidP="002D71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ECDE42" w14:textId="7E175C2B" w:rsidR="00004239" w:rsidRDefault="00004239" w:rsidP="002D71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37E7CA" w14:textId="38C40820" w:rsidR="00004239" w:rsidRDefault="00004239" w:rsidP="002D71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88200" w14:textId="77777777" w:rsidR="00004239" w:rsidRPr="00191325" w:rsidRDefault="00004239" w:rsidP="002D71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D7E6F7" w14:textId="77777777" w:rsidR="00846216" w:rsidRPr="00191325" w:rsidRDefault="00846216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lastRenderedPageBreak/>
        <w:t>7913 M3 akadálymentesítés</w:t>
      </w:r>
    </w:p>
    <w:p w14:paraId="52C432FF" w14:textId="77777777" w:rsidR="00846216" w:rsidRPr="00191325" w:rsidRDefault="00846216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46216" w:rsidRPr="00191325" w14:paraId="574DAFBC" w14:textId="77777777" w:rsidTr="007637F5">
        <w:trPr>
          <w:jc w:val="center"/>
        </w:trPr>
        <w:tc>
          <w:tcPr>
            <w:tcW w:w="3588" w:type="dxa"/>
          </w:tcPr>
          <w:p w14:paraId="4BE5535B" w14:textId="77777777" w:rsidR="00846216" w:rsidRPr="00191325" w:rsidRDefault="0084621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7BB980F" w14:textId="0FFD2269" w:rsidR="00846216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3 258 000</w:t>
            </w:r>
          </w:p>
        </w:tc>
        <w:tc>
          <w:tcPr>
            <w:tcW w:w="1602" w:type="dxa"/>
          </w:tcPr>
          <w:p w14:paraId="32C554A9" w14:textId="77777777" w:rsidR="00846216" w:rsidRPr="00191325" w:rsidRDefault="0084621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46216" w:rsidRPr="00191325" w14:paraId="0A00514E" w14:textId="77777777" w:rsidTr="007637F5">
        <w:trPr>
          <w:jc w:val="center"/>
        </w:trPr>
        <w:tc>
          <w:tcPr>
            <w:tcW w:w="3588" w:type="dxa"/>
          </w:tcPr>
          <w:p w14:paraId="5A5B9F0E" w14:textId="77777777" w:rsidR="00846216" w:rsidRPr="00191325" w:rsidRDefault="0084621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7F1BB2C" w14:textId="53244FF7" w:rsidR="00846216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2 722 392</w:t>
            </w:r>
          </w:p>
        </w:tc>
        <w:tc>
          <w:tcPr>
            <w:tcW w:w="1602" w:type="dxa"/>
          </w:tcPr>
          <w:p w14:paraId="5FA64DB7" w14:textId="77777777" w:rsidR="00846216" w:rsidRPr="00191325" w:rsidRDefault="0084621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46216" w:rsidRPr="00191325" w14:paraId="5E0BE733" w14:textId="77777777" w:rsidTr="007637F5">
        <w:trPr>
          <w:jc w:val="center"/>
        </w:trPr>
        <w:tc>
          <w:tcPr>
            <w:tcW w:w="3588" w:type="dxa"/>
          </w:tcPr>
          <w:p w14:paraId="493BDF6C" w14:textId="77777777" w:rsidR="00846216" w:rsidRPr="00191325" w:rsidRDefault="00846216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8F71405" w14:textId="068C41A2" w:rsidR="00846216" w:rsidRPr="00191325" w:rsidRDefault="002D7133" w:rsidP="0069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83,6</w:t>
            </w:r>
          </w:p>
        </w:tc>
        <w:tc>
          <w:tcPr>
            <w:tcW w:w="1602" w:type="dxa"/>
          </w:tcPr>
          <w:p w14:paraId="59C7B8DD" w14:textId="77777777" w:rsidR="00846216" w:rsidRPr="00191325" w:rsidRDefault="00846216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%</w:t>
            </w:r>
          </w:p>
        </w:tc>
      </w:tr>
    </w:tbl>
    <w:p w14:paraId="09B18578" w14:textId="77777777" w:rsidR="00DD4BD6" w:rsidRPr="00191325" w:rsidRDefault="00DD4BD6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6AA38" w14:textId="77777777" w:rsidR="00756460" w:rsidRDefault="00192A22" w:rsidP="008B5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Fővárosi Közgyűlés 2018. április 25-i ülésén meghozott 190/2018</w:t>
      </w:r>
      <w:r w:rsidR="00CD643A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.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(IV. 25.) számú határozatával elfogadta a Mozgáskorlátozottak Egyesületeinek Országos Szövetségével kötendő „Az M3 metróvonal állomásainak akadálymentesítése” tárgyú megállapodást.</w:t>
      </w:r>
      <w:r w:rsidR="00CD643A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</w:p>
    <w:p w14:paraId="7A59FC52" w14:textId="3CC75578" w:rsidR="002E7140" w:rsidRPr="00191325" w:rsidRDefault="00192A22" w:rsidP="008B5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megállapodás értelmében az M3 metróvonal Dózsa György út, Arany János utca, Ferenciek tere, Kálvin tér, Corvin-negyed, Semmelweis Klinikák, 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Ecseri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út és Pöttyös utca állomásainak akadálymentesítése is megvalósul az M3 Projekt során. </w:t>
      </w:r>
    </w:p>
    <w:p w14:paraId="6A14AD30" w14:textId="1636D7E0" w:rsidR="008B5611" w:rsidRPr="00191325" w:rsidRDefault="008B5611" w:rsidP="008B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Az 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Ecseri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út és a Pöttyös utca állomás akadálymentesítéséhez kapcsolódó kivitelezési munkák elkészültek. A műszaki átadás-átvételi eljárás 2021.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12.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06-án sikeresen lezárult. A liftek 2021.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12.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09-én forgalomba helyezésre kerültek. A mély állomások (Arany János utca, Ferenciek tere, Kálvin tér, Corvin-negyed, Semmelweis Klinikák) akadálymentes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>í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tése kapcsán a kivitelezést végző Vállalkozó elvégezte az előkészítő munkákat és az állomások bontási munkáit. Az állomásokra betervezett ferdepályás felvonók kiviteli tervei elkészültek, jóváhagyásra kerültek. A ferde felvonókra vonatkozó építési engedélyek mindegyik állomásra kiadásra kerültek. A felvonók legyártása és Magyarországra szállítása is megtörtént. A ferde felvonók beépítése a Semmelweis Klinikák, Corvin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>-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negyed és Kálvin tér állomásokon folyamatban van. Dózsa György út állomás akadálymentesítése kapcsán a beépítésre kerülő felvonókra a kivitelezéshez szükséges kiviteli tervek elkészültek. A lift műtárgyak kivitelezési munkáinak elvégzéséhez szükséges munkaterület 2021.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07.</w:t>
      </w:r>
      <w:r w:rsidR="00B17677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05-én átadásra került Vállalkozó részére. A szerkezetépítési munkálatok és a közműkiváltások megfelelő ütemben haladnak. </w:t>
      </w:r>
    </w:p>
    <w:p w14:paraId="6931CAAD" w14:textId="32DEA904" w:rsidR="002E7140" w:rsidRPr="00191325" w:rsidRDefault="002E7140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D97312" w14:textId="71519A7A" w:rsidR="008B5611" w:rsidRPr="00191325" w:rsidRDefault="008B5611" w:rsidP="008B5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8080 M3 metróvonal rekonstrukciója megvalósításához szükséges műszaki ellenőri és egyéb mérnöki tevékenységgel összefüggő feladatok megvalósításához szükséges forrás biztosítása</w:t>
      </w:r>
    </w:p>
    <w:p w14:paraId="49207565" w14:textId="77777777" w:rsidR="008B5611" w:rsidRPr="00191325" w:rsidRDefault="008B5611" w:rsidP="008B5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B5611" w:rsidRPr="00191325" w14:paraId="4E6EA99E" w14:textId="77777777" w:rsidTr="00A34A03">
        <w:trPr>
          <w:jc w:val="center"/>
        </w:trPr>
        <w:tc>
          <w:tcPr>
            <w:tcW w:w="3588" w:type="dxa"/>
          </w:tcPr>
          <w:p w14:paraId="7D448745" w14:textId="77777777" w:rsidR="008B5611" w:rsidRPr="00191325" w:rsidRDefault="008B5611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9064B44" w14:textId="71D0262A" w:rsidR="008B5611" w:rsidRPr="00191325" w:rsidRDefault="008B5611" w:rsidP="00A34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183 000</w:t>
            </w:r>
          </w:p>
        </w:tc>
        <w:tc>
          <w:tcPr>
            <w:tcW w:w="1602" w:type="dxa"/>
          </w:tcPr>
          <w:p w14:paraId="11824A72" w14:textId="77777777" w:rsidR="008B5611" w:rsidRPr="00191325" w:rsidRDefault="008B5611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B5611" w:rsidRPr="00191325" w14:paraId="6D414190" w14:textId="77777777" w:rsidTr="00A34A03">
        <w:trPr>
          <w:jc w:val="center"/>
        </w:trPr>
        <w:tc>
          <w:tcPr>
            <w:tcW w:w="3588" w:type="dxa"/>
          </w:tcPr>
          <w:p w14:paraId="066DE0B4" w14:textId="77777777" w:rsidR="008B5611" w:rsidRPr="00191325" w:rsidRDefault="008B5611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05205C0" w14:textId="2D7FDB11" w:rsidR="008B5611" w:rsidRPr="00191325" w:rsidRDefault="008B5611" w:rsidP="00A34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5B35E9C" w14:textId="77777777" w:rsidR="008B5611" w:rsidRPr="00191325" w:rsidRDefault="008B5611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B5611" w:rsidRPr="00191325" w14:paraId="7736A503" w14:textId="77777777" w:rsidTr="00A34A03">
        <w:trPr>
          <w:jc w:val="center"/>
        </w:trPr>
        <w:tc>
          <w:tcPr>
            <w:tcW w:w="3588" w:type="dxa"/>
          </w:tcPr>
          <w:p w14:paraId="7B7D28AC" w14:textId="77777777" w:rsidR="008B5611" w:rsidRPr="00191325" w:rsidRDefault="008B5611" w:rsidP="00A3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B8E35F7" w14:textId="235145E9" w:rsidR="008B5611" w:rsidRPr="00191325" w:rsidRDefault="008B5611" w:rsidP="00A34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9B8F25C" w14:textId="77777777" w:rsidR="008B5611" w:rsidRPr="00191325" w:rsidRDefault="008B5611" w:rsidP="00A3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%</w:t>
            </w:r>
          </w:p>
        </w:tc>
      </w:tr>
    </w:tbl>
    <w:p w14:paraId="60AAD44C" w14:textId="77777777" w:rsidR="00316671" w:rsidRPr="00191325" w:rsidRDefault="00316671" w:rsidP="00E5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186588E1" w14:textId="0DFA9174" w:rsidR="008B5611" w:rsidRPr="00191325" w:rsidRDefault="008B5611" w:rsidP="00E5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Tekintettel arra, hogy a 2021. év IV. negyedévében </w:t>
      </w:r>
      <w:r w:rsidR="00E55209" w:rsidRPr="00191325">
        <w:rPr>
          <w:rFonts w:ascii="Times New Roman" w:eastAsia="Times New Roman" w:hAnsi="Times New Roman" w:cs="Times New Roman"/>
          <w:sz w:val="24"/>
          <w:lang w:eastAsia="hu-HU"/>
        </w:rPr>
        <w:t>végrehajtott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Műszaki ellenőri és Egyéb mérnöki feladatok teljesítésének igazolása csak az időszakot követően volt lehetséges</w:t>
      </w:r>
      <w:r w:rsidR="00E55209" w:rsidRPr="00191325">
        <w:rPr>
          <w:rFonts w:ascii="Times New Roman" w:eastAsia="Times New Roman" w:hAnsi="Times New Roman" w:cs="Times New Roman"/>
          <w:sz w:val="24"/>
          <w:lang w:eastAsia="hu-HU"/>
        </w:rPr>
        <w:t>, t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ovábbá a fővárosi forrás lehívásához szükséges számlák, igazolások elkészítése csak az elfogadott teljesítés igazolás után történhetett meg, a 2021. évre tervezett források kifizetése nem volt lehetséges az adott évben. </w:t>
      </w:r>
    </w:p>
    <w:p w14:paraId="082E7209" w14:textId="77777777" w:rsidR="008B5611" w:rsidRPr="00E473BA" w:rsidRDefault="008B5611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393679" w14:textId="77777777" w:rsidR="00EF4687" w:rsidRPr="00191325" w:rsidRDefault="00EF4687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7890 A fővárosi közösségi közlekedési járműfejlesztés központi támogatásból megvalósuló buszbeszerzésének előfinanszírozása</w:t>
      </w:r>
    </w:p>
    <w:p w14:paraId="4BEBA1D0" w14:textId="77777777" w:rsidR="00EF4687" w:rsidRPr="00191325" w:rsidRDefault="00EF4687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F4687" w:rsidRPr="00191325" w14:paraId="6B47F6BA" w14:textId="77777777" w:rsidTr="007637F5">
        <w:trPr>
          <w:jc w:val="center"/>
        </w:trPr>
        <w:tc>
          <w:tcPr>
            <w:tcW w:w="3588" w:type="dxa"/>
          </w:tcPr>
          <w:p w14:paraId="29AB8AF2" w14:textId="77777777" w:rsidR="00EF4687" w:rsidRPr="00191325" w:rsidRDefault="00EF46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4FE2C59" w14:textId="115669D3" w:rsidR="00EF4687" w:rsidRPr="00191325" w:rsidRDefault="008D08E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1 539 655</w:t>
            </w:r>
          </w:p>
        </w:tc>
        <w:tc>
          <w:tcPr>
            <w:tcW w:w="1602" w:type="dxa"/>
          </w:tcPr>
          <w:p w14:paraId="15F82249" w14:textId="77777777" w:rsidR="00EF4687" w:rsidRPr="00191325" w:rsidRDefault="00EF46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F4687" w:rsidRPr="00191325" w14:paraId="400113FB" w14:textId="77777777" w:rsidTr="007637F5">
        <w:trPr>
          <w:jc w:val="center"/>
        </w:trPr>
        <w:tc>
          <w:tcPr>
            <w:tcW w:w="3588" w:type="dxa"/>
          </w:tcPr>
          <w:p w14:paraId="42D11DDA" w14:textId="77777777" w:rsidR="00EF4687" w:rsidRPr="00191325" w:rsidRDefault="00EF46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B731DC4" w14:textId="306E946D" w:rsidR="00EF4687" w:rsidRPr="00191325" w:rsidRDefault="00EF468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8D08EC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539 654</w:t>
            </w:r>
          </w:p>
        </w:tc>
        <w:tc>
          <w:tcPr>
            <w:tcW w:w="1602" w:type="dxa"/>
          </w:tcPr>
          <w:p w14:paraId="3A49E5C9" w14:textId="77777777" w:rsidR="00EF4687" w:rsidRPr="00191325" w:rsidRDefault="00EF46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F4687" w:rsidRPr="00191325" w14:paraId="13295790" w14:textId="77777777" w:rsidTr="007637F5">
        <w:trPr>
          <w:jc w:val="center"/>
        </w:trPr>
        <w:tc>
          <w:tcPr>
            <w:tcW w:w="3588" w:type="dxa"/>
          </w:tcPr>
          <w:p w14:paraId="0468545C" w14:textId="77777777" w:rsidR="00EF4687" w:rsidRPr="00191325" w:rsidRDefault="00EF4687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1790E89" w14:textId="72EA3968" w:rsidR="00EF4687" w:rsidRPr="00191325" w:rsidRDefault="008D08EC" w:rsidP="0069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0C2F71B1" w14:textId="77777777" w:rsidR="00EF4687" w:rsidRPr="00191325" w:rsidRDefault="00EF4687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sz w:val="24"/>
                <w:lang w:eastAsia="hu-HU"/>
              </w:rPr>
              <w:t>%</w:t>
            </w:r>
          </w:p>
        </w:tc>
      </w:tr>
    </w:tbl>
    <w:p w14:paraId="3410F4FF" w14:textId="77777777" w:rsidR="00EF4687" w:rsidRPr="00191325" w:rsidRDefault="00EF4687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93B1A2" w14:textId="2A285673" w:rsidR="009D53DB" w:rsidRPr="00191325" w:rsidRDefault="009D53DB" w:rsidP="008D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17 db szóló és 17 db csuklós új autóbusz beszerzése a BKV Zrt. hatályos autóbusz beszerzésre vonatkozó adásvételi keretszerződésének terhére történt meg. </w:t>
      </w:r>
    </w:p>
    <w:p w14:paraId="5281C404" w14:textId="537FE45C" w:rsidR="00756460" w:rsidRDefault="009D53DB" w:rsidP="008D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17 db csuklós autóbusz leszállítása 2020. december 15-ig három részletben megtörtént</w:t>
      </w:r>
      <w:r w:rsidR="00756460">
        <w:rPr>
          <w:rFonts w:ascii="Times New Roman" w:eastAsia="Times New Roman" w:hAnsi="Times New Roman" w:cs="Times New Roman"/>
          <w:sz w:val="24"/>
          <w:lang w:eastAsia="hu-HU"/>
        </w:rPr>
        <w:t>, a kifizetés is megvalósult.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A járművek forgalomba állítását december 18-ig a BKV Zrt. megtette.  </w:t>
      </w:r>
    </w:p>
    <w:p w14:paraId="119D9AD2" w14:textId="3DAAED58" w:rsidR="009D53DB" w:rsidRDefault="009D53DB" w:rsidP="008D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lastRenderedPageBreak/>
        <w:t xml:space="preserve">A 17 db szóló autóbusz 2020. december 21-én maradéktalanul megérkezett Magyarországra. A végszerelésüket az eladó fél azonnal megkezdte. Az autóbuszok átvétele a szállítói szerződésben vállalt szállítási határidőig lezajlott. </w:t>
      </w:r>
      <w:r w:rsidR="008D08EC" w:rsidRPr="00191325">
        <w:rPr>
          <w:rFonts w:ascii="Times New Roman" w:eastAsia="Times New Roman" w:hAnsi="Times New Roman" w:cs="Times New Roman"/>
          <w:sz w:val="24"/>
          <w:lang w:eastAsia="hu-HU"/>
        </w:rPr>
        <w:t>A pénzügyi kifizetés 2021. évben megtörtént. A</w:t>
      </w:r>
      <w:r w:rsidR="00756460">
        <w:rPr>
          <w:rFonts w:ascii="Times New Roman" w:eastAsia="Times New Roman" w:hAnsi="Times New Roman" w:cs="Times New Roman"/>
          <w:sz w:val="24"/>
          <w:lang w:eastAsia="hu-HU"/>
        </w:rPr>
        <w:t xml:space="preserve"> feladatra megkötött</w:t>
      </w:r>
      <w:r w:rsidR="008D08EC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Fejlesztési Megállapodás záróbeszámolója 2022. február 15. napján elfogadásra került.  </w:t>
      </w:r>
    </w:p>
    <w:p w14:paraId="61600B6E" w14:textId="3CA35939" w:rsidR="00756460" w:rsidRDefault="00756460" w:rsidP="008D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38B7B64A" w14:textId="77777777" w:rsidR="00756460" w:rsidRPr="00191325" w:rsidRDefault="00756460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492A47" w14:textId="77777777" w:rsidR="00407518" w:rsidRPr="00191325" w:rsidRDefault="00407518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hAnsi="Times New Roman"/>
          <w:b/>
          <w:sz w:val="24"/>
          <w:szCs w:val="24"/>
          <w:u w:val="single"/>
        </w:rPr>
        <w:t>Budapest Közút Zrt. megvalósításában végzett feladatok</w:t>
      </w:r>
    </w:p>
    <w:bookmarkEnd w:id="26"/>
    <w:p w14:paraId="619ADE45" w14:textId="77777777" w:rsidR="004E637E" w:rsidRPr="00191325" w:rsidRDefault="004E637E" w:rsidP="004E637E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</w:p>
    <w:p w14:paraId="0D4DE572" w14:textId="5104629F" w:rsidR="00AA1E81" w:rsidRPr="00191325" w:rsidRDefault="00AA1E81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7536 2018</w:t>
      </w:r>
      <w:r w:rsidR="00520DA9" w:rsidRPr="00191325">
        <w:rPr>
          <w:rFonts w:ascii="Times New Roman" w:hAnsi="Times New Roman" w:cs="Times New Roman"/>
          <w:b/>
          <w:sz w:val="24"/>
          <w:szCs w:val="24"/>
        </w:rPr>
        <w:t>-2021</w:t>
      </w:r>
      <w:r w:rsidR="00B17677">
        <w:rPr>
          <w:rFonts w:ascii="Times New Roman" w:hAnsi="Times New Roman" w:cs="Times New Roman"/>
          <w:b/>
          <w:sz w:val="24"/>
          <w:szCs w:val="24"/>
        </w:rPr>
        <w:t>.</w:t>
      </w:r>
      <w:r w:rsidRPr="00191325">
        <w:rPr>
          <w:rFonts w:ascii="Times New Roman" w:hAnsi="Times New Roman" w:cs="Times New Roman"/>
          <w:b/>
          <w:sz w:val="24"/>
          <w:szCs w:val="24"/>
        </w:rPr>
        <w:t xml:space="preserve"> évi közúti forgalomirányítás fejlesztési programja</w:t>
      </w:r>
    </w:p>
    <w:p w14:paraId="0067FADE" w14:textId="77777777" w:rsidR="00AA1E81" w:rsidRPr="00191325" w:rsidRDefault="00AA1E81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A1E81" w:rsidRPr="00191325" w14:paraId="3194E4CE" w14:textId="77777777" w:rsidTr="00A1617F">
        <w:trPr>
          <w:jc w:val="center"/>
        </w:trPr>
        <w:tc>
          <w:tcPr>
            <w:tcW w:w="3588" w:type="dxa"/>
          </w:tcPr>
          <w:p w14:paraId="300FCFD2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9A47578" w14:textId="14919866" w:rsidR="00AA1E81" w:rsidRPr="00191325" w:rsidRDefault="00973A0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979 024</w:t>
            </w:r>
          </w:p>
        </w:tc>
        <w:tc>
          <w:tcPr>
            <w:tcW w:w="1602" w:type="dxa"/>
          </w:tcPr>
          <w:p w14:paraId="653B5E13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A1E81" w:rsidRPr="00191325" w14:paraId="6FF5264C" w14:textId="77777777" w:rsidTr="00A1617F">
        <w:trPr>
          <w:jc w:val="center"/>
        </w:trPr>
        <w:tc>
          <w:tcPr>
            <w:tcW w:w="3588" w:type="dxa"/>
          </w:tcPr>
          <w:p w14:paraId="381A8DE0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DC19873" w14:textId="3B0D09BD" w:rsidR="00AA1E81" w:rsidRPr="00191325" w:rsidRDefault="00973A0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463 596</w:t>
            </w:r>
          </w:p>
        </w:tc>
        <w:tc>
          <w:tcPr>
            <w:tcW w:w="1602" w:type="dxa"/>
          </w:tcPr>
          <w:p w14:paraId="370257F5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A1E81" w:rsidRPr="00191325" w14:paraId="68A2C0BC" w14:textId="77777777" w:rsidTr="00A1617F">
        <w:trPr>
          <w:jc w:val="center"/>
        </w:trPr>
        <w:tc>
          <w:tcPr>
            <w:tcW w:w="3588" w:type="dxa"/>
          </w:tcPr>
          <w:p w14:paraId="2ACB18B6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C7FD58F" w14:textId="10E4FEE9" w:rsidR="00AA1E81" w:rsidRPr="00191325" w:rsidRDefault="00973A0A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47,4</w:t>
            </w:r>
          </w:p>
        </w:tc>
        <w:tc>
          <w:tcPr>
            <w:tcW w:w="1602" w:type="dxa"/>
          </w:tcPr>
          <w:p w14:paraId="5F30A7D0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6C8D4E6" w14:textId="77777777" w:rsidR="003E06AB" w:rsidRPr="00191325" w:rsidRDefault="003E06AB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27F0D1" w14:textId="77777777" w:rsidR="00973A0A" w:rsidRPr="00191325" w:rsidRDefault="00973A0A" w:rsidP="004B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2021. évben a vezérlőberendezés csere 81 helyszínen, központra kötés 81 helyszínen, esélyegyenlőségi feltételek megteremtése 36 helyszínen és a forgalomtól függő üzemmód bevezetésével kapcsolatos kivitelezés 31 helyszínen történt meg. A tervezett intézkedések eredményeként a fővárosi közúti forgalomirányítás eszközei fokozatosan korszerűsítésre kerültek, így az üzemeltetésük megbízhatósága megnövekedett, javult a forgalmi igényekhez való rugalmas alkalmazkodó képességük, ami a tömegközlekedési és egyéni közlekedő járművek eljutási idejét csökkentette. </w:t>
      </w:r>
    </w:p>
    <w:p w14:paraId="030C71D2" w14:textId="059B8A5F" w:rsidR="00577037" w:rsidRPr="00191325" w:rsidRDefault="00973A0A" w:rsidP="004B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2022. évben befejeződnek a kivitelezések. Az Eljutási idő kijelző rendszer létesítése 1 helyszínen, az Esélyegyenlőségi követelmények teljesítése 57 helyszínen, a Vezérlőberendezés csere és központra kötés 51-51 helyszínen, a forgalomtól függő üzemmód bevezetése 10 helyszínen történik meg. </w:t>
      </w:r>
    </w:p>
    <w:p w14:paraId="3B1803DD" w14:textId="3C08A412" w:rsidR="004B29BF" w:rsidRPr="00191325" w:rsidRDefault="004B29BF" w:rsidP="004B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689411E7" w14:textId="77777777" w:rsidR="00737D9D" w:rsidRPr="00191325" w:rsidRDefault="00737D9D" w:rsidP="00737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8089 2022-2025. évi közúti forgalomirányítás fejlesztési programja</w:t>
      </w:r>
    </w:p>
    <w:p w14:paraId="137FB731" w14:textId="77777777" w:rsidR="00737D9D" w:rsidRPr="00191325" w:rsidRDefault="00737D9D" w:rsidP="00737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37D9D" w:rsidRPr="00191325" w14:paraId="6EA2D3DA" w14:textId="77777777" w:rsidTr="00A34A03">
        <w:trPr>
          <w:jc w:val="center"/>
        </w:trPr>
        <w:tc>
          <w:tcPr>
            <w:tcW w:w="3588" w:type="dxa"/>
          </w:tcPr>
          <w:p w14:paraId="25A39856" w14:textId="77777777" w:rsidR="00737D9D" w:rsidRPr="00191325" w:rsidRDefault="00737D9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017E44D" w14:textId="77777777" w:rsidR="00737D9D" w:rsidRPr="00191325" w:rsidRDefault="00737D9D" w:rsidP="00A34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254</w:t>
            </w:r>
          </w:p>
        </w:tc>
        <w:tc>
          <w:tcPr>
            <w:tcW w:w="1602" w:type="dxa"/>
          </w:tcPr>
          <w:p w14:paraId="7F9E1544" w14:textId="77777777" w:rsidR="00737D9D" w:rsidRPr="00191325" w:rsidRDefault="00737D9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37D9D" w:rsidRPr="00191325" w14:paraId="04A17EAA" w14:textId="77777777" w:rsidTr="00A34A03">
        <w:trPr>
          <w:jc w:val="center"/>
        </w:trPr>
        <w:tc>
          <w:tcPr>
            <w:tcW w:w="3588" w:type="dxa"/>
          </w:tcPr>
          <w:p w14:paraId="77A63FAA" w14:textId="77777777" w:rsidR="00737D9D" w:rsidRPr="00191325" w:rsidRDefault="00737D9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FE54522" w14:textId="77777777" w:rsidR="00737D9D" w:rsidRPr="00191325" w:rsidRDefault="00737D9D" w:rsidP="00A34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203</w:t>
            </w:r>
          </w:p>
        </w:tc>
        <w:tc>
          <w:tcPr>
            <w:tcW w:w="1602" w:type="dxa"/>
          </w:tcPr>
          <w:p w14:paraId="599A043D" w14:textId="77777777" w:rsidR="00737D9D" w:rsidRPr="00191325" w:rsidRDefault="00737D9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37D9D" w:rsidRPr="00191325" w14:paraId="7D2E8E0E" w14:textId="77777777" w:rsidTr="00A34A03">
        <w:trPr>
          <w:jc w:val="center"/>
        </w:trPr>
        <w:tc>
          <w:tcPr>
            <w:tcW w:w="3588" w:type="dxa"/>
          </w:tcPr>
          <w:p w14:paraId="428505D1" w14:textId="77777777" w:rsidR="00737D9D" w:rsidRPr="00191325" w:rsidRDefault="00737D9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43CF666" w14:textId="77777777" w:rsidR="00737D9D" w:rsidRPr="00191325" w:rsidRDefault="00737D9D" w:rsidP="00A34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79,9</w:t>
            </w:r>
          </w:p>
        </w:tc>
        <w:tc>
          <w:tcPr>
            <w:tcW w:w="1602" w:type="dxa"/>
          </w:tcPr>
          <w:p w14:paraId="31C567DE" w14:textId="77777777" w:rsidR="00737D9D" w:rsidRPr="00191325" w:rsidRDefault="00737D9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28B289F" w14:textId="1FA22CB0" w:rsidR="00737D9D" w:rsidRPr="00191325" w:rsidRDefault="00737D9D" w:rsidP="004B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46EA046C" w14:textId="023644A6" w:rsidR="00737D9D" w:rsidRPr="00191325" w:rsidRDefault="00737D9D" w:rsidP="0073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feladat végrehajtására 2021. október 27-én jött létre Megvalósítási </w:t>
      </w:r>
      <w:r w:rsidR="00DB0DA9">
        <w:rPr>
          <w:rFonts w:ascii="Times New Roman" w:eastAsia="Times New Roman" w:hAnsi="Times New Roman" w:cs="Times New Roman"/>
          <w:sz w:val="24"/>
          <w:lang w:eastAsia="hu-HU"/>
        </w:rPr>
        <w:t>M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egállapodás a</w:t>
      </w:r>
      <w:r w:rsidR="00DB0DA9">
        <w:rPr>
          <w:rFonts w:ascii="Times New Roman" w:eastAsia="Times New Roman" w:hAnsi="Times New Roman" w:cs="Times New Roman"/>
          <w:sz w:val="24"/>
          <w:lang w:eastAsia="hu-HU"/>
        </w:rPr>
        <w:t>z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Önkormányzat és Budapest Közút Zrt. között. Ezt követően a kivitelező kiválasztására közbeszerzési eljárást folytatott le </w:t>
      </w:r>
      <w:r w:rsidR="00DB0DA9">
        <w:rPr>
          <w:rFonts w:ascii="Times New Roman" w:eastAsia="Times New Roman" w:hAnsi="Times New Roman" w:cs="Times New Roman"/>
          <w:sz w:val="24"/>
          <w:lang w:eastAsia="hu-HU"/>
        </w:rPr>
        <w:t xml:space="preserve">a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>Budapest Közút Zrt., amely 2022. január 31-én zárult.  2021. évben a közbeszerzési eljáráshoz kapcsolódó kifizetésekre került sor.</w:t>
      </w:r>
    </w:p>
    <w:p w14:paraId="0BAD4F7B" w14:textId="77777777" w:rsidR="00737D9D" w:rsidRPr="00191325" w:rsidRDefault="00737D9D" w:rsidP="004B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0F772A3B" w14:textId="77777777" w:rsidR="00AA1E81" w:rsidRPr="00191325" w:rsidRDefault="00B72DBE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7641 </w:t>
      </w:r>
      <w:r w:rsidR="00AA1E81" w:rsidRPr="00191325">
        <w:rPr>
          <w:rFonts w:ascii="Times New Roman" w:hAnsi="Times New Roman" w:cs="Times New Roman"/>
          <w:b/>
          <w:sz w:val="24"/>
          <w:szCs w:val="24"/>
        </w:rPr>
        <w:t>Forgalomtechnikai intézkedések 2018</w:t>
      </w:r>
      <w:r w:rsidRPr="00191325">
        <w:rPr>
          <w:rFonts w:ascii="Times New Roman" w:hAnsi="Times New Roman" w:cs="Times New Roman"/>
          <w:b/>
          <w:sz w:val="24"/>
          <w:szCs w:val="24"/>
        </w:rPr>
        <w:t>-2021</w:t>
      </w:r>
    </w:p>
    <w:p w14:paraId="699BE1F7" w14:textId="77777777" w:rsidR="00AA1E81" w:rsidRPr="00191325" w:rsidRDefault="00AA1E81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A1E81" w:rsidRPr="00191325" w14:paraId="2CA8ECDC" w14:textId="77777777" w:rsidTr="00A1617F">
        <w:trPr>
          <w:jc w:val="center"/>
        </w:trPr>
        <w:tc>
          <w:tcPr>
            <w:tcW w:w="3588" w:type="dxa"/>
          </w:tcPr>
          <w:p w14:paraId="1C38AAFB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5042863" w14:textId="3272B55D" w:rsidR="00AA1E81" w:rsidRPr="00191325" w:rsidRDefault="00450A7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897C82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176 417</w:t>
            </w:r>
          </w:p>
        </w:tc>
        <w:tc>
          <w:tcPr>
            <w:tcW w:w="1602" w:type="dxa"/>
          </w:tcPr>
          <w:p w14:paraId="4B8E4990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A1E81" w:rsidRPr="00191325" w14:paraId="03B0D78C" w14:textId="77777777" w:rsidTr="00A1617F">
        <w:trPr>
          <w:jc w:val="center"/>
        </w:trPr>
        <w:tc>
          <w:tcPr>
            <w:tcW w:w="3588" w:type="dxa"/>
          </w:tcPr>
          <w:p w14:paraId="67937BB3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FFD82AE" w14:textId="0F7E70D0" w:rsidR="00AA1E81" w:rsidRPr="00191325" w:rsidRDefault="00897C8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1 141 876</w:t>
            </w:r>
          </w:p>
        </w:tc>
        <w:tc>
          <w:tcPr>
            <w:tcW w:w="1602" w:type="dxa"/>
          </w:tcPr>
          <w:p w14:paraId="5B8B2254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A1E81" w:rsidRPr="00191325" w14:paraId="548830EF" w14:textId="77777777" w:rsidTr="00A1617F">
        <w:trPr>
          <w:jc w:val="center"/>
        </w:trPr>
        <w:tc>
          <w:tcPr>
            <w:tcW w:w="3588" w:type="dxa"/>
          </w:tcPr>
          <w:p w14:paraId="3249BFF8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2566A14" w14:textId="5E2DC9B9" w:rsidR="00AA1E81" w:rsidRPr="00191325" w:rsidRDefault="00897C8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97,1</w:t>
            </w:r>
          </w:p>
        </w:tc>
        <w:tc>
          <w:tcPr>
            <w:tcW w:w="1602" w:type="dxa"/>
          </w:tcPr>
          <w:p w14:paraId="58306B10" w14:textId="77777777" w:rsidR="00AA1E81" w:rsidRPr="00191325" w:rsidRDefault="00AA1E8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7CA1ECA" w14:textId="77777777" w:rsidR="004655B2" w:rsidRPr="00191325" w:rsidRDefault="004655B2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9AA3FD8" w14:textId="04C0CBB7" w:rsidR="00897C82" w:rsidRPr="00191325" w:rsidRDefault="00897C82" w:rsidP="00E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Az 54 helyszínt/részfeladatot tartalmazó feladat végrehajtása folyamatban van: 51 helyszín esetében elkészültek a kivitelezési munkák, </w:t>
      </w:r>
      <w:r w:rsidR="00E12DAD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melyek egy éves utófelülvizsgálata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2022. évben történik meg. A 3 tervezési feladat esetében a kiviteli tervek elkészültek, a hatósági kijelölési engedélyek megszerzése van folyamatban. </w:t>
      </w:r>
    </w:p>
    <w:p w14:paraId="7353E818" w14:textId="512013B0" w:rsidR="00E12DAD" w:rsidRDefault="00E12DAD" w:rsidP="00E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56A03109" w14:textId="5A8607E6" w:rsidR="00004239" w:rsidRDefault="00004239" w:rsidP="00E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62E9F664" w14:textId="449E537D" w:rsidR="00004239" w:rsidRDefault="00004239" w:rsidP="00E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08F5B13D" w14:textId="77777777" w:rsidR="00004239" w:rsidRPr="00191325" w:rsidRDefault="00004239" w:rsidP="00E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44696284" w14:textId="3B8D5BCF" w:rsidR="00E12DAD" w:rsidRPr="00191325" w:rsidRDefault="00E12DAD" w:rsidP="00E12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8025 </w:t>
      </w:r>
      <w:r w:rsidR="00B17677">
        <w:rPr>
          <w:rFonts w:ascii="Times New Roman" w:hAnsi="Times New Roman" w:cs="Times New Roman"/>
          <w:b/>
          <w:sz w:val="24"/>
          <w:szCs w:val="24"/>
        </w:rPr>
        <w:t xml:space="preserve">A Budapesti Forgalomirányító Központ </w:t>
      </w:r>
      <w:proofErr w:type="spellStart"/>
      <w:r w:rsidR="00B17677">
        <w:rPr>
          <w:rFonts w:ascii="Times New Roman" w:hAnsi="Times New Roman" w:cs="Times New Roman"/>
          <w:b/>
          <w:sz w:val="24"/>
          <w:szCs w:val="24"/>
        </w:rPr>
        <w:t>Sitraffic</w:t>
      </w:r>
      <w:proofErr w:type="spellEnd"/>
      <w:r w:rsidR="00B17677">
        <w:rPr>
          <w:rFonts w:ascii="Times New Roman" w:hAnsi="Times New Roman" w:cs="Times New Roman"/>
          <w:b/>
          <w:sz w:val="24"/>
          <w:szCs w:val="24"/>
        </w:rPr>
        <w:t xml:space="preserve"> Scala rendszeréhez kapcsolódó fejlesztések</w:t>
      </w:r>
    </w:p>
    <w:p w14:paraId="19F54490" w14:textId="77777777" w:rsidR="00E12DAD" w:rsidRPr="00191325" w:rsidRDefault="00E12DAD" w:rsidP="00E12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12DAD" w:rsidRPr="00191325" w14:paraId="6B00FA57" w14:textId="77777777" w:rsidTr="00A34A03">
        <w:trPr>
          <w:jc w:val="center"/>
        </w:trPr>
        <w:tc>
          <w:tcPr>
            <w:tcW w:w="3588" w:type="dxa"/>
          </w:tcPr>
          <w:p w14:paraId="7153FD49" w14:textId="77777777" w:rsidR="00E12DAD" w:rsidRPr="00191325" w:rsidRDefault="00E12DA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E28C378" w14:textId="00D5CFFE" w:rsidR="00E12DAD" w:rsidRPr="00191325" w:rsidRDefault="00E12DAD" w:rsidP="00A34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260 147</w:t>
            </w:r>
          </w:p>
        </w:tc>
        <w:tc>
          <w:tcPr>
            <w:tcW w:w="1602" w:type="dxa"/>
          </w:tcPr>
          <w:p w14:paraId="3CDFA670" w14:textId="77777777" w:rsidR="00E12DAD" w:rsidRPr="00191325" w:rsidRDefault="00E12DA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12DAD" w:rsidRPr="00191325" w14:paraId="2BD39D25" w14:textId="77777777" w:rsidTr="00A34A03">
        <w:trPr>
          <w:jc w:val="center"/>
        </w:trPr>
        <w:tc>
          <w:tcPr>
            <w:tcW w:w="3588" w:type="dxa"/>
          </w:tcPr>
          <w:p w14:paraId="1F90CBC7" w14:textId="77777777" w:rsidR="00E12DAD" w:rsidRPr="00191325" w:rsidRDefault="00E12DA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0E641A0" w14:textId="3C363D3E" w:rsidR="00E12DAD" w:rsidRPr="00191325" w:rsidRDefault="00E12DAD" w:rsidP="00A34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215 570</w:t>
            </w:r>
          </w:p>
        </w:tc>
        <w:tc>
          <w:tcPr>
            <w:tcW w:w="1602" w:type="dxa"/>
          </w:tcPr>
          <w:p w14:paraId="6C7050AB" w14:textId="77777777" w:rsidR="00E12DAD" w:rsidRPr="00191325" w:rsidRDefault="00E12DA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12DAD" w:rsidRPr="00191325" w14:paraId="72735903" w14:textId="77777777" w:rsidTr="00A34A03">
        <w:trPr>
          <w:jc w:val="center"/>
        </w:trPr>
        <w:tc>
          <w:tcPr>
            <w:tcW w:w="3588" w:type="dxa"/>
          </w:tcPr>
          <w:p w14:paraId="70405301" w14:textId="77777777" w:rsidR="00E12DAD" w:rsidRPr="00191325" w:rsidRDefault="00E12DA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EBD40E6" w14:textId="03E43109" w:rsidR="00E12DAD" w:rsidRPr="00191325" w:rsidRDefault="00E12DAD" w:rsidP="00A34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82,9</w:t>
            </w:r>
          </w:p>
        </w:tc>
        <w:tc>
          <w:tcPr>
            <w:tcW w:w="1602" w:type="dxa"/>
          </w:tcPr>
          <w:p w14:paraId="6D6FBB5A" w14:textId="77777777" w:rsidR="00E12DAD" w:rsidRPr="00191325" w:rsidRDefault="00E12DAD" w:rsidP="00A34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AF5DF77" w14:textId="77777777" w:rsidR="00E12DAD" w:rsidRPr="00191325" w:rsidRDefault="00E12DAD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806E27" w14:textId="67526A5A" w:rsidR="00E12DAD" w:rsidRPr="00191325" w:rsidRDefault="00E12DAD" w:rsidP="00E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Budapesti Forgalomirányító Központ 2012. évben telepített 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Sitraffic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Scala rendszere korából adódóan kapacitásait és rendszerbiztonságát tekintve olyan állapotot ért el, amely az üzembiztos működés fenntartása érdekében elengedhetetlenné tette a rendszer verziófrissítését, az ehhez kapcsolódó hardver és szoftverelemek beszerzését. A beszerzés és a hozzá kapcsolódó kifizetés 2021. évben megtörtént.</w:t>
      </w:r>
    </w:p>
    <w:p w14:paraId="5FC6EF50" w14:textId="77777777" w:rsidR="00E12DAD" w:rsidRPr="00191325" w:rsidRDefault="00E12DAD" w:rsidP="00E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0977CC14" w14:textId="4FC1C3C6" w:rsidR="00E244A4" w:rsidRPr="00191325" w:rsidRDefault="00E244A4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sz w:val="24"/>
          <w:szCs w:val="24"/>
          <w:u w:val="single"/>
        </w:rPr>
        <w:t xml:space="preserve">813900 Budapesti Közlekedési Központ Zrt. </w:t>
      </w:r>
    </w:p>
    <w:p w14:paraId="6D5CDCD7" w14:textId="77777777" w:rsidR="002B3877" w:rsidRPr="00191325" w:rsidRDefault="002B3877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E910A4F" w14:textId="34278DFC" w:rsidR="00E244A4" w:rsidRPr="00191325" w:rsidRDefault="00E244A4" w:rsidP="009F1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Budapesti villamos és trolibusz járműfejlesztéshez kapcsolódó beruházások</w:t>
      </w:r>
    </w:p>
    <w:p w14:paraId="3D45493F" w14:textId="77777777" w:rsidR="00E244A4" w:rsidRPr="00191325" w:rsidRDefault="00E244A4" w:rsidP="009F1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5A79E59B" w14:textId="77777777" w:rsidTr="007637F5">
        <w:trPr>
          <w:jc w:val="center"/>
        </w:trPr>
        <w:tc>
          <w:tcPr>
            <w:tcW w:w="3588" w:type="dxa"/>
          </w:tcPr>
          <w:p w14:paraId="2617D9D8" w14:textId="77777777" w:rsidR="00E244A4" w:rsidRPr="00191325" w:rsidRDefault="00E244A4" w:rsidP="009F1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C0CF2C8" w14:textId="09F867C7" w:rsidR="00E244A4" w:rsidRPr="00191325" w:rsidRDefault="00C37F1B" w:rsidP="009F1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32 787</w:t>
            </w:r>
          </w:p>
        </w:tc>
        <w:tc>
          <w:tcPr>
            <w:tcW w:w="1602" w:type="dxa"/>
          </w:tcPr>
          <w:p w14:paraId="17CACF28" w14:textId="77777777" w:rsidR="00E244A4" w:rsidRPr="00191325" w:rsidRDefault="00E244A4" w:rsidP="009F1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0F42CE49" w14:textId="77777777" w:rsidTr="007637F5">
        <w:trPr>
          <w:jc w:val="center"/>
        </w:trPr>
        <w:tc>
          <w:tcPr>
            <w:tcW w:w="3588" w:type="dxa"/>
          </w:tcPr>
          <w:p w14:paraId="116A4E5E" w14:textId="77777777" w:rsidR="00E244A4" w:rsidRPr="00191325" w:rsidRDefault="00E244A4" w:rsidP="009F1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64D2492" w14:textId="077974E8" w:rsidR="00E244A4" w:rsidRPr="00191325" w:rsidRDefault="00C37F1B" w:rsidP="009F1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28 647</w:t>
            </w:r>
          </w:p>
        </w:tc>
        <w:tc>
          <w:tcPr>
            <w:tcW w:w="1602" w:type="dxa"/>
          </w:tcPr>
          <w:p w14:paraId="4880C643" w14:textId="77777777" w:rsidR="00E244A4" w:rsidRPr="00191325" w:rsidRDefault="00E244A4" w:rsidP="009F1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4C86A910" w14:textId="77777777" w:rsidTr="007637F5">
        <w:trPr>
          <w:trHeight w:val="322"/>
          <w:jc w:val="center"/>
        </w:trPr>
        <w:tc>
          <w:tcPr>
            <w:tcW w:w="3588" w:type="dxa"/>
          </w:tcPr>
          <w:p w14:paraId="10F0871C" w14:textId="77777777" w:rsidR="00E244A4" w:rsidRPr="00191325" w:rsidRDefault="00E244A4" w:rsidP="009F1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67C06AC" w14:textId="43095CFB" w:rsidR="00E244A4" w:rsidRPr="00191325" w:rsidRDefault="00C37F1B" w:rsidP="009F1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87,4</w:t>
            </w:r>
          </w:p>
        </w:tc>
        <w:tc>
          <w:tcPr>
            <w:tcW w:w="1602" w:type="dxa"/>
          </w:tcPr>
          <w:p w14:paraId="0F18FBF5" w14:textId="77777777" w:rsidR="00E244A4" w:rsidRPr="00191325" w:rsidRDefault="00E244A4" w:rsidP="009F1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510BA74" w14:textId="77777777" w:rsidR="00E244A4" w:rsidRPr="00191325" w:rsidRDefault="00E244A4" w:rsidP="009F1C02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75DB5E5E" w14:textId="49A8579F" w:rsidR="006870F7" w:rsidRPr="00191325" w:rsidRDefault="006870F7" w:rsidP="00B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Fejlesztési Megállapodás műszaki tartalmában foglalt tervezési feladatok közül még egy feladat hatósági engedélyének kiadása várható 2022. II. negyedévében. Ennek megfelelően tervezetten 2022. évben kerül sor a teljesítésigazolás kiállítására, majd a számla kiállítására és kifizetésére. Ezután a Feladat Fejlesztési Megállapodása zárható.</w:t>
      </w:r>
    </w:p>
    <w:p w14:paraId="6E5EBC7D" w14:textId="77777777" w:rsidR="00911E70" w:rsidRPr="00191325" w:rsidRDefault="00911E70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4371F541" w14:textId="77777777" w:rsidR="00E244A4" w:rsidRPr="00191325" w:rsidRDefault="00E244A4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Budapesti villamos és trolibusz járműfejlesztés I. ütem önerő biztosítása</w:t>
      </w:r>
    </w:p>
    <w:p w14:paraId="05DAA38C" w14:textId="77777777" w:rsidR="00E244A4" w:rsidRPr="00191325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589DF403" w14:textId="77777777" w:rsidTr="007637F5">
        <w:trPr>
          <w:jc w:val="center"/>
        </w:trPr>
        <w:tc>
          <w:tcPr>
            <w:tcW w:w="3588" w:type="dxa"/>
          </w:tcPr>
          <w:p w14:paraId="2FC0D8AC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4451BC6" w14:textId="3F48B9E3" w:rsidR="00E244A4" w:rsidRPr="00191325" w:rsidRDefault="00BE332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602" w:type="dxa"/>
          </w:tcPr>
          <w:p w14:paraId="3A4733E0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2F2F5F75" w14:textId="77777777" w:rsidTr="007637F5">
        <w:trPr>
          <w:jc w:val="center"/>
        </w:trPr>
        <w:tc>
          <w:tcPr>
            <w:tcW w:w="3588" w:type="dxa"/>
          </w:tcPr>
          <w:p w14:paraId="3EA6F68D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64D426F" w14:textId="72F8DA41" w:rsidR="00E244A4" w:rsidRPr="00191325" w:rsidRDefault="00BE332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602" w:type="dxa"/>
          </w:tcPr>
          <w:p w14:paraId="7CFA738A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17DF5C5E" w14:textId="77777777" w:rsidTr="007637F5">
        <w:trPr>
          <w:trHeight w:val="322"/>
          <w:jc w:val="center"/>
        </w:trPr>
        <w:tc>
          <w:tcPr>
            <w:tcW w:w="3588" w:type="dxa"/>
          </w:tcPr>
          <w:p w14:paraId="476DDBC1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C944331" w14:textId="7270E91B" w:rsidR="00E244A4" w:rsidRPr="00191325" w:rsidRDefault="00BE332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303F58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3EE2A4F7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EE7444F" w14:textId="77777777" w:rsidR="00E244A4" w:rsidRPr="00191325" w:rsidRDefault="00E244A4" w:rsidP="0069079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47373" w14:textId="77777777" w:rsidR="002B7583" w:rsidRPr="00191325" w:rsidRDefault="002B7583" w:rsidP="0069079D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teljes projekt fizikai megvalósítása befejeződött. Továbbra is folyamatban van a BKK Zrt. és az Innovációs és Technológiai Minisztérium között megkötésre került Támogatási Szerződés pénzügyi és műszaki zárása. </w:t>
      </w:r>
    </w:p>
    <w:p w14:paraId="6B1B0C01" w14:textId="77777777" w:rsidR="00A565A1" w:rsidRPr="00191325" w:rsidRDefault="00A565A1" w:rsidP="0069079D">
      <w:pPr>
        <w:tabs>
          <w:tab w:val="left" w:pos="1995"/>
        </w:tabs>
        <w:spacing w:after="0" w:line="240" w:lineRule="auto"/>
        <w:jc w:val="both"/>
        <w:rPr>
          <w:sz w:val="20"/>
          <w:szCs w:val="20"/>
        </w:rPr>
      </w:pPr>
    </w:p>
    <w:p w14:paraId="5BE96F35" w14:textId="77777777" w:rsidR="00E244A4" w:rsidRPr="00191325" w:rsidRDefault="00E244A4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Ügyfélcentrum</w:t>
      </w:r>
      <w:r w:rsidR="00303F58" w:rsidRPr="00191325">
        <w:rPr>
          <w:rFonts w:ascii="Times New Roman" w:hAnsi="Times New Roman"/>
          <w:b/>
          <w:sz w:val="24"/>
          <w:szCs w:val="24"/>
        </w:rPr>
        <w:t>ok létesítése</w:t>
      </w:r>
    </w:p>
    <w:p w14:paraId="255C2E6E" w14:textId="77777777" w:rsidR="00E244A4" w:rsidRPr="00191325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649BEEBB" w14:textId="77777777" w:rsidTr="007637F5">
        <w:trPr>
          <w:jc w:val="center"/>
        </w:trPr>
        <w:tc>
          <w:tcPr>
            <w:tcW w:w="3588" w:type="dxa"/>
          </w:tcPr>
          <w:p w14:paraId="5C6DF432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13E11E3" w14:textId="6B465E01" w:rsidR="00E244A4" w:rsidRPr="00191325" w:rsidRDefault="00BE332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5 230</w:t>
            </w:r>
          </w:p>
        </w:tc>
        <w:tc>
          <w:tcPr>
            <w:tcW w:w="1602" w:type="dxa"/>
          </w:tcPr>
          <w:p w14:paraId="4540DE46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3C6D9078" w14:textId="77777777" w:rsidTr="007637F5">
        <w:trPr>
          <w:jc w:val="center"/>
        </w:trPr>
        <w:tc>
          <w:tcPr>
            <w:tcW w:w="3588" w:type="dxa"/>
          </w:tcPr>
          <w:p w14:paraId="4D22764A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E20E679" w14:textId="4D64F0D9" w:rsidR="00E244A4" w:rsidRPr="00191325" w:rsidRDefault="00BE332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F3697E3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1FCC7947" w14:textId="77777777" w:rsidTr="007637F5">
        <w:trPr>
          <w:trHeight w:val="322"/>
          <w:jc w:val="center"/>
        </w:trPr>
        <w:tc>
          <w:tcPr>
            <w:tcW w:w="3588" w:type="dxa"/>
          </w:tcPr>
          <w:p w14:paraId="524C1D7D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D1432B4" w14:textId="11BDFA5F" w:rsidR="00E244A4" w:rsidRPr="00191325" w:rsidRDefault="00303F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</w:t>
            </w:r>
            <w:r w:rsidR="00BE3325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AEA0B9E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2555A36" w14:textId="77777777" w:rsidR="00E244A4" w:rsidRPr="00191325" w:rsidRDefault="00E244A4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26CB0" w14:textId="77777777" w:rsidR="00E244A4" w:rsidRPr="00191325" w:rsidRDefault="00042276" w:rsidP="0069079D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BKK Zrt. a kiemelt utasforgalmú helyszíneken ügyfélcentrumokat épített (rákosmente és Csepel, Szent Imre tér Ügyfélközpont kivitelezése), ahol ügyfeleinek, illetve a jegy- és bérletvásárlás mellett a BKK Zrt.-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hez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(továbbá egyedi esetekben a fővároshoz, a kerületekhez, illetve társszolgáltatókhoz pl.: MÁV, VOLÁN) köthető egyéb ügyek (pl. Bubi, pótdíjbefizetés, általános tájékoztatás, turisztikai információk stb.) intézésére is lehetősége nyílik. A rendelkezésre álló forrásszerződésben nevesített ügyfélközpont helyszínek átgondolásra szorulnak, tekintettel arra, hogy megváltoztak a közösségi közlekedést használók szokásai, az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lastRenderedPageBreak/>
        <w:t>egyéb fejlesztések eredményeként új csomópontok, átszállási lehetőségek jöttek létre, ezáltal a feladat várhatóan lezárásra kerül.</w:t>
      </w:r>
    </w:p>
    <w:p w14:paraId="03C04FB8" w14:textId="77777777" w:rsidR="00042276" w:rsidRPr="00191325" w:rsidRDefault="00042276" w:rsidP="0069079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7F810BB9" w14:textId="77777777" w:rsidR="00E244A4" w:rsidRPr="00191325" w:rsidRDefault="00E244A4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2-es villamosvonal rekonstrukciójának tervezése</w:t>
      </w:r>
    </w:p>
    <w:p w14:paraId="14ABA4A2" w14:textId="77777777" w:rsidR="00E244A4" w:rsidRPr="00191325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5EC65235" w14:textId="77777777" w:rsidTr="007637F5">
        <w:trPr>
          <w:jc w:val="center"/>
        </w:trPr>
        <w:tc>
          <w:tcPr>
            <w:tcW w:w="3588" w:type="dxa"/>
          </w:tcPr>
          <w:p w14:paraId="17D78809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28A890D" w14:textId="71A4061F" w:rsidR="00E244A4" w:rsidRPr="00191325" w:rsidRDefault="0012456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68 008</w:t>
            </w:r>
          </w:p>
        </w:tc>
        <w:tc>
          <w:tcPr>
            <w:tcW w:w="1602" w:type="dxa"/>
          </w:tcPr>
          <w:p w14:paraId="57B89203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506BC87F" w14:textId="77777777" w:rsidTr="007637F5">
        <w:trPr>
          <w:jc w:val="center"/>
        </w:trPr>
        <w:tc>
          <w:tcPr>
            <w:tcW w:w="3588" w:type="dxa"/>
          </w:tcPr>
          <w:p w14:paraId="794CA247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BFA74A2" w14:textId="328F5CAF" w:rsidR="00E244A4" w:rsidRPr="00191325" w:rsidRDefault="0012456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68 008</w:t>
            </w:r>
          </w:p>
        </w:tc>
        <w:tc>
          <w:tcPr>
            <w:tcW w:w="1602" w:type="dxa"/>
          </w:tcPr>
          <w:p w14:paraId="225921A0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7ECE38A6" w14:textId="77777777" w:rsidTr="007637F5">
        <w:trPr>
          <w:trHeight w:val="322"/>
          <w:jc w:val="center"/>
        </w:trPr>
        <w:tc>
          <w:tcPr>
            <w:tcW w:w="3588" w:type="dxa"/>
          </w:tcPr>
          <w:p w14:paraId="51F79404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1F63C2A" w14:textId="77777777" w:rsidR="00E244A4" w:rsidRPr="00191325" w:rsidRDefault="00303F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E244A4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7E6EE182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8604565" w14:textId="77777777" w:rsidR="00E244A4" w:rsidRPr="00191325" w:rsidRDefault="00E244A4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4CC3BC9" w14:textId="76F44EF8" w:rsidR="00124562" w:rsidRPr="00191325" w:rsidRDefault="00124562" w:rsidP="0012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feladat keretében megtervezésre került a Lánchíd pesti hídfője alatti aluljáró, a pesti viadukt átépítése, valamint a Haller utcai deltavágány kiépítésének megtervezése. Az elfogadott záróelszámolás alapján a feladat befejeződött.</w:t>
      </w:r>
    </w:p>
    <w:p w14:paraId="5EA88BA6" w14:textId="77777777" w:rsidR="0000149D" w:rsidRDefault="0000149D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5B9DF0" w14:textId="05AD2672" w:rsidR="00E244A4" w:rsidRPr="00191325" w:rsidRDefault="00E244A4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Budai Fonódó villamoshálózat és 1-3 villamos kiegészítő munkák</w:t>
      </w:r>
      <w:r w:rsidR="000358E2"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sz w:val="24"/>
          <w:szCs w:val="24"/>
        </w:rPr>
        <w:t>(mozgólépcső távvezérlés, Margit kórház és Selmeci u. peronok)</w:t>
      </w:r>
    </w:p>
    <w:p w14:paraId="05C6E438" w14:textId="77777777" w:rsidR="00E244A4" w:rsidRPr="00191325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4E83D9CC" w14:textId="77777777" w:rsidTr="007637F5">
        <w:trPr>
          <w:jc w:val="center"/>
        </w:trPr>
        <w:tc>
          <w:tcPr>
            <w:tcW w:w="3588" w:type="dxa"/>
          </w:tcPr>
          <w:p w14:paraId="3A2DFEB4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1910860" w14:textId="7AACF0F1" w:rsidR="00E244A4" w:rsidRPr="00191325" w:rsidRDefault="0012456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141 492</w:t>
            </w:r>
          </w:p>
        </w:tc>
        <w:tc>
          <w:tcPr>
            <w:tcW w:w="1602" w:type="dxa"/>
          </w:tcPr>
          <w:p w14:paraId="03FAFB35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39E88C41" w14:textId="77777777" w:rsidTr="007637F5">
        <w:trPr>
          <w:jc w:val="center"/>
        </w:trPr>
        <w:tc>
          <w:tcPr>
            <w:tcW w:w="3588" w:type="dxa"/>
          </w:tcPr>
          <w:p w14:paraId="33475422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2735AD7" w14:textId="69BFD948" w:rsidR="00E244A4" w:rsidRPr="00191325" w:rsidRDefault="0012456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125 743</w:t>
            </w:r>
          </w:p>
        </w:tc>
        <w:tc>
          <w:tcPr>
            <w:tcW w:w="1602" w:type="dxa"/>
          </w:tcPr>
          <w:p w14:paraId="2E70D6AE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00006AA8" w14:textId="77777777" w:rsidTr="007637F5">
        <w:trPr>
          <w:trHeight w:val="322"/>
          <w:jc w:val="center"/>
        </w:trPr>
        <w:tc>
          <w:tcPr>
            <w:tcW w:w="3588" w:type="dxa"/>
          </w:tcPr>
          <w:p w14:paraId="2959788D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8727204" w14:textId="4A13CC86" w:rsidR="00E244A4" w:rsidRPr="00191325" w:rsidRDefault="0012456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88,9</w:t>
            </w:r>
          </w:p>
        </w:tc>
        <w:tc>
          <w:tcPr>
            <w:tcW w:w="1602" w:type="dxa"/>
          </w:tcPr>
          <w:p w14:paraId="098CF785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B08717F" w14:textId="77777777" w:rsidR="00E244A4" w:rsidRPr="00191325" w:rsidRDefault="00E244A4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F6CD08" w14:textId="77777777" w:rsidR="00F270EE" w:rsidRPr="00191325" w:rsidRDefault="00F270EE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Az 1-es villamosvonal kiegészítő munkája magába foglalta a villamosvonal felújítása során telepített műtárgygépészeti berendezések távvezérlésének és felügyeleti rendszerének megtervezését és kivitelezését. A feladat 2017. évben befejeződött. </w:t>
      </w:r>
    </w:p>
    <w:p w14:paraId="7AC935D4" w14:textId="158688EB" w:rsidR="009B7079" w:rsidRPr="00191325" w:rsidRDefault="00F270EE" w:rsidP="00A5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A BKK Zrt. 2020. június 15. napján kötötte meg a „Budapest III. kerület, Bécsi út Selmeci utca és Szent Margit Kórház megállóhelyek akadálymentesítése III” tárgyú kivitelezői vállalkozói szerződést. A szerződés alapján a Vállalkozó, Colas Közlekedésépítő Zrt. megvalósította a tárgyi akadálymentesítési feladatokat és 2020. november 20. napjával készre jelentette az általa végzett kivitelezési munkákat, amely dátummal megkezdődött a műszaki átadás-átvételi eljárás is. Az eljárás lezárása 2020. december 17. napján, </w:t>
      </w:r>
      <w:r w:rsidR="00C90CED" w:rsidRPr="00191325">
        <w:rPr>
          <w:rFonts w:ascii="Times New Roman" w:eastAsia="Times New Roman" w:hAnsi="Times New Roman" w:cs="Times New Roman"/>
          <w:sz w:val="24"/>
          <w:lang w:eastAsia="hu-HU"/>
        </w:rPr>
        <w:t>a végszámla kifizetése 2021. évben történt meg. A 2021. év végére tervezett egy éves utófelülvizsgálati eljárás, amely a Feladat műszaki átadás-átvételi eljárásának lezárásától számított egy éven belül esedékes</w:t>
      </w:r>
      <w:r w:rsidR="00DB0DA9">
        <w:rPr>
          <w:rFonts w:ascii="Times New Roman" w:eastAsia="Times New Roman" w:hAnsi="Times New Roman" w:cs="Times New Roman"/>
          <w:sz w:val="24"/>
          <w:lang w:eastAsia="hu-HU"/>
        </w:rPr>
        <w:t>,</w:t>
      </w:r>
      <w:r w:rsidR="00C90CED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csak 2022. év I-II. negyedévében várható, így ennek mérnöki költségei 2022. II. negyedévében kerülnek kifizetésre.</w:t>
      </w:r>
    </w:p>
    <w:p w14:paraId="6CAA6394" w14:textId="77777777" w:rsidR="00310FC1" w:rsidRPr="00E473BA" w:rsidRDefault="00310FC1" w:rsidP="00A565A1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1422F24A" w14:textId="77777777" w:rsidR="00E244A4" w:rsidRPr="00191325" w:rsidRDefault="00E244A4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1-es villamos</w:t>
      </w:r>
      <w:r w:rsidR="00AF474B" w:rsidRPr="00191325">
        <w:rPr>
          <w:rFonts w:ascii="Times New Roman" w:hAnsi="Times New Roman"/>
          <w:b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sz w:val="24"/>
          <w:szCs w:val="24"/>
        </w:rPr>
        <w:t>vonal meghosszabbítása Etele térig - Könyves Kálmán krt. Népliget és Mester utca közötti villamosvágány átépítése</w:t>
      </w:r>
    </w:p>
    <w:p w14:paraId="1BB5C67E" w14:textId="77777777" w:rsidR="00E244A4" w:rsidRPr="00191325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78C9291A" w14:textId="77777777" w:rsidTr="007637F5">
        <w:trPr>
          <w:jc w:val="center"/>
        </w:trPr>
        <w:tc>
          <w:tcPr>
            <w:tcW w:w="3588" w:type="dxa"/>
          </w:tcPr>
          <w:p w14:paraId="278C9FCC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8DB2EA6" w14:textId="29EAC9BE" w:rsidR="00E244A4" w:rsidRPr="00191325" w:rsidRDefault="0087351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13 357</w:t>
            </w:r>
          </w:p>
        </w:tc>
        <w:tc>
          <w:tcPr>
            <w:tcW w:w="1602" w:type="dxa"/>
          </w:tcPr>
          <w:p w14:paraId="6B997277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7CDEC773" w14:textId="77777777" w:rsidTr="007637F5">
        <w:trPr>
          <w:jc w:val="center"/>
        </w:trPr>
        <w:tc>
          <w:tcPr>
            <w:tcW w:w="3588" w:type="dxa"/>
          </w:tcPr>
          <w:p w14:paraId="583ABD9C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088EA8D" w14:textId="7287AC6E" w:rsidR="00E244A4" w:rsidRPr="00191325" w:rsidRDefault="0087351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13 356</w:t>
            </w:r>
          </w:p>
        </w:tc>
        <w:tc>
          <w:tcPr>
            <w:tcW w:w="1602" w:type="dxa"/>
          </w:tcPr>
          <w:p w14:paraId="7F9B1E1A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0C4BF8CE" w14:textId="77777777" w:rsidTr="007637F5">
        <w:trPr>
          <w:trHeight w:val="322"/>
          <w:jc w:val="center"/>
        </w:trPr>
        <w:tc>
          <w:tcPr>
            <w:tcW w:w="3588" w:type="dxa"/>
          </w:tcPr>
          <w:p w14:paraId="0996784C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C91B647" w14:textId="47E68CBE" w:rsidR="00E244A4" w:rsidRPr="00191325" w:rsidRDefault="0087351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2D0AA440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994AA3C" w14:textId="77777777" w:rsidR="00E244A4" w:rsidRPr="00191325" w:rsidRDefault="00E244A4" w:rsidP="0069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4EBCC" w14:textId="21802BC4" w:rsidR="00E244A4" w:rsidRPr="00191325" w:rsidRDefault="00E244A4" w:rsidP="0087351C">
      <w:pPr>
        <w:spacing w:after="0" w:line="240" w:lineRule="auto"/>
        <w:jc w:val="both"/>
        <w:rPr>
          <w:rFonts w:ascii="Arial" w:hAnsi="Arial" w:cs="Arial"/>
        </w:rPr>
      </w:pP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A projekt teljes tartalma fizikailag megvalósult. Elkészült az új villamospálya a felsővezetékkel és a peronokkal együtt. Megépült az Etele park új rendezvénytere, elkészültek a sétányok, a kerékpárutak. Megtörtént a teljes szakasz növénytelepítése, a vágányok közötti és az Etele parki fák kiültetésre kerültek, valamint elkészült a vágányzóna füvesítése. Megépült és áram alá került a Hengermalom utcai földalatti áramátalakító. 2019</w:t>
      </w:r>
      <w:r w:rsidR="004F2124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.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májusában megindult a közúti forgalom az Etele úton mindkét irányban, majd 2019. július 9-én megindult az utasforgalom a teljes vonalon. A végállomási épület kivitelezése 2019. november végén befejeződött. A </w:t>
      </w:r>
      <w:r w:rsidR="004F2124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m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űszaki átadás-átvételi eljárás 2019. december 18. napján lezárult. </w:t>
      </w:r>
      <w:r w:rsidR="0087351C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projekt megvalósítás a </w:t>
      </w:r>
      <w:r w:rsidR="0087351C" w:rsidRPr="00191325">
        <w:rPr>
          <w:rFonts w:ascii="Times New Roman" w:hAnsi="Times New Roman" w:cs="Times New Roman"/>
          <w:sz w:val="24"/>
          <w:szCs w:val="24"/>
          <w:lang w:eastAsia="hu-HU" w:bidi="hu-HU"/>
        </w:rPr>
        <w:lastRenderedPageBreak/>
        <w:t>BKK Zrt. által az Innovációs és Technológiai Minisztérium részére benyújtott Záróelszámolás 2021. július 21-i elfogadása napján lezárult.</w:t>
      </w:r>
    </w:p>
    <w:p w14:paraId="00E1FBEF" w14:textId="77777777" w:rsidR="0087351C" w:rsidRPr="0000149D" w:rsidRDefault="0087351C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6AD60A" w14:textId="77777777" w:rsidR="00004239" w:rsidRDefault="00004239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C6BEF5" w14:textId="1C543465" w:rsidR="00E244A4" w:rsidRPr="00004239" w:rsidRDefault="00E244A4" w:rsidP="00690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Csepel városközpont és autóbuszállomások (tervezés)</w:t>
      </w:r>
    </w:p>
    <w:p w14:paraId="7E98B2A3" w14:textId="77777777" w:rsidR="00E244A4" w:rsidRPr="00191325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6FF6E4D4" w14:textId="77777777" w:rsidTr="007637F5">
        <w:trPr>
          <w:jc w:val="center"/>
        </w:trPr>
        <w:tc>
          <w:tcPr>
            <w:tcW w:w="3588" w:type="dxa"/>
          </w:tcPr>
          <w:p w14:paraId="430A1E29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633E9FA" w14:textId="2249F27D" w:rsidR="00E244A4" w:rsidRPr="00191325" w:rsidRDefault="00126D1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36 455</w:t>
            </w:r>
          </w:p>
        </w:tc>
        <w:tc>
          <w:tcPr>
            <w:tcW w:w="1602" w:type="dxa"/>
          </w:tcPr>
          <w:p w14:paraId="40A408EB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0AA55D13" w14:textId="77777777" w:rsidTr="007637F5">
        <w:trPr>
          <w:jc w:val="center"/>
        </w:trPr>
        <w:tc>
          <w:tcPr>
            <w:tcW w:w="3588" w:type="dxa"/>
          </w:tcPr>
          <w:p w14:paraId="6DB58177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7349429" w14:textId="355B6376" w:rsidR="00E244A4" w:rsidRPr="00191325" w:rsidRDefault="00190A9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724D251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4444A997" w14:textId="77777777" w:rsidTr="007637F5">
        <w:trPr>
          <w:trHeight w:val="322"/>
          <w:jc w:val="center"/>
        </w:trPr>
        <w:tc>
          <w:tcPr>
            <w:tcW w:w="3588" w:type="dxa"/>
          </w:tcPr>
          <w:p w14:paraId="04F047BF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0FD1373" w14:textId="34A0B2F3" w:rsidR="00E244A4" w:rsidRPr="00191325" w:rsidRDefault="00190A9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</w:t>
            </w:r>
            <w:r w:rsidR="00126D1F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7DFEAEF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92AECBC" w14:textId="77777777" w:rsidR="00E244A4" w:rsidRPr="00191325" w:rsidRDefault="00E244A4" w:rsidP="0069079D">
      <w:pPr>
        <w:pStyle w:val="Listaszerbekezds"/>
        <w:tabs>
          <w:tab w:val="left" w:pos="6529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0A856343" w14:textId="4AF24E24" w:rsidR="00DB0DA9" w:rsidRDefault="00126D1F" w:rsidP="006C5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A Hivatalban 2021. november 18-án</w:t>
      </w:r>
      <w:r w:rsidR="00DB0DA9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megtartott vezetői egyeztetés alkalmával született döntés a feladat lezárásáról, amit a tervezési munka során felmerült akadályozó tényezők (a tervezett létesítmények üzemeltetési problémái, illetve a szükséges területszerzések sikertelensége) és a Budapest Fejlesztési Központ Nonprofit Zrt. területet érintő fejlesztési koncepciójával történő összhang megteremtésének lehetősége indokoltak. </w:t>
      </w:r>
    </w:p>
    <w:p w14:paraId="266AD963" w14:textId="7E291E89" w:rsidR="00126D1F" w:rsidRPr="00126D1F" w:rsidRDefault="00126D1F" w:rsidP="006C5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Ennek alapján a BKK Zrt. megkezdte a feladat lezárásához szükséges intézkedések megtételét. A csepeli Önkormányzat által pénzeszköz átadás – átvételi megállapodással a tervezési feladatra átutalt 20 m</w:t>
      </w:r>
      <w:r w:rsidR="006C5B34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illió 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Ft -os összeg sorsáról további vezetői szintű egyeztetésre van szükség.</w:t>
      </w:r>
    </w:p>
    <w:p w14:paraId="134E929C" w14:textId="77777777" w:rsidR="00151B13" w:rsidRPr="00310FC1" w:rsidRDefault="00151B13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85B2D5C" w14:textId="77777777" w:rsidR="00E244A4" w:rsidRPr="00AA3080" w:rsidRDefault="00E244A4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8" w:name="_Hlk101355088"/>
      <w:r w:rsidRPr="00AA3080">
        <w:rPr>
          <w:rFonts w:ascii="Times New Roman" w:hAnsi="Times New Roman"/>
          <w:b/>
          <w:sz w:val="24"/>
          <w:szCs w:val="24"/>
        </w:rPr>
        <w:t xml:space="preserve">M3 metró meghosszabbítása Káposztásmegyerig előkészítés, </w:t>
      </w:r>
      <w:r w:rsidR="00592F58" w:rsidRPr="00AA3080">
        <w:rPr>
          <w:rFonts w:ascii="Times New Roman" w:hAnsi="Times New Roman"/>
          <w:b/>
          <w:sz w:val="24"/>
          <w:szCs w:val="24"/>
        </w:rPr>
        <w:t>engedélyes terv készítés</w:t>
      </w:r>
      <w:r w:rsidRPr="00AA3080">
        <w:rPr>
          <w:rFonts w:ascii="Times New Roman" w:hAnsi="Times New Roman"/>
          <w:b/>
          <w:sz w:val="24"/>
          <w:szCs w:val="24"/>
        </w:rPr>
        <w:t>, engedélyeztetés-I. részfeladat</w:t>
      </w:r>
    </w:p>
    <w:bookmarkEnd w:id="28"/>
    <w:p w14:paraId="6CE7EF39" w14:textId="77777777" w:rsidR="00E244A4" w:rsidRPr="00AA3080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308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AA3080" w14:paraId="50C5D431" w14:textId="77777777" w:rsidTr="007637F5">
        <w:trPr>
          <w:jc w:val="center"/>
        </w:trPr>
        <w:tc>
          <w:tcPr>
            <w:tcW w:w="3588" w:type="dxa"/>
          </w:tcPr>
          <w:p w14:paraId="18D13E84" w14:textId="77777777" w:rsidR="00E244A4" w:rsidRPr="00AA3080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E581B81" w14:textId="1AA06B50" w:rsidR="00E244A4" w:rsidRPr="00AA3080" w:rsidRDefault="00A8604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121 880</w:t>
            </w:r>
          </w:p>
        </w:tc>
        <w:tc>
          <w:tcPr>
            <w:tcW w:w="1602" w:type="dxa"/>
          </w:tcPr>
          <w:p w14:paraId="0523FDA2" w14:textId="77777777" w:rsidR="00E244A4" w:rsidRPr="00AA3080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AA3080" w14:paraId="69EFC1BD" w14:textId="77777777" w:rsidTr="007637F5">
        <w:trPr>
          <w:jc w:val="center"/>
        </w:trPr>
        <w:tc>
          <w:tcPr>
            <w:tcW w:w="3588" w:type="dxa"/>
          </w:tcPr>
          <w:p w14:paraId="506A3950" w14:textId="77777777" w:rsidR="00E244A4" w:rsidRPr="00AA3080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6257FEA" w14:textId="5CBFD492" w:rsidR="00E244A4" w:rsidRPr="00AA3080" w:rsidRDefault="00A8604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60 945</w:t>
            </w:r>
          </w:p>
        </w:tc>
        <w:tc>
          <w:tcPr>
            <w:tcW w:w="1602" w:type="dxa"/>
          </w:tcPr>
          <w:p w14:paraId="37A90348" w14:textId="77777777" w:rsidR="00E244A4" w:rsidRPr="00AA3080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A61607" w14:paraId="2D344918" w14:textId="77777777" w:rsidTr="007637F5">
        <w:trPr>
          <w:trHeight w:val="322"/>
          <w:jc w:val="center"/>
        </w:trPr>
        <w:tc>
          <w:tcPr>
            <w:tcW w:w="3588" w:type="dxa"/>
          </w:tcPr>
          <w:p w14:paraId="2DE84EAC" w14:textId="77777777" w:rsidR="00E244A4" w:rsidRPr="00AA3080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41EDC40" w14:textId="5F943755" w:rsidR="00E244A4" w:rsidRPr="00AA3080" w:rsidRDefault="00A8604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50,0</w:t>
            </w:r>
          </w:p>
        </w:tc>
        <w:tc>
          <w:tcPr>
            <w:tcW w:w="1602" w:type="dxa"/>
          </w:tcPr>
          <w:p w14:paraId="6EF44CD4" w14:textId="77777777" w:rsidR="00E244A4" w:rsidRPr="00AA3080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9E4DCBC" w14:textId="77777777" w:rsidR="00E244A4" w:rsidRPr="00A61607" w:rsidRDefault="00E244A4" w:rsidP="0069079D">
      <w:pPr>
        <w:pStyle w:val="Listaszerbekezds"/>
        <w:tabs>
          <w:tab w:val="left" w:pos="6529"/>
        </w:tabs>
        <w:spacing w:after="0" w:line="240" w:lineRule="auto"/>
        <w:ind w:left="0"/>
        <w:jc w:val="both"/>
        <w:rPr>
          <w:rFonts w:ascii="Times New Roman" w:hAnsi="Times New Roman"/>
          <w:highlight w:val="red"/>
        </w:rPr>
      </w:pPr>
    </w:p>
    <w:p w14:paraId="4B32A0E1" w14:textId="6D627B2E" w:rsidR="002203F7" w:rsidRPr="00AA3080" w:rsidRDefault="00E244A4" w:rsidP="00316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 w:bidi="hu-HU"/>
        </w:rPr>
      </w:pPr>
      <w:bookmarkStart w:id="29" w:name="_Hlk101355071"/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A feladat két ütemet tartalmaz: I. ütem: megvalósíthatósági tanulmányterv és engedélyezési tervek elkészítése, a szükséges engedélyek megszerzése; II. ütem: kivitelezési tervek és tenderdokumentáció elkészítése, uniós nagyprojekt kérelem benyújtása.</w:t>
      </w:r>
      <w:r w:rsidR="00A61607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3A2A92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2019. július 19. napján aláírásra került vállalkozói szerződés alapján, megkezdődött az I. ütemre vonatkozó tervezői munka. A projekt fő engedélyeihez, a metró és a nagyvasúti vasúthatósági engedélyek megszerzéséhez teljeskörűen rendelkezésre állnak a szükséges jóváhagyások és hozzájárulások, azonban a hivatkozott engedélyek részét képezi a kapcsolódó utak építési engedélyeinek megszerzése is. A Vállalkozónak az útépítési engedélyek megszerzéséhez igazolnia kell, hogy az engedélyezési tervek összhangban vannak az érintett településrendezési eszközökkel, helyi építési szabályzatokkal, és mindezekről rendelkeznie kell az érintett önkormányzatoktól származó nyilatkozatokkal is. </w:t>
      </w:r>
      <w:r w:rsidR="003A2A92" w:rsidRPr="00AA3080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Ezen feladat elemek elhúzódása miatt a Tervező 2020. október 26. napján akadályközléssel élt. </w:t>
      </w:r>
      <w:r w:rsidR="00A61607" w:rsidRPr="00AA3080">
        <w:rPr>
          <w:rFonts w:ascii="Times New Roman" w:hAnsi="Times New Roman" w:cs="Times New Roman"/>
          <w:sz w:val="24"/>
          <w:szCs w:val="24"/>
          <w:lang w:eastAsia="hu-HU" w:bidi="hu-HU"/>
        </w:rPr>
        <w:t>2021. évben a feladat befejeződött, a pénzügyi teljesítés részben áthúzódott 2022. évre.</w:t>
      </w:r>
    </w:p>
    <w:bookmarkEnd w:id="29"/>
    <w:p w14:paraId="0F2819DA" w14:textId="1F3D1A69" w:rsidR="002203F7" w:rsidRPr="00310FC1" w:rsidRDefault="002203F7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47C71" w14:textId="77777777" w:rsidR="00E244A4" w:rsidRPr="00191325" w:rsidRDefault="00E244A4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91325">
        <w:rPr>
          <w:rFonts w:ascii="Times New Roman" w:hAnsi="Times New Roman"/>
          <w:b/>
          <w:sz w:val="24"/>
          <w:szCs w:val="24"/>
        </w:rPr>
        <w:t>BUBI</w:t>
      </w:r>
      <w:proofErr w:type="gramEnd"/>
      <w:r w:rsidRPr="00191325">
        <w:rPr>
          <w:rFonts w:ascii="Times New Roman" w:hAnsi="Times New Roman"/>
          <w:b/>
          <w:sz w:val="24"/>
          <w:szCs w:val="24"/>
        </w:rPr>
        <w:t xml:space="preserve"> III.</w:t>
      </w:r>
    </w:p>
    <w:p w14:paraId="5FD6B006" w14:textId="77777777" w:rsidR="00E244A4" w:rsidRPr="00191325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7FC1EF4A" w14:textId="77777777" w:rsidTr="007637F5">
        <w:trPr>
          <w:jc w:val="center"/>
        </w:trPr>
        <w:tc>
          <w:tcPr>
            <w:tcW w:w="3588" w:type="dxa"/>
          </w:tcPr>
          <w:p w14:paraId="4A2BC021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B7685B0" w14:textId="4BC697E2" w:rsidR="00E244A4" w:rsidRPr="00191325" w:rsidRDefault="00F925C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111 530</w:t>
            </w:r>
          </w:p>
        </w:tc>
        <w:tc>
          <w:tcPr>
            <w:tcW w:w="1602" w:type="dxa"/>
          </w:tcPr>
          <w:p w14:paraId="5CF3604A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210E3711" w14:textId="77777777" w:rsidTr="007637F5">
        <w:trPr>
          <w:jc w:val="center"/>
        </w:trPr>
        <w:tc>
          <w:tcPr>
            <w:tcW w:w="3588" w:type="dxa"/>
          </w:tcPr>
          <w:p w14:paraId="4E05E61D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359C6AB" w14:textId="26D751FA" w:rsidR="00E244A4" w:rsidRPr="00191325" w:rsidRDefault="00F925C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108 612</w:t>
            </w:r>
          </w:p>
        </w:tc>
        <w:tc>
          <w:tcPr>
            <w:tcW w:w="1602" w:type="dxa"/>
          </w:tcPr>
          <w:p w14:paraId="362769AF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1093DE99" w14:textId="77777777" w:rsidTr="007637F5">
        <w:trPr>
          <w:trHeight w:val="322"/>
          <w:jc w:val="center"/>
        </w:trPr>
        <w:tc>
          <w:tcPr>
            <w:tcW w:w="3588" w:type="dxa"/>
          </w:tcPr>
          <w:p w14:paraId="39634E82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1C7A812" w14:textId="27E2D344" w:rsidR="00E244A4" w:rsidRPr="00191325" w:rsidRDefault="00F925C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97,4</w:t>
            </w:r>
          </w:p>
        </w:tc>
        <w:tc>
          <w:tcPr>
            <w:tcW w:w="1602" w:type="dxa"/>
          </w:tcPr>
          <w:p w14:paraId="53878205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3CF52D3" w14:textId="77777777" w:rsidR="00E244A4" w:rsidRPr="00191325" w:rsidRDefault="00E244A4" w:rsidP="0069079D">
      <w:pPr>
        <w:pStyle w:val="Listaszerbekezds"/>
        <w:tabs>
          <w:tab w:val="left" w:pos="6529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13A927D2" w14:textId="77777777" w:rsidR="006D22CC" w:rsidRPr="00191325" w:rsidRDefault="006D22CC" w:rsidP="00F92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Budapest területén 2017. óta a BUBI III. feladat keretein belül 30 d</w:t>
      </w:r>
      <w:r w:rsidR="004F2124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ara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b gyűjtőállomás létesült, továbbá a rendszerbe újabb 525 db kerékpár került bevonásra 2019. év végéig, amelyek biztosítják az alternatív közösségi közlekedés igénybevételét Budapest legnagyobb 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lastRenderedPageBreak/>
        <w:t xml:space="preserve">beépítettségű és így legnagyobb utazásszámot generáló területein belül, jellemzően a Hungária körgyűrűn belüli területeken. </w:t>
      </w:r>
    </w:p>
    <w:p w14:paraId="73E786B9" w14:textId="1AE57144" w:rsidR="006D22CC" w:rsidRPr="00191325" w:rsidRDefault="006D22CC" w:rsidP="008216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A műszaki tartalom bővítéséről döntött a Fővárosi Közgyűlés 2020.</w:t>
      </w:r>
      <w:r w:rsidR="0031552B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06.</w:t>
      </w:r>
      <w:r w:rsidR="0031552B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24-i ülésén, így további 11 állomás megvalósítása és „A budapesti közbringa rendszer és a hozzá kapcsolódó infrastruktúra fejlesztése” projekt keretében készült tanulmányterv elkészítése került a feladathoz.</w:t>
      </w:r>
      <w:r w:rsidR="00F925C1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A Blaha Lujza tér rekonstrukciója során két állomás kerül elhelyezésre, ezért a feladat műszaki tartalma bővül, a megfelelő pénzügyi fedezet biztosításával.</w:t>
      </w:r>
    </w:p>
    <w:p w14:paraId="3FDB18F7" w14:textId="77777777" w:rsidR="00821675" w:rsidRPr="00191325" w:rsidRDefault="00821675" w:rsidP="008216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4286FE1" w14:textId="77777777" w:rsidR="00E244A4" w:rsidRPr="00191325" w:rsidRDefault="00E244A4" w:rsidP="0069079D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Budapesti villamos és trolibusz járműfejlesztés II. ütem</w:t>
      </w:r>
    </w:p>
    <w:p w14:paraId="6E58CA33" w14:textId="77777777" w:rsidR="00E244A4" w:rsidRPr="00191325" w:rsidRDefault="00E244A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244A4" w:rsidRPr="00191325" w14:paraId="76C3296B" w14:textId="77777777" w:rsidTr="007637F5">
        <w:trPr>
          <w:jc w:val="center"/>
        </w:trPr>
        <w:tc>
          <w:tcPr>
            <w:tcW w:w="3588" w:type="dxa"/>
          </w:tcPr>
          <w:p w14:paraId="5F5200F5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7FBAFB6" w14:textId="3FE658C1" w:rsidR="00E244A4" w:rsidRPr="00191325" w:rsidRDefault="0082167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1 231 244</w:t>
            </w:r>
          </w:p>
        </w:tc>
        <w:tc>
          <w:tcPr>
            <w:tcW w:w="1602" w:type="dxa"/>
          </w:tcPr>
          <w:p w14:paraId="3D90CADC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2EB0ECFA" w14:textId="77777777" w:rsidTr="007637F5">
        <w:trPr>
          <w:jc w:val="center"/>
        </w:trPr>
        <w:tc>
          <w:tcPr>
            <w:tcW w:w="3588" w:type="dxa"/>
          </w:tcPr>
          <w:p w14:paraId="3818E35C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DD71312" w14:textId="417D4984" w:rsidR="00E244A4" w:rsidRPr="00191325" w:rsidRDefault="007D699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821675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156 686</w:t>
            </w:r>
          </w:p>
        </w:tc>
        <w:tc>
          <w:tcPr>
            <w:tcW w:w="1602" w:type="dxa"/>
          </w:tcPr>
          <w:p w14:paraId="2F035A6E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244A4" w:rsidRPr="00191325" w14:paraId="4C31F9F6" w14:textId="77777777" w:rsidTr="007637F5">
        <w:trPr>
          <w:trHeight w:val="322"/>
          <w:jc w:val="center"/>
        </w:trPr>
        <w:tc>
          <w:tcPr>
            <w:tcW w:w="3588" w:type="dxa"/>
          </w:tcPr>
          <w:p w14:paraId="54800371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E10F0F9" w14:textId="044C935B" w:rsidR="00E244A4" w:rsidRPr="00191325" w:rsidRDefault="0082167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93,9</w:t>
            </w:r>
          </w:p>
        </w:tc>
        <w:tc>
          <w:tcPr>
            <w:tcW w:w="1602" w:type="dxa"/>
          </w:tcPr>
          <w:p w14:paraId="7AF96203" w14:textId="77777777" w:rsidR="00E244A4" w:rsidRPr="00191325" w:rsidRDefault="00E244A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44F295C" w14:textId="77777777" w:rsidR="00E244A4" w:rsidRPr="00191325" w:rsidRDefault="00E244A4" w:rsidP="0069079D">
      <w:pPr>
        <w:pStyle w:val="Listaszerbekezds"/>
        <w:tabs>
          <w:tab w:val="left" w:pos="6529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79D0455C" w14:textId="4CAC8ABA" w:rsidR="003831EB" w:rsidRPr="00191325" w:rsidRDefault="006D22CC" w:rsidP="0071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„Budapest villamos- és trolibusz járműprojekt II. ütem” tárgyú Támogatási Szerződésben foglalt 5 db hosszú és 21 db rövid villamosból 2020. év során összesen 14 villamos került átadásra (5 hosszú, 9 rövid), </w:t>
      </w:r>
      <w:r w:rsidR="003831EB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</w:t>
      </w:r>
      <w:r w:rsidR="00714741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többi 7</w:t>
      </w:r>
      <w:r w:rsidR="003831EB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villamos átadása </w:t>
      </w:r>
      <w:r w:rsidR="003831EB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2021. évben megtörtént. Tekintettel azonban arra, hogy a korábban leszállított 21 db rövid CAF villamos infrastrukturális okokból nem képes a projekt részletes műszaki tartalmában, illetve az Irányító Hatóság által elfogadott megvalósíthatósági tanulmányban megjelölt 50-es és 56/56A villamosvonalakon közlekedni, a BKK Zrt. a Támogatási Szerződés </w:t>
      </w:r>
      <w:proofErr w:type="spellStart"/>
      <w:r w:rsidR="003831EB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véghatáridejének</w:t>
      </w:r>
      <w:proofErr w:type="spellEnd"/>
      <w:r w:rsidR="003831EB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módosítását kezdeményezte 2023. július 31-i dátumra. </w:t>
      </w:r>
      <w:r w:rsidR="00EA327E">
        <w:rPr>
          <w:rFonts w:ascii="Times New Roman" w:hAnsi="Times New Roman" w:cs="Times New Roman"/>
          <w:sz w:val="24"/>
          <w:szCs w:val="24"/>
          <w:lang w:eastAsia="hu-HU" w:bidi="hu-HU"/>
        </w:rPr>
        <w:t>A</w:t>
      </w:r>
      <w:r w:rsidR="003831EB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Fővárosi Közgyűlés a 2022. február 23-i ülésén meghozott 125/2022. (II. 23.) Főv. Kgy. határozata értelmében előzetesen kötelezettséget vállalt arra, hogy a CAF villamosok közlekedtetési feltételeinek megteremtése érdekében az 56/56A villamos vonalán a „Budapesti villamos és trolibusz járműfejlesztés II. ütem” feladat megvalósításához kapcsolódóan a 2023. évre 560 000 ezer Ft-ot biztosít a BKK Zrt. részére. </w:t>
      </w:r>
    </w:p>
    <w:p w14:paraId="397EE989" w14:textId="76055FB3" w:rsidR="00714741" w:rsidRPr="00191325" w:rsidRDefault="00714741" w:rsidP="0071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A Fővárosi Közgyűlés a 2021. október 27-i ülésén meghozott 1510/2021. (X. 27.) Főv. Kgy. határozatában döntött arról, hogy az „Alacsonypadlós trolibuszok szállítása” tárgyú Szállítói Szerződés további 48 db opciós járműmennyiségének lehívását a „Budapesti villamos és trolibusz járműfejlesztés II. ütem” című feladat keretében mindösszesen 26.679.960 euró, 9.628.798 ezer Ft összköltségben, a BKK Zrt. útján, fejlesztési megállapodás alapján, 2022-2023. években valósítja meg.</w:t>
      </w:r>
    </w:p>
    <w:p w14:paraId="5C362871" w14:textId="77777777" w:rsidR="00310FC1" w:rsidRPr="00191325" w:rsidRDefault="00310FC1" w:rsidP="0069079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D605BDA" w14:textId="77777777" w:rsidR="00903A61" w:rsidRPr="00191325" w:rsidRDefault="00903A61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Tervezési előkészítés a </w:t>
      </w:r>
      <w:proofErr w:type="spellStart"/>
      <w:r w:rsidRPr="00191325">
        <w:rPr>
          <w:rFonts w:ascii="Times New Roman" w:hAnsi="Times New Roman" w:cs="Times New Roman"/>
          <w:b/>
          <w:sz w:val="24"/>
          <w:szCs w:val="24"/>
        </w:rPr>
        <w:t>Milleniumi</w:t>
      </w:r>
      <w:proofErr w:type="spellEnd"/>
      <w:r w:rsidRPr="00191325">
        <w:rPr>
          <w:rFonts w:ascii="Times New Roman" w:hAnsi="Times New Roman" w:cs="Times New Roman"/>
          <w:b/>
          <w:sz w:val="24"/>
          <w:szCs w:val="24"/>
        </w:rPr>
        <w:t xml:space="preserve"> Földalatti Vasút rekonstrukciójához és a járműbeszerzéshez</w:t>
      </w:r>
    </w:p>
    <w:p w14:paraId="44B07A1C" w14:textId="77777777" w:rsidR="00903A61" w:rsidRPr="00191325" w:rsidRDefault="00903A61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03A61" w:rsidRPr="00191325" w14:paraId="2849B360" w14:textId="77777777" w:rsidTr="007637F5">
        <w:trPr>
          <w:jc w:val="center"/>
        </w:trPr>
        <w:tc>
          <w:tcPr>
            <w:tcW w:w="3588" w:type="dxa"/>
          </w:tcPr>
          <w:p w14:paraId="41495BB0" w14:textId="77777777" w:rsidR="00903A61" w:rsidRPr="00191325" w:rsidRDefault="00903A6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64F4EC6" w14:textId="77777777" w:rsidR="00903A61" w:rsidRPr="00191325" w:rsidRDefault="00903A6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500 000</w:t>
            </w:r>
          </w:p>
        </w:tc>
        <w:tc>
          <w:tcPr>
            <w:tcW w:w="1602" w:type="dxa"/>
          </w:tcPr>
          <w:p w14:paraId="1B8DC19F" w14:textId="77777777" w:rsidR="00903A61" w:rsidRPr="00191325" w:rsidRDefault="00903A6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03A61" w:rsidRPr="00191325" w14:paraId="3E91E009" w14:textId="77777777" w:rsidTr="007637F5">
        <w:trPr>
          <w:jc w:val="center"/>
        </w:trPr>
        <w:tc>
          <w:tcPr>
            <w:tcW w:w="3588" w:type="dxa"/>
          </w:tcPr>
          <w:p w14:paraId="2E732FB6" w14:textId="77777777" w:rsidR="00903A61" w:rsidRPr="00191325" w:rsidRDefault="00903A6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3FA17AF" w14:textId="77777777" w:rsidR="00903A61" w:rsidRPr="00191325" w:rsidRDefault="00903A6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C6B61BF" w14:textId="77777777" w:rsidR="00903A61" w:rsidRPr="00191325" w:rsidRDefault="00903A6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03A61" w:rsidRPr="00191325" w14:paraId="1FBD2A3B" w14:textId="77777777" w:rsidTr="007637F5">
        <w:trPr>
          <w:trHeight w:val="322"/>
          <w:jc w:val="center"/>
        </w:trPr>
        <w:tc>
          <w:tcPr>
            <w:tcW w:w="3588" w:type="dxa"/>
          </w:tcPr>
          <w:p w14:paraId="7D4C98A6" w14:textId="77777777" w:rsidR="00903A61" w:rsidRPr="00191325" w:rsidRDefault="00903A6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E892145" w14:textId="77777777" w:rsidR="00903A61" w:rsidRPr="00191325" w:rsidRDefault="00903A61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DCE55C4" w14:textId="77777777" w:rsidR="00903A61" w:rsidRPr="00191325" w:rsidRDefault="00903A6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709CDCF" w14:textId="77777777" w:rsidR="00903A61" w:rsidRPr="00191325" w:rsidRDefault="00903A61" w:rsidP="0069079D">
      <w:pPr>
        <w:pStyle w:val="Default"/>
        <w:jc w:val="both"/>
      </w:pPr>
    </w:p>
    <w:p w14:paraId="0E2956C5" w14:textId="3BC03319" w:rsidR="00903A61" w:rsidRPr="00191325" w:rsidRDefault="003B7D50" w:rsidP="0056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A Feladat végrehajtásának finanszírozására megkötött Támogatási Szerződés a tervezési feladat I. ütemének költségeit nem fedezi, erre tekintettel a BKK Zrt. az első ütemre vonatkozó Vállalkozói Szerződést meg sem kötötte, így a tervezői munka sem indulhatott meg. Fentiek alapján a feladatra biztosított forrásból nem történt felhasználás</w:t>
      </w:r>
      <w:r w:rsidR="00566344" w:rsidRPr="00191325">
        <w:rPr>
          <w:rFonts w:ascii="Times New Roman" w:hAnsi="Times New Roman" w:cs="Times New Roman"/>
          <w:sz w:val="24"/>
          <w:szCs w:val="24"/>
          <w:lang w:eastAsia="hu-HU" w:bidi="hu-HU"/>
        </w:rPr>
        <w:t>, valamint döntés született a Támogatási Szerződés lezárásáról, valamint a támogatási forrás visszafizetéséről.</w:t>
      </w:r>
    </w:p>
    <w:p w14:paraId="595979BC" w14:textId="77777777" w:rsidR="00DB0DA9" w:rsidRDefault="00DB0DA9" w:rsidP="009009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6A92F9F" w14:textId="4EA2252F" w:rsidR="00E473BA" w:rsidRDefault="00E473BA" w:rsidP="009009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D7956F6" w14:textId="730A01DE" w:rsidR="00004239" w:rsidRDefault="00004239" w:rsidP="009009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1F68E11" w14:textId="4AB51C15" w:rsidR="00004239" w:rsidRDefault="00004239" w:rsidP="009009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1033FC7" w14:textId="14B26939" w:rsidR="00004239" w:rsidRDefault="00004239" w:rsidP="009009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B7B5E77" w14:textId="66E3BBE4" w:rsidR="00004239" w:rsidRDefault="00004239" w:rsidP="009009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9C24C87" w14:textId="77777777" w:rsidR="00FD216E" w:rsidRPr="00191325" w:rsidRDefault="00FD216E" w:rsidP="006907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Vízgazdálkodási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D216E" w:rsidRPr="00191325" w14:paraId="2F0EC0BC" w14:textId="77777777" w:rsidTr="001B2D4D">
        <w:trPr>
          <w:jc w:val="center"/>
        </w:trPr>
        <w:tc>
          <w:tcPr>
            <w:tcW w:w="3588" w:type="dxa"/>
          </w:tcPr>
          <w:p w14:paraId="4DFE9396" w14:textId="77777777" w:rsidR="00FD216E" w:rsidRPr="00191325" w:rsidRDefault="00FD216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A70B257" w14:textId="29E1B09D" w:rsidR="00FD216E" w:rsidRPr="00191325" w:rsidRDefault="00DD190C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9 840 841</w:t>
            </w:r>
          </w:p>
        </w:tc>
        <w:tc>
          <w:tcPr>
            <w:tcW w:w="1602" w:type="dxa"/>
          </w:tcPr>
          <w:p w14:paraId="10768D13" w14:textId="77777777" w:rsidR="00FD216E" w:rsidRPr="00191325" w:rsidRDefault="00F60252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FD216E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D216E" w:rsidRPr="00191325" w14:paraId="56795103" w14:textId="77777777" w:rsidTr="001B2D4D">
        <w:trPr>
          <w:jc w:val="center"/>
        </w:trPr>
        <w:tc>
          <w:tcPr>
            <w:tcW w:w="3588" w:type="dxa"/>
          </w:tcPr>
          <w:p w14:paraId="6404B3ED" w14:textId="77777777" w:rsidR="00FD216E" w:rsidRPr="00191325" w:rsidRDefault="00FD216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777DD1" w14:textId="09274FB7" w:rsidR="00FD216E" w:rsidRPr="00191325" w:rsidRDefault="002C416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4 462 379</w:t>
            </w:r>
          </w:p>
        </w:tc>
        <w:tc>
          <w:tcPr>
            <w:tcW w:w="1602" w:type="dxa"/>
          </w:tcPr>
          <w:p w14:paraId="3A2271ED" w14:textId="77777777" w:rsidR="00FD216E" w:rsidRPr="00191325" w:rsidRDefault="00F60252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FD216E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D216E" w:rsidRPr="00191325" w14:paraId="741816F6" w14:textId="77777777" w:rsidTr="001B2D4D">
        <w:trPr>
          <w:jc w:val="center"/>
        </w:trPr>
        <w:tc>
          <w:tcPr>
            <w:tcW w:w="3588" w:type="dxa"/>
          </w:tcPr>
          <w:p w14:paraId="0725B79C" w14:textId="77777777" w:rsidR="00FD216E" w:rsidRPr="00191325" w:rsidRDefault="00FD216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D019524" w14:textId="1C60CEB2" w:rsidR="00FD216E" w:rsidRPr="00191325" w:rsidRDefault="002C416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45,3</w:t>
            </w:r>
          </w:p>
        </w:tc>
        <w:tc>
          <w:tcPr>
            <w:tcW w:w="1602" w:type="dxa"/>
          </w:tcPr>
          <w:p w14:paraId="50C36C21" w14:textId="77777777" w:rsidR="00FD216E" w:rsidRPr="00191325" w:rsidRDefault="00FD216E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5B35C790" w14:textId="305AA587" w:rsidR="009B61BB" w:rsidRDefault="009B61BB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D086F" w14:textId="77777777" w:rsidR="00904667" w:rsidRPr="00191325" w:rsidRDefault="00904667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5C43E" w14:textId="77777777" w:rsidR="00631875" w:rsidRPr="00191325" w:rsidRDefault="00814010" w:rsidP="0069079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65A73CE6" w14:textId="77777777" w:rsidR="008D0B6B" w:rsidRPr="00191325" w:rsidRDefault="008D0B6B" w:rsidP="0069079D">
      <w:pPr>
        <w:tabs>
          <w:tab w:val="right" w:pos="552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/>
          <w:b/>
          <w:sz w:val="24"/>
          <w:szCs w:val="24"/>
          <w:lang w:eastAsia="hu-HU"/>
        </w:rPr>
        <w:t>4124 Budapest Komplex Integrált Szennyvízelvezetése</w:t>
      </w:r>
    </w:p>
    <w:p w14:paraId="5BD826AF" w14:textId="77777777" w:rsidR="008D0B6B" w:rsidRPr="00191325" w:rsidRDefault="008D0B6B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D0B6B" w:rsidRPr="00191325" w14:paraId="1CA042EA" w14:textId="77777777" w:rsidTr="00B43811">
        <w:trPr>
          <w:jc w:val="center"/>
        </w:trPr>
        <w:tc>
          <w:tcPr>
            <w:tcW w:w="3588" w:type="dxa"/>
          </w:tcPr>
          <w:p w14:paraId="0E50ED55" w14:textId="77777777" w:rsidR="008D0B6B" w:rsidRPr="00191325" w:rsidRDefault="008D0B6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1AD7C9E" w14:textId="5F12A001" w:rsidR="008D0B6B" w:rsidRPr="00191325" w:rsidRDefault="00A34A0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1 745 580</w:t>
            </w:r>
          </w:p>
        </w:tc>
        <w:tc>
          <w:tcPr>
            <w:tcW w:w="1602" w:type="dxa"/>
          </w:tcPr>
          <w:p w14:paraId="07928FB8" w14:textId="77777777" w:rsidR="008D0B6B" w:rsidRPr="00191325" w:rsidRDefault="008D0B6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D0B6B" w:rsidRPr="00191325" w14:paraId="49DEC7E0" w14:textId="77777777" w:rsidTr="00B43811">
        <w:trPr>
          <w:jc w:val="center"/>
        </w:trPr>
        <w:tc>
          <w:tcPr>
            <w:tcW w:w="3588" w:type="dxa"/>
          </w:tcPr>
          <w:p w14:paraId="4B33BFE8" w14:textId="77777777" w:rsidR="008D0B6B" w:rsidRPr="00191325" w:rsidRDefault="008D0B6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B560A44" w14:textId="68E1E160" w:rsidR="008D0B6B" w:rsidRPr="00191325" w:rsidRDefault="007B515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1 736 408</w:t>
            </w:r>
          </w:p>
        </w:tc>
        <w:tc>
          <w:tcPr>
            <w:tcW w:w="1602" w:type="dxa"/>
          </w:tcPr>
          <w:p w14:paraId="4ED48428" w14:textId="77777777" w:rsidR="008D0B6B" w:rsidRPr="00191325" w:rsidRDefault="008D0B6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D0B6B" w:rsidRPr="00191325" w14:paraId="2920FE1F" w14:textId="77777777" w:rsidTr="00B43811">
        <w:trPr>
          <w:jc w:val="center"/>
        </w:trPr>
        <w:tc>
          <w:tcPr>
            <w:tcW w:w="3588" w:type="dxa"/>
          </w:tcPr>
          <w:p w14:paraId="02A6B1F2" w14:textId="77777777" w:rsidR="008D0B6B" w:rsidRPr="00191325" w:rsidRDefault="008D0B6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0055506" w14:textId="26DDB3B0" w:rsidR="008D0B6B" w:rsidRPr="00191325" w:rsidRDefault="007B515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99,5</w:t>
            </w:r>
          </w:p>
        </w:tc>
        <w:tc>
          <w:tcPr>
            <w:tcW w:w="1602" w:type="dxa"/>
          </w:tcPr>
          <w:p w14:paraId="779BA54A" w14:textId="77777777" w:rsidR="008D0B6B" w:rsidRPr="00191325" w:rsidRDefault="008D0B6B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1C1B703" w14:textId="77777777" w:rsidR="008D0B6B" w:rsidRPr="00191325" w:rsidRDefault="008D0B6B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6E06F" w14:textId="2D0313C8" w:rsidR="0031798A" w:rsidRPr="00191325" w:rsidRDefault="0031798A" w:rsidP="00A3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Hlk3362206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projekt második szakasza a 2014-2020. programozási időszakban a Környezet és Energiahatékonysági Operatív Program (KEHOP) keretében valósul</w:t>
      </w:r>
      <w:r w:rsidR="004F455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meg. </w:t>
      </w:r>
    </w:p>
    <w:p w14:paraId="284E3AC5" w14:textId="77777777" w:rsidR="00976B4C" w:rsidRDefault="0031798A" w:rsidP="00A3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BKISZ projekt Pesterzsébeti főgyűjtő csatorna kivitelezési munkának elvégzésére 2019. július 9-én került aláírásra a Vállalkozói Szerződés. A kivitelezési munkák műszaki átadás-átvételi eljárása 2020. július 9-én megtörtént. A Vállalkozási Szerződés 1.</w:t>
      </w:r>
      <w:r w:rsidR="004D00A0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sz. módosítása folyamatban van. </w:t>
      </w:r>
    </w:p>
    <w:p w14:paraId="03E3693C" w14:textId="125B324D" w:rsidR="00A34A03" w:rsidRPr="00191325" w:rsidRDefault="0031798A" w:rsidP="00A3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BKISZ VII. projektelem kivitelezési munkáira a Válla</w:t>
      </w:r>
      <w:r w:rsidR="004D00A0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kozási Szerződés 2019. augusztus 12-én került megkötésre. A műszaki átadás-átvételi eljárás 2020. december 7-én lezárult.</w:t>
      </w:r>
      <w:r w:rsidR="00A34A03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BKISZ VII. projektelemet érintően a Vállakozó változtatási javaslatai és vállalkozói követelése alapján a szerződés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A03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05.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A03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26-án módosításra került, melyet követően a végső kifizetés megtörtént. A projekt zárójelentése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A03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06.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A03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30-án benyújtásra került. A zárójelentés elfogadására – az IH által a hiánypótlásra vonatkozó válaszok feldolgozását követően – várhatóan 2022. évben kerül sor. 2021. évben folytatódott a BKISZ projektben záruló beruházási elemek aktiválása, valamint a megépült csatorna szakaszok tulajdonjogi rendezésének előkészítése, ill</w:t>
      </w:r>
      <w:r w:rsidR="004F455C">
        <w:rPr>
          <w:rFonts w:ascii="Times New Roman" w:hAnsi="Times New Roman" w:cs="Times New Roman"/>
          <w:color w:val="000000" w:themeColor="text1"/>
          <w:sz w:val="24"/>
          <w:szCs w:val="24"/>
        </w:rPr>
        <w:t>etve</w:t>
      </w:r>
      <w:r w:rsidR="00A34A03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projektet érintő garanciális munkákkal kapcsolatos feladatok elvégzése. </w:t>
      </w:r>
    </w:p>
    <w:p w14:paraId="14825956" w14:textId="4648D5AC" w:rsidR="0031798A" w:rsidRPr="00191325" w:rsidRDefault="0031798A" w:rsidP="00A3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67AA0411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7575 Aranyhegyi-patak árvízvédelmi létesítmény megvalósítása</w:t>
      </w:r>
    </w:p>
    <w:p w14:paraId="006AF97D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205C5" w:rsidRPr="00191325" w14:paraId="79627B16" w14:textId="77777777" w:rsidTr="00A1617F">
        <w:trPr>
          <w:jc w:val="center"/>
        </w:trPr>
        <w:tc>
          <w:tcPr>
            <w:tcW w:w="3588" w:type="dxa"/>
          </w:tcPr>
          <w:p w14:paraId="22F1E6CF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5306818" w14:textId="09652833" w:rsidR="009205C5" w:rsidRPr="00191325" w:rsidRDefault="0016743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446 386</w:t>
            </w:r>
          </w:p>
        </w:tc>
        <w:tc>
          <w:tcPr>
            <w:tcW w:w="1602" w:type="dxa"/>
          </w:tcPr>
          <w:p w14:paraId="1D163E58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205C5" w:rsidRPr="00191325" w14:paraId="3972971D" w14:textId="77777777" w:rsidTr="00A1617F">
        <w:trPr>
          <w:jc w:val="center"/>
        </w:trPr>
        <w:tc>
          <w:tcPr>
            <w:tcW w:w="3588" w:type="dxa"/>
          </w:tcPr>
          <w:p w14:paraId="5218FDA1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C6EAAC" w14:textId="235047F6" w:rsidR="009205C5" w:rsidRPr="00191325" w:rsidRDefault="0016743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12 584</w:t>
            </w:r>
          </w:p>
        </w:tc>
        <w:tc>
          <w:tcPr>
            <w:tcW w:w="1602" w:type="dxa"/>
          </w:tcPr>
          <w:p w14:paraId="21259284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205C5" w:rsidRPr="00191325" w14:paraId="6B8BEA74" w14:textId="77777777" w:rsidTr="00A1617F">
        <w:trPr>
          <w:trHeight w:val="68"/>
          <w:jc w:val="center"/>
        </w:trPr>
        <w:tc>
          <w:tcPr>
            <w:tcW w:w="3588" w:type="dxa"/>
          </w:tcPr>
          <w:p w14:paraId="7C1C001C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93D2470" w14:textId="6C19877C" w:rsidR="009205C5" w:rsidRPr="00191325" w:rsidRDefault="0016743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2,8</w:t>
            </w:r>
          </w:p>
        </w:tc>
        <w:tc>
          <w:tcPr>
            <w:tcW w:w="1602" w:type="dxa"/>
          </w:tcPr>
          <w:p w14:paraId="19ABB6AE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30"/>
    </w:tbl>
    <w:p w14:paraId="71AE5BA6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EE4B8" w14:textId="77777777" w:rsidR="00EA2DE1" w:rsidRPr="00191325" w:rsidRDefault="005944F2" w:rsidP="0069079D">
      <w:pPr>
        <w:pStyle w:val="Default"/>
        <w:jc w:val="both"/>
        <w:rPr>
          <w:color w:val="000000" w:themeColor="text1"/>
        </w:rPr>
      </w:pPr>
      <w:r w:rsidRPr="00191325">
        <w:rPr>
          <w:color w:val="000000" w:themeColor="text1"/>
        </w:rPr>
        <w:t>Az Aranyhegyi-patak árvízvédelmi létesítménye</w:t>
      </w:r>
      <w:r w:rsidR="004D00A0" w:rsidRPr="00191325">
        <w:rPr>
          <w:color w:val="000000" w:themeColor="text1"/>
        </w:rPr>
        <w:t xml:space="preserve"> </w:t>
      </w:r>
      <w:r w:rsidRPr="00191325">
        <w:rPr>
          <w:color w:val="000000" w:themeColor="text1"/>
        </w:rPr>
        <w:t xml:space="preserve">tervezési és kivitelezési munkáira 2019. január 10-én jött létre vállalkozási szerződés </w:t>
      </w:r>
      <w:r w:rsidR="00120A36" w:rsidRPr="00191325">
        <w:rPr>
          <w:color w:val="000000" w:themeColor="text1"/>
        </w:rPr>
        <w:t>az</w:t>
      </w:r>
      <w:r w:rsidRPr="00191325">
        <w:rPr>
          <w:color w:val="000000" w:themeColor="text1"/>
        </w:rPr>
        <w:t xml:space="preserve"> Önkormányzat és a </w:t>
      </w:r>
      <w:proofErr w:type="spellStart"/>
      <w:r w:rsidRPr="00191325">
        <w:rPr>
          <w:color w:val="000000" w:themeColor="text1"/>
        </w:rPr>
        <w:t>Swietelsky</w:t>
      </w:r>
      <w:proofErr w:type="spellEnd"/>
      <w:r w:rsidRPr="00191325">
        <w:rPr>
          <w:color w:val="000000" w:themeColor="text1"/>
        </w:rPr>
        <w:t xml:space="preserve"> Építő Kft. között. A régészeti érintettség miatt Vállalkozó 2019. szeptember 10-én nyújtott be Ésszerűsítési javaslatot a műszaki tartalom módosításáról, amely közbeszerzési jogalap hiányában Mérnök határozattal elutasításra került. </w:t>
      </w:r>
      <w:r w:rsidR="005B3D77" w:rsidRPr="00191325">
        <w:rPr>
          <w:color w:val="000000" w:themeColor="text1"/>
        </w:rPr>
        <w:t xml:space="preserve">Szerződésmódosításra nem került sor, a teljesítési határidő eredménytelenül telt el. A teljes munkaterület 3 szakaszra került felosztásra, amelynek I. üteme az eredeti vízjogi létesítési engedély szerint megépült. </w:t>
      </w:r>
    </w:p>
    <w:p w14:paraId="287BEE87" w14:textId="76F161F8" w:rsidR="00167432" w:rsidRPr="00191325" w:rsidRDefault="005B3D77" w:rsidP="001674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megvalósított munkarészek tekintetében az elszámolási folyamat még nem került lezárásra. </w:t>
      </w:r>
      <w:r w:rsidR="00167432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hiányzó szakasz megvalósítására az „Aranyhegyi-patak árvízvédelmi létesítmény II. ütem – tervezési és kivitelezési munkái” tárgyú közbeszerzési eljárás került kiírásra. A 2021. évi kifizetések csak a szükséges mérnöki és műszaki ellenőri feladatokhoz, valamint a szervezési és koordinációs feladatokhoz kapcsolódtak.</w:t>
      </w:r>
    </w:p>
    <w:p w14:paraId="3363873B" w14:textId="64797720" w:rsidR="00E473BA" w:rsidRDefault="00E473BA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22DC04E2" w14:textId="6DB4080C" w:rsidR="00004239" w:rsidRDefault="00004239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2EA5AC2C" w14:textId="77777777" w:rsidR="00004239" w:rsidRPr="00191325" w:rsidRDefault="00004239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68BA9355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7575 </w:t>
      </w:r>
      <w:proofErr w:type="gramStart"/>
      <w:r w:rsidRPr="00191325">
        <w:rPr>
          <w:rFonts w:ascii="Times New Roman" w:hAnsi="Times New Roman" w:cs="Times New Roman"/>
          <w:b/>
          <w:sz w:val="24"/>
          <w:szCs w:val="24"/>
        </w:rPr>
        <w:t>Pünkösdfürdői</w:t>
      </w:r>
      <w:proofErr w:type="gramEnd"/>
      <w:r w:rsidRPr="00191325">
        <w:rPr>
          <w:rFonts w:ascii="Times New Roman" w:hAnsi="Times New Roman" w:cs="Times New Roman"/>
          <w:b/>
          <w:sz w:val="24"/>
          <w:szCs w:val="24"/>
        </w:rPr>
        <w:t xml:space="preserve"> árvízvédelmi létesítmény megvalósítása</w:t>
      </w:r>
    </w:p>
    <w:p w14:paraId="58B30177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205C5" w:rsidRPr="00191325" w14:paraId="2CF48A5E" w14:textId="77777777" w:rsidTr="00A1617F">
        <w:trPr>
          <w:jc w:val="center"/>
        </w:trPr>
        <w:tc>
          <w:tcPr>
            <w:tcW w:w="3588" w:type="dxa"/>
          </w:tcPr>
          <w:p w14:paraId="664C070C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DB748E1" w14:textId="717AB0AE" w:rsidR="009205C5" w:rsidRPr="00191325" w:rsidRDefault="007637F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1 33</w:t>
            </w:r>
            <w:r w:rsidR="007D76DB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7D76DB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239</w:t>
            </w:r>
          </w:p>
        </w:tc>
        <w:tc>
          <w:tcPr>
            <w:tcW w:w="1602" w:type="dxa"/>
          </w:tcPr>
          <w:p w14:paraId="4B739A55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205C5" w:rsidRPr="00191325" w14:paraId="7BCC7708" w14:textId="77777777" w:rsidTr="00A1617F">
        <w:trPr>
          <w:jc w:val="center"/>
        </w:trPr>
        <w:tc>
          <w:tcPr>
            <w:tcW w:w="3588" w:type="dxa"/>
          </w:tcPr>
          <w:p w14:paraId="3C6D09AC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E18D6F0" w14:textId="41FEFE51" w:rsidR="009205C5" w:rsidRPr="00191325" w:rsidRDefault="007D76D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4 068</w:t>
            </w:r>
          </w:p>
        </w:tc>
        <w:tc>
          <w:tcPr>
            <w:tcW w:w="1602" w:type="dxa"/>
          </w:tcPr>
          <w:p w14:paraId="59FA8BA7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205C5" w:rsidRPr="00191325" w14:paraId="6F269FA3" w14:textId="77777777" w:rsidTr="00A1617F">
        <w:trPr>
          <w:trHeight w:val="68"/>
          <w:jc w:val="center"/>
        </w:trPr>
        <w:tc>
          <w:tcPr>
            <w:tcW w:w="3588" w:type="dxa"/>
          </w:tcPr>
          <w:p w14:paraId="6DFF674A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A2A659C" w14:textId="5DB80555" w:rsidR="009205C5" w:rsidRPr="00191325" w:rsidRDefault="007D76D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602" w:type="dxa"/>
          </w:tcPr>
          <w:p w14:paraId="478908E2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7C732BE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F266AE" w14:textId="77777777" w:rsidR="005B3D77" w:rsidRPr="00191325" w:rsidRDefault="00EB1DF0" w:rsidP="0069079D">
      <w:pPr>
        <w:pStyle w:val="Default"/>
        <w:jc w:val="both"/>
        <w:rPr>
          <w:color w:val="000000" w:themeColor="text1"/>
        </w:rPr>
      </w:pPr>
      <w:r w:rsidRPr="00191325">
        <w:rPr>
          <w:color w:val="000000" w:themeColor="text1"/>
        </w:rPr>
        <w:t>A pünkösdfürdői árvízvédelmi létesítmény tervezési és kivit</w:t>
      </w:r>
      <w:r w:rsidR="00375EDE" w:rsidRPr="00191325">
        <w:rPr>
          <w:color w:val="000000" w:themeColor="text1"/>
        </w:rPr>
        <w:t>elezési munkáira 2018. július 3</w:t>
      </w:r>
      <w:r w:rsidRPr="00191325">
        <w:rPr>
          <w:color w:val="000000" w:themeColor="text1"/>
        </w:rPr>
        <w:t xml:space="preserve">-án jött létre vállalkozási szerződés </w:t>
      </w:r>
      <w:r w:rsidR="00D55F99" w:rsidRPr="00191325">
        <w:rPr>
          <w:color w:val="000000" w:themeColor="text1"/>
        </w:rPr>
        <w:t>az</w:t>
      </w:r>
      <w:r w:rsidRPr="00191325">
        <w:rPr>
          <w:color w:val="000000" w:themeColor="text1"/>
        </w:rPr>
        <w:t xml:space="preserve"> Önkormányzat és a </w:t>
      </w:r>
      <w:proofErr w:type="spellStart"/>
      <w:r w:rsidRPr="00191325">
        <w:rPr>
          <w:color w:val="000000" w:themeColor="text1"/>
        </w:rPr>
        <w:t>Swietelsky</w:t>
      </w:r>
      <w:proofErr w:type="spellEnd"/>
      <w:r w:rsidRPr="00191325">
        <w:rPr>
          <w:color w:val="000000" w:themeColor="text1"/>
        </w:rPr>
        <w:t xml:space="preserve"> Építő Kft. között. A szerződés két alkalommal került módosításra. A teljesítési határidő </w:t>
      </w:r>
      <w:r w:rsidR="00792925" w:rsidRPr="00191325">
        <w:rPr>
          <w:color w:val="000000" w:themeColor="text1"/>
        </w:rPr>
        <w:br/>
      </w:r>
      <w:r w:rsidRPr="00191325">
        <w:rPr>
          <w:color w:val="000000" w:themeColor="text1"/>
        </w:rPr>
        <w:t>2019. november 3</w:t>
      </w:r>
      <w:r w:rsidR="00C872E9" w:rsidRPr="00191325">
        <w:rPr>
          <w:color w:val="000000" w:themeColor="text1"/>
        </w:rPr>
        <w:t xml:space="preserve">. volt, mely eredménytelenül telt el. A műszaki átadás-átvételi eljárás megindításának feltételeit Vállalkozó nem teljesítette, </w:t>
      </w:r>
      <w:r w:rsidR="005B3D77" w:rsidRPr="00191325">
        <w:rPr>
          <w:color w:val="000000" w:themeColor="text1"/>
        </w:rPr>
        <w:t xml:space="preserve">a Főváros a szerződést 2020. március 30-án azonnali hatállyal felmondta. </w:t>
      </w:r>
    </w:p>
    <w:p w14:paraId="45066A04" w14:textId="0D93B6B8" w:rsidR="005577DD" w:rsidRPr="00191325" w:rsidRDefault="005B3D77" w:rsidP="007D76DB">
      <w:pPr>
        <w:spacing w:after="0" w:line="240" w:lineRule="auto"/>
        <w:jc w:val="both"/>
        <w:rPr>
          <w:rFonts w:ascii="Arial" w:hAnsi="Arial" w:cs="Arial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Annak érdekében, hogy az árvízvédelmi mű és környezete üzemeltetésre átadható legyen, az árvízvédelmi mű és környezetének szükséges munkáit be kell fejezni, a beruházást le kell zárni. A Fővárosi Közgyűlés 2020. decemberi ülésén döntött a befejező munkák elvégzéséről azzal, hogy a feladatok megbontásra kerülnek és a Főkert</w:t>
      </w:r>
      <w:r w:rsidR="0055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Zrt., valamint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FCSM </w:t>
      </w:r>
      <w:r w:rsidR="0055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Zrt.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saját profiljához közel álló, és így számára hatékonyan szervezhető, kivitelezhető feladatokat elvégezze a területen. A közgyűlési döntésnek megfelelően a </w:t>
      </w:r>
      <w:proofErr w:type="gram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Pünkösdfürdői</w:t>
      </w:r>
      <w:proofErr w:type="gram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árvízvédelmi létesítmény befejező környezetrendezésére vonatkozó tervezési feladatokkal a Főkert </w:t>
      </w:r>
      <w:r w:rsidR="00557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Zrt.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megbízásra került. </w:t>
      </w:r>
      <w:r w:rsidR="007D76D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9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6D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létesítmény befejező munkáinak tervezett befejezési határideje 2022. április 30.</w:t>
      </w:r>
    </w:p>
    <w:p w14:paraId="39E04FE8" w14:textId="77777777" w:rsidR="004D00A0" w:rsidRPr="00191325" w:rsidRDefault="004D00A0" w:rsidP="009009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6657A3" w14:textId="6CB6E69F" w:rsidR="009205C5" w:rsidRPr="00191325" w:rsidRDefault="00814C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1" w:name="_Hlk69121413"/>
      <w:r w:rsidRPr="00191325">
        <w:rPr>
          <w:rFonts w:ascii="Times New Roman" w:hAnsi="Times New Roman" w:cs="Times New Roman"/>
          <w:b/>
          <w:sz w:val="24"/>
          <w:szCs w:val="24"/>
        </w:rPr>
        <w:t>7985</w:t>
      </w:r>
      <w:r w:rsidR="009205C5" w:rsidRPr="0019132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2" w:name="_Hlk99973796"/>
      <w:proofErr w:type="gramStart"/>
      <w:r w:rsidR="009205C5" w:rsidRPr="00191325">
        <w:rPr>
          <w:rFonts w:ascii="Times New Roman" w:hAnsi="Times New Roman" w:cs="Times New Roman"/>
          <w:b/>
          <w:sz w:val="24"/>
          <w:szCs w:val="24"/>
        </w:rPr>
        <w:t>Pünkösdfürdői</w:t>
      </w:r>
      <w:proofErr w:type="gramEnd"/>
      <w:r w:rsidR="009205C5" w:rsidRPr="00191325">
        <w:rPr>
          <w:rFonts w:ascii="Times New Roman" w:hAnsi="Times New Roman" w:cs="Times New Roman"/>
          <w:b/>
          <w:sz w:val="24"/>
          <w:szCs w:val="24"/>
        </w:rPr>
        <w:t xml:space="preserve"> védvonalszakasz zöldfelület fejlesztési munkái</w:t>
      </w:r>
      <w:bookmarkEnd w:id="32"/>
    </w:p>
    <w:bookmarkEnd w:id="31"/>
    <w:p w14:paraId="0A3CF8B0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205C5" w:rsidRPr="00191325" w14:paraId="68C6DFC4" w14:textId="77777777" w:rsidTr="00A1617F">
        <w:trPr>
          <w:jc w:val="center"/>
        </w:trPr>
        <w:tc>
          <w:tcPr>
            <w:tcW w:w="3588" w:type="dxa"/>
          </w:tcPr>
          <w:p w14:paraId="601D1DC6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80C2AB7" w14:textId="36C562A4" w:rsidR="009205C5" w:rsidRPr="00191325" w:rsidRDefault="00814CC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1 290 512</w:t>
            </w:r>
          </w:p>
        </w:tc>
        <w:tc>
          <w:tcPr>
            <w:tcW w:w="1602" w:type="dxa"/>
          </w:tcPr>
          <w:p w14:paraId="65CF9CFF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205C5" w:rsidRPr="00191325" w14:paraId="0E95831A" w14:textId="77777777" w:rsidTr="00A1617F">
        <w:trPr>
          <w:jc w:val="center"/>
        </w:trPr>
        <w:tc>
          <w:tcPr>
            <w:tcW w:w="3588" w:type="dxa"/>
          </w:tcPr>
          <w:p w14:paraId="30834915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7976D2B" w14:textId="3F5CE5A5" w:rsidR="009205C5" w:rsidRPr="00191325" w:rsidRDefault="00814CC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536 680</w:t>
            </w:r>
          </w:p>
        </w:tc>
        <w:tc>
          <w:tcPr>
            <w:tcW w:w="1602" w:type="dxa"/>
          </w:tcPr>
          <w:p w14:paraId="4743C97C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205C5" w:rsidRPr="00191325" w14:paraId="21630801" w14:textId="77777777" w:rsidTr="00A1617F">
        <w:trPr>
          <w:trHeight w:val="68"/>
          <w:jc w:val="center"/>
        </w:trPr>
        <w:tc>
          <w:tcPr>
            <w:tcW w:w="3588" w:type="dxa"/>
          </w:tcPr>
          <w:p w14:paraId="18D322E3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6EE18E8" w14:textId="13B510C1" w:rsidR="009205C5" w:rsidRPr="00191325" w:rsidRDefault="00814CC5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41,6</w:t>
            </w:r>
          </w:p>
        </w:tc>
        <w:tc>
          <w:tcPr>
            <w:tcW w:w="1602" w:type="dxa"/>
          </w:tcPr>
          <w:p w14:paraId="273E7032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F36E008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302BB3" w14:textId="1C2901CA" w:rsidR="00975E95" w:rsidRPr="00191325" w:rsidRDefault="00975E95" w:rsidP="0069079D">
      <w:pPr>
        <w:pStyle w:val="BPszvegtest"/>
        <w:tabs>
          <w:tab w:val="clear" w:pos="3740"/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A „Csillaghegyi </w:t>
      </w:r>
      <w:proofErr w:type="spellStart"/>
      <w:r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öblözet</w:t>
      </w:r>
      <w:proofErr w:type="spellEnd"/>
      <w:r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árvízvédelme (Aranyhegyi-patak – Barát-patak közötti szakasz) zöldfelület-fejlesztési feladatainak megvalósítása” tárgyú tervezési szerződés részeként készítette el a FŐKERT a pünkösdfürdői szakasz zöldfelület fejlesztésének kiviteli terveit. A Fővárosi Közgyűlés 2020. január 29-i döntésének megfelelően a pünkösdfürdői zöldfelületi fejlesztések műszaki tartalma társadalmi igényfelmérés alapján Óbuda-Békásmegyer Önkormányzatával együttműködve került meghatározásra. Ennek megvalósítása céljából megkötésre került az új tervezési megállapodás a FŐKERT-tel és módosítás a megvalósítási feladatok vonatkozásában. A „Pünkösdfürdői park környezetrendezése” elnevezésű koncepcióterv Óbuda-Békásmegyer Önkormányzatával egyeztetve 2020. júliusában elkészült. A hatályos szerződés szerint a kiviteli tervek két ütemben készülnek el 2020. szeptember 30-ig, valamint 2021. március 31-ig. </w:t>
      </w:r>
      <w:bookmarkStart w:id="33" w:name="_Hlk99973854"/>
      <w:r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Az egyeztetések eredményeképpen kialakuló műszaki tartalom ismeretében a megvalósításra vonatkozó szerződések módosítására is sor került</w:t>
      </w:r>
      <w:bookmarkEnd w:id="33"/>
      <w:r w:rsidR="00DE6F19"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Ezt követően </w:t>
      </w:r>
      <w:r w:rsidR="00BA4FC7"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a szerződések határideje többszöri módosítást követően 2022.</w:t>
      </w:r>
      <w:r w:rsidR="0031552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BA4FC7"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04.</w:t>
      </w:r>
      <w:r w:rsidR="0031552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BA4FC7"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30. 2022. évre áthúzódó munkák: kutyaakadálypálya eszközeinek kihelyezése, építmények befejező munkái, cserje és fatelepítések, gyepesítés, magvetések, automata öntözőrendszer befejező munkái, napvitorla kihelyezése, valamint </w:t>
      </w:r>
      <w:proofErr w:type="spellStart"/>
      <w:r w:rsidR="00BA4FC7"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vízbekötések</w:t>
      </w:r>
      <w:proofErr w:type="spellEnd"/>
      <w:r w:rsidR="00BA4FC7" w:rsidRPr="001913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14:paraId="4DE52059" w14:textId="24CAD88C" w:rsidR="00E473BA" w:rsidRDefault="00E473BA" w:rsidP="0069079D">
      <w:pPr>
        <w:pStyle w:val="BPszvegtest"/>
        <w:tabs>
          <w:tab w:val="clear" w:pos="3740"/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</w:p>
    <w:p w14:paraId="14E22E0E" w14:textId="440D9598" w:rsidR="00004239" w:rsidRDefault="00004239" w:rsidP="0069079D">
      <w:pPr>
        <w:pStyle w:val="BPszvegtest"/>
        <w:tabs>
          <w:tab w:val="clear" w:pos="3740"/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</w:p>
    <w:p w14:paraId="5830BF22" w14:textId="6121702A" w:rsidR="00004239" w:rsidRDefault="00004239" w:rsidP="0069079D">
      <w:pPr>
        <w:pStyle w:val="BPszvegtest"/>
        <w:tabs>
          <w:tab w:val="clear" w:pos="3740"/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</w:p>
    <w:p w14:paraId="5AD8DBEA" w14:textId="4C7985FC" w:rsidR="00004239" w:rsidRDefault="00004239" w:rsidP="0069079D">
      <w:pPr>
        <w:pStyle w:val="BPszvegtest"/>
        <w:tabs>
          <w:tab w:val="clear" w:pos="3740"/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</w:p>
    <w:p w14:paraId="6D15F68D" w14:textId="7EA06F89" w:rsidR="00004239" w:rsidRDefault="00004239" w:rsidP="0069079D">
      <w:pPr>
        <w:pStyle w:val="BPszvegtest"/>
        <w:tabs>
          <w:tab w:val="clear" w:pos="3740"/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</w:p>
    <w:p w14:paraId="6BE3E5C2" w14:textId="77777777" w:rsidR="00004239" w:rsidRPr="00191325" w:rsidRDefault="00004239" w:rsidP="0069079D">
      <w:pPr>
        <w:pStyle w:val="BPszvegtest"/>
        <w:tabs>
          <w:tab w:val="clear" w:pos="3740"/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</w:p>
    <w:p w14:paraId="53091E62" w14:textId="43403BD7" w:rsidR="007637F5" w:rsidRPr="00191325" w:rsidRDefault="0000149D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8086 </w:t>
      </w:r>
      <w:r w:rsidR="00BF0BB2" w:rsidRPr="00191325">
        <w:rPr>
          <w:rFonts w:ascii="Times New Roman" w:hAnsi="Times New Roman" w:cs="Times New Roman"/>
          <w:b/>
          <w:sz w:val="24"/>
          <w:szCs w:val="24"/>
        </w:rPr>
        <w:t>Pest-Észak árvízvédelmi szakasz 35., 101., 37. és 38. számú védvonalszakaszainak fejlesztése</w:t>
      </w:r>
    </w:p>
    <w:p w14:paraId="1FDF83D3" w14:textId="77777777" w:rsidR="007637F5" w:rsidRPr="00191325" w:rsidRDefault="007637F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637F5" w:rsidRPr="00191325" w14:paraId="4E55BC40" w14:textId="77777777" w:rsidTr="007637F5">
        <w:trPr>
          <w:jc w:val="center"/>
        </w:trPr>
        <w:tc>
          <w:tcPr>
            <w:tcW w:w="3588" w:type="dxa"/>
          </w:tcPr>
          <w:p w14:paraId="5CD0FEEE" w14:textId="77777777" w:rsidR="007637F5" w:rsidRPr="00191325" w:rsidRDefault="007637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8D0E306" w14:textId="63F02BAE" w:rsidR="007637F5" w:rsidRPr="00191325" w:rsidRDefault="00BF0BB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48 457</w:t>
            </w:r>
          </w:p>
        </w:tc>
        <w:tc>
          <w:tcPr>
            <w:tcW w:w="1602" w:type="dxa"/>
          </w:tcPr>
          <w:p w14:paraId="60A252F7" w14:textId="77777777" w:rsidR="007637F5" w:rsidRPr="00191325" w:rsidRDefault="007637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637F5" w:rsidRPr="00191325" w14:paraId="1B560CBD" w14:textId="77777777" w:rsidTr="007637F5">
        <w:trPr>
          <w:jc w:val="center"/>
        </w:trPr>
        <w:tc>
          <w:tcPr>
            <w:tcW w:w="3588" w:type="dxa"/>
          </w:tcPr>
          <w:p w14:paraId="4A23BA04" w14:textId="77777777" w:rsidR="007637F5" w:rsidRPr="00191325" w:rsidRDefault="007637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7A41254" w14:textId="393B7435" w:rsidR="007637F5" w:rsidRPr="00191325" w:rsidRDefault="00BF0BB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151</w:t>
            </w:r>
          </w:p>
        </w:tc>
        <w:tc>
          <w:tcPr>
            <w:tcW w:w="1602" w:type="dxa"/>
          </w:tcPr>
          <w:p w14:paraId="4C60096A" w14:textId="77777777" w:rsidR="007637F5" w:rsidRPr="00191325" w:rsidRDefault="007637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637F5" w:rsidRPr="00191325" w14:paraId="2B361772" w14:textId="77777777" w:rsidTr="007637F5">
        <w:trPr>
          <w:trHeight w:val="68"/>
          <w:jc w:val="center"/>
        </w:trPr>
        <w:tc>
          <w:tcPr>
            <w:tcW w:w="3588" w:type="dxa"/>
          </w:tcPr>
          <w:p w14:paraId="4F337159" w14:textId="77777777" w:rsidR="007637F5" w:rsidRPr="00191325" w:rsidRDefault="007637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3903023" w14:textId="2EADB4CC" w:rsidR="007637F5" w:rsidRPr="00191325" w:rsidRDefault="00BF0BB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602" w:type="dxa"/>
          </w:tcPr>
          <w:p w14:paraId="4D936929" w14:textId="77777777" w:rsidR="007637F5" w:rsidRPr="00191325" w:rsidRDefault="007637F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52E4A2D" w14:textId="77777777" w:rsidR="007637F5" w:rsidRPr="00191325" w:rsidRDefault="007637F5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1566AE75" w14:textId="55370343" w:rsidR="00BF0BB2" w:rsidRPr="00191325" w:rsidRDefault="00BF0BB2" w:rsidP="00BF0B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101., 37. és 38. védvonalszakaszok esetében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01-jén tervezési szerződés jött létre, amelynek keretében a </w:t>
      </w:r>
      <w:r w:rsidR="00A91DA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ervezőnek 2022.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28-i határidőre kellett elkészítenie a Döntés-előkészítő tanulmányt, ezért kifizetés nem történt 2021. évben.</w:t>
      </w:r>
      <w:r w:rsidR="00DF766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91DA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ervező szerződéses feladata továbbá a vízjogi létesítési engedélyezési tervek és az egyéb létesítési engedélyezési tervek, illetve a kiviteli tenderdokumentáció elkészítése, valamint a szükséges engedélyek megszerzése is.</w:t>
      </w:r>
      <w:r w:rsidR="00DF766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35. védvonalszakaszra vonatkozó tervezési feladatot az FCSM</w:t>
      </w:r>
      <w:r w:rsidR="00A9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Zrt.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2021. évi ár- és belvízvédelmi fenntartási terv keretében látja el.</w:t>
      </w:r>
      <w:r w:rsidR="00DF766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évben felmerült költségek a közbeszerzési eljáráshoz kapcsolódtak. </w:t>
      </w:r>
    </w:p>
    <w:p w14:paraId="5C94BE1F" w14:textId="77777777" w:rsidR="00E572D4" w:rsidRPr="00191325" w:rsidRDefault="00E572D4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4E8A0C" w14:textId="77777777" w:rsidR="004A1AFC" w:rsidRPr="00191325" w:rsidRDefault="004A1AF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7809 Béke téri tehermentesítő főgyűjtőcsatorna</w:t>
      </w:r>
    </w:p>
    <w:p w14:paraId="4D12BF95" w14:textId="77777777" w:rsidR="004A1AFC" w:rsidRPr="00191325" w:rsidRDefault="004A1AF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A1AFC" w:rsidRPr="00191325" w14:paraId="08D585E7" w14:textId="77777777" w:rsidTr="00823155">
        <w:trPr>
          <w:jc w:val="center"/>
        </w:trPr>
        <w:tc>
          <w:tcPr>
            <w:tcW w:w="3588" w:type="dxa"/>
          </w:tcPr>
          <w:p w14:paraId="634C8D12" w14:textId="77777777" w:rsidR="004A1AFC" w:rsidRPr="00191325" w:rsidRDefault="004A1A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ACCD27E" w14:textId="195E6759" w:rsidR="004A1AFC" w:rsidRPr="00191325" w:rsidRDefault="000306C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2 519 097</w:t>
            </w:r>
          </w:p>
        </w:tc>
        <w:tc>
          <w:tcPr>
            <w:tcW w:w="1602" w:type="dxa"/>
          </w:tcPr>
          <w:p w14:paraId="6EB3F547" w14:textId="77777777" w:rsidR="004A1AFC" w:rsidRPr="00191325" w:rsidRDefault="004A1A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A1AFC" w:rsidRPr="00191325" w14:paraId="14C590C1" w14:textId="77777777" w:rsidTr="00823155">
        <w:trPr>
          <w:jc w:val="center"/>
        </w:trPr>
        <w:tc>
          <w:tcPr>
            <w:tcW w:w="3588" w:type="dxa"/>
          </w:tcPr>
          <w:p w14:paraId="027EB1FC" w14:textId="77777777" w:rsidR="004A1AFC" w:rsidRPr="00191325" w:rsidRDefault="004A1A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17EB376" w14:textId="46F52405" w:rsidR="004A1AFC" w:rsidRPr="00191325" w:rsidRDefault="007B515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1 810 299</w:t>
            </w:r>
          </w:p>
        </w:tc>
        <w:tc>
          <w:tcPr>
            <w:tcW w:w="1602" w:type="dxa"/>
          </w:tcPr>
          <w:p w14:paraId="04B7A870" w14:textId="77777777" w:rsidR="004A1AFC" w:rsidRPr="00191325" w:rsidRDefault="004A1A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A1AFC" w:rsidRPr="00191325" w14:paraId="719250D9" w14:textId="77777777" w:rsidTr="00823155">
        <w:trPr>
          <w:trHeight w:val="68"/>
          <w:jc w:val="center"/>
        </w:trPr>
        <w:tc>
          <w:tcPr>
            <w:tcW w:w="3588" w:type="dxa"/>
          </w:tcPr>
          <w:p w14:paraId="7A4EFB33" w14:textId="77777777" w:rsidR="004A1AFC" w:rsidRPr="00191325" w:rsidRDefault="004A1A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307D17B" w14:textId="3AA4A7C6" w:rsidR="004A1AFC" w:rsidRPr="00191325" w:rsidRDefault="007B515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71,9</w:t>
            </w:r>
          </w:p>
        </w:tc>
        <w:tc>
          <w:tcPr>
            <w:tcW w:w="1602" w:type="dxa"/>
          </w:tcPr>
          <w:p w14:paraId="1DFC4290" w14:textId="77777777" w:rsidR="004A1AFC" w:rsidRPr="00191325" w:rsidRDefault="004A1A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5347A10" w14:textId="77777777" w:rsidR="004A1AFC" w:rsidRPr="00191325" w:rsidRDefault="004A1AF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E1600" w14:textId="2AEA116C" w:rsidR="000306CD" w:rsidRPr="00191325" w:rsidRDefault="007D7D04" w:rsidP="000306CD">
      <w:pPr>
        <w:spacing w:after="0" w:line="240" w:lineRule="auto"/>
        <w:jc w:val="both"/>
        <w:rPr>
          <w:rFonts w:ascii="Arial" w:hAnsi="Arial" w:cs="Arial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megnövekedett szennyvíz mennyiség hosszú távú biztonságos elvezetéséhez a Béke utcán új, párhuzamos főgyűjtő építése szükséges. A Kormány KEHOP uniós, illetve hazai támogatást ítélt meg a Béke téri tehermentesítő főgyűjtőcsatorna építése c. projekt megvalósítására. A kivitelezés folyamatban van, befejezési határideje 2022. január 19. A projekt részét képezi továbbá a Béke téri tehermentesítő főgyűjtőcsatornához kapcsolódó szivattyútelep kiviteli tervezési és kivitelezési munkáinak megvalósítása, </w:t>
      </w:r>
      <w:r w:rsidR="000306CD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melynek kivitelezése határidő előtt (2021.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6CD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6CD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11) befejeződött. A 2021</w:t>
      </w:r>
      <w:r w:rsidR="00A91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6CD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évi kifizetések jelentős része ehhez a feladatrészhez kapcsolódott mérnöki díjak és szervezési, koordinációs feladatok ellátására.</w:t>
      </w:r>
    </w:p>
    <w:p w14:paraId="558AAE8C" w14:textId="15CD2012" w:rsidR="000306CD" w:rsidRPr="00191325" w:rsidRDefault="000306CD" w:rsidP="000306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projekt részét képezi továbbá a főgyűjtőhöz kapcsolódó Angyalföldi szivattyútelep kiviteli tervezési és kivitelezési munkáinak megvalósítása, melyre vonatkozó közbeszerzési eljárás lefolytatásra, a vállalkozási szerződés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13-án aláírásra került. A kivitelezés folyamatban van, a befejezés határideje 2022.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09.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</w:p>
    <w:p w14:paraId="19DA2D2D" w14:textId="77777777" w:rsidR="009B7079" w:rsidRPr="00191325" w:rsidRDefault="009B7079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F60D69" w14:textId="0D5577F2" w:rsidR="004F6CAE" w:rsidRPr="00191325" w:rsidRDefault="00AF2273" w:rsidP="00AF2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8094 Budapest Főváros víztermelő </w:t>
      </w:r>
      <w:proofErr w:type="spellStart"/>
      <w:r w:rsidRPr="00191325">
        <w:rPr>
          <w:rFonts w:ascii="Times New Roman" w:hAnsi="Times New Roman" w:cs="Times New Roman"/>
          <w:b/>
          <w:sz w:val="24"/>
          <w:szCs w:val="24"/>
        </w:rPr>
        <w:t>kútjainak</w:t>
      </w:r>
      <w:proofErr w:type="spellEnd"/>
      <w:r w:rsidRPr="00191325">
        <w:rPr>
          <w:rFonts w:ascii="Times New Roman" w:hAnsi="Times New Roman" w:cs="Times New Roman"/>
          <w:b/>
          <w:sz w:val="24"/>
          <w:szCs w:val="24"/>
        </w:rPr>
        <w:t xml:space="preserve"> fejlesztése, vízminőségi és kapacitáskockázatok kezelése</w:t>
      </w:r>
    </w:p>
    <w:p w14:paraId="07689848" w14:textId="77777777" w:rsidR="00AF2273" w:rsidRPr="00191325" w:rsidRDefault="00AF2273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F6CAE" w:rsidRPr="00191325" w14:paraId="11699CCB" w14:textId="77777777" w:rsidTr="00823155">
        <w:trPr>
          <w:jc w:val="center"/>
        </w:trPr>
        <w:tc>
          <w:tcPr>
            <w:tcW w:w="3588" w:type="dxa"/>
          </w:tcPr>
          <w:p w14:paraId="686D4B63" w14:textId="77777777" w:rsidR="004F6CAE" w:rsidRPr="00191325" w:rsidRDefault="004F6C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3F1F16D" w14:textId="0D2BE424" w:rsidR="004F6CAE" w:rsidRPr="00191325" w:rsidRDefault="00AF227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1 999 129</w:t>
            </w:r>
            <w:r w:rsidR="004F6CAE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602" w:type="dxa"/>
          </w:tcPr>
          <w:p w14:paraId="33C7C1FC" w14:textId="77777777" w:rsidR="004F6CAE" w:rsidRPr="00191325" w:rsidRDefault="004F6C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F6CAE" w:rsidRPr="00191325" w14:paraId="6D56FFC4" w14:textId="77777777" w:rsidTr="00823155">
        <w:trPr>
          <w:jc w:val="center"/>
        </w:trPr>
        <w:tc>
          <w:tcPr>
            <w:tcW w:w="3588" w:type="dxa"/>
          </w:tcPr>
          <w:p w14:paraId="1BB0CCB9" w14:textId="77777777" w:rsidR="004F6CAE" w:rsidRPr="00191325" w:rsidRDefault="004F6C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8AA98CA" w14:textId="7A84DB76" w:rsidR="004F6CAE" w:rsidRPr="00191325" w:rsidRDefault="00AF2273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3B47770" w14:textId="77777777" w:rsidR="004F6CAE" w:rsidRPr="00191325" w:rsidRDefault="004F6C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F6CAE" w:rsidRPr="00191325" w14:paraId="37275C6F" w14:textId="77777777" w:rsidTr="00823155">
        <w:trPr>
          <w:trHeight w:val="68"/>
          <w:jc w:val="center"/>
        </w:trPr>
        <w:tc>
          <w:tcPr>
            <w:tcW w:w="3588" w:type="dxa"/>
          </w:tcPr>
          <w:p w14:paraId="3D9EFA9D" w14:textId="77777777" w:rsidR="004F6CAE" w:rsidRPr="00191325" w:rsidRDefault="004F6C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7012EFB" w14:textId="77777777" w:rsidR="004F6CAE" w:rsidRPr="00191325" w:rsidRDefault="004F6CA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237413C6" w14:textId="77777777" w:rsidR="004F6CAE" w:rsidRPr="00191325" w:rsidRDefault="004F6CAE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C11EF6E" w14:textId="77777777" w:rsidR="004F6CAE" w:rsidRPr="00191325" w:rsidRDefault="004F6CAE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80E5A7" w14:textId="0F720104" w:rsidR="005A3821" w:rsidRPr="00191325" w:rsidRDefault="004C27BB" w:rsidP="005A3821">
      <w:pPr>
        <w:spacing w:after="0" w:line="240" w:lineRule="auto"/>
        <w:jc w:val="both"/>
        <w:rPr>
          <w:rFonts w:ascii="Arial" w:hAnsi="Arial" w:cs="Arial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projekt a 339/2014. (XII. 19.) Korm. rendelet hatálya alá tartozik, így annak megvalósítását a Nemzeti Fejlesztési Programiroda Nonprofit Kft.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(NFP)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látja el. A projekt megvalósítására vonatkozó közbeszerzési eljárás 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lefolytatását követően megkötött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Vállalkozási szerződés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09.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20-án lépett hatályba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2021. évben a PENTA Általános Építőipari Kft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ill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>etve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COLAS Alterra Zrt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részére 2.467.338 – 2.467.338 ezer Ft előleg került kifizetésre. Az NFP a megvalósítás során ellátja a projektmenedzsment, valamint műszaki ellenőri feladatokat. A megvalósítással összefüggő koordinációs feladatokat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15-én létrejött megállapodás alapján az </w:t>
      </w:r>
      <w:proofErr w:type="spellStart"/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="005A3821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látja el.</w:t>
      </w:r>
    </w:p>
    <w:p w14:paraId="6C2A8343" w14:textId="77777777" w:rsidR="002203F7" w:rsidRPr="00191325" w:rsidRDefault="002203F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FA9841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B4D1E" w:rsidRPr="00191325">
        <w:rPr>
          <w:rFonts w:ascii="Times New Roman" w:hAnsi="Times New Roman" w:cs="Times New Roman"/>
          <w:b/>
          <w:sz w:val="24"/>
          <w:szCs w:val="24"/>
        </w:rPr>
        <w:t>927</w:t>
      </w:r>
      <w:r w:rsidRPr="00191325">
        <w:rPr>
          <w:rFonts w:ascii="Times New Roman" w:hAnsi="Times New Roman" w:cs="Times New Roman"/>
          <w:b/>
          <w:sz w:val="24"/>
          <w:szCs w:val="24"/>
        </w:rPr>
        <w:t xml:space="preserve"> Dél-pesti </w:t>
      </w:r>
      <w:r w:rsidR="005B4D1E" w:rsidRPr="00191325">
        <w:rPr>
          <w:rFonts w:ascii="Times New Roman" w:hAnsi="Times New Roman" w:cs="Times New Roman"/>
          <w:b/>
          <w:sz w:val="24"/>
          <w:szCs w:val="24"/>
        </w:rPr>
        <w:t>S</w:t>
      </w:r>
      <w:r w:rsidRPr="00191325">
        <w:rPr>
          <w:rFonts w:ascii="Times New Roman" w:hAnsi="Times New Roman" w:cs="Times New Roman"/>
          <w:b/>
          <w:sz w:val="24"/>
          <w:szCs w:val="24"/>
        </w:rPr>
        <w:t>zennyvíztisztító</w:t>
      </w:r>
      <w:r w:rsidR="005B4D1E" w:rsidRPr="00191325">
        <w:rPr>
          <w:rFonts w:ascii="Times New Roman" w:hAnsi="Times New Roman" w:cs="Times New Roman"/>
          <w:b/>
          <w:sz w:val="24"/>
          <w:szCs w:val="24"/>
        </w:rPr>
        <w:t xml:space="preserve"> Telep vízgyűjtő</w:t>
      </w:r>
      <w:r w:rsidR="00AF19BC" w:rsidRPr="00191325">
        <w:rPr>
          <w:rFonts w:ascii="Times New Roman" w:hAnsi="Times New Roman" w:cs="Times New Roman"/>
          <w:b/>
          <w:sz w:val="24"/>
          <w:szCs w:val="24"/>
        </w:rPr>
        <w:t xml:space="preserve"> területéhez kapcsolódó fejlesztések </w:t>
      </w:r>
      <w:r w:rsidR="00C43FD6" w:rsidRPr="001913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F19BC" w:rsidRPr="00191325">
        <w:rPr>
          <w:rFonts w:ascii="Times New Roman" w:hAnsi="Times New Roman" w:cs="Times New Roman"/>
          <w:b/>
          <w:sz w:val="24"/>
          <w:szCs w:val="24"/>
        </w:rPr>
        <w:t>I.</w:t>
      </w:r>
      <w:r w:rsidR="00C43FD6" w:rsidRPr="00191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9BC" w:rsidRPr="00191325">
        <w:rPr>
          <w:rFonts w:ascii="Times New Roman" w:hAnsi="Times New Roman" w:cs="Times New Roman"/>
          <w:b/>
          <w:sz w:val="24"/>
          <w:szCs w:val="24"/>
        </w:rPr>
        <w:t>ütem előkészítése</w:t>
      </w:r>
    </w:p>
    <w:p w14:paraId="69AFB347" w14:textId="77777777" w:rsidR="009205C5" w:rsidRPr="00191325" w:rsidRDefault="009205C5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205C5" w:rsidRPr="00191325" w14:paraId="719805A8" w14:textId="77777777" w:rsidTr="00A1617F">
        <w:trPr>
          <w:jc w:val="center"/>
        </w:trPr>
        <w:tc>
          <w:tcPr>
            <w:tcW w:w="3588" w:type="dxa"/>
          </w:tcPr>
          <w:p w14:paraId="147D9771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1278C10" w14:textId="707E9CA0" w:rsidR="009205C5" w:rsidRPr="00191325" w:rsidRDefault="00B92D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8 922</w:t>
            </w:r>
          </w:p>
        </w:tc>
        <w:tc>
          <w:tcPr>
            <w:tcW w:w="1602" w:type="dxa"/>
          </w:tcPr>
          <w:p w14:paraId="55351CA0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205C5" w:rsidRPr="00191325" w14:paraId="7C184C0B" w14:textId="77777777" w:rsidTr="00A1617F">
        <w:trPr>
          <w:jc w:val="center"/>
        </w:trPr>
        <w:tc>
          <w:tcPr>
            <w:tcW w:w="3588" w:type="dxa"/>
          </w:tcPr>
          <w:p w14:paraId="701DEE92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75650A6" w14:textId="1C9838C8" w:rsidR="009205C5" w:rsidRPr="00191325" w:rsidRDefault="00B92D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6 679</w:t>
            </w:r>
          </w:p>
        </w:tc>
        <w:tc>
          <w:tcPr>
            <w:tcW w:w="1602" w:type="dxa"/>
          </w:tcPr>
          <w:p w14:paraId="5560C2A6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205C5" w:rsidRPr="00191325" w14:paraId="6CE48C81" w14:textId="77777777" w:rsidTr="00A1617F">
        <w:trPr>
          <w:trHeight w:val="68"/>
          <w:jc w:val="center"/>
        </w:trPr>
        <w:tc>
          <w:tcPr>
            <w:tcW w:w="3588" w:type="dxa"/>
          </w:tcPr>
          <w:p w14:paraId="4B2A37DC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DADC21F" w14:textId="209A1B82" w:rsidR="009205C5" w:rsidRPr="00191325" w:rsidRDefault="00B92D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74,9</w:t>
            </w:r>
          </w:p>
        </w:tc>
        <w:tc>
          <w:tcPr>
            <w:tcW w:w="1602" w:type="dxa"/>
          </w:tcPr>
          <w:p w14:paraId="7DFCF8DF" w14:textId="77777777" w:rsidR="009205C5" w:rsidRPr="00191325" w:rsidRDefault="009205C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6EF16B2" w14:textId="77777777" w:rsidR="009205C5" w:rsidRPr="00191325" w:rsidRDefault="009205C5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65871" w14:textId="6A303DF1" w:rsidR="00345E3B" w:rsidRPr="00191325" w:rsidRDefault="00304E50" w:rsidP="00B92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Kormány az 1273/2019.(V.14.) határozatával döntött a KEHOP éves fejlesztési keretének megállapításáról szóló 1084/2016. (II. 29.) Korm. határozat módosításáról, melyben 3,52 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milliárd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Ft forrást biztosított a Dél-pesti Szennyvíztisztító Telep vízgyűjtő területéhez kapcsolódó fejlesztések – I. ütemére.</w:t>
      </w:r>
      <w:r w:rsidR="007D6C9F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október 29-én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az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Önkormányzat között Megállapodás jött létre a projekt előkészítésével összefüggő szervezési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koordinációs feladat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>okra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, melye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társaság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évben maradéktalanul e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látott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Megállapodás alapján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többek között ellát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közbeszerzési szerződések megkötéséhez szükséges előkészítési feladatot, valamint elvég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D3A21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KEHOP részeként megkötendő támogatási szerződéshez szükséges előkészítési feladatokat. </w:t>
      </w:r>
    </w:p>
    <w:p w14:paraId="159D218C" w14:textId="34BE3FC3" w:rsidR="00B92DCB" w:rsidRPr="00191325" w:rsidRDefault="00B92DCB" w:rsidP="00B92D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339/2014. (XII. 19.) Korm. rendelet alapján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 napján Konzorciumi Együttműködési Megállapodás jött létre 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Önkormányzat és a Nemzeti Fejlesztési Programiroda Nonprofit Kft. között, mely alapján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27-én megindult a megvalósításra irányuló közbeszerzési eljárás.</w:t>
      </w:r>
    </w:p>
    <w:p w14:paraId="3EBBE694" w14:textId="77777777" w:rsidR="007D6C9F" w:rsidRPr="00191325" w:rsidRDefault="007D6C9F" w:rsidP="00690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899B99" w14:textId="77777777" w:rsidR="00AF19BC" w:rsidRPr="00191325" w:rsidRDefault="00AF19B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7926 Budapesti Központi Szennyvíztisztító Telep iszapvonal fejlesztés előkészítése</w:t>
      </w:r>
    </w:p>
    <w:p w14:paraId="3F2322A2" w14:textId="77777777" w:rsidR="00AF19BC" w:rsidRPr="00191325" w:rsidRDefault="00AF19B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F19BC" w:rsidRPr="00191325" w14:paraId="25E83205" w14:textId="77777777" w:rsidTr="000B08AC">
        <w:trPr>
          <w:jc w:val="center"/>
        </w:trPr>
        <w:tc>
          <w:tcPr>
            <w:tcW w:w="3588" w:type="dxa"/>
          </w:tcPr>
          <w:p w14:paraId="41F489D4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D584FD9" w14:textId="03A753AF" w:rsidR="00AF19BC" w:rsidRPr="00191325" w:rsidRDefault="00B92D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9 465</w:t>
            </w:r>
          </w:p>
        </w:tc>
        <w:tc>
          <w:tcPr>
            <w:tcW w:w="1602" w:type="dxa"/>
          </w:tcPr>
          <w:p w14:paraId="1FFC1CC3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F19BC" w:rsidRPr="00191325" w14:paraId="20B94F78" w14:textId="77777777" w:rsidTr="000B08AC">
        <w:trPr>
          <w:jc w:val="center"/>
        </w:trPr>
        <w:tc>
          <w:tcPr>
            <w:tcW w:w="3588" w:type="dxa"/>
          </w:tcPr>
          <w:p w14:paraId="57D3A0BD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CCA51F7" w14:textId="031BDED0" w:rsidR="00AF19BC" w:rsidRPr="00191325" w:rsidRDefault="00B92D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6 726</w:t>
            </w:r>
          </w:p>
        </w:tc>
        <w:tc>
          <w:tcPr>
            <w:tcW w:w="1602" w:type="dxa"/>
          </w:tcPr>
          <w:p w14:paraId="28B772BC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F19BC" w:rsidRPr="00191325" w14:paraId="07C831C8" w14:textId="77777777" w:rsidTr="000B08AC">
        <w:trPr>
          <w:trHeight w:val="68"/>
          <w:jc w:val="center"/>
        </w:trPr>
        <w:tc>
          <w:tcPr>
            <w:tcW w:w="3588" w:type="dxa"/>
          </w:tcPr>
          <w:p w14:paraId="002A78C7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8681706" w14:textId="5DBA7A4D" w:rsidR="00AF19BC" w:rsidRPr="00191325" w:rsidRDefault="00B92DC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71,1</w:t>
            </w:r>
          </w:p>
        </w:tc>
        <w:tc>
          <w:tcPr>
            <w:tcW w:w="1602" w:type="dxa"/>
          </w:tcPr>
          <w:p w14:paraId="4C482BE1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62A6D5F" w14:textId="77777777" w:rsidR="00AF19BC" w:rsidRPr="00191325" w:rsidRDefault="00AF19BC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7D0302D" w14:textId="309CC9EA" w:rsidR="00B92DCB" w:rsidRPr="00191325" w:rsidRDefault="006A7AA9" w:rsidP="00B92DCB">
      <w:pPr>
        <w:spacing w:after="0" w:line="240" w:lineRule="auto"/>
        <w:jc w:val="both"/>
        <w:rPr>
          <w:rFonts w:ascii="Arial" w:hAnsi="Arial" w:cs="Arial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KEHOP éves fejlesztési keretének megállapításáról szóló 1084/2016. (II. 29.) Korm. határozat szerint 2023. év végi megvalósítási határidővel biztosított 2,50 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milliárd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 indikatív támogatási keretet és 0,45 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milliárd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 Magyarország központi költségvetéséből megtéríthető indikatív önerő támogatást a B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KSZT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iszapvonal fejlesztés projekthez. 2020. október 29-én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Önkormányzat között Megállapodás jött létre a projekt előkészítésével összefüggő szervezési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koordinációs feladat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>okra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, melye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2021. évben 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társaság 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maradéktalanul ellátott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Megállapodás alapján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többek között ellát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a közbeszerzési szerződések megkötéséhez szükséges előkészítési feladatot, valamint elvég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>ezte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KEHOP részeként megkötendő támogatási szerződéshez szükséges előkészítési feladatokat.</w:t>
      </w:r>
      <w:r w:rsidR="007D6C9F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B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>KSZT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iszapelőkezelési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technológiájának fejlesztéséhez kapcsolódó tervezési feladatok végrehajtása tárgyú közbeszerzési eljárás indításához szükséges dokumentáció összeállításra került.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339/2014. (XII. 19.) Korm. rendelet alapján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 napján Konzorciumi Együttműködési Megállapodás jött létre 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Önkormányzat és 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Nemzeti Fejlesztési Programiroda Nonprofit Kft. 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között, mely alapján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30-án megind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86CA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92DCB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megvalósításra irányuló közbeszerzési eljárást.</w:t>
      </w:r>
    </w:p>
    <w:p w14:paraId="3E8DDEE4" w14:textId="77777777" w:rsidR="0019077B" w:rsidRPr="00191325" w:rsidRDefault="0019077B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14:paraId="2CDCF96E" w14:textId="77777777" w:rsidR="00AF19BC" w:rsidRPr="00191325" w:rsidRDefault="00AF19B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7861 Budapest és Pilisborosjenő közös szennyvízelvezetési fejlesztés előkészítése</w:t>
      </w:r>
    </w:p>
    <w:p w14:paraId="3459CC86" w14:textId="77777777" w:rsidR="00AF19BC" w:rsidRPr="00191325" w:rsidRDefault="00AF19B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F19BC" w:rsidRPr="00191325" w14:paraId="0ECEB4A0" w14:textId="77777777" w:rsidTr="000B08AC">
        <w:trPr>
          <w:jc w:val="center"/>
        </w:trPr>
        <w:tc>
          <w:tcPr>
            <w:tcW w:w="3588" w:type="dxa"/>
          </w:tcPr>
          <w:p w14:paraId="7408092B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354A450" w14:textId="02DB97A1" w:rsidR="00AF19BC" w:rsidRPr="00191325" w:rsidRDefault="004162B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64 002</w:t>
            </w:r>
          </w:p>
        </w:tc>
        <w:tc>
          <w:tcPr>
            <w:tcW w:w="1602" w:type="dxa"/>
          </w:tcPr>
          <w:p w14:paraId="11308E45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F19BC" w:rsidRPr="00191325" w14:paraId="28DEC412" w14:textId="77777777" w:rsidTr="000B08AC">
        <w:trPr>
          <w:jc w:val="center"/>
        </w:trPr>
        <w:tc>
          <w:tcPr>
            <w:tcW w:w="3588" w:type="dxa"/>
          </w:tcPr>
          <w:p w14:paraId="2AF42383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30313B5" w14:textId="17060773" w:rsidR="00AF19BC" w:rsidRPr="00191325" w:rsidRDefault="004162B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32 398</w:t>
            </w:r>
          </w:p>
        </w:tc>
        <w:tc>
          <w:tcPr>
            <w:tcW w:w="1602" w:type="dxa"/>
          </w:tcPr>
          <w:p w14:paraId="5817ECA8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F19BC" w:rsidRPr="00191325" w14:paraId="3C0695A9" w14:textId="77777777" w:rsidTr="000B08AC">
        <w:trPr>
          <w:trHeight w:val="68"/>
          <w:jc w:val="center"/>
        </w:trPr>
        <w:tc>
          <w:tcPr>
            <w:tcW w:w="3588" w:type="dxa"/>
          </w:tcPr>
          <w:p w14:paraId="0514B49E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661CF38" w14:textId="07FEBBBE" w:rsidR="00AF19BC" w:rsidRPr="00191325" w:rsidRDefault="004162B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50,6</w:t>
            </w:r>
          </w:p>
        </w:tc>
        <w:tc>
          <w:tcPr>
            <w:tcW w:w="1602" w:type="dxa"/>
          </w:tcPr>
          <w:p w14:paraId="71574532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3A85008" w14:textId="77777777" w:rsidR="00AF19BC" w:rsidRPr="00191325" w:rsidRDefault="00AF19BC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0A01C97" w14:textId="4B87106E" w:rsidR="004162BE" w:rsidRPr="00191325" w:rsidRDefault="00CA3F58" w:rsidP="001054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KEHOP éves fejlesztési keretének megállapításáról szóló 1084/2016. (II. 29.) Korm. határozat szerint 2023. év végi megvalósítási határidővel biztosított 1,76 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milliárd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 indikatív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támogatási keretet és 0,32 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milliárd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 Magyarország központi költségvetéséből megtéríthető indikatív önerő támogatást a Budapest Főváros és Pilisborosjenő Község Önkormányzatai közös szennyvízelvezetési derogációs projektjéhez</w:t>
      </w:r>
      <w:r w:rsidR="00281AE5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Önkormányzat 2020.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09.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03-án feltételes közbeszerzési eljárást indított a projekt részeként megvalósuló „Budapest III. kerület, Pók utcai átemelő telep bővítése vízjogi létesítési engedélyes tervdokumentáció, kiviteli terv és tenderdokumentáció elkészítése” tárgyában. A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26-án a Mélyépterv Zrt-vel aláírt szerződés keretében a szükséges tervek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14-ig elkészültek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június 29-én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</w:t>
      </w:r>
      <w:r w:rsidR="002B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Önkormányzat között Megállapodás jött létre a Budapest Főváros és Pilisborosjenő Község Önkormányzatai közös derogációs szennyvízelvezetési projektje előkészítési és a megvalósítással összefüggő szervezési, koordinációs feladataira</w:t>
      </w:r>
      <w:r w:rsidR="004162B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, melye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="004162B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 maradéktalanul ellátott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Megállapodás alapján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ellát</w:t>
      </w:r>
      <w:r w:rsidR="004162B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többek között a közbeszerzési szerződések megkötéséhez szükséges előkészítési feladatot, valamint elvég</w:t>
      </w:r>
      <w:r w:rsidR="001054F4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4162B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KEHOP részeként megkötendő támogatási szerződéshez szükséges előkészítési feladatokat.</w:t>
      </w:r>
      <w:r w:rsidR="007D6C9F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2B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megvalósításra vonatkozóan Budapest Főváros Önkormányzata és Pilisborosjenő Község Önkormányzata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2B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2B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06-án Konzorciumi Megállapodást kötött a Nemzeti Fejlesztési Programiroda Nonprofit Kft-vel, mely alapján a projekttel kapcsolatos közbeszerzési eljárásokat az NFP folytatja le. A megvalósításra vonatkozó közbeszerzési eljárás előkészítését az NFP 2021. évben megkezdte.</w:t>
      </w:r>
    </w:p>
    <w:p w14:paraId="381A335C" w14:textId="77777777" w:rsidR="00151B13" w:rsidRPr="00191325" w:rsidRDefault="00151B13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14:paraId="603127A3" w14:textId="77777777" w:rsidR="00AF19BC" w:rsidRPr="00191325" w:rsidRDefault="00AF19B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7862 Budapest teljeskörű csatornázásához szükséges további fejlesztések előkészítése</w:t>
      </w:r>
    </w:p>
    <w:p w14:paraId="58CA8289" w14:textId="77777777" w:rsidR="00AF19BC" w:rsidRPr="00191325" w:rsidRDefault="00AF19BC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F19BC" w:rsidRPr="00191325" w14:paraId="5C7B032D" w14:textId="77777777" w:rsidTr="000B08AC">
        <w:trPr>
          <w:jc w:val="center"/>
        </w:trPr>
        <w:tc>
          <w:tcPr>
            <w:tcW w:w="3588" w:type="dxa"/>
          </w:tcPr>
          <w:p w14:paraId="6BFEB84E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5F16FD0" w14:textId="4E0C01FE" w:rsidR="00AF19BC" w:rsidRPr="00191325" w:rsidRDefault="000F78B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84 162</w:t>
            </w:r>
          </w:p>
        </w:tc>
        <w:tc>
          <w:tcPr>
            <w:tcW w:w="1602" w:type="dxa"/>
          </w:tcPr>
          <w:p w14:paraId="3A5B528F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F19BC" w:rsidRPr="00191325" w14:paraId="26B7CD67" w14:textId="77777777" w:rsidTr="000B08AC">
        <w:trPr>
          <w:jc w:val="center"/>
        </w:trPr>
        <w:tc>
          <w:tcPr>
            <w:tcW w:w="3588" w:type="dxa"/>
          </w:tcPr>
          <w:p w14:paraId="7635BD45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6AAFDCD" w14:textId="79E0AE98" w:rsidR="00AF19BC" w:rsidRPr="00191325" w:rsidRDefault="000F78B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66 979</w:t>
            </w:r>
          </w:p>
        </w:tc>
        <w:tc>
          <w:tcPr>
            <w:tcW w:w="1602" w:type="dxa"/>
          </w:tcPr>
          <w:p w14:paraId="68D74D27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F19BC" w:rsidRPr="00191325" w14:paraId="15B6DFB4" w14:textId="77777777" w:rsidTr="000B08AC">
        <w:trPr>
          <w:trHeight w:val="68"/>
          <w:jc w:val="center"/>
        </w:trPr>
        <w:tc>
          <w:tcPr>
            <w:tcW w:w="3588" w:type="dxa"/>
          </w:tcPr>
          <w:p w14:paraId="744FA209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E082743" w14:textId="6E8A9E8B" w:rsidR="00AF19BC" w:rsidRPr="00191325" w:rsidRDefault="000F78B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79,6</w:t>
            </w:r>
          </w:p>
        </w:tc>
        <w:tc>
          <w:tcPr>
            <w:tcW w:w="1602" w:type="dxa"/>
          </w:tcPr>
          <w:p w14:paraId="09D6EFB6" w14:textId="77777777" w:rsidR="00AF19BC" w:rsidRPr="00191325" w:rsidRDefault="00AF19B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3B0B3EA" w14:textId="6A862D02" w:rsidR="00281AE5" w:rsidRDefault="00281AE5" w:rsidP="0069079D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79A27C" w14:textId="77777777" w:rsidR="002B5A96" w:rsidRPr="00191325" w:rsidRDefault="002B5A96" w:rsidP="0069079D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2E256" w14:textId="77777777" w:rsidR="00281AE5" w:rsidRPr="00191325" w:rsidRDefault="00281AE5" w:rsidP="0069079D">
      <w:pPr>
        <w:tabs>
          <w:tab w:val="right" w:pos="552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KEHOP éves fejlesztési keretének megállapításáról szóló 1084/2016. (II. 29.) Korm. határozat szerint 2023. év végi megvalósítási határidővel biztosított 1,53 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milliárd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 indikatív támogatási keretet és 0,27 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milliárd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 Magyarország központi költségvetéséből megtéríthető indikatív önerő támogatást a Hálózati elemek további fejlesztése Budapest teljes körű csatornázásának biztosítása érdekében projekthez.</w:t>
      </w:r>
    </w:p>
    <w:p w14:paraId="1CE1DE47" w14:textId="5DF47813" w:rsidR="00281AE5" w:rsidRPr="00191325" w:rsidRDefault="00534A3C" w:rsidP="00A5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június 29-én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</w:t>
      </w:r>
      <w:r w:rsidR="0039537A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</w:t>
      </w:r>
      <w:r w:rsidR="0081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Önkormányzat köz</w:t>
      </w:r>
      <w:r w:rsidR="00815ABF">
        <w:rPr>
          <w:rFonts w:ascii="Times New Roman" w:hAnsi="Times New Roman" w:cs="Times New Roman"/>
          <w:color w:val="000000" w:themeColor="text1"/>
          <w:sz w:val="24"/>
          <w:szCs w:val="24"/>
        </w:rPr>
        <w:t>ött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</w:t>
      </w:r>
      <w:r w:rsidR="0081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ejött Megállapodás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alapján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ellát</w:t>
      </w:r>
      <w:r w:rsidR="00A53659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többek között a közbeszerzési szerződések megkötéséhez szükséges előkészítési feladatot, valamint elvég</w:t>
      </w:r>
      <w:r w:rsidR="00A53659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53659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KEHOP részeként megkötendő támogatási szerződéshez szükséges előkészítési feladatokat. A hálózati elemek további fejlesztése Budapest teljeskörű csatornázásának biztosítása érdekében I. ütem tervezési és kivitelezési munkái tárgyú közbeszerzési eljárás véglegesítése megtörtént. </w:t>
      </w:r>
      <w:r w:rsidR="0081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Önkormányzat 2020. szeptember 3-án feltételes közbeszerzési eljárást indított a projektbe integrálandó Budapest XVII. kerületi csatornafejlesztések projekthez kapcsolódó vízjogi létesítési engedélyes tervdokumentáció és tenderdokumentáció elkészítése tárgyában</w:t>
      </w:r>
      <w:r w:rsidR="0081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és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2021. januári költségvetés módosításának elfogadásakor a közbeszerzési eljárás eredményes lezárásához és azt követően a tervezési szerződés megkötéséhez saját forrás került biztosításra. A szerződés megkötésére 2021. február 26-án került sor</w:t>
      </w:r>
      <w:r w:rsidR="00A53659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, a szükséges tervek elkészültek, a vízjogi létesítési engedélyezési eljárások folyamatban vannak.</w:t>
      </w:r>
    </w:p>
    <w:p w14:paraId="13B9F4BC" w14:textId="1EF41BB8" w:rsidR="00A53659" w:rsidRPr="00191325" w:rsidRDefault="00A53659" w:rsidP="00A536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projektek megvalósítására vonatkozóan</w:t>
      </w:r>
      <w:r w:rsidR="0081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Önkormányzat és a Nemzeti Fejlesztési Programiroda Nonprofit Kft</w:t>
      </w:r>
      <w:r w:rsidR="00815A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06-án Konzorciumi Megállapodásokat kötött, melyek alapján a projektekkel kapcsolatos közbeszerzési eljárásokat az NFP folytatja le. A BP17 projektet érintően a megvalósításra vonatkozó közbeszerzési eljárás előkészítése folyamatban van, a projektet érintően az ajánlati felhívás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31-én jelent meg az EKR-ben.</w:t>
      </w:r>
    </w:p>
    <w:p w14:paraId="201905E3" w14:textId="20F24195" w:rsidR="002203F7" w:rsidRDefault="002203F7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14:paraId="08CABF95" w14:textId="77777777" w:rsidR="00004239" w:rsidRPr="00191325" w:rsidRDefault="00004239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14:paraId="7B03A2DD" w14:textId="77777777" w:rsidR="00C003DF" w:rsidRPr="00191325" w:rsidRDefault="00C003DF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lastRenderedPageBreak/>
        <w:t>7919 Vízellátást biztosító beruházások tervezése és kivitelezése</w:t>
      </w:r>
    </w:p>
    <w:p w14:paraId="558BEA7A" w14:textId="77777777" w:rsidR="00C003DF" w:rsidRPr="00191325" w:rsidRDefault="00C003DF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003DF" w:rsidRPr="00191325" w14:paraId="773CE57C" w14:textId="77777777" w:rsidTr="000B08AC">
        <w:trPr>
          <w:jc w:val="center"/>
        </w:trPr>
        <w:tc>
          <w:tcPr>
            <w:tcW w:w="3588" w:type="dxa"/>
          </w:tcPr>
          <w:p w14:paraId="73AF1D43" w14:textId="77777777" w:rsidR="00C003DF" w:rsidRPr="00D82279" w:rsidRDefault="00C003D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8227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0029677" w14:textId="0104F245" w:rsidR="00C003DF" w:rsidRPr="0036493C" w:rsidRDefault="00A5365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49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45 320</w:t>
            </w:r>
          </w:p>
        </w:tc>
        <w:tc>
          <w:tcPr>
            <w:tcW w:w="1602" w:type="dxa"/>
          </w:tcPr>
          <w:p w14:paraId="1E532847" w14:textId="77777777" w:rsidR="00C003DF" w:rsidRPr="00D82279" w:rsidRDefault="00C003D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8227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003DF" w:rsidRPr="00191325" w14:paraId="0E6A766C" w14:textId="77777777" w:rsidTr="000B08AC">
        <w:trPr>
          <w:jc w:val="center"/>
        </w:trPr>
        <w:tc>
          <w:tcPr>
            <w:tcW w:w="3588" w:type="dxa"/>
          </w:tcPr>
          <w:p w14:paraId="763CC100" w14:textId="77777777" w:rsidR="00C003DF" w:rsidRPr="00D82279" w:rsidRDefault="00C003D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8227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3C5200D" w14:textId="0719F0F9" w:rsidR="00C003DF" w:rsidRPr="0036493C" w:rsidRDefault="00A5365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649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52 270</w:t>
            </w:r>
          </w:p>
        </w:tc>
        <w:tc>
          <w:tcPr>
            <w:tcW w:w="1602" w:type="dxa"/>
          </w:tcPr>
          <w:p w14:paraId="0C6B60BA" w14:textId="77777777" w:rsidR="00C003DF" w:rsidRPr="00D82279" w:rsidRDefault="00C003D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8227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003DF" w:rsidRPr="00191325" w14:paraId="6B4BEB19" w14:textId="77777777" w:rsidTr="000B08AC">
        <w:trPr>
          <w:trHeight w:val="68"/>
          <w:jc w:val="center"/>
        </w:trPr>
        <w:tc>
          <w:tcPr>
            <w:tcW w:w="3588" w:type="dxa"/>
          </w:tcPr>
          <w:p w14:paraId="254DBF37" w14:textId="77777777" w:rsidR="00C003DF" w:rsidRPr="00191325" w:rsidRDefault="00C003D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2AD5A60" w14:textId="6A8E2DD1" w:rsidR="00C003DF" w:rsidRPr="00191325" w:rsidRDefault="00A5365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115,3</w:t>
            </w:r>
          </w:p>
        </w:tc>
        <w:tc>
          <w:tcPr>
            <w:tcW w:w="1602" w:type="dxa"/>
          </w:tcPr>
          <w:p w14:paraId="3F70F3F6" w14:textId="77777777" w:rsidR="00C003DF" w:rsidRPr="00191325" w:rsidRDefault="00C003D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A8709E7" w14:textId="77777777" w:rsidR="00AF19BC" w:rsidRPr="00191325" w:rsidRDefault="00AF19BC" w:rsidP="0069079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3A36D47" w14:textId="1E1816BF" w:rsidR="00A53659" w:rsidRPr="00191325" w:rsidRDefault="003631A7" w:rsidP="006C0E1E">
      <w:pPr>
        <w:tabs>
          <w:tab w:val="right" w:pos="552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feladat vonatkozásában a Fővárosi Vízművek Zrt.-vel a tervezésre a Vállalkozási Szerződés, valamint a kivitelezésre a Megvalósítási Megállapodás aláírása 2020. szeptember 14-én megtörtént. A Vállalkozási Szerződésben foglalt tervezési feladatok befejeződtek, a Megvalósítási Megállapodás alapján elvégzendő kivitelezési munkák</w:t>
      </w:r>
      <w:r w:rsidR="006C0E1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E1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04.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E1E"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13-ig megvalósultak. </w:t>
      </w:r>
      <w:bookmarkStart w:id="34" w:name="_Hlk102743857"/>
      <w:r w:rsidR="00A53659" w:rsidRPr="00191325">
        <w:rPr>
          <w:rFonts w:ascii="Times New Roman" w:hAnsi="Times New Roman" w:cs="Times New Roman"/>
          <w:sz w:val="24"/>
          <w:szCs w:val="24"/>
        </w:rPr>
        <w:t xml:space="preserve">A </w:t>
      </w:r>
      <w:r w:rsidR="00D82279">
        <w:rPr>
          <w:rFonts w:ascii="Times New Roman" w:hAnsi="Times New Roman" w:cs="Times New Roman"/>
          <w:sz w:val="24"/>
          <w:szCs w:val="24"/>
        </w:rPr>
        <w:t xml:space="preserve">feladatra jutó </w:t>
      </w:r>
      <w:r w:rsidR="00A53659" w:rsidRPr="00191325">
        <w:rPr>
          <w:rFonts w:ascii="Times New Roman" w:hAnsi="Times New Roman" w:cs="Times New Roman"/>
          <w:sz w:val="24"/>
          <w:szCs w:val="24"/>
        </w:rPr>
        <w:t xml:space="preserve">2020. december havi fordított áfa az </w:t>
      </w:r>
      <w:r w:rsidR="005174B9">
        <w:rPr>
          <w:rFonts w:ascii="Times New Roman" w:hAnsi="Times New Roman" w:cs="Times New Roman"/>
          <w:sz w:val="24"/>
          <w:szCs w:val="24"/>
        </w:rPr>
        <w:t>Á</w:t>
      </w:r>
      <w:r w:rsidR="00A53659" w:rsidRPr="00191325">
        <w:rPr>
          <w:rFonts w:ascii="Times New Roman" w:hAnsi="Times New Roman" w:cs="Times New Roman"/>
          <w:sz w:val="24"/>
          <w:szCs w:val="24"/>
        </w:rPr>
        <w:t>fa bevallásnak és elszámolásnak megfelelően 2021. januárban teljesült.</w:t>
      </w:r>
      <w:r w:rsidR="005174B9">
        <w:rPr>
          <w:rFonts w:ascii="Times New Roman" w:hAnsi="Times New Roman" w:cs="Times New Roman"/>
          <w:sz w:val="24"/>
          <w:szCs w:val="24"/>
        </w:rPr>
        <w:t xml:space="preserve"> A</w:t>
      </w:r>
      <w:r w:rsidR="00D4441E">
        <w:rPr>
          <w:rFonts w:ascii="Times New Roman" w:hAnsi="Times New Roman" w:cs="Times New Roman"/>
          <w:sz w:val="24"/>
          <w:szCs w:val="24"/>
        </w:rPr>
        <w:t xml:space="preserve"> feladaton az</w:t>
      </w:r>
      <w:r w:rsidR="005174B9">
        <w:rPr>
          <w:rFonts w:ascii="Times New Roman" w:hAnsi="Times New Roman" w:cs="Times New Roman"/>
          <w:sz w:val="24"/>
          <w:szCs w:val="24"/>
        </w:rPr>
        <w:t xml:space="preserve"> előirányzat túllépést a </w:t>
      </w:r>
      <w:r w:rsidR="001E501C">
        <w:rPr>
          <w:rFonts w:ascii="Times New Roman" w:hAnsi="Times New Roman" w:cs="Times New Roman"/>
          <w:sz w:val="24"/>
          <w:szCs w:val="24"/>
        </w:rPr>
        <w:t xml:space="preserve">kapcsolódó </w:t>
      </w:r>
      <w:r w:rsidR="005174B9">
        <w:rPr>
          <w:rFonts w:ascii="Times New Roman" w:hAnsi="Times New Roman" w:cs="Times New Roman"/>
          <w:sz w:val="24"/>
          <w:szCs w:val="24"/>
        </w:rPr>
        <w:t xml:space="preserve">fordított Áfa összege eredményezi, amely a számviteli </w:t>
      </w:r>
      <w:r w:rsidR="001E501C">
        <w:rPr>
          <w:rFonts w:ascii="Times New Roman" w:hAnsi="Times New Roman" w:cs="Times New Roman"/>
          <w:sz w:val="24"/>
          <w:szCs w:val="24"/>
        </w:rPr>
        <w:t>előírásokhoz</w:t>
      </w:r>
      <w:r w:rsidR="005174B9">
        <w:rPr>
          <w:rFonts w:ascii="Times New Roman" w:hAnsi="Times New Roman" w:cs="Times New Roman"/>
          <w:sz w:val="24"/>
          <w:szCs w:val="24"/>
        </w:rPr>
        <w:t xml:space="preserve"> igazodóan a 841101 Pénzügytechnikai feladatokon került megtervezésre</w:t>
      </w:r>
      <w:r w:rsidR="001E501C">
        <w:rPr>
          <w:rFonts w:ascii="Times New Roman" w:hAnsi="Times New Roman" w:cs="Times New Roman"/>
          <w:sz w:val="24"/>
          <w:szCs w:val="24"/>
        </w:rPr>
        <w:t xml:space="preserve"> és elszámolásra.</w:t>
      </w:r>
      <w:r w:rsidR="005174B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4"/>
    <w:p w14:paraId="1ACA1E04" w14:textId="77777777" w:rsidR="00F2710F" w:rsidRPr="00191325" w:rsidRDefault="00F2710F" w:rsidP="00F271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2F3CAF" w14:textId="37E9DD1A" w:rsidR="00F2710F" w:rsidRPr="00191325" w:rsidRDefault="00F2710F" w:rsidP="00F27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7858 </w:t>
      </w:r>
      <w:r w:rsidR="006A025D" w:rsidRPr="00191325">
        <w:rPr>
          <w:rFonts w:ascii="Times New Roman" w:hAnsi="Times New Roman" w:cs="Times New Roman"/>
          <w:b/>
          <w:sz w:val="24"/>
          <w:szCs w:val="24"/>
        </w:rPr>
        <w:t>BKSZTT 2020. évi beruházási feladatai</w:t>
      </w:r>
    </w:p>
    <w:p w14:paraId="6837BB12" w14:textId="77777777" w:rsidR="00F2710F" w:rsidRPr="00191325" w:rsidRDefault="00F2710F" w:rsidP="00F27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2710F" w:rsidRPr="00191325" w14:paraId="345D5446" w14:textId="77777777" w:rsidTr="00BF6ADA">
        <w:trPr>
          <w:jc w:val="center"/>
        </w:trPr>
        <w:tc>
          <w:tcPr>
            <w:tcW w:w="3588" w:type="dxa"/>
          </w:tcPr>
          <w:p w14:paraId="3D1095E7" w14:textId="77777777" w:rsidR="00F2710F" w:rsidRPr="00191325" w:rsidRDefault="00F2710F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0539C21" w14:textId="7B7B4821" w:rsidR="00F2710F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127 000</w:t>
            </w:r>
          </w:p>
        </w:tc>
        <w:tc>
          <w:tcPr>
            <w:tcW w:w="1602" w:type="dxa"/>
          </w:tcPr>
          <w:p w14:paraId="62997654" w14:textId="77777777" w:rsidR="00F2710F" w:rsidRPr="00191325" w:rsidRDefault="00F2710F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2710F" w:rsidRPr="00191325" w14:paraId="778A5A23" w14:textId="77777777" w:rsidTr="00BF6ADA">
        <w:trPr>
          <w:jc w:val="center"/>
        </w:trPr>
        <w:tc>
          <w:tcPr>
            <w:tcW w:w="3588" w:type="dxa"/>
          </w:tcPr>
          <w:p w14:paraId="7B76E083" w14:textId="77777777" w:rsidR="00F2710F" w:rsidRPr="00191325" w:rsidRDefault="00F2710F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A8FEEB0" w14:textId="326B1DBD" w:rsidR="00F2710F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126 016</w:t>
            </w:r>
          </w:p>
        </w:tc>
        <w:tc>
          <w:tcPr>
            <w:tcW w:w="1602" w:type="dxa"/>
          </w:tcPr>
          <w:p w14:paraId="1EC49B66" w14:textId="77777777" w:rsidR="00F2710F" w:rsidRPr="00191325" w:rsidRDefault="00F2710F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2710F" w:rsidRPr="00191325" w14:paraId="4C6A2793" w14:textId="77777777" w:rsidTr="00BF6ADA">
        <w:trPr>
          <w:trHeight w:val="68"/>
          <w:jc w:val="center"/>
        </w:trPr>
        <w:tc>
          <w:tcPr>
            <w:tcW w:w="3588" w:type="dxa"/>
          </w:tcPr>
          <w:p w14:paraId="11B0F8DD" w14:textId="77777777" w:rsidR="00F2710F" w:rsidRPr="00191325" w:rsidRDefault="00F2710F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D47EB69" w14:textId="7611932E" w:rsidR="00F2710F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99,2</w:t>
            </w:r>
          </w:p>
        </w:tc>
        <w:tc>
          <w:tcPr>
            <w:tcW w:w="1602" w:type="dxa"/>
          </w:tcPr>
          <w:p w14:paraId="5B1EECAA" w14:textId="77777777" w:rsidR="00F2710F" w:rsidRPr="00191325" w:rsidRDefault="00F2710F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E14CC9A" w14:textId="61554F70" w:rsidR="006A025D" w:rsidRPr="00191325" w:rsidRDefault="006A025D" w:rsidP="006A025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313CFA8" w14:textId="686E1A30" w:rsidR="006A025D" w:rsidRPr="00191325" w:rsidRDefault="006A025D" w:rsidP="006A02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BKSZTT 2020. évi beruházási feladatainak elvégzésére Megvalósítási Megállapodás jött létre a Fővárosi Vízművek Zrt-vel 2020. június 17-én. A megvalósítás folyamatban van, a befejezési határidő a 2. számú szerződésmódosítás alapján 2022.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06.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</w:p>
    <w:p w14:paraId="20D55468" w14:textId="5FE9B4D9" w:rsidR="006A025D" w:rsidRDefault="006A025D" w:rsidP="006A025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3CBDCF9" w14:textId="5EE904C3" w:rsidR="00815ABF" w:rsidRDefault="00815ABF" w:rsidP="006A025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DB44142" w14:textId="77777777" w:rsidR="00815ABF" w:rsidRPr="0019077B" w:rsidRDefault="00815ABF" w:rsidP="006A025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7DC66B43" w14:textId="2B90ACC1" w:rsidR="006A025D" w:rsidRPr="00191325" w:rsidRDefault="006A025D" w:rsidP="006A0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8028 </w:t>
      </w:r>
      <w:r w:rsidR="0000149D">
        <w:rPr>
          <w:rFonts w:ascii="Times New Roman" w:hAnsi="Times New Roman" w:cs="Times New Roman"/>
          <w:b/>
          <w:sz w:val="24"/>
          <w:szCs w:val="24"/>
        </w:rPr>
        <w:t>2</w:t>
      </w:r>
      <w:r w:rsidRPr="00191325">
        <w:rPr>
          <w:rFonts w:ascii="Times New Roman" w:hAnsi="Times New Roman" w:cs="Times New Roman"/>
          <w:b/>
          <w:sz w:val="24"/>
          <w:szCs w:val="24"/>
        </w:rPr>
        <w:t xml:space="preserve">021. évi </w:t>
      </w:r>
      <w:r w:rsidR="0000149D">
        <w:rPr>
          <w:rFonts w:ascii="Times New Roman" w:hAnsi="Times New Roman" w:cs="Times New Roman"/>
          <w:b/>
          <w:sz w:val="24"/>
          <w:szCs w:val="24"/>
        </w:rPr>
        <w:t>V</w:t>
      </w:r>
      <w:r w:rsidRPr="00191325">
        <w:rPr>
          <w:rFonts w:ascii="Times New Roman" w:hAnsi="Times New Roman" w:cs="Times New Roman"/>
          <w:b/>
          <w:sz w:val="24"/>
          <w:szCs w:val="24"/>
        </w:rPr>
        <w:t>ízellátást biztosító beruházások tervezése és kivitelezése</w:t>
      </w:r>
    </w:p>
    <w:p w14:paraId="400DF322" w14:textId="77777777" w:rsidR="006A025D" w:rsidRPr="00191325" w:rsidRDefault="006A025D" w:rsidP="006A0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A025D" w:rsidRPr="00191325" w14:paraId="5744A56D" w14:textId="77777777" w:rsidTr="00BF6ADA">
        <w:trPr>
          <w:jc w:val="center"/>
        </w:trPr>
        <w:tc>
          <w:tcPr>
            <w:tcW w:w="3588" w:type="dxa"/>
          </w:tcPr>
          <w:p w14:paraId="72353AB0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F195BE2" w14:textId="325376BD" w:rsidR="006A025D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63 166</w:t>
            </w:r>
          </w:p>
        </w:tc>
        <w:tc>
          <w:tcPr>
            <w:tcW w:w="1602" w:type="dxa"/>
          </w:tcPr>
          <w:p w14:paraId="0AE6E750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A025D" w:rsidRPr="00191325" w14:paraId="0B1DBCF2" w14:textId="77777777" w:rsidTr="00BF6ADA">
        <w:trPr>
          <w:jc w:val="center"/>
        </w:trPr>
        <w:tc>
          <w:tcPr>
            <w:tcW w:w="3588" w:type="dxa"/>
          </w:tcPr>
          <w:p w14:paraId="7F8B3DBB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BCC27CC" w14:textId="1B6FCB19" w:rsidR="006A025D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25 989</w:t>
            </w:r>
          </w:p>
        </w:tc>
        <w:tc>
          <w:tcPr>
            <w:tcW w:w="1602" w:type="dxa"/>
          </w:tcPr>
          <w:p w14:paraId="021F7024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A025D" w:rsidRPr="00191325" w14:paraId="055C519E" w14:textId="77777777" w:rsidTr="00BF6ADA">
        <w:trPr>
          <w:trHeight w:val="68"/>
          <w:jc w:val="center"/>
        </w:trPr>
        <w:tc>
          <w:tcPr>
            <w:tcW w:w="3588" w:type="dxa"/>
          </w:tcPr>
          <w:p w14:paraId="0EE6354F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097D44F" w14:textId="4D3B7A10" w:rsidR="006A025D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41,1</w:t>
            </w:r>
          </w:p>
        </w:tc>
        <w:tc>
          <w:tcPr>
            <w:tcW w:w="1602" w:type="dxa"/>
          </w:tcPr>
          <w:p w14:paraId="4BB8A344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989F35D" w14:textId="77777777" w:rsidR="006A025D" w:rsidRPr="00191325" w:rsidRDefault="006A025D" w:rsidP="0069079D">
      <w:pPr>
        <w:tabs>
          <w:tab w:val="righ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34510AE" w14:textId="5BDB3267" w:rsidR="006A025D" w:rsidRPr="00191325" w:rsidRDefault="006A025D" w:rsidP="006A02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feladat vonatkozásában a tervezési feladatra Vállalkozási Szerződés, a kivitelezésre Megvalósítási Megállapodás került aláírása a Fővárosi Vízművek Zrt-vel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24-én. A Vállalkozási Szerződésben keretében elkészült tervek alapján a Megvalósítási Megállapodásban foglalt kivitelezési feladatok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13-ig megvalósultak. A feladat aktiválására 2022. évben kerül sor.</w:t>
      </w:r>
    </w:p>
    <w:p w14:paraId="2A1EDC54" w14:textId="77777777" w:rsidR="00310FC1" w:rsidRPr="00191325" w:rsidRDefault="00310FC1" w:rsidP="006A025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42FEADB" w14:textId="085C0FEC" w:rsidR="006A025D" w:rsidRPr="00191325" w:rsidRDefault="006A025D" w:rsidP="006A0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>8030 BKSZTT 2021. évi beruházási feladatai</w:t>
      </w:r>
    </w:p>
    <w:p w14:paraId="3D51926D" w14:textId="77777777" w:rsidR="006A025D" w:rsidRPr="00191325" w:rsidRDefault="006A025D" w:rsidP="006A0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A025D" w:rsidRPr="00191325" w14:paraId="2A5AEC01" w14:textId="77777777" w:rsidTr="00BF6ADA">
        <w:trPr>
          <w:jc w:val="center"/>
        </w:trPr>
        <w:tc>
          <w:tcPr>
            <w:tcW w:w="3588" w:type="dxa"/>
          </w:tcPr>
          <w:p w14:paraId="7D6B2248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20F1753" w14:textId="1E5143B4" w:rsidR="006A025D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12 700</w:t>
            </w:r>
          </w:p>
        </w:tc>
        <w:tc>
          <w:tcPr>
            <w:tcW w:w="1602" w:type="dxa"/>
          </w:tcPr>
          <w:p w14:paraId="67FE85AB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A025D" w:rsidRPr="00191325" w14:paraId="10F5BD01" w14:textId="77777777" w:rsidTr="00BF6ADA">
        <w:trPr>
          <w:jc w:val="center"/>
        </w:trPr>
        <w:tc>
          <w:tcPr>
            <w:tcW w:w="3588" w:type="dxa"/>
          </w:tcPr>
          <w:p w14:paraId="7D1CB801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1CBEFCE" w14:textId="47612833" w:rsidR="006A025D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3 603</w:t>
            </w:r>
          </w:p>
        </w:tc>
        <w:tc>
          <w:tcPr>
            <w:tcW w:w="1602" w:type="dxa"/>
          </w:tcPr>
          <w:p w14:paraId="17BB8BFA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A025D" w:rsidRPr="00191325" w14:paraId="0EBE5BCB" w14:textId="77777777" w:rsidTr="00BF6ADA">
        <w:trPr>
          <w:trHeight w:val="68"/>
          <w:jc w:val="center"/>
        </w:trPr>
        <w:tc>
          <w:tcPr>
            <w:tcW w:w="3588" w:type="dxa"/>
          </w:tcPr>
          <w:p w14:paraId="3E609845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ABE5ECB" w14:textId="353B9077" w:rsidR="006A025D" w:rsidRPr="00191325" w:rsidRDefault="006A025D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28,4</w:t>
            </w:r>
          </w:p>
        </w:tc>
        <w:tc>
          <w:tcPr>
            <w:tcW w:w="1602" w:type="dxa"/>
          </w:tcPr>
          <w:p w14:paraId="14474F6A" w14:textId="77777777" w:rsidR="006A025D" w:rsidRPr="00191325" w:rsidRDefault="006A025D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E9014FC" w14:textId="77777777" w:rsidR="006A025D" w:rsidRPr="00191325" w:rsidRDefault="006A025D" w:rsidP="006A025D">
      <w:pPr>
        <w:spacing w:after="0" w:line="240" w:lineRule="auto"/>
        <w:jc w:val="both"/>
        <w:rPr>
          <w:rFonts w:ascii="Arial" w:hAnsi="Arial" w:cs="Arial"/>
        </w:rPr>
      </w:pPr>
    </w:p>
    <w:p w14:paraId="5B83C1F7" w14:textId="7B3BF176" w:rsidR="006A025D" w:rsidRPr="00191325" w:rsidRDefault="006A025D" w:rsidP="006A02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A BKSZTT 2021. évi beruházási feladatainak elvégzésére 2021.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05.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26-án Megvalósítási Megállapodás jött létre a Fővárosi Vízművek Zrt-vel. A 2021. évi tervezett feladatok megvalósítása megtörtént, a számlák kibocsátására 2021. decemberében került sor, melynek fizetési határideje átnyúlt 2022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évre. A feladatok megvalósítása folyamatban van, a befejezési határidő az 1. számú szerződésmódosítás alapján 2022.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04.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</w:p>
    <w:p w14:paraId="2AA48285" w14:textId="77777777" w:rsidR="006A025D" w:rsidRPr="00191325" w:rsidRDefault="006A025D" w:rsidP="006A025D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14:paraId="2FF83166" w14:textId="1AAB4AA2" w:rsidR="00471582" w:rsidRPr="00191325" w:rsidRDefault="00471582" w:rsidP="00471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1325">
        <w:rPr>
          <w:rFonts w:ascii="Times New Roman" w:hAnsi="Times New Roman" w:cs="Times New Roman"/>
          <w:b/>
          <w:sz w:val="24"/>
          <w:szCs w:val="24"/>
        </w:rPr>
        <w:lastRenderedPageBreak/>
        <w:t>Enviroduna</w:t>
      </w:r>
      <w:proofErr w:type="spellEnd"/>
      <w:r w:rsidRPr="00191325">
        <w:rPr>
          <w:rFonts w:ascii="Times New Roman" w:hAnsi="Times New Roman" w:cs="Times New Roman"/>
          <w:b/>
          <w:sz w:val="24"/>
          <w:szCs w:val="24"/>
        </w:rPr>
        <w:t xml:space="preserve"> Kft. BKSZT eljárói díj</w:t>
      </w:r>
    </w:p>
    <w:p w14:paraId="5F8BD25F" w14:textId="77777777" w:rsidR="00471582" w:rsidRPr="00191325" w:rsidRDefault="00471582" w:rsidP="00471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71582" w:rsidRPr="00191325" w14:paraId="22ACD446" w14:textId="77777777" w:rsidTr="00BF6ADA">
        <w:trPr>
          <w:jc w:val="center"/>
        </w:trPr>
        <w:tc>
          <w:tcPr>
            <w:tcW w:w="3588" w:type="dxa"/>
          </w:tcPr>
          <w:p w14:paraId="121268D2" w14:textId="77777777" w:rsidR="00471582" w:rsidRPr="00191325" w:rsidRDefault="00471582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74BFFC0" w14:textId="188B4AE8" w:rsidR="00471582" w:rsidRPr="00191325" w:rsidRDefault="00471582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44 704</w:t>
            </w:r>
          </w:p>
        </w:tc>
        <w:tc>
          <w:tcPr>
            <w:tcW w:w="1602" w:type="dxa"/>
          </w:tcPr>
          <w:p w14:paraId="699F632E" w14:textId="77777777" w:rsidR="00471582" w:rsidRPr="00191325" w:rsidRDefault="00471582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71582" w:rsidRPr="00191325" w14:paraId="3A192F1A" w14:textId="77777777" w:rsidTr="00BF6ADA">
        <w:trPr>
          <w:jc w:val="center"/>
        </w:trPr>
        <w:tc>
          <w:tcPr>
            <w:tcW w:w="3588" w:type="dxa"/>
          </w:tcPr>
          <w:p w14:paraId="5B583EDF" w14:textId="77777777" w:rsidR="00471582" w:rsidRPr="00191325" w:rsidRDefault="00471582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370C8C0" w14:textId="5C4D91D3" w:rsidR="00471582" w:rsidRPr="00191325" w:rsidRDefault="00471582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41 529</w:t>
            </w:r>
          </w:p>
        </w:tc>
        <w:tc>
          <w:tcPr>
            <w:tcW w:w="1602" w:type="dxa"/>
          </w:tcPr>
          <w:p w14:paraId="78D2627C" w14:textId="77777777" w:rsidR="00471582" w:rsidRPr="00191325" w:rsidRDefault="00471582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71582" w:rsidRPr="00191325" w14:paraId="2EF1436A" w14:textId="77777777" w:rsidTr="00BF6ADA">
        <w:trPr>
          <w:trHeight w:val="68"/>
          <w:jc w:val="center"/>
        </w:trPr>
        <w:tc>
          <w:tcPr>
            <w:tcW w:w="3588" w:type="dxa"/>
          </w:tcPr>
          <w:p w14:paraId="7330BC41" w14:textId="77777777" w:rsidR="00471582" w:rsidRPr="00191325" w:rsidRDefault="00471582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FB2F237" w14:textId="32303375" w:rsidR="00471582" w:rsidRPr="00191325" w:rsidRDefault="00471582" w:rsidP="00BF6A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92,9</w:t>
            </w:r>
          </w:p>
        </w:tc>
        <w:tc>
          <w:tcPr>
            <w:tcW w:w="1602" w:type="dxa"/>
          </w:tcPr>
          <w:p w14:paraId="7F02F155" w14:textId="77777777" w:rsidR="00471582" w:rsidRPr="00191325" w:rsidRDefault="00471582" w:rsidP="00BF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5D702F0" w14:textId="7E32EB5D" w:rsidR="006A025D" w:rsidRPr="00191325" w:rsidRDefault="006A025D" w:rsidP="00471582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8FD77E8" w14:textId="2C560649" w:rsidR="00471582" w:rsidRPr="00191325" w:rsidRDefault="00471582" w:rsidP="00471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2020.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31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23-án megállapodás jött létre a B</w:t>
      </w:r>
      <w:r w:rsidR="003D59A6">
        <w:rPr>
          <w:rFonts w:ascii="Times New Roman" w:hAnsi="Times New Roman" w:cs="Times New Roman"/>
          <w:color w:val="000000" w:themeColor="text1"/>
          <w:sz w:val="24"/>
          <w:szCs w:val="24"/>
        </w:rPr>
        <w:t>KSZT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kapcsolódó létesítményei beruházás 2021. évi feladatainak ellátására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és a</w:t>
      </w:r>
      <w:r w:rsidR="003D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Önkormányzat között. A megállapodás keretében 2021. évben az </w:t>
      </w:r>
      <w:proofErr w:type="spellStart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közreműködött a III. tisztítási fokozat megvalósítása és a Műszaki ellenőr/Mérnök feladatok ellátása tárgyában folyamatban lévő peres eljárásokban, a Budai Duna-parti Főgyűjtő projektet érintő tulajdonjogi rendezés előkészítésében. Ellátta továbbá a BKSZTT 2021. évi felújítás-pótlását célzó Fővárosi Vízművek Zrt</w:t>
      </w:r>
      <w:r w:rsidR="003D59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325">
        <w:rPr>
          <w:rFonts w:ascii="Times New Roman" w:hAnsi="Times New Roman" w:cs="Times New Roman"/>
          <w:color w:val="000000" w:themeColor="text1"/>
          <w:sz w:val="24"/>
          <w:szCs w:val="24"/>
        </w:rPr>
        <w:t>-vel kötött Vállalkozási Szerződés keretében végzett munkák műszaki ellenőri feladatát.</w:t>
      </w:r>
    </w:p>
    <w:p w14:paraId="797A3A58" w14:textId="77777777" w:rsidR="00E830AE" w:rsidRPr="00191325" w:rsidRDefault="00E830AE" w:rsidP="00471582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6C04D02" w14:textId="77777777" w:rsidR="0070512C" w:rsidRDefault="0070512C" w:rsidP="0090090B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9D60DC3" w14:textId="3DD3F08E" w:rsidR="00EC3267" w:rsidRPr="00191325" w:rsidRDefault="00EC3267" w:rsidP="0069079D">
      <w:pPr>
        <w:tabs>
          <w:tab w:val="righ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3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Környezetvédelmi feladatok</w:t>
      </w:r>
    </w:p>
    <w:p w14:paraId="23DAE322" w14:textId="77777777" w:rsidR="00EC3267" w:rsidRPr="00191325" w:rsidRDefault="00EC3267" w:rsidP="0069079D">
      <w:pPr>
        <w:tabs>
          <w:tab w:val="righ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C3267" w:rsidRPr="00191325" w14:paraId="254EEC40" w14:textId="77777777" w:rsidTr="001B2D4D">
        <w:trPr>
          <w:jc w:val="center"/>
        </w:trPr>
        <w:tc>
          <w:tcPr>
            <w:tcW w:w="3588" w:type="dxa"/>
          </w:tcPr>
          <w:p w14:paraId="1F485B68" w14:textId="77777777" w:rsidR="00EC3267" w:rsidRPr="00191325" w:rsidRDefault="00EC326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5E76645" w14:textId="5E1EFC49" w:rsidR="00EC3267" w:rsidRPr="00191325" w:rsidRDefault="00A85CC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19 233 040</w:t>
            </w:r>
          </w:p>
        </w:tc>
        <w:tc>
          <w:tcPr>
            <w:tcW w:w="1602" w:type="dxa"/>
          </w:tcPr>
          <w:p w14:paraId="094B3578" w14:textId="77777777" w:rsidR="00EC3267" w:rsidRPr="00191325" w:rsidRDefault="00E2766D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EC3267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EC3267" w:rsidRPr="00191325" w14:paraId="4192A393" w14:textId="77777777" w:rsidTr="001B2D4D">
        <w:trPr>
          <w:jc w:val="center"/>
        </w:trPr>
        <w:tc>
          <w:tcPr>
            <w:tcW w:w="3588" w:type="dxa"/>
          </w:tcPr>
          <w:p w14:paraId="5FCA1ACE" w14:textId="77777777" w:rsidR="00EC3267" w:rsidRPr="00191325" w:rsidRDefault="00EC326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7733C95" w14:textId="53117BD5" w:rsidR="00EC3267" w:rsidRPr="00191325" w:rsidRDefault="008F1C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7 529 366</w:t>
            </w:r>
          </w:p>
        </w:tc>
        <w:tc>
          <w:tcPr>
            <w:tcW w:w="1602" w:type="dxa"/>
          </w:tcPr>
          <w:p w14:paraId="4AE8019C" w14:textId="77777777" w:rsidR="00EC3267" w:rsidRPr="00191325" w:rsidRDefault="00E2766D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EC3267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EC3267" w:rsidRPr="00191325" w14:paraId="48FF2821" w14:textId="77777777" w:rsidTr="001B2D4D">
        <w:trPr>
          <w:jc w:val="center"/>
        </w:trPr>
        <w:tc>
          <w:tcPr>
            <w:tcW w:w="3588" w:type="dxa"/>
          </w:tcPr>
          <w:p w14:paraId="319A1971" w14:textId="77777777" w:rsidR="00EC3267" w:rsidRPr="00191325" w:rsidRDefault="00EC326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FCED21F" w14:textId="48141A5C" w:rsidR="00EC3267" w:rsidRPr="00191325" w:rsidRDefault="008F1C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39</w:t>
            </w:r>
            <w:r w:rsidR="00A85CC0"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,1</w:t>
            </w:r>
          </w:p>
        </w:tc>
        <w:tc>
          <w:tcPr>
            <w:tcW w:w="1602" w:type="dxa"/>
          </w:tcPr>
          <w:p w14:paraId="3C5FF9CE" w14:textId="77777777" w:rsidR="00EC3267" w:rsidRPr="00191325" w:rsidRDefault="00EC326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7FB36116" w14:textId="1A56FBE7" w:rsidR="00A555EF" w:rsidRDefault="00A555EF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60732" w14:textId="77777777" w:rsidR="003D59A6" w:rsidRPr="00191325" w:rsidRDefault="003D59A6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086CD" w14:textId="77777777" w:rsidR="00802EAE" w:rsidRPr="00191325" w:rsidRDefault="00814010" w:rsidP="0069079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6C60190C" w14:textId="77777777" w:rsidR="005439AC" w:rsidRPr="00191325" w:rsidRDefault="005439AC" w:rsidP="0069079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3DADD280" w14:textId="77777777" w:rsidR="00D51E23" w:rsidRPr="00191325" w:rsidRDefault="00D51E2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6812 Fővárosi hulladékgazdálkodási rendszer bővítése, a hulladékfeldolgozás és újr</w:t>
      </w:r>
      <w:r w:rsidR="006737A4" w:rsidRPr="00191325">
        <w:rPr>
          <w:rFonts w:ascii="Times New Roman" w:hAnsi="Times New Roman"/>
          <w:b/>
          <w:sz w:val="24"/>
          <w:szCs w:val="24"/>
        </w:rPr>
        <w:t>ahasznosítás arányának növelése</w:t>
      </w:r>
    </w:p>
    <w:p w14:paraId="50715D21" w14:textId="77777777" w:rsidR="00D51E23" w:rsidRPr="00191325" w:rsidRDefault="00D51E2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51E23" w:rsidRPr="00191325" w14:paraId="3DD2ADDC" w14:textId="77777777" w:rsidTr="00B43811">
        <w:trPr>
          <w:jc w:val="center"/>
        </w:trPr>
        <w:tc>
          <w:tcPr>
            <w:tcW w:w="3588" w:type="dxa"/>
          </w:tcPr>
          <w:p w14:paraId="280E92A8" w14:textId="77777777" w:rsidR="00D51E23" w:rsidRPr="00191325" w:rsidRDefault="00D51E2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21CFE70" w14:textId="72765BB9" w:rsidR="00D51E23" w:rsidRPr="00191325" w:rsidRDefault="00A85CC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10 778 060</w:t>
            </w:r>
          </w:p>
        </w:tc>
        <w:tc>
          <w:tcPr>
            <w:tcW w:w="1602" w:type="dxa"/>
          </w:tcPr>
          <w:p w14:paraId="3D59EC80" w14:textId="77777777" w:rsidR="00D51E23" w:rsidRPr="00191325" w:rsidRDefault="00D51E2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51E23" w:rsidRPr="00191325" w14:paraId="00493808" w14:textId="77777777" w:rsidTr="00B43811">
        <w:trPr>
          <w:jc w:val="center"/>
        </w:trPr>
        <w:tc>
          <w:tcPr>
            <w:tcW w:w="3588" w:type="dxa"/>
          </w:tcPr>
          <w:p w14:paraId="5664B613" w14:textId="77777777" w:rsidR="00D51E23" w:rsidRPr="00191325" w:rsidRDefault="00D51E2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0A9D8FB" w14:textId="22122887" w:rsidR="00D51E23" w:rsidRPr="00191325" w:rsidRDefault="008F1C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5 439 318</w:t>
            </w:r>
          </w:p>
        </w:tc>
        <w:tc>
          <w:tcPr>
            <w:tcW w:w="1602" w:type="dxa"/>
          </w:tcPr>
          <w:p w14:paraId="3EF60C78" w14:textId="77777777" w:rsidR="00D51E23" w:rsidRPr="00191325" w:rsidRDefault="00D51E2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51E23" w:rsidRPr="00191325" w14:paraId="26430D17" w14:textId="77777777" w:rsidTr="00B43811">
        <w:trPr>
          <w:jc w:val="center"/>
        </w:trPr>
        <w:tc>
          <w:tcPr>
            <w:tcW w:w="3588" w:type="dxa"/>
          </w:tcPr>
          <w:p w14:paraId="13F7359E" w14:textId="77777777" w:rsidR="00D51E23" w:rsidRPr="00191325" w:rsidRDefault="00D51E2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DD0B669" w14:textId="221254B4" w:rsidR="00D51E23" w:rsidRPr="00191325" w:rsidRDefault="008F1C5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50,5</w:t>
            </w:r>
          </w:p>
        </w:tc>
        <w:tc>
          <w:tcPr>
            <w:tcW w:w="1602" w:type="dxa"/>
          </w:tcPr>
          <w:p w14:paraId="1AF28AFB" w14:textId="77777777" w:rsidR="00D51E23" w:rsidRPr="00191325" w:rsidRDefault="00D51E2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  <w:p w14:paraId="65CA8AFE" w14:textId="77777777" w:rsidR="00D51E23" w:rsidRPr="00191325" w:rsidRDefault="00D51E2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7559E486" w14:textId="77777777" w:rsidR="00FC50A6" w:rsidRPr="00191325" w:rsidRDefault="006F2814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A projekt keretében a fővárosi hulladékgazdálkodási rendszer színvonalának növelése érdekében történik meg a kezelési rendszer fejlesztése. A projekt keretében befejeződött fejlesztések részben a hulladék keletkezésének megelőzését (XV. kerületi és XVIII. kerületi Szemléletformáló és </w:t>
      </w:r>
      <w:proofErr w:type="spellStart"/>
      <w:r w:rsidRPr="00191325">
        <w:rPr>
          <w:rFonts w:ascii="Times New Roman" w:hAnsi="Times New Roman" w:cs="Times New Roman"/>
          <w:sz w:val="24"/>
          <w:szCs w:val="24"/>
        </w:rPr>
        <w:t>Újrahasználati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 xml:space="preserve"> Központok – SZUK-ok), részben az égetés után visszamaradt salakanyagból kinyerhető haszonanyag mennyiségének növelését (Fémleválasztó), illetve az égetés hatékonyságának javítását (Lomdaráló) célozták. </w:t>
      </w:r>
      <w:r w:rsidR="00FC50A6" w:rsidRPr="00191325">
        <w:rPr>
          <w:rFonts w:ascii="Times New Roman" w:hAnsi="Times New Roman" w:cs="Times New Roman"/>
          <w:sz w:val="24"/>
          <w:szCs w:val="24"/>
        </w:rPr>
        <w:t>Az eredetileg tervezett KEHOP szakasz az alábbi projektelemekből áll:</w:t>
      </w:r>
    </w:p>
    <w:p w14:paraId="14A0D93A" w14:textId="5EAD6412" w:rsidR="00EF4267" w:rsidRPr="00191325" w:rsidRDefault="00EF4267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- Logisztikai és Szolgáltató Központ: </w:t>
      </w:r>
      <w:r w:rsidR="003B6F8D" w:rsidRPr="00191325">
        <w:rPr>
          <w:rFonts w:ascii="Times New Roman" w:hAnsi="Times New Roman" w:cs="Times New Roman"/>
          <w:sz w:val="24"/>
          <w:szCs w:val="24"/>
        </w:rPr>
        <w:t>Logisztikai és Szolgáltató Központ megépítésével a gyűjtés hatékonysága javul, illetve a lakosság számára új szolgáltatásként hulladékudvar kerül kialakításra. A bontási munkák 2020. szeptember hónapban elkészültek. A kármentesítési munkák közül, a résfal építése 2020. július hónapban befejeződött</w:t>
      </w:r>
      <w:r w:rsidR="005174B9">
        <w:rPr>
          <w:rFonts w:ascii="Times New Roman" w:hAnsi="Times New Roman" w:cs="Times New Roman"/>
          <w:sz w:val="24"/>
          <w:szCs w:val="24"/>
        </w:rPr>
        <w:t xml:space="preserve">, </w:t>
      </w:r>
      <w:r w:rsidR="004C6BC7">
        <w:rPr>
          <w:rFonts w:ascii="Times New Roman" w:hAnsi="Times New Roman" w:cs="Times New Roman"/>
          <w:sz w:val="24"/>
          <w:szCs w:val="24"/>
        </w:rPr>
        <w:t xml:space="preserve">és </w:t>
      </w:r>
      <w:r w:rsidR="005174B9">
        <w:rPr>
          <w:rFonts w:ascii="Times New Roman" w:hAnsi="Times New Roman" w:cs="Times New Roman"/>
          <w:sz w:val="24"/>
          <w:szCs w:val="24"/>
        </w:rPr>
        <w:t>az</w:t>
      </w:r>
      <w:r w:rsidR="003B6F8D" w:rsidRPr="00191325">
        <w:rPr>
          <w:rFonts w:ascii="Times New Roman" w:hAnsi="Times New Roman" w:cs="Times New Roman"/>
          <w:sz w:val="24"/>
          <w:szCs w:val="24"/>
        </w:rPr>
        <w:t xml:space="preserve"> építési munká</w:t>
      </w:r>
      <w:r w:rsidR="005174B9">
        <w:rPr>
          <w:rFonts w:ascii="Times New Roman" w:hAnsi="Times New Roman" w:cs="Times New Roman"/>
          <w:sz w:val="24"/>
          <w:szCs w:val="24"/>
        </w:rPr>
        <w:t>k</w:t>
      </w:r>
      <w:r w:rsidR="003B6F8D" w:rsidRPr="00191325">
        <w:rPr>
          <w:rFonts w:ascii="Times New Roman" w:hAnsi="Times New Roman" w:cs="Times New Roman"/>
          <w:sz w:val="24"/>
          <w:szCs w:val="24"/>
        </w:rPr>
        <w:t xml:space="preserve"> is </w:t>
      </w:r>
      <w:r w:rsidR="00BF6ADA" w:rsidRPr="00191325">
        <w:rPr>
          <w:rFonts w:ascii="Times New Roman" w:hAnsi="Times New Roman" w:cs="Times New Roman"/>
          <w:sz w:val="24"/>
          <w:szCs w:val="24"/>
        </w:rPr>
        <w:t>befejeződtek, a Vállalkozó 2021. szeptember 8</w:t>
      </w:r>
      <w:r w:rsidR="003B6F8D" w:rsidRPr="00191325">
        <w:rPr>
          <w:rFonts w:ascii="Times New Roman" w:hAnsi="Times New Roman" w:cs="Times New Roman"/>
          <w:sz w:val="24"/>
          <w:szCs w:val="24"/>
        </w:rPr>
        <w:t>.</w:t>
      </w:r>
      <w:r w:rsidR="00BF6ADA" w:rsidRPr="00191325">
        <w:rPr>
          <w:rFonts w:ascii="Times New Roman" w:hAnsi="Times New Roman" w:cs="Times New Roman"/>
          <w:sz w:val="24"/>
          <w:szCs w:val="24"/>
        </w:rPr>
        <w:t xml:space="preserve"> napján átadta a létesítményt. Az elkészült létesítmény üzemeltetéséhez szükséges külső szennyvízcsatorna műszaki átadása 2021. november 12. napján megtörtént. A 45 napos próbaüzem várhatóan 2022. nyarán veszi kezdetét.</w:t>
      </w:r>
    </w:p>
    <w:p w14:paraId="79BA32F3" w14:textId="3CE4DD3B" w:rsidR="00EF4267" w:rsidRPr="00191325" w:rsidRDefault="00EF4267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- </w:t>
      </w:r>
      <w:r w:rsidR="00342062" w:rsidRPr="00191325">
        <w:rPr>
          <w:rFonts w:ascii="Times New Roman" w:hAnsi="Times New Roman" w:cs="Times New Roman"/>
          <w:sz w:val="24"/>
          <w:szCs w:val="24"/>
        </w:rPr>
        <w:t>Logisztikai és Szolgáltató Központ működtetéséhez szükséges célgépek beszerzése: 2021. első felében a szerződések aláírásra kerül</w:t>
      </w:r>
      <w:r w:rsidR="005174B9">
        <w:rPr>
          <w:rFonts w:ascii="Times New Roman" w:hAnsi="Times New Roman" w:cs="Times New Roman"/>
          <w:sz w:val="24"/>
          <w:szCs w:val="24"/>
        </w:rPr>
        <w:t>t</w:t>
      </w:r>
      <w:r w:rsidR="00342062" w:rsidRPr="00191325">
        <w:rPr>
          <w:rFonts w:ascii="Times New Roman" w:hAnsi="Times New Roman" w:cs="Times New Roman"/>
          <w:sz w:val="24"/>
          <w:szCs w:val="24"/>
        </w:rPr>
        <w:t>ek. A Célgépek a Logisztikai és Szolgáltató Központ próbaüzeméhez szükségesek. A célgépes szerződés fedezetének megteremtése kapcsán ráemelési igényt kell benyújtani a Támogató felé.</w:t>
      </w:r>
    </w:p>
    <w:p w14:paraId="76B11904" w14:textId="4C3B5A0A" w:rsidR="00BF6ADA" w:rsidRPr="00191325" w:rsidRDefault="00BF6ADA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lastRenderedPageBreak/>
        <w:t>- Nagyválogató: A feladat keretében az ingatlanon létesítendő válogatómű technológia berendezéseinek kialakítása, szállítása, telepítése és az ingatlanon lévő épület bővítése valósul meg. A kivitelezés jelenleg is folyamatban van, várható befejezése 2022. második fele.</w:t>
      </w:r>
    </w:p>
    <w:p w14:paraId="536A6F73" w14:textId="4CB3B6BE" w:rsidR="00FC7849" w:rsidRPr="00191325" w:rsidRDefault="00FC7849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- Rakodógépek: Három részfeladatból áll, mindhárom esetében eredményesen zárult a közbeszerzési eljárás. A beszerzésekre megkötött szerződések 2021. december 22. napján léptek hatályba.</w:t>
      </w:r>
    </w:p>
    <w:p w14:paraId="25766F37" w14:textId="63164054" w:rsidR="00FC7849" w:rsidRPr="00191325" w:rsidRDefault="00FC7849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- Konténerek: Három részfeladatra került felosztásra, mindhárom esetében eredményesen lezajlott a közbeszerzési eljárás, a szerződések megkötésre kerültek. Kifizetésre két részfeladat került.</w:t>
      </w:r>
      <w:r w:rsidR="00B16900" w:rsidRPr="00191325">
        <w:rPr>
          <w:rFonts w:ascii="Times New Roman" w:hAnsi="Times New Roman" w:cs="Times New Roman"/>
          <w:sz w:val="24"/>
          <w:szCs w:val="24"/>
        </w:rPr>
        <w:t xml:space="preserve"> Egy részfeladat esetében a szerződés felmondásra került</w:t>
      </w:r>
      <w:r w:rsidR="00DD1978" w:rsidRPr="00191325">
        <w:rPr>
          <w:rFonts w:ascii="Times New Roman" w:hAnsi="Times New Roman" w:cs="Times New Roman"/>
          <w:sz w:val="24"/>
          <w:szCs w:val="24"/>
        </w:rPr>
        <w:t>, mivel a szerződő fél a meghatározott vételárhoz képest magasabb értéken tudta volna teljesíteni a szerződésben vállaltakat.</w:t>
      </w:r>
    </w:p>
    <w:p w14:paraId="5D8CD717" w14:textId="130F231F" w:rsidR="00FC7849" w:rsidRPr="00191325" w:rsidRDefault="00FC7849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- Célgép: </w:t>
      </w:r>
      <w:r w:rsidR="00B16900" w:rsidRPr="00191325">
        <w:rPr>
          <w:rFonts w:ascii="Times New Roman" w:hAnsi="Times New Roman" w:cs="Times New Roman"/>
          <w:sz w:val="24"/>
          <w:szCs w:val="24"/>
        </w:rPr>
        <w:t xml:space="preserve">A </w:t>
      </w:r>
      <w:r w:rsidRPr="00191325">
        <w:rPr>
          <w:rFonts w:ascii="Times New Roman" w:hAnsi="Times New Roman" w:cs="Times New Roman"/>
          <w:sz w:val="24"/>
          <w:szCs w:val="24"/>
        </w:rPr>
        <w:t>10 darab konténerszállító tehergépjármű</w:t>
      </w:r>
      <w:r w:rsidR="00B16900" w:rsidRPr="00191325">
        <w:rPr>
          <w:rFonts w:ascii="Times New Roman" w:hAnsi="Times New Roman" w:cs="Times New Roman"/>
          <w:sz w:val="24"/>
          <w:szCs w:val="24"/>
        </w:rPr>
        <w:t>re</w:t>
      </w:r>
      <w:r w:rsidRPr="00191325">
        <w:rPr>
          <w:rFonts w:ascii="Times New Roman" w:hAnsi="Times New Roman" w:cs="Times New Roman"/>
          <w:sz w:val="24"/>
          <w:szCs w:val="24"/>
        </w:rPr>
        <w:t xml:space="preserve"> és 9 darab görgős konténer szállító pótkocsi</w:t>
      </w:r>
      <w:r w:rsidR="00B16900" w:rsidRPr="00191325">
        <w:rPr>
          <w:rFonts w:ascii="Times New Roman" w:hAnsi="Times New Roman" w:cs="Times New Roman"/>
          <w:sz w:val="24"/>
          <w:szCs w:val="24"/>
        </w:rPr>
        <w:t>ra szóló Adásvételi Szerződés fedezet hiány miatt felbontásra került.</w:t>
      </w:r>
    </w:p>
    <w:p w14:paraId="46C314E8" w14:textId="33080058" w:rsidR="00B16900" w:rsidRPr="00191325" w:rsidRDefault="00B16900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>- Kommunikációs tevékenység: Két Vállalkozói Keretszerződés került aláírásra. A projekt megvalósítása során megelőzési célú PR és kommunikációs tevékenység kapcsán nem történt kifizetés. Kötelező tájékoztatás, PR és marketing tevékenység kapcsán kifizetés 2021. július hónapra történt.</w:t>
      </w:r>
    </w:p>
    <w:p w14:paraId="0D6D1C65" w14:textId="5501F6A0" w:rsidR="00B16900" w:rsidRPr="00191325" w:rsidRDefault="00B16900" w:rsidP="0069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25">
        <w:rPr>
          <w:rFonts w:ascii="Times New Roman" w:hAnsi="Times New Roman" w:cs="Times New Roman"/>
          <w:sz w:val="24"/>
          <w:szCs w:val="24"/>
        </w:rPr>
        <w:t xml:space="preserve">- Műszaki ellenőr feladat: A feladatot az </w:t>
      </w:r>
      <w:proofErr w:type="spellStart"/>
      <w:proofErr w:type="gramStart"/>
      <w:r w:rsidRPr="00191325">
        <w:rPr>
          <w:rFonts w:ascii="Times New Roman" w:hAnsi="Times New Roman" w:cs="Times New Roman"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 w:cs="Times New Roman"/>
          <w:sz w:val="24"/>
          <w:szCs w:val="24"/>
        </w:rPr>
        <w:t xml:space="preserve">  Kft.</w:t>
      </w:r>
      <w:proofErr w:type="gramEnd"/>
      <w:r w:rsidRPr="00191325">
        <w:rPr>
          <w:rFonts w:ascii="Times New Roman" w:hAnsi="Times New Roman" w:cs="Times New Roman"/>
          <w:sz w:val="24"/>
          <w:szCs w:val="24"/>
        </w:rPr>
        <w:t xml:space="preserve"> látja el, amely teljesítette 2021. évben elvégzendő feladatokat.</w:t>
      </w:r>
    </w:p>
    <w:p w14:paraId="0BE61626" w14:textId="77777777" w:rsidR="00345E3B" w:rsidRPr="00191325" w:rsidRDefault="006F2814" w:rsidP="0069079D">
      <w:pPr>
        <w:tabs>
          <w:tab w:val="righ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fizikai megvalósításának tervezett napja 2022. december 01.</w:t>
      </w:r>
    </w:p>
    <w:p w14:paraId="14EC5845" w14:textId="77777777" w:rsidR="006F2814" w:rsidRPr="00191325" w:rsidRDefault="006F2814" w:rsidP="0069079D">
      <w:pPr>
        <w:tabs>
          <w:tab w:val="righ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A0305D7" w14:textId="475F3CFA" w:rsidR="00D324B5" w:rsidRPr="00191325" w:rsidRDefault="00D324B5" w:rsidP="0069079D">
      <w:pPr>
        <w:tabs>
          <w:tab w:val="righ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7070 A fővárosi házhoz menő szelektív hulladékgyűjtési rendszer kialakítása projekt keretében beszerzett hulladékgazdálkodási eszközök mennyiségében keletkezett hiánypótlása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324B5" w:rsidRPr="00191325" w14:paraId="0557334A" w14:textId="77777777" w:rsidTr="00B43811">
        <w:trPr>
          <w:jc w:val="center"/>
        </w:trPr>
        <w:tc>
          <w:tcPr>
            <w:tcW w:w="3588" w:type="dxa"/>
          </w:tcPr>
          <w:p w14:paraId="7103DA7A" w14:textId="77777777" w:rsidR="00D324B5" w:rsidRPr="00191325" w:rsidRDefault="00D324B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BE15E33" w14:textId="40CCFF7A" w:rsidR="00D324B5" w:rsidRPr="00191325" w:rsidRDefault="00AE3A8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16 004</w:t>
            </w:r>
          </w:p>
        </w:tc>
        <w:tc>
          <w:tcPr>
            <w:tcW w:w="1602" w:type="dxa"/>
          </w:tcPr>
          <w:p w14:paraId="4FE7A950" w14:textId="77777777" w:rsidR="00D324B5" w:rsidRPr="00191325" w:rsidRDefault="00D324B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324B5" w:rsidRPr="00191325" w14:paraId="33CB2798" w14:textId="77777777" w:rsidTr="00B43811">
        <w:trPr>
          <w:jc w:val="center"/>
        </w:trPr>
        <w:tc>
          <w:tcPr>
            <w:tcW w:w="3588" w:type="dxa"/>
          </w:tcPr>
          <w:p w14:paraId="7D574D75" w14:textId="77777777" w:rsidR="00D324B5" w:rsidRPr="00191325" w:rsidRDefault="00D324B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9438ED2" w14:textId="15B3504D" w:rsidR="00D324B5" w:rsidRPr="00191325" w:rsidRDefault="00AE3A8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6 747</w:t>
            </w:r>
          </w:p>
        </w:tc>
        <w:tc>
          <w:tcPr>
            <w:tcW w:w="1602" w:type="dxa"/>
          </w:tcPr>
          <w:p w14:paraId="4FCAD7F1" w14:textId="77777777" w:rsidR="00D324B5" w:rsidRPr="00191325" w:rsidRDefault="00D324B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324B5" w:rsidRPr="00191325" w14:paraId="4FD2A3C4" w14:textId="77777777" w:rsidTr="00B43811">
        <w:trPr>
          <w:jc w:val="center"/>
        </w:trPr>
        <w:tc>
          <w:tcPr>
            <w:tcW w:w="3588" w:type="dxa"/>
          </w:tcPr>
          <w:p w14:paraId="13BAD367" w14:textId="77777777" w:rsidR="00D324B5" w:rsidRPr="00191325" w:rsidRDefault="00D324B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14CE074" w14:textId="5C6855C5" w:rsidR="00D324B5" w:rsidRPr="00191325" w:rsidRDefault="00AE3A8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42,2</w:t>
            </w:r>
          </w:p>
        </w:tc>
        <w:tc>
          <w:tcPr>
            <w:tcW w:w="1602" w:type="dxa"/>
          </w:tcPr>
          <w:p w14:paraId="7D4B60EF" w14:textId="77777777" w:rsidR="00D324B5" w:rsidRPr="00191325" w:rsidRDefault="00D324B5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E16DA5" w14:textId="77777777" w:rsidR="00AD633C" w:rsidRPr="00191325" w:rsidRDefault="00AD633C" w:rsidP="0069079D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82BCF" w14:textId="77777777" w:rsidR="00C85D26" w:rsidRPr="00191325" w:rsidRDefault="004F02B5" w:rsidP="0034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„A fővárosi házhoz menő szelektív hulladékgyűjtési rendszer kialakítása” című projekt keretében beszerzett hulladékgazdálkodási eszközök mennyiségében bekövetkezett hiány esetén </w:t>
      </w:r>
      <w:r w:rsidR="003C2D51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az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Önkormányzat</w:t>
      </w:r>
      <w:r w:rsidR="003C2D51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nak kell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gondoskod</w:t>
      </w:r>
      <w:r w:rsidR="003C2D51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ni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hulladékgazdálkodási eszközök pótlásáról a fenntartási időszak végéig azzal, hogy a hiány keletkezéséből adódó kárát az FKF Zrt., a hulladékgazdálkodási eszközök újkori, aktuális beszerzési értékén téríti meg az Önkormányzatnak. </w:t>
      </w:r>
    </w:p>
    <w:p w14:paraId="43A3FD54" w14:textId="68488D1E" w:rsidR="000B297D" w:rsidRPr="00191325" w:rsidRDefault="00C85D26" w:rsidP="005B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Az FKF Nonprofit Zrt. által megküldött 2019. évi leltárról szóló tájékoztatás szerint a projekt során beszerzett összesen 403.000 db (320</w:t>
      </w:r>
      <w:r w:rsidR="003C197B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000 darab 120 literes és 83</w:t>
      </w:r>
      <w:r w:rsidR="003C197B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000 db 240 literes) szelektív hulladékgyűjtő edényből 292 db 120 literes és 237 db 240 literes</w:t>
      </w:r>
      <w:r w:rsidR="00E555C7">
        <w:rPr>
          <w:rFonts w:ascii="Times New Roman" w:eastAsia="Times New Roman" w:hAnsi="Times New Roman" w:cs="Times New Roman"/>
          <w:sz w:val="24"/>
          <w:szCs w:val="20"/>
          <w:lang w:eastAsia="hu-HU"/>
        </w:rPr>
        <w:t>, összesen 529 db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hulladékgyűjtő </w:t>
      </w:r>
      <w:r w:rsidR="00AE3A87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edény káresetekből és selejtezésből </w:t>
      </w:r>
      <w:r w:rsidR="00E555C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adódóan </w:t>
      </w:r>
      <w:r w:rsidR="00AE3A87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hiányzik.</w:t>
      </w:r>
      <w:r w:rsidR="00346EE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="00E960E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„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Fővárosi házhoz menő szelektív hulladékgazdálkodási rendszer</w:t>
      </w:r>
      <w:r w:rsidR="00E960E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”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keretében létrehozott hulladékgazdálkodási eszközök használati jogának átruházásáról szóló megállapo</w:t>
      </w:r>
      <w:r w:rsidR="00410515">
        <w:rPr>
          <w:rFonts w:ascii="Times New Roman" w:eastAsia="Times New Roman" w:hAnsi="Times New Roman" w:cs="Times New Roman"/>
          <w:sz w:val="24"/>
          <w:szCs w:val="20"/>
          <w:lang w:eastAsia="hu-HU"/>
        </w:rPr>
        <w:t>dás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értelmében a</w:t>
      </w:r>
      <w:r w:rsidR="00E555C7">
        <w:rPr>
          <w:rFonts w:ascii="Times New Roman" w:eastAsia="Times New Roman" w:hAnsi="Times New Roman" w:cs="Times New Roman"/>
          <w:sz w:val="24"/>
          <w:szCs w:val="20"/>
          <w:lang w:eastAsia="hu-HU"/>
        </w:rPr>
        <w:t>z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529 db hulladékgyűjtő edényt </w:t>
      </w:r>
      <w:r w:rsidR="0041051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Önkormányzat szerz</w:t>
      </w:r>
      <w:r w:rsidR="00410515">
        <w:rPr>
          <w:rFonts w:ascii="Times New Roman" w:eastAsia="Times New Roman" w:hAnsi="Times New Roman" w:cs="Times New Roman"/>
          <w:sz w:val="24"/>
          <w:szCs w:val="20"/>
          <w:lang w:eastAsia="hu-HU"/>
        </w:rPr>
        <w:t>i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be. A beszerzés </w:t>
      </w:r>
      <w:r w:rsidR="00410515">
        <w:rPr>
          <w:rFonts w:ascii="Times New Roman" w:eastAsia="Times New Roman" w:hAnsi="Times New Roman" w:cs="Times New Roman"/>
          <w:sz w:val="24"/>
          <w:szCs w:val="20"/>
          <w:lang w:eastAsia="hu-HU"/>
        </w:rPr>
        <w:t>megvalósult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</w:t>
      </w:r>
      <w:r w:rsidR="00410515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pénzügyi kifizetés 2021</w:t>
      </w:r>
      <w:r w:rsidR="00346EE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május hónapjában </w:t>
      </w:r>
      <w:r w:rsidR="00346EE6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megtörtént. </w:t>
      </w:r>
    </w:p>
    <w:p w14:paraId="6DA9348A" w14:textId="77777777" w:rsidR="005B18DD" w:rsidRPr="00191325" w:rsidRDefault="005B18DD" w:rsidP="005B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hu-HU"/>
        </w:rPr>
      </w:pPr>
    </w:p>
    <w:p w14:paraId="7B3D199E" w14:textId="77777777" w:rsidR="00004239" w:rsidRDefault="00004239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6B49F" w14:textId="77777777" w:rsidR="00004239" w:rsidRDefault="00004239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A48E0" w14:textId="720CC8F8" w:rsidR="000B297D" w:rsidRPr="00191325" w:rsidRDefault="000B297D" w:rsidP="0069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lastRenderedPageBreak/>
        <w:t>7591 A fővárosi hulladékgazdálkodási rendszer fejlesztése, különös tekintettel a hulladékgyűjtési, szállítási és előkezelő rendszerre</w:t>
      </w:r>
    </w:p>
    <w:p w14:paraId="280A662F" w14:textId="77777777" w:rsidR="000B297D" w:rsidRPr="00191325" w:rsidRDefault="000B297D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B297D" w:rsidRPr="00191325" w14:paraId="2CF802D6" w14:textId="77777777" w:rsidTr="00FC2E4B">
        <w:trPr>
          <w:jc w:val="center"/>
        </w:trPr>
        <w:tc>
          <w:tcPr>
            <w:tcW w:w="3588" w:type="dxa"/>
          </w:tcPr>
          <w:p w14:paraId="31FEE461" w14:textId="77777777" w:rsidR="000B297D" w:rsidRPr="00191325" w:rsidRDefault="000B297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A8C25C5" w14:textId="4CC50406" w:rsidR="000B297D" w:rsidRPr="00191325" w:rsidRDefault="0028508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2 407 977</w:t>
            </w:r>
          </w:p>
        </w:tc>
        <w:tc>
          <w:tcPr>
            <w:tcW w:w="1602" w:type="dxa"/>
          </w:tcPr>
          <w:p w14:paraId="0D91C9D1" w14:textId="77777777" w:rsidR="000B297D" w:rsidRPr="00191325" w:rsidRDefault="000B297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B297D" w:rsidRPr="00191325" w14:paraId="2DEF4585" w14:textId="77777777" w:rsidTr="00FC2E4B">
        <w:trPr>
          <w:jc w:val="center"/>
        </w:trPr>
        <w:tc>
          <w:tcPr>
            <w:tcW w:w="3588" w:type="dxa"/>
          </w:tcPr>
          <w:p w14:paraId="41919027" w14:textId="77777777" w:rsidR="000B297D" w:rsidRPr="00191325" w:rsidRDefault="000B297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853FBCB" w14:textId="682527E9" w:rsidR="000B297D" w:rsidRPr="00191325" w:rsidRDefault="0028508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1 166 005</w:t>
            </w:r>
          </w:p>
        </w:tc>
        <w:tc>
          <w:tcPr>
            <w:tcW w:w="1602" w:type="dxa"/>
          </w:tcPr>
          <w:p w14:paraId="18EF4323" w14:textId="77777777" w:rsidR="000B297D" w:rsidRPr="00191325" w:rsidRDefault="000B297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B297D" w:rsidRPr="00191325" w14:paraId="78F88D9E" w14:textId="77777777" w:rsidTr="00FC2E4B">
        <w:trPr>
          <w:jc w:val="center"/>
        </w:trPr>
        <w:tc>
          <w:tcPr>
            <w:tcW w:w="3588" w:type="dxa"/>
          </w:tcPr>
          <w:p w14:paraId="4F4AD4CF" w14:textId="77777777" w:rsidR="000B297D" w:rsidRPr="00191325" w:rsidRDefault="000B297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4D2ECB5" w14:textId="4E328B2C" w:rsidR="000B297D" w:rsidRPr="00191325" w:rsidRDefault="0028508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48,4</w:t>
            </w:r>
          </w:p>
        </w:tc>
        <w:tc>
          <w:tcPr>
            <w:tcW w:w="1602" w:type="dxa"/>
          </w:tcPr>
          <w:p w14:paraId="2ACF97A0" w14:textId="77777777" w:rsidR="000B297D" w:rsidRPr="00191325" w:rsidRDefault="000B297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25DE4F3" w14:textId="77777777" w:rsidR="00A268F3" w:rsidRPr="00191325" w:rsidRDefault="00A268F3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725368A" w14:textId="77777777" w:rsidR="00BF6E60" w:rsidRPr="00191325" w:rsidRDefault="0076556D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 projekt keretében vegyes hulladék gyűjtésére alkalmas, részben alacsony padlós, két, illetve háromtengelyes hulladékbegyűjtő célgépek beszerzésére kerül sor. A fejlesztés célja a lakossági szolgáltatás színvonalának növelése, a környezeti eredmény javítása (káros anyag kibocsátás csökkentése), valamint a közszolgáltatás költséghatékonyságának javítása.</w:t>
      </w:r>
    </w:p>
    <w:p w14:paraId="37A4C0F9" w14:textId="425AAC0A" w:rsidR="00410515" w:rsidRDefault="0076556D" w:rsidP="00255F38">
      <w:pPr>
        <w:pStyle w:val="Default"/>
        <w:jc w:val="both"/>
        <w:rPr>
          <w:rFonts w:eastAsia="Times New Roman"/>
          <w:color w:val="auto"/>
          <w:szCs w:val="20"/>
          <w:lang w:eastAsia="hu-HU"/>
        </w:rPr>
      </w:pPr>
      <w:r w:rsidRPr="00191325">
        <w:rPr>
          <w:rFonts w:eastAsia="Times New Roman"/>
          <w:color w:val="auto"/>
          <w:szCs w:val="20"/>
          <w:lang w:eastAsia="hu-HU"/>
        </w:rPr>
        <w:t>A járműbeszerzésre vonatkozó közbeszerzési eljárás eredményeképp 2020. február 12-én került sor a</w:t>
      </w:r>
      <w:r w:rsidR="00E555C7">
        <w:rPr>
          <w:rFonts w:eastAsia="Times New Roman"/>
          <w:color w:val="auto"/>
          <w:szCs w:val="20"/>
          <w:lang w:eastAsia="hu-HU"/>
        </w:rPr>
        <w:t xml:space="preserve">z </w:t>
      </w:r>
      <w:r w:rsidRPr="00191325">
        <w:rPr>
          <w:rFonts w:eastAsia="Times New Roman"/>
          <w:color w:val="auto"/>
          <w:szCs w:val="20"/>
          <w:lang w:eastAsia="hu-HU"/>
        </w:rPr>
        <w:t xml:space="preserve">Önkormányzat és a nyertes ajánlattevők között az adásvételi szerződés megkötésére. Az adásvételi szerződés tárgya összesen 98 db + további 12 db opciós tételként lehívható hulladékbegyűjtő célgép beszerzése. </w:t>
      </w:r>
    </w:p>
    <w:p w14:paraId="09AA1424" w14:textId="250122E7" w:rsidR="0076556D" w:rsidRPr="00191325" w:rsidRDefault="00285089" w:rsidP="00255F38">
      <w:pPr>
        <w:pStyle w:val="Default"/>
        <w:jc w:val="both"/>
        <w:rPr>
          <w:rFonts w:eastAsia="Times New Roman"/>
          <w:color w:val="auto"/>
          <w:szCs w:val="20"/>
          <w:lang w:eastAsia="hu-HU"/>
        </w:rPr>
      </w:pPr>
      <w:r w:rsidRPr="00191325">
        <w:rPr>
          <w:rFonts w:eastAsia="Times New Roman"/>
          <w:color w:val="auto"/>
          <w:szCs w:val="20"/>
          <w:lang w:eastAsia="hu-HU"/>
        </w:rPr>
        <w:t xml:space="preserve">A célgépek átadása 2021. április 26. napján megtörtént. A megkötött szerződés szerinti opciólehívás 2021. szeptemberében megtörtént, az eladó szerződésszerű teljesítése 2022. májusában </w:t>
      </w:r>
      <w:r w:rsidR="009E664F" w:rsidRPr="00191325">
        <w:rPr>
          <w:rFonts w:eastAsia="Times New Roman"/>
          <w:color w:val="auto"/>
          <w:szCs w:val="20"/>
          <w:lang w:eastAsia="hu-HU"/>
        </w:rPr>
        <w:t>esedékes.</w:t>
      </w:r>
    </w:p>
    <w:p w14:paraId="1416B11E" w14:textId="77777777" w:rsidR="005C2ECE" w:rsidRPr="00191325" w:rsidRDefault="005C2ECE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59599D3" w14:textId="77777777" w:rsidR="00392153" w:rsidRPr="00191325" w:rsidRDefault="00A75BC2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25">
        <w:rPr>
          <w:rFonts w:ascii="Times New Roman" w:hAnsi="Times New Roman" w:cs="Times New Roman"/>
          <w:b/>
          <w:sz w:val="24"/>
          <w:szCs w:val="24"/>
        </w:rPr>
        <w:t xml:space="preserve">7079 Pesti rakpart </w:t>
      </w:r>
      <w:r w:rsidR="00D0265B" w:rsidRPr="00191325">
        <w:rPr>
          <w:rFonts w:ascii="Times New Roman" w:hAnsi="Times New Roman" w:cs="Times New Roman"/>
          <w:b/>
          <w:sz w:val="24"/>
          <w:szCs w:val="24"/>
        </w:rPr>
        <w:t>északi rendezése, gyalogos és kerékpárút kialakítása</w:t>
      </w:r>
    </w:p>
    <w:p w14:paraId="173B09E6" w14:textId="77777777" w:rsidR="00392153" w:rsidRPr="00191325" w:rsidRDefault="00392153" w:rsidP="0069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92153" w:rsidRPr="00191325" w14:paraId="5A8FA2DA" w14:textId="77777777" w:rsidTr="004A0A70">
        <w:trPr>
          <w:jc w:val="center"/>
        </w:trPr>
        <w:tc>
          <w:tcPr>
            <w:tcW w:w="3588" w:type="dxa"/>
          </w:tcPr>
          <w:p w14:paraId="4EF772A7" w14:textId="77777777" w:rsidR="00392153" w:rsidRPr="00191325" w:rsidRDefault="003921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5F6500E" w14:textId="3A624264" w:rsidR="00392153" w:rsidRPr="00191325" w:rsidRDefault="00D0265B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9E664F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570 999</w:t>
            </w:r>
          </w:p>
        </w:tc>
        <w:tc>
          <w:tcPr>
            <w:tcW w:w="1602" w:type="dxa"/>
          </w:tcPr>
          <w:p w14:paraId="5569E554" w14:textId="77777777" w:rsidR="00392153" w:rsidRPr="00191325" w:rsidRDefault="003921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92153" w:rsidRPr="00191325" w14:paraId="3EF37A5F" w14:textId="77777777" w:rsidTr="004A0A70">
        <w:trPr>
          <w:jc w:val="center"/>
        </w:trPr>
        <w:tc>
          <w:tcPr>
            <w:tcW w:w="3588" w:type="dxa"/>
          </w:tcPr>
          <w:p w14:paraId="53676F25" w14:textId="77777777" w:rsidR="00392153" w:rsidRPr="00191325" w:rsidRDefault="003921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21FB223" w14:textId="38C63534" w:rsidR="00392153" w:rsidRPr="00191325" w:rsidRDefault="009E664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917 296</w:t>
            </w:r>
          </w:p>
        </w:tc>
        <w:tc>
          <w:tcPr>
            <w:tcW w:w="1602" w:type="dxa"/>
          </w:tcPr>
          <w:p w14:paraId="5501BE6F" w14:textId="77777777" w:rsidR="00392153" w:rsidRPr="00191325" w:rsidRDefault="003921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92153" w:rsidRPr="00191325" w14:paraId="1768FA9D" w14:textId="77777777" w:rsidTr="004A0A70">
        <w:trPr>
          <w:jc w:val="center"/>
        </w:trPr>
        <w:tc>
          <w:tcPr>
            <w:tcW w:w="3588" w:type="dxa"/>
          </w:tcPr>
          <w:p w14:paraId="1DAA6462" w14:textId="77777777" w:rsidR="00392153" w:rsidRPr="00191325" w:rsidRDefault="003921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CD9BD39" w14:textId="548F3954" w:rsidR="00392153" w:rsidRPr="00191325" w:rsidRDefault="009E664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58,4</w:t>
            </w:r>
          </w:p>
        </w:tc>
        <w:tc>
          <w:tcPr>
            <w:tcW w:w="1602" w:type="dxa"/>
          </w:tcPr>
          <w:p w14:paraId="383D0155" w14:textId="77777777" w:rsidR="00392153" w:rsidRPr="00191325" w:rsidRDefault="0039215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1631F9E" w14:textId="77777777" w:rsidR="00370A23" w:rsidRPr="00191325" w:rsidRDefault="00370A23" w:rsidP="0069079D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0CE49" w14:textId="2AA50744" w:rsidR="00151B13" w:rsidRDefault="00255F38" w:rsidP="0025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A FINA úszóvilágbajnokság rendezésének idejére az Árpád híd-Margit híd közötti szakasz elkészült, forgalomba helyezése megtörtént. Az utolsó szakasz (Kossuth tér- Jászai Mari tér között) műszaki átadása 2021. decemberében</w:t>
      </w:r>
      <w:r w:rsidR="00E555C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valósult meg,</w:t>
      </w:r>
      <w:r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forgalomba helyezési engedély 2022. február 28-án kiadásra került. Ezzel a teljes Kossuth tér- Árpád híd közötti rakpart felújítás lezárult</w:t>
      </w:r>
      <w:r w:rsidR="00DF2EB4" w:rsidRPr="0019132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79B690D8" w14:textId="77777777" w:rsidR="002203F7" w:rsidRPr="00310FC1" w:rsidRDefault="002203F7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hu-HU"/>
        </w:rPr>
      </w:pPr>
    </w:p>
    <w:p w14:paraId="6E23B584" w14:textId="088F9595" w:rsidR="009A6B94" w:rsidRPr="00AA3080" w:rsidRDefault="009A6B94" w:rsidP="009A6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5" w:name="_Hlk101961485"/>
      <w:r w:rsidRPr="00AA3080">
        <w:rPr>
          <w:rFonts w:ascii="Times New Roman" w:hAnsi="Times New Roman" w:cs="Times New Roman"/>
          <w:b/>
          <w:sz w:val="24"/>
          <w:szCs w:val="24"/>
        </w:rPr>
        <w:t>Városmegújítási, zöldterületfejlesztési feladatok</w:t>
      </w:r>
    </w:p>
    <w:p w14:paraId="6AF77F90" w14:textId="77777777" w:rsidR="009A6B94" w:rsidRPr="00AA3080" w:rsidRDefault="009A6B94" w:rsidP="009A6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A6B94" w:rsidRPr="00AA3080" w14:paraId="26C16B38" w14:textId="77777777" w:rsidTr="001C2588">
        <w:trPr>
          <w:jc w:val="center"/>
        </w:trPr>
        <w:tc>
          <w:tcPr>
            <w:tcW w:w="3588" w:type="dxa"/>
          </w:tcPr>
          <w:p w14:paraId="33E5A5D5" w14:textId="77777777" w:rsidR="009A6B94" w:rsidRPr="00AA3080" w:rsidRDefault="009A6B9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C17B339" w14:textId="75BE9AE9" w:rsidR="009A6B94" w:rsidRPr="00AA3080" w:rsidRDefault="009A6B94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4 460 000</w:t>
            </w:r>
          </w:p>
        </w:tc>
        <w:tc>
          <w:tcPr>
            <w:tcW w:w="1602" w:type="dxa"/>
          </w:tcPr>
          <w:p w14:paraId="04435931" w14:textId="77777777" w:rsidR="009A6B94" w:rsidRPr="00AA3080" w:rsidRDefault="009A6B9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A6B94" w:rsidRPr="00AA3080" w14:paraId="2E0B4D8A" w14:textId="77777777" w:rsidTr="001C2588">
        <w:trPr>
          <w:jc w:val="center"/>
        </w:trPr>
        <w:tc>
          <w:tcPr>
            <w:tcW w:w="3588" w:type="dxa"/>
          </w:tcPr>
          <w:p w14:paraId="653B0295" w14:textId="77777777" w:rsidR="009A6B94" w:rsidRPr="00AA3080" w:rsidRDefault="009A6B9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DEF3A9" w14:textId="61899100" w:rsidR="009A6B94" w:rsidRPr="00AA3080" w:rsidRDefault="009A6B94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B365297" w14:textId="77777777" w:rsidR="009A6B94" w:rsidRPr="00AA3080" w:rsidRDefault="009A6B9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A6B94" w:rsidRPr="00FC2B4F" w14:paraId="6D8E5E8F" w14:textId="77777777" w:rsidTr="001C2588">
        <w:trPr>
          <w:jc w:val="center"/>
        </w:trPr>
        <w:tc>
          <w:tcPr>
            <w:tcW w:w="3588" w:type="dxa"/>
          </w:tcPr>
          <w:p w14:paraId="02AA6314" w14:textId="77777777" w:rsidR="009A6B94" w:rsidRPr="00AA3080" w:rsidRDefault="009A6B9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DA7B5BA" w14:textId="2BF7638D" w:rsidR="009A6B94" w:rsidRPr="00AA3080" w:rsidRDefault="009A6B94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5F39B02" w14:textId="77777777" w:rsidR="009A6B94" w:rsidRPr="00AA3080" w:rsidRDefault="009A6B9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A308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35"/>
    </w:tbl>
    <w:p w14:paraId="39EB38D6" w14:textId="77777777" w:rsidR="009A6B94" w:rsidRDefault="009A6B94" w:rsidP="009A6B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EBF5883" w14:textId="1B92ECB3" w:rsidR="00AA3080" w:rsidRPr="00AA3080" w:rsidRDefault="00AA3080" w:rsidP="0090090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A3080">
        <w:rPr>
          <w:rFonts w:ascii="Times New Roman" w:eastAsia="Times New Roman" w:hAnsi="Times New Roman" w:cs="Times New Roman"/>
          <w:sz w:val="24"/>
          <w:szCs w:val="20"/>
          <w:lang w:eastAsia="hu-HU"/>
        </w:rPr>
        <w:t>A feladat azért került be a 2021. évi költségvetésbe, mert</w:t>
      </w:r>
      <w:r w:rsidR="00E555C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arra</w:t>
      </w:r>
      <w:r w:rsidRPr="00AA308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Európai Beruházási Banki hitelt tervezett felvenni a Fővárosi Önkormányzat. A hitelfelvétel meghiúsult, ezért az ebből a forrásból finanszírozni tervezett feladat sem valósult meg.</w:t>
      </w:r>
    </w:p>
    <w:p w14:paraId="2B55BB5C" w14:textId="7718FD06" w:rsidR="009A6B94" w:rsidRDefault="009A6B94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FD920" w14:textId="1DCC3292" w:rsidR="00D67859" w:rsidRDefault="00D6785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CD9CA" w14:textId="10FBF08E" w:rsidR="00004239" w:rsidRDefault="0000423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826B8" w14:textId="67021DFC" w:rsidR="00004239" w:rsidRDefault="0000423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52EC7" w14:textId="14206728" w:rsidR="00004239" w:rsidRDefault="0000423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21B5C" w14:textId="49806A3E" w:rsidR="00004239" w:rsidRDefault="0000423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8B3D9" w14:textId="5798782D" w:rsidR="00004239" w:rsidRDefault="0000423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74937" w14:textId="3CD087EA" w:rsidR="00004239" w:rsidRDefault="0000423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AFA0B" w14:textId="05575044" w:rsidR="00004239" w:rsidRDefault="0000423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EF322" w14:textId="77777777" w:rsidR="00004239" w:rsidRPr="00071A0C" w:rsidRDefault="00004239" w:rsidP="0007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FB5DD" w14:textId="52CD5C2B" w:rsidR="005D3E87" w:rsidRPr="00191325" w:rsidRDefault="005D3E87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Gazdasági</w:t>
      </w:r>
      <w:r w:rsidR="00CB2AAF" w:rsidRPr="0019132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t>ellátási feladatok</w:t>
      </w:r>
    </w:p>
    <w:p w14:paraId="0050C1D2" w14:textId="77777777" w:rsidR="005D3E87" w:rsidRPr="00191325" w:rsidRDefault="005D3E87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D3E87" w:rsidRPr="00191325" w14:paraId="170D2000" w14:textId="77777777" w:rsidTr="00E61651">
        <w:trPr>
          <w:jc w:val="center"/>
        </w:trPr>
        <w:tc>
          <w:tcPr>
            <w:tcW w:w="3588" w:type="dxa"/>
          </w:tcPr>
          <w:p w14:paraId="3528435F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4AD6230" w14:textId="37461303" w:rsidR="005D3E87" w:rsidRPr="00191325" w:rsidRDefault="005646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4 030 596</w:t>
            </w:r>
          </w:p>
        </w:tc>
        <w:tc>
          <w:tcPr>
            <w:tcW w:w="1602" w:type="dxa"/>
          </w:tcPr>
          <w:p w14:paraId="6A9CA905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1B01ECE0" w14:textId="77777777" w:rsidTr="00E61651">
        <w:trPr>
          <w:jc w:val="center"/>
        </w:trPr>
        <w:tc>
          <w:tcPr>
            <w:tcW w:w="3588" w:type="dxa"/>
          </w:tcPr>
          <w:p w14:paraId="6D916B27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EC8981F" w14:textId="14B5E27F" w:rsidR="005D3E87" w:rsidRPr="00191325" w:rsidRDefault="005646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363 456</w:t>
            </w:r>
          </w:p>
        </w:tc>
        <w:tc>
          <w:tcPr>
            <w:tcW w:w="1602" w:type="dxa"/>
          </w:tcPr>
          <w:p w14:paraId="7080DF42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38B1CD80" w14:textId="77777777" w:rsidTr="00E61651">
        <w:trPr>
          <w:jc w:val="center"/>
        </w:trPr>
        <w:tc>
          <w:tcPr>
            <w:tcW w:w="3588" w:type="dxa"/>
          </w:tcPr>
          <w:p w14:paraId="33E917A1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03C558E" w14:textId="4C7AB647" w:rsidR="005D3E87" w:rsidRPr="00191325" w:rsidRDefault="005646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9,0</w:t>
            </w:r>
          </w:p>
        </w:tc>
        <w:tc>
          <w:tcPr>
            <w:tcW w:w="1602" w:type="dxa"/>
          </w:tcPr>
          <w:p w14:paraId="75AAE8CC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182576DA" w14:textId="77777777" w:rsidR="005D3E87" w:rsidRPr="00191325" w:rsidRDefault="005D3E87" w:rsidP="0069079D">
      <w:pPr>
        <w:spacing w:before="12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04D4A61" w14:textId="77777777" w:rsidR="005D3E87" w:rsidRPr="00191325" w:rsidRDefault="00814010" w:rsidP="0069079D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Önkormányzati feladatok</w:t>
      </w:r>
    </w:p>
    <w:p w14:paraId="602B6C7D" w14:textId="72478E81" w:rsidR="00F47910" w:rsidRPr="00191325" w:rsidRDefault="00F4791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Városháza rekonstrukció A. ütem (elektromos munkák, rendeltetésszerű használathoz elengedhetetlen felújítások, </w:t>
      </w:r>
      <w:proofErr w:type="spellStart"/>
      <w:r w:rsidRPr="00191325">
        <w:rPr>
          <w:rFonts w:ascii="Times New Roman" w:hAnsi="Times New Roman"/>
          <w:b/>
          <w:bCs/>
          <w:sz w:val="24"/>
          <w:szCs w:val="24"/>
        </w:rPr>
        <w:t>Madách</w:t>
      </w:r>
      <w:proofErr w:type="spellEnd"/>
      <w:r w:rsidRPr="00191325">
        <w:rPr>
          <w:rFonts w:ascii="Times New Roman" w:hAnsi="Times New Roman"/>
          <w:b/>
          <w:bCs/>
          <w:sz w:val="24"/>
          <w:szCs w:val="24"/>
        </w:rPr>
        <w:t xml:space="preserve"> téri homlokzat)</w:t>
      </w:r>
    </w:p>
    <w:p w14:paraId="7CEDDDFC" w14:textId="77777777" w:rsidR="00F47910" w:rsidRPr="00191325" w:rsidRDefault="00F4791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47910" w:rsidRPr="00191325" w14:paraId="7C7BE8AC" w14:textId="77777777" w:rsidTr="000B08AC">
        <w:trPr>
          <w:jc w:val="center"/>
        </w:trPr>
        <w:tc>
          <w:tcPr>
            <w:tcW w:w="3588" w:type="dxa"/>
          </w:tcPr>
          <w:p w14:paraId="4C69FFF0" w14:textId="77777777" w:rsidR="00F47910" w:rsidRPr="00191325" w:rsidRDefault="00F4791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98C698A" w14:textId="2384F3CB" w:rsidR="00F47910" w:rsidRPr="00191325" w:rsidRDefault="001C273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1 890 846</w:t>
            </w:r>
          </w:p>
        </w:tc>
        <w:tc>
          <w:tcPr>
            <w:tcW w:w="1602" w:type="dxa"/>
          </w:tcPr>
          <w:p w14:paraId="3AB99452" w14:textId="77777777" w:rsidR="00F47910" w:rsidRPr="00191325" w:rsidRDefault="00F4791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47910" w:rsidRPr="00191325" w14:paraId="5519F74E" w14:textId="77777777" w:rsidTr="000B08AC">
        <w:trPr>
          <w:jc w:val="center"/>
        </w:trPr>
        <w:tc>
          <w:tcPr>
            <w:tcW w:w="3588" w:type="dxa"/>
          </w:tcPr>
          <w:p w14:paraId="389A1B5A" w14:textId="77777777" w:rsidR="00F47910" w:rsidRPr="00191325" w:rsidRDefault="00F4791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B1811C2" w14:textId="43D34B24" w:rsidR="00F47910" w:rsidRPr="00191325" w:rsidRDefault="001C273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110 392</w:t>
            </w:r>
          </w:p>
        </w:tc>
        <w:tc>
          <w:tcPr>
            <w:tcW w:w="1602" w:type="dxa"/>
          </w:tcPr>
          <w:p w14:paraId="356DEC96" w14:textId="77777777" w:rsidR="00F47910" w:rsidRPr="00191325" w:rsidRDefault="00F4791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47910" w:rsidRPr="00191325" w14:paraId="1E74D9DA" w14:textId="77777777" w:rsidTr="000B08AC">
        <w:trPr>
          <w:trHeight w:val="322"/>
          <w:jc w:val="center"/>
        </w:trPr>
        <w:tc>
          <w:tcPr>
            <w:tcW w:w="3588" w:type="dxa"/>
          </w:tcPr>
          <w:p w14:paraId="603149BE" w14:textId="77777777" w:rsidR="00F47910" w:rsidRPr="00191325" w:rsidRDefault="00F4791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DE6F921" w14:textId="08B054C5" w:rsidR="00F47910" w:rsidRPr="00191325" w:rsidRDefault="001C273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5,8</w:t>
            </w:r>
          </w:p>
        </w:tc>
        <w:tc>
          <w:tcPr>
            <w:tcW w:w="1602" w:type="dxa"/>
          </w:tcPr>
          <w:p w14:paraId="00F0518A" w14:textId="77777777" w:rsidR="00F47910" w:rsidRPr="00191325" w:rsidRDefault="00F4791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3D634F3" w14:textId="77777777" w:rsidR="00F47910" w:rsidRPr="00191325" w:rsidRDefault="00F4791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BA0875" w14:textId="77777777" w:rsidR="00640792" w:rsidRPr="00191325" w:rsidRDefault="00640792" w:rsidP="0090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191325">
        <w:rPr>
          <w:rFonts w:ascii="Times New Roman" w:hAnsi="Times New Roman" w:cs="Times New Roman"/>
          <w:sz w:val="24"/>
          <w:szCs w:val="18"/>
        </w:rPr>
        <w:t>A feladat keretében megvalósuló kiemelt fejlesztések:</w:t>
      </w:r>
    </w:p>
    <w:p w14:paraId="725D17FA" w14:textId="2E6B9ABB" w:rsidR="001C2732" w:rsidRPr="0090090B" w:rsidRDefault="001C2732" w:rsidP="001C2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09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Az elektromos hálózat rekonstrukciója 1. ütem 2021. II. negyedévében befejeződött. A 2. ütem tervezésére és kivitelezésére szóló eljárásában megtörtént a szerződéskötés. A kivitelezési feladat folyamatban van. </w:t>
      </w:r>
    </w:p>
    <w:p w14:paraId="786DB938" w14:textId="77777777" w:rsidR="001C2732" w:rsidRPr="0090090B" w:rsidRDefault="001C2732" w:rsidP="001C2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09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Keresztszárny épületrekonstrukció kivitelezésre közbeszerzési eljárási anyag összeállításra került. </w:t>
      </w:r>
    </w:p>
    <w:p w14:paraId="03DC607B" w14:textId="1C4C213E" w:rsidR="00D67859" w:rsidRDefault="001C2732" w:rsidP="00900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09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Homlokzat kivitelezésre szóló szerződés megkötésre került, a műszaki teljesítés folyamatban van.</w:t>
      </w:r>
    </w:p>
    <w:p w14:paraId="2FA412FA" w14:textId="77777777" w:rsidR="008C1010" w:rsidRPr="00191325" w:rsidRDefault="008C1010" w:rsidP="0090090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2218CB4" w14:textId="77777777" w:rsidR="005D3E87" w:rsidRPr="00191325" w:rsidRDefault="005D3E87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7090 Város</w:t>
      </w:r>
      <w:r w:rsidR="00A46DE6" w:rsidRPr="00191325">
        <w:rPr>
          <w:rFonts w:ascii="Times New Roman" w:hAnsi="Times New Roman"/>
          <w:b/>
          <w:bCs/>
          <w:sz w:val="24"/>
          <w:szCs w:val="24"/>
        </w:rPr>
        <w:t>háza épületének fejlesztése</w:t>
      </w:r>
    </w:p>
    <w:p w14:paraId="6C1FC63B" w14:textId="77777777" w:rsidR="005D3E87" w:rsidRPr="00191325" w:rsidRDefault="005D3E87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D3E87" w:rsidRPr="00191325" w14:paraId="13BBCB0B" w14:textId="77777777" w:rsidTr="00E61651">
        <w:trPr>
          <w:jc w:val="center"/>
        </w:trPr>
        <w:tc>
          <w:tcPr>
            <w:tcW w:w="3588" w:type="dxa"/>
          </w:tcPr>
          <w:p w14:paraId="1A04B468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189ADB5" w14:textId="78D799B0" w:rsidR="005D3E87" w:rsidRPr="00191325" w:rsidRDefault="00C8748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9 448</w:t>
            </w:r>
          </w:p>
        </w:tc>
        <w:tc>
          <w:tcPr>
            <w:tcW w:w="1602" w:type="dxa"/>
          </w:tcPr>
          <w:p w14:paraId="59D9CDDF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6CD1149D" w14:textId="77777777" w:rsidTr="00E61651">
        <w:trPr>
          <w:jc w:val="center"/>
        </w:trPr>
        <w:tc>
          <w:tcPr>
            <w:tcW w:w="3588" w:type="dxa"/>
          </w:tcPr>
          <w:p w14:paraId="26690F1C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7755BCC" w14:textId="64833FD9" w:rsidR="005D3E87" w:rsidRPr="00191325" w:rsidRDefault="00C8748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1 575</w:t>
            </w:r>
          </w:p>
        </w:tc>
        <w:tc>
          <w:tcPr>
            <w:tcW w:w="1602" w:type="dxa"/>
          </w:tcPr>
          <w:p w14:paraId="5C4F648B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4281EABA" w14:textId="77777777" w:rsidTr="00E61651">
        <w:trPr>
          <w:trHeight w:val="322"/>
          <w:jc w:val="center"/>
        </w:trPr>
        <w:tc>
          <w:tcPr>
            <w:tcW w:w="3588" w:type="dxa"/>
          </w:tcPr>
          <w:p w14:paraId="2C10CF5C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BEFCDDF" w14:textId="4349C0D4" w:rsidR="005D3E87" w:rsidRPr="00191325" w:rsidRDefault="00C87482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16,7</w:t>
            </w:r>
          </w:p>
        </w:tc>
        <w:tc>
          <w:tcPr>
            <w:tcW w:w="1602" w:type="dxa"/>
          </w:tcPr>
          <w:p w14:paraId="59B9A87F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D16AC34" w14:textId="77777777" w:rsidR="005D3E87" w:rsidRPr="00191325" w:rsidRDefault="005D3E87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DEAD27" w14:textId="626D87E6" w:rsidR="00C87482" w:rsidRPr="0090090B" w:rsidRDefault="00312A41" w:rsidP="00C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09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feladat keretében elkész</w:t>
      </w:r>
      <w:r w:rsidR="0039537A" w:rsidRPr="009009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ítésre kerültek</w:t>
      </w:r>
      <w:r w:rsidRPr="009009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fejlesztésre vonatkozó Megvalósíthatósági Tanulmányterv, az Épület építészeti és geodéziai felmérése és digitális műszaki dokumentálása és a további műszaki alapdokumentációk (elektromos- és épületgépészeti felmérési tervek, műemléki értékleltár, épület diagnosztikai vizsgálatok és szakvélemények). </w:t>
      </w:r>
      <w:r w:rsidR="00C87482" w:rsidRPr="009009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2021. évi előirányzat a tervezői művezetési feladat fedezetét tartalmazta, amely a homlokzat kivitelezési közbeszerzési eljárás alatt folyamatos teljesítést igényel.</w:t>
      </w:r>
    </w:p>
    <w:p w14:paraId="213E0305" w14:textId="77777777" w:rsidR="0019077B" w:rsidRPr="0090090B" w:rsidRDefault="0019077B" w:rsidP="00C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14:paraId="272BA10B" w14:textId="51CC591D" w:rsidR="00C87482" w:rsidRPr="00191325" w:rsidRDefault="00586EEF" w:rsidP="00C8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7987 </w:t>
      </w:r>
      <w:r w:rsidR="00C87482" w:rsidRPr="00191325">
        <w:rPr>
          <w:rFonts w:ascii="Times New Roman" w:hAnsi="Times New Roman"/>
          <w:b/>
          <w:bCs/>
          <w:sz w:val="24"/>
          <w:szCs w:val="24"/>
        </w:rPr>
        <w:t>Keresztszárny oktatóbázis rekonstrukció</w:t>
      </w:r>
    </w:p>
    <w:p w14:paraId="4FCDDE57" w14:textId="77777777" w:rsidR="00C87482" w:rsidRPr="00191325" w:rsidRDefault="00C87482" w:rsidP="00C8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87482" w:rsidRPr="00191325" w14:paraId="34436C3B" w14:textId="77777777" w:rsidTr="001C2588">
        <w:trPr>
          <w:jc w:val="center"/>
        </w:trPr>
        <w:tc>
          <w:tcPr>
            <w:tcW w:w="3588" w:type="dxa"/>
          </w:tcPr>
          <w:p w14:paraId="27D7840D" w14:textId="77777777" w:rsidR="00C87482" w:rsidRPr="00191325" w:rsidRDefault="00C87482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1F1B567" w14:textId="689FAAAC" w:rsidR="00C87482" w:rsidRPr="00191325" w:rsidRDefault="00C87482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147 201</w:t>
            </w:r>
          </w:p>
        </w:tc>
        <w:tc>
          <w:tcPr>
            <w:tcW w:w="1602" w:type="dxa"/>
          </w:tcPr>
          <w:p w14:paraId="00C8D942" w14:textId="77777777" w:rsidR="00C87482" w:rsidRPr="00191325" w:rsidRDefault="00C87482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87482" w:rsidRPr="00191325" w14:paraId="1FD87D83" w14:textId="77777777" w:rsidTr="001C2588">
        <w:trPr>
          <w:jc w:val="center"/>
        </w:trPr>
        <w:tc>
          <w:tcPr>
            <w:tcW w:w="3588" w:type="dxa"/>
          </w:tcPr>
          <w:p w14:paraId="199BD034" w14:textId="77777777" w:rsidR="00C87482" w:rsidRPr="00191325" w:rsidRDefault="00C87482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98F25C9" w14:textId="10A2F19C" w:rsidR="00C87482" w:rsidRPr="00191325" w:rsidRDefault="00C87482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3A94568" w14:textId="77777777" w:rsidR="00C87482" w:rsidRPr="00191325" w:rsidRDefault="00C87482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87482" w:rsidRPr="00191325" w14:paraId="327C3798" w14:textId="77777777" w:rsidTr="001C2588">
        <w:trPr>
          <w:trHeight w:val="322"/>
          <w:jc w:val="center"/>
        </w:trPr>
        <w:tc>
          <w:tcPr>
            <w:tcW w:w="3588" w:type="dxa"/>
          </w:tcPr>
          <w:p w14:paraId="4F53DAC3" w14:textId="77777777" w:rsidR="00C87482" w:rsidRPr="00191325" w:rsidRDefault="00C87482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EFC5250" w14:textId="7FE4BF3C" w:rsidR="00C87482" w:rsidRPr="00191325" w:rsidRDefault="00C87482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0EEC159" w14:textId="77777777" w:rsidR="00C87482" w:rsidRPr="00191325" w:rsidRDefault="00C87482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1F04760" w14:textId="77777777" w:rsidR="00C87482" w:rsidRPr="00191325" w:rsidRDefault="00C87482" w:rsidP="00C87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48B959B" w14:textId="1EA02D23" w:rsidR="00C87482" w:rsidRPr="0090090B" w:rsidRDefault="00C87482" w:rsidP="00C87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090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vezetői döntés alapján törlésre került.</w:t>
      </w:r>
    </w:p>
    <w:p w14:paraId="247E7D34" w14:textId="77777777" w:rsidR="00AA3080" w:rsidRPr="0090090B" w:rsidRDefault="00AA3080" w:rsidP="00C87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14:paraId="2010537E" w14:textId="77777777" w:rsidR="003D5874" w:rsidRPr="00191325" w:rsidRDefault="003D587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Városháza régi Trafóház épületének átalakítása</w:t>
      </w:r>
    </w:p>
    <w:p w14:paraId="2D5FC684" w14:textId="77777777" w:rsidR="003D5874" w:rsidRPr="00191325" w:rsidRDefault="003D587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D5874" w:rsidRPr="00191325" w14:paraId="644E0080" w14:textId="77777777" w:rsidTr="000B08AC">
        <w:trPr>
          <w:jc w:val="center"/>
        </w:trPr>
        <w:tc>
          <w:tcPr>
            <w:tcW w:w="3588" w:type="dxa"/>
          </w:tcPr>
          <w:p w14:paraId="4E4F8334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B694625" w14:textId="00519ABD" w:rsidR="003D5874" w:rsidRPr="00191325" w:rsidRDefault="003D587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586EEF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6 432</w:t>
            </w:r>
          </w:p>
        </w:tc>
        <w:tc>
          <w:tcPr>
            <w:tcW w:w="1602" w:type="dxa"/>
          </w:tcPr>
          <w:p w14:paraId="70B4D4A0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D5874" w:rsidRPr="00191325" w14:paraId="7A0D22F9" w14:textId="77777777" w:rsidTr="000B08AC">
        <w:trPr>
          <w:jc w:val="center"/>
        </w:trPr>
        <w:tc>
          <w:tcPr>
            <w:tcW w:w="3588" w:type="dxa"/>
          </w:tcPr>
          <w:p w14:paraId="1F760A70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E7B3FA9" w14:textId="765E2E2D" w:rsidR="003D5874" w:rsidRPr="00191325" w:rsidRDefault="00586EE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945E91F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D5874" w:rsidRPr="00191325" w14:paraId="19AF0948" w14:textId="77777777" w:rsidTr="000B08AC">
        <w:trPr>
          <w:trHeight w:val="322"/>
          <w:jc w:val="center"/>
        </w:trPr>
        <w:tc>
          <w:tcPr>
            <w:tcW w:w="3588" w:type="dxa"/>
          </w:tcPr>
          <w:p w14:paraId="6503AD0E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912E300" w14:textId="2A196F02" w:rsidR="003D5874" w:rsidRPr="00191325" w:rsidRDefault="00586EE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3D5874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</w:tcPr>
          <w:p w14:paraId="449B6CF0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E5C43D7" w14:textId="77777777" w:rsidR="003D5874" w:rsidRPr="00191325" w:rsidRDefault="003D5874" w:rsidP="0069079D">
      <w:p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i/>
          <w:caps/>
          <w:spacing w:val="20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lastRenderedPageBreak/>
        <w:t xml:space="preserve">A feladat tartalmazza a Városháza régi Trafóház épületének teljes körű, építészeti, szerkezeti, gépészeti, elektromos átalakítását és a közvetlenül kapcsolódó Városháza Park, valamint a Hivatal III. számú parkoló udvar részeinek átalakítását, továbbá a Trafóház épületben lévő ELMŰ 10 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kVolt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>-os kapcsolóállomás áthelyezését, ezen építési beruházásokhoz szükséges részletes kivitelezési műszaki dokumentációk elkészítését. Az engedélyezési tervek elkészültek, az építési engedélyezési eljárás megkezdődött és folyamatban van.</w:t>
      </w:r>
    </w:p>
    <w:p w14:paraId="04A34AAD" w14:textId="77777777" w:rsidR="00D705D0" w:rsidRPr="00191325" w:rsidRDefault="00D705D0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539C6BA" w14:textId="2508D795" w:rsidR="00586EEF" w:rsidRPr="00191325" w:rsidRDefault="00586EEF" w:rsidP="0058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8079 Kulturális információs pont kialakítása (volt Merlin színház épület rekonstrukciója)</w:t>
      </w:r>
    </w:p>
    <w:p w14:paraId="5D902B76" w14:textId="77777777" w:rsidR="00113B28" w:rsidRPr="00191325" w:rsidRDefault="00113B28" w:rsidP="0011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13B28" w:rsidRPr="00191325" w14:paraId="72B5B5E5" w14:textId="77777777" w:rsidTr="001C2588">
        <w:trPr>
          <w:jc w:val="center"/>
        </w:trPr>
        <w:tc>
          <w:tcPr>
            <w:tcW w:w="3588" w:type="dxa"/>
          </w:tcPr>
          <w:p w14:paraId="7EE03DCE" w14:textId="77777777" w:rsidR="00113B28" w:rsidRPr="00191325" w:rsidRDefault="00113B2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BB01645" w14:textId="561F6C15" w:rsidR="00113B28" w:rsidRPr="00191325" w:rsidRDefault="00605C99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386 235</w:t>
            </w:r>
          </w:p>
        </w:tc>
        <w:tc>
          <w:tcPr>
            <w:tcW w:w="1602" w:type="dxa"/>
          </w:tcPr>
          <w:p w14:paraId="2D5360CF" w14:textId="77777777" w:rsidR="00113B28" w:rsidRPr="00191325" w:rsidRDefault="00113B2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13B28" w:rsidRPr="00191325" w14:paraId="142BA8D9" w14:textId="77777777" w:rsidTr="001C2588">
        <w:trPr>
          <w:jc w:val="center"/>
        </w:trPr>
        <w:tc>
          <w:tcPr>
            <w:tcW w:w="3588" w:type="dxa"/>
          </w:tcPr>
          <w:p w14:paraId="40100415" w14:textId="77777777" w:rsidR="00113B28" w:rsidRPr="00191325" w:rsidRDefault="00113B2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1797711" w14:textId="1F39F604" w:rsidR="00113B28" w:rsidRPr="00191325" w:rsidRDefault="00605C99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524</w:t>
            </w:r>
          </w:p>
        </w:tc>
        <w:tc>
          <w:tcPr>
            <w:tcW w:w="1602" w:type="dxa"/>
          </w:tcPr>
          <w:p w14:paraId="6BD98E0E" w14:textId="77777777" w:rsidR="00113B28" w:rsidRPr="00191325" w:rsidRDefault="00113B2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13B28" w:rsidRPr="00191325" w14:paraId="73092694" w14:textId="77777777" w:rsidTr="001C2588">
        <w:trPr>
          <w:trHeight w:val="322"/>
          <w:jc w:val="center"/>
        </w:trPr>
        <w:tc>
          <w:tcPr>
            <w:tcW w:w="3588" w:type="dxa"/>
          </w:tcPr>
          <w:p w14:paraId="69F946C0" w14:textId="77777777" w:rsidR="00113B28" w:rsidRPr="00191325" w:rsidRDefault="00113B2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B1C1D40" w14:textId="43D46275" w:rsidR="00113B28" w:rsidRPr="00191325" w:rsidRDefault="00113B28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</w:t>
            </w:r>
            <w:r w:rsidR="00605C99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</w:tcPr>
          <w:p w14:paraId="209AF080" w14:textId="77777777" w:rsidR="00113B28" w:rsidRPr="00191325" w:rsidRDefault="00113B2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A9BFF67" w14:textId="77777777" w:rsidR="00315DE4" w:rsidRPr="00191325" w:rsidRDefault="00315DE4" w:rsidP="0060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0A742E33" w14:textId="337BACAC" w:rsidR="00605C99" w:rsidRPr="00191325" w:rsidRDefault="00605C99" w:rsidP="0060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volt Merlin Színház épület rekonstrukciója keretében Megvalósítási Megállapodást kötött az Önkormányzat a BFVK Zrt.-vel az épület újbóli használatbavételére irányulóan. Első lépésként elkészültek a kivitelezési közbeszerzési eljáráshoz szükséges kiviteli tervek. Jelenleg a kivitelezésre kiírt közbeszerzési eljárás bírálati szakaszban van.</w:t>
      </w:r>
    </w:p>
    <w:p w14:paraId="48EC824E" w14:textId="038C7321" w:rsidR="00586EEF" w:rsidRPr="00191325" w:rsidRDefault="00586EEF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54A0D60" w14:textId="10075B0E" w:rsidR="00DE22C1" w:rsidRPr="00191325" w:rsidRDefault="00DE22C1" w:rsidP="00DE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8066 Városházi esték </w:t>
      </w:r>
      <w:r w:rsidR="008C1010">
        <w:rPr>
          <w:rFonts w:ascii="Times New Roman" w:hAnsi="Times New Roman"/>
          <w:b/>
          <w:bCs/>
          <w:sz w:val="24"/>
          <w:szCs w:val="24"/>
        </w:rPr>
        <w:t>– Rendezvénytechnikai berendezések, eszközök beszerzése</w:t>
      </w:r>
    </w:p>
    <w:p w14:paraId="14F0102B" w14:textId="77777777" w:rsidR="00DE22C1" w:rsidRPr="00191325" w:rsidRDefault="00DE22C1" w:rsidP="00DE2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E22C1" w:rsidRPr="00191325" w14:paraId="2241835C" w14:textId="77777777" w:rsidTr="001C2588">
        <w:trPr>
          <w:jc w:val="center"/>
        </w:trPr>
        <w:tc>
          <w:tcPr>
            <w:tcW w:w="3588" w:type="dxa"/>
          </w:tcPr>
          <w:p w14:paraId="58A8F180" w14:textId="77777777" w:rsidR="00DE22C1" w:rsidRPr="00191325" w:rsidRDefault="00DE22C1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44597F6" w14:textId="3C73E386" w:rsidR="00DE22C1" w:rsidRPr="00191325" w:rsidRDefault="0089727A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20 000</w:t>
            </w:r>
          </w:p>
        </w:tc>
        <w:tc>
          <w:tcPr>
            <w:tcW w:w="1602" w:type="dxa"/>
          </w:tcPr>
          <w:p w14:paraId="5CE397C0" w14:textId="77777777" w:rsidR="00DE22C1" w:rsidRPr="00191325" w:rsidRDefault="00DE22C1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E22C1" w:rsidRPr="00191325" w14:paraId="3DFE9326" w14:textId="77777777" w:rsidTr="001C2588">
        <w:trPr>
          <w:jc w:val="center"/>
        </w:trPr>
        <w:tc>
          <w:tcPr>
            <w:tcW w:w="3588" w:type="dxa"/>
          </w:tcPr>
          <w:p w14:paraId="46591565" w14:textId="77777777" w:rsidR="00DE22C1" w:rsidRPr="00191325" w:rsidRDefault="00DE22C1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296ADA3" w14:textId="1F270436" w:rsidR="00DE22C1" w:rsidRPr="00191325" w:rsidRDefault="0089727A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10 604</w:t>
            </w:r>
          </w:p>
        </w:tc>
        <w:tc>
          <w:tcPr>
            <w:tcW w:w="1602" w:type="dxa"/>
          </w:tcPr>
          <w:p w14:paraId="49904046" w14:textId="77777777" w:rsidR="00DE22C1" w:rsidRPr="00191325" w:rsidRDefault="00DE22C1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E22C1" w:rsidRPr="00191325" w14:paraId="429C4BCF" w14:textId="77777777" w:rsidTr="001C2588">
        <w:trPr>
          <w:trHeight w:val="322"/>
          <w:jc w:val="center"/>
        </w:trPr>
        <w:tc>
          <w:tcPr>
            <w:tcW w:w="3588" w:type="dxa"/>
          </w:tcPr>
          <w:p w14:paraId="6A5FEAD9" w14:textId="77777777" w:rsidR="00DE22C1" w:rsidRPr="00191325" w:rsidRDefault="00DE22C1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CC1830F" w14:textId="0B8C9CFF" w:rsidR="00DE22C1" w:rsidRPr="00191325" w:rsidRDefault="0089727A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53,0</w:t>
            </w:r>
          </w:p>
        </w:tc>
        <w:tc>
          <w:tcPr>
            <w:tcW w:w="1602" w:type="dxa"/>
          </w:tcPr>
          <w:p w14:paraId="26CDDCCC" w14:textId="77777777" w:rsidR="00DE22C1" w:rsidRPr="00191325" w:rsidRDefault="00DE22C1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E296665" w14:textId="77777777" w:rsidR="00DE22C1" w:rsidRPr="00191325" w:rsidRDefault="00DE22C1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C73A36" w14:textId="77777777" w:rsidR="00DE22C1" w:rsidRPr="00191325" w:rsidRDefault="00DE22C1" w:rsidP="00DE2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2021. évben lefolytatott beszerzési eljárás eredményeképpen megkötött szerződés alapján beszerzése került 1 db 8x5 m-es színpadrendszer és az ahhoz illeszkedő 4 lábon álló színpadfedés. A fennmaradó előirányzat áttervezésre került a 2022. évre a városházi esték és egyéb önkormányzati rendezvények, konferenciák lebonyolításához szükséges rendezvénytechnikai berendezések (fény- és hangtechnika, video- és fotótechnikai eszközök és kiegészítők) és eszközök (molinó, zászló, sajtófal, roll-</w:t>
      </w:r>
      <w:proofErr w:type="spellStart"/>
      <w:r w:rsidRPr="00191325">
        <w:rPr>
          <w:rFonts w:ascii="Times New Roman" w:eastAsia="Times New Roman" w:hAnsi="Times New Roman" w:cs="Times New Roman"/>
          <w:sz w:val="24"/>
          <w:lang w:eastAsia="hu-HU"/>
        </w:rPr>
        <w:t>up</w:t>
      </w:r>
      <w:proofErr w:type="spellEnd"/>
      <w:r w:rsidRPr="00191325">
        <w:rPr>
          <w:rFonts w:ascii="Times New Roman" w:eastAsia="Times New Roman" w:hAnsi="Times New Roman" w:cs="Times New Roman"/>
          <w:sz w:val="24"/>
          <w:lang w:eastAsia="hu-HU"/>
        </w:rPr>
        <w:t>, pulpitus stb.) beszerzéséhez.</w:t>
      </w:r>
    </w:p>
    <w:p w14:paraId="50B2475B" w14:textId="77777777" w:rsidR="0019077B" w:rsidRPr="00191325" w:rsidRDefault="0019077B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795ED55" w14:textId="7409575D" w:rsidR="00561804" w:rsidRPr="00191325" w:rsidRDefault="00561804" w:rsidP="00561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7820 Városháza park kialakítása </w:t>
      </w:r>
    </w:p>
    <w:p w14:paraId="3DBEB0D8" w14:textId="77777777" w:rsidR="00561804" w:rsidRPr="00191325" w:rsidRDefault="00561804" w:rsidP="005618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61804" w:rsidRPr="00191325" w14:paraId="38216A74" w14:textId="77777777" w:rsidTr="001C2588">
        <w:trPr>
          <w:jc w:val="center"/>
        </w:trPr>
        <w:tc>
          <w:tcPr>
            <w:tcW w:w="3588" w:type="dxa"/>
          </w:tcPr>
          <w:p w14:paraId="57931593" w14:textId="77777777" w:rsidR="00561804" w:rsidRPr="00191325" w:rsidRDefault="0056180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0AF90B4" w14:textId="628C8C8B" w:rsidR="00561804" w:rsidRPr="00191325" w:rsidRDefault="00561804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800 000</w:t>
            </w:r>
          </w:p>
        </w:tc>
        <w:tc>
          <w:tcPr>
            <w:tcW w:w="1602" w:type="dxa"/>
          </w:tcPr>
          <w:p w14:paraId="2A4F1D3D" w14:textId="77777777" w:rsidR="00561804" w:rsidRPr="00191325" w:rsidRDefault="0056180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61804" w:rsidRPr="00191325" w14:paraId="73A3FE1C" w14:textId="77777777" w:rsidTr="001C2588">
        <w:trPr>
          <w:jc w:val="center"/>
        </w:trPr>
        <w:tc>
          <w:tcPr>
            <w:tcW w:w="3588" w:type="dxa"/>
          </w:tcPr>
          <w:p w14:paraId="74FDADF1" w14:textId="77777777" w:rsidR="00561804" w:rsidRPr="00191325" w:rsidRDefault="0056180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306F388" w14:textId="1C93B457" w:rsidR="00561804" w:rsidRPr="00191325" w:rsidRDefault="00561804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338</w:t>
            </w:r>
          </w:p>
        </w:tc>
        <w:tc>
          <w:tcPr>
            <w:tcW w:w="1602" w:type="dxa"/>
          </w:tcPr>
          <w:p w14:paraId="7CB98158" w14:textId="77777777" w:rsidR="00561804" w:rsidRPr="00191325" w:rsidRDefault="0056180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61804" w:rsidRPr="00191325" w14:paraId="26A8949F" w14:textId="77777777" w:rsidTr="001C2588">
        <w:trPr>
          <w:trHeight w:val="322"/>
          <w:jc w:val="center"/>
        </w:trPr>
        <w:tc>
          <w:tcPr>
            <w:tcW w:w="3588" w:type="dxa"/>
          </w:tcPr>
          <w:p w14:paraId="75585CCC" w14:textId="77777777" w:rsidR="00561804" w:rsidRPr="00191325" w:rsidRDefault="0056180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9ECFC36" w14:textId="5C4991D8" w:rsidR="00561804" w:rsidRPr="00191325" w:rsidRDefault="00561804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7394986D" w14:textId="77777777" w:rsidR="00561804" w:rsidRPr="00191325" w:rsidRDefault="00561804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74366AF" w14:textId="1EE3F0AC" w:rsidR="00DE22C1" w:rsidRPr="00191325" w:rsidRDefault="00DE22C1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0E4997" w14:textId="7B366EB2" w:rsidR="00561804" w:rsidRPr="00191325" w:rsidRDefault="00561804" w:rsidP="007E2658">
      <w:p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Városháza park kialakítására kiírt tervpályázat lezárult</w:t>
      </w:r>
      <w:r w:rsidR="007E2658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2021. évben, kifizetésre került a közbeszerzési díj. A kivitelezésre szóló közbeszerzési eljárás várhatóan 2022. év második felében kerül kiírásra, a tervezési idő lezárulta után.</w:t>
      </w:r>
    </w:p>
    <w:p w14:paraId="2F49670B" w14:textId="77777777" w:rsidR="00AA3080" w:rsidRPr="00191325" w:rsidRDefault="00AA308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77491D6" w14:textId="1F280535" w:rsidR="003D5874" w:rsidRPr="00191325" w:rsidRDefault="0056180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 xml:space="preserve">7823 </w:t>
      </w:r>
      <w:r w:rsidR="003D5874" w:rsidRPr="00191325">
        <w:rPr>
          <w:rFonts w:ascii="Times New Roman" w:hAnsi="Times New Roman"/>
          <w:b/>
          <w:bCs/>
          <w:sz w:val="24"/>
          <w:szCs w:val="24"/>
        </w:rPr>
        <w:t>Budapest Galéria elhelyezése, új kiállítóterem kialakítása</w:t>
      </w:r>
    </w:p>
    <w:p w14:paraId="1E0B810E" w14:textId="77777777" w:rsidR="003D5874" w:rsidRPr="00191325" w:rsidRDefault="003D5874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D5874" w:rsidRPr="00191325" w14:paraId="0607A9A2" w14:textId="77777777" w:rsidTr="000B08AC">
        <w:trPr>
          <w:jc w:val="center"/>
        </w:trPr>
        <w:tc>
          <w:tcPr>
            <w:tcW w:w="3588" w:type="dxa"/>
          </w:tcPr>
          <w:p w14:paraId="3A62C669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A627931" w14:textId="77777777" w:rsidR="003D5874" w:rsidRPr="00191325" w:rsidRDefault="003D587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250 000</w:t>
            </w:r>
          </w:p>
        </w:tc>
        <w:tc>
          <w:tcPr>
            <w:tcW w:w="1602" w:type="dxa"/>
          </w:tcPr>
          <w:p w14:paraId="2ED03ED8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D5874" w:rsidRPr="00191325" w14:paraId="5E33244C" w14:textId="77777777" w:rsidTr="000B08AC">
        <w:trPr>
          <w:jc w:val="center"/>
        </w:trPr>
        <w:tc>
          <w:tcPr>
            <w:tcW w:w="3588" w:type="dxa"/>
          </w:tcPr>
          <w:p w14:paraId="6F035210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D702213" w14:textId="450967E0" w:rsidR="003D5874" w:rsidRPr="00191325" w:rsidRDefault="0056180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211</w:t>
            </w:r>
          </w:p>
        </w:tc>
        <w:tc>
          <w:tcPr>
            <w:tcW w:w="1602" w:type="dxa"/>
          </w:tcPr>
          <w:p w14:paraId="01D83342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D5874" w:rsidRPr="00191325" w14:paraId="4549325C" w14:textId="77777777" w:rsidTr="000B08AC">
        <w:trPr>
          <w:trHeight w:val="322"/>
          <w:jc w:val="center"/>
        </w:trPr>
        <w:tc>
          <w:tcPr>
            <w:tcW w:w="3588" w:type="dxa"/>
          </w:tcPr>
          <w:p w14:paraId="6B044FBA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F73746E" w14:textId="5D4F2D01" w:rsidR="003D5874" w:rsidRPr="00191325" w:rsidRDefault="003D587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</w:t>
            </w:r>
            <w:r w:rsidR="00561804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</w:tcPr>
          <w:p w14:paraId="2B465C21" w14:textId="77777777" w:rsidR="003D5874" w:rsidRPr="00191325" w:rsidRDefault="003D5874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41DBB21" w14:textId="77777777" w:rsidR="003D5874" w:rsidRPr="00191325" w:rsidRDefault="003D5874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3A0B450" w14:textId="27AB2D3D" w:rsidR="00547344" w:rsidRPr="00191325" w:rsidRDefault="00561804" w:rsidP="00561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feladat megvalósításához szükséges tervezési eljárásra kiírt közbeszerzési eljárás lezárult. A feladat megvalósítása áthúzódott 2022. évre</w:t>
      </w:r>
    </w:p>
    <w:p w14:paraId="38D85E25" w14:textId="2FB21C32" w:rsidR="00310FC1" w:rsidRDefault="00310FC1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EF07086" w14:textId="77777777" w:rsidR="00004239" w:rsidRPr="00191325" w:rsidRDefault="00004239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733C4D8" w14:textId="77777777" w:rsidR="00A76366" w:rsidRPr="00191325" w:rsidRDefault="00A76366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lastRenderedPageBreak/>
        <w:t xml:space="preserve">7025 Önkormányzati eszközök beszerzése bizottságok és képviselőcsoportok </w:t>
      </w:r>
      <w:r w:rsidR="000565E6" w:rsidRPr="00191325">
        <w:rPr>
          <w:rFonts w:ascii="Times New Roman" w:hAnsi="Times New Roman"/>
          <w:b/>
          <w:bCs/>
          <w:sz w:val="24"/>
          <w:szCs w:val="24"/>
        </w:rPr>
        <w:t>részére</w:t>
      </w:r>
    </w:p>
    <w:p w14:paraId="68134019" w14:textId="77777777" w:rsidR="00A76366" w:rsidRPr="00191325" w:rsidRDefault="00A76366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76366" w:rsidRPr="00191325" w14:paraId="3B73287D" w14:textId="77777777" w:rsidTr="000B08AC">
        <w:trPr>
          <w:jc w:val="center"/>
        </w:trPr>
        <w:tc>
          <w:tcPr>
            <w:tcW w:w="3588" w:type="dxa"/>
          </w:tcPr>
          <w:p w14:paraId="458EF0AC" w14:textId="77777777" w:rsidR="00A76366" w:rsidRPr="00191325" w:rsidRDefault="00A7636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7B3DE6A" w14:textId="77777777" w:rsidR="00A76366" w:rsidRPr="00191325" w:rsidRDefault="000565E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3 847</w:t>
            </w:r>
          </w:p>
        </w:tc>
        <w:tc>
          <w:tcPr>
            <w:tcW w:w="1602" w:type="dxa"/>
          </w:tcPr>
          <w:p w14:paraId="6A683982" w14:textId="77777777" w:rsidR="00A76366" w:rsidRPr="00191325" w:rsidRDefault="00A7636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76366" w:rsidRPr="00191325" w14:paraId="5801ED63" w14:textId="77777777" w:rsidTr="000B08AC">
        <w:trPr>
          <w:jc w:val="center"/>
        </w:trPr>
        <w:tc>
          <w:tcPr>
            <w:tcW w:w="3588" w:type="dxa"/>
          </w:tcPr>
          <w:p w14:paraId="4BE50B57" w14:textId="77777777" w:rsidR="00A76366" w:rsidRPr="00191325" w:rsidRDefault="00A7636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CF0F0D5" w14:textId="5C567AFB" w:rsidR="00A76366" w:rsidRPr="00191325" w:rsidRDefault="0056180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 </w:t>
            </w:r>
            <w:r w:rsidR="00A76366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95</w:t>
            </w:r>
          </w:p>
        </w:tc>
        <w:tc>
          <w:tcPr>
            <w:tcW w:w="1602" w:type="dxa"/>
          </w:tcPr>
          <w:p w14:paraId="3253E842" w14:textId="77777777" w:rsidR="00A76366" w:rsidRPr="00191325" w:rsidRDefault="00A7636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76366" w:rsidRPr="00191325" w14:paraId="141FE330" w14:textId="77777777" w:rsidTr="000B08AC">
        <w:trPr>
          <w:trHeight w:val="322"/>
          <w:jc w:val="center"/>
        </w:trPr>
        <w:tc>
          <w:tcPr>
            <w:tcW w:w="3588" w:type="dxa"/>
          </w:tcPr>
          <w:p w14:paraId="5CFCDEC2" w14:textId="77777777" w:rsidR="00A76366" w:rsidRPr="00191325" w:rsidRDefault="00A7636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BFA929D" w14:textId="04210B61" w:rsidR="00A76366" w:rsidRPr="00191325" w:rsidRDefault="0056180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28,5</w:t>
            </w:r>
          </w:p>
        </w:tc>
        <w:tc>
          <w:tcPr>
            <w:tcW w:w="1602" w:type="dxa"/>
          </w:tcPr>
          <w:p w14:paraId="06D77E96" w14:textId="77777777" w:rsidR="00A76366" w:rsidRPr="00191325" w:rsidRDefault="00A7636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65B5FBD" w14:textId="77777777" w:rsidR="003D5874" w:rsidRPr="00191325" w:rsidRDefault="003D5874" w:rsidP="006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A748B16" w14:textId="1CEA7CAE" w:rsidR="003D5874" w:rsidRPr="00191325" w:rsidRDefault="00226E63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bizottságok és képviselőcsoportok részéről jelzett igények alapján teljesítendő eszköz-beszerzések</w:t>
      </w:r>
      <w:r w:rsidR="00561804"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 2021. évben megvalósultak.</w:t>
      </w:r>
    </w:p>
    <w:p w14:paraId="04089207" w14:textId="77777777" w:rsidR="009B7079" w:rsidRPr="00191325" w:rsidRDefault="009B707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hu-HU"/>
        </w:rPr>
      </w:pPr>
    </w:p>
    <w:p w14:paraId="57D6D183" w14:textId="77777777" w:rsidR="005D3E87" w:rsidRPr="00191325" w:rsidRDefault="00DF6D65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6" w:name="_Hlk5781848"/>
      <w:r w:rsidRPr="00191325">
        <w:rPr>
          <w:rFonts w:ascii="Times New Roman" w:hAnsi="Times New Roman"/>
          <w:b/>
          <w:bCs/>
          <w:sz w:val="24"/>
          <w:szCs w:val="24"/>
        </w:rPr>
        <w:t>Veszélyhelyzet miatt szükséges eszközök beszerzése</w:t>
      </w:r>
    </w:p>
    <w:p w14:paraId="6730668E" w14:textId="77777777" w:rsidR="005D3E87" w:rsidRPr="00191325" w:rsidRDefault="005D3E87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D3E87" w:rsidRPr="00191325" w14:paraId="47E8CA47" w14:textId="77777777" w:rsidTr="00E61651">
        <w:trPr>
          <w:jc w:val="center"/>
        </w:trPr>
        <w:tc>
          <w:tcPr>
            <w:tcW w:w="3588" w:type="dxa"/>
          </w:tcPr>
          <w:p w14:paraId="46DB38DE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32169F9" w14:textId="0E7F2A38" w:rsidR="005D3E87" w:rsidRPr="00191325" w:rsidRDefault="0056180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39 266</w:t>
            </w:r>
          </w:p>
        </w:tc>
        <w:tc>
          <w:tcPr>
            <w:tcW w:w="1602" w:type="dxa"/>
          </w:tcPr>
          <w:p w14:paraId="13EB60AF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6AC4D0BB" w14:textId="77777777" w:rsidTr="00E61651">
        <w:trPr>
          <w:jc w:val="center"/>
        </w:trPr>
        <w:tc>
          <w:tcPr>
            <w:tcW w:w="3588" w:type="dxa"/>
          </w:tcPr>
          <w:p w14:paraId="48A4E22E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885D720" w14:textId="0727754F" w:rsidR="005D3E87" w:rsidRPr="00191325" w:rsidRDefault="0056180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419ACD5A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4EBC263B" w14:textId="77777777" w:rsidTr="00E61651">
        <w:trPr>
          <w:trHeight w:val="322"/>
          <w:jc w:val="center"/>
        </w:trPr>
        <w:tc>
          <w:tcPr>
            <w:tcW w:w="3588" w:type="dxa"/>
          </w:tcPr>
          <w:p w14:paraId="1B888A60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03142D7" w14:textId="6EA51D69" w:rsidR="005D3E87" w:rsidRPr="00191325" w:rsidRDefault="0056180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CDE1443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36"/>
    </w:tbl>
    <w:p w14:paraId="231381BF" w14:textId="77777777" w:rsidR="005D3E87" w:rsidRPr="00191325" w:rsidRDefault="005D3E87" w:rsidP="0069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7CF3A" w14:textId="053CDA71" w:rsidR="007D6C9F" w:rsidRPr="00191325" w:rsidRDefault="00561804" w:rsidP="0056180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sz w:val="24"/>
          <w:lang w:eastAsia="hu-HU"/>
        </w:rPr>
        <w:t>A feladat keretében 2021.</w:t>
      </w:r>
      <w:r w:rsidR="008C1010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sz w:val="24"/>
          <w:lang w:eastAsia="hu-HU"/>
        </w:rPr>
        <w:t xml:space="preserve">évben kiadás nem merült fel. </w:t>
      </w:r>
    </w:p>
    <w:p w14:paraId="5C85BEA8" w14:textId="77777777" w:rsidR="005D3E87" w:rsidRPr="00191325" w:rsidRDefault="00814010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hivatali feladatok</w:t>
      </w:r>
    </w:p>
    <w:p w14:paraId="11F02407" w14:textId="77777777" w:rsidR="008530DB" w:rsidRPr="00191325" w:rsidRDefault="008530DB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4A2D0B9" w14:textId="77777777" w:rsidR="005D3E87" w:rsidRPr="00191325" w:rsidRDefault="005D3E87" w:rsidP="0069079D">
      <w:pPr>
        <w:pStyle w:val="Listaszerbekezds"/>
        <w:spacing w:line="240" w:lineRule="auto"/>
        <w:ind w:left="0" w:right="-14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5925 Városháza kazánok cseréje, korszerűsítése</w:t>
      </w:r>
    </w:p>
    <w:p w14:paraId="352E1B2E" w14:textId="77777777" w:rsidR="005D3E87" w:rsidRPr="00191325" w:rsidRDefault="005D3E87" w:rsidP="0069079D">
      <w:pPr>
        <w:pStyle w:val="Listaszerbekezds"/>
        <w:spacing w:after="0" w:line="240" w:lineRule="auto"/>
        <w:ind w:left="0" w:right="-142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D3E87" w:rsidRPr="00191325" w14:paraId="6AA069BF" w14:textId="77777777" w:rsidTr="00E61651">
        <w:trPr>
          <w:jc w:val="center"/>
        </w:trPr>
        <w:tc>
          <w:tcPr>
            <w:tcW w:w="3588" w:type="dxa"/>
          </w:tcPr>
          <w:p w14:paraId="44D5829C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E007EC7" w14:textId="09B9C0F6" w:rsidR="005D3E87" w:rsidRPr="00191325" w:rsidRDefault="005D3E8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302E5D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602" w:type="dxa"/>
          </w:tcPr>
          <w:p w14:paraId="040C658C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72B2AE32" w14:textId="77777777" w:rsidTr="00E61651">
        <w:trPr>
          <w:jc w:val="center"/>
        </w:trPr>
        <w:tc>
          <w:tcPr>
            <w:tcW w:w="3588" w:type="dxa"/>
          </w:tcPr>
          <w:p w14:paraId="2705C5F1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876434" w14:textId="4F804885" w:rsidR="005D3E87" w:rsidRPr="00191325" w:rsidRDefault="005D3E8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C1BD478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31DE47F4" w14:textId="77777777" w:rsidTr="00E61651">
        <w:trPr>
          <w:trHeight w:val="322"/>
          <w:jc w:val="center"/>
        </w:trPr>
        <w:tc>
          <w:tcPr>
            <w:tcW w:w="3588" w:type="dxa"/>
          </w:tcPr>
          <w:p w14:paraId="4BD1B39E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6E48D30" w14:textId="0A97D715" w:rsidR="005D3E87" w:rsidRPr="00191325" w:rsidRDefault="00302E5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9094DA4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  <w:p w14:paraId="04F4794E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377B3255" w14:textId="20852441" w:rsidR="00A8022A" w:rsidRPr="00191325" w:rsidRDefault="00C44AC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</w:t>
      </w:r>
      <w:r w:rsidR="00182DD0"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feladat </w:t>
      </w:r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további része </w:t>
      </w:r>
      <w:r w:rsidR="00182DD0"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áttervezésre került 202</w:t>
      </w:r>
      <w:r w:rsidR="00302E5D"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</w:t>
      </w:r>
      <w:r w:rsidR="00182DD0"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. évre.</w:t>
      </w:r>
    </w:p>
    <w:p w14:paraId="5620762F" w14:textId="77777777" w:rsidR="0019077B" w:rsidRPr="00191325" w:rsidRDefault="0019077B" w:rsidP="009B7079">
      <w:pPr>
        <w:pStyle w:val="Listaszerbekezds"/>
        <w:spacing w:after="0" w:line="240" w:lineRule="auto"/>
        <w:ind w:left="0" w:right="-142"/>
        <w:jc w:val="both"/>
        <w:rPr>
          <w:rFonts w:ascii="Times New Roman" w:hAnsi="Times New Roman"/>
          <w:b/>
          <w:sz w:val="20"/>
          <w:szCs w:val="18"/>
        </w:rPr>
      </w:pPr>
    </w:p>
    <w:p w14:paraId="37B28992" w14:textId="77777777" w:rsidR="00AD7F89" w:rsidRPr="00191325" w:rsidRDefault="00AD7F89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7340 Tűzjelző hálózat kivitelezése</w:t>
      </w:r>
    </w:p>
    <w:p w14:paraId="5754869F" w14:textId="77777777" w:rsidR="00AD7F89" w:rsidRPr="00191325" w:rsidRDefault="00AD7F89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D7F89" w:rsidRPr="00191325" w14:paraId="44EFF399" w14:textId="77777777" w:rsidTr="000B08AC">
        <w:trPr>
          <w:jc w:val="center"/>
        </w:trPr>
        <w:tc>
          <w:tcPr>
            <w:tcW w:w="3588" w:type="dxa"/>
          </w:tcPr>
          <w:p w14:paraId="60BD60C5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C364BB1" w14:textId="1CE96CA7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164 271</w:t>
            </w:r>
          </w:p>
        </w:tc>
        <w:tc>
          <w:tcPr>
            <w:tcW w:w="1602" w:type="dxa"/>
          </w:tcPr>
          <w:p w14:paraId="2A02B53F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6AF6D2BB" w14:textId="77777777" w:rsidTr="000B08AC">
        <w:trPr>
          <w:jc w:val="center"/>
        </w:trPr>
        <w:tc>
          <w:tcPr>
            <w:tcW w:w="3588" w:type="dxa"/>
          </w:tcPr>
          <w:p w14:paraId="446119E3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C2AE31E" w14:textId="43C988E4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129 456</w:t>
            </w:r>
          </w:p>
        </w:tc>
        <w:tc>
          <w:tcPr>
            <w:tcW w:w="1602" w:type="dxa"/>
          </w:tcPr>
          <w:p w14:paraId="7457E4F0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394AC398" w14:textId="77777777" w:rsidTr="000B08AC">
        <w:trPr>
          <w:trHeight w:val="322"/>
          <w:jc w:val="center"/>
        </w:trPr>
        <w:tc>
          <w:tcPr>
            <w:tcW w:w="3588" w:type="dxa"/>
          </w:tcPr>
          <w:p w14:paraId="19FF4067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0567B9E" w14:textId="74E36B24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78,8</w:t>
            </w:r>
          </w:p>
        </w:tc>
        <w:tc>
          <w:tcPr>
            <w:tcW w:w="1602" w:type="dxa"/>
          </w:tcPr>
          <w:p w14:paraId="40D15230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43E74FD" w14:textId="77777777" w:rsidR="00AD7F89" w:rsidRPr="00191325" w:rsidRDefault="00AD7F89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ACE6C" w14:textId="60E0E21B" w:rsidR="00AD7F89" w:rsidRPr="00191325" w:rsidRDefault="00AD7F8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feladatra a szerződéskötés megtörtént 2018. év végén, a feladat műszaki kivitelezése </w:t>
      </w:r>
      <w:r w:rsidR="00E37D20"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2021. évben megvalósult. A feladat lezárult.</w:t>
      </w:r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</w:p>
    <w:p w14:paraId="2D4C902A" w14:textId="77777777" w:rsidR="00E37D20" w:rsidRPr="00191325" w:rsidRDefault="00E37D20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hu-HU"/>
        </w:rPr>
      </w:pPr>
    </w:p>
    <w:p w14:paraId="7E6DEE21" w14:textId="77777777" w:rsidR="00AD7F89" w:rsidRPr="00191325" w:rsidRDefault="00AD7F89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7690 Klíma beszerzés</w:t>
      </w:r>
    </w:p>
    <w:p w14:paraId="5A557394" w14:textId="77777777" w:rsidR="00AD7F89" w:rsidRPr="00191325" w:rsidRDefault="00AD7F89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D7F89" w:rsidRPr="00191325" w14:paraId="66664611" w14:textId="77777777" w:rsidTr="000B08AC">
        <w:trPr>
          <w:jc w:val="center"/>
        </w:trPr>
        <w:tc>
          <w:tcPr>
            <w:tcW w:w="3588" w:type="dxa"/>
          </w:tcPr>
          <w:p w14:paraId="1B3FDDE5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C304798" w14:textId="4F24874C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12 921</w:t>
            </w:r>
          </w:p>
        </w:tc>
        <w:tc>
          <w:tcPr>
            <w:tcW w:w="1602" w:type="dxa"/>
          </w:tcPr>
          <w:p w14:paraId="63379544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3E8F78AD" w14:textId="77777777" w:rsidTr="000B08AC">
        <w:trPr>
          <w:jc w:val="center"/>
        </w:trPr>
        <w:tc>
          <w:tcPr>
            <w:tcW w:w="3588" w:type="dxa"/>
          </w:tcPr>
          <w:p w14:paraId="7C9AD762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B45C94E" w14:textId="6DD620D8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4 846</w:t>
            </w:r>
          </w:p>
        </w:tc>
        <w:tc>
          <w:tcPr>
            <w:tcW w:w="1602" w:type="dxa"/>
          </w:tcPr>
          <w:p w14:paraId="1F48952C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7A38762D" w14:textId="77777777" w:rsidTr="000B08AC">
        <w:trPr>
          <w:trHeight w:val="322"/>
          <w:jc w:val="center"/>
        </w:trPr>
        <w:tc>
          <w:tcPr>
            <w:tcW w:w="3588" w:type="dxa"/>
          </w:tcPr>
          <w:p w14:paraId="21154776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8633FB3" w14:textId="6DDCB181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37,5</w:t>
            </w:r>
          </w:p>
        </w:tc>
        <w:tc>
          <w:tcPr>
            <w:tcW w:w="1602" w:type="dxa"/>
          </w:tcPr>
          <w:p w14:paraId="228F9AF5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31A9FFF" w14:textId="77777777" w:rsidR="00AD7F89" w:rsidRPr="00191325" w:rsidRDefault="00AD7F89" w:rsidP="0069079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08BACEF" w14:textId="77777777" w:rsidR="00E37D20" w:rsidRPr="00191325" w:rsidRDefault="00E37D20" w:rsidP="00E37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feladat keretében folytatódik a Hivatalon belül még több mint 30 darab nem szabványos hűtőközeggel működő berendezések cseréje. Emellett a gazdaságilag javíthatatlan berendezések cseréje is szükséges. Továbbá a </w:t>
      </w:r>
      <w:proofErr w:type="spellStart"/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Gerlóczy</w:t>
      </w:r>
      <w:proofErr w:type="spellEnd"/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szárny III. emeletén elkészült új tárgyalóhelyiségben gépészetileg már előkészített, kialakított hűtési rendszerhez egy </w:t>
      </w:r>
      <w:proofErr w:type="spellStart"/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monoblokkos</w:t>
      </w:r>
      <w:proofErr w:type="spellEnd"/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hűtőgép beszerzése szükséges az üzemszerű működéshez. A feladatok teljes körű megvalósításához további fedezet biztosítása szükséges.</w:t>
      </w:r>
    </w:p>
    <w:p w14:paraId="459F23C9" w14:textId="4919A4AA" w:rsidR="00310FC1" w:rsidRDefault="00310FC1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7CEDB61" w14:textId="55C31F55" w:rsidR="00004239" w:rsidRDefault="00004239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995ECE6" w14:textId="77777777" w:rsidR="00004239" w:rsidRPr="00191325" w:rsidRDefault="00004239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A344593" w14:textId="77777777" w:rsidR="00AD7F89" w:rsidRPr="00191325" w:rsidRDefault="00AD7F89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lastRenderedPageBreak/>
        <w:t>7701 Irattár klíma korszerűsítése</w:t>
      </w:r>
    </w:p>
    <w:p w14:paraId="025DDBFE" w14:textId="77777777" w:rsidR="00AD7F89" w:rsidRPr="00191325" w:rsidRDefault="00AD7F89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D7F89" w:rsidRPr="00191325" w14:paraId="6516A105" w14:textId="77777777" w:rsidTr="000B08AC">
        <w:trPr>
          <w:jc w:val="center"/>
        </w:trPr>
        <w:tc>
          <w:tcPr>
            <w:tcW w:w="3588" w:type="dxa"/>
          </w:tcPr>
          <w:p w14:paraId="65CD4C9A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000AC08" w14:textId="19D6262C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45 207</w:t>
            </w:r>
          </w:p>
        </w:tc>
        <w:tc>
          <w:tcPr>
            <w:tcW w:w="1602" w:type="dxa"/>
          </w:tcPr>
          <w:p w14:paraId="04D47199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77EE0FBC" w14:textId="77777777" w:rsidTr="000B08AC">
        <w:trPr>
          <w:jc w:val="center"/>
        </w:trPr>
        <w:tc>
          <w:tcPr>
            <w:tcW w:w="3588" w:type="dxa"/>
          </w:tcPr>
          <w:p w14:paraId="302C1DA0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77950AD" w14:textId="699DFF8D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418D69C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5AD08421" w14:textId="77777777" w:rsidTr="000B08AC">
        <w:trPr>
          <w:trHeight w:val="322"/>
          <w:jc w:val="center"/>
        </w:trPr>
        <w:tc>
          <w:tcPr>
            <w:tcW w:w="3588" w:type="dxa"/>
          </w:tcPr>
          <w:p w14:paraId="02DEA340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2297CC8" w14:textId="3550ED43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7CA4D6C7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C69DF4D" w14:textId="77777777" w:rsidR="00AD7F89" w:rsidRPr="00191325" w:rsidRDefault="00AD7F89" w:rsidP="00690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9132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5BCEB06" w14:textId="77777777" w:rsidR="00E37D20" w:rsidRPr="00191325" w:rsidRDefault="00E37D20" w:rsidP="00E37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Az elkészült kivitelezési tervek alapján elindított kivitelezési közbeszerzési eljárás fedezet hiány miatt eredménytelen lett. A rendelkezésre álló összeg megemelésére nem volt lehetőség, ezért a Hivatalon belül új műszaki megoldás került leegyeztetésre. A feladat áttervezésre került 2022.évre.</w:t>
      </w:r>
    </w:p>
    <w:p w14:paraId="562D6868" w14:textId="77777777" w:rsidR="00AD7F89" w:rsidRPr="00191325" w:rsidRDefault="00AD7F89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hu-HU"/>
        </w:rPr>
      </w:pPr>
    </w:p>
    <w:p w14:paraId="4A1A06E6" w14:textId="77777777" w:rsidR="00AD7F89" w:rsidRPr="00191325" w:rsidRDefault="00AD7F89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Zászlóbeszerzés</w:t>
      </w:r>
    </w:p>
    <w:p w14:paraId="6387744E" w14:textId="77777777" w:rsidR="00AD7F89" w:rsidRPr="00191325" w:rsidRDefault="00AD7F89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D7F89" w:rsidRPr="00191325" w14:paraId="1CDC9ECC" w14:textId="77777777" w:rsidTr="000B08AC">
        <w:trPr>
          <w:jc w:val="center"/>
        </w:trPr>
        <w:tc>
          <w:tcPr>
            <w:tcW w:w="3588" w:type="dxa"/>
          </w:tcPr>
          <w:p w14:paraId="5E85C181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C5D64A7" w14:textId="77777777" w:rsidR="00AD7F89" w:rsidRPr="00191325" w:rsidRDefault="00AD7F8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6 350</w:t>
            </w:r>
          </w:p>
        </w:tc>
        <w:tc>
          <w:tcPr>
            <w:tcW w:w="1602" w:type="dxa"/>
          </w:tcPr>
          <w:p w14:paraId="35EB3EFF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4CF3A042" w14:textId="77777777" w:rsidTr="000B08AC">
        <w:trPr>
          <w:jc w:val="center"/>
        </w:trPr>
        <w:tc>
          <w:tcPr>
            <w:tcW w:w="3588" w:type="dxa"/>
          </w:tcPr>
          <w:p w14:paraId="56C4A9A3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1ACAE87" w14:textId="527227FE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5 554</w:t>
            </w:r>
          </w:p>
        </w:tc>
        <w:tc>
          <w:tcPr>
            <w:tcW w:w="1602" w:type="dxa"/>
          </w:tcPr>
          <w:p w14:paraId="68B0427D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5A6DFAC9" w14:textId="77777777" w:rsidTr="000B08AC">
        <w:trPr>
          <w:trHeight w:val="322"/>
          <w:jc w:val="center"/>
        </w:trPr>
        <w:tc>
          <w:tcPr>
            <w:tcW w:w="3588" w:type="dxa"/>
          </w:tcPr>
          <w:p w14:paraId="3957DE91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B022B4D" w14:textId="08215F88" w:rsidR="00AD7F89" w:rsidRPr="00191325" w:rsidRDefault="00E37D20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87,5</w:t>
            </w:r>
          </w:p>
        </w:tc>
        <w:tc>
          <w:tcPr>
            <w:tcW w:w="1602" w:type="dxa"/>
          </w:tcPr>
          <w:p w14:paraId="1D4425E1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83AC6E3" w14:textId="77777777" w:rsidR="00AD7F89" w:rsidRPr="00191325" w:rsidRDefault="00AD7F89" w:rsidP="006907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hu-HU"/>
        </w:rPr>
      </w:pPr>
    </w:p>
    <w:p w14:paraId="45525367" w14:textId="022BAC1D" w:rsidR="00AD7F89" w:rsidRPr="00191325" w:rsidRDefault="00E37D20" w:rsidP="0069079D">
      <w:pPr>
        <w:pStyle w:val="Listaszerbekezds"/>
        <w:spacing w:line="240" w:lineRule="auto"/>
        <w:ind w:left="0" w:right="-142"/>
        <w:jc w:val="both"/>
        <w:rPr>
          <w:rFonts w:ascii="Times New Roman" w:eastAsia="Times New Roman" w:hAnsi="Times New Roman"/>
          <w:color w:val="000000"/>
          <w:sz w:val="24"/>
          <w:lang w:eastAsia="hu-HU"/>
        </w:rPr>
      </w:pPr>
      <w:r w:rsidRPr="00191325">
        <w:rPr>
          <w:rFonts w:ascii="Times New Roman" w:eastAsia="Times New Roman" w:hAnsi="Times New Roman"/>
          <w:color w:val="000000"/>
          <w:sz w:val="24"/>
          <w:lang w:eastAsia="hu-HU"/>
        </w:rPr>
        <w:t>A feladat teljesült, a pénzügyi kifizetés egy része áthúzódott 2022. évre.</w:t>
      </w:r>
    </w:p>
    <w:p w14:paraId="60767F2B" w14:textId="77777777" w:rsidR="00E37D20" w:rsidRPr="00191325" w:rsidRDefault="00E37D20" w:rsidP="0069079D">
      <w:pPr>
        <w:pStyle w:val="Listaszerbekezds"/>
        <w:spacing w:line="240" w:lineRule="auto"/>
        <w:ind w:left="0" w:right="-142"/>
        <w:jc w:val="both"/>
        <w:rPr>
          <w:rFonts w:ascii="Times New Roman" w:hAnsi="Times New Roman"/>
          <w:b/>
          <w:sz w:val="20"/>
          <w:szCs w:val="20"/>
        </w:rPr>
      </w:pPr>
    </w:p>
    <w:p w14:paraId="02567728" w14:textId="77777777" w:rsidR="005D3E87" w:rsidRPr="00191325" w:rsidRDefault="005D3E87" w:rsidP="0069079D">
      <w:pPr>
        <w:pStyle w:val="Listaszerbekezds"/>
        <w:spacing w:line="240" w:lineRule="auto"/>
        <w:ind w:left="0" w:right="-142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7011 BFTK Nonprofit Kft. székhelyének kialakítása</w:t>
      </w:r>
    </w:p>
    <w:p w14:paraId="4A25D9C0" w14:textId="77777777" w:rsidR="005D3E87" w:rsidRPr="00191325" w:rsidRDefault="005D3E87" w:rsidP="0069079D">
      <w:pPr>
        <w:pStyle w:val="Listaszerbekezds"/>
        <w:spacing w:after="0" w:line="240" w:lineRule="auto"/>
        <w:ind w:left="0" w:right="-142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D3E87" w:rsidRPr="00191325" w14:paraId="53DF61EE" w14:textId="77777777" w:rsidTr="00E61651">
        <w:trPr>
          <w:jc w:val="center"/>
        </w:trPr>
        <w:tc>
          <w:tcPr>
            <w:tcW w:w="3588" w:type="dxa"/>
          </w:tcPr>
          <w:p w14:paraId="291F78A4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763E68C" w14:textId="6844B7F8" w:rsidR="005D3E87" w:rsidRPr="00191325" w:rsidRDefault="002301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4 452</w:t>
            </w:r>
          </w:p>
        </w:tc>
        <w:tc>
          <w:tcPr>
            <w:tcW w:w="1602" w:type="dxa"/>
          </w:tcPr>
          <w:p w14:paraId="0E9060D4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5830400F" w14:textId="77777777" w:rsidTr="00E61651">
        <w:trPr>
          <w:jc w:val="center"/>
        </w:trPr>
        <w:tc>
          <w:tcPr>
            <w:tcW w:w="3588" w:type="dxa"/>
          </w:tcPr>
          <w:p w14:paraId="3BBCDB27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7302C07" w14:textId="17A5B39A" w:rsidR="005D3E87" w:rsidRPr="00191325" w:rsidRDefault="002301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4 451</w:t>
            </w:r>
          </w:p>
        </w:tc>
        <w:tc>
          <w:tcPr>
            <w:tcW w:w="1602" w:type="dxa"/>
          </w:tcPr>
          <w:p w14:paraId="6E15DF9B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D3E87" w:rsidRPr="00191325" w14:paraId="26FF2666" w14:textId="77777777" w:rsidTr="00E61651">
        <w:trPr>
          <w:trHeight w:val="322"/>
          <w:jc w:val="center"/>
        </w:trPr>
        <w:tc>
          <w:tcPr>
            <w:tcW w:w="3588" w:type="dxa"/>
          </w:tcPr>
          <w:p w14:paraId="4E1657F0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A387FE2" w14:textId="3A668327" w:rsidR="005D3E87" w:rsidRPr="00191325" w:rsidRDefault="002301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748ED7F1" w14:textId="77777777" w:rsidR="005D3E87" w:rsidRPr="00191325" w:rsidRDefault="005D3E87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570D59F" w14:textId="77777777" w:rsidR="005D3E87" w:rsidRPr="00191325" w:rsidRDefault="005D3E87" w:rsidP="006907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C001EF" w14:textId="09C2517A" w:rsidR="005F6415" w:rsidRPr="00191325" w:rsidRDefault="005F6415" w:rsidP="00690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feladatra a kivitelezési szerződéskötés megtörtént 2018. évben, a műszaki teljesítés </w:t>
      </w:r>
      <w:r w:rsidR="00637710"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2021. évben lezárul</w:t>
      </w:r>
      <w:r w:rsidR="002301E8"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t</w:t>
      </w:r>
      <w:r w:rsidR="00841534" w:rsidRPr="00191325">
        <w:rPr>
          <w:rFonts w:ascii="Times New Roman" w:eastAsia="Times New Roman" w:hAnsi="Times New Roman" w:cs="Times New Roman"/>
          <w:color w:val="000000"/>
          <w:sz w:val="24"/>
          <w:lang w:eastAsia="hu-HU"/>
        </w:rPr>
        <w:t>.</w:t>
      </w:r>
    </w:p>
    <w:p w14:paraId="76B6C91E" w14:textId="77777777" w:rsidR="00D705D0" w:rsidRPr="00191325" w:rsidRDefault="00D705D0" w:rsidP="0069079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14:paraId="5D4E77F6" w14:textId="77777777" w:rsidR="00AD7F89" w:rsidRPr="00191325" w:rsidRDefault="00AD7F89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7691 Épületberendezések beszerzése</w:t>
      </w:r>
      <w:r w:rsidR="003E541A" w:rsidRPr="00191325">
        <w:rPr>
          <w:rFonts w:ascii="Times New Roman" w:hAnsi="Times New Roman"/>
          <w:b/>
          <w:bCs/>
          <w:iCs/>
          <w:sz w:val="24"/>
          <w:szCs w:val="24"/>
        </w:rPr>
        <w:t xml:space="preserve"> 2019</w:t>
      </w:r>
    </w:p>
    <w:p w14:paraId="265D0025" w14:textId="77777777" w:rsidR="00AD7F89" w:rsidRPr="00191325" w:rsidRDefault="00AD7F89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D7F89" w:rsidRPr="00191325" w14:paraId="01A5D9C1" w14:textId="77777777" w:rsidTr="000B08AC">
        <w:trPr>
          <w:jc w:val="center"/>
        </w:trPr>
        <w:tc>
          <w:tcPr>
            <w:tcW w:w="3588" w:type="dxa"/>
          </w:tcPr>
          <w:p w14:paraId="58DB54DF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153C926" w14:textId="019687C6" w:rsidR="00AD7F89" w:rsidRPr="00191325" w:rsidRDefault="002301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206</w:t>
            </w:r>
          </w:p>
        </w:tc>
        <w:tc>
          <w:tcPr>
            <w:tcW w:w="1602" w:type="dxa"/>
          </w:tcPr>
          <w:p w14:paraId="3658A45A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5CC1411A" w14:textId="77777777" w:rsidTr="000B08AC">
        <w:trPr>
          <w:jc w:val="center"/>
        </w:trPr>
        <w:tc>
          <w:tcPr>
            <w:tcW w:w="3588" w:type="dxa"/>
          </w:tcPr>
          <w:p w14:paraId="529F7869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DB2FEF" w14:textId="64FF1257" w:rsidR="00AD7F89" w:rsidRPr="00191325" w:rsidRDefault="002301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5CAB652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D7F89" w:rsidRPr="00191325" w14:paraId="09C28660" w14:textId="77777777" w:rsidTr="000B08AC">
        <w:trPr>
          <w:trHeight w:val="322"/>
          <w:jc w:val="center"/>
        </w:trPr>
        <w:tc>
          <w:tcPr>
            <w:tcW w:w="3588" w:type="dxa"/>
          </w:tcPr>
          <w:p w14:paraId="7CEB7010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F370C0C" w14:textId="094F432B" w:rsidR="00AD7F89" w:rsidRPr="00191325" w:rsidRDefault="002301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2DD61A7A" w14:textId="77777777" w:rsidR="00AD7F89" w:rsidRPr="00191325" w:rsidRDefault="00AD7F8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6A9D25E" w14:textId="77777777" w:rsidR="003E541A" w:rsidRPr="00191325" w:rsidRDefault="003E541A" w:rsidP="006907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hu-HU"/>
        </w:rPr>
      </w:pPr>
    </w:p>
    <w:p w14:paraId="3BF80A2F" w14:textId="1BF7DF95" w:rsidR="00AD7F89" w:rsidRPr="00191325" w:rsidRDefault="00AD7F89" w:rsidP="006907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 xml:space="preserve">A feladat </w:t>
      </w:r>
      <w:r w:rsidR="002301E8"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>2020. évben lezárult, 2021. évben nem történt teljesítés a feladatról.</w:t>
      </w:r>
    </w:p>
    <w:p w14:paraId="35AB8318" w14:textId="77777777" w:rsidR="00AD7F89" w:rsidRPr="00191325" w:rsidRDefault="00AD7F89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4"/>
        </w:rPr>
      </w:pPr>
    </w:p>
    <w:p w14:paraId="0FD0F747" w14:textId="77777777" w:rsidR="00D0333D" w:rsidRPr="00191325" w:rsidRDefault="00D0333D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Épületberendezések beszerzése</w:t>
      </w:r>
    </w:p>
    <w:p w14:paraId="5EAB242D" w14:textId="77777777" w:rsidR="00D0333D" w:rsidRPr="00191325" w:rsidRDefault="00D0333D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0333D" w:rsidRPr="00191325" w14:paraId="51A10D38" w14:textId="77777777" w:rsidTr="000B08AC">
        <w:trPr>
          <w:jc w:val="center"/>
        </w:trPr>
        <w:tc>
          <w:tcPr>
            <w:tcW w:w="3588" w:type="dxa"/>
          </w:tcPr>
          <w:p w14:paraId="6697B3D4" w14:textId="77777777" w:rsidR="00D0333D" w:rsidRPr="00191325" w:rsidRDefault="00D033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4DAB1EB" w14:textId="77777777" w:rsidR="00D0333D" w:rsidRPr="00191325" w:rsidRDefault="00D0333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15 000</w:t>
            </w:r>
          </w:p>
        </w:tc>
        <w:tc>
          <w:tcPr>
            <w:tcW w:w="1602" w:type="dxa"/>
          </w:tcPr>
          <w:p w14:paraId="34E85F69" w14:textId="77777777" w:rsidR="00D0333D" w:rsidRPr="00191325" w:rsidRDefault="00D033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0333D" w:rsidRPr="00191325" w14:paraId="42C30380" w14:textId="77777777" w:rsidTr="000B08AC">
        <w:trPr>
          <w:jc w:val="center"/>
        </w:trPr>
        <w:tc>
          <w:tcPr>
            <w:tcW w:w="3588" w:type="dxa"/>
          </w:tcPr>
          <w:p w14:paraId="2A850186" w14:textId="77777777" w:rsidR="00D0333D" w:rsidRPr="00191325" w:rsidRDefault="00D033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B9845E6" w14:textId="4F895BC3" w:rsidR="00D0333D" w:rsidRPr="00191325" w:rsidRDefault="002301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13 799</w:t>
            </w:r>
          </w:p>
        </w:tc>
        <w:tc>
          <w:tcPr>
            <w:tcW w:w="1602" w:type="dxa"/>
          </w:tcPr>
          <w:p w14:paraId="2BBE68B0" w14:textId="77777777" w:rsidR="00D0333D" w:rsidRPr="00191325" w:rsidRDefault="00D033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0333D" w:rsidRPr="00191325" w14:paraId="74132CA6" w14:textId="77777777" w:rsidTr="000B08AC">
        <w:trPr>
          <w:trHeight w:val="322"/>
          <w:jc w:val="center"/>
        </w:trPr>
        <w:tc>
          <w:tcPr>
            <w:tcW w:w="3588" w:type="dxa"/>
          </w:tcPr>
          <w:p w14:paraId="4E6A1DFD" w14:textId="77777777" w:rsidR="00D0333D" w:rsidRPr="00191325" w:rsidRDefault="00D033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80D609B" w14:textId="096C9A0E" w:rsidR="00D0333D" w:rsidRPr="00191325" w:rsidRDefault="002301E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92,0</w:t>
            </w:r>
          </w:p>
        </w:tc>
        <w:tc>
          <w:tcPr>
            <w:tcW w:w="1602" w:type="dxa"/>
          </w:tcPr>
          <w:p w14:paraId="143FF127" w14:textId="77777777" w:rsidR="00D0333D" w:rsidRPr="00191325" w:rsidRDefault="00D033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EA4C116" w14:textId="77777777" w:rsidR="00AD7F89" w:rsidRPr="00191325" w:rsidRDefault="00AD7F89" w:rsidP="0069079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14:paraId="3190284F" w14:textId="1388F37E" w:rsidR="00AD7F89" w:rsidRPr="00191325" w:rsidRDefault="000E636C" w:rsidP="006907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 xml:space="preserve">A feladat </w:t>
      </w:r>
      <w:r w:rsidR="002301E8"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 xml:space="preserve">2020. évben </w:t>
      </w:r>
      <w:r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>teljesült, a pénzügyi kifizetés egy része</w:t>
      </w:r>
      <w:r w:rsidR="002301E8"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 xml:space="preserve"> </w:t>
      </w:r>
      <w:r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 xml:space="preserve">húzódott </w:t>
      </w:r>
      <w:r w:rsidR="002301E8"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 xml:space="preserve">át </w:t>
      </w:r>
      <w:r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>2021. évre.</w:t>
      </w:r>
    </w:p>
    <w:p w14:paraId="6BA88A91" w14:textId="77777777" w:rsidR="005C2ECE" w:rsidRPr="00191325" w:rsidRDefault="005C2ECE" w:rsidP="0069079D">
      <w:pPr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</w:p>
    <w:p w14:paraId="3BD8D2D7" w14:textId="77777777" w:rsidR="00F90B46" w:rsidRPr="00191325" w:rsidRDefault="00F90B46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Mobiltelefonok beszerzése</w:t>
      </w:r>
    </w:p>
    <w:p w14:paraId="081D46D2" w14:textId="77777777" w:rsidR="00F90B46" w:rsidRPr="00191325" w:rsidRDefault="00F90B46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90B46" w:rsidRPr="00191325" w14:paraId="6A5D7F36" w14:textId="77777777" w:rsidTr="000B08AC">
        <w:trPr>
          <w:jc w:val="center"/>
        </w:trPr>
        <w:tc>
          <w:tcPr>
            <w:tcW w:w="3588" w:type="dxa"/>
          </w:tcPr>
          <w:p w14:paraId="6632890E" w14:textId="77777777" w:rsidR="00F90B46" w:rsidRPr="00191325" w:rsidRDefault="00F90B4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BC0C2B7" w14:textId="77777777" w:rsidR="00F90B46" w:rsidRPr="00191325" w:rsidRDefault="00F90B4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15 000</w:t>
            </w:r>
          </w:p>
        </w:tc>
        <w:tc>
          <w:tcPr>
            <w:tcW w:w="1602" w:type="dxa"/>
          </w:tcPr>
          <w:p w14:paraId="6CFABE25" w14:textId="77777777" w:rsidR="00F90B46" w:rsidRPr="00191325" w:rsidRDefault="00F90B4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90B46" w:rsidRPr="00191325" w14:paraId="402EF4D6" w14:textId="77777777" w:rsidTr="000B08AC">
        <w:trPr>
          <w:jc w:val="center"/>
        </w:trPr>
        <w:tc>
          <w:tcPr>
            <w:tcW w:w="3588" w:type="dxa"/>
          </w:tcPr>
          <w:p w14:paraId="1FE61881" w14:textId="77777777" w:rsidR="00F90B46" w:rsidRPr="00191325" w:rsidRDefault="00F90B4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946D731" w14:textId="4C5960E5" w:rsidR="00F90B46" w:rsidRPr="00191325" w:rsidRDefault="00315D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12 616</w:t>
            </w:r>
          </w:p>
        </w:tc>
        <w:tc>
          <w:tcPr>
            <w:tcW w:w="1602" w:type="dxa"/>
          </w:tcPr>
          <w:p w14:paraId="0DBA53D6" w14:textId="77777777" w:rsidR="00F90B46" w:rsidRPr="00191325" w:rsidRDefault="00F90B4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90B46" w:rsidRPr="00191325" w14:paraId="44EE6FDA" w14:textId="77777777" w:rsidTr="000B08AC">
        <w:trPr>
          <w:trHeight w:val="322"/>
          <w:jc w:val="center"/>
        </w:trPr>
        <w:tc>
          <w:tcPr>
            <w:tcW w:w="3588" w:type="dxa"/>
          </w:tcPr>
          <w:p w14:paraId="64738324" w14:textId="77777777" w:rsidR="00F90B46" w:rsidRPr="00191325" w:rsidRDefault="00F90B46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iCs/>
                <w:sz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E7AEE45" w14:textId="2475E0C3" w:rsidR="00F90B46" w:rsidRPr="00191325" w:rsidRDefault="00315DE4" w:rsidP="0069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iCs/>
                <w:sz w:val="24"/>
                <w:lang w:eastAsia="hu-HU"/>
              </w:rPr>
              <w:t>84,1</w:t>
            </w:r>
          </w:p>
        </w:tc>
        <w:tc>
          <w:tcPr>
            <w:tcW w:w="1602" w:type="dxa"/>
          </w:tcPr>
          <w:p w14:paraId="0D13A004" w14:textId="77777777" w:rsidR="00F90B46" w:rsidRPr="00191325" w:rsidRDefault="00F90B46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u-HU"/>
              </w:rPr>
            </w:pPr>
            <w:r w:rsidRPr="00191325">
              <w:rPr>
                <w:rFonts w:ascii="Times New Roman" w:eastAsia="Times New Roman" w:hAnsi="Times New Roman" w:cs="Times New Roman"/>
                <w:iCs/>
                <w:sz w:val="24"/>
                <w:lang w:eastAsia="hu-HU"/>
              </w:rPr>
              <w:t>%</w:t>
            </w:r>
          </w:p>
        </w:tc>
      </w:tr>
    </w:tbl>
    <w:p w14:paraId="0A45D318" w14:textId="77777777" w:rsidR="00F90B46" w:rsidRPr="00191325" w:rsidRDefault="00F90B46" w:rsidP="006907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hu-HU"/>
        </w:rPr>
      </w:pPr>
    </w:p>
    <w:p w14:paraId="33BFEB7A" w14:textId="277867B1" w:rsidR="00F90B46" w:rsidRPr="00191325" w:rsidRDefault="0036268F" w:rsidP="006907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lastRenderedPageBreak/>
        <w:t>A feladat teljesült.</w:t>
      </w:r>
      <w:r w:rsidR="002301E8"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 xml:space="preserve"> A pénzügyi kifizetés megtörtént.</w:t>
      </w:r>
    </w:p>
    <w:p w14:paraId="63800B46" w14:textId="77777777" w:rsidR="00F90B46" w:rsidRPr="00191325" w:rsidRDefault="00F90B46" w:rsidP="0069079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14:paraId="423D578B" w14:textId="77777777" w:rsidR="007432C1" w:rsidRPr="00191325" w:rsidRDefault="007432C1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Egyéb gépek, berendezések beszerzése</w:t>
      </w:r>
    </w:p>
    <w:p w14:paraId="4654448A" w14:textId="77777777" w:rsidR="007432C1" w:rsidRPr="00191325" w:rsidRDefault="007432C1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432C1" w:rsidRPr="00191325" w14:paraId="322FF04B" w14:textId="77777777" w:rsidTr="000B08AC">
        <w:trPr>
          <w:jc w:val="center"/>
        </w:trPr>
        <w:tc>
          <w:tcPr>
            <w:tcW w:w="3588" w:type="dxa"/>
          </w:tcPr>
          <w:p w14:paraId="29D64231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BB62666" w14:textId="19931E74" w:rsidR="007432C1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16 707</w:t>
            </w:r>
          </w:p>
        </w:tc>
        <w:tc>
          <w:tcPr>
            <w:tcW w:w="1602" w:type="dxa"/>
          </w:tcPr>
          <w:p w14:paraId="35EBCD4E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432C1" w:rsidRPr="00191325" w14:paraId="189CE053" w14:textId="77777777" w:rsidTr="000B08AC">
        <w:trPr>
          <w:jc w:val="center"/>
        </w:trPr>
        <w:tc>
          <w:tcPr>
            <w:tcW w:w="3588" w:type="dxa"/>
          </w:tcPr>
          <w:p w14:paraId="7422479B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22207C2" w14:textId="452F6F19" w:rsidR="007432C1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12 620</w:t>
            </w:r>
          </w:p>
        </w:tc>
        <w:tc>
          <w:tcPr>
            <w:tcW w:w="1602" w:type="dxa"/>
          </w:tcPr>
          <w:p w14:paraId="4E908075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432C1" w:rsidRPr="00191325" w14:paraId="5B83C9A7" w14:textId="77777777" w:rsidTr="000B08AC">
        <w:trPr>
          <w:trHeight w:val="322"/>
          <w:jc w:val="center"/>
        </w:trPr>
        <w:tc>
          <w:tcPr>
            <w:tcW w:w="3588" w:type="dxa"/>
          </w:tcPr>
          <w:p w14:paraId="55567F22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25810EB" w14:textId="3CE54B4C" w:rsidR="007432C1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75,5</w:t>
            </w:r>
          </w:p>
        </w:tc>
        <w:tc>
          <w:tcPr>
            <w:tcW w:w="1602" w:type="dxa"/>
          </w:tcPr>
          <w:p w14:paraId="378DF1D8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9DBF1DE" w14:textId="77777777" w:rsidR="007432C1" w:rsidRPr="00191325" w:rsidRDefault="007432C1" w:rsidP="0069079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DAC890" w14:textId="1A442F3C" w:rsidR="00442DB3" w:rsidRPr="00191325" w:rsidRDefault="00442DB3" w:rsidP="0069079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feladat teljesült, a kifizetés részben áthúzódott 202</w:t>
      </w:r>
      <w:r w:rsidR="00BD6876" w:rsidRPr="00191325">
        <w:rPr>
          <w:rFonts w:ascii="Times New Roman" w:hAnsi="Times New Roman"/>
          <w:bCs/>
          <w:iCs/>
          <w:sz w:val="24"/>
          <w:szCs w:val="24"/>
        </w:rPr>
        <w:t>2</w:t>
      </w:r>
      <w:r w:rsidRPr="00191325">
        <w:rPr>
          <w:rFonts w:ascii="Times New Roman" w:hAnsi="Times New Roman"/>
          <w:bCs/>
          <w:iCs/>
          <w:sz w:val="24"/>
          <w:szCs w:val="24"/>
        </w:rPr>
        <w:t>. évre.</w:t>
      </w:r>
    </w:p>
    <w:p w14:paraId="151BF899" w14:textId="77777777" w:rsidR="00EA2DE1" w:rsidRPr="00191325" w:rsidRDefault="00EA2DE1" w:rsidP="0069079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14:paraId="6D1CCBB6" w14:textId="77777777" w:rsidR="007432C1" w:rsidRPr="00191325" w:rsidRDefault="007432C1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7697 Gépjármű beszerzés</w:t>
      </w:r>
    </w:p>
    <w:p w14:paraId="04C005EC" w14:textId="77777777" w:rsidR="007432C1" w:rsidRPr="00191325" w:rsidRDefault="007432C1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432C1" w:rsidRPr="00191325" w14:paraId="7ECFAFCB" w14:textId="77777777" w:rsidTr="000B08AC">
        <w:trPr>
          <w:jc w:val="center"/>
        </w:trPr>
        <w:tc>
          <w:tcPr>
            <w:tcW w:w="3588" w:type="dxa"/>
          </w:tcPr>
          <w:p w14:paraId="55AFEB80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8EA7340" w14:textId="028C64AC" w:rsidR="007432C1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16 906</w:t>
            </w:r>
          </w:p>
        </w:tc>
        <w:tc>
          <w:tcPr>
            <w:tcW w:w="1602" w:type="dxa"/>
          </w:tcPr>
          <w:p w14:paraId="355451B7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432C1" w:rsidRPr="00191325" w14:paraId="330A9DA8" w14:textId="77777777" w:rsidTr="000B08AC">
        <w:trPr>
          <w:jc w:val="center"/>
        </w:trPr>
        <w:tc>
          <w:tcPr>
            <w:tcW w:w="3588" w:type="dxa"/>
          </w:tcPr>
          <w:p w14:paraId="0098088B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38C7178" w14:textId="177187A2" w:rsidR="007432C1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13 187</w:t>
            </w:r>
          </w:p>
        </w:tc>
        <w:tc>
          <w:tcPr>
            <w:tcW w:w="1602" w:type="dxa"/>
          </w:tcPr>
          <w:p w14:paraId="1DE9F28C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432C1" w:rsidRPr="00191325" w14:paraId="2BA1021C" w14:textId="77777777" w:rsidTr="000B08AC">
        <w:trPr>
          <w:trHeight w:val="322"/>
          <w:jc w:val="center"/>
        </w:trPr>
        <w:tc>
          <w:tcPr>
            <w:tcW w:w="3588" w:type="dxa"/>
          </w:tcPr>
          <w:p w14:paraId="394F03BC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74F04A3" w14:textId="5E5CCCFD" w:rsidR="007432C1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78,0</w:t>
            </w:r>
          </w:p>
        </w:tc>
        <w:tc>
          <w:tcPr>
            <w:tcW w:w="1602" w:type="dxa"/>
          </w:tcPr>
          <w:p w14:paraId="1D71A3AE" w14:textId="77777777" w:rsidR="007432C1" w:rsidRPr="00191325" w:rsidRDefault="007432C1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ADAB2FA" w14:textId="77777777" w:rsidR="007432C1" w:rsidRPr="00191325" w:rsidRDefault="007432C1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2A2C01" w14:textId="052CAEF7" w:rsidR="007432C1" w:rsidRPr="00191325" w:rsidRDefault="00D6515F" w:rsidP="00BD68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hu-HU"/>
        </w:rPr>
      </w:pPr>
      <w:r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 xml:space="preserve">A feladat teljesült, a kifizetés </w:t>
      </w:r>
      <w:r w:rsidR="00BD6876"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>megtörtént</w:t>
      </w:r>
      <w:r w:rsidRPr="00191325">
        <w:rPr>
          <w:rFonts w:ascii="Times New Roman" w:eastAsia="Times New Roman" w:hAnsi="Times New Roman" w:cs="Times New Roman"/>
          <w:iCs/>
          <w:sz w:val="24"/>
          <w:lang w:eastAsia="hu-HU"/>
        </w:rPr>
        <w:t>.</w:t>
      </w:r>
    </w:p>
    <w:p w14:paraId="1E40DE26" w14:textId="77777777" w:rsidR="00310FC1" w:rsidRPr="00191325" w:rsidRDefault="00310FC1" w:rsidP="00BD68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hu-HU"/>
        </w:rPr>
      </w:pPr>
    </w:p>
    <w:p w14:paraId="19E6DE29" w14:textId="77777777" w:rsidR="009B3573" w:rsidRPr="00191325" w:rsidRDefault="00801EF1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Vezetékes asztali telefonkészülékek beszerzése</w:t>
      </w:r>
    </w:p>
    <w:p w14:paraId="48E57C6C" w14:textId="77777777" w:rsidR="009B3573" w:rsidRPr="00191325" w:rsidRDefault="009B3573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3573" w:rsidRPr="00191325" w14:paraId="3092D3D0" w14:textId="77777777" w:rsidTr="00A1617F">
        <w:trPr>
          <w:jc w:val="center"/>
        </w:trPr>
        <w:tc>
          <w:tcPr>
            <w:tcW w:w="3588" w:type="dxa"/>
          </w:tcPr>
          <w:p w14:paraId="26E3178C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10B274E" w14:textId="48CC4A66" w:rsidR="009B3573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602" w:type="dxa"/>
          </w:tcPr>
          <w:p w14:paraId="53EFC62F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3573" w:rsidRPr="00191325" w14:paraId="6CD8BE2A" w14:textId="77777777" w:rsidTr="00A1617F">
        <w:trPr>
          <w:jc w:val="center"/>
        </w:trPr>
        <w:tc>
          <w:tcPr>
            <w:tcW w:w="3588" w:type="dxa"/>
          </w:tcPr>
          <w:p w14:paraId="0BD4AB22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8B5DF49" w14:textId="6BD48E35" w:rsidR="009B3573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443EC9A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3573" w:rsidRPr="00191325" w14:paraId="1B9E5942" w14:textId="77777777" w:rsidTr="00A1617F">
        <w:trPr>
          <w:trHeight w:val="322"/>
          <w:jc w:val="center"/>
        </w:trPr>
        <w:tc>
          <w:tcPr>
            <w:tcW w:w="3588" w:type="dxa"/>
          </w:tcPr>
          <w:p w14:paraId="52043297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615A2E6" w14:textId="56A7F5BB" w:rsidR="009B3573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7171572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4D2FE36" w14:textId="77777777" w:rsidR="009B3573" w:rsidRPr="00191325" w:rsidRDefault="009B3573" w:rsidP="0069079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D6F3129" w14:textId="5D1EECB9" w:rsidR="00A955F1" w:rsidRPr="00191325" w:rsidRDefault="007D71CD" w:rsidP="0069079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 xml:space="preserve">A feladat </w:t>
      </w:r>
      <w:r w:rsidR="00BD6876" w:rsidRPr="00191325">
        <w:rPr>
          <w:rFonts w:ascii="Times New Roman" w:hAnsi="Times New Roman"/>
          <w:bCs/>
          <w:iCs/>
          <w:sz w:val="24"/>
          <w:szCs w:val="24"/>
        </w:rPr>
        <w:t xml:space="preserve">2020. évben 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lezárult, </w:t>
      </w:r>
      <w:r w:rsidR="00BD6876" w:rsidRPr="00191325">
        <w:rPr>
          <w:rFonts w:ascii="Times New Roman" w:hAnsi="Times New Roman"/>
          <w:bCs/>
          <w:iCs/>
          <w:sz w:val="24"/>
          <w:szCs w:val="24"/>
        </w:rPr>
        <w:t>2021. évben további kifizetés nem történt.</w:t>
      </w:r>
    </w:p>
    <w:p w14:paraId="485D3DBA" w14:textId="77777777" w:rsidR="0019077B" w:rsidRPr="00191325" w:rsidRDefault="0019077B" w:rsidP="0069079D">
      <w:pPr>
        <w:spacing w:after="0" w:line="240" w:lineRule="auto"/>
        <w:rPr>
          <w:rFonts w:ascii="Times New Roman" w:hAnsi="Times New Roman"/>
          <w:b/>
          <w:sz w:val="20"/>
          <w:szCs w:val="24"/>
          <w:u w:val="single"/>
        </w:rPr>
      </w:pPr>
    </w:p>
    <w:p w14:paraId="3848B9EC" w14:textId="77777777" w:rsidR="002237B6" w:rsidRPr="00191325" w:rsidRDefault="002237B6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37" w:name="_Hlk69126614"/>
      <w:r w:rsidRPr="00191325">
        <w:rPr>
          <w:rFonts w:ascii="Times New Roman" w:hAnsi="Times New Roman"/>
          <w:b/>
          <w:bCs/>
          <w:iCs/>
          <w:sz w:val="24"/>
          <w:szCs w:val="24"/>
        </w:rPr>
        <w:t>Tűzivíz-vízrendszer tervezése</w:t>
      </w:r>
    </w:p>
    <w:bookmarkEnd w:id="37"/>
    <w:p w14:paraId="591167DA" w14:textId="77777777" w:rsidR="002237B6" w:rsidRPr="00191325" w:rsidRDefault="002237B6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237B6" w:rsidRPr="00191325" w14:paraId="5C881776" w14:textId="77777777" w:rsidTr="000B08AC">
        <w:trPr>
          <w:jc w:val="center"/>
        </w:trPr>
        <w:tc>
          <w:tcPr>
            <w:tcW w:w="3588" w:type="dxa"/>
          </w:tcPr>
          <w:p w14:paraId="0BC9FD3A" w14:textId="77777777" w:rsidR="002237B6" w:rsidRPr="00191325" w:rsidRDefault="002237B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F04442E" w14:textId="042FB063" w:rsidR="002237B6" w:rsidRPr="00191325" w:rsidRDefault="00BD687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2237B6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3 500</w:t>
            </w:r>
          </w:p>
        </w:tc>
        <w:tc>
          <w:tcPr>
            <w:tcW w:w="1602" w:type="dxa"/>
          </w:tcPr>
          <w:p w14:paraId="41B875B2" w14:textId="77777777" w:rsidR="002237B6" w:rsidRPr="00191325" w:rsidRDefault="002237B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237B6" w:rsidRPr="00191325" w14:paraId="32E0475A" w14:textId="77777777" w:rsidTr="000B08AC">
        <w:trPr>
          <w:jc w:val="center"/>
        </w:trPr>
        <w:tc>
          <w:tcPr>
            <w:tcW w:w="3588" w:type="dxa"/>
          </w:tcPr>
          <w:p w14:paraId="6BF8F5FD" w14:textId="77777777" w:rsidR="002237B6" w:rsidRPr="00191325" w:rsidRDefault="002237B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901C8DF" w14:textId="77777777" w:rsidR="002237B6" w:rsidRPr="00191325" w:rsidRDefault="002237B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483E475" w14:textId="77777777" w:rsidR="002237B6" w:rsidRPr="00191325" w:rsidRDefault="002237B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237B6" w:rsidRPr="00191325" w14:paraId="76DD0D4D" w14:textId="77777777" w:rsidTr="000B08AC">
        <w:trPr>
          <w:trHeight w:val="322"/>
          <w:jc w:val="center"/>
        </w:trPr>
        <w:tc>
          <w:tcPr>
            <w:tcW w:w="3588" w:type="dxa"/>
          </w:tcPr>
          <w:p w14:paraId="611E2248" w14:textId="77777777" w:rsidR="002237B6" w:rsidRPr="00191325" w:rsidRDefault="002237B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C161526" w14:textId="77777777" w:rsidR="002237B6" w:rsidRPr="00191325" w:rsidRDefault="002237B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6362959" w14:textId="77777777" w:rsidR="002237B6" w:rsidRPr="00191325" w:rsidRDefault="002237B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954383D" w14:textId="77777777" w:rsidR="00A955F1" w:rsidRPr="00191325" w:rsidRDefault="00A955F1" w:rsidP="0069079D">
      <w:pPr>
        <w:spacing w:after="0" w:line="240" w:lineRule="auto"/>
        <w:rPr>
          <w:rFonts w:ascii="Times New Roman" w:hAnsi="Times New Roman"/>
          <w:b/>
          <w:sz w:val="20"/>
          <w:szCs w:val="24"/>
          <w:u w:val="single"/>
        </w:rPr>
      </w:pPr>
    </w:p>
    <w:p w14:paraId="4EFE39FA" w14:textId="77777777" w:rsidR="00EA2DE1" w:rsidRPr="00191325" w:rsidRDefault="00AA7B8F" w:rsidP="0069079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 xml:space="preserve">A Városháza épületében az ún. Bankszárnyban vannak csak tűzcsapok, amelyek felújításra szorulnak. A hatályos jogszabály, </w:t>
      </w:r>
      <w:r w:rsidR="0039537A" w:rsidRPr="00191325">
        <w:rPr>
          <w:rFonts w:ascii="Times New Roman" w:hAnsi="Times New Roman"/>
          <w:bCs/>
          <w:iCs/>
          <w:sz w:val="24"/>
          <w:szCs w:val="24"/>
        </w:rPr>
        <w:t xml:space="preserve">az 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Országos Tűzvédelmi Szabályzat 54/2014. (XII.5.) BM rendelete (OTSZ) alapján a terület nagyságához viszonyítottan ez az egy 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betáp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 xml:space="preserve"> nem elég a teljes épületre. Ezért az egész épületre kiterjedő tűzcsap rendszer terveztetése szükséges.</w:t>
      </w:r>
    </w:p>
    <w:p w14:paraId="0A03000B" w14:textId="77777777" w:rsidR="00AB2ADA" w:rsidRPr="00191325" w:rsidRDefault="00AA7B8F" w:rsidP="0069079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 xml:space="preserve"> A hatályos jogi szabályozás szerint föld feletti tűzcsap</w:t>
      </w:r>
      <w:r w:rsidR="001836D1" w:rsidRPr="00191325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minimum </w:t>
      </w:r>
      <w:r w:rsidR="00EA2DE1" w:rsidRPr="00191325">
        <w:rPr>
          <w:rFonts w:ascii="Times New Roman" w:hAnsi="Times New Roman"/>
          <w:bCs/>
          <w:iCs/>
          <w:sz w:val="24"/>
          <w:szCs w:val="24"/>
        </w:rPr>
        <w:t>négy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 darab</w:t>
      </w:r>
      <w:r w:rsidR="001836D1" w:rsidRPr="00191325">
        <w:rPr>
          <w:rFonts w:ascii="Times New Roman" w:hAnsi="Times New Roman"/>
          <w:bCs/>
          <w:iCs/>
          <w:sz w:val="24"/>
          <w:szCs w:val="24"/>
        </w:rPr>
        <w:t xml:space="preserve"> –</w:t>
      </w:r>
      <w:r w:rsidRPr="00191325">
        <w:rPr>
          <w:rFonts w:ascii="Times New Roman" w:hAnsi="Times New Roman"/>
          <w:bCs/>
          <w:iCs/>
          <w:sz w:val="24"/>
          <w:szCs w:val="24"/>
        </w:rPr>
        <w:t>, vízvételi hely kialakítása szükséges, ahol a tűzcsapok mellé 2 tűzoltó gépjármű is akadálymentesen oda tud férni, a tűzcsapoknál a tűzoltó gépjárművek részére úgy kell felállási helyet biztosítani, hogy azok mellett legalább 2,75 méter közlekedési út szabadon maradjon.</w:t>
      </w:r>
      <w:r w:rsidR="00EA2DE1" w:rsidRPr="00191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Ehhez egy mindenkor szabadon lévő és könnyen megközelíthető tűzoltási felvonulási területet is biztosítani kell az OTSZ szerint. A fali tűzcsapokat úgy kell elhelyezni, hogy azok a legtávolabbi hely oltását is tudják biztosítani </w:t>
      </w:r>
      <w:r w:rsidR="001836D1" w:rsidRPr="00191325">
        <w:rPr>
          <w:rFonts w:ascii="Times New Roman" w:hAnsi="Times New Roman"/>
          <w:bCs/>
          <w:iCs/>
          <w:sz w:val="24"/>
          <w:szCs w:val="24"/>
        </w:rPr>
        <w:t>–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 a megközelítési utat tömlőfektetési nyomvonalon kell figyelembe venni </w:t>
      </w:r>
      <w:r w:rsidR="001836D1" w:rsidRPr="00191325">
        <w:rPr>
          <w:rFonts w:ascii="Times New Roman" w:hAnsi="Times New Roman"/>
          <w:bCs/>
          <w:iCs/>
          <w:sz w:val="24"/>
          <w:szCs w:val="24"/>
        </w:rPr>
        <w:t>–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, valamint a fali tűzcsapok lefedjék a tűzszakasz teljes területét. </w:t>
      </w:r>
    </w:p>
    <w:p w14:paraId="30255FC4" w14:textId="77777777" w:rsidR="00AA7B8F" w:rsidRPr="00191325" w:rsidRDefault="00AA7B8F" w:rsidP="00BD687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fenti szabályok alapján szükséges először a megfelelő t</w:t>
      </w:r>
      <w:r w:rsidR="001836D1" w:rsidRPr="00191325">
        <w:rPr>
          <w:rFonts w:ascii="Times New Roman" w:hAnsi="Times New Roman"/>
          <w:bCs/>
          <w:iCs/>
          <w:sz w:val="24"/>
          <w:szCs w:val="24"/>
        </w:rPr>
        <w:t>ű</w:t>
      </w:r>
      <w:r w:rsidRPr="00191325">
        <w:rPr>
          <w:rFonts w:ascii="Times New Roman" w:hAnsi="Times New Roman"/>
          <w:bCs/>
          <w:iCs/>
          <w:sz w:val="24"/>
          <w:szCs w:val="24"/>
        </w:rPr>
        <w:t>zivíz-rendszer terveztetése, a Városháza épület műemlék jellegéből adódóan örökségvédelmi hatósággal történő egyeztetése, engedélyeztetése, majd az elkészült és jóváhagyott tervek alapján a kivitelezési eljárás lefolytatása és megvalósítása.</w:t>
      </w:r>
    </w:p>
    <w:p w14:paraId="24D7BDC4" w14:textId="2B8388BE" w:rsidR="00AA7B8F" w:rsidRPr="00191325" w:rsidRDefault="00BD6876" w:rsidP="00BD687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tervezésre kiírt közbeszerzési eljárás fedezethiány miatt eredménytelen lett, a feladat áttervezésre került 2022.évre.</w:t>
      </w:r>
    </w:p>
    <w:p w14:paraId="7021989E" w14:textId="77777777" w:rsidR="00BD6876" w:rsidRPr="00AA3080" w:rsidRDefault="00BD6876" w:rsidP="00BD6876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397E0B3" w14:textId="77777777" w:rsidR="009B3573" w:rsidRPr="00191325" w:rsidRDefault="002237B6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lastRenderedPageBreak/>
        <w:t>Főpolgármesteri Hivatal vagyonvédelmi rendszerének átalakítása</w:t>
      </w:r>
    </w:p>
    <w:p w14:paraId="7493D3FE" w14:textId="77777777" w:rsidR="009B3573" w:rsidRPr="00191325" w:rsidRDefault="009B3573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3573" w:rsidRPr="00191325" w14:paraId="008802C4" w14:textId="77777777" w:rsidTr="00A1617F">
        <w:trPr>
          <w:jc w:val="center"/>
        </w:trPr>
        <w:tc>
          <w:tcPr>
            <w:tcW w:w="3588" w:type="dxa"/>
          </w:tcPr>
          <w:p w14:paraId="6638B47A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8709A3E" w14:textId="39D967E5" w:rsidR="009B3573" w:rsidRPr="00191325" w:rsidRDefault="007E0FE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7 730</w:t>
            </w:r>
          </w:p>
        </w:tc>
        <w:tc>
          <w:tcPr>
            <w:tcW w:w="1602" w:type="dxa"/>
          </w:tcPr>
          <w:p w14:paraId="02DA01E9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3573" w:rsidRPr="00191325" w14:paraId="7AAEBB23" w14:textId="77777777" w:rsidTr="00A1617F">
        <w:trPr>
          <w:jc w:val="center"/>
        </w:trPr>
        <w:tc>
          <w:tcPr>
            <w:tcW w:w="3588" w:type="dxa"/>
          </w:tcPr>
          <w:p w14:paraId="7CDED8BE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C2DE310" w14:textId="716B9627" w:rsidR="009B3573" w:rsidRPr="00191325" w:rsidRDefault="007E0FE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1 904</w:t>
            </w:r>
          </w:p>
        </w:tc>
        <w:tc>
          <w:tcPr>
            <w:tcW w:w="1602" w:type="dxa"/>
          </w:tcPr>
          <w:p w14:paraId="576C8ECA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B3573" w:rsidRPr="00191325" w14:paraId="29691147" w14:textId="77777777" w:rsidTr="00A1617F">
        <w:trPr>
          <w:trHeight w:val="322"/>
          <w:jc w:val="center"/>
        </w:trPr>
        <w:tc>
          <w:tcPr>
            <w:tcW w:w="3588" w:type="dxa"/>
          </w:tcPr>
          <w:p w14:paraId="1C4E332A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F0D9910" w14:textId="051C78B1" w:rsidR="009B3573" w:rsidRPr="00191325" w:rsidRDefault="007E0FE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24,6</w:t>
            </w:r>
          </w:p>
        </w:tc>
        <w:tc>
          <w:tcPr>
            <w:tcW w:w="1602" w:type="dxa"/>
          </w:tcPr>
          <w:p w14:paraId="47B5ED9A" w14:textId="77777777" w:rsidR="009B3573" w:rsidRPr="00191325" w:rsidRDefault="009B3573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EC88C96" w14:textId="77777777" w:rsidR="007600FD" w:rsidRPr="00191325" w:rsidRDefault="007600FD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EC62E62" w14:textId="12CD5C7D" w:rsidR="00C63A34" w:rsidRPr="00191325" w:rsidRDefault="007D5E6C" w:rsidP="0069079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feladat keretében kialakításra került néhány új beléptető pont, a fennmaradó rész áttervezésre került 202</w:t>
      </w:r>
      <w:r w:rsidR="005535CF" w:rsidRPr="00191325">
        <w:rPr>
          <w:rFonts w:ascii="Times New Roman" w:hAnsi="Times New Roman"/>
          <w:bCs/>
          <w:iCs/>
          <w:sz w:val="24"/>
          <w:szCs w:val="24"/>
        </w:rPr>
        <w:t>2</w:t>
      </w:r>
      <w:r w:rsidRPr="00191325">
        <w:rPr>
          <w:rFonts w:ascii="Times New Roman" w:hAnsi="Times New Roman"/>
          <w:bCs/>
          <w:iCs/>
          <w:sz w:val="24"/>
          <w:szCs w:val="24"/>
        </w:rPr>
        <w:t>. évre.</w:t>
      </w:r>
    </w:p>
    <w:p w14:paraId="0E5E1780" w14:textId="77777777" w:rsidR="00EA2DE1" w:rsidRPr="00191325" w:rsidRDefault="00EA2DE1" w:rsidP="0069079D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4AB85421" w14:textId="77777777" w:rsidR="007600FD" w:rsidRPr="00191325" w:rsidRDefault="002237B6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Bútor beszerzés</w:t>
      </w:r>
    </w:p>
    <w:p w14:paraId="1C804C88" w14:textId="77777777" w:rsidR="007600FD" w:rsidRPr="00191325" w:rsidRDefault="007600FD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600FD" w:rsidRPr="00191325" w14:paraId="260ECE0B" w14:textId="77777777" w:rsidTr="00A1617F">
        <w:trPr>
          <w:jc w:val="center"/>
        </w:trPr>
        <w:tc>
          <w:tcPr>
            <w:tcW w:w="3588" w:type="dxa"/>
          </w:tcPr>
          <w:p w14:paraId="0104CF62" w14:textId="77777777" w:rsidR="007600FD" w:rsidRPr="00191325" w:rsidRDefault="007600F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0948B24" w14:textId="04B689A0" w:rsidR="007600FD" w:rsidRPr="00191325" w:rsidRDefault="005535C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15 247</w:t>
            </w:r>
          </w:p>
        </w:tc>
        <w:tc>
          <w:tcPr>
            <w:tcW w:w="1602" w:type="dxa"/>
          </w:tcPr>
          <w:p w14:paraId="4DAAA1D2" w14:textId="77777777" w:rsidR="007600FD" w:rsidRPr="00191325" w:rsidRDefault="007600F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600FD" w:rsidRPr="00191325" w14:paraId="15EBA4E5" w14:textId="77777777" w:rsidTr="00A1617F">
        <w:trPr>
          <w:jc w:val="center"/>
        </w:trPr>
        <w:tc>
          <w:tcPr>
            <w:tcW w:w="3588" w:type="dxa"/>
          </w:tcPr>
          <w:p w14:paraId="21034893" w14:textId="77777777" w:rsidR="007600FD" w:rsidRPr="00191325" w:rsidRDefault="007600F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603FB4F" w14:textId="4F6C6665" w:rsidR="007600FD" w:rsidRPr="00191325" w:rsidRDefault="005535C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15 239</w:t>
            </w:r>
          </w:p>
        </w:tc>
        <w:tc>
          <w:tcPr>
            <w:tcW w:w="1602" w:type="dxa"/>
          </w:tcPr>
          <w:p w14:paraId="31CCB940" w14:textId="77777777" w:rsidR="007600FD" w:rsidRPr="00191325" w:rsidRDefault="007600F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600FD" w:rsidRPr="00191325" w14:paraId="61DCB292" w14:textId="77777777" w:rsidTr="00A1617F">
        <w:trPr>
          <w:trHeight w:val="322"/>
          <w:jc w:val="center"/>
        </w:trPr>
        <w:tc>
          <w:tcPr>
            <w:tcW w:w="3588" w:type="dxa"/>
          </w:tcPr>
          <w:p w14:paraId="0C21941A" w14:textId="77777777" w:rsidR="007600FD" w:rsidRPr="00191325" w:rsidRDefault="007600F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F3B51AE" w14:textId="07BC24D4" w:rsidR="007600FD" w:rsidRPr="00191325" w:rsidRDefault="005535C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21B96ECF" w14:textId="77777777" w:rsidR="007600FD" w:rsidRPr="00191325" w:rsidRDefault="007600F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ABB6DCB" w14:textId="77777777" w:rsidR="00C95C59" w:rsidRPr="00191325" w:rsidRDefault="00C95C59" w:rsidP="0069079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C858E5F" w14:textId="7183F51F" w:rsidR="007D6C9F" w:rsidRPr="00191325" w:rsidRDefault="007D5E6C" w:rsidP="005535C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2020. évben indított beszerzési eljárás eredményeképpen a szerződés megkötése és a teljesítés</w:t>
      </w:r>
      <w:r w:rsidR="005535CF" w:rsidRPr="00191325">
        <w:rPr>
          <w:rFonts w:ascii="Times New Roman" w:hAnsi="Times New Roman"/>
          <w:bCs/>
          <w:iCs/>
          <w:sz w:val="24"/>
          <w:szCs w:val="24"/>
        </w:rPr>
        <w:t xml:space="preserve"> megtörtént 2021. évben</w:t>
      </w:r>
      <w:r w:rsidRPr="00191325">
        <w:rPr>
          <w:rFonts w:ascii="Times New Roman" w:hAnsi="Times New Roman"/>
          <w:bCs/>
          <w:iCs/>
          <w:sz w:val="24"/>
          <w:szCs w:val="24"/>
        </w:rPr>
        <w:t>.</w:t>
      </w:r>
      <w:r w:rsidR="005535CF" w:rsidRPr="00191325">
        <w:rPr>
          <w:rFonts w:ascii="Times New Roman" w:hAnsi="Times New Roman"/>
          <w:bCs/>
          <w:iCs/>
          <w:sz w:val="24"/>
          <w:szCs w:val="24"/>
        </w:rPr>
        <w:t xml:space="preserve"> A feladat lezárult.</w:t>
      </w:r>
    </w:p>
    <w:p w14:paraId="6E5F8A70" w14:textId="77777777" w:rsidR="007E2658" w:rsidRPr="00191325" w:rsidRDefault="007E2658" w:rsidP="005535CF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5AB3B38B" w14:textId="77777777" w:rsidR="004645C0" w:rsidRPr="00191325" w:rsidRDefault="004645C0" w:rsidP="006907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Hivatali telekommunikációs hálózat részleges rekonstrukciója</w:t>
      </w:r>
    </w:p>
    <w:p w14:paraId="3AFBBE07" w14:textId="77777777" w:rsidR="004645C0" w:rsidRPr="00191325" w:rsidRDefault="004645C0" w:rsidP="0069079D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645C0" w:rsidRPr="00191325" w14:paraId="746A8AB6" w14:textId="77777777" w:rsidTr="005944F2">
        <w:trPr>
          <w:jc w:val="center"/>
        </w:trPr>
        <w:tc>
          <w:tcPr>
            <w:tcW w:w="3588" w:type="dxa"/>
          </w:tcPr>
          <w:p w14:paraId="66B5E6E9" w14:textId="77777777" w:rsidR="004645C0" w:rsidRPr="00191325" w:rsidRDefault="004645C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B6866B6" w14:textId="77777777" w:rsidR="004645C0" w:rsidRPr="00191325" w:rsidRDefault="00B74E7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8 000</w:t>
            </w:r>
          </w:p>
        </w:tc>
        <w:tc>
          <w:tcPr>
            <w:tcW w:w="1602" w:type="dxa"/>
          </w:tcPr>
          <w:p w14:paraId="1F394DCE" w14:textId="77777777" w:rsidR="004645C0" w:rsidRPr="00191325" w:rsidRDefault="004645C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645C0" w:rsidRPr="00191325" w14:paraId="42E353FD" w14:textId="77777777" w:rsidTr="005944F2">
        <w:trPr>
          <w:jc w:val="center"/>
        </w:trPr>
        <w:tc>
          <w:tcPr>
            <w:tcW w:w="3588" w:type="dxa"/>
          </w:tcPr>
          <w:p w14:paraId="36584EC5" w14:textId="77777777" w:rsidR="004645C0" w:rsidRPr="00191325" w:rsidRDefault="004645C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4D2AFB5" w14:textId="2E7808C0" w:rsidR="004645C0" w:rsidRPr="00191325" w:rsidRDefault="005535C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1ABB248" w14:textId="77777777" w:rsidR="004645C0" w:rsidRPr="00191325" w:rsidRDefault="004645C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645C0" w:rsidRPr="00191325" w14:paraId="69EBE266" w14:textId="77777777" w:rsidTr="005944F2">
        <w:trPr>
          <w:trHeight w:val="322"/>
          <w:jc w:val="center"/>
        </w:trPr>
        <w:tc>
          <w:tcPr>
            <w:tcW w:w="3588" w:type="dxa"/>
          </w:tcPr>
          <w:p w14:paraId="2619F6F7" w14:textId="77777777" w:rsidR="004645C0" w:rsidRPr="00191325" w:rsidRDefault="004645C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D242457" w14:textId="35B4E261" w:rsidR="004645C0" w:rsidRPr="00191325" w:rsidRDefault="005535C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7E9309CC" w14:textId="77777777" w:rsidR="004645C0" w:rsidRPr="00191325" w:rsidRDefault="004645C0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95956AC" w14:textId="77777777" w:rsidR="004645C0" w:rsidRPr="00191325" w:rsidRDefault="004645C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35EC261" w14:textId="546F18CD" w:rsidR="00C47C3D" w:rsidRPr="00191325" w:rsidRDefault="007E2658" w:rsidP="0069079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közbeszerzési eljárás 2021. év végén lezárult, a feladat áttervezésre került 2022. évre.</w:t>
      </w:r>
    </w:p>
    <w:p w14:paraId="3553B810" w14:textId="00DCD91D" w:rsidR="00C47C3D" w:rsidRPr="00191325" w:rsidRDefault="00C47C3D" w:rsidP="0069079D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18FDFDA1" w14:textId="0A94D6EE" w:rsidR="005535CF" w:rsidRPr="00191325" w:rsidRDefault="005535CF" w:rsidP="005535C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t>7704 Nyomdagép beszerzés</w:t>
      </w:r>
      <w:r w:rsidR="008C1010">
        <w:rPr>
          <w:rFonts w:ascii="Times New Roman" w:hAnsi="Times New Roman"/>
          <w:b/>
          <w:bCs/>
          <w:iCs/>
          <w:sz w:val="24"/>
          <w:szCs w:val="24"/>
        </w:rPr>
        <w:t>e</w:t>
      </w:r>
      <w:r w:rsidR="00B814FF" w:rsidRPr="00191325">
        <w:rPr>
          <w:rFonts w:ascii="Times New Roman" w:hAnsi="Times New Roman"/>
          <w:b/>
          <w:bCs/>
          <w:iCs/>
          <w:sz w:val="24"/>
          <w:szCs w:val="24"/>
        </w:rPr>
        <w:t xml:space="preserve"> 2019.</w:t>
      </w:r>
    </w:p>
    <w:p w14:paraId="62F7B73B" w14:textId="77777777" w:rsidR="005535CF" w:rsidRPr="00191325" w:rsidRDefault="005535CF" w:rsidP="005535CF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535CF" w:rsidRPr="00191325" w14:paraId="29C964AE" w14:textId="77777777" w:rsidTr="001C2588">
        <w:trPr>
          <w:jc w:val="center"/>
        </w:trPr>
        <w:tc>
          <w:tcPr>
            <w:tcW w:w="3588" w:type="dxa"/>
          </w:tcPr>
          <w:p w14:paraId="543D3B4B" w14:textId="77777777" w:rsidR="005535CF" w:rsidRPr="00191325" w:rsidRDefault="005535C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C18A122" w14:textId="01A57455" w:rsidR="005535CF" w:rsidRPr="00191325" w:rsidRDefault="005535CF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9 970</w:t>
            </w:r>
          </w:p>
        </w:tc>
        <w:tc>
          <w:tcPr>
            <w:tcW w:w="1602" w:type="dxa"/>
          </w:tcPr>
          <w:p w14:paraId="67EA7CFA" w14:textId="77777777" w:rsidR="005535CF" w:rsidRPr="00191325" w:rsidRDefault="005535C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535CF" w:rsidRPr="00191325" w14:paraId="48DAF827" w14:textId="77777777" w:rsidTr="001C2588">
        <w:trPr>
          <w:jc w:val="center"/>
        </w:trPr>
        <w:tc>
          <w:tcPr>
            <w:tcW w:w="3588" w:type="dxa"/>
          </w:tcPr>
          <w:p w14:paraId="2E28233B" w14:textId="77777777" w:rsidR="005535CF" w:rsidRPr="00191325" w:rsidRDefault="005535C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4DC54DE" w14:textId="3747DB73" w:rsidR="005535CF" w:rsidRPr="00191325" w:rsidRDefault="005535CF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3B09899" w14:textId="77777777" w:rsidR="005535CF" w:rsidRPr="00191325" w:rsidRDefault="005535C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535CF" w:rsidRPr="00191325" w14:paraId="7871AF13" w14:textId="77777777" w:rsidTr="001C2588">
        <w:trPr>
          <w:trHeight w:val="322"/>
          <w:jc w:val="center"/>
        </w:trPr>
        <w:tc>
          <w:tcPr>
            <w:tcW w:w="3588" w:type="dxa"/>
          </w:tcPr>
          <w:p w14:paraId="136ED074" w14:textId="77777777" w:rsidR="005535CF" w:rsidRPr="00191325" w:rsidRDefault="005535C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D3FB547" w14:textId="7EE6933C" w:rsidR="005535CF" w:rsidRPr="00191325" w:rsidRDefault="005535CF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301A350B" w14:textId="77777777" w:rsidR="005535CF" w:rsidRPr="00191325" w:rsidRDefault="005535C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99A4A87" w14:textId="3A10DC92" w:rsidR="005535CF" w:rsidRPr="00191325" w:rsidRDefault="005535CF" w:rsidP="0055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39411C" w14:textId="77777777" w:rsidR="005535CF" w:rsidRPr="00191325" w:rsidRDefault="005535CF" w:rsidP="005535C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vágógép beszerzésére – közbeszerzési eljárás eredményeképpen – a Hivatal 2019-ben szerződést kötött. 2020. januárjában a vágógép leszállításra került, azonban szerződés szerinti – minőségi (tételes) átvizsgálás során kiderült, hogy a szállítólevélen, és a szerződésben feltüntetettekhez képest az Eladó által szállított termék nem egyezik meg a hivatkozott dokumentumokon megadott gép típusával, kétségbe vonható az „új, gyári csomagolású” állapot, a szállítólevél nem a szerződésben előírtaknak megfelelően volt kitöltve, továbbá nem került csatolásra minden előírás szerinti dokumentum. A gépet a fenti okokból a Hivatal nem vette át, a vállalkozó felszólítás ellenére nem gondoskodott cseréről vagy a szerződés szerinti egyéb következmények teljesítéséről.</w:t>
      </w:r>
    </w:p>
    <w:p w14:paraId="6E83AABB" w14:textId="1820F532" w:rsidR="005535CF" w:rsidRPr="00191325" w:rsidRDefault="005535CF" w:rsidP="005535C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 xml:space="preserve">A Hivatal peres úton próbálja érvényesíteni a szerződés szerint járó meghiúsulási kötbérre vonatkozó igényét. 2022. évben ítélethirdetés várható az ügyben. Amennyiben a bíróság az Eladó, mint alperes javára dönt, tehát a leszállított vágógép megfelel a közbeszerzési eljárás és a szerződés szerinti dokumentumoknak, akkor a Hivatal köteles a gép vételárát az Eladó részére megfizetni. Amennyiben a Hivatal, mint felperes javára dönt a bíróság az Eladó köteles a meghiúsulási kötbért a Hivatal részére megfizetni. Ez esetben a Hivatalnak a vágógép beszerzésére új eljárást kell kiírnia.     </w:t>
      </w:r>
    </w:p>
    <w:p w14:paraId="7430C876" w14:textId="77777777" w:rsidR="00310FC1" w:rsidRPr="00AA3080" w:rsidRDefault="00310FC1" w:rsidP="0055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CEB3A59" w14:textId="77777777" w:rsidR="00004239" w:rsidRDefault="00004239" w:rsidP="00B814F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6322652" w14:textId="0B060C94" w:rsidR="00B814FF" w:rsidRPr="00191325" w:rsidRDefault="00B814FF" w:rsidP="00B814F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91325">
        <w:rPr>
          <w:rFonts w:ascii="Times New Roman" w:hAnsi="Times New Roman"/>
          <w:b/>
          <w:bCs/>
          <w:iCs/>
          <w:sz w:val="24"/>
          <w:szCs w:val="24"/>
        </w:rPr>
        <w:lastRenderedPageBreak/>
        <w:t>7837 Nyomdagép beszerzés</w:t>
      </w:r>
      <w:r w:rsidR="008C1010">
        <w:rPr>
          <w:rFonts w:ascii="Times New Roman" w:hAnsi="Times New Roman"/>
          <w:b/>
          <w:bCs/>
          <w:iCs/>
          <w:sz w:val="24"/>
          <w:szCs w:val="24"/>
        </w:rPr>
        <w:t>e</w:t>
      </w:r>
      <w:r w:rsidRPr="00191325">
        <w:rPr>
          <w:rFonts w:ascii="Times New Roman" w:hAnsi="Times New Roman"/>
          <w:b/>
          <w:bCs/>
          <w:iCs/>
          <w:sz w:val="24"/>
          <w:szCs w:val="24"/>
        </w:rPr>
        <w:t xml:space="preserve"> 2020.</w:t>
      </w:r>
    </w:p>
    <w:p w14:paraId="1CF4C38D" w14:textId="77777777" w:rsidR="00B814FF" w:rsidRPr="00191325" w:rsidRDefault="00B814FF" w:rsidP="00B814FF">
      <w:pPr>
        <w:spacing w:after="0" w:line="240" w:lineRule="auto"/>
        <w:rPr>
          <w:b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814FF" w:rsidRPr="00191325" w14:paraId="01C5B5F4" w14:textId="77777777" w:rsidTr="001C2588">
        <w:trPr>
          <w:jc w:val="center"/>
        </w:trPr>
        <w:tc>
          <w:tcPr>
            <w:tcW w:w="3588" w:type="dxa"/>
          </w:tcPr>
          <w:p w14:paraId="74FEAEB1" w14:textId="77777777" w:rsidR="00B814FF" w:rsidRPr="00191325" w:rsidRDefault="00B814F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980BE86" w14:textId="47D0D589" w:rsidR="00B814FF" w:rsidRPr="00191325" w:rsidRDefault="00B814FF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25 840</w:t>
            </w:r>
          </w:p>
        </w:tc>
        <w:tc>
          <w:tcPr>
            <w:tcW w:w="1602" w:type="dxa"/>
          </w:tcPr>
          <w:p w14:paraId="0B1A0F32" w14:textId="77777777" w:rsidR="00B814FF" w:rsidRPr="00191325" w:rsidRDefault="00B814F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814FF" w:rsidRPr="00191325" w14:paraId="5D02831F" w14:textId="77777777" w:rsidTr="001C2588">
        <w:trPr>
          <w:jc w:val="center"/>
        </w:trPr>
        <w:tc>
          <w:tcPr>
            <w:tcW w:w="3588" w:type="dxa"/>
          </w:tcPr>
          <w:p w14:paraId="18E1FB61" w14:textId="77777777" w:rsidR="00B814FF" w:rsidRPr="00191325" w:rsidRDefault="00B814F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0757263" w14:textId="1639670A" w:rsidR="00B814FF" w:rsidRPr="00191325" w:rsidRDefault="00B814FF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25 045</w:t>
            </w:r>
          </w:p>
        </w:tc>
        <w:tc>
          <w:tcPr>
            <w:tcW w:w="1602" w:type="dxa"/>
          </w:tcPr>
          <w:p w14:paraId="24B208A6" w14:textId="77777777" w:rsidR="00B814FF" w:rsidRPr="00191325" w:rsidRDefault="00B814F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814FF" w:rsidRPr="00191325" w14:paraId="35BB4724" w14:textId="77777777" w:rsidTr="001C2588">
        <w:trPr>
          <w:trHeight w:val="322"/>
          <w:jc w:val="center"/>
        </w:trPr>
        <w:tc>
          <w:tcPr>
            <w:tcW w:w="3588" w:type="dxa"/>
          </w:tcPr>
          <w:p w14:paraId="446D2CA7" w14:textId="77777777" w:rsidR="00B814FF" w:rsidRPr="00191325" w:rsidRDefault="00B814F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B56EE31" w14:textId="23B4A9D8" w:rsidR="00B814FF" w:rsidRPr="00191325" w:rsidRDefault="00B814FF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96,9</w:t>
            </w:r>
          </w:p>
        </w:tc>
        <w:tc>
          <w:tcPr>
            <w:tcW w:w="1602" w:type="dxa"/>
          </w:tcPr>
          <w:p w14:paraId="40FC9A61" w14:textId="77777777" w:rsidR="00B814FF" w:rsidRPr="00191325" w:rsidRDefault="00B814FF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5ED285C" w14:textId="77777777" w:rsidR="00B814FF" w:rsidRPr="00191325" w:rsidRDefault="00B814FF" w:rsidP="0055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81F0BB4" w14:textId="35D74BA2" w:rsidR="005535CF" w:rsidRPr="00191325" w:rsidRDefault="00B814FF" w:rsidP="00B814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>A feladat 2021. évben maradéktalanul megvalósult, a pénzügyi teljesítés megtörtént.</w:t>
      </w:r>
    </w:p>
    <w:p w14:paraId="1F7D653D" w14:textId="3798E54A" w:rsidR="00B814FF" w:rsidRDefault="00B814FF" w:rsidP="00131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11AFA" w14:textId="77777777" w:rsidR="00131171" w:rsidRPr="00191325" w:rsidRDefault="00131171" w:rsidP="00900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919D3" w14:textId="0F29F816" w:rsidR="00034EFC" w:rsidRPr="00191325" w:rsidRDefault="00034EFC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t>Igazgatási feladatok</w:t>
      </w:r>
    </w:p>
    <w:p w14:paraId="28F08F97" w14:textId="77777777" w:rsidR="00034EFC" w:rsidRPr="00191325" w:rsidRDefault="00034EF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34EFC" w:rsidRPr="00191325" w14:paraId="4DFD12E5" w14:textId="77777777" w:rsidTr="00034EFC">
        <w:trPr>
          <w:jc w:val="center"/>
        </w:trPr>
        <w:tc>
          <w:tcPr>
            <w:tcW w:w="3588" w:type="dxa"/>
          </w:tcPr>
          <w:p w14:paraId="2FC168D3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9DF3FBE" w14:textId="7BF9B2BC" w:rsidR="00034EFC" w:rsidRPr="00191325" w:rsidRDefault="00315D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385 947</w:t>
            </w:r>
          </w:p>
        </w:tc>
        <w:tc>
          <w:tcPr>
            <w:tcW w:w="1602" w:type="dxa"/>
          </w:tcPr>
          <w:p w14:paraId="749D34BC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034EFC" w:rsidRPr="00191325" w14:paraId="44F98ED3" w14:textId="77777777" w:rsidTr="00034EFC">
        <w:trPr>
          <w:jc w:val="center"/>
        </w:trPr>
        <w:tc>
          <w:tcPr>
            <w:tcW w:w="3588" w:type="dxa"/>
          </w:tcPr>
          <w:p w14:paraId="00CACC1D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F051DBE" w14:textId="4CB826BD" w:rsidR="00034EFC" w:rsidRPr="00191325" w:rsidRDefault="00315D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237 478</w:t>
            </w:r>
          </w:p>
        </w:tc>
        <w:tc>
          <w:tcPr>
            <w:tcW w:w="1602" w:type="dxa"/>
          </w:tcPr>
          <w:p w14:paraId="0252FE7C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034EFC" w:rsidRPr="00191325" w14:paraId="551DEE01" w14:textId="77777777" w:rsidTr="00034EFC">
        <w:trPr>
          <w:jc w:val="center"/>
        </w:trPr>
        <w:tc>
          <w:tcPr>
            <w:tcW w:w="3588" w:type="dxa"/>
          </w:tcPr>
          <w:p w14:paraId="34E8FBD6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91220A6" w14:textId="646EEBE7" w:rsidR="00034EFC" w:rsidRPr="00191325" w:rsidRDefault="00315DE4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61,5</w:t>
            </w:r>
          </w:p>
        </w:tc>
        <w:tc>
          <w:tcPr>
            <w:tcW w:w="1602" w:type="dxa"/>
          </w:tcPr>
          <w:p w14:paraId="777B6D53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78408915" w14:textId="77777777" w:rsidR="00034EFC" w:rsidRPr="00191325" w:rsidRDefault="00034EFC" w:rsidP="00690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ED7D9F9" w14:textId="77777777" w:rsidR="00034EFC" w:rsidRPr="00191325" w:rsidRDefault="00814010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p w14:paraId="19D1FC4D" w14:textId="77777777" w:rsidR="00034EFC" w:rsidRPr="00191325" w:rsidRDefault="00034EF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7C8DD75" w14:textId="39EDE0BA" w:rsidR="00034EFC" w:rsidRPr="00191325" w:rsidRDefault="00034EF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1</w:t>
      </w:r>
      <w:r w:rsidR="008C1010">
        <w:rPr>
          <w:rFonts w:ascii="Times New Roman" w:hAnsi="Times New Roman"/>
          <w:b/>
          <w:bCs/>
          <w:sz w:val="24"/>
          <w:szCs w:val="24"/>
        </w:rPr>
        <w:t>0</w:t>
      </w:r>
      <w:r w:rsidRPr="00191325">
        <w:rPr>
          <w:rFonts w:ascii="Times New Roman" w:hAnsi="Times New Roman"/>
          <w:b/>
          <w:bCs/>
          <w:sz w:val="24"/>
          <w:szCs w:val="24"/>
        </w:rPr>
        <w:t>0101 Fővárosi Önkormányzati Rendészeti Igazgatóság</w:t>
      </w:r>
    </w:p>
    <w:p w14:paraId="5FE48FEB" w14:textId="77777777" w:rsidR="00034EFC" w:rsidRPr="00191325" w:rsidRDefault="00034EF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7735 Fővárosi Önkormányzati Rendészeti Igazgatóság eszközbeszerzései 2019-2022</w:t>
      </w:r>
    </w:p>
    <w:p w14:paraId="5E720FF9" w14:textId="77777777" w:rsidR="00034EFC" w:rsidRPr="00191325" w:rsidRDefault="00034EF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34EFC" w:rsidRPr="00191325" w14:paraId="5D7F8DCA" w14:textId="77777777" w:rsidTr="00034EFC">
        <w:trPr>
          <w:jc w:val="center"/>
        </w:trPr>
        <w:tc>
          <w:tcPr>
            <w:tcW w:w="3588" w:type="dxa"/>
          </w:tcPr>
          <w:p w14:paraId="58DBA8FC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DEEAA1A" w14:textId="6436B376" w:rsidR="00034EFC" w:rsidRPr="00191325" w:rsidRDefault="00C47C3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E16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5</w:t>
            </w:r>
            <w:r w:rsidR="0017155F"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602" w:type="dxa"/>
          </w:tcPr>
          <w:p w14:paraId="4800B07D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34EFC" w:rsidRPr="00191325" w14:paraId="7FACCB83" w14:textId="77777777" w:rsidTr="00034EFC">
        <w:trPr>
          <w:jc w:val="center"/>
        </w:trPr>
        <w:tc>
          <w:tcPr>
            <w:tcW w:w="3588" w:type="dxa"/>
          </w:tcPr>
          <w:p w14:paraId="016F6B2F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A6F93A9" w14:textId="6D8BA8E3" w:rsidR="00034EFC" w:rsidRPr="00191325" w:rsidRDefault="0017155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50 518</w:t>
            </w:r>
          </w:p>
        </w:tc>
        <w:tc>
          <w:tcPr>
            <w:tcW w:w="1602" w:type="dxa"/>
          </w:tcPr>
          <w:p w14:paraId="15808CF8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34EFC" w:rsidRPr="00191325" w14:paraId="70DE3EB6" w14:textId="77777777" w:rsidTr="00034EFC">
        <w:trPr>
          <w:trHeight w:val="322"/>
          <w:jc w:val="center"/>
        </w:trPr>
        <w:tc>
          <w:tcPr>
            <w:tcW w:w="3588" w:type="dxa"/>
          </w:tcPr>
          <w:p w14:paraId="230858BD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2411B5C" w14:textId="6257E716" w:rsidR="00034EFC" w:rsidRPr="00191325" w:rsidRDefault="0017155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66C363F3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918B95E" w14:textId="77777777" w:rsidR="00034EFC" w:rsidRPr="00191325" w:rsidRDefault="00034EFC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BF854" w14:textId="16F35FA8" w:rsidR="0040043A" w:rsidRDefault="0040043A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 xml:space="preserve">A feladat teljesült, a pénzügyi kifizetés </w:t>
      </w:r>
      <w:r w:rsidR="0017155F" w:rsidRPr="00191325">
        <w:rPr>
          <w:rFonts w:ascii="Times New Roman" w:hAnsi="Times New Roman"/>
          <w:sz w:val="24"/>
          <w:szCs w:val="24"/>
        </w:rPr>
        <w:t>megtörtént.</w:t>
      </w:r>
    </w:p>
    <w:p w14:paraId="11A976EB" w14:textId="7694E1A7" w:rsidR="0019077B" w:rsidRDefault="0019077B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29CA8" w14:textId="77777777" w:rsidR="00C47C3D" w:rsidRPr="00191325" w:rsidRDefault="00C47C3D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D00D9B0" w14:textId="77777777" w:rsidR="00C47C3D" w:rsidRPr="00191325" w:rsidRDefault="00C47C3D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7912 FÖRI informatikai rendszerének fejlesztése</w:t>
      </w:r>
    </w:p>
    <w:p w14:paraId="74ABE3B1" w14:textId="77777777" w:rsidR="00C47C3D" w:rsidRPr="00191325" w:rsidRDefault="00C47C3D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47C3D" w:rsidRPr="00191325" w14:paraId="0A212863" w14:textId="77777777" w:rsidTr="000B08AC">
        <w:trPr>
          <w:jc w:val="center"/>
        </w:trPr>
        <w:tc>
          <w:tcPr>
            <w:tcW w:w="3588" w:type="dxa"/>
          </w:tcPr>
          <w:p w14:paraId="014AE455" w14:textId="77777777" w:rsidR="00C47C3D" w:rsidRPr="00191325" w:rsidRDefault="00C47C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1263B11" w14:textId="6018AFAE" w:rsidR="00C47C3D" w:rsidRPr="00191325" w:rsidRDefault="00E036C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108 300</w:t>
            </w:r>
          </w:p>
        </w:tc>
        <w:tc>
          <w:tcPr>
            <w:tcW w:w="1602" w:type="dxa"/>
          </w:tcPr>
          <w:p w14:paraId="22B4B8C5" w14:textId="77777777" w:rsidR="00C47C3D" w:rsidRPr="00191325" w:rsidRDefault="00C47C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47C3D" w:rsidRPr="00191325" w14:paraId="72C4B515" w14:textId="77777777" w:rsidTr="000B08AC">
        <w:trPr>
          <w:jc w:val="center"/>
        </w:trPr>
        <w:tc>
          <w:tcPr>
            <w:tcW w:w="3588" w:type="dxa"/>
          </w:tcPr>
          <w:p w14:paraId="35170C62" w14:textId="77777777" w:rsidR="00C47C3D" w:rsidRPr="00191325" w:rsidRDefault="00C47C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042E674" w14:textId="6CE9EE3D" w:rsidR="00C47C3D" w:rsidRPr="00191325" w:rsidRDefault="00E036C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69 581</w:t>
            </w:r>
          </w:p>
        </w:tc>
        <w:tc>
          <w:tcPr>
            <w:tcW w:w="1602" w:type="dxa"/>
          </w:tcPr>
          <w:p w14:paraId="318FBFFA" w14:textId="77777777" w:rsidR="00C47C3D" w:rsidRPr="00191325" w:rsidRDefault="00C47C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C47C3D" w:rsidRPr="00191325" w14:paraId="050D4072" w14:textId="77777777" w:rsidTr="000B08AC">
        <w:trPr>
          <w:trHeight w:val="322"/>
          <w:jc w:val="center"/>
        </w:trPr>
        <w:tc>
          <w:tcPr>
            <w:tcW w:w="3588" w:type="dxa"/>
          </w:tcPr>
          <w:p w14:paraId="7F63C99B" w14:textId="77777777" w:rsidR="00C47C3D" w:rsidRPr="00191325" w:rsidRDefault="00C47C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23A3D90" w14:textId="1C6852CE" w:rsidR="00C47C3D" w:rsidRPr="00191325" w:rsidRDefault="00E036CE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64,2</w:t>
            </w:r>
          </w:p>
        </w:tc>
        <w:tc>
          <w:tcPr>
            <w:tcW w:w="1602" w:type="dxa"/>
          </w:tcPr>
          <w:p w14:paraId="7F5899B2" w14:textId="77777777" w:rsidR="00C47C3D" w:rsidRPr="00191325" w:rsidRDefault="00C47C3D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86E15C6" w14:textId="77777777" w:rsidR="00C47C3D" w:rsidRPr="00191325" w:rsidRDefault="00C47C3D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64E41" w14:textId="7F7B8724" w:rsidR="00C47C3D" w:rsidRPr="00191325" w:rsidRDefault="00C47C3D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 xml:space="preserve">A feladat </w:t>
      </w:r>
      <w:r w:rsidR="0040043A" w:rsidRPr="00191325">
        <w:rPr>
          <w:rFonts w:ascii="Times New Roman" w:hAnsi="Times New Roman"/>
          <w:sz w:val="24"/>
          <w:szCs w:val="24"/>
        </w:rPr>
        <w:t xml:space="preserve">megvalósítása </w:t>
      </w:r>
      <w:r w:rsidR="00E036CE" w:rsidRPr="00191325">
        <w:rPr>
          <w:rFonts w:ascii="Times New Roman" w:hAnsi="Times New Roman"/>
          <w:sz w:val="24"/>
          <w:szCs w:val="24"/>
        </w:rPr>
        <w:t>megtörtént</w:t>
      </w:r>
      <w:r w:rsidR="0040043A" w:rsidRPr="00191325">
        <w:rPr>
          <w:rFonts w:ascii="Times New Roman" w:hAnsi="Times New Roman"/>
          <w:sz w:val="24"/>
          <w:szCs w:val="24"/>
        </w:rPr>
        <w:t xml:space="preserve">, </w:t>
      </w:r>
      <w:r w:rsidR="00E036CE" w:rsidRPr="00191325">
        <w:rPr>
          <w:rFonts w:ascii="Times New Roman" w:hAnsi="Times New Roman"/>
          <w:sz w:val="24"/>
          <w:szCs w:val="24"/>
        </w:rPr>
        <w:t xml:space="preserve">a kifizetés egy része </w:t>
      </w:r>
      <w:r w:rsidR="0040043A" w:rsidRPr="00191325">
        <w:rPr>
          <w:rFonts w:ascii="Times New Roman" w:hAnsi="Times New Roman"/>
          <w:sz w:val="24"/>
          <w:szCs w:val="24"/>
        </w:rPr>
        <w:t>áthúzódott 202</w:t>
      </w:r>
      <w:r w:rsidR="00E036CE" w:rsidRPr="00191325">
        <w:rPr>
          <w:rFonts w:ascii="Times New Roman" w:hAnsi="Times New Roman"/>
          <w:sz w:val="24"/>
          <w:szCs w:val="24"/>
        </w:rPr>
        <w:t>2</w:t>
      </w:r>
      <w:r w:rsidR="0040043A" w:rsidRPr="00191325">
        <w:rPr>
          <w:rFonts w:ascii="Times New Roman" w:hAnsi="Times New Roman"/>
          <w:sz w:val="24"/>
          <w:szCs w:val="24"/>
        </w:rPr>
        <w:t>. évre.</w:t>
      </w:r>
    </w:p>
    <w:p w14:paraId="3E350115" w14:textId="77777777" w:rsidR="00C47C3D" w:rsidRPr="00191325" w:rsidRDefault="00C47C3D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A4E004F" w14:textId="7DA41B44" w:rsidR="00034EFC" w:rsidRPr="00191325" w:rsidRDefault="00743219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FÖRI informatikai rendszerének fejlesztése 2021</w:t>
      </w:r>
    </w:p>
    <w:p w14:paraId="1266612B" w14:textId="77777777" w:rsidR="00743219" w:rsidRPr="00191325" w:rsidRDefault="00743219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34EFC" w:rsidRPr="00191325" w14:paraId="047000EB" w14:textId="77777777" w:rsidTr="00034EFC">
        <w:trPr>
          <w:jc w:val="center"/>
        </w:trPr>
        <w:tc>
          <w:tcPr>
            <w:tcW w:w="3588" w:type="dxa"/>
          </w:tcPr>
          <w:p w14:paraId="6D6E93FD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6304114" w14:textId="37AA3F56" w:rsidR="00034EFC" w:rsidRPr="00191325" w:rsidRDefault="0074321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97 000</w:t>
            </w:r>
          </w:p>
        </w:tc>
        <w:tc>
          <w:tcPr>
            <w:tcW w:w="1602" w:type="dxa"/>
          </w:tcPr>
          <w:p w14:paraId="443D72F5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34EFC" w:rsidRPr="00191325" w14:paraId="6D9125EE" w14:textId="77777777" w:rsidTr="00034EFC">
        <w:trPr>
          <w:jc w:val="center"/>
        </w:trPr>
        <w:tc>
          <w:tcPr>
            <w:tcW w:w="3588" w:type="dxa"/>
          </w:tcPr>
          <w:p w14:paraId="57DFD7AA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161799D" w14:textId="2A6145EB" w:rsidR="00034EFC" w:rsidRPr="00191325" w:rsidRDefault="0074321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383423E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34EFC" w:rsidRPr="00191325" w14:paraId="34E3C5BB" w14:textId="77777777" w:rsidTr="00034EFC">
        <w:trPr>
          <w:trHeight w:val="322"/>
          <w:jc w:val="center"/>
        </w:trPr>
        <w:tc>
          <w:tcPr>
            <w:tcW w:w="3588" w:type="dxa"/>
          </w:tcPr>
          <w:p w14:paraId="7468FA64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A5AD3EC" w14:textId="2A5C5D19" w:rsidR="00034EFC" w:rsidRPr="00191325" w:rsidRDefault="00C47C3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980FFD8" w14:textId="77777777" w:rsidR="00034EFC" w:rsidRPr="00191325" w:rsidRDefault="00034EFC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1255C9E" w14:textId="77777777" w:rsidR="00034EFC" w:rsidRPr="00191325" w:rsidRDefault="00034EFC" w:rsidP="006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8AE69" w14:textId="672A701A" w:rsidR="00AA3080" w:rsidRDefault="00743219" w:rsidP="0019077B">
      <w:pPr>
        <w:jc w:val="both"/>
        <w:rPr>
          <w:rFonts w:ascii="Times New Roman" w:hAnsi="Times New Roman"/>
          <w:sz w:val="24"/>
          <w:szCs w:val="24"/>
        </w:rPr>
      </w:pPr>
      <w:r w:rsidRPr="00191325">
        <w:rPr>
          <w:rFonts w:ascii="Times New Roman" w:hAnsi="Times New Roman"/>
          <w:sz w:val="24"/>
          <w:szCs w:val="24"/>
        </w:rPr>
        <w:t>A feladat áttervezésre került 2022. évre.</w:t>
      </w:r>
    </w:p>
    <w:p w14:paraId="621B7461" w14:textId="524C8C65" w:rsidR="00004239" w:rsidRDefault="00004239" w:rsidP="0019077B">
      <w:pPr>
        <w:jc w:val="both"/>
        <w:rPr>
          <w:rFonts w:ascii="Times New Roman" w:hAnsi="Times New Roman"/>
          <w:sz w:val="24"/>
          <w:szCs w:val="24"/>
        </w:rPr>
      </w:pPr>
    </w:p>
    <w:p w14:paraId="5DB2F2C1" w14:textId="3517BDD1" w:rsidR="00004239" w:rsidRDefault="00004239" w:rsidP="0019077B">
      <w:pPr>
        <w:jc w:val="both"/>
        <w:rPr>
          <w:rFonts w:ascii="Times New Roman" w:hAnsi="Times New Roman"/>
          <w:sz w:val="24"/>
          <w:szCs w:val="24"/>
        </w:rPr>
      </w:pPr>
    </w:p>
    <w:p w14:paraId="6AD9BD63" w14:textId="3E435D3A" w:rsidR="00004239" w:rsidRDefault="00004239" w:rsidP="0019077B">
      <w:pPr>
        <w:jc w:val="both"/>
        <w:rPr>
          <w:rFonts w:ascii="Times New Roman" w:hAnsi="Times New Roman"/>
          <w:sz w:val="24"/>
          <w:szCs w:val="24"/>
        </w:rPr>
      </w:pPr>
    </w:p>
    <w:p w14:paraId="395C4107" w14:textId="77777777" w:rsidR="00004239" w:rsidRPr="00191325" w:rsidRDefault="00004239" w:rsidP="0019077B">
      <w:pPr>
        <w:jc w:val="both"/>
        <w:rPr>
          <w:rFonts w:ascii="Times New Roman" w:hAnsi="Times New Roman"/>
          <w:sz w:val="24"/>
          <w:szCs w:val="24"/>
        </w:rPr>
      </w:pPr>
    </w:p>
    <w:p w14:paraId="44FCC7BB" w14:textId="02F093A6" w:rsidR="001C2588" w:rsidRPr="00191325" w:rsidRDefault="001C2588" w:rsidP="001C2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Soft</w:t>
      </w:r>
      <w:proofErr w:type="spellEnd"/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t xml:space="preserve"> projektek</w:t>
      </w:r>
    </w:p>
    <w:p w14:paraId="30871E7C" w14:textId="77777777" w:rsidR="001C2588" w:rsidRPr="00191325" w:rsidRDefault="001C2588" w:rsidP="001C2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C2588" w:rsidRPr="00191325" w14:paraId="2D99EBD5" w14:textId="77777777" w:rsidTr="001C2588">
        <w:trPr>
          <w:jc w:val="center"/>
        </w:trPr>
        <w:tc>
          <w:tcPr>
            <w:tcW w:w="3588" w:type="dxa"/>
          </w:tcPr>
          <w:p w14:paraId="4AA954D0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D277A44" w14:textId="3F543E35" w:rsidR="001C2588" w:rsidRPr="00191325" w:rsidRDefault="007E2658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580 148</w:t>
            </w:r>
          </w:p>
        </w:tc>
        <w:tc>
          <w:tcPr>
            <w:tcW w:w="1602" w:type="dxa"/>
          </w:tcPr>
          <w:p w14:paraId="4E8A6037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1C2588" w:rsidRPr="00191325" w14:paraId="3C76841B" w14:textId="77777777" w:rsidTr="001C2588">
        <w:trPr>
          <w:jc w:val="center"/>
        </w:trPr>
        <w:tc>
          <w:tcPr>
            <w:tcW w:w="3588" w:type="dxa"/>
          </w:tcPr>
          <w:p w14:paraId="04F919A8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359FC40" w14:textId="363FD9BA" w:rsidR="001C2588" w:rsidRPr="00191325" w:rsidRDefault="007E2658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9 119</w:t>
            </w:r>
          </w:p>
        </w:tc>
        <w:tc>
          <w:tcPr>
            <w:tcW w:w="1602" w:type="dxa"/>
          </w:tcPr>
          <w:p w14:paraId="0E2F0243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1C2588" w:rsidRPr="00191325" w14:paraId="60EB2FD7" w14:textId="77777777" w:rsidTr="001C2588">
        <w:trPr>
          <w:jc w:val="center"/>
        </w:trPr>
        <w:tc>
          <w:tcPr>
            <w:tcW w:w="3588" w:type="dxa"/>
          </w:tcPr>
          <w:p w14:paraId="29B6C964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458C30A" w14:textId="5249BA7B" w:rsidR="001C2588" w:rsidRPr="00191325" w:rsidRDefault="007E2658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1,6</w:t>
            </w:r>
          </w:p>
        </w:tc>
        <w:tc>
          <w:tcPr>
            <w:tcW w:w="1602" w:type="dxa"/>
          </w:tcPr>
          <w:p w14:paraId="3C3F3BF0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61EB713B" w14:textId="77777777" w:rsidR="00310FC1" w:rsidRPr="00191325" w:rsidRDefault="00310FC1" w:rsidP="001C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EC244E" w14:textId="7590CCF4" w:rsidR="001C2588" w:rsidRPr="00191325" w:rsidRDefault="001C2588" w:rsidP="001C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 xml:space="preserve">7770 Life </w:t>
      </w:r>
      <w:proofErr w:type="spellStart"/>
      <w:r w:rsidRPr="00191325">
        <w:rPr>
          <w:rFonts w:ascii="Times New Roman" w:hAnsi="Times New Roman"/>
          <w:b/>
          <w:sz w:val="24"/>
          <w:szCs w:val="24"/>
        </w:rPr>
        <w:t>HungAIRy</w:t>
      </w:r>
      <w:proofErr w:type="spellEnd"/>
      <w:r w:rsidR="00FE580E">
        <w:rPr>
          <w:rFonts w:ascii="Times New Roman" w:hAnsi="Times New Roman"/>
          <w:b/>
          <w:sz w:val="24"/>
          <w:szCs w:val="24"/>
        </w:rPr>
        <w:t xml:space="preserve"> című projekt</w:t>
      </w:r>
    </w:p>
    <w:p w14:paraId="6B39B6F9" w14:textId="77777777" w:rsidR="001C2588" w:rsidRPr="00191325" w:rsidRDefault="001C2588" w:rsidP="001C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C2588" w:rsidRPr="00191325" w14:paraId="6D5F6D76" w14:textId="77777777" w:rsidTr="001C2588">
        <w:tc>
          <w:tcPr>
            <w:tcW w:w="3588" w:type="dxa"/>
          </w:tcPr>
          <w:p w14:paraId="202D6B37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976E118" w14:textId="7746FDD5" w:rsidR="001C2588" w:rsidRPr="00191325" w:rsidRDefault="001C2588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273 961</w:t>
            </w:r>
          </w:p>
        </w:tc>
        <w:tc>
          <w:tcPr>
            <w:tcW w:w="1602" w:type="dxa"/>
          </w:tcPr>
          <w:p w14:paraId="30A60D77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C2588" w:rsidRPr="00191325" w14:paraId="4320F53E" w14:textId="77777777" w:rsidTr="001C2588">
        <w:tc>
          <w:tcPr>
            <w:tcW w:w="3588" w:type="dxa"/>
          </w:tcPr>
          <w:p w14:paraId="00F742E7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8CE5549" w14:textId="5FA148B4" w:rsidR="001C2588" w:rsidRPr="00191325" w:rsidRDefault="001C2588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9 119</w:t>
            </w:r>
          </w:p>
        </w:tc>
        <w:tc>
          <w:tcPr>
            <w:tcW w:w="1602" w:type="dxa"/>
          </w:tcPr>
          <w:p w14:paraId="0EAAA24C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C2588" w:rsidRPr="00191325" w14:paraId="25B477B2" w14:textId="77777777" w:rsidTr="001C2588">
        <w:tc>
          <w:tcPr>
            <w:tcW w:w="3588" w:type="dxa"/>
          </w:tcPr>
          <w:p w14:paraId="626D337C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25D0A0B" w14:textId="2CCAA439" w:rsidR="001C2588" w:rsidRPr="00191325" w:rsidRDefault="001C2588" w:rsidP="001C2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3,3</w:t>
            </w:r>
          </w:p>
        </w:tc>
        <w:tc>
          <w:tcPr>
            <w:tcW w:w="1602" w:type="dxa"/>
          </w:tcPr>
          <w:p w14:paraId="1657145A" w14:textId="77777777" w:rsidR="001C2588" w:rsidRPr="00191325" w:rsidRDefault="001C2588" w:rsidP="001C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760A795" w14:textId="77777777" w:rsidR="001C2588" w:rsidRPr="00191325" w:rsidRDefault="001C2588" w:rsidP="001C2588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209B047" w14:textId="77777777" w:rsidR="001C2588" w:rsidRPr="00191325" w:rsidRDefault="001C2588" w:rsidP="001C2588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8BC99FD" w14:textId="77777777" w:rsidR="001C2588" w:rsidRPr="00191325" w:rsidRDefault="001C2588" w:rsidP="001C2588">
      <w:pPr>
        <w:tabs>
          <w:tab w:val="right" w:pos="55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6C6509" w14:textId="77777777" w:rsidR="001C2588" w:rsidRPr="00191325" w:rsidRDefault="001C2588" w:rsidP="001C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F262131" w14:textId="218F9F98" w:rsidR="001C2588" w:rsidRPr="00191325" w:rsidRDefault="001C2588" w:rsidP="00B87E3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 xml:space="preserve">A LIFE IP 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HungAIRy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 xml:space="preserve"> c</w:t>
      </w:r>
      <w:r w:rsidR="00131171">
        <w:rPr>
          <w:rFonts w:ascii="Times New Roman" w:hAnsi="Times New Roman"/>
          <w:bCs/>
          <w:iCs/>
          <w:sz w:val="24"/>
          <w:szCs w:val="24"/>
        </w:rPr>
        <w:t>ímű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 projekt 2019-2026 között kerül megvalósításra. A projektet 10 magyar település és kapcsolt intézményeik valósítják meg (köztük Budapest és a BKM Zrt.) a Herman Ottó Intézet koordinálásában. A projekt 60%-ban uniós, 40%-ban hazai 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finanszírozású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 xml:space="preserve">, az utóbbit az Agrárminisztérium biztosítja a Főváros részére, évenkénti Támogatói Okirat kibocsátásával. A projekt keretében a Főváros aktualizálja az illetékes hatóság által kibocsátott levegőminőségi tervet, city logisztika területén mintabeavatkozást valósít meg, a projekt közös kampányai keretében közösségi komposztálót hoz létre, valamint a projekt keretében elkészülő levegős terjedési modellező szoftver bemeneti adatait állítja elő, azaz emissziós adatbázist készít. A projektben hangsúlyos szerepet tölt be az eredményekről szóló kommunikáció, illetve a 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disszemináció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 xml:space="preserve">, ezért a Főváros szemléletformálási és kommunikációs feladatokat is ellát. Emellett a Főváros 5 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ökomenedzsert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 xml:space="preserve"> foglalkoztat. A 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pandémiának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 xml:space="preserve"> köszönhetően, illetve az egyes projektfeladatok csúszása okán 2021. évben a közbeszerzési eljárások előkészítése történt meg, amelyek 2022. évben kerülnek megindításra. </w:t>
      </w:r>
    </w:p>
    <w:p w14:paraId="13955DE0" w14:textId="77777777" w:rsidR="00B87E3B" w:rsidRPr="00191325" w:rsidRDefault="00B87E3B" w:rsidP="00B87E3B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4B2CABF" w14:textId="5CB78B16" w:rsidR="00B87E3B" w:rsidRPr="00191325" w:rsidRDefault="00B87E3B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Horizont 2020 USER-CHI projekt</w:t>
      </w:r>
    </w:p>
    <w:p w14:paraId="5A18B696" w14:textId="77777777" w:rsidR="00B87E3B" w:rsidRPr="00191325" w:rsidRDefault="00B87E3B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87E3B" w:rsidRPr="00191325" w14:paraId="79D84739" w14:textId="77777777" w:rsidTr="00505F02">
        <w:tc>
          <w:tcPr>
            <w:tcW w:w="3588" w:type="dxa"/>
          </w:tcPr>
          <w:p w14:paraId="012170FD" w14:textId="77777777" w:rsidR="00B87E3B" w:rsidRPr="00191325" w:rsidRDefault="00B87E3B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AF83AE0" w14:textId="22D01195" w:rsidR="00B87E3B" w:rsidRPr="00191325" w:rsidRDefault="00B87E3B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154 761</w:t>
            </w:r>
          </w:p>
        </w:tc>
        <w:tc>
          <w:tcPr>
            <w:tcW w:w="1602" w:type="dxa"/>
          </w:tcPr>
          <w:p w14:paraId="1FF7A095" w14:textId="77777777" w:rsidR="00B87E3B" w:rsidRPr="00191325" w:rsidRDefault="00B87E3B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87E3B" w:rsidRPr="00191325" w14:paraId="47C1E6E7" w14:textId="77777777" w:rsidTr="00505F02">
        <w:tc>
          <w:tcPr>
            <w:tcW w:w="3588" w:type="dxa"/>
          </w:tcPr>
          <w:p w14:paraId="79314067" w14:textId="77777777" w:rsidR="00B87E3B" w:rsidRPr="00191325" w:rsidRDefault="00B87E3B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180A26E" w14:textId="2AD832BC" w:rsidR="00B87E3B" w:rsidRPr="00191325" w:rsidRDefault="00B87E3B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EE44F44" w14:textId="77777777" w:rsidR="00B87E3B" w:rsidRPr="00191325" w:rsidRDefault="00B87E3B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87E3B" w:rsidRPr="00191325" w14:paraId="75C56DCE" w14:textId="77777777" w:rsidTr="00505F02">
        <w:tc>
          <w:tcPr>
            <w:tcW w:w="3588" w:type="dxa"/>
          </w:tcPr>
          <w:p w14:paraId="74C407DA" w14:textId="77777777" w:rsidR="00B87E3B" w:rsidRPr="00191325" w:rsidRDefault="00B87E3B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F6E3188" w14:textId="038B975A" w:rsidR="00B87E3B" w:rsidRPr="00191325" w:rsidRDefault="00B87E3B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16EE148" w14:textId="77777777" w:rsidR="00B87E3B" w:rsidRPr="00191325" w:rsidRDefault="00B87E3B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2127232" w14:textId="77777777" w:rsidR="00B87E3B" w:rsidRPr="00191325" w:rsidRDefault="00B87E3B" w:rsidP="00B87E3B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8B3B378" w14:textId="77777777" w:rsidR="00B87E3B" w:rsidRPr="00191325" w:rsidRDefault="00B87E3B" w:rsidP="00B87E3B">
      <w:pPr>
        <w:tabs>
          <w:tab w:val="righ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83BB87" w14:textId="4E1D04EE" w:rsidR="00B87E3B" w:rsidRPr="00191325" w:rsidRDefault="00B87E3B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A52ECFC" w14:textId="6A5A672C" w:rsidR="00B87E3B" w:rsidRPr="00191325" w:rsidRDefault="00B87E3B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281046" w14:textId="77777777" w:rsidR="008B7657" w:rsidRDefault="00B87E3B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 xml:space="preserve">A projekt 2020. február 1-jével indult, a kapcsolódó Konzorciumi megállapodás, valamint a Csatlakozási formanyomtatvány aláírása 2019.12.17-én megtörtént. </w:t>
      </w:r>
    </w:p>
    <w:p w14:paraId="73CAB990" w14:textId="3FFFB3CF" w:rsidR="00B87E3B" w:rsidRPr="00191325" w:rsidRDefault="00B87E3B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 xml:space="preserve">A USER-CHI projekt célja innovatív megoldások kidolgozása, melyek igazodnak a felhasználói igényekhez, ezáltal is népszerűsítve az elektromos autók használatát. A projekt eredményeként várhatóan bővül a felhasználói kör, valamint növekszik az elektromos töltő infrastruktúra fejlesztésére fordított befektetések mértéke. </w:t>
      </w:r>
      <w:r w:rsidR="008B7657">
        <w:rPr>
          <w:rFonts w:ascii="Times New Roman" w:hAnsi="Times New Roman"/>
          <w:bCs/>
          <w:iCs/>
          <w:sz w:val="24"/>
          <w:szCs w:val="24"/>
        </w:rPr>
        <w:t>Az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 Önkormányzat demonstrátor városként vesz részt, azaz mintabeavatkozást tervez megvalósítani. A Főváros a projektben egy olyan élhető városi környezetet szeretne kialakítani, ahol megfér egymás mellett az elektromos járművek töltése, az elektromos kerékpár és egyéb elektromos eszközök töltése is. A Főváros számára a projekt 100%-os támogatási intenzitású. A feladat megvalósítása áthúzódott 2022. évre</w:t>
      </w:r>
      <w:r w:rsidR="00310FC1" w:rsidRPr="00191325">
        <w:rPr>
          <w:rFonts w:ascii="Times New Roman" w:hAnsi="Times New Roman"/>
          <w:bCs/>
          <w:iCs/>
          <w:sz w:val="24"/>
          <w:szCs w:val="24"/>
        </w:rPr>
        <w:t>.</w:t>
      </w:r>
    </w:p>
    <w:p w14:paraId="412FF4B5" w14:textId="77777777" w:rsidR="00310FC1" w:rsidRPr="00191325" w:rsidRDefault="00310FC1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23CC375F" w14:textId="77777777" w:rsidR="00004239" w:rsidRDefault="00004239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C38DEF" w14:textId="77777777" w:rsidR="00004239" w:rsidRDefault="00004239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A742F2" w14:textId="77777777" w:rsidR="00004239" w:rsidRDefault="00004239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C33D1C" w14:textId="77777777" w:rsidR="00004239" w:rsidRDefault="00004239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5A85C4" w14:textId="77777777" w:rsidR="00004239" w:rsidRDefault="00004239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4D9CA8" w14:textId="77777777" w:rsidR="00004239" w:rsidRDefault="00004239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A13CDB" w14:textId="77777777" w:rsidR="00004239" w:rsidRDefault="00004239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46E3E" w14:textId="547FCB25" w:rsidR="003A2BC3" w:rsidRPr="00191325" w:rsidRDefault="003A2BC3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lastRenderedPageBreak/>
        <w:t>TOP – 2021-27 tervezési időszak stratégiai és projektszintű előkészítése keret</w:t>
      </w:r>
    </w:p>
    <w:p w14:paraId="226607DB" w14:textId="77777777" w:rsidR="003A2BC3" w:rsidRPr="00191325" w:rsidRDefault="003A2BC3" w:rsidP="003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A2BC3" w:rsidRPr="00191325" w14:paraId="173B737C" w14:textId="77777777" w:rsidTr="00505F02">
        <w:tc>
          <w:tcPr>
            <w:tcW w:w="3588" w:type="dxa"/>
          </w:tcPr>
          <w:p w14:paraId="3F483367" w14:textId="77777777" w:rsidR="003A2BC3" w:rsidRPr="00191325" w:rsidRDefault="003A2BC3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FE8BDE6" w14:textId="421B3DED" w:rsidR="003A2BC3" w:rsidRPr="00191325" w:rsidRDefault="003A2BC3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151 069</w:t>
            </w:r>
          </w:p>
        </w:tc>
        <w:tc>
          <w:tcPr>
            <w:tcW w:w="1602" w:type="dxa"/>
          </w:tcPr>
          <w:p w14:paraId="2ECA0556" w14:textId="77777777" w:rsidR="003A2BC3" w:rsidRPr="00191325" w:rsidRDefault="003A2BC3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A2BC3" w:rsidRPr="00191325" w14:paraId="223318DA" w14:textId="77777777" w:rsidTr="00505F02">
        <w:tc>
          <w:tcPr>
            <w:tcW w:w="3588" w:type="dxa"/>
          </w:tcPr>
          <w:p w14:paraId="5ECA1B36" w14:textId="77777777" w:rsidR="003A2BC3" w:rsidRPr="00191325" w:rsidRDefault="003A2BC3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A82C52E" w14:textId="77777777" w:rsidR="003A2BC3" w:rsidRPr="00191325" w:rsidRDefault="003A2BC3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5D33207" w14:textId="77777777" w:rsidR="003A2BC3" w:rsidRPr="00191325" w:rsidRDefault="003A2BC3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A2BC3" w:rsidRPr="00191325" w14:paraId="71DB2D66" w14:textId="77777777" w:rsidTr="00505F02">
        <w:tc>
          <w:tcPr>
            <w:tcW w:w="3588" w:type="dxa"/>
          </w:tcPr>
          <w:p w14:paraId="1D4D22A9" w14:textId="77777777" w:rsidR="003A2BC3" w:rsidRPr="00191325" w:rsidRDefault="003A2BC3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3378177" w14:textId="77777777" w:rsidR="003A2BC3" w:rsidRPr="00191325" w:rsidRDefault="003A2BC3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736E846D" w14:textId="77777777" w:rsidR="003A2BC3" w:rsidRPr="00191325" w:rsidRDefault="003A2BC3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62AC737" w14:textId="636239A8" w:rsidR="003A2BC3" w:rsidRPr="00191325" w:rsidRDefault="003A2BC3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A4AD678" w14:textId="34129DC6" w:rsidR="003A2BC3" w:rsidRPr="00191325" w:rsidRDefault="003A2BC3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93B8926" w14:textId="0C0956F1" w:rsidR="003A2BC3" w:rsidRPr="00191325" w:rsidRDefault="003A2BC3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D5910C0" w14:textId="77777777" w:rsidR="003A2BC3" w:rsidRPr="00191325" w:rsidRDefault="003A2BC3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4ECF2EC" w14:textId="4FA1DD1F" w:rsidR="003A2BC3" w:rsidRPr="00191325" w:rsidRDefault="003A2BC3" w:rsidP="003B119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projekt lehetőséget biztosít a</w:t>
      </w:r>
      <w:r w:rsidR="008B7657">
        <w:rPr>
          <w:rFonts w:ascii="Times New Roman" w:hAnsi="Times New Roman"/>
          <w:bCs/>
          <w:iCs/>
          <w:sz w:val="24"/>
          <w:szCs w:val="24"/>
        </w:rPr>
        <w:t xml:space="preserve">z </w:t>
      </w:r>
      <w:r w:rsidRPr="00191325">
        <w:rPr>
          <w:rFonts w:ascii="Times New Roman" w:hAnsi="Times New Roman"/>
          <w:bCs/>
          <w:iCs/>
          <w:sz w:val="24"/>
          <w:szCs w:val="24"/>
        </w:rPr>
        <w:t>Önkormányzat részére, hogy a 2021-27-es tervezési időszakban megvalósítandó projektek megvalósítása céljából a stratégiai tervezést megalapozó dokumentumok elkészítését kivitelezhesse. A projektszintű előkészítő dokumentumok kidolgozására, költségek elszámolására visszamenőlegesen 2020. július 1-től kezdődően, 2022. augusztus 31-ig van lehetőség. A Főváros megvalósítja a „TOP-1.5.1-20 kódszámú”, „A 2021-27 tervezési időszak stratégiai és projektszintű előkészítése” tárgyú Támogatási Szerződés terhére tervezett 45 darab feladatot 2022. augusztus 31-i határidővel és 249 999 ezer Ft, 100%-os támogatási intenzitású európai uniós támogatás felhasználása mellett. A beszerzések 2022. évben kerülnek indításra.</w:t>
      </w:r>
    </w:p>
    <w:p w14:paraId="2AAFD067" w14:textId="77777777" w:rsidR="003B119A" w:rsidRPr="00191325" w:rsidRDefault="003B119A" w:rsidP="003B119A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169222A7" w14:textId="5EAC96F9" w:rsidR="003B119A" w:rsidRPr="00191325" w:rsidRDefault="003B119A" w:rsidP="003B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325">
        <w:rPr>
          <w:rFonts w:ascii="Times New Roman" w:hAnsi="Times New Roman"/>
          <w:b/>
          <w:sz w:val="24"/>
          <w:szCs w:val="24"/>
        </w:rPr>
        <w:t>CO4</w:t>
      </w:r>
      <w:r w:rsidR="00591EC4" w:rsidRPr="00191325">
        <w:rPr>
          <w:rFonts w:ascii="Times New Roman" w:hAnsi="Times New Roman"/>
          <w:b/>
          <w:sz w:val="24"/>
          <w:szCs w:val="24"/>
        </w:rPr>
        <w:t>CITIES projekt</w:t>
      </w:r>
    </w:p>
    <w:p w14:paraId="7F480E39" w14:textId="77777777" w:rsidR="003B119A" w:rsidRPr="00191325" w:rsidRDefault="003B119A" w:rsidP="003B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B119A" w:rsidRPr="00191325" w14:paraId="01BFDB1D" w14:textId="77777777" w:rsidTr="00505F02">
        <w:tc>
          <w:tcPr>
            <w:tcW w:w="3588" w:type="dxa"/>
          </w:tcPr>
          <w:p w14:paraId="0A5699B3" w14:textId="77777777" w:rsidR="003B119A" w:rsidRPr="00191325" w:rsidRDefault="003B119A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75330C9" w14:textId="015D534A" w:rsidR="003B119A" w:rsidRPr="00191325" w:rsidRDefault="00591EC4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357</w:t>
            </w:r>
          </w:p>
        </w:tc>
        <w:tc>
          <w:tcPr>
            <w:tcW w:w="1602" w:type="dxa"/>
          </w:tcPr>
          <w:p w14:paraId="0D8350CF" w14:textId="77777777" w:rsidR="003B119A" w:rsidRPr="00191325" w:rsidRDefault="003B119A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B119A" w:rsidRPr="00191325" w14:paraId="3DC62C02" w14:textId="77777777" w:rsidTr="00505F02">
        <w:tc>
          <w:tcPr>
            <w:tcW w:w="3588" w:type="dxa"/>
          </w:tcPr>
          <w:p w14:paraId="384586B5" w14:textId="77777777" w:rsidR="003B119A" w:rsidRPr="00191325" w:rsidRDefault="003B119A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E4D96CF" w14:textId="77777777" w:rsidR="003B119A" w:rsidRPr="00191325" w:rsidRDefault="003B119A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19F77DC" w14:textId="77777777" w:rsidR="003B119A" w:rsidRPr="00191325" w:rsidRDefault="003B119A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3B119A" w:rsidRPr="00191325" w14:paraId="4C0BBF83" w14:textId="77777777" w:rsidTr="00505F02">
        <w:tc>
          <w:tcPr>
            <w:tcW w:w="3588" w:type="dxa"/>
          </w:tcPr>
          <w:p w14:paraId="76931094" w14:textId="77777777" w:rsidR="003B119A" w:rsidRPr="00191325" w:rsidRDefault="003B119A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2F00564" w14:textId="77777777" w:rsidR="003B119A" w:rsidRPr="00191325" w:rsidRDefault="003B119A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D0B781D" w14:textId="77777777" w:rsidR="003B119A" w:rsidRPr="00191325" w:rsidRDefault="003B119A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AE30B63" w14:textId="14C9FC4F" w:rsidR="003A2BC3" w:rsidRPr="00191325" w:rsidRDefault="003A2BC3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3E11BCC" w14:textId="0DF42453" w:rsidR="003B119A" w:rsidRPr="00191325" w:rsidRDefault="003B119A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A223501" w14:textId="3D5851B0" w:rsidR="003B119A" w:rsidRPr="00191325" w:rsidRDefault="003B119A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0429D1D" w14:textId="6537D259" w:rsidR="003B119A" w:rsidRPr="00191325" w:rsidRDefault="003B119A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3A158D4" w14:textId="77777777" w:rsidR="00BF2D37" w:rsidRPr="00191325" w:rsidRDefault="00BF2D37" w:rsidP="00BF2D37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 xml:space="preserve">A CO4CITIES projekt által vizsgált helyzet és a kezdeményezett változások – az üresen álló vagy alul használt önkormányzati ingatlanok közösségi hasznosítása rendszerének fejlesztése. A projekt eredményeként középtávon csökken az üresen álló ingatlanok fenntartására fordított költség, illetve megelőzhetők olyan kiadások, amelyek a nem használt ingatlanok környezetében zajló negatív helyzetek kezeléséhez szükségesek. Mivel az érintett ingatlanok közösségi jellegű hasznosítása során az önkormányzat jelentős bevételi igényeket nem támaszt, a gazdasági haszon elsősorban a felesleges kiadások megelőzésével jelentkezik. A társadalmi hasznok ugyanakkor 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jelentősek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>, amennyiben az ingatlanhasznosítás helyi cselekvő közösségek, szociális szolgáltatások, innovatív civil szervezetek vagy kulturális alkotócsoportok megerősítését jelenti.</w:t>
      </w:r>
    </w:p>
    <w:p w14:paraId="298D9A64" w14:textId="72F33BEF" w:rsidR="00BF2D37" w:rsidRDefault="00BF2D37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F31E61D" w14:textId="77777777" w:rsidR="0019077B" w:rsidRPr="00191325" w:rsidRDefault="0019077B" w:rsidP="00B8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004D8ED" w14:textId="0DE7A3CE" w:rsidR="00701B49" w:rsidRPr="00191325" w:rsidRDefault="004708A8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325">
        <w:rPr>
          <w:rFonts w:ascii="Times New Roman" w:hAnsi="Times New Roman"/>
          <w:b/>
          <w:bCs/>
          <w:sz w:val="24"/>
          <w:szCs w:val="24"/>
          <w:u w:val="single"/>
        </w:rPr>
        <w:t>Központi</w:t>
      </w:r>
      <w:r w:rsidR="00701B49" w:rsidRPr="00191325">
        <w:rPr>
          <w:rFonts w:ascii="Times New Roman" w:hAnsi="Times New Roman"/>
          <w:b/>
          <w:bCs/>
          <w:sz w:val="24"/>
          <w:szCs w:val="24"/>
          <w:u w:val="single"/>
        </w:rPr>
        <w:t xml:space="preserve"> feladatok</w:t>
      </w:r>
    </w:p>
    <w:p w14:paraId="5502BC16" w14:textId="77777777" w:rsidR="00701B49" w:rsidRPr="00191325" w:rsidRDefault="00701B49" w:rsidP="0069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01B49" w:rsidRPr="00191325" w14:paraId="23D8CF1B" w14:textId="77777777" w:rsidTr="00A1617F">
        <w:trPr>
          <w:jc w:val="center"/>
        </w:trPr>
        <w:tc>
          <w:tcPr>
            <w:tcW w:w="3588" w:type="dxa"/>
          </w:tcPr>
          <w:p w14:paraId="64F6767A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E2C0FE5" w14:textId="6118BADB" w:rsidR="00701B49" w:rsidRPr="00191325" w:rsidRDefault="00E66D7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4 554 156</w:t>
            </w:r>
          </w:p>
        </w:tc>
        <w:tc>
          <w:tcPr>
            <w:tcW w:w="1602" w:type="dxa"/>
          </w:tcPr>
          <w:p w14:paraId="5B6A9B68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701B49" w:rsidRPr="00191325" w14:paraId="5692FCAF" w14:textId="77777777" w:rsidTr="00A1617F">
        <w:trPr>
          <w:jc w:val="center"/>
        </w:trPr>
        <w:tc>
          <w:tcPr>
            <w:tcW w:w="3588" w:type="dxa"/>
          </w:tcPr>
          <w:p w14:paraId="4F8E0EFB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7E19AAA" w14:textId="5CCAAB7A" w:rsidR="00701B49" w:rsidRPr="00191325" w:rsidRDefault="00E66D7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18 982</w:t>
            </w:r>
          </w:p>
        </w:tc>
        <w:tc>
          <w:tcPr>
            <w:tcW w:w="1602" w:type="dxa"/>
          </w:tcPr>
          <w:p w14:paraId="44F71950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 Ft</w:t>
            </w:r>
          </w:p>
        </w:tc>
      </w:tr>
      <w:tr w:rsidR="00701B49" w:rsidRPr="00191325" w14:paraId="504D49F1" w14:textId="77777777" w:rsidTr="00A1617F">
        <w:trPr>
          <w:jc w:val="center"/>
        </w:trPr>
        <w:tc>
          <w:tcPr>
            <w:tcW w:w="3588" w:type="dxa"/>
          </w:tcPr>
          <w:p w14:paraId="5FF4B19F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94EF7C1" w14:textId="1EDE156F" w:rsidR="00701B49" w:rsidRPr="00191325" w:rsidRDefault="00E66D7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602" w:type="dxa"/>
          </w:tcPr>
          <w:p w14:paraId="75837C87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14:paraId="5B01FBE2" w14:textId="77777777" w:rsidR="00E66D79" w:rsidRPr="00191325" w:rsidRDefault="00E66D79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0D6E55" w14:textId="3EEC4276" w:rsidR="00701B49" w:rsidRPr="00191325" w:rsidRDefault="009E5168" w:rsidP="0090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7308 Fővárosi Önkormányzat és intézményei épületeinek energetikai korszerűsítése</w:t>
      </w:r>
      <w:r w:rsidR="00FE58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1325">
        <w:rPr>
          <w:rFonts w:ascii="Times New Roman" w:hAnsi="Times New Roman"/>
          <w:b/>
          <w:bCs/>
          <w:sz w:val="24"/>
          <w:szCs w:val="24"/>
        </w:rPr>
        <w:t>előkészítés</w:t>
      </w:r>
    </w:p>
    <w:p w14:paraId="1C4E75DE" w14:textId="77777777" w:rsidR="00701B49" w:rsidRPr="00191325" w:rsidRDefault="00701B49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01B49" w:rsidRPr="00191325" w14:paraId="2472A160" w14:textId="77777777" w:rsidTr="00A1617F">
        <w:trPr>
          <w:jc w:val="center"/>
        </w:trPr>
        <w:tc>
          <w:tcPr>
            <w:tcW w:w="3588" w:type="dxa"/>
          </w:tcPr>
          <w:p w14:paraId="090C87F7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0C8B8B1" w14:textId="77777777" w:rsidR="00701B49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19 050</w:t>
            </w:r>
          </w:p>
        </w:tc>
        <w:tc>
          <w:tcPr>
            <w:tcW w:w="1602" w:type="dxa"/>
          </w:tcPr>
          <w:p w14:paraId="6F622D59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01B49" w:rsidRPr="00191325" w14:paraId="360F5C36" w14:textId="77777777" w:rsidTr="00A1617F">
        <w:trPr>
          <w:jc w:val="center"/>
        </w:trPr>
        <w:tc>
          <w:tcPr>
            <w:tcW w:w="3588" w:type="dxa"/>
          </w:tcPr>
          <w:p w14:paraId="5CA5A508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9B916D8" w14:textId="2B0C3351" w:rsidR="00701B49" w:rsidRPr="00191325" w:rsidRDefault="00491BD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18 982</w:t>
            </w:r>
          </w:p>
        </w:tc>
        <w:tc>
          <w:tcPr>
            <w:tcW w:w="1602" w:type="dxa"/>
          </w:tcPr>
          <w:p w14:paraId="2CAE4EBC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01B49" w:rsidRPr="00191325" w14:paraId="557173B7" w14:textId="77777777" w:rsidTr="00A1617F">
        <w:trPr>
          <w:trHeight w:val="322"/>
          <w:jc w:val="center"/>
        </w:trPr>
        <w:tc>
          <w:tcPr>
            <w:tcW w:w="3588" w:type="dxa"/>
          </w:tcPr>
          <w:p w14:paraId="06515C43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A4D253E" w14:textId="4C559651" w:rsidR="00701B49" w:rsidRPr="00191325" w:rsidRDefault="00491BD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99,6</w:t>
            </w:r>
          </w:p>
        </w:tc>
        <w:tc>
          <w:tcPr>
            <w:tcW w:w="1602" w:type="dxa"/>
          </w:tcPr>
          <w:p w14:paraId="7C9AB07C" w14:textId="77777777" w:rsidR="00701B49" w:rsidRPr="00191325" w:rsidRDefault="00701B49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C711841" w14:textId="77777777" w:rsidR="007600FD" w:rsidRPr="00191325" w:rsidRDefault="007600FD" w:rsidP="0069079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D49BFDC" w14:textId="08BE7526" w:rsidR="00491BD7" w:rsidRPr="00191325" w:rsidRDefault="00491BD7" w:rsidP="00491BD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</w:t>
      </w:r>
      <w:r w:rsidR="008B7657">
        <w:rPr>
          <w:rFonts w:ascii="Times New Roman" w:hAnsi="Times New Roman"/>
          <w:bCs/>
          <w:iCs/>
          <w:sz w:val="24"/>
          <w:szCs w:val="24"/>
        </w:rPr>
        <w:t xml:space="preserve"> Fővárosi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 Önkormányzat és intézményei épületeinek energetikai korszerűsítése című KEHOP-5.2.2-16-2017-00116 projektet a Nemzeti Fejlesztési Minisztérium 5 Mrd Ft összegű támogatásra érdemesnek ítélte. A projekt jelenleg projektfejlesztési szakaszban van, amely </w:t>
      </w:r>
      <w:r w:rsidRPr="00191325">
        <w:rPr>
          <w:rFonts w:ascii="Times New Roman" w:hAnsi="Times New Roman"/>
          <w:bCs/>
          <w:iCs/>
          <w:sz w:val="24"/>
          <w:szCs w:val="24"/>
        </w:rPr>
        <w:lastRenderedPageBreak/>
        <w:t>magában foglalja az energetikai auditok és a tervek elkészítését, a tervezésre és/vagy kivitelezésre irányuló közbeszerzési eljárások előkészítését, lefolytatását, A műszaki tartalom meghatározásának meggyorsítása érdekében a</w:t>
      </w:r>
      <w:r w:rsidR="008B7657">
        <w:rPr>
          <w:rFonts w:ascii="Times New Roman" w:hAnsi="Times New Roman"/>
          <w:bCs/>
          <w:iCs/>
          <w:sz w:val="24"/>
          <w:szCs w:val="24"/>
        </w:rPr>
        <w:t xml:space="preserve">z 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Önkormányzat önerőből 2020. december 8-án megállapodást kötött az 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Enviroduna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 xml:space="preserve"> Kft-vel. A felmérések 2021. évben megtörténtek, a műszaki tartalom megküldésre került a konzorciumvezető BMSK Sport Zrt-</w:t>
      </w:r>
      <w:proofErr w:type="spellStart"/>
      <w:r w:rsidRPr="00191325">
        <w:rPr>
          <w:rFonts w:ascii="Times New Roman" w:hAnsi="Times New Roman"/>
          <w:bCs/>
          <w:iCs/>
          <w:sz w:val="24"/>
          <w:szCs w:val="24"/>
        </w:rPr>
        <w:t>nek</w:t>
      </w:r>
      <w:proofErr w:type="spellEnd"/>
      <w:r w:rsidRPr="00191325">
        <w:rPr>
          <w:rFonts w:ascii="Times New Roman" w:hAnsi="Times New Roman"/>
          <w:bCs/>
          <w:iCs/>
          <w:sz w:val="24"/>
          <w:szCs w:val="24"/>
        </w:rPr>
        <w:t>.</w:t>
      </w:r>
    </w:p>
    <w:p w14:paraId="675A8BA6" w14:textId="77777777" w:rsidR="00AA3080" w:rsidRPr="00191325" w:rsidRDefault="00AA3080" w:rsidP="0049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E64BCE" w14:textId="77777777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8" w:name="_Hlk69126517"/>
      <w:r w:rsidRPr="00191325">
        <w:rPr>
          <w:rFonts w:ascii="Times New Roman" w:hAnsi="Times New Roman"/>
          <w:b/>
          <w:bCs/>
          <w:sz w:val="24"/>
          <w:szCs w:val="24"/>
        </w:rPr>
        <w:t>Fővárosi Önkormányzat és intézményei épületeinek energetikai korszerűsítése-önerő</w:t>
      </w:r>
    </w:p>
    <w:bookmarkEnd w:id="38"/>
    <w:p w14:paraId="7FF700AA" w14:textId="77777777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E5168" w:rsidRPr="00191325" w14:paraId="72ACE625" w14:textId="77777777" w:rsidTr="000B08AC">
        <w:trPr>
          <w:jc w:val="center"/>
        </w:trPr>
        <w:tc>
          <w:tcPr>
            <w:tcW w:w="3588" w:type="dxa"/>
          </w:tcPr>
          <w:p w14:paraId="41E16A00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FAC5FBB" w14:textId="602BF890" w:rsidR="009E5168" w:rsidRPr="00191325" w:rsidRDefault="00491BD7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389 000</w:t>
            </w:r>
          </w:p>
        </w:tc>
        <w:tc>
          <w:tcPr>
            <w:tcW w:w="1602" w:type="dxa"/>
          </w:tcPr>
          <w:p w14:paraId="12E1920E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23021ABE" w14:textId="77777777" w:rsidTr="000B08AC">
        <w:trPr>
          <w:jc w:val="center"/>
        </w:trPr>
        <w:tc>
          <w:tcPr>
            <w:tcW w:w="3588" w:type="dxa"/>
          </w:tcPr>
          <w:p w14:paraId="6E060915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8975D57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1E4D667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7A828584" w14:textId="77777777" w:rsidTr="000B08AC">
        <w:trPr>
          <w:trHeight w:val="322"/>
          <w:jc w:val="center"/>
        </w:trPr>
        <w:tc>
          <w:tcPr>
            <w:tcW w:w="3588" w:type="dxa"/>
          </w:tcPr>
          <w:p w14:paraId="22C89F07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5898545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7CA649D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C4918C7" w14:textId="77777777" w:rsidR="00BF6456" w:rsidRPr="00191325" w:rsidRDefault="00BF6456" w:rsidP="0069079D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8E74ED" w14:textId="69D341AA" w:rsidR="00491BD7" w:rsidRPr="00191325" w:rsidRDefault="00491BD7" w:rsidP="00491BD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1325">
        <w:rPr>
          <w:rFonts w:ascii="Times New Roman" w:hAnsi="Times New Roman"/>
          <w:bCs/>
          <w:iCs/>
          <w:sz w:val="24"/>
          <w:szCs w:val="24"/>
        </w:rPr>
        <w:t>A Fővárosi Önkormányzat és intézményei épületeinek energetikai korszerűsítése KEHOP-5.2.2-16-2017-00116 projekt kivitelezésének megkezdéséhez négy intézmény esetében történt meg a közbeszerzési eljárás megindítása (Alacska úti Idősek Otthona, Baross utcai Idősek Otthona, BMSZK Hajléktalanok Átmeneti Szállása, Fővárosi Levéltár)</w:t>
      </w:r>
      <w:r w:rsidR="008B7657">
        <w:rPr>
          <w:rFonts w:ascii="Times New Roman" w:hAnsi="Times New Roman"/>
          <w:bCs/>
          <w:iCs/>
          <w:sz w:val="24"/>
          <w:szCs w:val="24"/>
        </w:rPr>
        <w:t>.</w:t>
      </w:r>
      <w:r w:rsidRPr="00191325">
        <w:rPr>
          <w:rFonts w:ascii="Times New Roman" w:hAnsi="Times New Roman"/>
          <w:bCs/>
          <w:iCs/>
          <w:sz w:val="24"/>
          <w:szCs w:val="24"/>
        </w:rPr>
        <w:t xml:space="preserve"> Az eljárások 2021. évben nem zárultak le, így nem volt szükség az önerő felhasználására, kifizetés nem történt.</w:t>
      </w:r>
    </w:p>
    <w:p w14:paraId="474C1C05" w14:textId="77777777" w:rsidR="00151B13" w:rsidRPr="00191325" w:rsidRDefault="00151B13" w:rsidP="0069079D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</w:p>
    <w:p w14:paraId="4DDBC5CE" w14:textId="77777777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9" w:name="_Hlk69126530"/>
      <w:r w:rsidRPr="00191325">
        <w:rPr>
          <w:rFonts w:ascii="Times New Roman" w:hAnsi="Times New Roman"/>
          <w:b/>
          <w:bCs/>
          <w:sz w:val="24"/>
          <w:szCs w:val="24"/>
        </w:rPr>
        <w:t>Víziközmű fejlesztési keret</w:t>
      </w:r>
    </w:p>
    <w:bookmarkEnd w:id="39"/>
    <w:p w14:paraId="03404F73" w14:textId="77777777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E5168" w:rsidRPr="00191325" w14:paraId="6B684FA5" w14:textId="77777777" w:rsidTr="000B08AC">
        <w:trPr>
          <w:jc w:val="center"/>
        </w:trPr>
        <w:tc>
          <w:tcPr>
            <w:tcW w:w="3588" w:type="dxa"/>
          </w:tcPr>
          <w:p w14:paraId="5534998F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DF3F84A" w14:textId="29EDB30C" w:rsidR="009E5168" w:rsidRPr="00191325" w:rsidRDefault="00887B5D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318 202</w:t>
            </w:r>
          </w:p>
        </w:tc>
        <w:tc>
          <w:tcPr>
            <w:tcW w:w="1602" w:type="dxa"/>
          </w:tcPr>
          <w:p w14:paraId="73890A98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5FEE2707" w14:textId="77777777" w:rsidTr="000B08AC">
        <w:trPr>
          <w:jc w:val="center"/>
        </w:trPr>
        <w:tc>
          <w:tcPr>
            <w:tcW w:w="3588" w:type="dxa"/>
          </w:tcPr>
          <w:p w14:paraId="1BC45279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59CA43A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5552EB7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5AD0242C" w14:textId="77777777" w:rsidTr="000B08AC">
        <w:trPr>
          <w:trHeight w:val="322"/>
          <w:jc w:val="center"/>
        </w:trPr>
        <w:tc>
          <w:tcPr>
            <w:tcW w:w="3588" w:type="dxa"/>
          </w:tcPr>
          <w:p w14:paraId="4E5C1DD2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EF0D8CE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38BA36AC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E0894F5" w14:textId="77777777" w:rsidR="009E5168" w:rsidRPr="00191325" w:rsidRDefault="009E5168" w:rsidP="0069079D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A476734" w14:textId="77777777" w:rsidR="00CD23AB" w:rsidRPr="00191325" w:rsidRDefault="00CD23AB" w:rsidP="0069079D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A vízgazdálkodási feladatok elszámolásához szükséges fedezet biztosítására rendelkezésre álló keret.</w:t>
      </w:r>
    </w:p>
    <w:p w14:paraId="7490BA90" w14:textId="77777777" w:rsidR="0019077B" w:rsidRPr="00191325" w:rsidRDefault="0019077B" w:rsidP="0069079D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76CA26A" w14:textId="77777777" w:rsidR="009E5168" w:rsidRPr="00191325" w:rsidRDefault="009E5168" w:rsidP="0069079D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Tervezett új fejlesztési feladatokhoz kapcsolódó dologi kiadások</w:t>
      </w:r>
    </w:p>
    <w:p w14:paraId="1D9FB9A4" w14:textId="77777777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E5168" w:rsidRPr="00191325" w14:paraId="0D40BB90" w14:textId="77777777" w:rsidTr="000B08AC">
        <w:trPr>
          <w:jc w:val="center"/>
        </w:trPr>
        <w:tc>
          <w:tcPr>
            <w:tcW w:w="3588" w:type="dxa"/>
          </w:tcPr>
          <w:p w14:paraId="13A1893F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71ADFFF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602" w:type="dxa"/>
          </w:tcPr>
          <w:p w14:paraId="1D1016A0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2B3E8F06" w14:textId="77777777" w:rsidTr="000B08AC">
        <w:trPr>
          <w:jc w:val="center"/>
        </w:trPr>
        <w:tc>
          <w:tcPr>
            <w:tcW w:w="3588" w:type="dxa"/>
          </w:tcPr>
          <w:p w14:paraId="07684913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6C81580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4EDA0CD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6855D336" w14:textId="77777777" w:rsidTr="000B08AC">
        <w:trPr>
          <w:trHeight w:val="322"/>
          <w:jc w:val="center"/>
        </w:trPr>
        <w:tc>
          <w:tcPr>
            <w:tcW w:w="3588" w:type="dxa"/>
          </w:tcPr>
          <w:p w14:paraId="1A0195A6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9D6CB2F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03DA7A9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A7F671E" w14:textId="77777777" w:rsidR="008B7657" w:rsidRDefault="008B7657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4EDE26C" w14:textId="16381095" w:rsidR="008B7657" w:rsidRPr="0090090B" w:rsidRDefault="008B7657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090B">
        <w:rPr>
          <w:rFonts w:ascii="Times New Roman" w:hAnsi="Times New Roman"/>
          <w:bCs/>
          <w:sz w:val="24"/>
          <w:szCs w:val="24"/>
        </w:rPr>
        <w:t>A fejlesztési feladatokhoz kapcsolódó dologi kiadások fed</w:t>
      </w:r>
      <w:r>
        <w:rPr>
          <w:rFonts w:ascii="Times New Roman" w:hAnsi="Times New Roman"/>
          <w:bCs/>
          <w:sz w:val="24"/>
          <w:szCs w:val="24"/>
        </w:rPr>
        <w:t>e</w:t>
      </w:r>
      <w:r w:rsidRPr="0090090B">
        <w:rPr>
          <w:rFonts w:ascii="Times New Roman" w:hAnsi="Times New Roman"/>
          <w:bCs/>
          <w:sz w:val="24"/>
          <w:szCs w:val="24"/>
        </w:rPr>
        <w:t>zetét biztosító keret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1D19DF5" w14:textId="432F9EDA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Közműkiváltások kerete</w:t>
      </w:r>
    </w:p>
    <w:p w14:paraId="41A5B1D2" w14:textId="77777777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E5168" w:rsidRPr="00191325" w14:paraId="097A0620" w14:textId="77777777" w:rsidTr="000B08AC">
        <w:trPr>
          <w:jc w:val="center"/>
        </w:trPr>
        <w:tc>
          <w:tcPr>
            <w:tcW w:w="3588" w:type="dxa"/>
          </w:tcPr>
          <w:p w14:paraId="0CA39BC3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B9B2C7A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76 701</w:t>
            </w:r>
          </w:p>
        </w:tc>
        <w:tc>
          <w:tcPr>
            <w:tcW w:w="1602" w:type="dxa"/>
          </w:tcPr>
          <w:p w14:paraId="0B063DB5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09360494" w14:textId="77777777" w:rsidTr="000B08AC">
        <w:trPr>
          <w:jc w:val="center"/>
        </w:trPr>
        <w:tc>
          <w:tcPr>
            <w:tcW w:w="3588" w:type="dxa"/>
          </w:tcPr>
          <w:p w14:paraId="2949A409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926BFC5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E979B85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36008AB7" w14:textId="77777777" w:rsidTr="000B08AC">
        <w:trPr>
          <w:trHeight w:val="322"/>
          <w:jc w:val="center"/>
        </w:trPr>
        <w:tc>
          <w:tcPr>
            <w:tcW w:w="3588" w:type="dxa"/>
          </w:tcPr>
          <w:p w14:paraId="785A4B46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B06AE65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A5D3D2D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DD65E21" w14:textId="77777777" w:rsidR="00961120" w:rsidRPr="00191325" w:rsidRDefault="00961120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5F50D" w14:textId="77777777" w:rsidR="00961120" w:rsidRPr="00191325" w:rsidRDefault="00961120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Közlekedési beruházások során felmerülő közműkiváltások finanszírozási kerete.</w:t>
      </w:r>
    </w:p>
    <w:p w14:paraId="17F6BE21" w14:textId="77777777" w:rsidR="007F5498" w:rsidRPr="00191325" w:rsidRDefault="007F549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FE8B99F" w14:textId="77777777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Közműkiváltások elszámolása</w:t>
      </w:r>
    </w:p>
    <w:p w14:paraId="4E260D76" w14:textId="77777777" w:rsidR="009E5168" w:rsidRPr="00191325" w:rsidRDefault="009E5168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E5168" w:rsidRPr="00191325" w14:paraId="0E5BCBB2" w14:textId="77777777" w:rsidTr="000B08AC">
        <w:trPr>
          <w:jc w:val="center"/>
        </w:trPr>
        <w:tc>
          <w:tcPr>
            <w:tcW w:w="3588" w:type="dxa"/>
          </w:tcPr>
          <w:p w14:paraId="24DF35B8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21CA31F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4 600</w:t>
            </w:r>
          </w:p>
        </w:tc>
        <w:tc>
          <w:tcPr>
            <w:tcW w:w="1602" w:type="dxa"/>
          </w:tcPr>
          <w:p w14:paraId="3FAA967B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3341184D" w14:textId="77777777" w:rsidTr="000B08AC">
        <w:trPr>
          <w:jc w:val="center"/>
        </w:trPr>
        <w:tc>
          <w:tcPr>
            <w:tcW w:w="3588" w:type="dxa"/>
          </w:tcPr>
          <w:p w14:paraId="72A22B6D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268E48A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D146A5C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E5168" w:rsidRPr="00191325" w14:paraId="45B02490" w14:textId="77777777" w:rsidTr="000B08AC">
        <w:trPr>
          <w:trHeight w:val="322"/>
          <w:jc w:val="center"/>
        </w:trPr>
        <w:tc>
          <w:tcPr>
            <w:tcW w:w="3588" w:type="dxa"/>
          </w:tcPr>
          <w:p w14:paraId="634E0362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2E4B665" w14:textId="77777777" w:rsidR="009E5168" w:rsidRPr="00191325" w:rsidRDefault="009E5168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B361AD4" w14:textId="77777777" w:rsidR="009E5168" w:rsidRPr="00191325" w:rsidRDefault="009E5168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1777139" w14:textId="77777777" w:rsidR="009E5168" w:rsidRPr="00191325" w:rsidRDefault="009E5168" w:rsidP="0069079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E3F4112" w14:textId="77777777" w:rsidR="00961120" w:rsidRPr="00191325" w:rsidRDefault="00961120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Közlekedési beruházások során felmerülő, a Bizottság által jóváhagyott közműkiváltásokra vonatkozó szerződések pénzügyi elszámolásának kerete.</w:t>
      </w:r>
    </w:p>
    <w:p w14:paraId="4F4E142D" w14:textId="77777777" w:rsidR="00AA3080" w:rsidRPr="00191325" w:rsidRDefault="00AA3080" w:rsidP="0069079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BF7708A" w14:textId="77777777" w:rsidR="009A6ED6" w:rsidRPr="00191325" w:rsidRDefault="009A6ED6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40" w:name="_Hlk69126560"/>
      <w:r w:rsidRPr="00191325">
        <w:rPr>
          <w:rFonts w:ascii="Times New Roman" w:hAnsi="Times New Roman"/>
          <w:b/>
          <w:bCs/>
          <w:sz w:val="24"/>
          <w:szCs w:val="24"/>
        </w:rPr>
        <w:t>Intézményi fejlesztési pályázatok önrészének kerete</w:t>
      </w:r>
    </w:p>
    <w:bookmarkEnd w:id="40"/>
    <w:p w14:paraId="1EA52026" w14:textId="77777777" w:rsidR="009A6ED6" w:rsidRPr="00191325" w:rsidRDefault="009A6ED6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A6ED6" w:rsidRPr="00191325" w14:paraId="3690A8A5" w14:textId="77777777" w:rsidTr="000B08AC">
        <w:trPr>
          <w:jc w:val="center"/>
        </w:trPr>
        <w:tc>
          <w:tcPr>
            <w:tcW w:w="3588" w:type="dxa"/>
          </w:tcPr>
          <w:p w14:paraId="3FCF0641" w14:textId="77777777" w:rsidR="009A6ED6" w:rsidRPr="00191325" w:rsidRDefault="009A6ED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42FCB27" w14:textId="77777777" w:rsidR="009A6ED6" w:rsidRPr="00191325" w:rsidRDefault="009A6ED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30 000</w:t>
            </w:r>
          </w:p>
        </w:tc>
        <w:tc>
          <w:tcPr>
            <w:tcW w:w="1602" w:type="dxa"/>
          </w:tcPr>
          <w:p w14:paraId="38913AFC" w14:textId="77777777" w:rsidR="009A6ED6" w:rsidRPr="00191325" w:rsidRDefault="009A6ED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A6ED6" w:rsidRPr="00191325" w14:paraId="74589C4F" w14:textId="77777777" w:rsidTr="000B08AC">
        <w:trPr>
          <w:jc w:val="center"/>
        </w:trPr>
        <w:tc>
          <w:tcPr>
            <w:tcW w:w="3588" w:type="dxa"/>
          </w:tcPr>
          <w:p w14:paraId="66A28646" w14:textId="77777777" w:rsidR="009A6ED6" w:rsidRPr="00191325" w:rsidRDefault="009A6ED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4061E73" w14:textId="77777777" w:rsidR="009A6ED6" w:rsidRPr="00191325" w:rsidRDefault="009A6ED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9CACE48" w14:textId="77777777" w:rsidR="009A6ED6" w:rsidRPr="00191325" w:rsidRDefault="009A6ED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A6ED6" w:rsidRPr="00191325" w14:paraId="2A5989FA" w14:textId="77777777" w:rsidTr="000B08AC">
        <w:trPr>
          <w:trHeight w:val="322"/>
          <w:jc w:val="center"/>
        </w:trPr>
        <w:tc>
          <w:tcPr>
            <w:tcW w:w="3588" w:type="dxa"/>
          </w:tcPr>
          <w:p w14:paraId="06718228" w14:textId="77777777" w:rsidR="009A6ED6" w:rsidRPr="00191325" w:rsidRDefault="009A6ED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B9AEAF5" w14:textId="77777777" w:rsidR="009A6ED6" w:rsidRPr="00191325" w:rsidRDefault="009A6ED6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1349C36" w14:textId="77777777" w:rsidR="009A6ED6" w:rsidRPr="00191325" w:rsidRDefault="009A6ED6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80F04CD" w14:textId="77777777" w:rsidR="009E5168" w:rsidRPr="00191325" w:rsidRDefault="009E5168" w:rsidP="006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338032B" w14:textId="59A087D2" w:rsidR="004118DB" w:rsidRPr="00191325" w:rsidRDefault="00241D05" w:rsidP="00D70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_Hlk69126576"/>
      <w:r w:rsidRPr="00191325">
        <w:rPr>
          <w:rFonts w:ascii="Times New Roman" w:hAnsi="Times New Roman" w:cs="Times New Roman"/>
          <w:color w:val="000000"/>
          <w:sz w:val="24"/>
          <w:szCs w:val="24"/>
        </w:rPr>
        <w:t xml:space="preserve">Az évközben felmerülő intézményi pályázatokra biztosít fedezetet. </w:t>
      </w:r>
    </w:p>
    <w:p w14:paraId="3C84E03A" w14:textId="77777777" w:rsidR="00310FC1" w:rsidRPr="00191325" w:rsidRDefault="00310FC1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42" w:name="_Hlk69126588"/>
      <w:bookmarkEnd w:id="41"/>
    </w:p>
    <w:p w14:paraId="452E8EB1" w14:textId="77777777" w:rsidR="00721AFF" w:rsidRPr="00191325" w:rsidRDefault="00721AFF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Fejlesztések átütemezésének tartaléka</w:t>
      </w:r>
    </w:p>
    <w:bookmarkEnd w:id="42"/>
    <w:p w14:paraId="2624E489" w14:textId="77777777" w:rsidR="00721AFF" w:rsidRPr="00191325" w:rsidRDefault="00721AFF" w:rsidP="00690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1AFF" w:rsidRPr="00191325" w14:paraId="4469CA1E" w14:textId="77777777" w:rsidTr="000B08AC">
        <w:trPr>
          <w:jc w:val="center"/>
        </w:trPr>
        <w:tc>
          <w:tcPr>
            <w:tcW w:w="3588" w:type="dxa"/>
          </w:tcPr>
          <w:p w14:paraId="70601324" w14:textId="77777777" w:rsidR="00721AFF" w:rsidRPr="00191325" w:rsidRDefault="00721AF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0CB2ED6" w14:textId="1E53770E" w:rsidR="00721AFF" w:rsidRPr="00191325" w:rsidRDefault="008C1459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2 763 603</w:t>
            </w:r>
          </w:p>
        </w:tc>
        <w:tc>
          <w:tcPr>
            <w:tcW w:w="1602" w:type="dxa"/>
          </w:tcPr>
          <w:p w14:paraId="7DD08ACD" w14:textId="77777777" w:rsidR="00721AFF" w:rsidRPr="00191325" w:rsidRDefault="00721AF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1AFF" w:rsidRPr="00191325" w14:paraId="439A24CB" w14:textId="77777777" w:rsidTr="000B08AC">
        <w:trPr>
          <w:jc w:val="center"/>
        </w:trPr>
        <w:tc>
          <w:tcPr>
            <w:tcW w:w="3588" w:type="dxa"/>
          </w:tcPr>
          <w:p w14:paraId="297BAD41" w14:textId="77777777" w:rsidR="00721AFF" w:rsidRPr="00191325" w:rsidRDefault="00721AF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8B24D9D" w14:textId="77777777" w:rsidR="00721AFF" w:rsidRPr="00191325" w:rsidRDefault="00721AF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B583FF3" w14:textId="77777777" w:rsidR="00721AFF" w:rsidRPr="00191325" w:rsidRDefault="00721AF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1AFF" w:rsidRPr="00191325" w14:paraId="4C313BC0" w14:textId="77777777" w:rsidTr="000B08AC">
        <w:trPr>
          <w:trHeight w:val="322"/>
          <w:jc w:val="center"/>
        </w:trPr>
        <w:tc>
          <w:tcPr>
            <w:tcW w:w="3588" w:type="dxa"/>
          </w:tcPr>
          <w:p w14:paraId="0B825F95" w14:textId="77777777" w:rsidR="00721AFF" w:rsidRPr="00191325" w:rsidRDefault="00721AF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39996D2" w14:textId="77777777" w:rsidR="00721AFF" w:rsidRPr="00191325" w:rsidRDefault="00721AFF" w:rsidP="0069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63BB8E6" w14:textId="77777777" w:rsidR="00721AFF" w:rsidRPr="00191325" w:rsidRDefault="00721AFF" w:rsidP="00690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7CE19AE" w14:textId="77777777" w:rsidR="009A6ED6" w:rsidRPr="00191325" w:rsidRDefault="009A6ED6" w:rsidP="006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BBF563" w14:textId="40855F9A" w:rsidR="009A6ED6" w:rsidRPr="00191325" w:rsidRDefault="006575CA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A tartalék a közgyűlési döntéseknek megfelelően év közben, a feladatok átütemezéséből adódóan a fejlesztési feladatok későbbi évi ütemeire nyújt fedezetet.</w:t>
      </w:r>
    </w:p>
    <w:p w14:paraId="09B25F8E" w14:textId="77777777" w:rsidR="008B7657" w:rsidRDefault="008B7657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18A69BD" w14:textId="77777777" w:rsidR="0019077B" w:rsidRPr="00191325" w:rsidRDefault="0019077B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982561" w14:textId="56E3DEEF" w:rsidR="00B019BD" w:rsidRPr="004B0B6E" w:rsidRDefault="004B0B6E" w:rsidP="004B0B6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895602 </w:t>
      </w:r>
      <w:r w:rsidR="00B019BD" w:rsidRPr="004B0B6E">
        <w:rPr>
          <w:rFonts w:ascii="Times New Roman" w:hAnsi="Times New Roman"/>
          <w:b/>
          <w:sz w:val="24"/>
          <w:szCs w:val="24"/>
          <w:u w:val="single"/>
        </w:rPr>
        <w:t>Részvételi költségvetési projektek</w:t>
      </w:r>
    </w:p>
    <w:p w14:paraId="474E64ED" w14:textId="20C79CB9" w:rsidR="00B019BD" w:rsidRPr="00191325" w:rsidRDefault="00B019BD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91577E" w14:textId="77777777" w:rsidR="004B0B6E" w:rsidRPr="004B0B6E" w:rsidRDefault="004B0B6E" w:rsidP="004B0B6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B6E">
        <w:rPr>
          <w:rFonts w:ascii="Times New Roman" w:hAnsi="Times New Roman"/>
          <w:b/>
          <w:sz w:val="24"/>
          <w:szCs w:val="24"/>
        </w:rPr>
        <w:t>Részvételi költségvetési projektek</w:t>
      </w:r>
    </w:p>
    <w:p w14:paraId="558C33E6" w14:textId="77777777" w:rsidR="007116A8" w:rsidRPr="00191325" w:rsidRDefault="007116A8" w:rsidP="0071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116A8" w:rsidRPr="008B7657" w14:paraId="58DCEDD4" w14:textId="77777777" w:rsidTr="00505F02">
        <w:trPr>
          <w:jc w:val="center"/>
        </w:trPr>
        <w:tc>
          <w:tcPr>
            <w:tcW w:w="3588" w:type="dxa"/>
          </w:tcPr>
          <w:p w14:paraId="7EAFEA39" w14:textId="77777777" w:rsidR="007116A8" w:rsidRPr="004B0B6E" w:rsidRDefault="007116A8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DB98D96" w14:textId="115EBB5C" w:rsidR="007116A8" w:rsidRPr="004B0B6E" w:rsidRDefault="007116A8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29 000</w:t>
            </w:r>
          </w:p>
        </w:tc>
        <w:tc>
          <w:tcPr>
            <w:tcW w:w="1602" w:type="dxa"/>
          </w:tcPr>
          <w:p w14:paraId="12797728" w14:textId="77777777" w:rsidR="007116A8" w:rsidRPr="004B0B6E" w:rsidRDefault="007116A8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116A8" w:rsidRPr="008B7657" w14:paraId="2A36DC64" w14:textId="77777777" w:rsidTr="00505F02">
        <w:trPr>
          <w:jc w:val="center"/>
        </w:trPr>
        <w:tc>
          <w:tcPr>
            <w:tcW w:w="3588" w:type="dxa"/>
          </w:tcPr>
          <w:p w14:paraId="2E9CD5FA" w14:textId="77777777" w:rsidR="007116A8" w:rsidRPr="004B0B6E" w:rsidRDefault="007116A8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1C9AA3E" w14:textId="77777777" w:rsidR="007116A8" w:rsidRPr="004B0B6E" w:rsidRDefault="007116A8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4094DEDF" w14:textId="77777777" w:rsidR="007116A8" w:rsidRPr="004B0B6E" w:rsidRDefault="007116A8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116A8" w:rsidRPr="008B7657" w14:paraId="68A56275" w14:textId="77777777" w:rsidTr="00505F02">
        <w:trPr>
          <w:trHeight w:val="322"/>
          <w:jc w:val="center"/>
        </w:trPr>
        <w:tc>
          <w:tcPr>
            <w:tcW w:w="3588" w:type="dxa"/>
          </w:tcPr>
          <w:p w14:paraId="15B1B7D4" w14:textId="77777777" w:rsidR="007116A8" w:rsidRPr="004B0B6E" w:rsidRDefault="007116A8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DE60F23" w14:textId="77777777" w:rsidR="007116A8" w:rsidRPr="004B0B6E" w:rsidRDefault="007116A8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DDFAAB9" w14:textId="77777777" w:rsidR="007116A8" w:rsidRPr="004B0B6E" w:rsidRDefault="007116A8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0B6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C0E015A" w14:textId="77777777" w:rsidR="0051583C" w:rsidRPr="0090090B" w:rsidRDefault="0051583C" w:rsidP="005158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8C455C" w14:textId="318C835D" w:rsidR="008B7657" w:rsidRPr="00191325" w:rsidRDefault="0051583C" w:rsidP="00690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A társadalmi egyeztetések alapján fontosnak ítélt budapesti fejlesztések megvalósításának fedezetére szolgál.</w:t>
      </w:r>
      <w:r w:rsidR="008B7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99F30B" w14:textId="76985109" w:rsidR="008B7657" w:rsidRDefault="00505F02" w:rsidP="00183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 xml:space="preserve">A fővárosi közösségi költségvetés keretében 1 milliárd forintos keretből valósítja meg az </w:t>
      </w:r>
      <w:r w:rsidR="008B7657">
        <w:rPr>
          <w:rFonts w:ascii="Times New Roman" w:hAnsi="Times New Roman" w:cs="Times New Roman"/>
          <w:color w:val="000000"/>
          <w:sz w:val="24"/>
          <w:szCs w:val="24"/>
        </w:rPr>
        <w:t>Ö</w:t>
      </w:r>
      <w:r w:rsidRPr="00191325">
        <w:rPr>
          <w:rFonts w:ascii="Times New Roman" w:hAnsi="Times New Roman" w:cs="Times New Roman"/>
          <w:color w:val="000000"/>
          <w:sz w:val="24"/>
          <w:szCs w:val="24"/>
        </w:rPr>
        <w:t xml:space="preserve">nkormányzat a lakosok által beadott ötletek közül a legnépszerűbbeket. </w:t>
      </w:r>
    </w:p>
    <w:p w14:paraId="56BDC5F3" w14:textId="77777777" w:rsidR="008B7657" w:rsidRDefault="008B7657" w:rsidP="00183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8D847" w14:textId="4C69C6B2" w:rsidR="00505F02" w:rsidRPr="00191325" w:rsidRDefault="00505F02" w:rsidP="00183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A közösségi költségvetés keretein belül a</w:t>
      </w:r>
      <w:r w:rsidR="008B7657">
        <w:rPr>
          <w:rFonts w:ascii="Times New Roman" w:hAnsi="Times New Roman" w:cs="Times New Roman"/>
          <w:color w:val="000000"/>
          <w:sz w:val="24"/>
          <w:szCs w:val="24"/>
        </w:rPr>
        <w:t xml:space="preserve"> következő</w:t>
      </w:r>
      <w:r w:rsidRPr="00191325">
        <w:rPr>
          <w:rFonts w:ascii="Times New Roman" w:hAnsi="Times New Roman" w:cs="Times New Roman"/>
          <w:color w:val="000000"/>
          <w:sz w:val="24"/>
          <w:szCs w:val="24"/>
        </w:rPr>
        <w:t xml:space="preserve"> projektek kerültek elfogadásra a lakosság által leadott szavazás eredményeként.</w:t>
      </w:r>
    </w:p>
    <w:p w14:paraId="579135BA" w14:textId="0DA0E2D6" w:rsidR="00183672" w:rsidRDefault="00183672" w:rsidP="00183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2AEFC6" w14:textId="3A3D7C6F" w:rsidR="00FE580E" w:rsidRDefault="00FE580E" w:rsidP="00183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3DB91C1" w14:textId="598A6C75" w:rsidR="00FE580E" w:rsidRPr="00FE580E" w:rsidRDefault="00FE580E" w:rsidP="00FE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E580E">
        <w:rPr>
          <w:rFonts w:ascii="Times New Roman" w:hAnsi="Times New Roman"/>
          <w:i/>
          <w:iCs/>
          <w:sz w:val="24"/>
          <w:szCs w:val="24"/>
        </w:rPr>
        <w:t>Zöld Budapest</w:t>
      </w:r>
    </w:p>
    <w:p w14:paraId="7DB6239A" w14:textId="77777777" w:rsidR="008B7657" w:rsidRPr="00191325" w:rsidRDefault="008B7657" w:rsidP="00183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784C055" w14:textId="2FB10405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Városi erdők</w:t>
      </w:r>
    </w:p>
    <w:p w14:paraId="2AD34D0E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3AB59C51" w14:textId="77777777" w:rsidTr="00505F02">
        <w:trPr>
          <w:jc w:val="center"/>
        </w:trPr>
        <w:tc>
          <w:tcPr>
            <w:tcW w:w="3588" w:type="dxa"/>
          </w:tcPr>
          <w:p w14:paraId="073FD334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6961F73" w14:textId="0709523A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602" w:type="dxa"/>
          </w:tcPr>
          <w:p w14:paraId="3841430A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5547C239" w14:textId="77777777" w:rsidTr="00505F02">
        <w:trPr>
          <w:jc w:val="center"/>
        </w:trPr>
        <w:tc>
          <w:tcPr>
            <w:tcW w:w="3588" w:type="dxa"/>
          </w:tcPr>
          <w:p w14:paraId="643AA66A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90F2C4A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622EF6C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0EA860E9" w14:textId="77777777" w:rsidTr="00505F02">
        <w:trPr>
          <w:trHeight w:val="322"/>
          <w:jc w:val="center"/>
        </w:trPr>
        <w:tc>
          <w:tcPr>
            <w:tcW w:w="3588" w:type="dxa"/>
          </w:tcPr>
          <w:p w14:paraId="3CF2E331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D02AA83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7A544A03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688352E" w14:textId="77777777" w:rsidR="00183672" w:rsidRPr="00183672" w:rsidRDefault="00183672" w:rsidP="0018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44D707" w14:textId="2FADF6F8" w:rsidR="00183672" w:rsidRPr="00191325" w:rsidRDefault="00183672" w:rsidP="000B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Fásítatlan erdő besorolású területekre, összesen 330 parkfa telepítése, ezzel városi kiserdők létrehozása nem használt, például rozsdaövezeti telkeken, 3 év gondozással.</w:t>
      </w:r>
    </w:p>
    <w:p w14:paraId="3FE859D7" w14:textId="7EEC4B44" w:rsidR="00183672" w:rsidRDefault="00183672" w:rsidP="0018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A1064BE" w14:textId="71F59C5F" w:rsidR="004B0B6E" w:rsidRDefault="004B0B6E" w:rsidP="0018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67CD00F" w14:textId="2D46D0DA" w:rsidR="004B0B6E" w:rsidRDefault="004B0B6E" w:rsidP="0018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0C70959" w14:textId="3EBE601E" w:rsidR="004B0B6E" w:rsidRDefault="004B0B6E" w:rsidP="0018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87A2F00" w14:textId="7269CD24" w:rsidR="004B0B6E" w:rsidRDefault="004B0B6E" w:rsidP="0018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FEFDC7B" w14:textId="77777777" w:rsidR="004B0B6E" w:rsidRDefault="004B0B6E" w:rsidP="00183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2D6F368" w14:textId="136345CC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lastRenderedPageBreak/>
        <w:t>Kerékpártámaszok létesítése v</w:t>
      </w:r>
      <w:r w:rsidR="00FE580E">
        <w:rPr>
          <w:rFonts w:ascii="Times New Roman" w:hAnsi="Times New Roman"/>
          <w:b/>
          <w:bCs/>
          <w:sz w:val="24"/>
          <w:szCs w:val="24"/>
        </w:rPr>
        <w:t>áros</w:t>
      </w:r>
      <w:r w:rsidRPr="00191325">
        <w:rPr>
          <w:rFonts w:ascii="Times New Roman" w:hAnsi="Times New Roman"/>
          <w:b/>
          <w:bCs/>
          <w:sz w:val="24"/>
          <w:szCs w:val="24"/>
        </w:rPr>
        <w:t>szerte</w:t>
      </w:r>
    </w:p>
    <w:p w14:paraId="2B44998D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18810B58" w14:textId="77777777" w:rsidTr="00505F02">
        <w:trPr>
          <w:jc w:val="center"/>
        </w:trPr>
        <w:tc>
          <w:tcPr>
            <w:tcW w:w="3588" w:type="dxa"/>
          </w:tcPr>
          <w:p w14:paraId="01C3759E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283D523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602" w:type="dxa"/>
          </w:tcPr>
          <w:p w14:paraId="56947609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62B4C325" w14:textId="77777777" w:rsidTr="00505F02">
        <w:trPr>
          <w:jc w:val="center"/>
        </w:trPr>
        <w:tc>
          <w:tcPr>
            <w:tcW w:w="3588" w:type="dxa"/>
          </w:tcPr>
          <w:p w14:paraId="299CDACE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182CE48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230518A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31D654AC" w14:textId="77777777" w:rsidTr="00505F02">
        <w:trPr>
          <w:trHeight w:val="322"/>
          <w:jc w:val="center"/>
        </w:trPr>
        <w:tc>
          <w:tcPr>
            <w:tcW w:w="3588" w:type="dxa"/>
          </w:tcPr>
          <w:p w14:paraId="4BAF47A2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E5BE446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65123C7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F1D889C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DF7AF0" w14:textId="52208E2A" w:rsidR="000B3EEA" w:rsidRPr="00191325" w:rsidRDefault="000B3EEA" w:rsidP="000B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Létesüljenek kerékpártámaszok azokon a helyeken, ahol a leginkább szükség van rá: forgalmas belvárosi helyeken, közlekedési csomópontokban, közintézmények, boltok előtt.</w:t>
      </w:r>
    </w:p>
    <w:p w14:paraId="45FABC39" w14:textId="77777777" w:rsidR="000B3EEA" w:rsidRPr="00191325" w:rsidRDefault="000B3EEA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7A57566" w14:textId="2A5E4284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Több ivókutat a városba</w:t>
      </w:r>
    </w:p>
    <w:p w14:paraId="2195D1FA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1A8E43FF" w14:textId="77777777" w:rsidTr="00505F02">
        <w:trPr>
          <w:jc w:val="center"/>
        </w:trPr>
        <w:tc>
          <w:tcPr>
            <w:tcW w:w="3588" w:type="dxa"/>
          </w:tcPr>
          <w:p w14:paraId="0BA52A7B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A5B6F2C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602" w:type="dxa"/>
          </w:tcPr>
          <w:p w14:paraId="00C4D78F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418F853D" w14:textId="77777777" w:rsidTr="00505F02">
        <w:trPr>
          <w:jc w:val="center"/>
        </w:trPr>
        <w:tc>
          <w:tcPr>
            <w:tcW w:w="3588" w:type="dxa"/>
          </w:tcPr>
          <w:p w14:paraId="5ED34635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A3949E9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2D57252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1EC47CD0" w14:textId="77777777" w:rsidTr="00505F02">
        <w:trPr>
          <w:trHeight w:val="322"/>
          <w:jc w:val="center"/>
        </w:trPr>
        <w:tc>
          <w:tcPr>
            <w:tcW w:w="3588" w:type="dxa"/>
          </w:tcPr>
          <w:p w14:paraId="39F739A5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C6B4987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AF0B10A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DF5AF81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F50988" w14:textId="055AD57D" w:rsidR="00505F02" w:rsidRPr="00191325" w:rsidRDefault="000B3EEA" w:rsidP="000B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Telepítsenek forgalmasabb városi csomópontokra, parkokba ivókutakat, melyekből az emberek ingyenesen fogyaszthatnak ivóvizet. A keretösszegből nagyjából 25 ivókút telepítése lehetséges.</w:t>
      </w:r>
    </w:p>
    <w:p w14:paraId="33485937" w14:textId="77777777" w:rsidR="0019077B" w:rsidRPr="00191325" w:rsidRDefault="0019077B" w:rsidP="00505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D2A9DBD" w14:textId="3146F01B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Közösségi funkciók a Szent István parkba</w:t>
      </w:r>
    </w:p>
    <w:p w14:paraId="66F2490E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5199CF3F" w14:textId="77777777" w:rsidTr="00505F02">
        <w:trPr>
          <w:jc w:val="center"/>
        </w:trPr>
        <w:tc>
          <w:tcPr>
            <w:tcW w:w="3588" w:type="dxa"/>
          </w:tcPr>
          <w:p w14:paraId="77E97F6A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3CA03D6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602" w:type="dxa"/>
          </w:tcPr>
          <w:p w14:paraId="08020C2D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0A8538F9" w14:textId="77777777" w:rsidTr="00505F02">
        <w:trPr>
          <w:jc w:val="center"/>
        </w:trPr>
        <w:tc>
          <w:tcPr>
            <w:tcW w:w="3588" w:type="dxa"/>
          </w:tcPr>
          <w:p w14:paraId="14B086DF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332CA77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E8E0C92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6FAF4C48" w14:textId="77777777" w:rsidTr="00505F02">
        <w:trPr>
          <w:trHeight w:val="322"/>
          <w:jc w:val="center"/>
        </w:trPr>
        <w:tc>
          <w:tcPr>
            <w:tcW w:w="3588" w:type="dxa"/>
          </w:tcPr>
          <w:p w14:paraId="33E76C91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03CD4C9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8BC0241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CCAA51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0E49BD" w14:textId="6CAEBBAA" w:rsidR="00505F02" w:rsidRPr="00191325" w:rsidRDefault="000B3EEA" w:rsidP="000B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A Szent István park kisparki elkerített részeit közösségi parkká alakítani, a nagyparki részen a kosárlabdapálya biztonságos felülettel való burkolása.</w:t>
      </w:r>
    </w:p>
    <w:p w14:paraId="39329F79" w14:textId="77777777" w:rsidR="000B3EEA" w:rsidRPr="00191325" w:rsidRDefault="000B3EEA" w:rsidP="00505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761833" w14:textId="0F74572E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Zöldebb és élhetőbb Mester utca</w:t>
      </w:r>
    </w:p>
    <w:p w14:paraId="128B0E95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52028A3E" w14:textId="77777777" w:rsidTr="00505F02">
        <w:trPr>
          <w:jc w:val="center"/>
        </w:trPr>
        <w:tc>
          <w:tcPr>
            <w:tcW w:w="3588" w:type="dxa"/>
          </w:tcPr>
          <w:p w14:paraId="7BBB2A7D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659FEBC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602" w:type="dxa"/>
          </w:tcPr>
          <w:p w14:paraId="558E5FEA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5E4124C8" w14:textId="77777777" w:rsidTr="00505F02">
        <w:trPr>
          <w:jc w:val="center"/>
        </w:trPr>
        <w:tc>
          <w:tcPr>
            <w:tcW w:w="3588" w:type="dxa"/>
          </w:tcPr>
          <w:p w14:paraId="467E5E7D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8FBC5D0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DE0A5AF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21274ED9" w14:textId="77777777" w:rsidTr="00505F02">
        <w:trPr>
          <w:trHeight w:val="322"/>
          <w:jc w:val="center"/>
        </w:trPr>
        <w:tc>
          <w:tcPr>
            <w:tcW w:w="3588" w:type="dxa"/>
          </w:tcPr>
          <w:p w14:paraId="042CF064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B0ED6BD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350E329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0A05CF7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943E77" w14:textId="42287FB1" w:rsidR="000B3EEA" w:rsidRPr="00191325" w:rsidRDefault="000B3EEA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E580E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191325">
        <w:rPr>
          <w:rFonts w:ascii="Times New Roman" w:hAnsi="Times New Roman" w:cs="Times New Roman"/>
          <w:color w:val="000000"/>
          <w:sz w:val="24"/>
          <w:szCs w:val="24"/>
        </w:rPr>
        <w:t>. kerületi Mester utca adottságai miatt gyönyörű sétáló, pihenő utcává alakulhatna. Ennek első lépéseként egy kivitelezhető méretű sáv szélességében a beton helyén ládás, vagy a földbe ültetett növényzet kerül megvalósításra, praktikusan a járda és az autós sáv találkozásánál, a platán fák között.</w:t>
      </w:r>
    </w:p>
    <w:p w14:paraId="5AA52711" w14:textId="0D7F8C4D" w:rsidR="008B7657" w:rsidRDefault="008B7657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3619AC" w14:textId="26B7780D" w:rsidR="00B23601" w:rsidRDefault="00B23601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8560E3" w14:textId="583B9CA0" w:rsidR="00FE580E" w:rsidRPr="00FE580E" w:rsidRDefault="00FE580E" w:rsidP="00FE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E580E">
        <w:rPr>
          <w:rFonts w:ascii="Times New Roman" w:hAnsi="Times New Roman"/>
          <w:i/>
          <w:iCs/>
          <w:sz w:val="24"/>
          <w:szCs w:val="24"/>
        </w:rPr>
        <w:t>Gondoskodó Budapest</w:t>
      </w:r>
    </w:p>
    <w:p w14:paraId="54C48D4B" w14:textId="77777777" w:rsidR="00FE580E" w:rsidRPr="00191325" w:rsidRDefault="00FE580E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D413103" w14:textId="24E0EA86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Üres lakások felújítása és bérbeadása hajléktalansággal küzdőknek</w:t>
      </w:r>
    </w:p>
    <w:p w14:paraId="49022DDC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7EA6545B" w14:textId="77777777" w:rsidTr="00505F02">
        <w:trPr>
          <w:jc w:val="center"/>
        </w:trPr>
        <w:tc>
          <w:tcPr>
            <w:tcW w:w="3588" w:type="dxa"/>
          </w:tcPr>
          <w:p w14:paraId="73A62ECE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95E8587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602" w:type="dxa"/>
          </w:tcPr>
          <w:p w14:paraId="4A356D13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7DD8C023" w14:textId="77777777" w:rsidTr="00505F02">
        <w:trPr>
          <w:jc w:val="center"/>
        </w:trPr>
        <w:tc>
          <w:tcPr>
            <w:tcW w:w="3588" w:type="dxa"/>
          </w:tcPr>
          <w:p w14:paraId="4DFF1AD3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EB4DC8E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B7E0D81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04F6657A" w14:textId="77777777" w:rsidTr="00505F02">
        <w:trPr>
          <w:trHeight w:val="322"/>
          <w:jc w:val="center"/>
        </w:trPr>
        <w:tc>
          <w:tcPr>
            <w:tcW w:w="3588" w:type="dxa"/>
          </w:tcPr>
          <w:p w14:paraId="7F4FFA58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A43F715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C6AB6DF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6CD4C92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3AA81E" w14:textId="17235B3B" w:rsidR="000B3EEA" w:rsidRPr="00191325" w:rsidRDefault="000B3EEA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lastRenderedPageBreak/>
        <w:t>Fővárosi vagy kerületi tulajdonú, üresen álló lakások vagy lakhatásra használható ingatlanok felújítása civil szervezeti segítséggel és az érintettek önkéntes munkájával, majd a kialakított lakások, lakóegységek bérbeadása rászorulók számára.</w:t>
      </w:r>
    </w:p>
    <w:p w14:paraId="426FB6AF" w14:textId="69ECC8F5" w:rsidR="000B3EEA" w:rsidRPr="004B0B6E" w:rsidRDefault="000B3EEA" w:rsidP="004B0B6E">
      <w:pPr>
        <w:pStyle w:val="Default"/>
        <w:rPr>
          <w:rFonts w:ascii="Arial" w:hAnsi="Arial" w:cs="Arial"/>
          <w:sz w:val="20"/>
          <w:szCs w:val="20"/>
        </w:rPr>
      </w:pPr>
    </w:p>
    <w:p w14:paraId="6391D073" w14:textId="3FDA27D9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Állatterápiás programok idősotthonokban</w:t>
      </w:r>
    </w:p>
    <w:p w14:paraId="6BF6A756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5AD0B9F0" w14:textId="77777777" w:rsidTr="00505F02">
        <w:trPr>
          <w:jc w:val="center"/>
        </w:trPr>
        <w:tc>
          <w:tcPr>
            <w:tcW w:w="3588" w:type="dxa"/>
          </w:tcPr>
          <w:p w14:paraId="707E8D18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1F7BF7D" w14:textId="446B0DB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25 000</w:t>
            </w:r>
          </w:p>
        </w:tc>
        <w:tc>
          <w:tcPr>
            <w:tcW w:w="1602" w:type="dxa"/>
          </w:tcPr>
          <w:p w14:paraId="5879FC4B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19A7E535" w14:textId="77777777" w:rsidTr="00505F02">
        <w:trPr>
          <w:jc w:val="center"/>
        </w:trPr>
        <w:tc>
          <w:tcPr>
            <w:tcW w:w="3588" w:type="dxa"/>
          </w:tcPr>
          <w:p w14:paraId="147A0D39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959FFCD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CB728DF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782FADAB" w14:textId="77777777" w:rsidTr="00505F02">
        <w:trPr>
          <w:trHeight w:val="322"/>
          <w:jc w:val="center"/>
        </w:trPr>
        <w:tc>
          <w:tcPr>
            <w:tcW w:w="3588" w:type="dxa"/>
          </w:tcPr>
          <w:p w14:paraId="5910CED6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4DBC480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2E0E5DC2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A9A16FE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40C29D" w14:textId="62BB3F63" w:rsidR="000B3EEA" w:rsidRPr="00191325" w:rsidRDefault="000B3EEA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Az állatterápiás programok nagyon jó eredménnyel működnek gyermekeknél és időseknél egyaránt, mindkét korosztály szeretetigényét kielégítenék, jobb integrációt tennének lehetővé számukra. Emellett a 2 különböző generáció is sokat tud nyújtani egymásnak. Legyenek állatterápiás programok az idősotthonokban. A programokba bekapcsolódhatnak óvodák is.</w:t>
      </w:r>
    </w:p>
    <w:p w14:paraId="447B950D" w14:textId="77777777" w:rsidR="000B3EEA" w:rsidRPr="00191325" w:rsidRDefault="000B3EEA" w:rsidP="000B3EEA">
      <w:pPr>
        <w:pStyle w:val="Default"/>
        <w:rPr>
          <w:rFonts w:ascii="Arial" w:hAnsi="Arial" w:cs="Arial"/>
          <w:sz w:val="20"/>
          <w:szCs w:val="20"/>
        </w:rPr>
      </w:pPr>
    </w:p>
    <w:p w14:paraId="59F9ECA9" w14:textId="48BDDD1C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Közösségi tér létrehozása mozgássérülteknek és épeknek</w:t>
      </w:r>
    </w:p>
    <w:p w14:paraId="63F8FEA9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3192785E" w14:textId="77777777" w:rsidTr="00505F02">
        <w:trPr>
          <w:jc w:val="center"/>
        </w:trPr>
        <w:tc>
          <w:tcPr>
            <w:tcW w:w="3588" w:type="dxa"/>
          </w:tcPr>
          <w:p w14:paraId="624E8F7B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AE345B6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602" w:type="dxa"/>
          </w:tcPr>
          <w:p w14:paraId="7BF643C3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7492CC47" w14:textId="77777777" w:rsidTr="00505F02">
        <w:trPr>
          <w:jc w:val="center"/>
        </w:trPr>
        <w:tc>
          <w:tcPr>
            <w:tcW w:w="3588" w:type="dxa"/>
          </w:tcPr>
          <w:p w14:paraId="5B20709C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68CEEEF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7B70DA1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543E120B" w14:textId="77777777" w:rsidTr="00505F02">
        <w:trPr>
          <w:trHeight w:val="322"/>
          <w:jc w:val="center"/>
        </w:trPr>
        <w:tc>
          <w:tcPr>
            <w:tcW w:w="3588" w:type="dxa"/>
          </w:tcPr>
          <w:p w14:paraId="3EB3A41F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CAC1B7F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1A78FA2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8BB4985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E147F3" w14:textId="10F88165" w:rsidR="000B3EEA" w:rsidRPr="00191325" w:rsidRDefault="000B3EEA" w:rsidP="000B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 xml:space="preserve">Egy minimum 300 négyzetméteres közösségi és sporttér létrehozása, ahol mozgássérültek és demenciában szenvedők találkozhatnak és sportolhatnak együtt épekkel. Elsősorban egy </w:t>
      </w:r>
      <w:proofErr w:type="spellStart"/>
      <w:r w:rsidRPr="00191325">
        <w:rPr>
          <w:rFonts w:ascii="Times New Roman" w:hAnsi="Times New Roman" w:cs="Times New Roman"/>
          <w:color w:val="000000"/>
          <w:sz w:val="24"/>
          <w:szCs w:val="24"/>
        </w:rPr>
        <w:t>pétanque</w:t>
      </w:r>
      <w:proofErr w:type="spellEnd"/>
      <w:r w:rsidRPr="00191325">
        <w:rPr>
          <w:rFonts w:ascii="Times New Roman" w:hAnsi="Times New Roman" w:cs="Times New Roman"/>
          <w:color w:val="000000"/>
          <w:sz w:val="24"/>
          <w:szCs w:val="24"/>
        </w:rPr>
        <w:t xml:space="preserve"> pálya létrehozása lenne célszerű, amit a legtöbb mozgásában korlátozott ember is tud játszani, fontos, hogy a téren legyenek formájukban, hangulatukban elkülönülő pontok, mezítlábas ösvények, az egész legyen zöld és üdítő hangulatú.</w:t>
      </w:r>
    </w:p>
    <w:p w14:paraId="1CA04300" w14:textId="77777777" w:rsidR="000B3EEA" w:rsidRPr="00191325" w:rsidRDefault="000B3EEA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6D86618" w14:textId="16308E8D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Ülőfelületek a Duna-parti rézsűn</w:t>
      </w:r>
    </w:p>
    <w:p w14:paraId="26D18847" w14:textId="77777777" w:rsidR="00505F02" w:rsidRPr="00191325" w:rsidRDefault="00505F02" w:rsidP="0050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F02" w:rsidRPr="00191325" w14:paraId="082E7374" w14:textId="77777777" w:rsidTr="00505F02">
        <w:trPr>
          <w:jc w:val="center"/>
        </w:trPr>
        <w:tc>
          <w:tcPr>
            <w:tcW w:w="3588" w:type="dxa"/>
          </w:tcPr>
          <w:p w14:paraId="4F65D24D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041AAE5" w14:textId="4785A871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15 000</w:t>
            </w:r>
          </w:p>
        </w:tc>
        <w:tc>
          <w:tcPr>
            <w:tcW w:w="1602" w:type="dxa"/>
          </w:tcPr>
          <w:p w14:paraId="4245BB47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6C5CBB9B" w14:textId="77777777" w:rsidTr="00505F02">
        <w:trPr>
          <w:jc w:val="center"/>
        </w:trPr>
        <w:tc>
          <w:tcPr>
            <w:tcW w:w="3588" w:type="dxa"/>
          </w:tcPr>
          <w:p w14:paraId="790FE8C0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261161E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19A6D38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05F02" w:rsidRPr="00191325" w14:paraId="2D6B2110" w14:textId="77777777" w:rsidTr="00505F02">
        <w:trPr>
          <w:trHeight w:val="322"/>
          <w:jc w:val="center"/>
        </w:trPr>
        <w:tc>
          <w:tcPr>
            <w:tcW w:w="3588" w:type="dxa"/>
          </w:tcPr>
          <w:p w14:paraId="3C962757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76FFC29" w14:textId="77777777" w:rsidR="00505F02" w:rsidRPr="00191325" w:rsidRDefault="00505F02" w:rsidP="0050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E299CA4" w14:textId="77777777" w:rsidR="00505F02" w:rsidRPr="00191325" w:rsidRDefault="00505F02" w:rsidP="0050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51D272A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B5AF7F" w14:textId="45526D7B" w:rsidR="000B3EEA" w:rsidRPr="00191325" w:rsidRDefault="000B3EEA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A belvárosi Duna-parti rézsűkre olyan, árvíztűrő betonból készült geometrikus elemek kihelyezése, amelyek ülőfelületként, asztalként és lépcsőként is</w:t>
      </w:r>
      <w:r w:rsidR="00765B4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91325">
        <w:rPr>
          <w:rFonts w:ascii="Times New Roman" w:hAnsi="Times New Roman" w:cs="Times New Roman"/>
          <w:color w:val="000000"/>
          <w:sz w:val="24"/>
          <w:szCs w:val="24"/>
        </w:rPr>
        <w:t>valamint néhány esetben extra funkcióval (kutyaitató, grill)</w:t>
      </w:r>
      <w:r w:rsidR="00765B4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91325">
        <w:rPr>
          <w:rFonts w:ascii="Times New Roman" w:hAnsi="Times New Roman" w:cs="Times New Roman"/>
          <w:color w:val="000000"/>
          <w:sz w:val="24"/>
          <w:szCs w:val="24"/>
        </w:rPr>
        <w:t>használhatók.</w:t>
      </w:r>
    </w:p>
    <w:p w14:paraId="40201FE5" w14:textId="77777777" w:rsidR="000B3EEA" w:rsidRPr="00191325" w:rsidRDefault="000B3EEA" w:rsidP="00505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DC89D44" w14:textId="517BA895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Ingyenes sportolási lehetőség biztosítása</w:t>
      </w:r>
    </w:p>
    <w:p w14:paraId="644603E1" w14:textId="77777777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42D1" w:rsidRPr="00191325" w14:paraId="04F75C10" w14:textId="77777777" w:rsidTr="005B7C4D">
        <w:trPr>
          <w:jc w:val="center"/>
        </w:trPr>
        <w:tc>
          <w:tcPr>
            <w:tcW w:w="3588" w:type="dxa"/>
          </w:tcPr>
          <w:p w14:paraId="6D0FC832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18010DD" w14:textId="46BBF44F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6 000</w:t>
            </w:r>
          </w:p>
        </w:tc>
        <w:tc>
          <w:tcPr>
            <w:tcW w:w="1602" w:type="dxa"/>
          </w:tcPr>
          <w:p w14:paraId="7913BAEF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61AE5B80" w14:textId="77777777" w:rsidTr="005B7C4D">
        <w:trPr>
          <w:jc w:val="center"/>
        </w:trPr>
        <w:tc>
          <w:tcPr>
            <w:tcW w:w="3588" w:type="dxa"/>
          </w:tcPr>
          <w:p w14:paraId="20938165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5D7C047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0F853A9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4C029237" w14:textId="77777777" w:rsidTr="005B7C4D">
        <w:trPr>
          <w:trHeight w:val="322"/>
          <w:jc w:val="center"/>
        </w:trPr>
        <w:tc>
          <w:tcPr>
            <w:tcW w:w="3588" w:type="dxa"/>
          </w:tcPr>
          <w:p w14:paraId="78F926EC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9571B62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DC22496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D6AF584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C5F198" w14:textId="1DAF2293" w:rsidR="000B3EEA" w:rsidRPr="00191325" w:rsidRDefault="000B3EEA" w:rsidP="0090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Ingyenes sportlehetőség biztosítása. Előzetes regisztrációval lehet jelentkezni ezekre a sportoktatók, sport szakirányos hallgatók, önkéntesek által tartott programokra.</w:t>
      </w:r>
    </w:p>
    <w:p w14:paraId="62CE1BB2" w14:textId="04BCF4EF" w:rsid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00D28AC" w14:textId="73DE42FF" w:rsidR="004B0B6E" w:rsidRDefault="004B0B6E" w:rsidP="000B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0BD1BC9" w14:textId="61DFBE44" w:rsidR="004B0B6E" w:rsidRDefault="004B0B6E" w:rsidP="000B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F932525" w14:textId="2B04F29B" w:rsidR="004B0B6E" w:rsidRDefault="004B0B6E" w:rsidP="000B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7DBE8F1" w14:textId="4A844E13" w:rsidR="004B0B6E" w:rsidRDefault="004B0B6E" w:rsidP="000B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0B417BA" w14:textId="77777777" w:rsidR="004B0B6E" w:rsidRPr="00191325" w:rsidRDefault="004B0B6E" w:rsidP="000B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398628D" w14:textId="6ED7DAAB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lastRenderedPageBreak/>
        <w:t>Gyalogosátkelő az Astoriánál</w:t>
      </w:r>
    </w:p>
    <w:p w14:paraId="78098B9E" w14:textId="77777777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42D1" w:rsidRPr="00191325" w14:paraId="61F67044" w14:textId="77777777" w:rsidTr="005B7C4D">
        <w:trPr>
          <w:jc w:val="center"/>
        </w:trPr>
        <w:tc>
          <w:tcPr>
            <w:tcW w:w="3588" w:type="dxa"/>
          </w:tcPr>
          <w:p w14:paraId="213E28C8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8AF4836" w14:textId="09D34ABE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20 000</w:t>
            </w:r>
          </w:p>
        </w:tc>
        <w:tc>
          <w:tcPr>
            <w:tcW w:w="1602" w:type="dxa"/>
          </w:tcPr>
          <w:p w14:paraId="27722B5E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46ADE8F6" w14:textId="77777777" w:rsidTr="005B7C4D">
        <w:trPr>
          <w:jc w:val="center"/>
        </w:trPr>
        <w:tc>
          <w:tcPr>
            <w:tcW w:w="3588" w:type="dxa"/>
          </w:tcPr>
          <w:p w14:paraId="463DC69B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F90359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4E023B68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66ED206D" w14:textId="77777777" w:rsidTr="005B7C4D">
        <w:trPr>
          <w:trHeight w:val="322"/>
          <w:jc w:val="center"/>
        </w:trPr>
        <w:tc>
          <w:tcPr>
            <w:tcW w:w="3588" w:type="dxa"/>
          </w:tcPr>
          <w:p w14:paraId="18CEF997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749CFA0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5AF08B0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55BCADE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C66FF8" w14:textId="1D826D88" w:rsidR="000B3EEA" w:rsidRPr="00191325" w:rsidRDefault="000B3EEA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Létesüljön az Astoriánál a Rákóczi utat keresztező gyalogosátkelő, mert nagy igény van rá.</w:t>
      </w:r>
    </w:p>
    <w:p w14:paraId="6DBA5174" w14:textId="77777777" w:rsidR="000B3EEA" w:rsidRPr="00191325" w:rsidRDefault="000B3EEA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9E705E3" w14:textId="0B0F86FD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Legális graffitifal létrehozása</w:t>
      </w:r>
    </w:p>
    <w:p w14:paraId="7ED9850A" w14:textId="77777777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42D1" w:rsidRPr="00191325" w14:paraId="688A06EB" w14:textId="77777777" w:rsidTr="005B7C4D">
        <w:trPr>
          <w:jc w:val="center"/>
        </w:trPr>
        <w:tc>
          <w:tcPr>
            <w:tcW w:w="3588" w:type="dxa"/>
          </w:tcPr>
          <w:p w14:paraId="79D1DDF2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33C7CF0" w14:textId="725FD63D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1602" w:type="dxa"/>
          </w:tcPr>
          <w:p w14:paraId="4291A594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4B637FF8" w14:textId="77777777" w:rsidTr="005B7C4D">
        <w:trPr>
          <w:jc w:val="center"/>
        </w:trPr>
        <w:tc>
          <w:tcPr>
            <w:tcW w:w="3588" w:type="dxa"/>
          </w:tcPr>
          <w:p w14:paraId="12384249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353A6FD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B3A01CB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7A91B8AE" w14:textId="77777777" w:rsidTr="005B7C4D">
        <w:trPr>
          <w:trHeight w:val="322"/>
          <w:jc w:val="center"/>
        </w:trPr>
        <w:tc>
          <w:tcPr>
            <w:tcW w:w="3588" w:type="dxa"/>
          </w:tcPr>
          <w:p w14:paraId="433121EA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EEED929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3C0DDADA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C57E334" w14:textId="77777777" w:rsidR="000B3EEA" w:rsidRPr="000B3EEA" w:rsidRDefault="000B3EEA" w:rsidP="000B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CB3E4E" w14:textId="4383C210" w:rsidR="000B3EEA" w:rsidRPr="00191325" w:rsidRDefault="000B3EEA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Ez gyűjtőhelyévé válhat fiatal graffitiművészeknek és alkotásaiknak, a graffiti</w:t>
      </w:r>
      <w:r w:rsidR="00B236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1325">
        <w:rPr>
          <w:rFonts w:ascii="Times New Roman" w:hAnsi="Times New Roman" w:cs="Times New Roman"/>
          <w:color w:val="000000"/>
          <w:sz w:val="24"/>
          <w:szCs w:val="24"/>
        </w:rPr>
        <w:t xml:space="preserve"> mint művészet elismertebb formátummá válhat.</w:t>
      </w:r>
    </w:p>
    <w:p w14:paraId="6D585CE7" w14:textId="3A0F37BE" w:rsidR="000B3EEA" w:rsidRDefault="000B3EEA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4DA435F" w14:textId="74577B0F" w:rsidR="00A90895" w:rsidRDefault="00A90895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18EFD9" w14:textId="353F7410" w:rsidR="00A90895" w:rsidRPr="00A90895" w:rsidRDefault="00A90895" w:rsidP="00A90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90895">
        <w:rPr>
          <w:rFonts w:ascii="Times New Roman" w:hAnsi="Times New Roman"/>
          <w:i/>
          <w:iCs/>
          <w:sz w:val="24"/>
          <w:szCs w:val="24"/>
        </w:rPr>
        <w:t>Egész Budapest</w:t>
      </w:r>
    </w:p>
    <w:p w14:paraId="5E546479" w14:textId="77777777" w:rsidR="00A90895" w:rsidRPr="00191325" w:rsidRDefault="00A90895" w:rsidP="000B3E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1AAC61D" w14:textId="6FB74067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Felnőtt Autista Szabadidős és Kulturális központ</w:t>
      </w:r>
    </w:p>
    <w:p w14:paraId="6F7F2C5C" w14:textId="77777777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42D1" w:rsidRPr="00191325" w14:paraId="0A3AABC5" w14:textId="77777777" w:rsidTr="005B7C4D">
        <w:trPr>
          <w:jc w:val="center"/>
        </w:trPr>
        <w:tc>
          <w:tcPr>
            <w:tcW w:w="3588" w:type="dxa"/>
          </w:tcPr>
          <w:p w14:paraId="7CD5BFDA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F2E06E8" w14:textId="642EB1CB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250 000</w:t>
            </w:r>
          </w:p>
        </w:tc>
        <w:tc>
          <w:tcPr>
            <w:tcW w:w="1602" w:type="dxa"/>
          </w:tcPr>
          <w:p w14:paraId="13CBBDBD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2A4E83AB" w14:textId="77777777" w:rsidTr="005B7C4D">
        <w:trPr>
          <w:jc w:val="center"/>
        </w:trPr>
        <w:tc>
          <w:tcPr>
            <w:tcW w:w="3588" w:type="dxa"/>
          </w:tcPr>
          <w:p w14:paraId="07DC4936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8F14947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4B94E629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388F0C89" w14:textId="77777777" w:rsidTr="005B7C4D">
        <w:trPr>
          <w:trHeight w:val="322"/>
          <w:jc w:val="center"/>
        </w:trPr>
        <w:tc>
          <w:tcPr>
            <w:tcW w:w="3588" w:type="dxa"/>
          </w:tcPr>
          <w:p w14:paraId="211E099F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863CBB7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78AF2BD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171CD6C" w14:textId="77777777" w:rsidR="00651600" w:rsidRPr="00651600" w:rsidRDefault="00651600" w:rsidP="00651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7EE065" w14:textId="75E275C8" w:rsidR="00651600" w:rsidRPr="00191325" w:rsidRDefault="00651600" w:rsidP="006516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325">
        <w:rPr>
          <w:rFonts w:ascii="Times New Roman" w:hAnsi="Times New Roman" w:cs="Times New Roman"/>
          <w:color w:val="000000"/>
          <w:sz w:val="24"/>
          <w:szCs w:val="24"/>
        </w:rPr>
        <w:t>Az első hazai Felnőtt Autista Szabadidős és Kulturális Központ létrehozása a fővárosban, ahol az alapszintű oktatásból, továbbképzésből és a felsőoktatásból kikerülő autista fiatalok élethosszig tartó támogatásra és közösségekre találhatnak.</w:t>
      </w:r>
    </w:p>
    <w:p w14:paraId="46BC7D17" w14:textId="77777777" w:rsidR="0019077B" w:rsidRPr="00191325" w:rsidRDefault="0019077B" w:rsidP="009F42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6794AE" w14:textId="35EC18E2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1325">
        <w:rPr>
          <w:rFonts w:ascii="Times New Roman" w:hAnsi="Times New Roman"/>
          <w:b/>
          <w:bCs/>
          <w:sz w:val="24"/>
          <w:szCs w:val="24"/>
        </w:rPr>
        <w:t>„Budapest Peremén” rehabilitációs otthon</w:t>
      </w:r>
    </w:p>
    <w:p w14:paraId="16BFD28C" w14:textId="77777777" w:rsidR="009F42D1" w:rsidRPr="00191325" w:rsidRDefault="009F42D1" w:rsidP="009F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42D1" w:rsidRPr="00191325" w14:paraId="4CA0C3A8" w14:textId="77777777" w:rsidTr="005B7C4D">
        <w:trPr>
          <w:jc w:val="center"/>
        </w:trPr>
        <w:tc>
          <w:tcPr>
            <w:tcW w:w="3588" w:type="dxa"/>
          </w:tcPr>
          <w:p w14:paraId="57FCF7BC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EB8CDF3" w14:textId="3D837171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250 000</w:t>
            </w:r>
          </w:p>
        </w:tc>
        <w:tc>
          <w:tcPr>
            <w:tcW w:w="1602" w:type="dxa"/>
          </w:tcPr>
          <w:p w14:paraId="32C1B746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3AD5AF27" w14:textId="77777777" w:rsidTr="005B7C4D">
        <w:trPr>
          <w:jc w:val="center"/>
        </w:trPr>
        <w:tc>
          <w:tcPr>
            <w:tcW w:w="3588" w:type="dxa"/>
          </w:tcPr>
          <w:p w14:paraId="4E7EEBF5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62EED5E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155276A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F42D1" w:rsidRPr="00191325" w14:paraId="25894FE2" w14:textId="77777777" w:rsidTr="005B7C4D">
        <w:trPr>
          <w:trHeight w:val="322"/>
          <w:jc w:val="center"/>
        </w:trPr>
        <w:tc>
          <w:tcPr>
            <w:tcW w:w="3588" w:type="dxa"/>
          </w:tcPr>
          <w:p w14:paraId="32AD3400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9B0B838" w14:textId="77777777" w:rsidR="009F42D1" w:rsidRPr="00191325" w:rsidRDefault="009F42D1" w:rsidP="005B7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B981C7A" w14:textId="77777777" w:rsidR="009F42D1" w:rsidRPr="00191325" w:rsidRDefault="009F42D1" w:rsidP="005B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9132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F7FE3D8" w14:textId="77777777" w:rsidR="00651600" w:rsidRPr="00651600" w:rsidRDefault="00651600" w:rsidP="00651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3B9171" w14:textId="7782E726" w:rsidR="00505F02" w:rsidRPr="00191325" w:rsidRDefault="00651600" w:rsidP="0065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600">
        <w:rPr>
          <w:rFonts w:ascii="Times New Roman" w:hAnsi="Times New Roman" w:cs="Times New Roman"/>
          <w:color w:val="000000"/>
          <w:sz w:val="24"/>
          <w:szCs w:val="24"/>
        </w:rPr>
        <w:t>Személyes krízisbe került emberek</w:t>
      </w:r>
      <w:r w:rsidR="00765B4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51600">
        <w:rPr>
          <w:rFonts w:ascii="Times New Roman" w:hAnsi="Times New Roman" w:cs="Times New Roman"/>
          <w:color w:val="000000"/>
          <w:sz w:val="24"/>
          <w:szCs w:val="24"/>
        </w:rPr>
        <w:t xml:space="preserve">például állami gondozásból kikerülő fiatalok, hajléktalan emberek, lakásukból </w:t>
      </w:r>
      <w:proofErr w:type="spellStart"/>
      <w:r w:rsidRPr="00651600">
        <w:rPr>
          <w:rFonts w:ascii="Times New Roman" w:hAnsi="Times New Roman" w:cs="Times New Roman"/>
          <w:color w:val="000000"/>
          <w:sz w:val="24"/>
          <w:szCs w:val="24"/>
        </w:rPr>
        <w:t>kilakoltatottak</w:t>
      </w:r>
      <w:proofErr w:type="spellEnd"/>
      <w:r w:rsidRPr="00651600">
        <w:rPr>
          <w:rFonts w:ascii="Times New Roman" w:hAnsi="Times New Roman" w:cs="Times New Roman"/>
          <w:color w:val="000000"/>
          <w:sz w:val="24"/>
          <w:szCs w:val="24"/>
        </w:rPr>
        <w:t>, szenvedélybetegségükből kijönni szándékozók</w:t>
      </w:r>
      <w:r w:rsidR="00765B4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51600">
        <w:rPr>
          <w:rFonts w:ascii="Times New Roman" w:hAnsi="Times New Roman" w:cs="Times New Roman"/>
          <w:color w:val="000000"/>
          <w:sz w:val="24"/>
          <w:szCs w:val="24"/>
        </w:rPr>
        <w:t>számára rehabilitációs otthon megteremtése Budapest valamely peremkerületén, civil/szakmai szervezeti háttérrel. A program a közvetlen segítségen, biztonságnyújtáson kívül gazdálkodásba is bevonja az ott lévő személyeket, és egyben a környezettudatos és fenntartható élettel kapcsolatos szemléletformálást is céljának tekinti.</w:t>
      </w:r>
    </w:p>
    <w:sectPr w:rsidR="00505F02" w:rsidRPr="00191325" w:rsidSect="002A5731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86C7" w14:textId="77777777" w:rsidR="000F7E69" w:rsidRDefault="000F7E69" w:rsidP="00AC4714">
      <w:pPr>
        <w:spacing w:after="0" w:line="240" w:lineRule="auto"/>
      </w:pPr>
      <w:r>
        <w:separator/>
      </w:r>
    </w:p>
  </w:endnote>
  <w:endnote w:type="continuationSeparator" w:id="0">
    <w:p w14:paraId="05583034" w14:textId="77777777" w:rsidR="000F7E69" w:rsidRDefault="000F7E69" w:rsidP="00AC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World">
    <w:altName w:val="Arial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EBFED" w14:textId="77777777" w:rsidR="000F7E69" w:rsidRDefault="000F7E69" w:rsidP="00AC4714">
      <w:pPr>
        <w:spacing w:after="0" w:line="240" w:lineRule="auto"/>
      </w:pPr>
      <w:r>
        <w:separator/>
      </w:r>
    </w:p>
  </w:footnote>
  <w:footnote w:type="continuationSeparator" w:id="0">
    <w:p w14:paraId="043384BA" w14:textId="77777777" w:rsidR="000F7E69" w:rsidRDefault="000F7E69" w:rsidP="00AC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82AC" w14:textId="3668FBEA" w:rsidR="000F7E69" w:rsidRPr="00064C0C" w:rsidRDefault="000F7E69" w:rsidP="00064C0C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  <w:r w:rsidRPr="00064C0C">
      <w:rPr>
        <w:rFonts w:ascii="Times New Roman" w:hAnsi="Times New Roman" w:cs="Times New Roman"/>
        <w:i/>
        <w:iCs/>
        <w:sz w:val="24"/>
        <w:szCs w:val="24"/>
      </w:rPr>
      <w:t>4. melléklet az előterjesztéshez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8321FA"/>
    <w:multiLevelType w:val="hybridMultilevel"/>
    <w:tmpl w:val="53E880E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086B9D"/>
    <w:multiLevelType w:val="hybridMultilevel"/>
    <w:tmpl w:val="FD821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6FBE"/>
    <w:multiLevelType w:val="hybridMultilevel"/>
    <w:tmpl w:val="14FC7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2C1B"/>
    <w:multiLevelType w:val="hybridMultilevel"/>
    <w:tmpl w:val="E482F5F2"/>
    <w:lvl w:ilvl="0" w:tplc="FD4A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0E5F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71D2"/>
    <w:multiLevelType w:val="hybridMultilevel"/>
    <w:tmpl w:val="3FEE1252"/>
    <w:lvl w:ilvl="0" w:tplc="11B6B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3C82"/>
    <w:multiLevelType w:val="hybridMultilevel"/>
    <w:tmpl w:val="DC3C9104"/>
    <w:lvl w:ilvl="0" w:tplc="71FA1D1A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4C8E"/>
    <w:multiLevelType w:val="hybridMultilevel"/>
    <w:tmpl w:val="E7A8BDBC"/>
    <w:lvl w:ilvl="0" w:tplc="DD2446F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73E2"/>
    <w:multiLevelType w:val="hybridMultilevel"/>
    <w:tmpl w:val="F0104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AEB1"/>
    <w:multiLevelType w:val="hybridMultilevel"/>
    <w:tmpl w:val="268B261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8F1FA1"/>
    <w:multiLevelType w:val="hybridMultilevel"/>
    <w:tmpl w:val="68421A76"/>
    <w:lvl w:ilvl="0" w:tplc="F37EA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57908"/>
    <w:multiLevelType w:val="hybridMultilevel"/>
    <w:tmpl w:val="FD4E35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5694"/>
    <w:multiLevelType w:val="hybridMultilevel"/>
    <w:tmpl w:val="B02282A0"/>
    <w:lvl w:ilvl="0" w:tplc="72A47AC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A4E2E"/>
    <w:multiLevelType w:val="hybridMultilevel"/>
    <w:tmpl w:val="8A6A70A4"/>
    <w:lvl w:ilvl="0" w:tplc="A5AE9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3683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3F1D"/>
    <w:multiLevelType w:val="hybridMultilevel"/>
    <w:tmpl w:val="02D26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C0497"/>
    <w:multiLevelType w:val="hybridMultilevel"/>
    <w:tmpl w:val="25C434F2"/>
    <w:lvl w:ilvl="0" w:tplc="66D6ADDA">
      <w:start w:val="28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22CC"/>
    <w:multiLevelType w:val="hybridMultilevel"/>
    <w:tmpl w:val="88828B8A"/>
    <w:lvl w:ilvl="0" w:tplc="F1886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B5C63"/>
    <w:multiLevelType w:val="hybridMultilevel"/>
    <w:tmpl w:val="96FA5858"/>
    <w:lvl w:ilvl="0" w:tplc="35C07EA2">
      <w:start w:val="22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4722"/>
    <w:multiLevelType w:val="hybridMultilevel"/>
    <w:tmpl w:val="B7D29190"/>
    <w:lvl w:ilvl="0" w:tplc="429E32DE">
      <w:start w:val="2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F4B9E"/>
    <w:multiLevelType w:val="hybridMultilevel"/>
    <w:tmpl w:val="49AA80EA"/>
    <w:lvl w:ilvl="0" w:tplc="66DA370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41477"/>
    <w:multiLevelType w:val="hybridMultilevel"/>
    <w:tmpl w:val="7E867EB8"/>
    <w:lvl w:ilvl="0" w:tplc="1B70148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"/>
  </w:num>
  <w:num w:numId="5">
    <w:abstractNumId w:val="13"/>
  </w:num>
  <w:num w:numId="6">
    <w:abstractNumId w:val="14"/>
  </w:num>
  <w:num w:numId="7">
    <w:abstractNumId w:val="12"/>
  </w:num>
  <w:num w:numId="8">
    <w:abstractNumId w:val="1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18"/>
  </w:num>
  <w:num w:numId="13">
    <w:abstractNumId w:val="4"/>
  </w:num>
  <w:num w:numId="14">
    <w:abstractNumId w:val="10"/>
  </w:num>
  <w:num w:numId="15">
    <w:abstractNumId w:val="17"/>
  </w:num>
  <w:num w:numId="16">
    <w:abstractNumId w:val="5"/>
  </w:num>
  <w:num w:numId="17">
    <w:abstractNumId w:val="0"/>
  </w:num>
  <w:num w:numId="18">
    <w:abstractNumId w:val="8"/>
  </w:num>
  <w:num w:numId="19">
    <w:abstractNumId w:val="9"/>
  </w:num>
  <w:num w:numId="20">
    <w:abstractNumId w:val="11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6C"/>
    <w:rsid w:val="00000446"/>
    <w:rsid w:val="00000F2E"/>
    <w:rsid w:val="0000149D"/>
    <w:rsid w:val="00001D39"/>
    <w:rsid w:val="00001D6E"/>
    <w:rsid w:val="00001E54"/>
    <w:rsid w:val="000027A2"/>
    <w:rsid w:val="000032F3"/>
    <w:rsid w:val="00003949"/>
    <w:rsid w:val="00003BD5"/>
    <w:rsid w:val="00004239"/>
    <w:rsid w:val="0000457C"/>
    <w:rsid w:val="00004EC0"/>
    <w:rsid w:val="000053EA"/>
    <w:rsid w:val="000057C1"/>
    <w:rsid w:val="00005998"/>
    <w:rsid w:val="000101BC"/>
    <w:rsid w:val="000104E5"/>
    <w:rsid w:val="000115E9"/>
    <w:rsid w:val="00013567"/>
    <w:rsid w:val="000145AB"/>
    <w:rsid w:val="00014BF2"/>
    <w:rsid w:val="0001509D"/>
    <w:rsid w:val="0001531E"/>
    <w:rsid w:val="00015AC9"/>
    <w:rsid w:val="00015B18"/>
    <w:rsid w:val="00016193"/>
    <w:rsid w:val="00017806"/>
    <w:rsid w:val="0002046E"/>
    <w:rsid w:val="00020BDE"/>
    <w:rsid w:val="0002145A"/>
    <w:rsid w:val="000218A2"/>
    <w:rsid w:val="000221D7"/>
    <w:rsid w:val="000229C3"/>
    <w:rsid w:val="000236A9"/>
    <w:rsid w:val="00023DE0"/>
    <w:rsid w:val="0002417C"/>
    <w:rsid w:val="000245D5"/>
    <w:rsid w:val="00025293"/>
    <w:rsid w:val="0002705E"/>
    <w:rsid w:val="00027929"/>
    <w:rsid w:val="00027A90"/>
    <w:rsid w:val="00030463"/>
    <w:rsid w:val="000306B4"/>
    <w:rsid w:val="000306CD"/>
    <w:rsid w:val="000307EF"/>
    <w:rsid w:val="00030CA7"/>
    <w:rsid w:val="00031344"/>
    <w:rsid w:val="00031BB1"/>
    <w:rsid w:val="000322F9"/>
    <w:rsid w:val="0003260B"/>
    <w:rsid w:val="00033292"/>
    <w:rsid w:val="00034259"/>
    <w:rsid w:val="0003435C"/>
    <w:rsid w:val="00034E8C"/>
    <w:rsid w:val="00034EFC"/>
    <w:rsid w:val="000358E2"/>
    <w:rsid w:val="000358F1"/>
    <w:rsid w:val="00036654"/>
    <w:rsid w:val="00036E90"/>
    <w:rsid w:val="000373A5"/>
    <w:rsid w:val="00037A0A"/>
    <w:rsid w:val="00041737"/>
    <w:rsid w:val="00042276"/>
    <w:rsid w:val="00042BD3"/>
    <w:rsid w:val="00043063"/>
    <w:rsid w:val="00043C77"/>
    <w:rsid w:val="0004564D"/>
    <w:rsid w:val="0004714F"/>
    <w:rsid w:val="000502BA"/>
    <w:rsid w:val="00051109"/>
    <w:rsid w:val="000514EF"/>
    <w:rsid w:val="0005266B"/>
    <w:rsid w:val="000530F2"/>
    <w:rsid w:val="00054EAA"/>
    <w:rsid w:val="00055F1E"/>
    <w:rsid w:val="000565E6"/>
    <w:rsid w:val="0005662E"/>
    <w:rsid w:val="000568D2"/>
    <w:rsid w:val="000574D2"/>
    <w:rsid w:val="00057634"/>
    <w:rsid w:val="000601A7"/>
    <w:rsid w:val="00060671"/>
    <w:rsid w:val="00061F34"/>
    <w:rsid w:val="0006200C"/>
    <w:rsid w:val="000622EE"/>
    <w:rsid w:val="0006343D"/>
    <w:rsid w:val="000634D0"/>
    <w:rsid w:val="000645F7"/>
    <w:rsid w:val="00064C0C"/>
    <w:rsid w:val="000652B9"/>
    <w:rsid w:val="00065F6F"/>
    <w:rsid w:val="00066AC5"/>
    <w:rsid w:val="00066AD9"/>
    <w:rsid w:val="000676C7"/>
    <w:rsid w:val="00070FF7"/>
    <w:rsid w:val="00071923"/>
    <w:rsid w:val="00071A0C"/>
    <w:rsid w:val="000729C4"/>
    <w:rsid w:val="000734C0"/>
    <w:rsid w:val="0007373B"/>
    <w:rsid w:val="00074016"/>
    <w:rsid w:val="0007415D"/>
    <w:rsid w:val="00075363"/>
    <w:rsid w:val="000757B3"/>
    <w:rsid w:val="000801DC"/>
    <w:rsid w:val="000808E7"/>
    <w:rsid w:val="00080FA6"/>
    <w:rsid w:val="00082E05"/>
    <w:rsid w:val="00083889"/>
    <w:rsid w:val="000839D7"/>
    <w:rsid w:val="00083C89"/>
    <w:rsid w:val="00085022"/>
    <w:rsid w:val="00085423"/>
    <w:rsid w:val="0008723F"/>
    <w:rsid w:val="00087A43"/>
    <w:rsid w:val="00087EED"/>
    <w:rsid w:val="000903ED"/>
    <w:rsid w:val="00090B38"/>
    <w:rsid w:val="00090D22"/>
    <w:rsid w:val="00090F5E"/>
    <w:rsid w:val="00092ACA"/>
    <w:rsid w:val="00092D3D"/>
    <w:rsid w:val="00092F20"/>
    <w:rsid w:val="00092F77"/>
    <w:rsid w:val="00093F7F"/>
    <w:rsid w:val="000946A0"/>
    <w:rsid w:val="00094779"/>
    <w:rsid w:val="000949B9"/>
    <w:rsid w:val="000958F1"/>
    <w:rsid w:val="00097765"/>
    <w:rsid w:val="00097781"/>
    <w:rsid w:val="000A0D90"/>
    <w:rsid w:val="000A1083"/>
    <w:rsid w:val="000A28BB"/>
    <w:rsid w:val="000A3796"/>
    <w:rsid w:val="000A37FF"/>
    <w:rsid w:val="000A3A54"/>
    <w:rsid w:val="000A4700"/>
    <w:rsid w:val="000A499F"/>
    <w:rsid w:val="000A4B90"/>
    <w:rsid w:val="000A62B3"/>
    <w:rsid w:val="000A6C9C"/>
    <w:rsid w:val="000A7F86"/>
    <w:rsid w:val="000B08AC"/>
    <w:rsid w:val="000B0B9C"/>
    <w:rsid w:val="000B1C54"/>
    <w:rsid w:val="000B2189"/>
    <w:rsid w:val="000B24E4"/>
    <w:rsid w:val="000B297D"/>
    <w:rsid w:val="000B2DEC"/>
    <w:rsid w:val="000B313D"/>
    <w:rsid w:val="000B3EEA"/>
    <w:rsid w:val="000B3F52"/>
    <w:rsid w:val="000B4631"/>
    <w:rsid w:val="000B4ADE"/>
    <w:rsid w:val="000B5C61"/>
    <w:rsid w:val="000B6030"/>
    <w:rsid w:val="000C0A72"/>
    <w:rsid w:val="000C0C17"/>
    <w:rsid w:val="000C1CF0"/>
    <w:rsid w:val="000C1EBE"/>
    <w:rsid w:val="000C2313"/>
    <w:rsid w:val="000C4755"/>
    <w:rsid w:val="000C56CE"/>
    <w:rsid w:val="000C5975"/>
    <w:rsid w:val="000C5EE2"/>
    <w:rsid w:val="000C651A"/>
    <w:rsid w:val="000C675C"/>
    <w:rsid w:val="000C7057"/>
    <w:rsid w:val="000C7E29"/>
    <w:rsid w:val="000D001A"/>
    <w:rsid w:val="000D00DF"/>
    <w:rsid w:val="000D03FC"/>
    <w:rsid w:val="000D099A"/>
    <w:rsid w:val="000D0D85"/>
    <w:rsid w:val="000D12A7"/>
    <w:rsid w:val="000D179F"/>
    <w:rsid w:val="000D193B"/>
    <w:rsid w:val="000D2A38"/>
    <w:rsid w:val="000D3164"/>
    <w:rsid w:val="000D34D1"/>
    <w:rsid w:val="000D5671"/>
    <w:rsid w:val="000D67B3"/>
    <w:rsid w:val="000D6CA9"/>
    <w:rsid w:val="000D7202"/>
    <w:rsid w:val="000D747F"/>
    <w:rsid w:val="000D74D8"/>
    <w:rsid w:val="000E1598"/>
    <w:rsid w:val="000E17C9"/>
    <w:rsid w:val="000E19A2"/>
    <w:rsid w:val="000E23A6"/>
    <w:rsid w:val="000E23F5"/>
    <w:rsid w:val="000E284B"/>
    <w:rsid w:val="000E2A3C"/>
    <w:rsid w:val="000E2B43"/>
    <w:rsid w:val="000E3666"/>
    <w:rsid w:val="000E3802"/>
    <w:rsid w:val="000E3BDC"/>
    <w:rsid w:val="000E3E1D"/>
    <w:rsid w:val="000E4048"/>
    <w:rsid w:val="000E4122"/>
    <w:rsid w:val="000E4E3E"/>
    <w:rsid w:val="000E6030"/>
    <w:rsid w:val="000E636C"/>
    <w:rsid w:val="000E6A55"/>
    <w:rsid w:val="000E7508"/>
    <w:rsid w:val="000E7BC6"/>
    <w:rsid w:val="000E7EFB"/>
    <w:rsid w:val="000F0A5B"/>
    <w:rsid w:val="000F16A7"/>
    <w:rsid w:val="000F1B26"/>
    <w:rsid w:val="000F2E13"/>
    <w:rsid w:val="000F38DB"/>
    <w:rsid w:val="000F403C"/>
    <w:rsid w:val="000F47B0"/>
    <w:rsid w:val="000F590B"/>
    <w:rsid w:val="000F6FE2"/>
    <w:rsid w:val="000F78B9"/>
    <w:rsid w:val="000F7E69"/>
    <w:rsid w:val="0010219D"/>
    <w:rsid w:val="00102522"/>
    <w:rsid w:val="00102579"/>
    <w:rsid w:val="00102657"/>
    <w:rsid w:val="0010277C"/>
    <w:rsid w:val="00102A18"/>
    <w:rsid w:val="0010343E"/>
    <w:rsid w:val="00103662"/>
    <w:rsid w:val="00103CCA"/>
    <w:rsid w:val="00104AC3"/>
    <w:rsid w:val="00104DDA"/>
    <w:rsid w:val="00104DEC"/>
    <w:rsid w:val="00104EE6"/>
    <w:rsid w:val="001050B9"/>
    <w:rsid w:val="00105343"/>
    <w:rsid w:val="001054F4"/>
    <w:rsid w:val="001063AD"/>
    <w:rsid w:val="00106AF4"/>
    <w:rsid w:val="00106C44"/>
    <w:rsid w:val="00106FA7"/>
    <w:rsid w:val="00107141"/>
    <w:rsid w:val="0010740C"/>
    <w:rsid w:val="00107853"/>
    <w:rsid w:val="00107C61"/>
    <w:rsid w:val="0011050D"/>
    <w:rsid w:val="00111094"/>
    <w:rsid w:val="00112B5D"/>
    <w:rsid w:val="00113051"/>
    <w:rsid w:val="001134BD"/>
    <w:rsid w:val="00113B28"/>
    <w:rsid w:val="00113B66"/>
    <w:rsid w:val="001148A9"/>
    <w:rsid w:val="00115C22"/>
    <w:rsid w:val="00116317"/>
    <w:rsid w:val="001176B4"/>
    <w:rsid w:val="0012073C"/>
    <w:rsid w:val="001209A4"/>
    <w:rsid w:val="00120A36"/>
    <w:rsid w:val="00120B45"/>
    <w:rsid w:val="00120CC3"/>
    <w:rsid w:val="00122B52"/>
    <w:rsid w:val="00123027"/>
    <w:rsid w:val="001231E3"/>
    <w:rsid w:val="001241FE"/>
    <w:rsid w:val="00124562"/>
    <w:rsid w:val="00124F75"/>
    <w:rsid w:val="001254AF"/>
    <w:rsid w:val="00126159"/>
    <w:rsid w:val="00126D1F"/>
    <w:rsid w:val="00126D54"/>
    <w:rsid w:val="00127C15"/>
    <w:rsid w:val="001302CA"/>
    <w:rsid w:val="00130F94"/>
    <w:rsid w:val="00131171"/>
    <w:rsid w:val="001319D5"/>
    <w:rsid w:val="001322AB"/>
    <w:rsid w:val="001326A4"/>
    <w:rsid w:val="0013281E"/>
    <w:rsid w:val="0013468E"/>
    <w:rsid w:val="001348F9"/>
    <w:rsid w:val="00134974"/>
    <w:rsid w:val="00135CBC"/>
    <w:rsid w:val="00135D54"/>
    <w:rsid w:val="00135DC0"/>
    <w:rsid w:val="0013767D"/>
    <w:rsid w:val="001378AC"/>
    <w:rsid w:val="00137DD3"/>
    <w:rsid w:val="00137E7C"/>
    <w:rsid w:val="00140416"/>
    <w:rsid w:val="0014095C"/>
    <w:rsid w:val="00140F98"/>
    <w:rsid w:val="001413DD"/>
    <w:rsid w:val="00141922"/>
    <w:rsid w:val="0014317F"/>
    <w:rsid w:val="00144CD5"/>
    <w:rsid w:val="00146BB6"/>
    <w:rsid w:val="0015051D"/>
    <w:rsid w:val="00150BA3"/>
    <w:rsid w:val="001516B5"/>
    <w:rsid w:val="00151746"/>
    <w:rsid w:val="00151B13"/>
    <w:rsid w:val="001536F2"/>
    <w:rsid w:val="00156153"/>
    <w:rsid w:val="00156B86"/>
    <w:rsid w:val="00156E06"/>
    <w:rsid w:val="00157B52"/>
    <w:rsid w:val="00157BF2"/>
    <w:rsid w:val="00157F22"/>
    <w:rsid w:val="0016121D"/>
    <w:rsid w:val="00161998"/>
    <w:rsid w:val="00162235"/>
    <w:rsid w:val="001631FB"/>
    <w:rsid w:val="0016338A"/>
    <w:rsid w:val="00163F24"/>
    <w:rsid w:val="00164D7B"/>
    <w:rsid w:val="00165036"/>
    <w:rsid w:val="00166725"/>
    <w:rsid w:val="00166B1B"/>
    <w:rsid w:val="00166CE2"/>
    <w:rsid w:val="00167377"/>
    <w:rsid w:val="00167432"/>
    <w:rsid w:val="00167869"/>
    <w:rsid w:val="0017051B"/>
    <w:rsid w:val="001714DC"/>
    <w:rsid w:val="00171534"/>
    <w:rsid w:val="0017155F"/>
    <w:rsid w:val="00171834"/>
    <w:rsid w:val="00171DD1"/>
    <w:rsid w:val="001724A5"/>
    <w:rsid w:val="00172FF5"/>
    <w:rsid w:val="001731EE"/>
    <w:rsid w:val="00173267"/>
    <w:rsid w:val="001738FF"/>
    <w:rsid w:val="00173B16"/>
    <w:rsid w:val="001750FF"/>
    <w:rsid w:val="001753EF"/>
    <w:rsid w:val="00175B64"/>
    <w:rsid w:val="00177185"/>
    <w:rsid w:val="00177878"/>
    <w:rsid w:val="00177C2C"/>
    <w:rsid w:val="00177D65"/>
    <w:rsid w:val="00177F11"/>
    <w:rsid w:val="001800C9"/>
    <w:rsid w:val="001803B9"/>
    <w:rsid w:val="001803D1"/>
    <w:rsid w:val="001810D8"/>
    <w:rsid w:val="001812AC"/>
    <w:rsid w:val="00182396"/>
    <w:rsid w:val="001824DD"/>
    <w:rsid w:val="00182DD0"/>
    <w:rsid w:val="00183347"/>
    <w:rsid w:val="00183369"/>
    <w:rsid w:val="00183672"/>
    <w:rsid w:val="001836D1"/>
    <w:rsid w:val="00183B68"/>
    <w:rsid w:val="0018569F"/>
    <w:rsid w:val="00185A27"/>
    <w:rsid w:val="00185EB3"/>
    <w:rsid w:val="00186219"/>
    <w:rsid w:val="0019020E"/>
    <w:rsid w:val="0019077B"/>
    <w:rsid w:val="00190A99"/>
    <w:rsid w:val="00191325"/>
    <w:rsid w:val="00191869"/>
    <w:rsid w:val="00191C78"/>
    <w:rsid w:val="001924A6"/>
    <w:rsid w:val="00192835"/>
    <w:rsid w:val="00192A22"/>
    <w:rsid w:val="00192F02"/>
    <w:rsid w:val="00193018"/>
    <w:rsid w:val="0019547D"/>
    <w:rsid w:val="0019692F"/>
    <w:rsid w:val="00197A25"/>
    <w:rsid w:val="001A03DB"/>
    <w:rsid w:val="001A046E"/>
    <w:rsid w:val="001A0D41"/>
    <w:rsid w:val="001A0DFC"/>
    <w:rsid w:val="001A0EBE"/>
    <w:rsid w:val="001A13EF"/>
    <w:rsid w:val="001A14A6"/>
    <w:rsid w:val="001A27DF"/>
    <w:rsid w:val="001A2DCA"/>
    <w:rsid w:val="001A2EF0"/>
    <w:rsid w:val="001A451C"/>
    <w:rsid w:val="001A45EA"/>
    <w:rsid w:val="001A594D"/>
    <w:rsid w:val="001A65BF"/>
    <w:rsid w:val="001A6790"/>
    <w:rsid w:val="001A70EE"/>
    <w:rsid w:val="001A755A"/>
    <w:rsid w:val="001B0343"/>
    <w:rsid w:val="001B09EB"/>
    <w:rsid w:val="001B13C2"/>
    <w:rsid w:val="001B2D4D"/>
    <w:rsid w:val="001B3A14"/>
    <w:rsid w:val="001B47A2"/>
    <w:rsid w:val="001B4BF4"/>
    <w:rsid w:val="001B5ADA"/>
    <w:rsid w:val="001B64F5"/>
    <w:rsid w:val="001B6636"/>
    <w:rsid w:val="001B76A3"/>
    <w:rsid w:val="001C029B"/>
    <w:rsid w:val="001C08EB"/>
    <w:rsid w:val="001C0C09"/>
    <w:rsid w:val="001C13C6"/>
    <w:rsid w:val="001C2588"/>
    <w:rsid w:val="001C2732"/>
    <w:rsid w:val="001C4528"/>
    <w:rsid w:val="001C4C33"/>
    <w:rsid w:val="001C4DC4"/>
    <w:rsid w:val="001C4F0E"/>
    <w:rsid w:val="001C6AD2"/>
    <w:rsid w:val="001C6ED5"/>
    <w:rsid w:val="001C705E"/>
    <w:rsid w:val="001C717D"/>
    <w:rsid w:val="001C72B5"/>
    <w:rsid w:val="001C769E"/>
    <w:rsid w:val="001D0B19"/>
    <w:rsid w:val="001D0CD9"/>
    <w:rsid w:val="001D10B0"/>
    <w:rsid w:val="001D2448"/>
    <w:rsid w:val="001D2912"/>
    <w:rsid w:val="001D2B75"/>
    <w:rsid w:val="001D3563"/>
    <w:rsid w:val="001D3B0B"/>
    <w:rsid w:val="001D4784"/>
    <w:rsid w:val="001D4D3B"/>
    <w:rsid w:val="001D5CA8"/>
    <w:rsid w:val="001D6167"/>
    <w:rsid w:val="001D6A0E"/>
    <w:rsid w:val="001D6ACC"/>
    <w:rsid w:val="001D6B19"/>
    <w:rsid w:val="001D72DD"/>
    <w:rsid w:val="001D7BD7"/>
    <w:rsid w:val="001D7F19"/>
    <w:rsid w:val="001D7FB8"/>
    <w:rsid w:val="001E2DE6"/>
    <w:rsid w:val="001E2EE2"/>
    <w:rsid w:val="001E337F"/>
    <w:rsid w:val="001E501C"/>
    <w:rsid w:val="001E5780"/>
    <w:rsid w:val="001E5861"/>
    <w:rsid w:val="001E5AF2"/>
    <w:rsid w:val="001E6152"/>
    <w:rsid w:val="001E64BA"/>
    <w:rsid w:val="001E672A"/>
    <w:rsid w:val="001E6E2F"/>
    <w:rsid w:val="001F000C"/>
    <w:rsid w:val="001F0076"/>
    <w:rsid w:val="001F05D4"/>
    <w:rsid w:val="001F1B67"/>
    <w:rsid w:val="001F2CDB"/>
    <w:rsid w:val="001F32F8"/>
    <w:rsid w:val="001F360A"/>
    <w:rsid w:val="001F3BFD"/>
    <w:rsid w:val="001F44CA"/>
    <w:rsid w:val="001F518C"/>
    <w:rsid w:val="001F5957"/>
    <w:rsid w:val="001F644B"/>
    <w:rsid w:val="001F6E4E"/>
    <w:rsid w:val="0020006F"/>
    <w:rsid w:val="00200EBD"/>
    <w:rsid w:val="0020119E"/>
    <w:rsid w:val="002016CB"/>
    <w:rsid w:val="00201BEE"/>
    <w:rsid w:val="002021C3"/>
    <w:rsid w:val="00202BD3"/>
    <w:rsid w:val="00202C3F"/>
    <w:rsid w:val="00203C3D"/>
    <w:rsid w:val="0020485E"/>
    <w:rsid w:val="00204D7A"/>
    <w:rsid w:val="0020535F"/>
    <w:rsid w:val="0020581C"/>
    <w:rsid w:val="00205E61"/>
    <w:rsid w:val="00206BB0"/>
    <w:rsid w:val="00206EEB"/>
    <w:rsid w:val="00210004"/>
    <w:rsid w:val="00210AC9"/>
    <w:rsid w:val="00211980"/>
    <w:rsid w:val="00212F3A"/>
    <w:rsid w:val="00213C15"/>
    <w:rsid w:val="00214CDA"/>
    <w:rsid w:val="002158F9"/>
    <w:rsid w:val="002166F9"/>
    <w:rsid w:val="00216E35"/>
    <w:rsid w:val="00217B71"/>
    <w:rsid w:val="002203F7"/>
    <w:rsid w:val="00220B03"/>
    <w:rsid w:val="00221B91"/>
    <w:rsid w:val="002224DD"/>
    <w:rsid w:val="00222FAA"/>
    <w:rsid w:val="00223036"/>
    <w:rsid w:val="002237B6"/>
    <w:rsid w:val="00223DC5"/>
    <w:rsid w:val="00225915"/>
    <w:rsid w:val="0022672C"/>
    <w:rsid w:val="00226E53"/>
    <w:rsid w:val="00226E63"/>
    <w:rsid w:val="00227442"/>
    <w:rsid w:val="00227496"/>
    <w:rsid w:val="00227B04"/>
    <w:rsid w:val="002301E8"/>
    <w:rsid w:val="002307FE"/>
    <w:rsid w:val="0023081C"/>
    <w:rsid w:val="002309E5"/>
    <w:rsid w:val="0023125E"/>
    <w:rsid w:val="00231948"/>
    <w:rsid w:val="00232502"/>
    <w:rsid w:val="00232D25"/>
    <w:rsid w:val="00233B59"/>
    <w:rsid w:val="00241D05"/>
    <w:rsid w:val="0024203D"/>
    <w:rsid w:val="002428BD"/>
    <w:rsid w:val="00242A8D"/>
    <w:rsid w:val="00242CF5"/>
    <w:rsid w:val="00243076"/>
    <w:rsid w:val="00244E9C"/>
    <w:rsid w:val="00245572"/>
    <w:rsid w:val="002456E5"/>
    <w:rsid w:val="00245E43"/>
    <w:rsid w:val="0024618C"/>
    <w:rsid w:val="00246360"/>
    <w:rsid w:val="0024687D"/>
    <w:rsid w:val="00251E24"/>
    <w:rsid w:val="00253586"/>
    <w:rsid w:val="00254DA5"/>
    <w:rsid w:val="0025595D"/>
    <w:rsid w:val="00255F38"/>
    <w:rsid w:val="00255FA7"/>
    <w:rsid w:val="0025629C"/>
    <w:rsid w:val="002562A6"/>
    <w:rsid w:val="00256D9E"/>
    <w:rsid w:val="00257167"/>
    <w:rsid w:val="00257931"/>
    <w:rsid w:val="00257DA7"/>
    <w:rsid w:val="0026048E"/>
    <w:rsid w:val="00260526"/>
    <w:rsid w:val="00260E58"/>
    <w:rsid w:val="002610E9"/>
    <w:rsid w:val="00262537"/>
    <w:rsid w:val="00264419"/>
    <w:rsid w:val="00264472"/>
    <w:rsid w:val="00264BB0"/>
    <w:rsid w:val="00264E99"/>
    <w:rsid w:val="00266831"/>
    <w:rsid w:val="00266B53"/>
    <w:rsid w:val="00270630"/>
    <w:rsid w:val="002709A8"/>
    <w:rsid w:val="002709B3"/>
    <w:rsid w:val="00270C71"/>
    <w:rsid w:val="002719C2"/>
    <w:rsid w:val="002736EC"/>
    <w:rsid w:val="00273986"/>
    <w:rsid w:val="00273987"/>
    <w:rsid w:val="00275842"/>
    <w:rsid w:val="00276A0B"/>
    <w:rsid w:val="00276FD3"/>
    <w:rsid w:val="0027712A"/>
    <w:rsid w:val="00280971"/>
    <w:rsid w:val="002809BD"/>
    <w:rsid w:val="00280FD0"/>
    <w:rsid w:val="00281AE5"/>
    <w:rsid w:val="00281D17"/>
    <w:rsid w:val="002826D0"/>
    <w:rsid w:val="00284037"/>
    <w:rsid w:val="0028433E"/>
    <w:rsid w:val="00285089"/>
    <w:rsid w:val="0028516E"/>
    <w:rsid w:val="002855D1"/>
    <w:rsid w:val="00285845"/>
    <w:rsid w:val="00285E8E"/>
    <w:rsid w:val="00286081"/>
    <w:rsid w:val="00286698"/>
    <w:rsid w:val="00286E85"/>
    <w:rsid w:val="0028770D"/>
    <w:rsid w:val="00287BE5"/>
    <w:rsid w:val="00287C2A"/>
    <w:rsid w:val="002900F5"/>
    <w:rsid w:val="00290402"/>
    <w:rsid w:val="0029069E"/>
    <w:rsid w:val="00290ADC"/>
    <w:rsid w:val="00290BE8"/>
    <w:rsid w:val="00290D0B"/>
    <w:rsid w:val="002911DD"/>
    <w:rsid w:val="002914FB"/>
    <w:rsid w:val="00291E82"/>
    <w:rsid w:val="0029256A"/>
    <w:rsid w:val="00292759"/>
    <w:rsid w:val="0029352F"/>
    <w:rsid w:val="00293E24"/>
    <w:rsid w:val="0029413B"/>
    <w:rsid w:val="002943C9"/>
    <w:rsid w:val="002947C5"/>
    <w:rsid w:val="00294B94"/>
    <w:rsid w:val="00295064"/>
    <w:rsid w:val="002950F9"/>
    <w:rsid w:val="00295291"/>
    <w:rsid w:val="002955F0"/>
    <w:rsid w:val="00295E68"/>
    <w:rsid w:val="00295F22"/>
    <w:rsid w:val="00297D5C"/>
    <w:rsid w:val="002A0A19"/>
    <w:rsid w:val="002A0C58"/>
    <w:rsid w:val="002A0CD5"/>
    <w:rsid w:val="002A0E12"/>
    <w:rsid w:val="002A0F42"/>
    <w:rsid w:val="002A1690"/>
    <w:rsid w:val="002A2B5A"/>
    <w:rsid w:val="002A3D46"/>
    <w:rsid w:val="002A3F7C"/>
    <w:rsid w:val="002A54D9"/>
    <w:rsid w:val="002A5682"/>
    <w:rsid w:val="002A5731"/>
    <w:rsid w:val="002A6C2D"/>
    <w:rsid w:val="002A7DD9"/>
    <w:rsid w:val="002B030F"/>
    <w:rsid w:val="002B03DA"/>
    <w:rsid w:val="002B0750"/>
    <w:rsid w:val="002B07CB"/>
    <w:rsid w:val="002B0E72"/>
    <w:rsid w:val="002B1DA6"/>
    <w:rsid w:val="002B1F29"/>
    <w:rsid w:val="002B26FE"/>
    <w:rsid w:val="002B3877"/>
    <w:rsid w:val="002B3FFA"/>
    <w:rsid w:val="002B44AC"/>
    <w:rsid w:val="002B4745"/>
    <w:rsid w:val="002B4AAC"/>
    <w:rsid w:val="002B5A96"/>
    <w:rsid w:val="002B5BB7"/>
    <w:rsid w:val="002B6397"/>
    <w:rsid w:val="002B67B6"/>
    <w:rsid w:val="002B69C5"/>
    <w:rsid w:val="002B6A6D"/>
    <w:rsid w:val="002B6D2D"/>
    <w:rsid w:val="002B7583"/>
    <w:rsid w:val="002B77CB"/>
    <w:rsid w:val="002C0ECE"/>
    <w:rsid w:val="002C1006"/>
    <w:rsid w:val="002C212A"/>
    <w:rsid w:val="002C2728"/>
    <w:rsid w:val="002C2927"/>
    <w:rsid w:val="002C32B4"/>
    <w:rsid w:val="002C3732"/>
    <w:rsid w:val="002C416F"/>
    <w:rsid w:val="002C41A3"/>
    <w:rsid w:val="002C463D"/>
    <w:rsid w:val="002C4C96"/>
    <w:rsid w:val="002C5641"/>
    <w:rsid w:val="002C5F48"/>
    <w:rsid w:val="002C6F31"/>
    <w:rsid w:val="002C73E5"/>
    <w:rsid w:val="002C76C8"/>
    <w:rsid w:val="002C7BA3"/>
    <w:rsid w:val="002D0D1A"/>
    <w:rsid w:val="002D25F5"/>
    <w:rsid w:val="002D2FE7"/>
    <w:rsid w:val="002D363F"/>
    <w:rsid w:val="002D3F05"/>
    <w:rsid w:val="002D4803"/>
    <w:rsid w:val="002D4BC5"/>
    <w:rsid w:val="002D575D"/>
    <w:rsid w:val="002D576F"/>
    <w:rsid w:val="002D5FD2"/>
    <w:rsid w:val="002D653F"/>
    <w:rsid w:val="002D68AC"/>
    <w:rsid w:val="002D68EB"/>
    <w:rsid w:val="002D7133"/>
    <w:rsid w:val="002D7C2D"/>
    <w:rsid w:val="002E188B"/>
    <w:rsid w:val="002E275C"/>
    <w:rsid w:val="002E28DF"/>
    <w:rsid w:val="002E37CB"/>
    <w:rsid w:val="002E467D"/>
    <w:rsid w:val="002E47F8"/>
    <w:rsid w:val="002E49EE"/>
    <w:rsid w:val="002E5239"/>
    <w:rsid w:val="002E660E"/>
    <w:rsid w:val="002E7140"/>
    <w:rsid w:val="002F01AB"/>
    <w:rsid w:val="002F082B"/>
    <w:rsid w:val="002F14BD"/>
    <w:rsid w:val="002F2570"/>
    <w:rsid w:val="002F4210"/>
    <w:rsid w:val="002F6255"/>
    <w:rsid w:val="002F6CF5"/>
    <w:rsid w:val="002F707B"/>
    <w:rsid w:val="002F7D56"/>
    <w:rsid w:val="002F7FD3"/>
    <w:rsid w:val="0030080B"/>
    <w:rsid w:val="003022C8"/>
    <w:rsid w:val="0030238B"/>
    <w:rsid w:val="00302E5D"/>
    <w:rsid w:val="003033C8"/>
    <w:rsid w:val="00303AD9"/>
    <w:rsid w:val="00303BC8"/>
    <w:rsid w:val="00303F58"/>
    <w:rsid w:val="00304006"/>
    <w:rsid w:val="0030491B"/>
    <w:rsid w:val="00304B6E"/>
    <w:rsid w:val="00304E50"/>
    <w:rsid w:val="003060E6"/>
    <w:rsid w:val="00306B61"/>
    <w:rsid w:val="00306B8F"/>
    <w:rsid w:val="0031000A"/>
    <w:rsid w:val="003108B8"/>
    <w:rsid w:val="00310F1B"/>
    <w:rsid w:val="00310FC1"/>
    <w:rsid w:val="00311436"/>
    <w:rsid w:val="0031240D"/>
    <w:rsid w:val="00312A41"/>
    <w:rsid w:val="00313313"/>
    <w:rsid w:val="00313E71"/>
    <w:rsid w:val="0031552B"/>
    <w:rsid w:val="00315DE4"/>
    <w:rsid w:val="0031613D"/>
    <w:rsid w:val="003162B0"/>
    <w:rsid w:val="0031663F"/>
    <w:rsid w:val="00316671"/>
    <w:rsid w:val="00317414"/>
    <w:rsid w:val="0031798A"/>
    <w:rsid w:val="00321E2A"/>
    <w:rsid w:val="0032201B"/>
    <w:rsid w:val="00322473"/>
    <w:rsid w:val="00322626"/>
    <w:rsid w:val="003226A4"/>
    <w:rsid w:val="00322B3E"/>
    <w:rsid w:val="003250BF"/>
    <w:rsid w:val="003256FA"/>
    <w:rsid w:val="0032744A"/>
    <w:rsid w:val="00327A60"/>
    <w:rsid w:val="00327C11"/>
    <w:rsid w:val="00327EA8"/>
    <w:rsid w:val="00331705"/>
    <w:rsid w:val="00331F22"/>
    <w:rsid w:val="00332451"/>
    <w:rsid w:val="0033287A"/>
    <w:rsid w:val="003335B7"/>
    <w:rsid w:val="0033377A"/>
    <w:rsid w:val="003337AA"/>
    <w:rsid w:val="003338F9"/>
    <w:rsid w:val="00333950"/>
    <w:rsid w:val="00334937"/>
    <w:rsid w:val="00335EB5"/>
    <w:rsid w:val="00336450"/>
    <w:rsid w:val="003369E9"/>
    <w:rsid w:val="00336D45"/>
    <w:rsid w:val="00336F63"/>
    <w:rsid w:val="0034041F"/>
    <w:rsid w:val="00340BB6"/>
    <w:rsid w:val="003411DC"/>
    <w:rsid w:val="00342062"/>
    <w:rsid w:val="003424CE"/>
    <w:rsid w:val="003429CB"/>
    <w:rsid w:val="00342D0C"/>
    <w:rsid w:val="003433DF"/>
    <w:rsid w:val="00344007"/>
    <w:rsid w:val="003447AE"/>
    <w:rsid w:val="00344AD7"/>
    <w:rsid w:val="00344F1D"/>
    <w:rsid w:val="00345970"/>
    <w:rsid w:val="00345E3B"/>
    <w:rsid w:val="00346204"/>
    <w:rsid w:val="00346EE6"/>
    <w:rsid w:val="00347A1E"/>
    <w:rsid w:val="00350587"/>
    <w:rsid w:val="00351DAA"/>
    <w:rsid w:val="00352715"/>
    <w:rsid w:val="00352924"/>
    <w:rsid w:val="00354056"/>
    <w:rsid w:val="00354491"/>
    <w:rsid w:val="00354774"/>
    <w:rsid w:val="003557BE"/>
    <w:rsid w:val="00355F09"/>
    <w:rsid w:val="00356F96"/>
    <w:rsid w:val="00357D95"/>
    <w:rsid w:val="00360692"/>
    <w:rsid w:val="003608DF"/>
    <w:rsid w:val="00360D1C"/>
    <w:rsid w:val="003618F8"/>
    <w:rsid w:val="003621F0"/>
    <w:rsid w:val="003623F2"/>
    <w:rsid w:val="0036268F"/>
    <w:rsid w:val="0036283F"/>
    <w:rsid w:val="00362D15"/>
    <w:rsid w:val="003630DE"/>
    <w:rsid w:val="003631A7"/>
    <w:rsid w:val="0036493C"/>
    <w:rsid w:val="00364EEE"/>
    <w:rsid w:val="003655ED"/>
    <w:rsid w:val="003658A7"/>
    <w:rsid w:val="003659D8"/>
    <w:rsid w:val="00365D00"/>
    <w:rsid w:val="00366B5A"/>
    <w:rsid w:val="003700D3"/>
    <w:rsid w:val="00370A23"/>
    <w:rsid w:val="00370A46"/>
    <w:rsid w:val="00371251"/>
    <w:rsid w:val="0037184B"/>
    <w:rsid w:val="00371DAD"/>
    <w:rsid w:val="003725AF"/>
    <w:rsid w:val="00373691"/>
    <w:rsid w:val="00373735"/>
    <w:rsid w:val="00373CDF"/>
    <w:rsid w:val="0037414F"/>
    <w:rsid w:val="0037474E"/>
    <w:rsid w:val="00374F0C"/>
    <w:rsid w:val="003751C7"/>
    <w:rsid w:val="003756CE"/>
    <w:rsid w:val="00375E83"/>
    <w:rsid w:val="00375EDE"/>
    <w:rsid w:val="00376336"/>
    <w:rsid w:val="003768D4"/>
    <w:rsid w:val="0037730D"/>
    <w:rsid w:val="00382707"/>
    <w:rsid w:val="003831EB"/>
    <w:rsid w:val="003837E8"/>
    <w:rsid w:val="00383970"/>
    <w:rsid w:val="00383CC9"/>
    <w:rsid w:val="00385B8A"/>
    <w:rsid w:val="00385F79"/>
    <w:rsid w:val="003861E1"/>
    <w:rsid w:val="00386679"/>
    <w:rsid w:val="00386954"/>
    <w:rsid w:val="00386C19"/>
    <w:rsid w:val="00387CE7"/>
    <w:rsid w:val="003902B3"/>
    <w:rsid w:val="00390C5F"/>
    <w:rsid w:val="0039138A"/>
    <w:rsid w:val="0039203D"/>
    <w:rsid w:val="00392139"/>
    <w:rsid w:val="00392153"/>
    <w:rsid w:val="00392441"/>
    <w:rsid w:val="00392537"/>
    <w:rsid w:val="0039279B"/>
    <w:rsid w:val="0039537A"/>
    <w:rsid w:val="0039558D"/>
    <w:rsid w:val="003960DD"/>
    <w:rsid w:val="0039758F"/>
    <w:rsid w:val="00397A6E"/>
    <w:rsid w:val="00397F90"/>
    <w:rsid w:val="003A0004"/>
    <w:rsid w:val="003A0765"/>
    <w:rsid w:val="003A11C6"/>
    <w:rsid w:val="003A13D2"/>
    <w:rsid w:val="003A1409"/>
    <w:rsid w:val="003A16BE"/>
    <w:rsid w:val="003A1B7C"/>
    <w:rsid w:val="003A1BAC"/>
    <w:rsid w:val="003A2A92"/>
    <w:rsid w:val="003A2BC3"/>
    <w:rsid w:val="003A2E4D"/>
    <w:rsid w:val="003A2F77"/>
    <w:rsid w:val="003A3259"/>
    <w:rsid w:val="003A3D0C"/>
    <w:rsid w:val="003A3DFF"/>
    <w:rsid w:val="003A5075"/>
    <w:rsid w:val="003A5A8D"/>
    <w:rsid w:val="003A7A92"/>
    <w:rsid w:val="003A7D81"/>
    <w:rsid w:val="003B0490"/>
    <w:rsid w:val="003B0872"/>
    <w:rsid w:val="003B0A14"/>
    <w:rsid w:val="003B0A6C"/>
    <w:rsid w:val="003B1188"/>
    <w:rsid w:val="003B119A"/>
    <w:rsid w:val="003B1272"/>
    <w:rsid w:val="003B1513"/>
    <w:rsid w:val="003B31A1"/>
    <w:rsid w:val="003B3972"/>
    <w:rsid w:val="003B3E62"/>
    <w:rsid w:val="003B43B8"/>
    <w:rsid w:val="003B4C28"/>
    <w:rsid w:val="003B5564"/>
    <w:rsid w:val="003B5F37"/>
    <w:rsid w:val="003B606C"/>
    <w:rsid w:val="003B6F10"/>
    <w:rsid w:val="003B6F8D"/>
    <w:rsid w:val="003B7392"/>
    <w:rsid w:val="003B7649"/>
    <w:rsid w:val="003B7689"/>
    <w:rsid w:val="003B7D50"/>
    <w:rsid w:val="003C0127"/>
    <w:rsid w:val="003C0143"/>
    <w:rsid w:val="003C0248"/>
    <w:rsid w:val="003C0C96"/>
    <w:rsid w:val="003C197B"/>
    <w:rsid w:val="003C258C"/>
    <w:rsid w:val="003C2D51"/>
    <w:rsid w:val="003C35A1"/>
    <w:rsid w:val="003C3C0A"/>
    <w:rsid w:val="003C408B"/>
    <w:rsid w:val="003C4DA6"/>
    <w:rsid w:val="003C542F"/>
    <w:rsid w:val="003C6108"/>
    <w:rsid w:val="003C766B"/>
    <w:rsid w:val="003D048D"/>
    <w:rsid w:val="003D1260"/>
    <w:rsid w:val="003D15C7"/>
    <w:rsid w:val="003D27F9"/>
    <w:rsid w:val="003D286C"/>
    <w:rsid w:val="003D29F9"/>
    <w:rsid w:val="003D36AF"/>
    <w:rsid w:val="003D3BC3"/>
    <w:rsid w:val="003D4B5A"/>
    <w:rsid w:val="003D5874"/>
    <w:rsid w:val="003D59A6"/>
    <w:rsid w:val="003D7B9B"/>
    <w:rsid w:val="003E06AB"/>
    <w:rsid w:val="003E0706"/>
    <w:rsid w:val="003E091B"/>
    <w:rsid w:val="003E0DB0"/>
    <w:rsid w:val="003E0F91"/>
    <w:rsid w:val="003E1312"/>
    <w:rsid w:val="003E2851"/>
    <w:rsid w:val="003E2BA5"/>
    <w:rsid w:val="003E2D9D"/>
    <w:rsid w:val="003E2DBE"/>
    <w:rsid w:val="003E38B6"/>
    <w:rsid w:val="003E3F34"/>
    <w:rsid w:val="003E4889"/>
    <w:rsid w:val="003E48A6"/>
    <w:rsid w:val="003E541A"/>
    <w:rsid w:val="003E5C7A"/>
    <w:rsid w:val="003E6747"/>
    <w:rsid w:val="003E71D8"/>
    <w:rsid w:val="003E754D"/>
    <w:rsid w:val="003E76FF"/>
    <w:rsid w:val="003F0180"/>
    <w:rsid w:val="003F16B5"/>
    <w:rsid w:val="003F1E61"/>
    <w:rsid w:val="003F2AE5"/>
    <w:rsid w:val="003F2AEB"/>
    <w:rsid w:val="003F40C8"/>
    <w:rsid w:val="003F47F9"/>
    <w:rsid w:val="003F4A27"/>
    <w:rsid w:val="003F6808"/>
    <w:rsid w:val="004001F7"/>
    <w:rsid w:val="0040043A"/>
    <w:rsid w:val="0040067E"/>
    <w:rsid w:val="00400826"/>
    <w:rsid w:val="00400C13"/>
    <w:rsid w:val="00401335"/>
    <w:rsid w:val="00401C09"/>
    <w:rsid w:val="004025FC"/>
    <w:rsid w:val="004026CA"/>
    <w:rsid w:val="00402C0C"/>
    <w:rsid w:val="0040315F"/>
    <w:rsid w:val="0040325F"/>
    <w:rsid w:val="00404D48"/>
    <w:rsid w:val="00405F4B"/>
    <w:rsid w:val="00406AE8"/>
    <w:rsid w:val="00407518"/>
    <w:rsid w:val="00410515"/>
    <w:rsid w:val="00410C6E"/>
    <w:rsid w:val="004118DB"/>
    <w:rsid w:val="00411B54"/>
    <w:rsid w:val="00411FB7"/>
    <w:rsid w:val="00412228"/>
    <w:rsid w:val="0041357C"/>
    <w:rsid w:val="00415993"/>
    <w:rsid w:val="00416125"/>
    <w:rsid w:val="004162BE"/>
    <w:rsid w:val="00416CB7"/>
    <w:rsid w:val="004177E1"/>
    <w:rsid w:val="00417E8E"/>
    <w:rsid w:val="00420593"/>
    <w:rsid w:val="00420AB5"/>
    <w:rsid w:val="00422303"/>
    <w:rsid w:val="004223BE"/>
    <w:rsid w:val="00422CE3"/>
    <w:rsid w:val="00422D44"/>
    <w:rsid w:val="00422FE3"/>
    <w:rsid w:val="00423095"/>
    <w:rsid w:val="00423CEF"/>
    <w:rsid w:val="0042553E"/>
    <w:rsid w:val="00425D1C"/>
    <w:rsid w:val="00425D6F"/>
    <w:rsid w:val="00430523"/>
    <w:rsid w:val="004309B4"/>
    <w:rsid w:val="00430B72"/>
    <w:rsid w:val="00431612"/>
    <w:rsid w:val="00431B1F"/>
    <w:rsid w:val="00431EA5"/>
    <w:rsid w:val="00432DF9"/>
    <w:rsid w:val="00432F91"/>
    <w:rsid w:val="0043344C"/>
    <w:rsid w:val="00433731"/>
    <w:rsid w:val="0043440E"/>
    <w:rsid w:val="004347F7"/>
    <w:rsid w:val="00434DF6"/>
    <w:rsid w:val="00441ACD"/>
    <w:rsid w:val="00441B8B"/>
    <w:rsid w:val="00441C9A"/>
    <w:rsid w:val="00442301"/>
    <w:rsid w:val="00442853"/>
    <w:rsid w:val="004428A3"/>
    <w:rsid w:val="00442932"/>
    <w:rsid w:val="00442DB3"/>
    <w:rsid w:val="0044326C"/>
    <w:rsid w:val="004434A6"/>
    <w:rsid w:val="004440EB"/>
    <w:rsid w:val="004451BF"/>
    <w:rsid w:val="00446665"/>
    <w:rsid w:val="00446E92"/>
    <w:rsid w:val="00447CC0"/>
    <w:rsid w:val="004503CD"/>
    <w:rsid w:val="004503EA"/>
    <w:rsid w:val="00450A70"/>
    <w:rsid w:val="00451A72"/>
    <w:rsid w:val="00451F91"/>
    <w:rsid w:val="00452CD2"/>
    <w:rsid w:val="00452F52"/>
    <w:rsid w:val="00453D68"/>
    <w:rsid w:val="00454E96"/>
    <w:rsid w:val="0045586D"/>
    <w:rsid w:val="00455B48"/>
    <w:rsid w:val="004568B3"/>
    <w:rsid w:val="00456E43"/>
    <w:rsid w:val="00456F30"/>
    <w:rsid w:val="00457ADB"/>
    <w:rsid w:val="00460230"/>
    <w:rsid w:val="0046063F"/>
    <w:rsid w:val="00462B90"/>
    <w:rsid w:val="00463219"/>
    <w:rsid w:val="00463CD8"/>
    <w:rsid w:val="00463EDD"/>
    <w:rsid w:val="0046400B"/>
    <w:rsid w:val="004645C0"/>
    <w:rsid w:val="00464965"/>
    <w:rsid w:val="00464BD2"/>
    <w:rsid w:val="00464C2C"/>
    <w:rsid w:val="004655B2"/>
    <w:rsid w:val="00465834"/>
    <w:rsid w:val="00466547"/>
    <w:rsid w:val="00467189"/>
    <w:rsid w:val="00467F9A"/>
    <w:rsid w:val="004704F4"/>
    <w:rsid w:val="004708A8"/>
    <w:rsid w:val="004713A5"/>
    <w:rsid w:val="00471582"/>
    <w:rsid w:val="00471A9F"/>
    <w:rsid w:val="00473400"/>
    <w:rsid w:val="0047352A"/>
    <w:rsid w:val="00473DAF"/>
    <w:rsid w:val="00474C3C"/>
    <w:rsid w:val="00474CF6"/>
    <w:rsid w:val="0047618B"/>
    <w:rsid w:val="00476517"/>
    <w:rsid w:val="00476C2D"/>
    <w:rsid w:val="00476CA6"/>
    <w:rsid w:val="00476FAA"/>
    <w:rsid w:val="0047745E"/>
    <w:rsid w:val="004775EA"/>
    <w:rsid w:val="004820F8"/>
    <w:rsid w:val="0048221E"/>
    <w:rsid w:val="00483264"/>
    <w:rsid w:val="004833BC"/>
    <w:rsid w:val="00483767"/>
    <w:rsid w:val="00484AD0"/>
    <w:rsid w:val="0048530D"/>
    <w:rsid w:val="00485761"/>
    <w:rsid w:val="00485833"/>
    <w:rsid w:val="004858E6"/>
    <w:rsid w:val="00485CA4"/>
    <w:rsid w:val="00486579"/>
    <w:rsid w:val="004866F3"/>
    <w:rsid w:val="00486CAB"/>
    <w:rsid w:val="00487513"/>
    <w:rsid w:val="00487765"/>
    <w:rsid w:val="00487C9F"/>
    <w:rsid w:val="00491450"/>
    <w:rsid w:val="004914BE"/>
    <w:rsid w:val="00491BD7"/>
    <w:rsid w:val="00492D50"/>
    <w:rsid w:val="00494504"/>
    <w:rsid w:val="00494BA9"/>
    <w:rsid w:val="004950D7"/>
    <w:rsid w:val="00495243"/>
    <w:rsid w:val="0049672B"/>
    <w:rsid w:val="00497238"/>
    <w:rsid w:val="004A0508"/>
    <w:rsid w:val="004A067F"/>
    <w:rsid w:val="004A0962"/>
    <w:rsid w:val="004A0A14"/>
    <w:rsid w:val="004A0A70"/>
    <w:rsid w:val="004A1037"/>
    <w:rsid w:val="004A124A"/>
    <w:rsid w:val="004A1AFC"/>
    <w:rsid w:val="004A1B5C"/>
    <w:rsid w:val="004A242A"/>
    <w:rsid w:val="004A2786"/>
    <w:rsid w:val="004A27C8"/>
    <w:rsid w:val="004A289D"/>
    <w:rsid w:val="004A2984"/>
    <w:rsid w:val="004A2A9B"/>
    <w:rsid w:val="004A336F"/>
    <w:rsid w:val="004A34FD"/>
    <w:rsid w:val="004A37BE"/>
    <w:rsid w:val="004A3CDA"/>
    <w:rsid w:val="004A459C"/>
    <w:rsid w:val="004A5214"/>
    <w:rsid w:val="004A618C"/>
    <w:rsid w:val="004A65AC"/>
    <w:rsid w:val="004A7531"/>
    <w:rsid w:val="004A761E"/>
    <w:rsid w:val="004A79C5"/>
    <w:rsid w:val="004B0310"/>
    <w:rsid w:val="004B069F"/>
    <w:rsid w:val="004B0B6E"/>
    <w:rsid w:val="004B0C41"/>
    <w:rsid w:val="004B0F2E"/>
    <w:rsid w:val="004B13A2"/>
    <w:rsid w:val="004B1E3E"/>
    <w:rsid w:val="004B23A6"/>
    <w:rsid w:val="004B2746"/>
    <w:rsid w:val="004B29BF"/>
    <w:rsid w:val="004B2CAA"/>
    <w:rsid w:val="004B2EC7"/>
    <w:rsid w:val="004B34DF"/>
    <w:rsid w:val="004B3620"/>
    <w:rsid w:val="004B36D1"/>
    <w:rsid w:val="004B3E99"/>
    <w:rsid w:val="004B4F93"/>
    <w:rsid w:val="004B5208"/>
    <w:rsid w:val="004B5BF8"/>
    <w:rsid w:val="004B6189"/>
    <w:rsid w:val="004B6891"/>
    <w:rsid w:val="004B6B22"/>
    <w:rsid w:val="004C04BB"/>
    <w:rsid w:val="004C05A4"/>
    <w:rsid w:val="004C0CC8"/>
    <w:rsid w:val="004C1C07"/>
    <w:rsid w:val="004C210B"/>
    <w:rsid w:val="004C27BB"/>
    <w:rsid w:val="004C29E6"/>
    <w:rsid w:val="004C3ED1"/>
    <w:rsid w:val="004C43F6"/>
    <w:rsid w:val="004C4497"/>
    <w:rsid w:val="004C4643"/>
    <w:rsid w:val="004C4709"/>
    <w:rsid w:val="004C48FF"/>
    <w:rsid w:val="004C51B5"/>
    <w:rsid w:val="004C5463"/>
    <w:rsid w:val="004C5D76"/>
    <w:rsid w:val="004C6A76"/>
    <w:rsid w:val="004C6BC7"/>
    <w:rsid w:val="004C7105"/>
    <w:rsid w:val="004C76C5"/>
    <w:rsid w:val="004C7931"/>
    <w:rsid w:val="004C7FE5"/>
    <w:rsid w:val="004D00A0"/>
    <w:rsid w:val="004D01E0"/>
    <w:rsid w:val="004D0603"/>
    <w:rsid w:val="004D0D36"/>
    <w:rsid w:val="004D0EB1"/>
    <w:rsid w:val="004D1704"/>
    <w:rsid w:val="004D17F6"/>
    <w:rsid w:val="004D2394"/>
    <w:rsid w:val="004D247C"/>
    <w:rsid w:val="004D25A9"/>
    <w:rsid w:val="004D293F"/>
    <w:rsid w:val="004D2EA9"/>
    <w:rsid w:val="004D321C"/>
    <w:rsid w:val="004D36A8"/>
    <w:rsid w:val="004D4741"/>
    <w:rsid w:val="004D4AFD"/>
    <w:rsid w:val="004D4FDA"/>
    <w:rsid w:val="004D4FE0"/>
    <w:rsid w:val="004D5DE8"/>
    <w:rsid w:val="004D6378"/>
    <w:rsid w:val="004D74A8"/>
    <w:rsid w:val="004D7B76"/>
    <w:rsid w:val="004D7C87"/>
    <w:rsid w:val="004D7D63"/>
    <w:rsid w:val="004E0124"/>
    <w:rsid w:val="004E2131"/>
    <w:rsid w:val="004E227E"/>
    <w:rsid w:val="004E2476"/>
    <w:rsid w:val="004E2567"/>
    <w:rsid w:val="004E284A"/>
    <w:rsid w:val="004E31A4"/>
    <w:rsid w:val="004E3BB1"/>
    <w:rsid w:val="004E3E32"/>
    <w:rsid w:val="004E5021"/>
    <w:rsid w:val="004E5F91"/>
    <w:rsid w:val="004E637E"/>
    <w:rsid w:val="004E65AF"/>
    <w:rsid w:val="004E6958"/>
    <w:rsid w:val="004E6FC6"/>
    <w:rsid w:val="004E71D0"/>
    <w:rsid w:val="004E7FED"/>
    <w:rsid w:val="004F02B5"/>
    <w:rsid w:val="004F1A99"/>
    <w:rsid w:val="004F1E6C"/>
    <w:rsid w:val="004F2124"/>
    <w:rsid w:val="004F2AEE"/>
    <w:rsid w:val="004F2EC8"/>
    <w:rsid w:val="004F36D7"/>
    <w:rsid w:val="004F455C"/>
    <w:rsid w:val="004F4648"/>
    <w:rsid w:val="004F52A0"/>
    <w:rsid w:val="004F5B86"/>
    <w:rsid w:val="004F5D77"/>
    <w:rsid w:val="004F6CAE"/>
    <w:rsid w:val="004F6D26"/>
    <w:rsid w:val="004F7BEF"/>
    <w:rsid w:val="004F7E0C"/>
    <w:rsid w:val="00500734"/>
    <w:rsid w:val="0050233A"/>
    <w:rsid w:val="00503D9C"/>
    <w:rsid w:val="00503ECC"/>
    <w:rsid w:val="00503EE1"/>
    <w:rsid w:val="005047C9"/>
    <w:rsid w:val="00504ABA"/>
    <w:rsid w:val="00504B84"/>
    <w:rsid w:val="00505815"/>
    <w:rsid w:val="00505F02"/>
    <w:rsid w:val="0050709C"/>
    <w:rsid w:val="00507590"/>
    <w:rsid w:val="00507DD2"/>
    <w:rsid w:val="00507DF1"/>
    <w:rsid w:val="00507FB5"/>
    <w:rsid w:val="005101B5"/>
    <w:rsid w:val="00511663"/>
    <w:rsid w:val="00511AC6"/>
    <w:rsid w:val="00512384"/>
    <w:rsid w:val="005127F4"/>
    <w:rsid w:val="00512D02"/>
    <w:rsid w:val="00513205"/>
    <w:rsid w:val="0051337D"/>
    <w:rsid w:val="00514DDE"/>
    <w:rsid w:val="0051583C"/>
    <w:rsid w:val="005159FE"/>
    <w:rsid w:val="00516665"/>
    <w:rsid w:val="00516F58"/>
    <w:rsid w:val="005174B9"/>
    <w:rsid w:val="00517A98"/>
    <w:rsid w:val="00517EDF"/>
    <w:rsid w:val="00520DA9"/>
    <w:rsid w:val="005218C9"/>
    <w:rsid w:val="00521C36"/>
    <w:rsid w:val="00521C50"/>
    <w:rsid w:val="00523BA4"/>
    <w:rsid w:val="005243D5"/>
    <w:rsid w:val="0052517C"/>
    <w:rsid w:val="00525D39"/>
    <w:rsid w:val="00526D1F"/>
    <w:rsid w:val="00526F0D"/>
    <w:rsid w:val="00526F55"/>
    <w:rsid w:val="00527491"/>
    <w:rsid w:val="00527BB2"/>
    <w:rsid w:val="00530146"/>
    <w:rsid w:val="00530D5F"/>
    <w:rsid w:val="00531B99"/>
    <w:rsid w:val="00531D34"/>
    <w:rsid w:val="00532A95"/>
    <w:rsid w:val="00532AED"/>
    <w:rsid w:val="00532DFD"/>
    <w:rsid w:val="00533D9E"/>
    <w:rsid w:val="00534228"/>
    <w:rsid w:val="00534A3C"/>
    <w:rsid w:val="00534AAB"/>
    <w:rsid w:val="00534C75"/>
    <w:rsid w:val="00536743"/>
    <w:rsid w:val="00536CD2"/>
    <w:rsid w:val="00536DF8"/>
    <w:rsid w:val="005374E5"/>
    <w:rsid w:val="005379F5"/>
    <w:rsid w:val="0054003C"/>
    <w:rsid w:val="005411B8"/>
    <w:rsid w:val="00541A16"/>
    <w:rsid w:val="005421C4"/>
    <w:rsid w:val="00543000"/>
    <w:rsid w:val="00543161"/>
    <w:rsid w:val="005439AC"/>
    <w:rsid w:val="00544381"/>
    <w:rsid w:val="00544E44"/>
    <w:rsid w:val="005454A6"/>
    <w:rsid w:val="005462E5"/>
    <w:rsid w:val="00546978"/>
    <w:rsid w:val="00546E35"/>
    <w:rsid w:val="00547344"/>
    <w:rsid w:val="00547528"/>
    <w:rsid w:val="0055067D"/>
    <w:rsid w:val="0055074A"/>
    <w:rsid w:val="00550D87"/>
    <w:rsid w:val="00551374"/>
    <w:rsid w:val="005513F2"/>
    <w:rsid w:val="00551528"/>
    <w:rsid w:val="00552367"/>
    <w:rsid w:val="0055302B"/>
    <w:rsid w:val="005535CF"/>
    <w:rsid w:val="005541AF"/>
    <w:rsid w:val="00554342"/>
    <w:rsid w:val="00554490"/>
    <w:rsid w:val="00554773"/>
    <w:rsid w:val="0055632E"/>
    <w:rsid w:val="005564CE"/>
    <w:rsid w:val="005566C0"/>
    <w:rsid w:val="00556FB1"/>
    <w:rsid w:val="005577DD"/>
    <w:rsid w:val="0055787E"/>
    <w:rsid w:val="00557C78"/>
    <w:rsid w:val="005607EC"/>
    <w:rsid w:val="00560ACC"/>
    <w:rsid w:val="00561804"/>
    <w:rsid w:val="00562B12"/>
    <w:rsid w:val="00563148"/>
    <w:rsid w:val="00563F23"/>
    <w:rsid w:val="005646E4"/>
    <w:rsid w:val="005647E1"/>
    <w:rsid w:val="00564EF8"/>
    <w:rsid w:val="00565769"/>
    <w:rsid w:val="00565B89"/>
    <w:rsid w:val="005660AB"/>
    <w:rsid w:val="005661B9"/>
    <w:rsid w:val="00566344"/>
    <w:rsid w:val="00566846"/>
    <w:rsid w:val="00566FB0"/>
    <w:rsid w:val="00567CDA"/>
    <w:rsid w:val="00571AEE"/>
    <w:rsid w:val="005726A5"/>
    <w:rsid w:val="00572EF7"/>
    <w:rsid w:val="00573295"/>
    <w:rsid w:val="005738DB"/>
    <w:rsid w:val="00574268"/>
    <w:rsid w:val="00574987"/>
    <w:rsid w:val="005753FB"/>
    <w:rsid w:val="00576260"/>
    <w:rsid w:val="00577037"/>
    <w:rsid w:val="00580023"/>
    <w:rsid w:val="0058081E"/>
    <w:rsid w:val="00580E07"/>
    <w:rsid w:val="0058159A"/>
    <w:rsid w:val="00581BE1"/>
    <w:rsid w:val="005824A9"/>
    <w:rsid w:val="005824C6"/>
    <w:rsid w:val="00583095"/>
    <w:rsid w:val="005839D1"/>
    <w:rsid w:val="00583F05"/>
    <w:rsid w:val="00584CE0"/>
    <w:rsid w:val="0058654B"/>
    <w:rsid w:val="005868CB"/>
    <w:rsid w:val="00586EEF"/>
    <w:rsid w:val="00587B1A"/>
    <w:rsid w:val="00590FB4"/>
    <w:rsid w:val="00591A47"/>
    <w:rsid w:val="00591EC4"/>
    <w:rsid w:val="00592292"/>
    <w:rsid w:val="00592F58"/>
    <w:rsid w:val="005933D6"/>
    <w:rsid w:val="00593BE8"/>
    <w:rsid w:val="005944F2"/>
    <w:rsid w:val="00594AAF"/>
    <w:rsid w:val="00594D64"/>
    <w:rsid w:val="0059740D"/>
    <w:rsid w:val="005979C6"/>
    <w:rsid w:val="00597AA6"/>
    <w:rsid w:val="00597B7F"/>
    <w:rsid w:val="005A0778"/>
    <w:rsid w:val="005A0873"/>
    <w:rsid w:val="005A0E9C"/>
    <w:rsid w:val="005A0F50"/>
    <w:rsid w:val="005A1A7D"/>
    <w:rsid w:val="005A259D"/>
    <w:rsid w:val="005A2B6E"/>
    <w:rsid w:val="005A2CAD"/>
    <w:rsid w:val="005A2DEB"/>
    <w:rsid w:val="005A2F9B"/>
    <w:rsid w:val="005A3821"/>
    <w:rsid w:val="005A388E"/>
    <w:rsid w:val="005A3A23"/>
    <w:rsid w:val="005A3E4C"/>
    <w:rsid w:val="005A3E5A"/>
    <w:rsid w:val="005A3E82"/>
    <w:rsid w:val="005A4F7B"/>
    <w:rsid w:val="005A5B04"/>
    <w:rsid w:val="005A5FAB"/>
    <w:rsid w:val="005A605D"/>
    <w:rsid w:val="005A7C63"/>
    <w:rsid w:val="005B1007"/>
    <w:rsid w:val="005B11E0"/>
    <w:rsid w:val="005B14D1"/>
    <w:rsid w:val="005B18DD"/>
    <w:rsid w:val="005B1CDA"/>
    <w:rsid w:val="005B3D77"/>
    <w:rsid w:val="005B3F5E"/>
    <w:rsid w:val="005B4581"/>
    <w:rsid w:val="005B4881"/>
    <w:rsid w:val="005B4A19"/>
    <w:rsid w:val="005B4D1E"/>
    <w:rsid w:val="005B5AC7"/>
    <w:rsid w:val="005B7C4D"/>
    <w:rsid w:val="005C0625"/>
    <w:rsid w:val="005C2033"/>
    <w:rsid w:val="005C2ECE"/>
    <w:rsid w:val="005C305C"/>
    <w:rsid w:val="005C31A6"/>
    <w:rsid w:val="005C3FDC"/>
    <w:rsid w:val="005C4317"/>
    <w:rsid w:val="005C4AD9"/>
    <w:rsid w:val="005C4C08"/>
    <w:rsid w:val="005C4F70"/>
    <w:rsid w:val="005C5053"/>
    <w:rsid w:val="005C5D1D"/>
    <w:rsid w:val="005C63AF"/>
    <w:rsid w:val="005C6523"/>
    <w:rsid w:val="005C7981"/>
    <w:rsid w:val="005C79FC"/>
    <w:rsid w:val="005C7E2B"/>
    <w:rsid w:val="005C7F0A"/>
    <w:rsid w:val="005D02D5"/>
    <w:rsid w:val="005D08FE"/>
    <w:rsid w:val="005D0CDF"/>
    <w:rsid w:val="005D149D"/>
    <w:rsid w:val="005D1609"/>
    <w:rsid w:val="005D2563"/>
    <w:rsid w:val="005D2796"/>
    <w:rsid w:val="005D2D27"/>
    <w:rsid w:val="005D3970"/>
    <w:rsid w:val="005D3B7D"/>
    <w:rsid w:val="005D3E87"/>
    <w:rsid w:val="005D3F7B"/>
    <w:rsid w:val="005D4EAD"/>
    <w:rsid w:val="005D5597"/>
    <w:rsid w:val="005D6639"/>
    <w:rsid w:val="005D7DDA"/>
    <w:rsid w:val="005E09C6"/>
    <w:rsid w:val="005E12AD"/>
    <w:rsid w:val="005E1C93"/>
    <w:rsid w:val="005E24DA"/>
    <w:rsid w:val="005E265C"/>
    <w:rsid w:val="005E287A"/>
    <w:rsid w:val="005E32F2"/>
    <w:rsid w:val="005E36D4"/>
    <w:rsid w:val="005E39EC"/>
    <w:rsid w:val="005E3B8B"/>
    <w:rsid w:val="005E470C"/>
    <w:rsid w:val="005E4F8D"/>
    <w:rsid w:val="005E5311"/>
    <w:rsid w:val="005E58B9"/>
    <w:rsid w:val="005E5E97"/>
    <w:rsid w:val="005E5F01"/>
    <w:rsid w:val="005E707B"/>
    <w:rsid w:val="005E7F14"/>
    <w:rsid w:val="005F022E"/>
    <w:rsid w:val="005F15BD"/>
    <w:rsid w:val="005F15EC"/>
    <w:rsid w:val="005F21A8"/>
    <w:rsid w:val="005F243A"/>
    <w:rsid w:val="005F2D08"/>
    <w:rsid w:val="005F32FE"/>
    <w:rsid w:val="005F368B"/>
    <w:rsid w:val="005F3E92"/>
    <w:rsid w:val="005F44C7"/>
    <w:rsid w:val="005F4E76"/>
    <w:rsid w:val="005F4EB8"/>
    <w:rsid w:val="005F50EE"/>
    <w:rsid w:val="005F55FA"/>
    <w:rsid w:val="005F564D"/>
    <w:rsid w:val="005F6415"/>
    <w:rsid w:val="005F6473"/>
    <w:rsid w:val="005F6D80"/>
    <w:rsid w:val="005F710F"/>
    <w:rsid w:val="005F7C02"/>
    <w:rsid w:val="006006E0"/>
    <w:rsid w:val="00600B7D"/>
    <w:rsid w:val="00601300"/>
    <w:rsid w:val="00601AB6"/>
    <w:rsid w:val="006022C4"/>
    <w:rsid w:val="00602582"/>
    <w:rsid w:val="00602B0C"/>
    <w:rsid w:val="00602D7B"/>
    <w:rsid w:val="0060377A"/>
    <w:rsid w:val="006039C2"/>
    <w:rsid w:val="00604AD8"/>
    <w:rsid w:val="00605249"/>
    <w:rsid w:val="00605C99"/>
    <w:rsid w:val="006077D2"/>
    <w:rsid w:val="00607AFC"/>
    <w:rsid w:val="006104CA"/>
    <w:rsid w:val="0061066A"/>
    <w:rsid w:val="00611DE4"/>
    <w:rsid w:val="00612190"/>
    <w:rsid w:val="0061283B"/>
    <w:rsid w:val="006135F8"/>
    <w:rsid w:val="00616755"/>
    <w:rsid w:val="006174BD"/>
    <w:rsid w:val="00617819"/>
    <w:rsid w:val="00617B6C"/>
    <w:rsid w:val="006219FB"/>
    <w:rsid w:val="006221FA"/>
    <w:rsid w:val="006224D8"/>
    <w:rsid w:val="006227D7"/>
    <w:rsid w:val="00623C68"/>
    <w:rsid w:val="00625728"/>
    <w:rsid w:val="006263E5"/>
    <w:rsid w:val="00626700"/>
    <w:rsid w:val="00627E5C"/>
    <w:rsid w:val="00630087"/>
    <w:rsid w:val="006304DD"/>
    <w:rsid w:val="00631875"/>
    <w:rsid w:val="00632F3C"/>
    <w:rsid w:val="00633921"/>
    <w:rsid w:val="00634033"/>
    <w:rsid w:val="006340AF"/>
    <w:rsid w:val="00634E07"/>
    <w:rsid w:val="00636253"/>
    <w:rsid w:val="00636D7A"/>
    <w:rsid w:val="00636E97"/>
    <w:rsid w:val="006376B8"/>
    <w:rsid w:val="00637710"/>
    <w:rsid w:val="0064004D"/>
    <w:rsid w:val="006405C6"/>
    <w:rsid w:val="00640792"/>
    <w:rsid w:val="00640F2B"/>
    <w:rsid w:val="00641876"/>
    <w:rsid w:val="006435D1"/>
    <w:rsid w:val="006455E8"/>
    <w:rsid w:val="00645A67"/>
    <w:rsid w:val="00645AA8"/>
    <w:rsid w:val="00646B0B"/>
    <w:rsid w:val="00647179"/>
    <w:rsid w:val="006472AB"/>
    <w:rsid w:val="00647B2E"/>
    <w:rsid w:val="00647E45"/>
    <w:rsid w:val="006510BF"/>
    <w:rsid w:val="00651600"/>
    <w:rsid w:val="00652B92"/>
    <w:rsid w:val="00652BF5"/>
    <w:rsid w:val="006533C4"/>
    <w:rsid w:val="00653691"/>
    <w:rsid w:val="00653885"/>
    <w:rsid w:val="00653B9A"/>
    <w:rsid w:val="006544C2"/>
    <w:rsid w:val="0065457E"/>
    <w:rsid w:val="00654768"/>
    <w:rsid w:val="0065484D"/>
    <w:rsid w:val="006552A4"/>
    <w:rsid w:val="00656233"/>
    <w:rsid w:val="00656779"/>
    <w:rsid w:val="00656981"/>
    <w:rsid w:val="006575CA"/>
    <w:rsid w:val="00657C2A"/>
    <w:rsid w:val="00660252"/>
    <w:rsid w:val="00661816"/>
    <w:rsid w:val="00661961"/>
    <w:rsid w:val="00661AFB"/>
    <w:rsid w:val="00661D47"/>
    <w:rsid w:val="00662204"/>
    <w:rsid w:val="0066228C"/>
    <w:rsid w:val="0066286B"/>
    <w:rsid w:val="006629E9"/>
    <w:rsid w:val="00664139"/>
    <w:rsid w:val="00665C9B"/>
    <w:rsid w:val="00666803"/>
    <w:rsid w:val="0066712A"/>
    <w:rsid w:val="00667543"/>
    <w:rsid w:val="00667C54"/>
    <w:rsid w:val="0067176B"/>
    <w:rsid w:val="00671A20"/>
    <w:rsid w:val="006735A6"/>
    <w:rsid w:val="006737A4"/>
    <w:rsid w:val="006737C7"/>
    <w:rsid w:val="00673A72"/>
    <w:rsid w:val="006742BF"/>
    <w:rsid w:val="00674623"/>
    <w:rsid w:val="00674956"/>
    <w:rsid w:val="00674A25"/>
    <w:rsid w:val="00674F49"/>
    <w:rsid w:val="00675275"/>
    <w:rsid w:val="00675E29"/>
    <w:rsid w:val="00675E34"/>
    <w:rsid w:val="00676324"/>
    <w:rsid w:val="0067670A"/>
    <w:rsid w:val="00676CB2"/>
    <w:rsid w:val="006773D3"/>
    <w:rsid w:val="006807E4"/>
    <w:rsid w:val="006814F2"/>
    <w:rsid w:val="00681AC4"/>
    <w:rsid w:val="0068267F"/>
    <w:rsid w:val="00682803"/>
    <w:rsid w:val="00684749"/>
    <w:rsid w:val="00685593"/>
    <w:rsid w:val="006857EC"/>
    <w:rsid w:val="00685B21"/>
    <w:rsid w:val="00686664"/>
    <w:rsid w:val="006870F7"/>
    <w:rsid w:val="00687EF5"/>
    <w:rsid w:val="00687FBA"/>
    <w:rsid w:val="006902D0"/>
    <w:rsid w:val="0069079D"/>
    <w:rsid w:val="00691095"/>
    <w:rsid w:val="006911B1"/>
    <w:rsid w:val="00693A0C"/>
    <w:rsid w:val="00694292"/>
    <w:rsid w:val="00695124"/>
    <w:rsid w:val="0069644C"/>
    <w:rsid w:val="0069691E"/>
    <w:rsid w:val="00696B91"/>
    <w:rsid w:val="00697343"/>
    <w:rsid w:val="00697BE5"/>
    <w:rsid w:val="006A025D"/>
    <w:rsid w:val="006A0F4D"/>
    <w:rsid w:val="006A10E3"/>
    <w:rsid w:val="006A2E21"/>
    <w:rsid w:val="006A3533"/>
    <w:rsid w:val="006A3AEB"/>
    <w:rsid w:val="006A3E47"/>
    <w:rsid w:val="006A40F6"/>
    <w:rsid w:val="006A4BC8"/>
    <w:rsid w:val="006A52C0"/>
    <w:rsid w:val="006A700D"/>
    <w:rsid w:val="006A7488"/>
    <w:rsid w:val="006A7AA9"/>
    <w:rsid w:val="006A7CDD"/>
    <w:rsid w:val="006B13F8"/>
    <w:rsid w:val="006B1664"/>
    <w:rsid w:val="006B1EFA"/>
    <w:rsid w:val="006B249A"/>
    <w:rsid w:val="006B2539"/>
    <w:rsid w:val="006B2A94"/>
    <w:rsid w:val="006B37F9"/>
    <w:rsid w:val="006B3E51"/>
    <w:rsid w:val="006B3E92"/>
    <w:rsid w:val="006B54ED"/>
    <w:rsid w:val="006B5816"/>
    <w:rsid w:val="006B5AA5"/>
    <w:rsid w:val="006B5CC6"/>
    <w:rsid w:val="006B5E49"/>
    <w:rsid w:val="006B6204"/>
    <w:rsid w:val="006B639C"/>
    <w:rsid w:val="006B691A"/>
    <w:rsid w:val="006B7B60"/>
    <w:rsid w:val="006C0051"/>
    <w:rsid w:val="006C0E1E"/>
    <w:rsid w:val="006C1755"/>
    <w:rsid w:val="006C1BD3"/>
    <w:rsid w:val="006C23F7"/>
    <w:rsid w:val="006C2548"/>
    <w:rsid w:val="006C291A"/>
    <w:rsid w:val="006C3855"/>
    <w:rsid w:val="006C3C49"/>
    <w:rsid w:val="006C3DD5"/>
    <w:rsid w:val="006C5825"/>
    <w:rsid w:val="006C5923"/>
    <w:rsid w:val="006C5B34"/>
    <w:rsid w:val="006C617B"/>
    <w:rsid w:val="006C744E"/>
    <w:rsid w:val="006C7791"/>
    <w:rsid w:val="006D0A6D"/>
    <w:rsid w:val="006D0F19"/>
    <w:rsid w:val="006D1D9D"/>
    <w:rsid w:val="006D1E66"/>
    <w:rsid w:val="006D22CC"/>
    <w:rsid w:val="006D2B9B"/>
    <w:rsid w:val="006D310F"/>
    <w:rsid w:val="006D31B0"/>
    <w:rsid w:val="006D4627"/>
    <w:rsid w:val="006D510A"/>
    <w:rsid w:val="006D55DD"/>
    <w:rsid w:val="006D66B8"/>
    <w:rsid w:val="006D787E"/>
    <w:rsid w:val="006E0A08"/>
    <w:rsid w:val="006E12F5"/>
    <w:rsid w:val="006E16A5"/>
    <w:rsid w:val="006E218B"/>
    <w:rsid w:val="006E23E5"/>
    <w:rsid w:val="006E2A04"/>
    <w:rsid w:val="006E2C08"/>
    <w:rsid w:val="006E2CA8"/>
    <w:rsid w:val="006E4310"/>
    <w:rsid w:val="006E4906"/>
    <w:rsid w:val="006E5A0A"/>
    <w:rsid w:val="006E5D24"/>
    <w:rsid w:val="006E6CEE"/>
    <w:rsid w:val="006E6E96"/>
    <w:rsid w:val="006E79B6"/>
    <w:rsid w:val="006F06B1"/>
    <w:rsid w:val="006F0FEB"/>
    <w:rsid w:val="006F1034"/>
    <w:rsid w:val="006F1AFD"/>
    <w:rsid w:val="006F23D5"/>
    <w:rsid w:val="006F2814"/>
    <w:rsid w:val="006F3653"/>
    <w:rsid w:val="006F51C2"/>
    <w:rsid w:val="006F5510"/>
    <w:rsid w:val="006F616F"/>
    <w:rsid w:val="006F659E"/>
    <w:rsid w:val="006F6EA6"/>
    <w:rsid w:val="006F711E"/>
    <w:rsid w:val="006F7EA6"/>
    <w:rsid w:val="0070070C"/>
    <w:rsid w:val="00700C79"/>
    <w:rsid w:val="00701B49"/>
    <w:rsid w:val="00701D4D"/>
    <w:rsid w:val="00702A4D"/>
    <w:rsid w:val="007031E5"/>
    <w:rsid w:val="00703C0A"/>
    <w:rsid w:val="00703CD4"/>
    <w:rsid w:val="00704C6E"/>
    <w:rsid w:val="00704F20"/>
    <w:rsid w:val="0070512C"/>
    <w:rsid w:val="00705B75"/>
    <w:rsid w:val="007067D6"/>
    <w:rsid w:val="00706B8B"/>
    <w:rsid w:val="00707D25"/>
    <w:rsid w:val="007109F4"/>
    <w:rsid w:val="0071160F"/>
    <w:rsid w:val="007116A8"/>
    <w:rsid w:val="007119DC"/>
    <w:rsid w:val="007121C5"/>
    <w:rsid w:val="007123F0"/>
    <w:rsid w:val="007124C1"/>
    <w:rsid w:val="00712650"/>
    <w:rsid w:val="00712A17"/>
    <w:rsid w:val="007138A0"/>
    <w:rsid w:val="00714556"/>
    <w:rsid w:val="00714741"/>
    <w:rsid w:val="0071481D"/>
    <w:rsid w:val="007148F3"/>
    <w:rsid w:val="007153F9"/>
    <w:rsid w:val="00715808"/>
    <w:rsid w:val="00716805"/>
    <w:rsid w:val="007175D8"/>
    <w:rsid w:val="0071799C"/>
    <w:rsid w:val="0072066C"/>
    <w:rsid w:val="00721217"/>
    <w:rsid w:val="00721AE7"/>
    <w:rsid w:val="00721AFF"/>
    <w:rsid w:val="0072280D"/>
    <w:rsid w:val="00723061"/>
    <w:rsid w:val="0072365E"/>
    <w:rsid w:val="00723B4B"/>
    <w:rsid w:val="00723E3C"/>
    <w:rsid w:val="00723FA2"/>
    <w:rsid w:val="00724C31"/>
    <w:rsid w:val="00724F98"/>
    <w:rsid w:val="007254CA"/>
    <w:rsid w:val="00725A4F"/>
    <w:rsid w:val="00725C1D"/>
    <w:rsid w:val="0072758C"/>
    <w:rsid w:val="00727771"/>
    <w:rsid w:val="00730C51"/>
    <w:rsid w:val="00731113"/>
    <w:rsid w:val="00731684"/>
    <w:rsid w:val="007321A7"/>
    <w:rsid w:val="007324B7"/>
    <w:rsid w:val="007348D0"/>
    <w:rsid w:val="00734A64"/>
    <w:rsid w:val="007350FD"/>
    <w:rsid w:val="00735CFD"/>
    <w:rsid w:val="00736047"/>
    <w:rsid w:val="0073670C"/>
    <w:rsid w:val="007369E8"/>
    <w:rsid w:val="00737072"/>
    <w:rsid w:val="007377B9"/>
    <w:rsid w:val="00737D9D"/>
    <w:rsid w:val="00737EFD"/>
    <w:rsid w:val="007403DA"/>
    <w:rsid w:val="00740C66"/>
    <w:rsid w:val="00741944"/>
    <w:rsid w:val="00742960"/>
    <w:rsid w:val="00743023"/>
    <w:rsid w:val="00743219"/>
    <w:rsid w:val="007432C1"/>
    <w:rsid w:val="007440F2"/>
    <w:rsid w:val="0074497C"/>
    <w:rsid w:val="00744A52"/>
    <w:rsid w:val="00744B48"/>
    <w:rsid w:val="007460DD"/>
    <w:rsid w:val="00746327"/>
    <w:rsid w:val="00746676"/>
    <w:rsid w:val="00746EBA"/>
    <w:rsid w:val="00747CBC"/>
    <w:rsid w:val="00747DE7"/>
    <w:rsid w:val="00747F7B"/>
    <w:rsid w:val="00750814"/>
    <w:rsid w:val="00752840"/>
    <w:rsid w:val="00753555"/>
    <w:rsid w:val="00754698"/>
    <w:rsid w:val="0075607A"/>
    <w:rsid w:val="00756460"/>
    <w:rsid w:val="007568BE"/>
    <w:rsid w:val="00756DE9"/>
    <w:rsid w:val="00757831"/>
    <w:rsid w:val="00757B92"/>
    <w:rsid w:val="007600AA"/>
    <w:rsid w:val="007600FD"/>
    <w:rsid w:val="00760349"/>
    <w:rsid w:val="007613FE"/>
    <w:rsid w:val="00762667"/>
    <w:rsid w:val="00762DD0"/>
    <w:rsid w:val="007637F5"/>
    <w:rsid w:val="00763823"/>
    <w:rsid w:val="007638F4"/>
    <w:rsid w:val="00763FEB"/>
    <w:rsid w:val="0076556D"/>
    <w:rsid w:val="00765B40"/>
    <w:rsid w:val="007664C3"/>
    <w:rsid w:val="00767536"/>
    <w:rsid w:val="007679E2"/>
    <w:rsid w:val="007701FF"/>
    <w:rsid w:val="00770C72"/>
    <w:rsid w:val="00770D42"/>
    <w:rsid w:val="00771C36"/>
    <w:rsid w:val="00772476"/>
    <w:rsid w:val="00773173"/>
    <w:rsid w:val="007738A2"/>
    <w:rsid w:val="007742A4"/>
    <w:rsid w:val="00774663"/>
    <w:rsid w:val="0077473C"/>
    <w:rsid w:val="007754A5"/>
    <w:rsid w:val="00775D2C"/>
    <w:rsid w:val="00775E4F"/>
    <w:rsid w:val="00775ED7"/>
    <w:rsid w:val="0077658D"/>
    <w:rsid w:val="007769C3"/>
    <w:rsid w:val="007774BA"/>
    <w:rsid w:val="00780A30"/>
    <w:rsid w:val="007813A8"/>
    <w:rsid w:val="0078199F"/>
    <w:rsid w:val="00781BFC"/>
    <w:rsid w:val="00781F88"/>
    <w:rsid w:val="00782A0A"/>
    <w:rsid w:val="00782F6C"/>
    <w:rsid w:val="007831D5"/>
    <w:rsid w:val="00783C21"/>
    <w:rsid w:val="007843A0"/>
    <w:rsid w:val="007844F1"/>
    <w:rsid w:val="00784FC0"/>
    <w:rsid w:val="00785572"/>
    <w:rsid w:val="00785614"/>
    <w:rsid w:val="007859D2"/>
    <w:rsid w:val="00786803"/>
    <w:rsid w:val="007902CE"/>
    <w:rsid w:val="0079054E"/>
    <w:rsid w:val="00790C6A"/>
    <w:rsid w:val="007912FA"/>
    <w:rsid w:val="00792925"/>
    <w:rsid w:val="00792D65"/>
    <w:rsid w:val="007934F9"/>
    <w:rsid w:val="007944E4"/>
    <w:rsid w:val="0079486B"/>
    <w:rsid w:val="00796535"/>
    <w:rsid w:val="00796666"/>
    <w:rsid w:val="00796C1D"/>
    <w:rsid w:val="00796C7B"/>
    <w:rsid w:val="0079753E"/>
    <w:rsid w:val="00797E72"/>
    <w:rsid w:val="007A042F"/>
    <w:rsid w:val="007A19FA"/>
    <w:rsid w:val="007A35DF"/>
    <w:rsid w:val="007A3971"/>
    <w:rsid w:val="007A3DD6"/>
    <w:rsid w:val="007A42B5"/>
    <w:rsid w:val="007A4424"/>
    <w:rsid w:val="007A67EB"/>
    <w:rsid w:val="007A7738"/>
    <w:rsid w:val="007A7C9D"/>
    <w:rsid w:val="007B06A9"/>
    <w:rsid w:val="007B0C2F"/>
    <w:rsid w:val="007B110B"/>
    <w:rsid w:val="007B15C0"/>
    <w:rsid w:val="007B1EF7"/>
    <w:rsid w:val="007B2D05"/>
    <w:rsid w:val="007B3E8D"/>
    <w:rsid w:val="007B5153"/>
    <w:rsid w:val="007B5558"/>
    <w:rsid w:val="007B5BB9"/>
    <w:rsid w:val="007B5DD9"/>
    <w:rsid w:val="007B5F3E"/>
    <w:rsid w:val="007B625E"/>
    <w:rsid w:val="007B64D5"/>
    <w:rsid w:val="007B652D"/>
    <w:rsid w:val="007B6CC1"/>
    <w:rsid w:val="007B76C9"/>
    <w:rsid w:val="007B7D47"/>
    <w:rsid w:val="007C021B"/>
    <w:rsid w:val="007C024E"/>
    <w:rsid w:val="007C06F8"/>
    <w:rsid w:val="007C0883"/>
    <w:rsid w:val="007C0E3B"/>
    <w:rsid w:val="007C0E62"/>
    <w:rsid w:val="007C2FBB"/>
    <w:rsid w:val="007C3E4D"/>
    <w:rsid w:val="007C3E60"/>
    <w:rsid w:val="007C42C9"/>
    <w:rsid w:val="007C4AF7"/>
    <w:rsid w:val="007C5426"/>
    <w:rsid w:val="007C6D06"/>
    <w:rsid w:val="007C6DE9"/>
    <w:rsid w:val="007D00E4"/>
    <w:rsid w:val="007D098A"/>
    <w:rsid w:val="007D0B11"/>
    <w:rsid w:val="007D0B4E"/>
    <w:rsid w:val="007D0B66"/>
    <w:rsid w:val="007D0BA3"/>
    <w:rsid w:val="007D2300"/>
    <w:rsid w:val="007D2EE3"/>
    <w:rsid w:val="007D3586"/>
    <w:rsid w:val="007D3C68"/>
    <w:rsid w:val="007D418D"/>
    <w:rsid w:val="007D44F2"/>
    <w:rsid w:val="007D4653"/>
    <w:rsid w:val="007D4DD4"/>
    <w:rsid w:val="007D59BC"/>
    <w:rsid w:val="007D5E6C"/>
    <w:rsid w:val="007D699C"/>
    <w:rsid w:val="007D6C9F"/>
    <w:rsid w:val="007D715F"/>
    <w:rsid w:val="007D71CD"/>
    <w:rsid w:val="007D75D9"/>
    <w:rsid w:val="007D76DB"/>
    <w:rsid w:val="007D7C03"/>
    <w:rsid w:val="007D7D04"/>
    <w:rsid w:val="007E0844"/>
    <w:rsid w:val="007E0C58"/>
    <w:rsid w:val="007E0D27"/>
    <w:rsid w:val="007E0FEE"/>
    <w:rsid w:val="007E18AD"/>
    <w:rsid w:val="007E19D5"/>
    <w:rsid w:val="007E1E28"/>
    <w:rsid w:val="007E1EC4"/>
    <w:rsid w:val="007E202C"/>
    <w:rsid w:val="007E2658"/>
    <w:rsid w:val="007E2734"/>
    <w:rsid w:val="007E2B08"/>
    <w:rsid w:val="007E2DC9"/>
    <w:rsid w:val="007E2FE1"/>
    <w:rsid w:val="007E3E48"/>
    <w:rsid w:val="007E4012"/>
    <w:rsid w:val="007E5013"/>
    <w:rsid w:val="007E642E"/>
    <w:rsid w:val="007E64C2"/>
    <w:rsid w:val="007E7937"/>
    <w:rsid w:val="007E7FAE"/>
    <w:rsid w:val="007F0AB5"/>
    <w:rsid w:val="007F10C6"/>
    <w:rsid w:val="007F1E18"/>
    <w:rsid w:val="007F1ED3"/>
    <w:rsid w:val="007F20CD"/>
    <w:rsid w:val="007F225A"/>
    <w:rsid w:val="007F2A2E"/>
    <w:rsid w:val="007F315E"/>
    <w:rsid w:val="007F357E"/>
    <w:rsid w:val="007F3E52"/>
    <w:rsid w:val="007F4223"/>
    <w:rsid w:val="007F447D"/>
    <w:rsid w:val="007F4704"/>
    <w:rsid w:val="007F4C29"/>
    <w:rsid w:val="007F4F59"/>
    <w:rsid w:val="007F5498"/>
    <w:rsid w:val="007F57A0"/>
    <w:rsid w:val="007F5C99"/>
    <w:rsid w:val="00800BD9"/>
    <w:rsid w:val="00801EF1"/>
    <w:rsid w:val="00802EAE"/>
    <w:rsid w:val="00803A25"/>
    <w:rsid w:val="00803FA0"/>
    <w:rsid w:val="008050C7"/>
    <w:rsid w:val="008054D6"/>
    <w:rsid w:val="00807267"/>
    <w:rsid w:val="0080756D"/>
    <w:rsid w:val="00807683"/>
    <w:rsid w:val="008105CD"/>
    <w:rsid w:val="00810E8A"/>
    <w:rsid w:val="00810F49"/>
    <w:rsid w:val="00811C36"/>
    <w:rsid w:val="008124A9"/>
    <w:rsid w:val="00812CAE"/>
    <w:rsid w:val="00813399"/>
    <w:rsid w:val="00814010"/>
    <w:rsid w:val="00814234"/>
    <w:rsid w:val="00814CC5"/>
    <w:rsid w:val="00815ABF"/>
    <w:rsid w:val="00815C3A"/>
    <w:rsid w:val="00816E1D"/>
    <w:rsid w:val="00816F86"/>
    <w:rsid w:val="00817423"/>
    <w:rsid w:val="00817601"/>
    <w:rsid w:val="00817DA1"/>
    <w:rsid w:val="008200EE"/>
    <w:rsid w:val="00820D31"/>
    <w:rsid w:val="00820EA9"/>
    <w:rsid w:val="00821675"/>
    <w:rsid w:val="00821A40"/>
    <w:rsid w:val="00821CAD"/>
    <w:rsid w:val="00821F76"/>
    <w:rsid w:val="008228CD"/>
    <w:rsid w:val="00823155"/>
    <w:rsid w:val="00823734"/>
    <w:rsid w:val="00823AFF"/>
    <w:rsid w:val="00824047"/>
    <w:rsid w:val="008248F3"/>
    <w:rsid w:val="00824A29"/>
    <w:rsid w:val="00824AF8"/>
    <w:rsid w:val="00825FD6"/>
    <w:rsid w:val="0082656F"/>
    <w:rsid w:val="00826601"/>
    <w:rsid w:val="00827B1A"/>
    <w:rsid w:val="00827E02"/>
    <w:rsid w:val="00830112"/>
    <w:rsid w:val="008307B4"/>
    <w:rsid w:val="00831A26"/>
    <w:rsid w:val="00832808"/>
    <w:rsid w:val="008328A5"/>
    <w:rsid w:val="00832B03"/>
    <w:rsid w:val="00832DA9"/>
    <w:rsid w:val="00833789"/>
    <w:rsid w:val="00833D04"/>
    <w:rsid w:val="00833EEE"/>
    <w:rsid w:val="00835B19"/>
    <w:rsid w:val="00835F6C"/>
    <w:rsid w:val="0083667D"/>
    <w:rsid w:val="00836783"/>
    <w:rsid w:val="008378C8"/>
    <w:rsid w:val="008408CA"/>
    <w:rsid w:val="00841460"/>
    <w:rsid w:val="00841463"/>
    <w:rsid w:val="00841534"/>
    <w:rsid w:val="008419B1"/>
    <w:rsid w:val="00843170"/>
    <w:rsid w:val="00843293"/>
    <w:rsid w:val="0084401B"/>
    <w:rsid w:val="00844718"/>
    <w:rsid w:val="00844E0C"/>
    <w:rsid w:val="008450FE"/>
    <w:rsid w:val="008455A8"/>
    <w:rsid w:val="00845D0A"/>
    <w:rsid w:val="00845EC0"/>
    <w:rsid w:val="00846216"/>
    <w:rsid w:val="0084663F"/>
    <w:rsid w:val="00847CCE"/>
    <w:rsid w:val="00850ED9"/>
    <w:rsid w:val="00851551"/>
    <w:rsid w:val="0085195D"/>
    <w:rsid w:val="008527D0"/>
    <w:rsid w:val="008530DB"/>
    <w:rsid w:val="00853D41"/>
    <w:rsid w:val="00855394"/>
    <w:rsid w:val="0085584A"/>
    <w:rsid w:val="00855898"/>
    <w:rsid w:val="00855E31"/>
    <w:rsid w:val="00855EFA"/>
    <w:rsid w:val="008564B3"/>
    <w:rsid w:val="00856BEA"/>
    <w:rsid w:val="00857BAC"/>
    <w:rsid w:val="00857D9C"/>
    <w:rsid w:val="00860C71"/>
    <w:rsid w:val="008617C1"/>
    <w:rsid w:val="008619B9"/>
    <w:rsid w:val="00861BEE"/>
    <w:rsid w:val="00861E31"/>
    <w:rsid w:val="00861F2A"/>
    <w:rsid w:val="00862220"/>
    <w:rsid w:val="00863221"/>
    <w:rsid w:val="00863545"/>
    <w:rsid w:val="00863CB6"/>
    <w:rsid w:val="008640CB"/>
    <w:rsid w:val="008663FB"/>
    <w:rsid w:val="008679A9"/>
    <w:rsid w:val="00870ECB"/>
    <w:rsid w:val="00871139"/>
    <w:rsid w:val="00871293"/>
    <w:rsid w:val="0087133C"/>
    <w:rsid w:val="00871ABA"/>
    <w:rsid w:val="0087351C"/>
    <w:rsid w:val="00873534"/>
    <w:rsid w:val="008738B7"/>
    <w:rsid w:val="0087702C"/>
    <w:rsid w:val="008770CC"/>
    <w:rsid w:val="00877388"/>
    <w:rsid w:val="00880214"/>
    <w:rsid w:val="00880B84"/>
    <w:rsid w:val="008817C8"/>
    <w:rsid w:val="008818A7"/>
    <w:rsid w:val="00881CC4"/>
    <w:rsid w:val="00881E3A"/>
    <w:rsid w:val="0088309B"/>
    <w:rsid w:val="00883BBF"/>
    <w:rsid w:val="00883E4A"/>
    <w:rsid w:val="0088462F"/>
    <w:rsid w:val="00884C24"/>
    <w:rsid w:val="00885135"/>
    <w:rsid w:val="008853C7"/>
    <w:rsid w:val="00885527"/>
    <w:rsid w:val="00885BCB"/>
    <w:rsid w:val="008869F1"/>
    <w:rsid w:val="00887277"/>
    <w:rsid w:val="00887A63"/>
    <w:rsid w:val="00887B5D"/>
    <w:rsid w:val="00890453"/>
    <w:rsid w:val="00891E6C"/>
    <w:rsid w:val="00892A14"/>
    <w:rsid w:val="00892DA7"/>
    <w:rsid w:val="00892E1D"/>
    <w:rsid w:val="00893020"/>
    <w:rsid w:val="0089320F"/>
    <w:rsid w:val="0089355A"/>
    <w:rsid w:val="00893A6C"/>
    <w:rsid w:val="00893BBD"/>
    <w:rsid w:val="00893FBF"/>
    <w:rsid w:val="00894CD0"/>
    <w:rsid w:val="0089581A"/>
    <w:rsid w:val="00896A3B"/>
    <w:rsid w:val="00896B21"/>
    <w:rsid w:val="0089705B"/>
    <w:rsid w:val="0089727A"/>
    <w:rsid w:val="00897C82"/>
    <w:rsid w:val="00897CFE"/>
    <w:rsid w:val="008A09B3"/>
    <w:rsid w:val="008A0E1F"/>
    <w:rsid w:val="008A15C1"/>
    <w:rsid w:val="008A23BB"/>
    <w:rsid w:val="008A2BEE"/>
    <w:rsid w:val="008A32AD"/>
    <w:rsid w:val="008A43BF"/>
    <w:rsid w:val="008A4DB1"/>
    <w:rsid w:val="008A5219"/>
    <w:rsid w:val="008A5239"/>
    <w:rsid w:val="008A557C"/>
    <w:rsid w:val="008A5924"/>
    <w:rsid w:val="008A5ABA"/>
    <w:rsid w:val="008A5F00"/>
    <w:rsid w:val="008A63D6"/>
    <w:rsid w:val="008A6D0E"/>
    <w:rsid w:val="008A742A"/>
    <w:rsid w:val="008A7C42"/>
    <w:rsid w:val="008B019E"/>
    <w:rsid w:val="008B0553"/>
    <w:rsid w:val="008B1139"/>
    <w:rsid w:val="008B1E2E"/>
    <w:rsid w:val="008B1ECC"/>
    <w:rsid w:val="008B23A0"/>
    <w:rsid w:val="008B24ED"/>
    <w:rsid w:val="008B3456"/>
    <w:rsid w:val="008B36D2"/>
    <w:rsid w:val="008B5611"/>
    <w:rsid w:val="008B5A5C"/>
    <w:rsid w:val="008B7375"/>
    <w:rsid w:val="008B7657"/>
    <w:rsid w:val="008C0CB9"/>
    <w:rsid w:val="008C1010"/>
    <w:rsid w:val="008C112A"/>
    <w:rsid w:val="008C1459"/>
    <w:rsid w:val="008C199A"/>
    <w:rsid w:val="008C1D91"/>
    <w:rsid w:val="008C2AA3"/>
    <w:rsid w:val="008C2C41"/>
    <w:rsid w:val="008C2EFA"/>
    <w:rsid w:val="008C315E"/>
    <w:rsid w:val="008C3440"/>
    <w:rsid w:val="008C464B"/>
    <w:rsid w:val="008C473B"/>
    <w:rsid w:val="008C491B"/>
    <w:rsid w:val="008C4DAF"/>
    <w:rsid w:val="008C507F"/>
    <w:rsid w:val="008C5A85"/>
    <w:rsid w:val="008C6217"/>
    <w:rsid w:val="008C63A9"/>
    <w:rsid w:val="008C6789"/>
    <w:rsid w:val="008C6956"/>
    <w:rsid w:val="008C7315"/>
    <w:rsid w:val="008C7724"/>
    <w:rsid w:val="008C7889"/>
    <w:rsid w:val="008C7B4B"/>
    <w:rsid w:val="008C7F78"/>
    <w:rsid w:val="008D08EC"/>
    <w:rsid w:val="008D0B6B"/>
    <w:rsid w:val="008D14EE"/>
    <w:rsid w:val="008D1CAC"/>
    <w:rsid w:val="008D2599"/>
    <w:rsid w:val="008D3246"/>
    <w:rsid w:val="008D384C"/>
    <w:rsid w:val="008D3F28"/>
    <w:rsid w:val="008D6A92"/>
    <w:rsid w:val="008D6FF1"/>
    <w:rsid w:val="008D7708"/>
    <w:rsid w:val="008D7DD0"/>
    <w:rsid w:val="008D7EE6"/>
    <w:rsid w:val="008E1356"/>
    <w:rsid w:val="008E1B95"/>
    <w:rsid w:val="008E1CA6"/>
    <w:rsid w:val="008E36B6"/>
    <w:rsid w:val="008E3CA5"/>
    <w:rsid w:val="008E40A2"/>
    <w:rsid w:val="008E440D"/>
    <w:rsid w:val="008E53B8"/>
    <w:rsid w:val="008E6362"/>
    <w:rsid w:val="008E66B0"/>
    <w:rsid w:val="008E7B91"/>
    <w:rsid w:val="008F00C0"/>
    <w:rsid w:val="008F045F"/>
    <w:rsid w:val="008F04BF"/>
    <w:rsid w:val="008F1854"/>
    <w:rsid w:val="008F1C58"/>
    <w:rsid w:val="008F1CA1"/>
    <w:rsid w:val="008F26D8"/>
    <w:rsid w:val="008F396B"/>
    <w:rsid w:val="008F3ED1"/>
    <w:rsid w:val="008F4132"/>
    <w:rsid w:val="008F4F16"/>
    <w:rsid w:val="008F5B38"/>
    <w:rsid w:val="008F72E8"/>
    <w:rsid w:val="008F78A6"/>
    <w:rsid w:val="008F7E6F"/>
    <w:rsid w:val="008F7F5C"/>
    <w:rsid w:val="0090090B"/>
    <w:rsid w:val="00900DC2"/>
    <w:rsid w:val="00900E7B"/>
    <w:rsid w:val="00901164"/>
    <w:rsid w:val="00901240"/>
    <w:rsid w:val="00901757"/>
    <w:rsid w:val="00901D0A"/>
    <w:rsid w:val="00902377"/>
    <w:rsid w:val="00902BA9"/>
    <w:rsid w:val="00903697"/>
    <w:rsid w:val="00903788"/>
    <w:rsid w:val="00903A61"/>
    <w:rsid w:val="00903B93"/>
    <w:rsid w:val="00903BBC"/>
    <w:rsid w:val="00904667"/>
    <w:rsid w:val="009052FA"/>
    <w:rsid w:val="00906CAE"/>
    <w:rsid w:val="00906D8C"/>
    <w:rsid w:val="00906F27"/>
    <w:rsid w:val="00907C95"/>
    <w:rsid w:val="00907F2A"/>
    <w:rsid w:val="0091022E"/>
    <w:rsid w:val="009104C8"/>
    <w:rsid w:val="00910AC1"/>
    <w:rsid w:val="00910F04"/>
    <w:rsid w:val="0091127F"/>
    <w:rsid w:val="0091163C"/>
    <w:rsid w:val="00911E70"/>
    <w:rsid w:val="009126CF"/>
    <w:rsid w:val="00912947"/>
    <w:rsid w:val="00912A39"/>
    <w:rsid w:val="00912EE5"/>
    <w:rsid w:val="00913AA5"/>
    <w:rsid w:val="0091415A"/>
    <w:rsid w:val="0091494F"/>
    <w:rsid w:val="00915206"/>
    <w:rsid w:val="00916133"/>
    <w:rsid w:val="00916708"/>
    <w:rsid w:val="009167C1"/>
    <w:rsid w:val="00917553"/>
    <w:rsid w:val="00920033"/>
    <w:rsid w:val="009205C5"/>
    <w:rsid w:val="009227CE"/>
    <w:rsid w:val="00923EA1"/>
    <w:rsid w:val="00925E78"/>
    <w:rsid w:val="00926829"/>
    <w:rsid w:val="00930FF9"/>
    <w:rsid w:val="0093191E"/>
    <w:rsid w:val="0093222A"/>
    <w:rsid w:val="00932706"/>
    <w:rsid w:val="009336C2"/>
    <w:rsid w:val="00933FA9"/>
    <w:rsid w:val="0093496C"/>
    <w:rsid w:val="00935447"/>
    <w:rsid w:val="009358C0"/>
    <w:rsid w:val="00935F60"/>
    <w:rsid w:val="00937537"/>
    <w:rsid w:val="00937F2E"/>
    <w:rsid w:val="00940C59"/>
    <w:rsid w:val="00941FEA"/>
    <w:rsid w:val="0094385B"/>
    <w:rsid w:val="00943EC6"/>
    <w:rsid w:val="00945C2C"/>
    <w:rsid w:val="009467DC"/>
    <w:rsid w:val="0094689C"/>
    <w:rsid w:val="00947119"/>
    <w:rsid w:val="00947FB7"/>
    <w:rsid w:val="00950DF4"/>
    <w:rsid w:val="009517F8"/>
    <w:rsid w:val="009521E4"/>
    <w:rsid w:val="00952583"/>
    <w:rsid w:val="00952CBD"/>
    <w:rsid w:val="00953103"/>
    <w:rsid w:val="009531FC"/>
    <w:rsid w:val="00953FF7"/>
    <w:rsid w:val="00955199"/>
    <w:rsid w:val="009552BC"/>
    <w:rsid w:val="00955709"/>
    <w:rsid w:val="00955975"/>
    <w:rsid w:val="00956C74"/>
    <w:rsid w:val="00957364"/>
    <w:rsid w:val="00957B3A"/>
    <w:rsid w:val="00960153"/>
    <w:rsid w:val="0096021C"/>
    <w:rsid w:val="00960457"/>
    <w:rsid w:val="00960DB9"/>
    <w:rsid w:val="00960E4B"/>
    <w:rsid w:val="00961120"/>
    <w:rsid w:val="00961255"/>
    <w:rsid w:val="00961423"/>
    <w:rsid w:val="00961A7F"/>
    <w:rsid w:val="00961B2C"/>
    <w:rsid w:val="00961E52"/>
    <w:rsid w:val="00962DA5"/>
    <w:rsid w:val="009635A5"/>
    <w:rsid w:val="009635C0"/>
    <w:rsid w:val="0096383B"/>
    <w:rsid w:val="00963BA6"/>
    <w:rsid w:val="00964C64"/>
    <w:rsid w:val="00964DF4"/>
    <w:rsid w:val="0096562E"/>
    <w:rsid w:val="00965660"/>
    <w:rsid w:val="0096652B"/>
    <w:rsid w:val="00967441"/>
    <w:rsid w:val="00970CDB"/>
    <w:rsid w:val="00972AA6"/>
    <w:rsid w:val="00973A0A"/>
    <w:rsid w:val="0097444F"/>
    <w:rsid w:val="00975284"/>
    <w:rsid w:val="00975ABF"/>
    <w:rsid w:val="00975E95"/>
    <w:rsid w:val="00976B4C"/>
    <w:rsid w:val="00976DA1"/>
    <w:rsid w:val="0097708E"/>
    <w:rsid w:val="00977832"/>
    <w:rsid w:val="00977FD8"/>
    <w:rsid w:val="0098007B"/>
    <w:rsid w:val="009800B8"/>
    <w:rsid w:val="0098028C"/>
    <w:rsid w:val="00980C91"/>
    <w:rsid w:val="009811E4"/>
    <w:rsid w:val="00981236"/>
    <w:rsid w:val="009813FE"/>
    <w:rsid w:val="00981AB4"/>
    <w:rsid w:val="00981DB9"/>
    <w:rsid w:val="0098311C"/>
    <w:rsid w:val="00983681"/>
    <w:rsid w:val="009849D1"/>
    <w:rsid w:val="00984C31"/>
    <w:rsid w:val="00984C37"/>
    <w:rsid w:val="00986369"/>
    <w:rsid w:val="0099212F"/>
    <w:rsid w:val="009921C3"/>
    <w:rsid w:val="009927A8"/>
    <w:rsid w:val="00992AE4"/>
    <w:rsid w:val="0099345A"/>
    <w:rsid w:val="00993F10"/>
    <w:rsid w:val="00994B15"/>
    <w:rsid w:val="00994DE1"/>
    <w:rsid w:val="00995210"/>
    <w:rsid w:val="009954ED"/>
    <w:rsid w:val="009956BF"/>
    <w:rsid w:val="00995824"/>
    <w:rsid w:val="00995EBA"/>
    <w:rsid w:val="00996978"/>
    <w:rsid w:val="009969FF"/>
    <w:rsid w:val="009979DB"/>
    <w:rsid w:val="00997C24"/>
    <w:rsid w:val="009A168A"/>
    <w:rsid w:val="009A226A"/>
    <w:rsid w:val="009A41B5"/>
    <w:rsid w:val="009A58BA"/>
    <w:rsid w:val="009A6120"/>
    <w:rsid w:val="009A668C"/>
    <w:rsid w:val="009A6B94"/>
    <w:rsid w:val="009A6ED6"/>
    <w:rsid w:val="009A6F51"/>
    <w:rsid w:val="009B0BFE"/>
    <w:rsid w:val="009B21C0"/>
    <w:rsid w:val="009B25C6"/>
    <w:rsid w:val="009B2980"/>
    <w:rsid w:val="009B3573"/>
    <w:rsid w:val="009B3B0B"/>
    <w:rsid w:val="009B3F49"/>
    <w:rsid w:val="009B427C"/>
    <w:rsid w:val="009B4F81"/>
    <w:rsid w:val="009B5AB6"/>
    <w:rsid w:val="009B60E3"/>
    <w:rsid w:val="009B61BB"/>
    <w:rsid w:val="009B65E6"/>
    <w:rsid w:val="009B6B0B"/>
    <w:rsid w:val="009B7079"/>
    <w:rsid w:val="009B7BDE"/>
    <w:rsid w:val="009C0904"/>
    <w:rsid w:val="009C22AC"/>
    <w:rsid w:val="009C24E8"/>
    <w:rsid w:val="009C3CC5"/>
    <w:rsid w:val="009C3CD9"/>
    <w:rsid w:val="009C6323"/>
    <w:rsid w:val="009C6705"/>
    <w:rsid w:val="009C7B84"/>
    <w:rsid w:val="009C7C33"/>
    <w:rsid w:val="009C7FB9"/>
    <w:rsid w:val="009D01C7"/>
    <w:rsid w:val="009D0503"/>
    <w:rsid w:val="009D278E"/>
    <w:rsid w:val="009D2F19"/>
    <w:rsid w:val="009D3959"/>
    <w:rsid w:val="009D485B"/>
    <w:rsid w:val="009D53DB"/>
    <w:rsid w:val="009D5957"/>
    <w:rsid w:val="009D5F5C"/>
    <w:rsid w:val="009D6A7B"/>
    <w:rsid w:val="009D6AFE"/>
    <w:rsid w:val="009D6D69"/>
    <w:rsid w:val="009D780F"/>
    <w:rsid w:val="009D7CE8"/>
    <w:rsid w:val="009E0811"/>
    <w:rsid w:val="009E26CF"/>
    <w:rsid w:val="009E340A"/>
    <w:rsid w:val="009E4480"/>
    <w:rsid w:val="009E470F"/>
    <w:rsid w:val="009E4C7B"/>
    <w:rsid w:val="009E5168"/>
    <w:rsid w:val="009E6615"/>
    <w:rsid w:val="009E664F"/>
    <w:rsid w:val="009E754D"/>
    <w:rsid w:val="009F14DF"/>
    <w:rsid w:val="009F1C02"/>
    <w:rsid w:val="009F2F7D"/>
    <w:rsid w:val="009F3BEE"/>
    <w:rsid w:val="009F416C"/>
    <w:rsid w:val="009F42D1"/>
    <w:rsid w:val="009F4BDA"/>
    <w:rsid w:val="009F4FA8"/>
    <w:rsid w:val="009F5B1F"/>
    <w:rsid w:val="009F5D37"/>
    <w:rsid w:val="009F5FBC"/>
    <w:rsid w:val="009F6344"/>
    <w:rsid w:val="009F72B1"/>
    <w:rsid w:val="009F75BF"/>
    <w:rsid w:val="00A0089E"/>
    <w:rsid w:val="00A0230B"/>
    <w:rsid w:val="00A02DC7"/>
    <w:rsid w:val="00A02EFA"/>
    <w:rsid w:val="00A03333"/>
    <w:rsid w:val="00A03421"/>
    <w:rsid w:val="00A04C48"/>
    <w:rsid w:val="00A0551C"/>
    <w:rsid w:val="00A05F5C"/>
    <w:rsid w:val="00A06AF1"/>
    <w:rsid w:val="00A06E45"/>
    <w:rsid w:val="00A076AA"/>
    <w:rsid w:val="00A07FB0"/>
    <w:rsid w:val="00A11AD0"/>
    <w:rsid w:val="00A11BC7"/>
    <w:rsid w:val="00A11F98"/>
    <w:rsid w:val="00A120CE"/>
    <w:rsid w:val="00A12274"/>
    <w:rsid w:val="00A1254B"/>
    <w:rsid w:val="00A13617"/>
    <w:rsid w:val="00A13E80"/>
    <w:rsid w:val="00A14174"/>
    <w:rsid w:val="00A1420B"/>
    <w:rsid w:val="00A155FF"/>
    <w:rsid w:val="00A16079"/>
    <w:rsid w:val="00A1617F"/>
    <w:rsid w:val="00A165A9"/>
    <w:rsid w:val="00A16652"/>
    <w:rsid w:val="00A16CD2"/>
    <w:rsid w:val="00A17048"/>
    <w:rsid w:val="00A1736A"/>
    <w:rsid w:val="00A17701"/>
    <w:rsid w:val="00A17EC2"/>
    <w:rsid w:val="00A20979"/>
    <w:rsid w:val="00A209DB"/>
    <w:rsid w:val="00A21780"/>
    <w:rsid w:val="00A2231E"/>
    <w:rsid w:val="00A22BBB"/>
    <w:rsid w:val="00A23173"/>
    <w:rsid w:val="00A2345C"/>
    <w:rsid w:val="00A23488"/>
    <w:rsid w:val="00A23AB0"/>
    <w:rsid w:val="00A24051"/>
    <w:rsid w:val="00A2461B"/>
    <w:rsid w:val="00A246C9"/>
    <w:rsid w:val="00A268F3"/>
    <w:rsid w:val="00A26ABA"/>
    <w:rsid w:val="00A2738F"/>
    <w:rsid w:val="00A27B64"/>
    <w:rsid w:val="00A27D39"/>
    <w:rsid w:val="00A30946"/>
    <w:rsid w:val="00A33137"/>
    <w:rsid w:val="00A336F5"/>
    <w:rsid w:val="00A34118"/>
    <w:rsid w:val="00A34A03"/>
    <w:rsid w:val="00A35A22"/>
    <w:rsid w:val="00A363C6"/>
    <w:rsid w:val="00A36A93"/>
    <w:rsid w:val="00A37EDF"/>
    <w:rsid w:val="00A40C95"/>
    <w:rsid w:val="00A410D7"/>
    <w:rsid w:val="00A41204"/>
    <w:rsid w:val="00A421AE"/>
    <w:rsid w:val="00A42E9A"/>
    <w:rsid w:val="00A430B9"/>
    <w:rsid w:val="00A4487C"/>
    <w:rsid w:val="00A44CE7"/>
    <w:rsid w:val="00A4599A"/>
    <w:rsid w:val="00A46DE6"/>
    <w:rsid w:val="00A47AF5"/>
    <w:rsid w:val="00A47EB4"/>
    <w:rsid w:val="00A503D4"/>
    <w:rsid w:val="00A50437"/>
    <w:rsid w:val="00A51D73"/>
    <w:rsid w:val="00A522F5"/>
    <w:rsid w:val="00A52C4F"/>
    <w:rsid w:val="00A52DF1"/>
    <w:rsid w:val="00A5331E"/>
    <w:rsid w:val="00A534F2"/>
    <w:rsid w:val="00A53659"/>
    <w:rsid w:val="00A5399B"/>
    <w:rsid w:val="00A546FF"/>
    <w:rsid w:val="00A54C09"/>
    <w:rsid w:val="00A55468"/>
    <w:rsid w:val="00A555EF"/>
    <w:rsid w:val="00A55628"/>
    <w:rsid w:val="00A558AE"/>
    <w:rsid w:val="00A55A28"/>
    <w:rsid w:val="00A55A4D"/>
    <w:rsid w:val="00A56127"/>
    <w:rsid w:val="00A56191"/>
    <w:rsid w:val="00A563DE"/>
    <w:rsid w:val="00A565A1"/>
    <w:rsid w:val="00A570D2"/>
    <w:rsid w:val="00A60BD0"/>
    <w:rsid w:val="00A611AC"/>
    <w:rsid w:val="00A61607"/>
    <w:rsid w:val="00A616DB"/>
    <w:rsid w:val="00A6181F"/>
    <w:rsid w:val="00A619E9"/>
    <w:rsid w:val="00A62963"/>
    <w:rsid w:val="00A64A9E"/>
    <w:rsid w:val="00A65EE3"/>
    <w:rsid w:val="00A66B6F"/>
    <w:rsid w:val="00A67AA7"/>
    <w:rsid w:val="00A67FEB"/>
    <w:rsid w:val="00A708DB"/>
    <w:rsid w:val="00A725E3"/>
    <w:rsid w:val="00A72800"/>
    <w:rsid w:val="00A7358E"/>
    <w:rsid w:val="00A73A61"/>
    <w:rsid w:val="00A73AAA"/>
    <w:rsid w:val="00A75B40"/>
    <w:rsid w:val="00A75BC2"/>
    <w:rsid w:val="00A76366"/>
    <w:rsid w:val="00A771C1"/>
    <w:rsid w:val="00A77353"/>
    <w:rsid w:val="00A8022A"/>
    <w:rsid w:val="00A81208"/>
    <w:rsid w:val="00A8137B"/>
    <w:rsid w:val="00A81515"/>
    <w:rsid w:val="00A815EC"/>
    <w:rsid w:val="00A8189D"/>
    <w:rsid w:val="00A82EB6"/>
    <w:rsid w:val="00A83AD4"/>
    <w:rsid w:val="00A84A3A"/>
    <w:rsid w:val="00A8523B"/>
    <w:rsid w:val="00A85539"/>
    <w:rsid w:val="00A856AE"/>
    <w:rsid w:val="00A85955"/>
    <w:rsid w:val="00A85CC0"/>
    <w:rsid w:val="00A8604D"/>
    <w:rsid w:val="00A86368"/>
    <w:rsid w:val="00A86780"/>
    <w:rsid w:val="00A86C2D"/>
    <w:rsid w:val="00A87063"/>
    <w:rsid w:val="00A8708B"/>
    <w:rsid w:val="00A873D3"/>
    <w:rsid w:val="00A87BBF"/>
    <w:rsid w:val="00A90827"/>
    <w:rsid w:val="00A90895"/>
    <w:rsid w:val="00A90C8F"/>
    <w:rsid w:val="00A91DA6"/>
    <w:rsid w:val="00A92C68"/>
    <w:rsid w:val="00A92EA7"/>
    <w:rsid w:val="00A93385"/>
    <w:rsid w:val="00A95479"/>
    <w:rsid w:val="00A955F1"/>
    <w:rsid w:val="00A9711B"/>
    <w:rsid w:val="00A971FF"/>
    <w:rsid w:val="00AA1316"/>
    <w:rsid w:val="00AA19C1"/>
    <w:rsid w:val="00AA1E81"/>
    <w:rsid w:val="00AA2BE4"/>
    <w:rsid w:val="00AA3080"/>
    <w:rsid w:val="00AA3936"/>
    <w:rsid w:val="00AA3C38"/>
    <w:rsid w:val="00AA4C8E"/>
    <w:rsid w:val="00AA5332"/>
    <w:rsid w:val="00AA5E7E"/>
    <w:rsid w:val="00AA5F16"/>
    <w:rsid w:val="00AA6676"/>
    <w:rsid w:val="00AA7054"/>
    <w:rsid w:val="00AA75D2"/>
    <w:rsid w:val="00AA7B8F"/>
    <w:rsid w:val="00AA7BA1"/>
    <w:rsid w:val="00AB0DE0"/>
    <w:rsid w:val="00AB2521"/>
    <w:rsid w:val="00AB2ADA"/>
    <w:rsid w:val="00AB2CAA"/>
    <w:rsid w:val="00AB464B"/>
    <w:rsid w:val="00AB4F68"/>
    <w:rsid w:val="00AB5EA8"/>
    <w:rsid w:val="00AB65C5"/>
    <w:rsid w:val="00AB6DE6"/>
    <w:rsid w:val="00AB7204"/>
    <w:rsid w:val="00AB7A0D"/>
    <w:rsid w:val="00AC043F"/>
    <w:rsid w:val="00AC14CF"/>
    <w:rsid w:val="00AC275E"/>
    <w:rsid w:val="00AC35D7"/>
    <w:rsid w:val="00AC389C"/>
    <w:rsid w:val="00AC4067"/>
    <w:rsid w:val="00AC4714"/>
    <w:rsid w:val="00AC51F3"/>
    <w:rsid w:val="00AC52A1"/>
    <w:rsid w:val="00AC52C9"/>
    <w:rsid w:val="00AC5BDC"/>
    <w:rsid w:val="00AC72C1"/>
    <w:rsid w:val="00AC7420"/>
    <w:rsid w:val="00AC7633"/>
    <w:rsid w:val="00AD01DA"/>
    <w:rsid w:val="00AD0215"/>
    <w:rsid w:val="00AD0556"/>
    <w:rsid w:val="00AD10D7"/>
    <w:rsid w:val="00AD13BC"/>
    <w:rsid w:val="00AD2B71"/>
    <w:rsid w:val="00AD333C"/>
    <w:rsid w:val="00AD5CE9"/>
    <w:rsid w:val="00AD62AD"/>
    <w:rsid w:val="00AD633C"/>
    <w:rsid w:val="00AD65A2"/>
    <w:rsid w:val="00AD6A0E"/>
    <w:rsid w:val="00AD6A32"/>
    <w:rsid w:val="00AD6A60"/>
    <w:rsid w:val="00AD7267"/>
    <w:rsid w:val="00AD7A06"/>
    <w:rsid w:val="00AD7F89"/>
    <w:rsid w:val="00AE0824"/>
    <w:rsid w:val="00AE0A32"/>
    <w:rsid w:val="00AE0E49"/>
    <w:rsid w:val="00AE1386"/>
    <w:rsid w:val="00AE2504"/>
    <w:rsid w:val="00AE276A"/>
    <w:rsid w:val="00AE2C45"/>
    <w:rsid w:val="00AE3618"/>
    <w:rsid w:val="00AE36D0"/>
    <w:rsid w:val="00AE3914"/>
    <w:rsid w:val="00AE3A2C"/>
    <w:rsid w:val="00AE3A87"/>
    <w:rsid w:val="00AE49AF"/>
    <w:rsid w:val="00AE4A59"/>
    <w:rsid w:val="00AE5F91"/>
    <w:rsid w:val="00AE66B8"/>
    <w:rsid w:val="00AE6F0A"/>
    <w:rsid w:val="00AE70B9"/>
    <w:rsid w:val="00AE7A9D"/>
    <w:rsid w:val="00AF053F"/>
    <w:rsid w:val="00AF076B"/>
    <w:rsid w:val="00AF0771"/>
    <w:rsid w:val="00AF07E1"/>
    <w:rsid w:val="00AF0C25"/>
    <w:rsid w:val="00AF0CD6"/>
    <w:rsid w:val="00AF19BC"/>
    <w:rsid w:val="00AF1F3C"/>
    <w:rsid w:val="00AF2273"/>
    <w:rsid w:val="00AF2454"/>
    <w:rsid w:val="00AF284B"/>
    <w:rsid w:val="00AF32D1"/>
    <w:rsid w:val="00AF3B1C"/>
    <w:rsid w:val="00AF474B"/>
    <w:rsid w:val="00AF4B4E"/>
    <w:rsid w:val="00AF4DB5"/>
    <w:rsid w:val="00AF5657"/>
    <w:rsid w:val="00AF6286"/>
    <w:rsid w:val="00AF6AA8"/>
    <w:rsid w:val="00B00DF5"/>
    <w:rsid w:val="00B019BD"/>
    <w:rsid w:val="00B01C5C"/>
    <w:rsid w:val="00B022D4"/>
    <w:rsid w:val="00B028A4"/>
    <w:rsid w:val="00B02F95"/>
    <w:rsid w:val="00B03C7B"/>
    <w:rsid w:val="00B03D23"/>
    <w:rsid w:val="00B06418"/>
    <w:rsid w:val="00B10069"/>
    <w:rsid w:val="00B10372"/>
    <w:rsid w:val="00B108F3"/>
    <w:rsid w:val="00B111CC"/>
    <w:rsid w:val="00B11667"/>
    <w:rsid w:val="00B11673"/>
    <w:rsid w:val="00B126C6"/>
    <w:rsid w:val="00B13592"/>
    <w:rsid w:val="00B13765"/>
    <w:rsid w:val="00B139AD"/>
    <w:rsid w:val="00B13FCD"/>
    <w:rsid w:val="00B1482E"/>
    <w:rsid w:val="00B15052"/>
    <w:rsid w:val="00B159D3"/>
    <w:rsid w:val="00B16900"/>
    <w:rsid w:val="00B16A3D"/>
    <w:rsid w:val="00B16A60"/>
    <w:rsid w:val="00B17067"/>
    <w:rsid w:val="00B17677"/>
    <w:rsid w:val="00B1779A"/>
    <w:rsid w:val="00B20A42"/>
    <w:rsid w:val="00B23601"/>
    <w:rsid w:val="00B236A6"/>
    <w:rsid w:val="00B241F9"/>
    <w:rsid w:val="00B24C2E"/>
    <w:rsid w:val="00B24F1C"/>
    <w:rsid w:val="00B25D32"/>
    <w:rsid w:val="00B30C04"/>
    <w:rsid w:val="00B310B1"/>
    <w:rsid w:val="00B31517"/>
    <w:rsid w:val="00B317DD"/>
    <w:rsid w:val="00B33065"/>
    <w:rsid w:val="00B3377E"/>
    <w:rsid w:val="00B33A23"/>
    <w:rsid w:val="00B33E39"/>
    <w:rsid w:val="00B33F8C"/>
    <w:rsid w:val="00B346F3"/>
    <w:rsid w:val="00B349F3"/>
    <w:rsid w:val="00B3666E"/>
    <w:rsid w:val="00B376FD"/>
    <w:rsid w:val="00B37D1F"/>
    <w:rsid w:val="00B40AB7"/>
    <w:rsid w:val="00B43591"/>
    <w:rsid w:val="00B435E6"/>
    <w:rsid w:val="00B43811"/>
    <w:rsid w:val="00B450B0"/>
    <w:rsid w:val="00B45897"/>
    <w:rsid w:val="00B46CDB"/>
    <w:rsid w:val="00B47B1D"/>
    <w:rsid w:val="00B50C3A"/>
    <w:rsid w:val="00B512A6"/>
    <w:rsid w:val="00B520B5"/>
    <w:rsid w:val="00B5336B"/>
    <w:rsid w:val="00B53F3D"/>
    <w:rsid w:val="00B5476B"/>
    <w:rsid w:val="00B54986"/>
    <w:rsid w:val="00B54B71"/>
    <w:rsid w:val="00B57341"/>
    <w:rsid w:val="00B57912"/>
    <w:rsid w:val="00B60758"/>
    <w:rsid w:val="00B60A14"/>
    <w:rsid w:val="00B60B2F"/>
    <w:rsid w:val="00B62CCF"/>
    <w:rsid w:val="00B63649"/>
    <w:rsid w:val="00B63672"/>
    <w:rsid w:val="00B64696"/>
    <w:rsid w:val="00B64F56"/>
    <w:rsid w:val="00B652CC"/>
    <w:rsid w:val="00B66358"/>
    <w:rsid w:val="00B7176E"/>
    <w:rsid w:val="00B72464"/>
    <w:rsid w:val="00B7249A"/>
    <w:rsid w:val="00B725C1"/>
    <w:rsid w:val="00B72CD8"/>
    <w:rsid w:val="00B72DBE"/>
    <w:rsid w:val="00B7308D"/>
    <w:rsid w:val="00B73B2B"/>
    <w:rsid w:val="00B742FC"/>
    <w:rsid w:val="00B743C3"/>
    <w:rsid w:val="00B749EE"/>
    <w:rsid w:val="00B74E7D"/>
    <w:rsid w:val="00B7531D"/>
    <w:rsid w:val="00B75AC7"/>
    <w:rsid w:val="00B77A60"/>
    <w:rsid w:val="00B80631"/>
    <w:rsid w:val="00B80A7D"/>
    <w:rsid w:val="00B80B45"/>
    <w:rsid w:val="00B814FF"/>
    <w:rsid w:val="00B817F6"/>
    <w:rsid w:val="00B8192A"/>
    <w:rsid w:val="00B8229A"/>
    <w:rsid w:val="00B83357"/>
    <w:rsid w:val="00B8375B"/>
    <w:rsid w:val="00B83CD8"/>
    <w:rsid w:val="00B83F02"/>
    <w:rsid w:val="00B8551A"/>
    <w:rsid w:val="00B86435"/>
    <w:rsid w:val="00B865A2"/>
    <w:rsid w:val="00B873BA"/>
    <w:rsid w:val="00B87800"/>
    <w:rsid w:val="00B87BB3"/>
    <w:rsid w:val="00B87E3B"/>
    <w:rsid w:val="00B909EF"/>
    <w:rsid w:val="00B91168"/>
    <w:rsid w:val="00B91211"/>
    <w:rsid w:val="00B92DCB"/>
    <w:rsid w:val="00B94991"/>
    <w:rsid w:val="00B94B3C"/>
    <w:rsid w:val="00B956F4"/>
    <w:rsid w:val="00B9671E"/>
    <w:rsid w:val="00B973BA"/>
    <w:rsid w:val="00BA0302"/>
    <w:rsid w:val="00BA0509"/>
    <w:rsid w:val="00BA0FCF"/>
    <w:rsid w:val="00BA1EBD"/>
    <w:rsid w:val="00BA2265"/>
    <w:rsid w:val="00BA2EA9"/>
    <w:rsid w:val="00BA3FE3"/>
    <w:rsid w:val="00BA499E"/>
    <w:rsid w:val="00BA4FC7"/>
    <w:rsid w:val="00BA5A28"/>
    <w:rsid w:val="00BA5BD3"/>
    <w:rsid w:val="00BA5FCA"/>
    <w:rsid w:val="00BA6A96"/>
    <w:rsid w:val="00BA6C1A"/>
    <w:rsid w:val="00BA6E57"/>
    <w:rsid w:val="00BA71CD"/>
    <w:rsid w:val="00BA73BF"/>
    <w:rsid w:val="00BA785B"/>
    <w:rsid w:val="00BA7DC3"/>
    <w:rsid w:val="00BB002B"/>
    <w:rsid w:val="00BB01A0"/>
    <w:rsid w:val="00BB05E7"/>
    <w:rsid w:val="00BB1BD5"/>
    <w:rsid w:val="00BB2725"/>
    <w:rsid w:val="00BB2A51"/>
    <w:rsid w:val="00BB3753"/>
    <w:rsid w:val="00BB3818"/>
    <w:rsid w:val="00BB3E32"/>
    <w:rsid w:val="00BB42C0"/>
    <w:rsid w:val="00BB4A6B"/>
    <w:rsid w:val="00BB52ED"/>
    <w:rsid w:val="00BB63D5"/>
    <w:rsid w:val="00BB68F3"/>
    <w:rsid w:val="00BB6F78"/>
    <w:rsid w:val="00BB6FC8"/>
    <w:rsid w:val="00BB7F69"/>
    <w:rsid w:val="00BC02B0"/>
    <w:rsid w:val="00BC04F1"/>
    <w:rsid w:val="00BC148F"/>
    <w:rsid w:val="00BC2113"/>
    <w:rsid w:val="00BC28A7"/>
    <w:rsid w:val="00BC2C9F"/>
    <w:rsid w:val="00BC3559"/>
    <w:rsid w:val="00BC3643"/>
    <w:rsid w:val="00BC3AA5"/>
    <w:rsid w:val="00BC4963"/>
    <w:rsid w:val="00BC4BE6"/>
    <w:rsid w:val="00BC4EE6"/>
    <w:rsid w:val="00BC5809"/>
    <w:rsid w:val="00BC68D4"/>
    <w:rsid w:val="00BC739B"/>
    <w:rsid w:val="00BD0015"/>
    <w:rsid w:val="00BD0D0F"/>
    <w:rsid w:val="00BD0D14"/>
    <w:rsid w:val="00BD1029"/>
    <w:rsid w:val="00BD16FE"/>
    <w:rsid w:val="00BD4E97"/>
    <w:rsid w:val="00BD531E"/>
    <w:rsid w:val="00BD5C9C"/>
    <w:rsid w:val="00BD65EA"/>
    <w:rsid w:val="00BD6876"/>
    <w:rsid w:val="00BD705A"/>
    <w:rsid w:val="00BD73E8"/>
    <w:rsid w:val="00BD747B"/>
    <w:rsid w:val="00BD7F3B"/>
    <w:rsid w:val="00BE0132"/>
    <w:rsid w:val="00BE069C"/>
    <w:rsid w:val="00BE0D3A"/>
    <w:rsid w:val="00BE17FE"/>
    <w:rsid w:val="00BE1D3D"/>
    <w:rsid w:val="00BE1DCF"/>
    <w:rsid w:val="00BE2663"/>
    <w:rsid w:val="00BE30C6"/>
    <w:rsid w:val="00BE31A3"/>
    <w:rsid w:val="00BE3325"/>
    <w:rsid w:val="00BE3715"/>
    <w:rsid w:val="00BE5507"/>
    <w:rsid w:val="00BE6706"/>
    <w:rsid w:val="00BE6B79"/>
    <w:rsid w:val="00BE6FA0"/>
    <w:rsid w:val="00BE7F01"/>
    <w:rsid w:val="00BF0BB2"/>
    <w:rsid w:val="00BF11C8"/>
    <w:rsid w:val="00BF1C57"/>
    <w:rsid w:val="00BF1D60"/>
    <w:rsid w:val="00BF2948"/>
    <w:rsid w:val="00BF2D37"/>
    <w:rsid w:val="00BF356D"/>
    <w:rsid w:val="00BF396D"/>
    <w:rsid w:val="00BF3B34"/>
    <w:rsid w:val="00BF3F75"/>
    <w:rsid w:val="00BF43F8"/>
    <w:rsid w:val="00BF554D"/>
    <w:rsid w:val="00BF5690"/>
    <w:rsid w:val="00BF6456"/>
    <w:rsid w:val="00BF6617"/>
    <w:rsid w:val="00BF6919"/>
    <w:rsid w:val="00BF6ADA"/>
    <w:rsid w:val="00BF6E60"/>
    <w:rsid w:val="00BF7159"/>
    <w:rsid w:val="00C003DF"/>
    <w:rsid w:val="00C00663"/>
    <w:rsid w:val="00C020B2"/>
    <w:rsid w:val="00C02ED2"/>
    <w:rsid w:val="00C03965"/>
    <w:rsid w:val="00C0441A"/>
    <w:rsid w:val="00C04A2A"/>
    <w:rsid w:val="00C04FCB"/>
    <w:rsid w:val="00C05356"/>
    <w:rsid w:val="00C05841"/>
    <w:rsid w:val="00C06251"/>
    <w:rsid w:val="00C06A51"/>
    <w:rsid w:val="00C07D3C"/>
    <w:rsid w:val="00C07F43"/>
    <w:rsid w:val="00C10489"/>
    <w:rsid w:val="00C1077C"/>
    <w:rsid w:val="00C10F7A"/>
    <w:rsid w:val="00C118EC"/>
    <w:rsid w:val="00C11B47"/>
    <w:rsid w:val="00C11FC3"/>
    <w:rsid w:val="00C12089"/>
    <w:rsid w:val="00C13669"/>
    <w:rsid w:val="00C1447C"/>
    <w:rsid w:val="00C1469B"/>
    <w:rsid w:val="00C15A85"/>
    <w:rsid w:val="00C15F94"/>
    <w:rsid w:val="00C1787A"/>
    <w:rsid w:val="00C17C35"/>
    <w:rsid w:val="00C20D55"/>
    <w:rsid w:val="00C2151E"/>
    <w:rsid w:val="00C221C1"/>
    <w:rsid w:val="00C2285E"/>
    <w:rsid w:val="00C22EA5"/>
    <w:rsid w:val="00C22F05"/>
    <w:rsid w:val="00C27964"/>
    <w:rsid w:val="00C307BF"/>
    <w:rsid w:val="00C30842"/>
    <w:rsid w:val="00C30B44"/>
    <w:rsid w:val="00C31B24"/>
    <w:rsid w:val="00C31E3E"/>
    <w:rsid w:val="00C3285F"/>
    <w:rsid w:val="00C337D4"/>
    <w:rsid w:val="00C3429C"/>
    <w:rsid w:val="00C357B6"/>
    <w:rsid w:val="00C35CBC"/>
    <w:rsid w:val="00C35CED"/>
    <w:rsid w:val="00C37F1B"/>
    <w:rsid w:val="00C4007D"/>
    <w:rsid w:val="00C40C07"/>
    <w:rsid w:val="00C41B81"/>
    <w:rsid w:val="00C41B83"/>
    <w:rsid w:val="00C41E86"/>
    <w:rsid w:val="00C41FD0"/>
    <w:rsid w:val="00C425AD"/>
    <w:rsid w:val="00C42C51"/>
    <w:rsid w:val="00C42EFA"/>
    <w:rsid w:val="00C435DC"/>
    <w:rsid w:val="00C43FD6"/>
    <w:rsid w:val="00C4421E"/>
    <w:rsid w:val="00C44817"/>
    <w:rsid w:val="00C449A4"/>
    <w:rsid w:val="00C44A38"/>
    <w:rsid w:val="00C44AC9"/>
    <w:rsid w:val="00C4507C"/>
    <w:rsid w:val="00C46F8E"/>
    <w:rsid w:val="00C47789"/>
    <w:rsid w:val="00C47C3D"/>
    <w:rsid w:val="00C50B2F"/>
    <w:rsid w:val="00C52212"/>
    <w:rsid w:val="00C52B5F"/>
    <w:rsid w:val="00C52FA4"/>
    <w:rsid w:val="00C53797"/>
    <w:rsid w:val="00C537DC"/>
    <w:rsid w:val="00C539EC"/>
    <w:rsid w:val="00C53DDA"/>
    <w:rsid w:val="00C55AFF"/>
    <w:rsid w:val="00C5626A"/>
    <w:rsid w:val="00C603CE"/>
    <w:rsid w:val="00C60715"/>
    <w:rsid w:val="00C60DB0"/>
    <w:rsid w:val="00C617E0"/>
    <w:rsid w:val="00C625E2"/>
    <w:rsid w:val="00C62923"/>
    <w:rsid w:val="00C63A34"/>
    <w:rsid w:val="00C63BDF"/>
    <w:rsid w:val="00C6462E"/>
    <w:rsid w:val="00C66237"/>
    <w:rsid w:val="00C66930"/>
    <w:rsid w:val="00C66B0C"/>
    <w:rsid w:val="00C67379"/>
    <w:rsid w:val="00C67BAA"/>
    <w:rsid w:val="00C7008C"/>
    <w:rsid w:val="00C70349"/>
    <w:rsid w:val="00C70E3B"/>
    <w:rsid w:val="00C714E1"/>
    <w:rsid w:val="00C72FA1"/>
    <w:rsid w:val="00C74512"/>
    <w:rsid w:val="00C74E3A"/>
    <w:rsid w:val="00C75636"/>
    <w:rsid w:val="00C75E25"/>
    <w:rsid w:val="00C765D8"/>
    <w:rsid w:val="00C76DC6"/>
    <w:rsid w:val="00C770C5"/>
    <w:rsid w:val="00C77FAC"/>
    <w:rsid w:val="00C8084A"/>
    <w:rsid w:val="00C813C2"/>
    <w:rsid w:val="00C817A8"/>
    <w:rsid w:val="00C817B7"/>
    <w:rsid w:val="00C82343"/>
    <w:rsid w:val="00C82A92"/>
    <w:rsid w:val="00C83168"/>
    <w:rsid w:val="00C83BC7"/>
    <w:rsid w:val="00C85374"/>
    <w:rsid w:val="00C8563B"/>
    <w:rsid w:val="00C85D26"/>
    <w:rsid w:val="00C864EC"/>
    <w:rsid w:val="00C872E9"/>
    <w:rsid w:val="00C87482"/>
    <w:rsid w:val="00C90476"/>
    <w:rsid w:val="00C90CED"/>
    <w:rsid w:val="00C91F23"/>
    <w:rsid w:val="00C939DC"/>
    <w:rsid w:val="00C94648"/>
    <w:rsid w:val="00C94D7A"/>
    <w:rsid w:val="00C9577A"/>
    <w:rsid w:val="00C95B3A"/>
    <w:rsid w:val="00C95C59"/>
    <w:rsid w:val="00C965B0"/>
    <w:rsid w:val="00C96F84"/>
    <w:rsid w:val="00C972F7"/>
    <w:rsid w:val="00C97AF3"/>
    <w:rsid w:val="00CA14AE"/>
    <w:rsid w:val="00CA2175"/>
    <w:rsid w:val="00CA2A03"/>
    <w:rsid w:val="00CA3F58"/>
    <w:rsid w:val="00CA45A0"/>
    <w:rsid w:val="00CA4FD9"/>
    <w:rsid w:val="00CA5B32"/>
    <w:rsid w:val="00CA5C20"/>
    <w:rsid w:val="00CA6139"/>
    <w:rsid w:val="00CA63D4"/>
    <w:rsid w:val="00CA6AFB"/>
    <w:rsid w:val="00CB20DC"/>
    <w:rsid w:val="00CB2AAF"/>
    <w:rsid w:val="00CB3C8F"/>
    <w:rsid w:val="00CB5995"/>
    <w:rsid w:val="00CB6BC7"/>
    <w:rsid w:val="00CB6D25"/>
    <w:rsid w:val="00CB73C6"/>
    <w:rsid w:val="00CC0C6D"/>
    <w:rsid w:val="00CC0DC0"/>
    <w:rsid w:val="00CC0F5B"/>
    <w:rsid w:val="00CC0F87"/>
    <w:rsid w:val="00CC29C9"/>
    <w:rsid w:val="00CC3689"/>
    <w:rsid w:val="00CC38B6"/>
    <w:rsid w:val="00CC423C"/>
    <w:rsid w:val="00CC5115"/>
    <w:rsid w:val="00CC53FF"/>
    <w:rsid w:val="00CC580F"/>
    <w:rsid w:val="00CC5D76"/>
    <w:rsid w:val="00CC613E"/>
    <w:rsid w:val="00CC6DAD"/>
    <w:rsid w:val="00CD0C1C"/>
    <w:rsid w:val="00CD181E"/>
    <w:rsid w:val="00CD1AF4"/>
    <w:rsid w:val="00CD23AB"/>
    <w:rsid w:val="00CD3176"/>
    <w:rsid w:val="00CD317B"/>
    <w:rsid w:val="00CD6179"/>
    <w:rsid w:val="00CD6229"/>
    <w:rsid w:val="00CD643A"/>
    <w:rsid w:val="00CD682E"/>
    <w:rsid w:val="00CD6C7B"/>
    <w:rsid w:val="00CE0D47"/>
    <w:rsid w:val="00CE1DEB"/>
    <w:rsid w:val="00CE2084"/>
    <w:rsid w:val="00CE24A4"/>
    <w:rsid w:val="00CE2780"/>
    <w:rsid w:val="00CE3065"/>
    <w:rsid w:val="00CE4DC3"/>
    <w:rsid w:val="00CE51DB"/>
    <w:rsid w:val="00CE5432"/>
    <w:rsid w:val="00CE572E"/>
    <w:rsid w:val="00CE76F6"/>
    <w:rsid w:val="00CE7899"/>
    <w:rsid w:val="00CE78C2"/>
    <w:rsid w:val="00CF1081"/>
    <w:rsid w:val="00CF118A"/>
    <w:rsid w:val="00CF1FA6"/>
    <w:rsid w:val="00CF2DBE"/>
    <w:rsid w:val="00CF36F4"/>
    <w:rsid w:val="00CF4175"/>
    <w:rsid w:val="00CF418F"/>
    <w:rsid w:val="00CF5BB0"/>
    <w:rsid w:val="00CF5F1D"/>
    <w:rsid w:val="00CF6391"/>
    <w:rsid w:val="00CF6822"/>
    <w:rsid w:val="00CF75F0"/>
    <w:rsid w:val="00CF79B4"/>
    <w:rsid w:val="00CF7FE6"/>
    <w:rsid w:val="00D008F5"/>
    <w:rsid w:val="00D01354"/>
    <w:rsid w:val="00D01475"/>
    <w:rsid w:val="00D0154F"/>
    <w:rsid w:val="00D01845"/>
    <w:rsid w:val="00D01F8D"/>
    <w:rsid w:val="00D01F92"/>
    <w:rsid w:val="00D02134"/>
    <w:rsid w:val="00D0265B"/>
    <w:rsid w:val="00D0333D"/>
    <w:rsid w:val="00D03735"/>
    <w:rsid w:val="00D037CA"/>
    <w:rsid w:val="00D03D97"/>
    <w:rsid w:val="00D03DFA"/>
    <w:rsid w:val="00D048D7"/>
    <w:rsid w:val="00D0533A"/>
    <w:rsid w:val="00D05E6F"/>
    <w:rsid w:val="00D060C4"/>
    <w:rsid w:val="00D06146"/>
    <w:rsid w:val="00D06D87"/>
    <w:rsid w:val="00D073C4"/>
    <w:rsid w:val="00D07C1B"/>
    <w:rsid w:val="00D10449"/>
    <w:rsid w:val="00D11F6E"/>
    <w:rsid w:val="00D12432"/>
    <w:rsid w:val="00D127EC"/>
    <w:rsid w:val="00D13369"/>
    <w:rsid w:val="00D15855"/>
    <w:rsid w:val="00D15930"/>
    <w:rsid w:val="00D16E8B"/>
    <w:rsid w:val="00D173EF"/>
    <w:rsid w:val="00D17CF8"/>
    <w:rsid w:val="00D20AFE"/>
    <w:rsid w:val="00D21E41"/>
    <w:rsid w:val="00D221CD"/>
    <w:rsid w:val="00D222BD"/>
    <w:rsid w:val="00D227EA"/>
    <w:rsid w:val="00D23414"/>
    <w:rsid w:val="00D237DD"/>
    <w:rsid w:val="00D23AAC"/>
    <w:rsid w:val="00D23BE0"/>
    <w:rsid w:val="00D23CF2"/>
    <w:rsid w:val="00D24FD7"/>
    <w:rsid w:val="00D25382"/>
    <w:rsid w:val="00D267B0"/>
    <w:rsid w:val="00D26EEA"/>
    <w:rsid w:val="00D27167"/>
    <w:rsid w:val="00D27179"/>
    <w:rsid w:val="00D2776B"/>
    <w:rsid w:val="00D301E0"/>
    <w:rsid w:val="00D30C95"/>
    <w:rsid w:val="00D31654"/>
    <w:rsid w:val="00D324B5"/>
    <w:rsid w:val="00D32542"/>
    <w:rsid w:val="00D330EA"/>
    <w:rsid w:val="00D33812"/>
    <w:rsid w:val="00D33D7F"/>
    <w:rsid w:val="00D3542C"/>
    <w:rsid w:val="00D355B0"/>
    <w:rsid w:val="00D3572B"/>
    <w:rsid w:val="00D35739"/>
    <w:rsid w:val="00D35E79"/>
    <w:rsid w:val="00D35F20"/>
    <w:rsid w:val="00D36035"/>
    <w:rsid w:val="00D369A7"/>
    <w:rsid w:val="00D37165"/>
    <w:rsid w:val="00D400DC"/>
    <w:rsid w:val="00D4044F"/>
    <w:rsid w:val="00D408D2"/>
    <w:rsid w:val="00D40DD0"/>
    <w:rsid w:val="00D40F8D"/>
    <w:rsid w:val="00D422BE"/>
    <w:rsid w:val="00D425A3"/>
    <w:rsid w:val="00D42B42"/>
    <w:rsid w:val="00D4441E"/>
    <w:rsid w:val="00D4513F"/>
    <w:rsid w:val="00D45437"/>
    <w:rsid w:val="00D4556B"/>
    <w:rsid w:val="00D458A1"/>
    <w:rsid w:val="00D45972"/>
    <w:rsid w:val="00D45A26"/>
    <w:rsid w:val="00D45BF2"/>
    <w:rsid w:val="00D46C2A"/>
    <w:rsid w:val="00D50415"/>
    <w:rsid w:val="00D50AD8"/>
    <w:rsid w:val="00D50EC2"/>
    <w:rsid w:val="00D510D4"/>
    <w:rsid w:val="00D51E23"/>
    <w:rsid w:val="00D53522"/>
    <w:rsid w:val="00D53573"/>
    <w:rsid w:val="00D551AE"/>
    <w:rsid w:val="00D55242"/>
    <w:rsid w:val="00D55F91"/>
    <w:rsid w:val="00D55F99"/>
    <w:rsid w:val="00D564D3"/>
    <w:rsid w:val="00D56E45"/>
    <w:rsid w:val="00D57241"/>
    <w:rsid w:val="00D573CC"/>
    <w:rsid w:val="00D579B2"/>
    <w:rsid w:val="00D60055"/>
    <w:rsid w:val="00D614EB"/>
    <w:rsid w:val="00D616CA"/>
    <w:rsid w:val="00D61BDB"/>
    <w:rsid w:val="00D62263"/>
    <w:rsid w:val="00D626DF"/>
    <w:rsid w:val="00D63435"/>
    <w:rsid w:val="00D649AB"/>
    <w:rsid w:val="00D64FF8"/>
    <w:rsid w:val="00D6515F"/>
    <w:rsid w:val="00D65390"/>
    <w:rsid w:val="00D65B11"/>
    <w:rsid w:val="00D65BAB"/>
    <w:rsid w:val="00D65E53"/>
    <w:rsid w:val="00D6642A"/>
    <w:rsid w:val="00D67859"/>
    <w:rsid w:val="00D67B31"/>
    <w:rsid w:val="00D67F62"/>
    <w:rsid w:val="00D705D0"/>
    <w:rsid w:val="00D7147F"/>
    <w:rsid w:val="00D71FB7"/>
    <w:rsid w:val="00D72595"/>
    <w:rsid w:val="00D732C2"/>
    <w:rsid w:val="00D73957"/>
    <w:rsid w:val="00D7443D"/>
    <w:rsid w:val="00D75098"/>
    <w:rsid w:val="00D7511C"/>
    <w:rsid w:val="00D7693C"/>
    <w:rsid w:val="00D76E40"/>
    <w:rsid w:val="00D76F37"/>
    <w:rsid w:val="00D77417"/>
    <w:rsid w:val="00D778B6"/>
    <w:rsid w:val="00D77BC3"/>
    <w:rsid w:val="00D8003A"/>
    <w:rsid w:val="00D80814"/>
    <w:rsid w:val="00D80AE8"/>
    <w:rsid w:val="00D8134F"/>
    <w:rsid w:val="00D82279"/>
    <w:rsid w:val="00D835F0"/>
    <w:rsid w:val="00D8370F"/>
    <w:rsid w:val="00D83A7D"/>
    <w:rsid w:val="00D83E91"/>
    <w:rsid w:val="00D83F52"/>
    <w:rsid w:val="00D85D27"/>
    <w:rsid w:val="00D86C8F"/>
    <w:rsid w:val="00D87C90"/>
    <w:rsid w:val="00D905FD"/>
    <w:rsid w:val="00D90CCB"/>
    <w:rsid w:val="00D9188D"/>
    <w:rsid w:val="00D91D18"/>
    <w:rsid w:val="00D924E8"/>
    <w:rsid w:val="00D92735"/>
    <w:rsid w:val="00D942E5"/>
    <w:rsid w:val="00D94AEA"/>
    <w:rsid w:val="00D954FE"/>
    <w:rsid w:val="00DA00D3"/>
    <w:rsid w:val="00DA338E"/>
    <w:rsid w:val="00DA3448"/>
    <w:rsid w:val="00DA591F"/>
    <w:rsid w:val="00DA62E2"/>
    <w:rsid w:val="00DA64A4"/>
    <w:rsid w:val="00DA74B2"/>
    <w:rsid w:val="00DA7EBA"/>
    <w:rsid w:val="00DB0DA9"/>
    <w:rsid w:val="00DB118F"/>
    <w:rsid w:val="00DB1C9B"/>
    <w:rsid w:val="00DB2378"/>
    <w:rsid w:val="00DB34D3"/>
    <w:rsid w:val="00DB3C40"/>
    <w:rsid w:val="00DB48C7"/>
    <w:rsid w:val="00DB4D8E"/>
    <w:rsid w:val="00DB56DC"/>
    <w:rsid w:val="00DB5A41"/>
    <w:rsid w:val="00DB5B56"/>
    <w:rsid w:val="00DB5CF7"/>
    <w:rsid w:val="00DB6F67"/>
    <w:rsid w:val="00DB6FF1"/>
    <w:rsid w:val="00DB741D"/>
    <w:rsid w:val="00DC0313"/>
    <w:rsid w:val="00DC061A"/>
    <w:rsid w:val="00DC0BF4"/>
    <w:rsid w:val="00DC0E68"/>
    <w:rsid w:val="00DC138F"/>
    <w:rsid w:val="00DC169D"/>
    <w:rsid w:val="00DC1FAF"/>
    <w:rsid w:val="00DC1FB5"/>
    <w:rsid w:val="00DC2647"/>
    <w:rsid w:val="00DC29C0"/>
    <w:rsid w:val="00DC311F"/>
    <w:rsid w:val="00DC318D"/>
    <w:rsid w:val="00DC31F5"/>
    <w:rsid w:val="00DC34BB"/>
    <w:rsid w:val="00DC3B44"/>
    <w:rsid w:val="00DC45D7"/>
    <w:rsid w:val="00DC4848"/>
    <w:rsid w:val="00DC61B2"/>
    <w:rsid w:val="00DC6C1E"/>
    <w:rsid w:val="00DC7816"/>
    <w:rsid w:val="00DC7A1C"/>
    <w:rsid w:val="00DD07D4"/>
    <w:rsid w:val="00DD07DF"/>
    <w:rsid w:val="00DD190C"/>
    <w:rsid w:val="00DD1978"/>
    <w:rsid w:val="00DD1B3C"/>
    <w:rsid w:val="00DD1C14"/>
    <w:rsid w:val="00DD1FAA"/>
    <w:rsid w:val="00DD2692"/>
    <w:rsid w:val="00DD297D"/>
    <w:rsid w:val="00DD3A21"/>
    <w:rsid w:val="00DD3CBC"/>
    <w:rsid w:val="00DD4BD6"/>
    <w:rsid w:val="00DD50FA"/>
    <w:rsid w:val="00DD538D"/>
    <w:rsid w:val="00DD543C"/>
    <w:rsid w:val="00DD5F81"/>
    <w:rsid w:val="00DD6925"/>
    <w:rsid w:val="00DD6BB6"/>
    <w:rsid w:val="00DD6D93"/>
    <w:rsid w:val="00DD735D"/>
    <w:rsid w:val="00DD7E5D"/>
    <w:rsid w:val="00DE0B00"/>
    <w:rsid w:val="00DE1FD7"/>
    <w:rsid w:val="00DE2023"/>
    <w:rsid w:val="00DE22C1"/>
    <w:rsid w:val="00DE25C5"/>
    <w:rsid w:val="00DE32D9"/>
    <w:rsid w:val="00DE49AC"/>
    <w:rsid w:val="00DE58F5"/>
    <w:rsid w:val="00DE6F19"/>
    <w:rsid w:val="00DE6FAD"/>
    <w:rsid w:val="00DF0041"/>
    <w:rsid w:val="00DF0364"/>
    <w:rsid w:val="00DF15D9"/>
    <w:rsid w:val="00DF1927"/>
    <w:rsid w:val="00DF1DDE"/>
    <w:rsid w:val="00DF231E"/>
    <w:rsid w:val="00DF2377"/>
    <w:rsid w:val="00DF24D6"/>
    <w:rsid w:val="00DF25DE"/>
    <w:rsid w:val="00DF277D"/>
    <w:rsid w:val="00DF2EB4"/>
    <w:rsid w:val="00DF2F3D"/>
    <w:rsid w:val="00DF325C"/>
    <w:rsid w:val="00DF3F2D"/>
    <w:rsid w:val="00DF4148"/>
    <w:rsid w:val="00DF4D94"/>
    <w:rsid w:val="00DF5B48"/>
    <w:rsid w:val="00DF5C99"/>
    <w:rsid w:val="00DF5D01"/>
    <w:rsid w:val="00DF67C3"/>
    <w:rsid w:val="00DF6D65"/>
    <w:rsid w:val="00DF7564"/>
    <w:rsid w:val="00DF757B"/>
    <w:rsid w:val="00DF7664"/>
    <w:rsid w:val="00DF78A0"/>
    <w:rsid w:val="00E003B4"/>
    <w:rsid w:val="00E004DA"/>
    <w:rsid w:val="00E00D65"/>
    <w:rsid w:val="00E0277E"/>
    <w:rsid w:val="00E02FCB"/>
    <w:rsid w:val="00E036CE"/>
    <w:rsid w:val="00E03AE0"/>
    <w:rsid w:val="00E03B8B"/>
    <w:rsid w:val="00E0526C"/>
    <w:rsid w:val="00E0586A"/>
    <w:rsid w:val="00E106A1"/>
    <w:rsid w:val="00E10B88"/>
    <w:rsid w:val="00E110AD"/>
    <w:rsid w:val="00E11B65"/>
    <w:rsid w:val="00E12DAD"/>
    <w:rsid w:val="00E133A6"/>
    <w:rsid w:val="00E1340E"/>
    <w:rsid w:val="00E1387B"/>
    <w:rsid w:val="00E13887"/>
    <w:rsid w:val="00E14086"/>
    <w:rsid w:val="00E14116"/>
    <w:rsid w:val="00E145E2"/>
    <w:rsid w:val="00E14EC8"/>
    <w:rsid w:val="00E14F73"/>
    <w:rsid w:val="00E15783"/>
    <w:rsid w:val="00E15BF8"/>
    <w:rsid w:val="00E1682B"/>
    <w:rsid w:val="00E16D65"/>
    <w:rsid w:val="00E20287"/>
    <w:rsid w:val="00E206A9"/>
    <w:rsid w:val="00E21AA4"/>
    <w:rsid w:val="00E225AB"/>
    <w:rsid w:val="00E23C42"/>
    <w:rsid w:val="00E23F4D"/>
    <w:rsid w:val="00E244A4"/>
    <w:rsid w:val="00E247BE"/>
    <w:rsid w:val="00E257F7"/>
    <w:rsid w:val="00E25875"/>
    <w:rsid w:val="00E2766D"/>
    <w:rsid w:val="00E278C7"/>
    <w:rsid w:val="00E27AE9"/>
    <w:rsid w:val="00E301EB"/>
    <w:rsid w:val="00E30DC4"/>
    <w:rsid w:val="00E31838"/>
    <w:rsid w:val="00E31E8F"/>
    <w:rsid w:val="00E32FD5"/>
    <w:rsid w:val="00E344C2"/>
    <w:rsid w:val="00E3498E"/>
    <w:rsid w:val="00E363B2"/>
    <w:rsid w:val="00E36956"/>
    <w:rsid w:val="00E374B1"/>
    <w:rsid w:val="00E37D20"/>
    <w:rsid w:val="00E401A7"/>
    <w:rsid w:val="00E401F5"/>
    <w:rsid w:val="00E4110C"/>
    <w:rsid w:val="00E4193C"/>
    <w:rsid w:val="00E422E4"/>
    <w:rsid w:val="00E468AA"/>
    <w:rsid w:val="00E471D1"/>
    <w:rsid w:val="00E473BA"/>
    <w:rsid w:val="00E47409"/>
    <w:rsid w:val="00E50106"/>
    <w:rsid w:val="00E5025F"/>
    <w:rsid w:val="00E50BB5"/>
    <w:rsid w:val="00E50C0E"/>
    <w:rsid w:val="00E50D0A"/>
    <w:rsid w:val="00E5125C"/>
    <w:rsid w:val="00E5146E"/>
    <w:rsid w:val="00E5208B"/>
    <w:rsid w:val="00E525CB"/>
    <w:rsid w:val="00E5298C"/>
    <w:rsid w:val="00E53CF5"/>
    <w:rsid w:val="00E54428"/>
    <w:rsid w:val="00E55209"/>
    <w:rsid w:val="00E55231"/>
    <w:rsid w:val="00E5540C"/>
    <w:rsid w:val="00E555C7"/>
    <w:rsid w:val="00E56B2C"/>
    <w:rsid w:val="00E572D4"/>
    <w:rsid w:val="00E576D9"/>
    <w:rsid w:val="00E576F0"/>
    <w:rsid w:val="00E57FCA"/>
    <w:rsid w:val="00E6016D"/>
    <w:rsid w:val="00E61651"/>
    <w:rsid w:val="00E61FB5"/>
    <w:rsid w:val="00E62603"/>
    <w:rsid w:val="00E63B73"/>
    <w:rsid w:val="00E64C30"/>
    <w:rsid w:val="00E650C3"/>
    <w:rsid w:val="00E664AC"/>
    <w:rsid w:val="00E66ACF"/>
    <w:rsid w:val="00E66D79"/>
    <w:rsid w:val="00E67914"/>
    <w:rsid w:val="00E703AB"/>
    <w:rsid w:val="00E709E8"/>
    <w:rsid w:val="00E73564"/>
    <w:rsid w:val="00E73F97"/>
    <w:rsid w:val="00E74659"/>
    <w:rsid w:val="00E7554F"/>
    <w:rsid w:val="00E755A6"/>
    <w:rsid w:val="00E75ED6"/>
    <w:rsid w:val="00E76A04"/>
    <w:rsid w:val="00E77D9F"/>
    <w:rsid w:val="00E77EAA"/>
    <w:rsid w:val="00E80474"/>
    <w:rsid w:val="00E80ADA"/>
    <w:rsid w:val="00E81022"/>
    <w:rsid w:val="00E81037"/>
    <w:rsid w:val="00E81C19"/>
    <w:rsid w:val="00E81D4F"/>
    <w:rsid w:val="00E82E12"/>
    <w:rsid w:val="00E830AE"/>
    <w:rsid w:val="00E84D85"/>
    <w:rsid w:val="00E853D1"/>
    <w:rsid w:val="00E85D89"/>
    <w:rsid w:val="00E8611F"/>
    <w:rsid w:val="00E863AC"/>
    <w:rsid w:val="00E86539"/>
    <w:rsid w:val="00E86C14"/>
    <w:rsid w:val="00E8772F"/>
    <w:rsid w:val="00E9021F"/>
    <w:rsid w:val="00E92D5C"/>
    <w:rsid w:val="00E93A2D"/>
    <w:rsid w:val="00E93FD2"/>
    <w:rsid w:val="00E940F8"/>
    <w:rsid w:val="00E943C0"/>
    <w:rsid w:val="00E94B9A"/>
    <w:rsid w:val="00E95C45"/>
    <w:rsid w:val="00E95FEF"/>
    <w:rsid w:val="00E960E6"/>
    <w:rsid w:val="00E96A2E"/>
    <w:rsid w:val="00E96AB5"/>
    <w:rsid w:val="00E96DEC"/>
    <w:rsid w:val="00EA05D8"/>
    <w:rsid w:val="00EA1801"/>
    <w:rsid w:val="00EA1FA8"/>
    <w:rsid w:val="00EA2DE1"/>
    <w:rsid w:val="00EA327E"/>
    <w:rsid w:val="00EA366D"/>
    <w:rsid w:val="00EA3D14"/>
    <w:rsid w:val="00EA4FBD"/>
    <w:rsid w:val="00EA5DB5"/>
    <w:rsid w:val="00EA5ED1"/>
    <w:rsid w:val="00EA663D"/>
    <w:rsid w:val="00EA6887"/>
    <w:rsid w:val="00EA7FE9"/>
    <w:rsid w:val="00EB0060"/>
    <w:rsid w:val="00EB0617"/>
    <w:rsid w:val="00EB087D"/>
    <w:rsid w:val="00EB0CE6"/>
    <w:rsid w:val="00EB0EAB"/>
    <w:rsid w:val="00EB1DF0"/>
    <w:rsid w:val="00EB23D8"/>
    <w:rsid w:val="00EB2D06"/>
    <w:rsid w:val="00EB3136"/>
    <w:rsid w:val="00EB394B"/>
    <w:rsid w:val="00EB42B2"/>
    <w:rsid w:val="00EB4AA3"/>
    <w:rsid w:val="00EB5356"/>
    <w:rsid w:val="00EB5D8A"/>
    <w:rsid w:val="00EB798A"/>
    <w:rsid w:val="00EB7D31"/>
    <w:rsid w:val="00EB7DC2"/>
    <w:rsid w:val="00EC0442"/>
    <w:rsid w:val="00EC0E17"/>
    <w:rsid w:val="00EC18F6"/>
    <w:rsid w:val="00EC2AEC"/>
    <w:rsid w:val="00EC3267"/>
    <w:rsid w:val="00EC36FC"/>
    <w:rsid w:val="00EC4954"/>
    <w:rsid w:val="00EC533F"/>
    <w:rsid w:val="00EC5E92"/>
    <w:rsid w:val="00EC67E3"/>
    <w:rsid w:val="00EC68FE"/>
    <w:rsid w:val="00EC69AF"/>
    <w:rsid w:val="00EC7006"/>
    <w:rsid w:val="00EC7305"/>
    <w:rsid w:val="00EC795B"/>
    <w:rsid w:val="00ED0194"/>
    <w:rsid w:val="00ED1230"/>
    <w:rsid w:val="00ED17EF"/>
    <w:rsid w:val="00ED1AFF"/>
    <w:rsid w:val="00ED1D0D"/>
    <w:rsid w:val="00ED2D3F"/>
    <w:rsid w:val="00ED3B27"/>
    <w:rsid w:val="00ED5F68"/>
    <w:rsid w:val="00ED6538"/>
    <w:rsid w:val="00ED69ED"/>
    <w:rsid w:val="00ED7665"/>
    <w:rsid w:val="00EE0175"/>
    <w:rsid w:val="00EE11F0"/>
    <w:rsid w:val="00EE12CC"/>
    <w:rsid w:val="00EE184F"/>
    <w:rsid w:val="00EE2F64"/>
    <w:rsid w:val="00EE32D8"/>
    <w:rsid w:val="00EE5957"/>
    <w:rsid w:val="00EE6525"/>
    <w:rsid w:val="00EE70E0"/>
    <w:rsid w:val="00EE7346"/>
    <w:rsid w:val="00EE7A02"/>
    <w:rsid w:val="00EF0FD2"/>
    <w:rsid w:val="00EF2158"/>
    <w:rsid w:val="00EF2D59"/>
    <w:rsid w:val="00EF4267"/>
    <w:rsid w:val="00EF4687"/>
    <w:rsid w:val="00EF4DBA"/>
    <w:rsid w:val="00EF5B4F"/>
    <w:rsid w:val="00EF5D88"/>
    <w:rsid w:val="00EF7040"/>
    <w:rsid w:val="00EF789F"/>
    <w:rsid w:val="00F01077"/>
    <w:rsid w:val="00F02A7E"/>
    <w:rsid w:val="00F03086"/>
    <w:rsid w:val="00F04D8F"/>
    <w:rsid w:val="00F04E27"/>
    <w:rsid w:val="00F05C97"/>
    <w:rsid w:val="00F06E94"/>
    <w:rsid w:val="00F0711F"/>
    <w:rsid w:val="00F079EC"/>
    <w:rsid w:val="00F10BF3"/>
    <w:rsid w:val="00F11608"/>
    <w:rsid w:val="00F12EEC"/>
    <w:rsid w:val="00F1322F"/>
    <w:rsid w:val="00F134F6"/>
    <w:rsid w:val="00F1382B"/>
    <w:rsid w:val="00F13A7C"/>
    <w:rsid w:val="00F13C72"/>
    <w:rsid w:val="00F13CB8"/>
    <w:rsid w:val="00F146BC"/>
    <w:rsid w:val="00F14BAC"/>
    <w:rsid w:val="00F15605"/>
    <w:rsid w:val="00F158B9"/>
    <w:rsid w:val="00F158BE"/>
    <w:rsid w:val="00F16AF0"/>
    <w:rsid w:val="00F16EF5"/>
    <w:rsid w:val="00F20C3D"/>
    <w:rsid w:val="00F21839"/>
    <w:rsid w:val="00F218ED"/>
    <w:rsid w:val="00F21E09"/>
    <w:rsid w:val="00F21E9C"/>
    <w:rsid w:val="00F238CC"/>
    <w:rsid w:val="00F23BFC"/>
    <w:rsid w:val="00F23FC7"/>
    <w:rsid w:val="00F243C4"/>
    <w:rsid w:val="00F24BB9"/>
    <w:rsid w:val="00F25269"/>
    <w:rsid w:val="00F25DD5"/>
    <w:rsid w:val="00F26121"/>
    <w:rsid w:val="00F26640"/>
    <w:rsid w:val="00F2693E"/>
    <w:rsid w:val="00F270EE"/>
    <w:rsid w:val="00F2710F"/>
    <w:rsid w:val="00F271A7"/>
    <w:rsid w:val="00F279C4"/>
    <w:rsid w:val="00F302DA"/>
    <w:rsid w:val="00F30826"/>
    <w:rsid w:val="00F30EC1"/>
    <w:rsid w:val="00F31645"/>
    <w:rsid w:val="00F31F48"/>
    <w:rsid w:val="00F32598"/>
    <w:rsid w:val="00F327A8"/>
    <w:rsid w:val="00F33E2B"/>
    <w:rsid w:val="00F34762"/>
    <w:rsid w:val="00F3510F"/>
    <w:rsid w:val="00F35A89"/>
    <w:rsid w:val="00F36190"/>
    <w:rsid w:val="00F36528"/>
    <w:rsid w:val="00F36A9B"/>
    <w:rsid w:val="00F37341"/>
    <w:rsid w:val="00F40BF8"/>
    <w:rsid w:val="00F41C45"/>
    <w:rsid w:val="00F42147"/>
    <w:rsid w:val="00F45202"/>
    <w:rsid w:val="00F4649E"/>
    <w:rsid w:val="00F465B3"/>
    <w:rsid w:val="00F47910"/>
    <w:rsid w:val="00F47CD9"/>
    <w:rsid w:val="00F506F6"/>
    <w:rsid w:val="00F53096"/>
    <w:rsid w:val="00F530BC"/>
    <w:rsid w:val="00F53998"/>
    <w:rsid w:val="00F53A87"/>
    <w:rsid w:val="00F541ED"/>
    <w:rsid w:val="00F5437A"/>
    <w:rsid w:val="00F549CE"/>
    <w:rsid w:val="00F54A48"/>
    <w:rsid w:val="00F54D3E"/>
    <w:rsid w:val="00F55ED1"/>
    <w:rsid w:val="00F56D87"/>
    <w:rsid w:val="00F57D45"/>
    <w:rsid w:val="00F601DD"/>
    <w:rsid w:val="00F60252"/>
    <w:rsid w:val="00F61263"/>
    <w:rsid w:val="00F62A32"/>
    <w:rsid w:val="00F62B0A"/>
    <w:rsid w:val="00F6310F"/>
    <w:rsid w:val="00F642EC"/>
    <w:rsid w:val="00F647FB"/>
    <w:rsid w:val="00F65F8A"/>
    <w:rsid w:val="00F66954"/>
    <w:rsid w:val="00F677CE"/>
    <w:rsid w:val="00F71EA4"/>
    <w:rsid w:val="00F71F01"/>
    <w:rsid w:val="00F7239F"/>
    <w:rsid w:val="00F7352B"/>
    <w:rsid w:val="00F73C53"/>
    <w:rsid w:val="00F74042"/>
    <w:rsid w:val="00F742C9"/>
    <w:rsid w:val="00F758E9"/>
    <w:rsid w:val="00F76031"/>
    <w:rsid w:val="00F76101"/>
    <w:rsid w:val="00F7654C"/>
    <w:rsid w:val="00F773B4"/>
    <w:rsid w:val="00F779CF"/>
    <w:rsid w:val="00F77D81"/>
    <w:rsid w:val="00F80BFB"/>
    <w:rsid w:val="00F80C09"/>
    <w:rsid w:val="00F810D4"/>
    <w:rsid w:val="00F81584"/>
    <w:rsid w:val="00F8188C"/>
    <w:rsid w:val="00F825B0"/>
    <w:rsid w:val="00F82BA7"/>
    <w:rsid w:val="00F85C2E"/>
    <w:rsid w:val="00F86EC8"/>
    <w:rsid w:val="00F86F15"/>
    <w:rsid w:val="00F90282"/>
    <w:rsid w:val="00F90B46"/>
    <w:rsid w:val="00F90C48"/>
    <w:rsid w:val="00F910AA"/>
    <w:rsid w:val="00F913B3"/>
    <w:rsid w:val="00F919E6"/>
    <w:rsid w:val="00F91D51"/>
    <w:rsid w:val="00F925C1"/>
    <w:rsid w:val="00F92BAC"/>
    <w:rsid w:val="00F93140"/>
    <w:rsid w:val="00F93687"/>
    <w:rsid w:val="00F93BAD"/>
    <w:rsid w:val="00F9459B"/>
    <w:rsid w:val="00F9477A"/>
    <w:rsid w:val="00F95310"/>
    <w:rsid w:val="00F97FBE"/>
    <w:rsid w:val="00FA0790"/>
    <w:rsid w:val="00FA0B90"/>
    <w:rsid w:val="00FA15BA"/>
    <w:rsid w:val="00FA20A1"/>
    <w:rsid w:val="00FA3155"/>
    <w:rsid w:val="00FA3273"/>
    <w:rsid w:val="00FA34E0"/>
    <w:rsid w:val="00FA3DC2"/>
    <w:rsid w:val="00FA60AB"/>
    <w:rsid w:val="00FA644D"/>
    <w:rsid w:val="00FA6863"/>
    <w:rsid w:val="00FA7063"/>
    <w:rsid w:val="00FA71CE"/>
    <w:rsid w:val="00FA746D"/>
    <w:rsid w:val="00FA77F6"/>
    <w:rsid w:val="00FB04CE"/>
    <w:rsid w:val="00FB1E04"/>
    <w:rsid w:val="00FB24DD"/>
    <w:rsid w:val="00FB2A68"/>
    <w:rsid w:val="00FB2A9E"/>
    <w:rsid w:val="00FB384A"/>
    <w:rsid w:val="00FB38E8"/>
    <w:rsid w:val="00FB3DFD"/>
    <w:rsid w:val="00FB3F74"/>
    <w:rsid w:val="00FB50D6"/>
    <w:rsid w:val="00FB553A"/>
    <w:rsid w:val="00FB5EFD"/>
    <w:rsid w:val="00FB6873"/>
    <w:rsid w:val="00FB7308"/>
    <w:rsid w:val="00FB7952"/>
    <w:rsid w:val="00FB7DE7"/>
    <w:rsid w:val="00FC0521"/>
    <w:rsid w:val="00FC05A6"/>
    <w:rsid w:val="00FC0F37"/>
    <w:rsid w:val="00FC0FD0"/>
    <w:rsid w:val="00FC1AE0"/>
    <w:rsid w:val="00FC1E9A"/>
    <w:rsid w:val="00FC1F76"/>
    <w:rsid w:val="00FC27EC"/>
    <w:rsid w:val="00FC2B4F"/>
    <w:rsid w:val="00FC2E4B"/>
    <w:rsid w:val="00FC2EE8"/>
    <w:rsid w:val="00FC4CE7"/>
    <w:rsid w:val="00FC4F4A"/>
    <w:rsid w:val="00FC50A6"/>
    <w:rsid w:val="00FC56C4"/>
    <w:rsid w:val="00FC58FD"/>
    <w:rsid w:val="00FC6156"/>
    <w:rsid w:val="00FC630D"/>
    <w:rsid w:val="00FC68A6"/>
    <w:rsid w:val="00FC6C68"/>
    <w:rsid w:val="00FC7849"/>
    <w:rsid w:val="00FD00C0"/>
    <w:rsid w:val="00FD0F96"/>
    <w:rsid w:val="00FD0FDA"/>
    <w:rsid w:val="00FD148C"/>
    <w:rsid w:val="00FD1AB1"/>
    <w:rsid w:val="00FD216E"/>
    <w:rsid w:val="00FD240B"/>
    <w:rsid w:val="00FD3664"/>
    <w:rsid w:val="00FD3BEA"/>
    <w:rsid w:val="00FD4E47"/>
    <w:rsid w:val="00FD5268"/>
    <w:rsid w:val="00FD527F"/>
    <w:rsid w:val="00FD6487"/>
    <w:rsid w:val="00FD6512"/>
    <w:rsid w:val="00FD67C4"/>
    <w:rsid w:val="00FD6A61"/>
    <w:rsid w:val="00FE1D35"/>
    <w:rsid w:val="00FE37C4"/>
    <w:rsid w:val="00FE4677"/>
    <w:rsid w:val="00FE486B"/>
    <w:rsid w:val="00FE501F"/>
    <w:rsid w:val="00FE54CF"/>
    <w:rsid w:val="00FE580E"/>
    <w:rsid w:val="00FE607D"/>
    <w:rsid w:val="00FE6858"/>
    <w:rsid w:val="00FE7A04"/>
    <w:rsid w:val="00FE7A7F"/>
    <w:rsid w:val="00FE7CF8"/>
    <w:rsid w:val="00FF02D7"/>
    <w:rsid w:val="00FF0450"/>
    <w:rsid w:val="00FF1323"/>
    <w:rsid w:val="00FF1352"/>
    <w:rsid w:val="00FF14FD"/>
    <w:rsid w:val="00FF2604"/>
    <w:rsid w:val="00FF4158"/>
    <w:rsid w:val="00FF49F1"/>
    <w:rsid w:val="00FF4BCF"/>
    <w:rsid w:val="00FF5234"/>
    <w:rsid w:val="00FF56D3"/>
    <w:rsid w:val="00FF7519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579C"/>
  <w15:docId w15:val="{2734D2D4-03D3-4B85-B911-1E461F78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DC2"/>
  </w:style>
  <w:style w:type="paragraph" w:styleId="Cmsor1">
    <w:name w:val="heading 1"/>
    <w:aliases w:val="Főfejezet,(Alt+1),fejezetcim,buta nev"/>
    <w:basedOn w:val="Norml"/>
    <w:next w:val="Norml"/>
    <w:link w:val="Cmsor1Char"/>
    <w:uiPriority w:val="9"/>
    <w:qFormat/>
    <w:rsid w:val="005F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rsid w:val="00E0277E"/>
    <w:pPr>
      <w:spacing w:after="120" w:line="48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E0277E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リスト段落1,Párrafo de lista1,Listaszerû bekezdés5,Számozott lista 1,LISTA,Dot pt,No Spacing1"/>
    <w:basedOn w:val="Norml"/>
    <w:link w:val="ListaszerbekezdsChar"/>
    <w:uiPriority w:val="34"/>
    <w:qFormat/>
    <w:rsid w:val="008A59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8">
    <w:name w:val="Font Style158"/>
    <w:rsid w:val="002A0F42"/>
    <w:rPr>
      <w:rFonts w:ascii="Garamond" w:hAnsi="Garamond" w:cs="Garamond"/>
      <w:sz w:val="22"/>
      <w:szCs w:val="22"/>
    </w:rPr>
  </w:style>
  <w:style w:type="paragraph" w:customStyle="1" w:styleId="BPszvegtest">
    <w:name w:val="BP_szövegtest"/>
    <w:basedOn w:val="Norml"/>
    <w:link w:val="BPszvegtestChar"/>
    <w:qFormat/>
    <w:rsid w:val="00E4110C"/>
    <w:pPr>
      <w:tabs>
        <w:tab w:val="left" w:pos="3740"/>
        <w:tab w:val="left" w:pos="5720"/>
      </w:tabs>
      <w:jc w:val="both"/>
    </w:pPr>
    <w:rPr>
      <w:rFonts w:ascii="Arial" w:eastAsia="Calibri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E4110C"/>
    <w:rPr>
      <w:rFonts w:ascii="Arial" w:eastAsia="Calibri" w:hAnsi="Arial" w:cs="Arial"/>
    </w:rPr>
  </w:style>
  <w:style w:type="table" w:styleId="Rcsostblzat">
    <w:name w:val="Table Grid"/>
    <w:basedOn w:val="Normltblzat"/>
    <w:uiPriority w:val="59"/>
    <w:rsid w:val="000D17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F243C4"/>
    <w:pPr>
      <w:spacing w:before="440" w:after="320"/>
    </w:pPr>
    <w:rPr>
      <w:rFonts w:ascii="Arial" w:hAnsi="Arial" w:cs="Arial"/>
      <w:b/>
      <w:bCs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4714"/>
  </w:style>
  <w:style w:type="paragraph" w:styleId="llb">
    <w:name w:val="footer"/>
    <w:basedOn w:val="Norml"/>
    <w:link w:val="llbChar"/>
    <w:uiPriority w:val="99"/>
    <w:unhideWhenUsed/>
    <w:rsid w:val="00AC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471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リスト段落1 Char,LISTA Char"/>
    <w:basedOn w:val="Bekezdsalapbettpusa"/>
    <w:link w:val="Listaszerbekezds"/>
    <w:uiPriority w:val="34"/>
    <w:qFormat/>
    <w:locked/>
    <w:rsid w:val="004A2786"/>
    <w:rPr>
      <w:rFonts w:ascii="Calibri" w:eastAsia="Calibri" w:hAnsi="Calibri" w:cs="Times New Roman"/>
    </w:rPr>
  </w:style>
  <w:style w:type="paragraph" w:customStyle="1" w:styleId="Default">
    <w:name w:val="Default"/>
    <w:rsid w:val="0075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E00D65"/>
    <w:rPr>
      <w:rFonts w:ascii="Times New Roman" w:eastAsia="Calibri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7600A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600AA"/>
  </w:style>
  <w:style w:type="character" w:customStyle="1" w:styleId="Cmsor1Char">
    <w:name w:val="Címsor 1 Char"/>
    <w:aliases w:val="Főfejezet Char,(Alt+1) Char,fejezetcim Char,buta nev Char"/>
    <w:basedOn w:val="Bekezdsalapbettpusa"/>
    <w:link w:val="Cmsor1"/>
    <w:uiPriority w:val="9"/>
    <w:rsid w:val="005F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50BA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50BA3"/>
  </w:style>
  <w:style w:type="paragraph" w:styleId="Szvegtrzsbehzssal">
    <w:name w:val="Body Text Indent"/>
    <w:basedOn w:val="Norml"/>
    <w:link w:val="SzvegtrzsbehzssalChar"/>
    <w:uiPriority w:val="99"/>
    <w:unhideWhenUsed/>
    <w:rsid w:val="00DE49A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E49AC"/>
  </w:style>
  <w:style w:type="paragraph" w:styleId="Buborkszveg">
    <w:name w:val="Balloon Text"/>
    <w:basedOn w:val="Norml"/>
    <w:link w:val="BuborkszvegChar"/>
    <w:uiPriority w:val="99"/>
    <w:semiHidden/>
    <w:unhideWhenUsed/>
    <w:rsid w:val="007D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B66"/>
    <w:rPr>
      <w:rFonts w:ascii="Segoe UI" w:hAnsi="Segoe UI" w:cs="Segoe UI"/>
      <w:sz w:val="18"/>
      <w:szCs w:val="18"/>
    </w:rPr>
  </w:style>
  <w:style w:type="paragraph" w:customStyle="1" w:styleId="Szmozs1">
    <w:name w:val="Számozás 1"/>
    <w:basedOn w:val="Norml"/>
    <w:rsid w:val="00A17701"/>
    <w:pPr>
      <w:spacing w:before="120" w:after="120" w:line="360" w:lineRule="auto"/>
      <w:jc w:val="both"/>
    </w:pPr>
    <w:rPr>
      <w:rFonts w:ascii="Helvetica World" w:hAnsi="Helvetica World" w:cs="Times New Roman"/>
      <w:lang w:eastAsia="hu-HU"/>
    </w:rPr>
  </w:style>
  <w:style w:type="character" w:customStyle="1" w:styleId="st">
    <w:name w:val="st"/>
    <w:basedOn w:val="Bekezdsalapbettpusa"/>
    <w:rsid w:val="005A259D"/>
  </w:style>
  <w:style w:type="paragraph" w:customStyle="1" w:styleId="BPhatrid-felels">
    <w:name w:val="BP_határidő-felelős"/>
    <w:basedOn w:val="Norml"/>
    <w:qFormat/>
    <w:rsid w:val="00476FAA"/>
    <w:pPr>
      <w:spacing w:after="60" w:line="240" w:lineRule="auto"/>
      <w:ind w:left="1146"/>
    </w:pPr>
    <w:rPr>
      <w:rFonts w:ascii="Arial" w:eastAsia="Calibri" w:hAnsi="Arial" w:cs="Arial"/>
      <w:sz w:val="16"/>
      <w:szCs w:val="16"/>
    </w:rPr>
  </w:style>
  <w:style w:type="character" w:styleId="Kiemels2">
    <w:name w:val="Strong"/>
    <w:basedOn w:val="Bekezdsalapbettpusa"/>
    <w:uiPriority w:val="22"/>
    <w:qFormat/>
    <w:rsid w:val="002B67B6"/>
    <w:rPr>
      <w:b/>
      <w:bCs/>
    </w:rPr>
  </w:style>
  <w:style w:type="paragraph" w:customStyle="1" w:styleId="BPalrs">
    <w:name w:val="BP_aláírás"/>
    <w:basedOn w:val="Norml"/>
    <w:link w:val="BPalrsChar"/>
    <w:qFormat/>
    <w:rsid w:val="00941FEA"/>
    <w:pPr>
      <w:spacing w:before="720" w:after="0"/>
    </w:pPr>
    <w:rPr>
      <w:rFonts w:ascii="Arial" w:eastAsia="Calibri" w:hAnsi="Arial" w:cs="Arial"/>
      <w:iCs/>
      <w:lang w:eastAsia="hu-HU"/>
    </w:rPr>
  </w:style>
  <w:style w:type="character" w:customStyle="1" w:styleId="BPalrsChar">
    <w:name w:val="BP_aláírás Char"/>
    <w:basedOn w:val="Bekezdsalapbettpusa"/>
    <w:link w:val="BPalrs"/>
    <w:rsid w:val="00941FEA"/>
    <w:rPr>
      <w:rFonts w:ascii="Arial" w:eastAsia="Calibri" w:hAnsi="Arial" w:cs="Arial"/>
      <w:iCs/>
      <w:lang w:eastAsia="hu-HU"/>
    </w:rPr>
  </w:style>
  <w:style w:type="character" w:customStyle="1" w:styleId="fejlctitulusChar">
    <w:name w:val="fejléc titulus Char"/>
    <w:link w:val="fejlctitulus"/>
    <w:rsid w:val="00B3377E"/>
    <w:rPr>
      <w:rFonts w:ascii="ArialMT" w:hAnsi="ArialMT" w:cs="ArialMT"/>
      <w:lang w:eastAsia="hu-HU"/>
    </w:rPr>
  </w:style>
  <w:style w:type="paragraph" w:customStyle="1" w:styleId="fejlctitulus">
    <w:name w:val="fejléc titulus"/>
    <w:basedOn w:val="Norml"/>
    <w:link w:val="fejlctitulusChar"/>
    <w:rsid w:val="00B3377E"/>
    <w:pPr>
      <w:autoSpaceDE w:val="0"/>
      <w:autoSpaceDN w:val="0"/>
      <w:adjustRightInd w:val="0"/>
    </w:pPr>
    <w:rPr>
      <w:rFonts w:ascii="ArialMT" w:hAnsi="ArialMT" w:cs="ArialMT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B337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sakszvegChar">
    <w:name w:val="Csak szöveg Char"/>
    <w:basedOn w:val="Bekezdsalapbettpusa"/>
    <w:link w:val="Csakszveg"/>
    <w:uiPriority w:val="99"/>
    <w:rsid w:val="00B3377E"/>
    <w:rPr>
      <w:rFonts w:ascii="Times New Roman" w:hAnsi="Times New Roman" w:cs="Times New Roman"/>
      <w:sz w:val="24"/>
      <w:szCs w:val="24"/>
    </w:rPr>
  </w:style>
  <w:style w:type="paragraph" w:styleId="Vltozat">
    <w:name w:val="Revision"/>
    <w:hidden/>
    <w:uiPriority w:val="99"/>
    <w:semiHidden/>
    <w:rsid w:val="00260E58"/>
    <w:pPr>
      <w:spacing w:after="0" w:line="240" w:lineRule="auto"/>
    </w:pPr>
  </w:style>
  <w:style w:type="character" w:customStyle="1" w:styleId="Szvegtrzs20">
    <w:name w:val="Szövegtörzs (2)_"/>
    <w:basedOn w:val="Bekezdsalapbettpusa"/>
    <w:link w:val="Szvegtrzs21"/>
    <w:locked/>
    <w:rsid w:val="000B5C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0B5C61"/>
    <w:pPr>
      <w:widowControl w:val="0"/>
      <w:shd w:val="clear" w:color="auto" w:fill="FFFFFF"/>
      <w:spacing w:after="220" w:line="240" w:lineRule="auto"/>
      <w:ind w:left="960" w:right="300" w:firstLine="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msonormal">
    <w:name w:val="x_msonormal"/>
    <w:basedOn w:val="Norml"/>
    <w:rsid w:val="00071923"/>
    <w:rPr>
      <w:rFonts w:ascii="Calibri" w:hAnsi="Calibri" w:cs="Calibri"/>
      <w:lang w:eastAsia="hu-HU"/>
    </w:rPr>
  </w:style>
  <w:style w:type="character" w:styleId="Finomkiemels">
    <w:name w:val="Subtle Emphasis"/>
    <w:basedOn w:val="Bekezdsalapbettpusa"/>
    <w:uiPriority w:val="19"/>
    <w:qFormat/>
    <w:rsid w:val="00B91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7C3FD-B9BD-4AD2-93F6-512D2F39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72</Pages>
  <Words>20241</Words>
  <Characters>139664</Characters>
  <Application>Microsoft Office Word</Application>
  <DocSecurity>0</DocSecurity>
  <Lines>1163</Lines>
  <Paragraphs>319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159586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MartonK</dc:creator>
  <cp:lastModifiedBy>Csomor Zsuzsanna</cp:lastModifiedBy>
  <cp:revision>19</cp:revision>
  <cp:lastPrinted>2022-05-18T06:30:00Z</cp:lastPrinted>
  <dcterms:created xsi:type="dcterms:W3CDTF">2022-05-06T13:16:00Z</dcterms:created>
  <dcterms:modified xsi:type="dcterms:W3CDTF">2022-05-18T07:16:00Z</dcterms:modified>
</cp:coreProperties>
</file>