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0C" w:rsidRDefault="009D2A0C" w:rsidP="009D2A0C">
      <w:pPr>
        <w:tabs>
          <w:tab w:val="left" w:pos="3400"/>
        </w:tabs>
        <w:jc w:val="both"/>
        <w:rPr>
          <w:bCs/>
          <w:sz w:val="28"/>
          <w:szCs w:val="28"/>
        </w:rPr>
      </w:pPr>
      <w:r>
        <w:rPr>
          <w:b/>
          <w:bCs/>
          <w:sz w:val="28"/>
          <w:szCs w:val="28"/>
          <w:u w:val="single"/>
        </w:rPr>
        <w:t>A Fővárosi Közgyűlés 2002. május 30-i ülésén:</w:t>
      </w:r>
    </w:p>
    <w:p w:rsidR="009D2A0C" w:rsidRPr="00425649" w:rsidRDefault="009D2A0C" w:rsidP="009D2A0C">
      <w:pPr>
        <w:tabs>
          <w:tab w:val="left" w:pos="3400"/>
        </w:tabs>
        <w:jc w:val="both"/>
        <w:rPr>
          <w:bCs/>
          <w:sz w:val="28"/>
          <w:szCs w:val="28"/>
        </w:rPr>
      </w:pPr>
    </w:p>
    <w:p w:rsidR="009D2A0C" w:rsidRPr="00425649" w:rsidRDefault="009D2A0C" w:rsidP="009D2A0C">
      <w:pPr>
        <w:jc w:val="both"/>
        <w:rPr>
          <w:sz w:val="28"/>
          <w:szCs w:val="28"/>
        </w:rPr>
      </w:pPr>
      <w:r>
        <w:rPr>
          <w:sz w:val="28"/>
          <w:szCs w:val="28"/>
        </w:rPr>
        <w:t>„</w:t>
      </w:r>
      <w:r w:rsidRPr="00425649">
        <w:rPr>
          <w:sz w:val="28"/>
          <w:szCs w:val="28"/>
        </w:rPr>
        <w:t>Beszámoló a drogfogyasztás helyzetéről és a drogfogyasztás visszaszorítására szolgáló főváros</w:t>
      </w:r>
      <w:r>
        <w:rPr>
          <w:sz w:val="28"/>
          <w:szCs w:val="28"/>
        </w:rPr>
        <w:t xml:space="preserve">i cselekvési terv aktualizálása” című napirend keretében a </w:t>
      </w:r>
      <w:r w:rsidRPr="00425649">
        <w:rPr>
          <w:sz w:val="28"/>
          <w:szCs w:val="28"/>
          <w:u w:val="single"/>
        </w:rPr>
        <w:t>915/2002. (V. 30.) sz. határozatban</w:t>
      </w:r>
      <w:r>
        <w:rPr>
          <w:sz w:val="28"/>
          <w:szCs w:val="28"/>
        </w:rPr>
        <w:t xml:space="preserve"> f</w:t>
      </w:r>
      <w:r w:rsidRPr="00425649">
        <w:rPr>
          <w:sz w:val="28"/>
          <w:szCs w:val="28"/>
        </w:rPr>
        <w:t xml:space="preserve">elkéri a főpolgármestert, hogy a szakosított </w:t>
      </w:r>
      <w:r>
        <w:rPr>
          <w:sz w:val="28"/>
          <w:szCs w:val="28"/>
        </w:rPr>
        <w:t>s</w:t>
      </w:r>
      <w:r w:rsidRPr="00425649">
        <w:rPr>
          <w:sz w:val="28"/>
          <w:szCs w:val="28"/>
        </w:rPr>
        <w:t>zociális intézmények rekonstrukciós programjának soron következő aktualizálása keretén belül tegyen javaslatot a szenvedélybetegek rehabilitációs otthona kialakítására.</w:t>
      </w:r>
    </w:p>
    <w:p w:rsidR="009D2A0C" w:rsidRPr="00425649" w:rsidRDefault="009D2A0C" w:rsidP="009D2A0C">
      <w:pPr>
        <w:jc w:val="both"/>
        <w:rPr>
          <w:sz w:val="28"/>
          <w:szCs w:val="28"/>
        </w:rPr>
      </w:pPr>
      <w:r w:rsidRPr="00425649">
        <w:rPr>
          <w:sz w:val="28"/>
          <w:szCs w:val="28"/>
        </w:rPr>
        <w:t>Határidő: 200</w:t>
      </w:r>
      <w:r>
        <w:rPr>
          <w:sz w:val="28"/>
          <w:szCs w:val="28"/>
        </w:rPr>
        <w:t>8</w:t>
      </w:r>
      <w:r w:rsidRPr="00425649">
        <w:rPr>
          <w:sz w:val="28"/>
          <w:szCs w:val="28"/>
        </w:rPr>
        <w:t>. december 31.</w:t>
      </w:r>
    </w:p>
    <w:p w:rsidR="009D2A0C" w:rsidRPr="00425649" w:rsidRDefault="009D2A0C" w:rsidP="009D2A0C">
      <w:pPr>
        <w:jc w:val="both"/>
        <w:rPr>
          <w:sz w:val="28"/>
          <w:szCs w:val="28"/>
        </w:rPr>
      </w:pPr>
      <w:r w:rsidRPr="00425649">
        <w:rPr>
          <w:sz w:val="28"/>
          <w:szCs w:val="28"/>
        </w:rPr>
        <w:t>Felelős: dr.</w:t>
      </w:r>
      <w:r>
        <w:rPr>
          <w:sz w:val="28"/>
          <w:szCs w:val="28"/>
        </w:rPr>
        <w:t xml:space="preserve"> </w:t>
      </w:r>
      <w:r w:rsidRPr="00425649">
        <w:rPr>
          <w:sz w:val="28"/>
          <w:szCs w:val="28"/>
        </w:rPr>
        <w:t>Demszky Gábor</w:t>
      </w:r>
    </w:p>
    <w:p w:rsidR="009D2A0C" w:rsidRPr="00425649" w:rsidRDefault="009D2A0C" w:rsidP="009D2A0C">
      <w:pPr>
        <w:tabs>
          <w:tab w:val="left" w:pos="3400"/>
        </w:tabs>
        <w:jc w:val="both"/>
        <w:rPr>
          <w:b/>
          <w:bCs/>
          <w:sz w:val="28"/>
          <w:szCs w:val="28"/>
        </w:rPr>
      </w:pPr>
      <w:r>
        <w:rPr>
          <w:b/>
          <w:bCs/>
          <w:sz w:val="28"/>
          <w:szCs w:val="28"/>
        </w:rPr>
        <w:t>Tekintettel arra, hogy a határozat egy konkrét elképzelés megvalósítását tűzte ki célul –Erdőkertes településen, meghatározott ingatlan bevonásával akartuk végrehajtani a rehabilitációs otthon létrehozását -, ami a helyi lakosság tiltakozása miatt elmaradt. Jelenleg nem látszik olyan lehetőség, amelynek keretei között a határozat végrehajtható lenne, ezért kérem a határozat hatályon kívül helyezését.</w:t>
      </w:r>
    </w:p>
    <w:p w:rsidR="009D2A0C" w:rsidRPr="00425649" w:rsidRDefault="009D2A0C" w:rsidP="009D2A0C">
      <w:pPr>
        <w:tabs>
          <w:tab w:val="left" w:pos="3400"/>
        </w:tabs>
        <w:jc w:val="both"/>
        <w:rPr>
          <w:bCs/>
          <w:sz w:val="28"/>
          <w:szCs w:val="28"/>
        </w:rPr>
      </w:pPr>
    </w:p>
    <w:p w:rsidR="009D2A0C" w:rsidRDefault="009D2A0C" w:rsidP="009D2A0C">
      <w:pPr>
        <w:tabs>
          <w:tab w:val="left" w:pos="3400"/>
        </w:tabs>
        <w:jc w:val="both"/>
        <w:rPr>
          <w:bCs/>
          <w:sz w:val="28"/>
          <w:szCs w:val="28"/>
        </w:rPr>
      </w:pPr>
      <w:r>
        <w:rPr>
          <w:b/>
          <w:bCs/>
          <w:sz w:val="28"/>
          <w:szCs w:val="28"/>
          <w:u w:val="single"/>
        </w:rPr>
        <w:t>A Fővárosi Közgyűlés 2002. szeptember 26-i ülésén:</w:t>
      </w:r>
    </w:p>
    <w:p w:rsidR="009D2A0C" w:rsidRDefault="009D2A0C" w:rsidP="009D2A0C">
      <w:pPr>
        <w:tabs>
          <w:tab w:val="left" w:pos="3400"/>
        </w:tabs>
        <w:jc w:val="both"/>
        <w:rPr>
          <w:b/>
          <w:bCs/>
          <w:sz w:val="28"/>
          <w:szCs w:val="28"/>
          <w:u w:val="single"/>
        </w:rPr>
      </w:pPr>
    </w:p>
    <w:p w:rsidR="009D2A0C" w:rsidRPr="005F5EA2" w:rsidRDefault="009D2A0C" w:rsidP="009D2A0C">
      <w:pPr>
        <w:jc w:val="both"/>
        <w:rPr>
          <w:sz w:val="28"/>
          <w:szCs w:val="28"/>
        </w:rPr>
      </w:pPr>
      <w:r>
        <w:rPr>
          <w:sz w:val="28"/>
          <w:szCs w:val="28"/>
        </w:rPr>
        <w:t>„</w:t>
      </w:r>
      <w:r w:rsidRPr="005F5EA2">
        <w:rPr>
          <w:sz w:val="28"/>
          <w:szCs w:val="28"/>
        </w:rPr>
        <w:t>Az Aga utcai Gyermekotthon</w:t>
      </w:r>
      <w:r>
        <w:rPr>
          <w:sz w:val="28"/>
          <w:szCs w:val="28"/>
        </w:rPr>
        <w:t xml:space="preserve"> átalakítása, egyházi kiváltása” című napirend keretében az </w:t>
      </w:r>
      <w:r w:rsidRPr="00F05E72">
        <w:rPr>
          <w:sz w:val="28"/>
          <w:szCs w:val="28"/>
          <w:u w:val="single"/>
        </w:rPr>
        <w:t>1585/2002. (IX. 26.) sz. határozatban</w:t>
      </w:r>
      <w:r>
        <w:rPr>
          <w:sz w:val="28"/>
          <w:szCs w:val="28"/>
        </w:rPr>
        <w:t xml:space="preserve"> a</w:t>
      </w:r>
      <w:r w:rsidRPr="005F5EA2">
        <w:rPr>
          <w:sz w:val="28"/>
          <w:szCs w:val="28"/>
        </w:rPr>
        <w:t xml:space="preserve"> jelenlegi 80 fő férőhely biztosítása </w:t>
      </w:r>
      <w:r>
        <w:rPr>
          <w:sz w:val="28"/>
          <w:szCs w:val="28"/>
        </w:rPr>
        <w:t>é</w:t>
      </w:r>
      <w:r w:rsidRPr="005F5EA2">
        <w:rPr>
          <w:sz w:val="28"/>
          <w:szCs w:val="28"/>
        </w:rPr>
        <w:t>rdekében az Aga utcai Gyermekotthon kiváltására két 40 fős gyermekotthont kíván létesíteni.</w:t>
      </w:r>
    </w:p>
    <w:p w:rsidR="009D2A0C" w:rsidRPr="005F5EA2" w:rsidRDefault="009D2A0C" w:rsidP="009D2A0C">
      <w:pPr>
        <w:jc w:val="both"/>
        <w:rPr>
          <w:sz w:val="28"/>
          <w:szCs w:val="28"/>
        </w:rPr>
      </w:pPr>
      <w:r w:rsidRPr="005F5EA2">
        <w:rPr>
          <w:sz w:val="28"/>
          <w:szCs w:val="28"/>
        </w:rPr>
        <w:t>Határidő: folyamatos</w:t>
      </w:r>
    </w:p>
    <w:p w:rsidR="009D2A0C" w:rsidRPr="005F5EA2" w:rsidRDefault="009D2A0C" w:rsidP="009D2A0C">
      <w:pPr>
        <w:jc w:val="both"/>
        <w:rPr>
          <w:sz w:val="28"/>
          <w:szCs w:val="28"/>
        </w:rPr>
      </w:pPr>
      <w:r w:rsidRPr="005F5EA2">
        <w:rPr>
          <w:sz w:val="28"/>
          <w:szCs w:val="28"/>
        </w:rPr>
        <w:t xml:space="preserve">Felelős: </w:t>
      </w:r>
      <w:r>
        <w:rPr>
          <w:sz w:val="28"/>
          <w:szCs w:val="28"/>
        </w:rPr>
        <w:t>dr. Demszky Gábor</w:t>
      </w:r>
    </w:p>
    <w:p w:rsidR="009D2A0C" w:rsidRDefault="009D2A0C" w:rsidP="009D2A0C">
      <w:pPr>
        <w:jc w:val="both"/>
        <w:rPr>
          <w:b/>
          <w:sz w:val="28"/>
          <w:szCs w:val="28"/>
        </w:rPr>
      </w:pPr>
      <w:r>
        <w:rPr>
          <w:b/>
          <w:sz w:val="28"/>
          <w:szCs w:val="28"/>
        </w:rPr>
        <w:t xml:space="preserve">A második ütemben épülő gyermekotthon (XIX. ker., József Attila u. </w:t>
      </w:r>
      <w:r>
        <w:rPr>
          <w:b/>
          <w:sz w:val="28"/>
          <w:szCs w:val="28"/>
        </w:rPr>
        <w:br/>
        <w:t xml:space="preserve">65-69.) kiviteli munkái befejeződtek, a műszaki átadása megtörtént, ezzel a határozat végrehajtása is. </w:t>
      </w:r>
    </w:p>
    <w:p w:rsidR="009D2A0C" w:rsidRDefault="009D2A0C" w:rsidP="009D2A0C">
      <w:pPr>
        <w:jc w:val="both"/>
        <w:rPr>
          <w:b/>
          <w:sz w:val="28"/>
          <w:szCs w:val="28"/>
        </w:rPr>
      </w:pPr>
    </w:p>
    <w:p w:rsidR="009D2A0C" w:rsidRDefault="009D2A0C" w:rsidP="009D2A0C">
      <w:pPr>
        <w:tabs>
          <w:tab w:val="left" w:pos="3400"/>
        </w:tabs>
        <w:jc w:val="both"/>
        <w:rPr>
          <w:bCs/>
          <w:sz w:val="28"/>
          <w:szCs w:val="28"/>
        </w:rPr>
      </w:pPr>
      <w:r>
        <w:rPr>
          <w:b/>
          <w:bCs/>
          <w:sz w:val="28"/>
          <w:szCs w:val="28"/>
          <w:u w:val="single"/>
        </w:rPr>
        <w:t>A Fővárosi Közgyűlés 2004. január 15-i ülésén:</w:t>
      </w:r>
    </w:p>
    <w:p w:rsidR="009D2A0C" w:rsidRDefault="009D2A0C" w:rsidP="009D2A0C">
      <w:pPr>
        <w:jc w:val="both"/>
        <w:rPr>
          <w:sz w:val="28"/>
          <w:szCs w:val="28"/>
        </w:rPr>
      </w:pPr>
      <w:r>
        <w:rPr>
          <w:sz w:val="28"/>
          <w:szCs w:val="28"/>
        </w:rPr>
        <w:t>„A</w:t>
      </w:r>
      <w:r w:rsidRPr="00577160">
        <w:rPr>
          <w:sz w:val="28"/>
          <w:szCs w:val="28"/>
        </w:rPr>
        <w:t xml:space="preserve"> 4-es metróvonal Kelenföldi pályaudvar</w:t>
      </w:r>
      <w:r>
        <w:rPr>
          <w:sz w:val="28"/>
          <w:szCs w:val="28"/>
        </w:rPr>
        <w:t xml:space="preserve"> és Keleti pályaudvar közötti szakasza közös finanszírozásáról a Magyar Állammal, a kincstári finanszírozás lebonyolításáról a Magyar Államkincstárral, a beruházói feladatok ellátásáról a BKV Rt-vel kötendő szerződése” című napirend keretében a </w:t>
      </w:r>
      <w:r w:rsidRPr="0013088D">
        <w:rPr>
          <w:sz w:val="28"/>
          <w:szCs w:val="28"/>
          <w:u w:val="single"/>
        </w:rPr>
        <w:t>11/2004. (I. 15.) sz.  határozatban</w:t>
      </w:r>
      <w:r>
        <w:rPr>
          <w:sz w:val="28"/>
          <w:szCs w:val="28"/>
        </w:rPr>
        <w:t xml:space="preserve"> felkéri a főpolgármestert, hogy a szerződések végrehajtása keretében szükségessé váló belső szabályozási intézkedéseket tegye meg.</w:t>
      </w:r>
    </w:p>
    <w:p w:rsidR="009D2A0C" w:rsidRDefault="009D2A0C" w:rsidP="009D2A0C">
      <w:pPr>
        <w:jc w:val="both"/>
        <w:rPr>
          <w:sz w:val="28"/>
          <w:szCs w:val="28"/>
        </w:rPr>
      </w:pPr>
      <w:r>
        <w:rPr>
          <w:sz w:val="28"/>
          <w:szCs w:val="28"/>
        </w:rPr>
        <w:t xml:space="preserve">Határidő: 2008. december 15. </w:t>
      </w:r>
    </w:p>
    <w:p w:rsidR="009D2A0C" w:rsidRDefault="009D2A0C" w:rsidP="009D2A0C">
      <w:pPr>
        <w:jc w:val="both"/>
        <w:rPr>
          <w:sz w:val="28"/>
          <w:szCs w:val="28"/>
        </w:rPr>
      </w:pPr>
      <w:r>
        <w:rPr>
          <w:sz w:val="28"/>
          <w:szCs w:val="28"/>
        </w:rPr>
        <w:t>Felelős: dr. Demszky Gábor</w:t>
      </w:r>
    </w:p>
    <w:p w:rsidR="009D2A0C" w:rsidRPr="0013088D" w:rsidRDefault="009D2A0C" w:rsidP="009D2A0C">
      <w:pPr>
        <w:jc w:val="both"/>
        <w:rPr>
          <w:b/>
          <w:sz w:val="28"/>
          <w:szCs w:val="28"/>
        </w:rPr>
      </w:pPr>
      <w:r w:rsidRPr="0013088D">
        <w:rPr>
          <w:b/>
          <w:sz w:val="28"/>
          <w:szCs w:val="28"/>
        </w:rPr>
        <w:t>A belső szabályozás összeállítása és jóváhagyása kizárólag a támogatási szerződés aláírása után lehetséges. Tekintettel arra,  hogy a szerződés aláírása csak 2009. I. félévében reális, ezért javaslom a végrehajtási határidő 2009. december 15-ig történő módosítását.</w:t>
      </w:r>
    </w:p>
    <w:p w:rsidR="009D2A0C" w:rsidRDefault="009D2A0C" w:rsidP="009D2A0C">
      <w:pPr>
        <w:jc w:val="both"/>
        <w:rPr>
          <w:sz w:val="28"/>
          <w:szCs w:val="28"/>
        </w:rPr>
      </w:pPr>
    </w:p>
    <w:p w:rsidR="009D2A0C" w:rsidRDefault="009D2A0C" w:rsidP="009D2A0C">
      <w:pPr>
        <w:tabs>
          <w:tab w:val="left" w:pos="3400"/>
        </w:tabs>
        <w:jc w:val="both"/>
        <w:rPr>
          <w:bCs/>
          <w:sz w:val="28"/>
          <w:szCs w:val="28"/>
        </w:rPr>
      </w:pPr>
      <w:r>
        <w:rPr>
          <w:b/>
          <w:bCs/>
          <w:sz w:val="28"/>
          <w:szCs w:val="28"/>
          <w:u w:val="single"/>
        </w:rPr>
        <w:lastRenderedPageBreak/>
        <w:t>A Fővárosi Közgyűlés 2004. szeptember 30-i ülésén:</w:t>
      </w:r>
    </w:p>
    <w:p w:rsidR="009D2A0C" w:rsidRDefault="009D2A0C" w:rsidP="009D2A0C">
      <w:pPr>
        <w:jc w:val="both"/>
        <w:rPr>
          <w:sz w:val="28"/>
          <w:szCs w:val="28"/>
        </w:rPr>
      </w:pPr>
    </w:p>
    <w:p w:rsidR="009D2A0C" w:rsidRPr="002F5CB7" w:rsidRDefault="009D2A0C" w:rsidP="009D2A0C">
      <w:pPr>
        <w:jc w:val="both"/>
        <w:rPr>
          <w:sz w:val="28"/>
          <w:szCs w:val="28"/>
        </w:rPr>
      </w:pPr>
      <w:r>
        <w:rPr>
          <w:sz w:val="28"/>
          <w:szCs w:val="28"/>
        </w:rPr>
        <w:t>„</w:t>
      </w:r>
      <w:r w:rsidRPr="002F5CB7">
        <w:rPr>
          <w:sz w:val="28"/>
          <w:szCs w:val="28"/>
        </w:rPr>
        <w:t>Javaslat a „4-es metróvonal Budapest Kelenföldi pu. és Budapest Keleti pu. közötti szakasz” beruházási e</w:t>
      </w:r>
      <w:r>
        <w:rPr>
          <w:sz w:val="28"/>
          <w:szCs w:val="28"/>
        </w:rPr>
        <w:t xml:space="preserve">ngedélyokiratának jóváhagyására” című napirend keretében az </w:t>
      </w:r>
      <w:r w:rsidRPr="006E6F36">
        <w:rPr>
          <w:sz w:val="28"/>
          <w:szCs w:val="28"/>
          <w:u w:val="single"/>
        </w:rPr>
        <w:t>1775/2004. (IX. 30.) sz. határozatban</w:t>
      </w:r>
      <w:r>
        <w:rPr>
          <w:sz w:val="28"/>
          <w:szCs w:val="28"/>
        </w:rPr>
        <w:t xml:space="preserve"> </w:t>
      </w:r>
      <w:r w:rsidRPr="002F5CB7">
        <w:rPr>
          <w:sz w:val="28"/>
          <w:szCs w:val="28"/>
        </w:rPr>
        <w:t>felkéri a főpolgármestert, hogy a 11/2004. (I. 15.) Főv. Kgy. sz. határozatban foglalt, a beruházással kapcsolatos fővárosi feladatellátás szabályozására vonatkozó intézkedés tervezetét mutassa be a Közgyűlésnek.</w:t>
      </w:r>
    </w:p>
    <w:p w:rsidR="009D2A0C" w:rsidRPr="002F5CB7" w:rsidRDefault="009D2A0C" w:rsidP="009D2A0C">
      <w:pPr>
        <w:jc w:val="both"/>
        <w:rPr>
          <w:sz w:val="28"/>
          <w:szCs w:val="28"/>
        </w:rPr>
      </w:pPr>
      <w:r w:rsidRPr="002F5CB7">
        <w:rPr>
          <w:sz w:val="28"/>
          <w:szCs w:val="28"/>
        </w:rPr>
        <w:t xml:space="preserve">Határidő: </w:t>
      </w:r>
      <w:r>
        <w:rPr>
          <w:sz w:val="28"/>
          <w:szCs w:val="28"/>
        </w:rPr>
        <w:t>2008. június 30</w:t>
      </w:r>
      <w:r w:rsidRPr="002F5CB7">
        <w:rPr>
          <w:sz w:val="28"/>
          <w:szCs w:val="28"/>
        </w:rPr>
        <w:t>.</w:t>
      </w:r>
    </w:p>
    <w:p w:rsidR="009D2A0C" w:rsidRPr="002F5CB7" w:rsidRDefault="009D2A0C" w:rsidP="009D2A0C">
      <w:pPr>
        <w:jc w:val="both"/>
        <w:rPr>
          <w:sz w:val="28"/>
          <w:szCs w:val="28"/>
        </w:rPr>
      </w:pPr>
      <w:r w:rsidRPr="002F5CB7">
        <w:rPr>
          <w:sz w:val="28"/>
          <w:szCs w:val="28"/>
        </w:rPr>
        <w:t>Felelős: dr. Demszky Gábor</w:t>
      </w:r>
    </w:p>
    <w:p w:rsidR="009D2A0C" w:rsidRPr="006E6F36" w:rsidRDefault="009D2A0C" w:rsidP="009D2A0C">
      <w:pPr>
        <w:jc w:val="both"/>
        <w:rPr>
          <w:b/>
          <w:sz w:val="28"/>
          <w:szCs w:val="28"/>
        </w:rPr>
      </w:pPr>
      <w:r>
        <w:rPr>
          <w:b/>
          <w:sz w:val="28"/>
          <w:szCs w:val="28"/>
        </w:rPr>
        <w:t>A fővárosi belső szabályozás összeállítása és jóváhagyása kizárólag a beruházásra vonatkozó támogatási szerződés aláírása után lehetséges. Erre való tekintettel kérem a határozat végrehajtási határidejének 2009. április 15-ig történő meghosszabbítását.</w:t>
      </w:r>
    </w:p>
    <w:p w:rsidR="009D2A0C" w:rsidRDefault="009D2A0C" w:rsidP="009D2A0C">
      <w:pPr>
        <w:jc w:val="both"/>
        <w:rPr>
          <w:sz w:val="28"/>
          <w:szCs w:val="28"/>
        </w:rPr>
      </w:pPr>
    </w:p>
    <w:p w:rsidR="009D2A0C" w:rsidRPr="004C5B33" w:rsidRDefault="009D2A0C" w:rsidP="009D2A0C">
      <w:pPr>
        <w:tabs>
          <w:tab w:val="left" w:pos="3400"/>
        </w:tabs>
        <w:jc w:val="both"/>
        <w:rPr>
          <w:bCs/>
          <w:sz w:val="28"/>
          <w:szCs w:val="28"/>
        </w:rPr>
      </w:pPr>
      <w:r>
        <w:rPr>
          <w:b/>
          <w:bCs/>
          <w:sz w:val="28"/>
          <w:szCs w:val="28"/>
          <w:u w:val="single"/>
        </w:rPr>
        <w:t>A Fővárosi Közgyűlés 2006. február 23-i ülésén:</w:t>
      </w:r>
    </w:p>
    <w:p w:rsidR="009D2A0C" w:rsidRPr="00E93BEA" w:rsidRDefault="009D2A0C" w:rsidP="009D2A0C">
      <w:pPr>
        <w:tabs>
          <w:tab w:val="left" w:pos="3400"/>
        </w:tabs>
        <w:jc w:val="both"/>
        <w:rPr>
          <w:bCs/>
          <w:sz w:val="28"/>
          <w:szCs w:val="28"/>
        </w:rPr>
      </w:pPr>
    </w:p>
    <w:p w:rsidR="009D2A0C" w:rsidRPr="00E93BEA" w:rsidRDefault="009D2A0C" w:rsidP="009D2A0C">
      <w:pPr>
        <w:jc w:val="both"/>
        <w:rPr>
          <w:sz w:val="28"/>
          <w:szCs w:val="28"/>
        </w:rPr>
      </w:pPr>
      <w:r>
        <w:rPr>
          <w:sz w:val="28"/>
          <w:szCs w:val="28"/>
        </w:rPr>
        <w:t>„</w:t>
      </w:r>
      <w:r w:rsidRPr="00E93BEA">
        <w:rPr>
          <w:sz w:val="28"/>
          <w:szCs w:val="28"/>
        </w:rPr>
        <w:t xml:space="preserve">Javaslat a Budapesti Gyűrű Szövetség Önkormányzatok Társulása megállapodásának és </w:t>
      </w:r>
      <w:r>
        <w:rPr>
          <w:sz w:val="28"/>
          <w:szCs w:val="28"/>
        </w:rPr>
        <w:t xml:space="preserve">alapító okiratának módosítására” című napirend keretében a </w:t>
      </w:r>
      <w:r w:rsidRPr="00E93BEA">
        <w:rPr>
          <w:sz w:val="28"/>
          <w:szCs w:val="28"/>
          <w:u w:val="single"/>
        </w:rPr>
        <w:t>193-194 és 196/2006. (II. 23.) sz. határozataiban</w:t>
      </w:r>
      <w:r>
        <w:rPr>
          <w:sz w:val="28"/>
          <w:szCs w:val="28"/>
        </w:rPr>
        <w:t xml:space="preserve"> k</w:t>
      </w:r>
      <w:r w:rsidRPr="00E93BEA">
        <w:rPr>
          <w:sz w:val="28"/>
          <w:szCs w:val="28"/>
        </w:rPr>
        <w:t>ötelezettséget vállal arra, hogy a Budapesti Gyűrű Szövetség Önkormányzatok Társulása megalakulását követően, a 2006. évi költségvetés terhére 500 eFt összegű vagyoni hozzájárulást biztosít, melyet a társulás bankszámlájának megnyitása után, az arról szóló értesítés kézhezvételét követő 15 napon belül a bankszámlára átutalja.</w:t>
      </w:r>
    </w:p>
    <w:p w:rsidR="009D2A0C" w:rsidRPr="00E93BEA" w:rsidRDefault="009D2A0C" w:rsidP="009D2A0C">
      <w:pPr>
        <w:jc w:val="both"/>
        <w:rPr>
          <w:sz w:val="28"/>
          <w:szCs w:val="28"/>
        </w:rPr>
      </w:pPr>
      <w:r w:rsidRPr="00E93BEA">
        <w:rPr>
          <w:sz w:val="28"/>
          <w:szCs w:val="28"/>
        </w:rPr>
        <w:t xml:space="preserve">Határidő: 2006. </w:t>
      </w:r>
      <w:r>
        <w:rPr>
          <w:sz w:val="28"/>
          <w:szCs w:val="28"/>
        </w:rPr>
        <w:t>december 31</w:t>
      </w:r>
      <w:r w:rsidRPr="00E93BEA">
        <w:rPr>
          <w:sz w:val="28"/>
          <w:szCs w:val="28"/>
        </w:rPr>
        <w:t>.</w:t>
      </w:r>
    </w:p>
    <w:p w:rsidR="009D2A0C" w:rsidRPr="00E93BEA" w:rsidRDefault="009D2A0C" w:rsidP="009D2A0C">
      <w:pPr>
        <w:jc w:val="both"/>
        <w:rPr>
          <w:sz w:val="28"/>
          <w:szCs w:val="28"/>
        </w:rPr>
      </w:pPr>
      <w:r w:rsidRPr="00E93BEA">
        <w:rPr>
          <w:sz w:val="28"/>
          <w:szCs w:val="28"/>
        </w:rPr>
        <w:t>Felelős: dr. Demszky Gábor</w:t>
      </w:r>
    </w:p>
    <w:p w:rsidR="009D2A0C" w:rsidRPr="00E93BEA" w:rsidRDefault="009D2A0C" w:rsidP="009D2A0C">
      <w:pPr>
        <w:jc w:val="both"/>
        <w:rPr>
          <w:sz w:val="28"/>
          <w:szCs w:val="28"/>
        </w:rPr>
      </w:pPr>
    </w:p>
    <w:p w:rsidR="009D2A0C" w:rsidRPr="00E93BEA" w:rsidRDefault="009D2A0C" w:rsidP="009D2A0C">
      <w:pPr>
        <w:jc w:val="both"/>
        <w:rPr>
          <w:sz w:val="28"/>
          <w:szCs w:val="28"/>
        </w:rPr>
      </w:pPr>
      <w:r w:rsidRPr="00E93BEA">
        <w:rPr>
          <w:sz w:val="28"/>
          <w:szCs w:val="28"/>
        </w:rPr>
        <w:t>Hozzájárul a Budapesti Gyűrű Szövetség Önkormányzatok Társulása társulási megállapodásának és alapító okiratának Budapest Főváros Közigazgatási Hivatala észrevételében foglaltaknak megfelelő, egységes szerkezetű módosításához és felhatalmazza a főpolgármestert a dokumentumok aláírására.</w:t>
      </w:r>
    </w:p>
    <w:p w:rsidR="009D2A0C" w:rsidRPr="00E93BEA" w:rsidRDefault="009D2A0C" w:rsidP="009D2A0C">
      <w:pPr>
        <w:jc w:val="both"/>
        <w:rPr>
          <w:sz w:val="28"/>
          <w:szCs w:val="28"/>
        </w:rPr>
      </w:pPr>
      <w:r w:rsidRPr="00E93BEA">
        <w:rPr>
          <w:sz w:val="28"/>
          <w:szCs w:val="28"/>
        </w:rPr>
        <w:t xml:space="preserve">Határidő: 2006. </w:t>
      </w:r>
      <w:r>
        <w:rPr>
          <w:sz w:val="28"/>
          <w:szCs w:val="28"/>
        </w:rPr>
        <w:t>augusztus 31</w:t>
      </w:r>
      <w:r w:rsidRPr="00E93BEA">
        <w:rPr>
          <w:sz w:val="28"/>
          <w:szCs w:val="28"/>
        </w:rPr>
        <w:t>.</w:t>
      </w:r>
    </w:p>
    <w:p w:rsidR="009D2A0C" w:rsidRPr="00E93BEA" w:rsidRDefault="009D2A0C" w:rsidP="009D2A0C">
      <w:pPr>
        <w:jc w:val="both"/>
        <w:rPr>
          <w:sz w:val="28"/>
          <w:szCs w:val="28"/>
        </w:rPr>
      </w:pPr>
      <w:r w:rsidRPr="00E93BEA">
        <w:rPr>
          <w:sz w:val="28"/>
          <w:szCs w:val="28"/>
        </w:rPr>
        <w:t>Felelős: dr. Demszky Gábor</w:t>
      </w:r>
    </w:p>
    <w:p w:rsidR="009D2A0C" w:rsidRDefault="009D2A0C" w:rsidP="009D2A0C">
      <w:pPr>
        <w:jc w:val="both"/>
        <w:rPr>
          <w:sz w:val="28"/>
          <w:szCs w:val="28"/>
        </w:rPr>
      </w:pPr>
    </w:p>
    <w:p w:rsidR="009D2A0C" w:rsidRPr="00E93BEA" w:rsidRDefault="009D2A0C" w:rsidP="009D2A0C">
      <w:pPr>
        <w:jc w:val="both"/>
        <w:rPr>
          <w:sz w:val="28"/>
          <w:szCs w:val="28"/>
        </w:rPr>
      </w:pPr>
      <w:r w:rsidRPr="00E93BEA">
        <w:rPr>
          <w:sz w:val="28"/>
          <w:szCs w:val="28"/>
        </w:rPr>
        <w:t xml:space="preserve">Úgy dönt, hogy a Főpolgármesteri Hivatal a </w:t>
      </w:r>
      <w:r>
        <w:rPr>
          <w:sz w:val="28"/>
          <w:szCs w:val="28"/>
        </w:rPr>
        <w:t>T</w:t>
      </w:r>
      <w:r w:rsidRPr="00E93BEA">
        <w:rPr>
          <w:sz w:val="28"/>
          <w:szCs w:val="28"/>
        </w:rPr>
        <w:t>ársulás gazdálkodásáról évente a jogszabályokban megjelölt határidőben elkészíti a mérleget és a beszámolókat.</w:t>
      </w:r>
    </w:p>
    <w:p w:rsidR="009D2A0C" w:rsidRPr="00E93BEA" w:rsidRDefault="009D2A0C" w:rsidP="009D2A0C">
      <w:pPr>
        <w:jc w:val="both"/>
        <w:rPr>
          <w:sz w:val="28"/>
          <w:szCs w:val="28"/>
        </w:rPr>
      </w:pPr>
      <w:r w:rsidRPr="00E93BEA">
        <w:rPr>
          <w:sz w:val="28"/>
          <w:szCs w:val="28"/>
        </w:rPr>
        <w:t xml:space="preserve">Határidő: </w:t>
      </w:r>
      <w:r>
        <w:rPr>
          <w:sz w:val="28"/>
          <w:szCs w:val="28"/>
        </w:rPr>
        <w:t>2006. december 31.</w:t>
      </w:r>
    </w:p>
    <w:p w:rsidR="009D2A0C" w:rsidRPr="00E93BEA" w:rsidRDefault="009D2A0C" w:rsidP="009D2A0C">
      <w:pPr>
        <w:jc w:val="both"/>
        <w:rPr>
          <w:sz w:val="28"/>
          <w:szCs w:val="28"/>
        </w:rPr>
      </w:pPr>
      <w:r w:rsidRPr="00E93BEA">
        <w:rPr>
          <w:sz w:val="28"/>
          <w:szCs w:val="28"/>
        </w:rPr>
        <w:t>Felelős: dr. Demszky Gábor</w:t>
      </w:r>
    </w:p>
    <w:p w:rsidR="009D2A0C" w:rsidRPr="00E93BEA" w:rsidRDefault="009D2A0C" w:rsidP="009D2A0C">
      <w:pPr>
        <w:tabs>
          <w:tab w:val="left" w:pos="3400"/>
        </w:tabs>
        <w:jc w:val="both"/>
        <w:rPr>
          <w:b/>
          <w:bCs/>
          <w:sz w:val="28"/>
          <w:szCs w:val="28"/>
        </w:rPr>
      </w:pPr>
      <w:r>
        <w:rPr>
          <w:b/>
          <w:bCs/>
          <w:sz w:val="28"/>
          <w:szCs w:val="28"/>
        </w:rPr>
        <w:t xml:space="preserve">A Budapest Gyűrű Szövetség Önkormányzatok Társulása nem alakult meg. A „9133 Céltartalék a Budapest Gyűrű Szövetség Önkormányzati Társuláson” címen 2007. évre tervezett 500 eFt 2008. évben visszavonásra </w:t>
      </w:r>
      <w:r>
        <w:rPr>
          <w:b/>
          <w:bCs/>
          <w:sz w:val="28"/>
          <w:szCs w:val="28"/>
        </w:rPr>
        <w:lastRenderedPageBreak/>
        <w:t>került. Fentiek alapján kérem a fenti számú határozatok hatályon kívül helyezését.</w:t>
      </w:r>
    </w:p>
    <w:p w:rsidR="009D2A0C" w:rsidRPr="00E93BEA" w:rsidRDefault="009D2A0C" w:rsidP="009D2A0C">
      <w:pPr>
        <w:tabs>
          <w:tab w:val="left" w:pos="3400"/>
        </w:tabs>
        <w:jc w:val="both"/>
        <w:rPr>
          <w:bCs/>
          <w:sz w:val="28"/>
          <w:szCs w:val="28"/>
        </w:rPr>
      </w:pPr>
    </w:p>
    <w:p w:rsidR="009D2A0C" w:rsidRPr="004C5B33" w:rsidRDefault="009D2A0C" w:rsidP="009D2A0C">
      <w:pPr>
        <w:tabs>
          <w:tab w:val="left" w:pos="3400"/>
        </w:tabs>
        <w:jc w:val="both"/>
        <w:rPr>
          <w:bCs/>
          <w:sz w:val="28"/>
          <w:szCs w:val="28"/>
        </w:rPr>
      </w:pPr>
      <w:r>
        <w:rPr>
          <w:b/>
          <w:bCs/>
          <w:sz w:val="28"/>
          <w:szCs w:val="28"/>
          <w:u w:val="single"/>
        </w:rPr>
        <w:t>A Fővárosi Közgyűlés 2006. szeptember 7-i ülésén:</w:t>
      </w:r>
    </w:p>
    <w:p w:rsidR="009D2A0C" w:rsidRPr="002F1E14" w:rsidRDefault="009D2A0C" w:rsidP="009D2A0C">
      <w:pPr>
        <w:jc w:val="both"/>
        <w:rPr>
          <w:sz w:val="28"/>
          <w:szCs w:val="28"/>
        </w:rPr>
      </w:pPr>
    </w:p>
    <w:p w:rsidR="009D2A0C" w:rsidRPr="002F1E14" w:rsidRDefault="009D2A0C" w:rsidP="009D2A0C">
      <w:pPr>
        <w:jc w:val="both"/>
        <w:rPr>
          <w:sz w:val="28"/>
          <w:szCs w:val="28"/>
        </w:rPr>
      </w:pPr>
      <w:r>
        <w:rPr>
          <w:sz w:val="28"/>
          <w:szCs w:val="28"/>
        </w:rPr>
        <w:t>„</w:t>
      </w:r>
      <w:r w:rsidRPr="002F1E14">
        <w:rPr>
          <w:sz w:val="28"/>
          <w:szCs w:val="28"/>
        </w:rPr>
        <w:t>Javaslat a „BEINDÍTÓ” Fővárosi roma gyakornoki ösztöndíj program című EGT pályázat benyújtására</w:t>
      </w:r>
      <w:r>
        <w:rPr>
          <w:sz w:val="28"/>
          <w:szCs w:val="28"/>
        </w:rPr>
        <w:t xml:space="preserve">” című napirend keretében az </w:t>
      </w:r>
      <w:r w:rsidRPr="002F1E14">
        <w:rPr>
          <w:sz w:val="28"/>
          <w:szCs w:val="28"/>
          <w:u w:val="single"/>
        </w:rPr>
        <w:t>1562/2006. (IX. 7.) sz. határozatban</w:t>
      </w:r>
      <w:r>
        <w:rPr>
          <w:sz w:val="28"/>
          <w:szCs w:val="28"/>
        </w:rPr>
        <w:t xml:space="preserve"> ú</w:t>
      </w:r>
      <w:r w:rsidRPr="002F1E14">
        <w:rPr>
          <w:sz w:val="28"/>
          <w:szCs w:val="28"/>
        </w:rPr>
        <w:t xml:space="preserve">gy dönt, hogy a pályázat sikeres elbírálása </w:t>
      </w:r>
      <w:r>
        <w:rPr>
          <w:sz w:val="28"/>
          <w:szCs w:val="28"/>
        </w:rPr>
        <w:t>e</w:t>
      </w:r>
      <w:r w:rsidRPr="002F1E14">
        <w:rPr>
          <w:sz w:val="28"/>
          <w:szCs w:val="28"/>
        </w:rPr>
        <w:t>setén felkéri a főpolgármestert, a Fővárosi Közhasznú Foglalkoztatási Szolgálat Kht.-val kötendő jelen előterjesztés 2. sz. mellékleteként csatolt szerződés megkötésére és aláírására.</w:t>
      </w:r>
    </w:p>
    <w:p w:rsidR="009D2A0C" w:rsidRPr="002F1E14" w:rsidRDefault="009D2A0C" w:rsidP="009D2A0C">
      <w:pPr>
        <w:jc w:val="both"/>
        <w:rPr>
          <w:sz w:val="28"/>
          <w:szCs w:val="28"/>
        </w:rPr>
      </w:pPr>
      <w:r w:rsidRPr="002F1E14">
        <w:rPr>
          <w:sz w:val="28"/>
          <w:szCs w:val="28"/>
        </w:rPr>
        <w:t>Határidő: a pályázat sikeres elbírálása</w:t>
      </w:r>
    </w:p>
    <w:p w:rsidR="009D2A0C" w:rsidRPr="002F1E14" w:rsidRDefault="009D2A0C" w:rsidP="009D2A0C">
      <w:pPr>
        <w:jc w:val="both"/>
        <w:rPr>
          <w:sz w:val="28"/>
          <w:szCs w:val="28"/>
        </w:rPr>
      </w:pPr>
      <w:r w:rsidRPr="002F1E14">
        <w:rPr>
          <w:sz w:val="28"/>
          <w:szCs w:val="28"/>
        </w:rPr>
        <w:t>Felelős: főpolgármester</w:t>
      </w:r>
    </w:p>
    <w:p w:rsidR="009D2A0C" w:rsidRPr="002F1E14" w:rsidRDefault="009D2A0C" w:rsidP="009D2A0C">
      <w:pPr>
        <w:jc w:val="both"/>
        <w:rPr>
          <w:b/>
          <w:sz w:val="28"/>
          <w:szCs w:val="28"/>
        </w:rPr>
      </w:pPr>
      <w:r>
        <w:rPr>
          <w:b/>
          <w:sz w:val="28"/>
          <w:szCs w:val="28"/>
        </w:rPr>
        <w:t>A Fővárosi Foglalkoztatási Szolgálat Kht. továbbra is egyeztetéseket folytat a Norvég Alapot kezelő norvég szervezettel a támogatási szerződés aláírásához. A norvég szervezet nyilatkozata szerint a programot 2009-ben el tudják kezdeni a partnerek. Kérem a határozat végrehajtásának határidejét 2009. április 30-ra módosítani.</w:t>
      </w:r>
    </w:p>
    <w:p w:rsidR="009D2A0C" w:rsidRDefault="009D2A0C" w:rsidP="009D2A0C">
      <w:pPr>
        <w:jc w:val="both"/>
        <w:rPr>
          <w:sz w:val="28"/>
          <w:szCs w:val="28"/>
        </w:rPr>
      </w:pPr>
    </w:p>
    <w:p w:rsidR="009D2A0C" w:rsidRPr="004C5B33" w:rsidRDefault="009D2A0C" w:rsidP="009D2A0C">
      <w:pPr>
        <w:tabs>
          <w:tab w:val="left" w:pos="3400"/>
        </w:tabs>
        <w:jc w:val="both"/>
        <w:rPr>
          <w:bCs/>
          <w:sz w:val="28"/>
          <w:szCs w:val="28"/>
        </w:rPr>
      </w:pPr>
      <w:r>
        <w:rPr>
          <w:b/>
          <w:bCs/>
          <w:sz w:val="28"/>
          <w:szCs w:val="28"/>
          <w:u w:val="single"/>
        </w:rPr>
        <w:t>A Fővárosi Közgyűlés 2007. február 22-i ülésén:</w:t>
      </w:r>
    </w:p>
    <w:p w:rsidR="009D2A0C" w:rsidRDefault="009D2A0C" w:rsidP="009D2A0C">
      <w:pPr>
        <w:jc w:val="both"/>
        <w:rPr>
          <w:sz w:val="28"/>
        </w:rPr>
      </w:pPr>
    </w:p>
    <w:p w:rsidR="009D2A0C" w:rsidRPr="00F05E72" w:rsidRDefault="009D2A0C" w:rsidP="009D2A0C">
      <w:pPr>
        <w:jc w:val="both"/>
        <w:rPr>
          <w:sz w:val="28"/>
          <w:szCs w:val="28"/>
        </w:rPr>
      </w:pPr>
      <w:r>
        <w:rPr>
          <w:sz w:val="28"/>
          <w:szCs w:val="28"/>
        </w:rPr>
        <w:t>„</w:t>
      </w:r>
      <w:r w:rsidRPr="00F05E72">
        <w:rPr>
          <w:sz w:val="28"/>
          <w:szCs w:val="28"/>
        </w:rPr>
        <w:t xml:space="preserve">Javaslat a Fővárosi Önkormányzat Szent István Kórház és Szent </w:t>
      </w:r>
      <w:r>
        <w:rPr>
          <w:sz w:val="28"/>
          <w:szCs w:val="28"/>
        </w:rPr>
        <w:t xml:space="preserve">László Kórházának összevonására” című napirend keretében a </w:t>
      </w:r>
      <w:r w:rsidRPr="00F05E72">
        <w:rPr>
          <w:sz w:val="28"/>
          <w:szCs w:val="28"/>
          <w:u w:val="single"/>
        </w:rPr>
        <w:t>202-203/2007. (II. 22.) sz. határozataiban</w:t>
      </w:r>
      <w:r>
        <w:rPr>
          <w:sz w:val="28"/>
          <w:szCs w:val="28"/>
        </w:rPr>
        <w:t xml:space="preserve"> k</w:t>
      </w:r>
      <w:r w:rsidRPr="00F05E72">
        <w:rPr>
          <w:sz w:val="28"/>
          <w:szCs w:val="28"/>
        </w:rPr>
        <w:t>ötelezettséget vállal a Szent István Kórház és a Szent László Kórház összevonásához kapcsolódó létszámleépítés pénzügyi fedezetére a 2007. és a 2008. év során összesen 294.000 eFt keretösszegig a „9114 Céltartalék az önkormányzati szerkezetátalakításhoz kapcsolódó kiadásokra” cím terhére. A kórházat utólagos elszámolási kötelezettség terheli a pályázat benyújtása érdekében.</w:t>
      </w:r>
    </w:p>
    <w:p w:rsidR="009D2A0C" w:rsidRPr="00F05E72" w:rsidRDefault="009D2A0C" w:rsidP="009D2A0C">
      <w:pPr>
        <w:jc w:val="both"/>
        <w:rPr>
          <w:sz w:val="28"/>
          <w:szCs w:val="28"/>
        </w:rPr>
      </w:pPr>
      <w:r w:rsidRPr="00F05E72">
        <w:rPr>
          <w:sz w:val="28"/>
          <w:szCs w:val="28"/>
        </w:rPr>
        <w:t xml:space="preserve">Határidő: 2007. II. negyedévtől 2008. év végéig negyedévente </w:t>
      </w:r>
    </w:p>
    <w:p w:rsidR="009D2A0C" w:rsidRPr="00F05E72" w:rsidRDefault="009D2A0C" w:rsidP="009D2A0C">
      <w:pPr>
        <w:jc w:val="both"/>
        <w:rPr>
          <w:sz w:val="28"/>
          <w:szCs w:val="28"/>
        </w:rPr>
      </w:pPr>
      <w:r w:rsidRPr="00F05E72">
        <w:rPr>
          <w:sz w:val="28"/>
          <w:szCs w:val="28"/>
        </w:rPr>
        <w:t>Felelős: dr. Demszky Gábor</w:t>
      </w:r>
    </w:p>
    <w:p w:rsidR="009D2A0C" w:rsidRPr="00F05E72" w:rsidRDefault="009D2A0C" w:rsidP="009D2A0C">
      <w:pPr>
        <w:jc w:val="both"/>
        <w:rPr>
          <w:sz w:val="28"/>
          <w:szCs w:val="28"/>
        </w:rPr>
      </w:pPr>
    </w:p>
    <w:p w:rsidR="009D2A0C" w:rsidRPr="00F05E72" w:rsidRDefault="009D2A0C" w:rsidP="009D2A0C">
      <w:pPr>
        <w:jc w:val="both"/>
        <w:rPr>
          <w:sz w:val="28"/>
          <w:szCs w:val="28"/>
        </w:rPr>
      </w:pPr>
      <w:r w:rsidRPr="00F05E72">
        <w:rPr>
          <w:sz w:val="28"/>
          <w:szCs w:val="28"/>
        </w:rPr>
        <w:t xml:space="preserve">Felkéri a főpolgármestert, hogy a Szent István </w:t>
      </w:r>
      <w:r>
        <w:rPr>
          <w:sz w:val="28"/>
          <w:szCs w:val="28"/>
        </w:rPr>
        <w:t>K</w:t>
      </w:r>
      <w:r w:rsidRPr="00F05E72">
        <w:rPr>
          <w:sz w:val="28"/>
          <w:szCs w:val="28"/>
        </w:rPr>
        <w:t>órház által negyedévente elkészített létszámleépítési dokumentáció alapján terjessze a Közgyűlés elé a szükséges előirányzat-módosítási javaslatokat.</w:t>
      </w:r>
    </w:p>
    <w:p w:rsidR="009D2A0C" w:rsidRPr="00F05E72" w:rsidRDefault="009D2A0C" w:rsidP="009D2A0C">
      <w:pPr>
        <w:jc w:val="both"/>
        <w:rPr>
          <w:sz w:val="28"/>
          <w:szCs w:val="28"/>
        </w:rPr>
      </w:pPr>
      <w:r w:rsidRPr="00F05E72">
        <w:rPr>
          <w:sz w:val="28"/>
          <w:szCs w:val="28"/>
        </w:rPr>
        <w:t>Határidő: folyamatosan 2008. december 31-ig</w:t>
      </w:r>
    </w:p>
    <w:p w:rsidR="009D2A0C" w:rsidRPr="00F05E72" w:rsidRDefault="009D2A0C" w:rsidP="009D2A0C">
      <w:pPr>
        <w:jc w:val="both"/>
        <w:rPr>
          <w:sz w:val="28"/>
          <w:szCs w:val="28"/>
        </w:rPr>
      </w:pPr>
      <w:r w:rsidRPr="00F05E72">
        <w:rPr>
          <w:sz w:val="28"/>
          <w:szCs w:val="28"/>
        </w:rPr>
        <w:t>Felelős: dr. Demszky Gábor</w:t>
      </w:r>
    </w:p>
    <w:p w:rsidR="009D2A0C" w:rsidRDefault="009D2A0C" w:rsidP="009D2A0C">
      <w:pPr>
        <w:jc w:val="both"/>
        <w:rPr>
          <w:sz w:val="28"/>
        </w:rPr>
      </w:pPr>
      <w:r>
        <w:rPr>
          <w:b/>
          <w:sz w:val="28"/>
        </w:rPr>
        <w:t xml:space="preserve">Az előterjesztést a Fővárosi Közgyűlés 2008. decemberi ülésén megtárgyalta és elfogadta. A határozatok végrehajtása megtörtént. </w:t>
      </w:r>
    </w:p>
    <w:p w:rsidR="009D2A0C" w:rsidRDefault="009D2A0C" w:rsidP="009D2A0C">
      <w:pPr>
        <w:jc w:val="both"/>
        <w:rPr>
          <w:sz w:val="28"/>
        </w:rPr>
      </w:pPr>
    </w:p>
    <w:p w:rsidR="009D2A0C" w:rsidRDefault="009D2A0C" w:rsidP="009D2A0C">
      <w:pPr>
        <w:tabs>
          <w:tab w:val="left" w:pos="3400"/>
        </w:tabs>
        <w:jc w:val="both"/>
        <w:rPr>
          <w:b/>
          <w:bCs/>
          <w:sz w:val="28"/>
          <w:szCs w:val="28"/>
          <w:u w:val="single"/>
        </w:rPr>
      </w:pPr>
    </w:p>
    <w:p w:rsidR="009D2A0C" w:rsidRDefault="009D2A0C" w:rsidP="009D2A0C">
      <w:pPr>
        <w:tabs>
          <w:tab w:val="left" w:pos="3400"/>
        </w:tabs>
        <w:jc w:val="both"/>
        <w:rPr>
          <w:b/>
          <w:bCs/>
          <w:sz w:val="28"/>
          <w:szCs w:val="28"/>
          <w:u w:val="single"/>
        </w:rPr>
      </w:pPr>
    </w:p>
    <w:p w:rsidR="009D2A0C" w:rsidRDefault="009D2A0C" w:rsidP="009D2A0C">
      <w:pPr>
        <w:tabs>
          <w:tab w:val="left" w:pos="3400"/>
        </w:tabs>
        <w:jc w:val="both"/>
        <w:rPr>
          <w:b/>
          <w:bCs/>
          <w:sz w:val="28"/>
          <w:szCs w:val="28"/>
          <w:u w:val="single"/>
        </w:rPr>
      </w:pPr>
    </w:p>
    <w:p w:rsidR="009D2A0C" w:rsidRDefault="009D2A0C" w:rsidP="009D2A0C">
      <w:pPr>
        <w:tabs>
          <w:tab w:val="left" w:pos="3400"/>
        </w:tabs>
        <w:jc w:val="both"/>
        <w:rPr>
          <w:bCs/>
          <w:sz w:val="28"/>
          <w:szCs w:val="28"/>
        </w:rPr>
      </w:pPr>
      <w:r>
        <w:rPr>
          <w:b/>
          <w:bCs/>
          <w:sz w:val="28"/>
          <w:szCs w:val="28"/>
          <w:u w:val="single"/>
        </w:rPr>
        <w:lastRenderedPageBreak/>
        <w:t>A Fővárosi Közgyűlés 2007. március 1-jei ülésén:</w:t>
      </w:r>
    </w:p>
    <w:p w:rsidR="009D2A0C" w:rsidRDefault="009D2A0C" w:rsidP="009D2A0C">
      <w:pPr>
        <w:jc w:val="both"/>
        <w:rPr>
          <w:sz w:val="28"/>
        </w:rPr>
      </w:pPr>
    </w:p>
    <w:p w:rsidR="009D2A0C" w:rsidRPr="00870C68" w:rsidRDefault="009D2A0C" w:rsidP="009D2A0C">
      <w:pPr>
        <w:jc w:val="both"/>
        <w:rPr>
          <w:sz w:val="28"/>
          <w:szCs w:val="28"/>
        </w:rPr>
      </w:pPr>
      <w:r>
        <w:rPr>
          <w:sz w:val="28"/>
          <w:szCs w:val="28"/>
        </w:rPr>
        <w:t>„</w:t>
      </w:r>
      <w:r w:rsidRPr="00870C68">
        <w:rPr>
          <w:sz w:val="28"/>
          <w:szCs w:val="28"/>
        </w:rPr>
        <w:t>Javaslat a Fővárosi Szakképzés-fejlesztési Tervhez igazodó</w:t>
      </w:r>
      <w:r>
        <w:rPr>
          <w:sz w:val="28"/>
          <w:szCs w:val="28"/>
        </w:rPr>
        <w:t xml:space="preserve"> intézményhálózat működtetésére” című napirend keretében a </w:t>
      </w:r>
      <w:r w:rsidRPr="00870C68">
        <w:rPr>
          <w:sz w:val="28"/>
          <w:szCs w:val="28"/>
          <w:u w:val="single"/>
        </w:rPr>
        <w:t>275/2007. (III. 1.) sz. határozatban</w:t>
      </w:r>
      <w:r>
        <w:rPr>
          <w:sz w:val="28"/>
          <w:szCs w:val="28"/>
        </w:rPr>
        <w:t xml:space="preserve"> a </w:t>
      </w:r>
      <w:r w:rsidRPr="00870C68">
        <w:rPr>
          <w:sz w:val="28"/>
          <w:szCs w:val="28"/>
        </w:rPr>
        <w:t xml:space="preserve">Fővárosi Szakképzés-fejlesztés keretében </w:t>
      </w:r>
      <w:r>
        <w:rPr>
          <w:sz w:val="28"/>
          <w:szCs w:val="28"/>
        </w:rPr>
        <w:t>v</w:t>
      </w:r>
      <w:r w:rsidRPr="00870C68">
        <w:rPr>
          <w:sz w:val="28"/>
          <w:szCs w:val="28"/>
        </w:rPr>
        <w:t>égrehajtandó intézmény-szerkezetátalakításhoz 2007-2008-ban a szükséges fedezet forrását a „9114 Céltartalék az önkormányzati szerkezetátalakításhoz kapcsolódó kiadásokra”, valamint a „9300 Általános tartalék” cím terhére kívánja biztosítani.</w:t>
      </w:r>
    </w:p>
    <w:p w:rsidR="009D2A0C" w:rsidRPr="00870C68" w:rsidRDefault="009D2A0C" w:rsidP="009D2A0C">
      <w:pPr>
        <w:jc w:val="both"/>
        <w:rPr>
          <w:sz w:val="28"/>
          <w:szCs w:val="28"/>
        </w:rPr>
      </w:pPr>
      <w:r w:rsidRPr="00870C68">
        <w:rPr>
          <w:sz w:val="28"/>
          <w:szCs w:val="28"/>
        </w:rPr>
        <w:t xml:space="preserve">Határidő: Budapest Főváros Önkormányzata 2007. és 2008. évi költségvetése tervezésekor </w:t>
      </w:r>
    </w:p>
    <w:p w:rsidR="009D2A0C" w:rsidRPr="00870C68" w:rsidRDefault="009D2A0C" w:rsidP="009D2A0C">
      <w:pPr>
        <w:jc w:val="both"/>
        <w:rPr>
          <w:sz w:val="28"/>
          <w:szCs w:val="28"/>
        </w:rPr>
      </w:pPr>
      <w:r w:rsidRPr="00870C68">
        <w:rPr>
          <w:sz w:val="28"/>
          <w:szCs w:val="28"/>
        </w:rPr>
        <w:t>Felelős: dr. Demszky Gábor</w:t>
      </w:r>
    </w:p>
    <w:p w:rsidR="009D2A0C" w:rsidRDefault="009D2A0C" w:rsidP="009D2A0C">
      <w:pPr>
        <w:jc w:val="both"/>
        <w:rPr>
          <w:sz w:val="28"/>
          <w:szCs w:val="28"/>
        </w:rPr>
      </w:pPr>
      <w:r>
        <w:rPr>
          <w:b/>
          <w:sz w:val="28"/>
        </w:rPr>
        <w:t xml:space="preserve">A Fővárosi Szakképzés-fejlesztés keretében végrehajtandó intézmény-szerkezetátalakításhoz a fedezetet a 2008. évi költségvetésben biztosítottuk. </w:t>
      </w:r>
      <w:r>
        <w:rPr>
          <w:b/>
          <w:sz w:val="28"/>
          <w:szCs w:val="28"/>
        </w:rPr>
        <w:t>A határozat végrehajtása megtörtént.</w:t>
      </w:r>
    </w:p>
    <w:p w:rsidR="009D2A0C" w:rsidRPr="009701DE" w:rsidRDefault="009D2A0C" w:rsidP="009D2A0C">
      <w:pPr>
        <w:jc w:val="both"/>
        <w:rPr>
          <w:sz w:val="28"/>
          <w:szCs w:val="28"/>
        </w:rPr>
      </w:pPr>
      <w:r>
        <w:rPr>
          <w:sz w:val="28"/>
          <w:szCs w:val="28"/>
        </w:rPr>
        <w:t>„</w:t>
      </w:r>
      <w:r w:rsidRPr="009701DE">
        <w:rPr>
          <w:sz w:val="28"/>
          <w:szCs w:val="28"/>
        </w:rPr>
        <w:t>Javaslatok Budapest Főváros Önkormány</w:t>
      </w:r>
      <w:r>
        <w:rPr>
          <w:sz w:val="28"/>
          <w:szCs w:val="28"/>
        </w:rPr>
        <w:t xml:space="preserve">zata 2007. évi költségvetéséhez” című napirend keretében a </w:t>
      </w:r>
      <w:r w:rsidRPr="006A4925">
        <w:rPr>
          <w:sz w:val="28"/>
          <w:szCs w:val="28"/>
          <w:u w:val="single"/>
        </w:rPr>
        <w:t>360/2007. (III. 1.) sz. határozatban</w:t>
      </w:r>
      <w:r>
        <w:rPr>
          <w:sz w:val="28"/>
          <w:szCs w:val="28"/>
        </w:rPr>
        <w:t xml:space="preserve"> </w:t>
      </w:r>
      <w:r w:rsidRPr="009701DE">
        <w:rPr>
          <w:sz w:val="28"/>
          <w:szCs w:val="28"/>
        </w:rPr>
        <w:t>felkéri a főpolgármestert, tegyen javaslatot a következőre:</w:t>
      </w:r>
    </w:p>
    <w:p w:rsidR="009D2A0C" w:rsidRPr="009701DE" w:rsidRDefault="009D2A0C" w:rsidP="009D2A0C">
      <w:pPr>
        <w:jc w:val="both"/>
        <w:rPr>
          <w:sz w:val="28"/>
          <w:szCs w:val="28"/>
        </w:rPr>
      </w:pPr>
      <w:r w:rsidRPr="009701DE">
        <w:rPr>
          <w:sz w:val="28"/>
          <w:szCs w:val="28"/>
        </w:rPr>
        <w:t>- a Cigány Ház Romano Kher elhelyezésének mi</w:t>
      </w:r>
      <w:r>
        <w:rPr>
          <w:sz w:val="28"/>
          <w:szCs w:val="28"/>
        </w:rPr>
        <w:t>nél előbbi végleges megoldására.</w:t>
      </w:r>
    </w:p>
    <w:p w:rsidR="009D2A0C" w:rsidRPr="009701DE" w:rsidRDefault="009D2A0C" w:rsidP="009D2A0C">
      <w:pPr>
        <w:jc w:val="both"/>
        <w:rPr>
          <w:sz w:val="28"/>
          <w:szCs w:val="28"/>
        </w:rPr>
      </w:pPr>
      <w:r w:rsidRPr="009701DE">
        <w:rPr>
          <w:sz w:val="28"/>
          <w:szCs w:val="28"/>
        </w:rPr>
        <w:t xml:space="preserve">Határidő: </w:t>
      </w:r>
      <w:r>
        <w:rPr>
          <w:sz w:val="28"/>
          <w:szCs w:val="28"/>
        </w:rPr>
        <w:t>2008. december 31.</w:t>
      </w:r>
    </w:p>
    <w:p w:rsidR="009D2A0C" w:rsidRPr="009701DE" w:rsidRDefault="009D2A0C" w:rsidP="009D2A0C">
      <w:pPr>
        <w:jc w:val="both"/>
        <w:rPr>
          <w:sz w:val="28"/>
          <w:szCs w:val="28"/>
        </w:rPr>
      </w:pPr>
      <w:r w:rsidRPr="009701DE">
        <w:rPr>
          <w:sz w:val="28"/>
          <w:szCs w:val="28"/>
        </w:rPr>
        <w:t>Felelős: dr. Demszky Gábor</w:t>
      </w:r>
    </w:p>
    <w:p w:rsidR="009D2A0C" w:rsidRPr="006A4925" w:rsidRDefault="009D2A0C" w:rsidP="009D2A0C">
      <w:pPr>
        <w:jc w:val="both"/>
        <w:rPr>
          <w:b/>
          <w:sz w:val="28"/>
          <w:szCs w:val="28"/>
        </w:rPr>
      </w:pPr>
      <w:r>
        <w:rPr>
          <w:b/>
          <w:sz w:val="28"/>
          <w:szCs w:val="28"/>
        </w:rPr>
        <w:t>Az ágazatváltás eredményeként megújulási folyamat indult el a szervezetnél. A folyamat része az intézmény szakmai programjának átdolgozása, a közoktatási rendszernek való megfeleltetése. A szakmai program legkorábban 2009. év első negyedéve végén kerülhet a döntéshozók elé, ami azt jelenti, hogy az év végéig elhúzódhat annak vizsgálata, hogy az új funkciók szerinti működés milyen szükségleteket generál az intézmény elhelyezése tekintetében. A leírtakra figyelemmel kérem a határozat végrehajtásának határidejét 2009. december 31-re módosítani.</w:t>
      </w:r>
    </w:p>
    <w:p w:rsidR="009D2A0C" w:rsidRDefault="009D2A0C" w:rsidP="009D2A0C">
      <w:pPr>
        <w:tabs>
          <w:tab w:val="left" w:pos="3400"/>
        </w:tabs>
        <w:jc w:val="both"/>
        <w:rPr>
          <w:bCs/>
          <w:sz w:val="28"/>
          <w:szCs w:val="28"/>
        </w:rPr>
      </w:pPr>
    </w:p>
    <w:p w:rsidR="009D2A0C" w:rsidRDefault="009D2A0C" w:rsidP="009D2A0C">
      <w:pPr>
        <w:tabs>
          <w:tab w:val="left" w:pos="3400"/>
        </w:tabs>
        <w:jc w:val="both"/>
        <w:rPr>
          <w:bCs/>
          <w:sz w:val="28"/>
          <w:szCs w:val="28"/>
        </w:rPr>
      </w:pPr>
      <w:r>
        <w:rPr>
          <w:b/>
          <w:bCs/>
          <w:sz w:val="28"/>
          <w:szCs w:val="28"/>
          <w:u w:val="single"/>
        </w:rPr>
        <w:t>A Fővárosi Közgyűlés 2007. március 29-i ülésén:</w:t>
      </w:r>
    </w:p>
    <w:p w:rsidR="009D2A0C" w:rsidRDefault="009D2A0C" w:rsidP="009D2A0C">
      <w:pPr>
        <w:jc w:val="both"/>
        <w:rPr>
          <w:sz w:val="28"/>
          <w:szCs w:val="28"/>
        </w:rPr>
      </w:pPr>
    </w:p>
    <w:p w:rsidR="009D2A0C" w:rsidRPr="00F5257B" w:rsidRDefault="009D2A0C" w:rsidP="009D2A0C">
      <w:pPr>
        <w:jc w:val="both"/>
        <w:rPr>
          <w:sz w:val="28"/>
          <w:szCs w:val="28"/>
        </w:rPr>
      </w:pPr>
      <w:r>
        <w:rPr>
          <w:sz w:val="28"/>
          <w:szCs w:val="28"/>
        </w:rPr>
        <w:t>„</w:t>
      </w:r>
      <w:r w:rsidRPr="00F5257B">
        <w:rPr>
          <w:sz w:val="28"/>
          <w:szCs w:val="28"/>
        </w:rPr>
        <w:t>Javaslat a „Budapest főváros közigazgatási területén a járművel várakozás rendjének egységes kialakításáról, a várakozás díjáról és az üzemképtelen járművek tárolásának szabályozásáról” 19/2005. (IV. 22.) Főv.</w:t>
      </w:r>
      <w:r>
        <w:rPr>
          <w:sz w:val="28"/>
          <w:szCs w:val="28"/>
        </w:rPr>
        <w:t xml:space="preserve"> Kgy. sz. rendelet módosítására” című napirend keretében a </w:t>
      </w:r>
      <w:r w:rsidRPr="00727B64">
        <w:rPr>
          <w:sz w:val="28"/>
          <w:szCs w:val="28"/>
          <w:u w:val="single"/>
        </w:rPr>
        <w:t>437/2007. (III. 29.) sz. határozatban</w:t>
      </w:r>
      <w:r>
        <w:rPr>
          <w:sz w:val="28"/>
          <w:szCs w:val="28"/>
        </w:rPr>
        <w:t xml:space="preserve"> </w:t>
      </w:r>
      <w:r w:rsidRPr="00F5257B">
        <w:rPr>
          <w:sz w:val="28"/>
          <w:szCs w:val="28"/>
        </w:rPr>
        <w:t>felkéri a főpolgármestert, hogy haladéktalanul kezdjen hozzá a fővárosi parkoló gazdálkodás rendszerének és koncepciójának kidolgozásához, beleértve a P+R parkolókat, a közösségi közlekedés támogatását és az integrált forgalomirányító rendszereket is.</w:t>
      </w:r>
    </w:p>
    <w:p w:rsidR="009D2A0C" w:rsidRPr="00F5257B" w:rsidRDefault="009D2A0C" w:rsidP="009D2A0C">
      <w:pPr>
        <w:jc w:val="both"/>
        <w:rPr>
          <w:sz w:val="28"/>
          <w:szCs w:val="28"/>
        </w:rPr>
      </w:pPr>
      <w:r w:rsidRPr="00F5257B">
        <w:rPr>
          <w:sz w:val="28"/>
          <w:szCs w:val="28"/>
        </w:rPr>
        <w:t>Határidő: a Közgyűlés decemberi ülése</w:t>
      </w:r>
    </w:p>
    <w:p w:rsidR="009D2A0C" w:rsidRPr="00F5257B" w:rsidRDefault="009D2A0C" w:rsidP="009D2A0C">
      <w:pPr>
        <w:jc w:val="both"/>
        <w:rPr>
          <w:sz w:val="28"/>
          <w:szCs w:val="28"/>
        </w:rPr>
      </w:pPr>
      <w:r w:rsidRPr="00F5257B">
        <w:rPr>
          <w:sz w:val="28"/>
          <w:szCs w:val="28"/>
        </w:rPr>
        <w:t>Felelős: dr. Demszky Gábor</w:t>
      </w:r>
    </w:p>
    <w:p w:rsidR="009D2A0C" w:rsidRDefault="009D2A0C" w:rsidP="009D2A0C">
      <w:pPr>
        <w:jc w:val="both"/>
        <w:rPr>
          <w:b/>
          <w:sz w:val="28"/>
          <w:szCs w:val="28"/>
        </w:rPr>
      </w:pPr>
      <w:r>
        <w:rPr>
          <w:b/>
          <w:sz w:val="28"/>
          <w:szCs w:val="28"/>
        </w:rPr>
        <w:lastRenderedPageBreak/>
        <w:t>A Parking Kft. megbízásából a Főmterv Zrt. elkészítette Budapest Parkolási Rendszere Fejlesztésének Stratégiai Terve egyeztetési anyagát. Az anyagot a Parking Kft. megküldte a kerületi önkormányzatok polgármestereinek, az érintett társadalmi és civil szervezeteknek egyeztetésre. Az előterjesztés a közeljövőben kerülhet a Fővárosi Közgyűlés elé.</w:t>
      </w:r>
    </w:p>
    <w:p w:rsidR="009D2A0C" w:rsidRDefault="009D2A0C" w:rsidP="009D2A0C">
      <w:pPr>
        <w:jc w:val="both"/>
        <w:rPr>
          <w:bCs/>
          <w:sz w:val="28"/>
          <w:szCs w:val="28"/>
        </w:rPr>
      </w:pPr>
    </w:p>
    <w:p w:rsidR="009D2A0C" w:rsidRDefault="009D2A0C" w:rsidP="009D2A0C">
      <w:pPr>
        <w:tabs>
          <w:tab w:val="left" w:pos="3400"/>
        </w:tabs>
        <w:jc w:val="both"/>
        <w:rPr>
          <w:bCs/>
          <w:sz w:val="28"/>
          <w:szCs w:val="28"/>
        </w:rPr>
      </w:pPr>
      <w:r>
        <w:rPr>
          <w:b/>
          <w:bCs/>
          <w:sz w:val="28"/>
          <w:szCs w:val="28"/>
          <w:u w:val="single"/>
        </w:rPr>
        <w:t>A Fővárosi Közgyűlés 2007. május 31-i ülésén:</w:t>
      </w:r>
    </w:p>
    <w:p w:rsidR="009D2A0C" w:rsidRDefault="009D2A0C" w:rsidP="009D2A0C">
      <w:pPr>
        <w:jc w:val="both"/>
        <w:rPr>
          <w:sz w:val="28"/>
        </w:rPr>
      </w:pPr>
    </w:p>
    <w:p w:rsidR="009D2A0C" w:rsidRPr="00203EAD" w:rsidRDefault="009D2A0C" w:rsidP="009D2A0C">
      <w:pPr>
        <w:jc w:val="both"/>
        <w:rPr>
          <w:sz w:val="28"/>
          <w:szCs w:val="28"/>
        </w:rPr>
      </w:pPr>
      <w:r>
        <w:rPr>
          <w:sz w:val="28"/>
          <w:szCs w:val="28"/>
        </w:rPr>
        <w:t>„</w:t>
      </w:r>
      <w:r w:rsidRPr="00203EAD">
        <w:rPr>
          <w:sz w:val="28"/>
          <w:szCs w:val="28"/>
        </w:rPr>
        <w:t>Javaslat a Budapest Főváros Önkormányzata által az Operatív Programok (KMOP, KÖZOP, KEOP) 2007-2008. évi Akcióterveiben kiemelt projektként nevesíteni kíván</w:t>
      </w:r>
      <w:r>
        <w:rPr>
          <w:sz w:val="28"/>
          <w:szCs w:val="28"/>
        </w:rPr>
        <w:t xml:space="preserve">t projektek indikatív listájára” című napirend keretében a </w:t>
      </w:r>
      <w:r w:rsidRPr="00203EAD">
        <w:rPr>
          <w:sz w:val="28"/>
          <w:szCs w:val="28"/>
          <w:u w:val="single"/>
        </w:rPr>
        <w:t>715/2007. (V. 31.) sz. határozatban</w:t>
      </w:r>
      <w:r>
        <w:rPr>
          <w:sz w:val="28"/>
          <w:szCs w:val="28"/>
        </w:rPr>
        <w:t xml:space="preserve"> j</w:t>
      </w:r>
      <w:r w:rsidRPr="00203EAD">
        <w:rPr>
          <w:sz w:val="28"/>
          <w:szCs w:val="28"/>
        </w:rPr>
        <w:t>óváhagyja, hogy az 1. sz. mellékletben szereplő projektekre elnyert uniós támogatás esetén a 7 éves Fejlesztési Tervben az adott projektre jutó felszabaduló forrást az először az 1. sz. mellékletben feltüntetett és támogatott projektek esetleges önrész növekedésére, utána pedig a 2. sz. mellékletben szereplő projektek önrészének biztosítására kell tervbe venni.</w:t>
      </w:r>
    </w:p>
    <w:p w:rsidR="009D2A0C" w:rsidRPr="00203EAD" w:rsidRDefault="009D2A0C" w:rsidP="009D2A0C">
      <w:pPr>
        <w:jc w:val="both"/>
        <w:rPr>
          <w:sz w:val="28"/>
          <w:szCs w:val="28"/>
        </w:rPr>
      </w:pPr>
      <w:r w:rsidRPr="00203EAD">
        <w:rPr>
          <w:sz w:val="28"/>
          <w:szCs w:val="28"/>
        </w:rPr>
        <w:t>Határidő: 2008. december 31.</w:t>
      </w:r>
    </w:p>
    <w:p w:rsidR="009D2A0C" w:rsidRPr="00203EAD" w:rsidRDefault="009D2A0C" w:rsidP="009D2A0C">
      <w:pPr>
        <w:jc w:val="both"/>
        <w:rPr>
          <w:sz w:val="28"/>
          <w:szCs w:val="28"/>
        </w:rPr>
      </w:pPr>
      <w:r w:rsidRPr="00203EAD">
        <w:rPr>
          <w:sz w:val="28"/>
          <w:szCs w:val="28"/>
        </w:rPr>
        <w:t>Felelős: dr. Demszky Gábor</w:t>
      </w:r>
    </w:p>
    <w:p w:rsidR="009D2A0C" w:rsidRPr="00203EAD" w:rsidRDefault="009D2A0C" w:rsidP="009D2A0C">
      <w:pPr>
        <w:jc w:val="both"/>
        <w:rPr>
          <w:b/>
          <w:sz w:val="28"/>
        </w:rPr>
      </w:pPr>
      <w:r>
        <w:rPr>
          <w:b/>
          <w:sz w:val="28"/>
        </w:rPr>
        <w:t xml:space="preserve">A Szabadság-híd rekonstrukciója című projektből befolyó európai uniós forrás kapcsán felszabaduló fővárosi források átcsoportosításáról a Fővárosi Közgyűlés 2008. májusi ülésén döntött, amelynek értelmében a Csepeli gerincút, illetve a Rákos-Örs buszkorridor kiépítése című projektekre történt meg az átcsoportosítás. A határozat végrehajtása megtörtént. </w:t>
      </w:r>
    </w:p>
    <w:p w:rsidR="009D2A0C" w:rsidRDefault="009D2A0C" w:rsidP="009D2A0C">
      <w:pPr>
        <w:jc w:val="both"/>
        <w:rPr>
          <w:sz w:val="28"/>
        </w:rPr>
      </w:pPr>
    </w:p>
    <w:p w:rsidR="009D2A0C" w:rsidRPr="009351C7" w:rsidRDefault="009D2A0C" w:rsidP="009D2A0C">
      <w:pPr>
        <w:jc w:val="both"/>
        <w:rPr>
          <w:sz w:val="28"/>
          <w:szCs w:val="28"/>
        </w:rPr>
      </w:pPr>
      <w:r>
        <w:rPr>
          <w:sz w:val="28"/>
          <w:szCs w:val="28"/>
        </w:rPr>
        <w:t>„</w:t>
      </w:r>
      <w:r w:rsidRPr="009351C7">
        <w:rPr>
          <w:sz w:val="28"/>
          <w:szCs w:val="28"/>
        </w:rPr>
        <w:t>Javaslat gyermek- és ifjúságvédelmi intézmények nem kötelező feladatainak megszüntetésére és létszámcsökkentéssel összefüggő kifize</w:t>
      </w:r>
      <w:r>
        <w:rPr>
          <w:sz w:val="28"/>
          <w:szCs w:val="28"/>
        </w:rPr>
        <w:t xml:space="preserve">tések fedezetének biztosítására” című napirend keretében a </w:t>
      </w:r>
      <w:r w:rsidRPr="009351C7">
        <w:rPr>
          <w:sz w:val="28"/>
          <w:szCs w:val="28"/>
          <w:u w:val="single"/>
        </w:rPr>
        <w:t>787/2007. (V. 31.) sz. határozatban</w:t>
      </w:r>
      <w:r>
        <w:rPr>
          <w:sz w:val="28"/>
          <w:szCs w:val="28"/>
        </w:rPr>
        <w:t xml:space="preserve"> ú</w:t>
      </w:r>
      <w:r w:rsidRPr="009351C7">
        <w:rPr>
          <w:sz w:val="28"/>
          <w:szCs w:val="28"/>
        </w:rPr>
        <w:t>gy dönt, hogy amennyiben a 41 fő végleges létszámleépítésnél a kifizetések eltérnek a 785-786/2007. (V. 31.) számú határozatokban közölt adatoktól, az elszámolást a Fővárosi Közgyűlés 2008. októberi ülése elé kell terjeszteni.</w:t>
      </w:r>
    </w:p>
    <w:p w:rsidR="009D2A0C" w:rsidRPr="009351C7" w:rsidRDefault="009D2A0C" w:rsidP="009D2A0C">
      <w:pPr>
        <w:jc w:val="both"/>
        <w:rPr>
          <w:sz w:val="28"/>
          <w:szCs w:val="28"/>
        </w:rPr>
      </w:pPr>
      <w:r w:rsidRPr="009351C7">
        <w:rPr>
          <w:sz w:val="28"/>
          <w:szCs w:val="28"/>
        </w:rPr>
        <w:t>Határidő: a Fővárosi Közgyűlés 2008. októberi ülése</w:t>
      </w:r>
    </w:p>
    <w:p w:rsidR="009D2A0C" w:rsidRPr="009351C7" w:rsidRDefault="009D2A0C" w:rsidP="009D2A0C">
      <w:pPr>
        <w:jc w:val="both"/>
        <w:rPr>
          <w:sz w:val="28"/>
          <w:szCs w:val="28"/>
        </w:rPr>
      </w:pPr>
      <w:r w:rsidRPr="009351C7">
        <w:rPr>
          <w:sz w:val="28"/>
          <w:szCs w:val="28"/>
        </w:rPr>
        <w:t>Felelős: dr. Demszky Gábor</w:t>
      </w:r>
    </w:p>
    <w:p w:rsidR="009D2A0C" w:rsidRDefault="009D2A0C" w:rsidP="009D2A0C">
      <w:pPr>
        <w:jc w:val="both"/>
        <w:rPr>
          <w:sz w:val="28"/>
          <w:szCs w:val="28"/>
        </w:rPr>
      </w:pPr>
      <w:r>
        <w:rPr>
          <w:b/>
          <w:sz w:val="28"/>
        </w:rPr>
        <w:t xml:space="preserve">Az előterjesztést a Fővárosi Közgyűlés 2008. októberi ülésén megtárgyalta és elfogadta. </w:t>
      </w:r>
      <w:r>
        <w:rPr>
          <w:b/>
          <w:sz w:val="28"/>
          <w:szCs w:val="28"/>
        </w:rPr>
        <w:t>A határozat végrehajtása megtörtént.</w:t>
      </w:r>
    </w:p>
    <w:p w:rsidR="009D2A0C" w:rsidRDefault="009D2A0C" w:rsidP="009D2A0C">
      <w:pPr>
        <w:jc w:val="both"/>
        <w:rPr>
          <w:sz w:val="28"/>
          <w:szCs w:val="28"/>
        </w:rPr>
      </w:pPr>
    </w:p>
    <w:p w:rsidR="009D2A0C" w:rsidRPr="006E669B" w:rsidRDefault="009D2A0C" w:rsidP="009D2A0C">
      <w:pPr>
        <w:jc w:val="both"/>
        <w:rPr>
          <w:sz w:val="28"/>
          <w:szCs w:val="28"/>
        </w:rPr>
      </w:pPr>
      <w:r>
        <w:rPr>
          <w:sz w:val="28"/>
          <w:szCs w:val="28"/>
        </w:rPr>
        <w:t>„</w:t>
      </w:r>
      <w:r w:rsidRPr="006E669B">
        <w:rPr>
          <w:sz w:val="28"/>
          <w:szCs w:val="28"/>
        </w:rPr>
        <w:t>Javaslat az egészségügyi intézmények struktúra átalakítási pályázatának ere</w:t>
      </w:r>
      <w:r>
        <w:rPr>
          <w:sz w:val="28"/>
          <w:szCs w:val="28"/>
        </w:rPr>
        <w:t xml:space="preserve">dményével kapcsolatos teendőkre” című napirend keretében a </w:t>
      </w:r>
      <w:r w:rsidRPr="006E669B">
        <w:rPr>
          <w:sz w:val="28"/>
          <w:szCs w:val="28"/>
          <w:u w:val="single"/>
        </w:rPr>
        <w:t xml:space="preserve">818/2007. </w:t>
      </w:r>
      <w:r>
        <w:rPr>
          <w:sz w:val="28"/>
          <w:szCs w:val="28"/>
          <w:u w:val="single"/>
        </w:rPr>
        <w:br/>
      </w:r>
      <w:r w:rsidRPr="006E669B">
        <w:rPr>
          <w:sz w:val="28"/>
          <w:szCs w:val="28"/>
          <w:u w:val="single"/>
        </w:rPr>
        <w:t>(V. 31.) sz. határozatban</w:t>
      </w:r>
      <w:r>
        <w:rPr>
          <w:sz w:val="28"/>
          <w:szCs w:val="28"/>
        </w:rPr>
        <w:t xml:space="preserve"> </w:t>
      </w:r>
      <w:r w:rsidRPr="006E669B">
        <w:rPr>
          <w:sz w:val="28"/>
          <w:szCs w:val="28"/>
        </w:rPr>
        <w:t xml:space="preserve">az 587/2007. (IV. 26.) Főv. Kgy. számú határozat alapján benyújtott pályázatokban foglaltak teljesítésére vonatkozóan kötelezettséget vállal arra, hogy az éves költségvetésében az Egészségügyi Minisztérium által az egészségügyi ellátórendszer struktúra átalakításához – az </w:t>
      </w:r>
      <w:r w:rsidRPr="006E669B">
        <w:rPr>
          <w:sz w:val="28"/>
          <w:szCs w:val="28"/>
        </w:rPr>
        <w:lastRenderedPageBreak/>
        <w:t>5. sz. melléklet szerinti intézményi bontásnak megfelelően – biztosított mindösszesen 4</w:t>
      </w:r>
      <w:r>
        <w:rPr>
          <w:sz w:val="28"/>
          <w:szCs w:val="28"/>
        </w:rPr>
        <w:t>.</w:t>
      </w:r>
      <w:r w:rsidRPr="006E669B">
        <w:rPr>
          <w:sz w:val="28"/>
          <w:szCs w:val="28"/>
        </w:rPr>
        <w:t>060 mFt összegre a fenntartói kezességvállaláshoz forrást biztosít.</w:t>
      </w:r>
    </w:p>
    <w:p w:rsidR="009D2A0C" w:rsidRPr="006E669B" w:rsidRDefault="009D2A0C" w:rsidP="009D2A0C">
      <w:pPr>
        <w:jc w:val="both"/>
        <w:rPr>
          <w:sz w:val="28"/>
          <w:szCs w:val="28"/>
        </w:rPr>
      </w:pPr>
      <w:r w:rsidRPr="006E669B">
        <w:rPr>
          <w:sz w:val="28"/>
          <w:szCs w:val="28"/>
        </w:rPr>
        <w:t>Határidő: szükség esetén</w:t>
      </w:r>
    </w:p>
    <w:p w:rsidR="009D2A0C" w:rsidRPr="006E669B" w:rsidRDefault="009D2A0C" w:rsidP="009D2A0C">
      <w:pPr>
        <w:jc w:val="both"/>
        <w:rPr>
          <w:sz w:val="28"/>
          <w:szCs w:val="28"/>
        </w:rPr>
      </w:pPr>
      <w:r w:rsidRPr="006E669B">
        <w:rPr>
          <w:sz w:val="28"/>
          <w:szCs w:val="28"/>
        </w:rPr>
        <w:t>Felelős: dr. Demszky Gábor</w:t>
      </w:r>
    </w:p>
    <w:p w:rsidR="009D2A0C" w:rsidRDefault="009D2A0C" w:rsidP="009D2A0C">
      <w:pPr>
        <w:jc w:val="both"/>
        <w:rPr>
          <w:sz w:val="28"/>
        </w:rPr>
      </w:pPr>
      <w:r>
        <w:rPr>
          <w:b/>
          <w:sz w:val="28"/>
        </w:rPr>
        <w:t>Fenntartói kezességvállalásra még nem volt szükség.</w:t>
      </w:r>
    </w:p>
    <w:p w:rsidR="009D2A0C" w:rsidRDefault="009D2A0C" w:rsidP="009D2A0C">
      <w:pPr>
        <w:jc w:val="both"/>
        <w:rPr>
          <w:sz w:val="28"/>
        </w:rPr>
      </w:pPr>
    </w:p>
    <w:p w:rsidR="009D2A0C" w:rsidRDefault="009D2A0C" w:rsidP="009D2A0C">
      <w:pPr>
        <w:jc w:val="both"/>
        <w:rPr>
          <w:sz w:val="28"/>
        </w:rPr>
      </w:pPr>
    </w:p>
    <w:p w:rsidR="009D2A0C" w:rsidRPr="00307FB6" w:rsidRDefault="009D2A0C" w:rsidP="009D2A0C">
      <w:pPr>
        <w:jc w:val="both"/>
        <w:rPr>
          <w:sz w:val="28"/>
          <w:szCs w:val="28"/>
        </w:rPr>
      </w:pPr>
      <w:r w:rsidRPr="00307FB6">
        <w:rPr>
          <w:sz w:val="28"/>
          <w:szCs w:val="28"/>
        </w:rPr>
        <w:t xml:space="preserve">Ugyanezen napirend keretében a </w:t>
      </w:r>
      <w:r w:rsidRPr="00307FB6">
        <w:rPr>
          <w:sz w:val="28"/>
          <w:szCs w:val="28"/>
          <w:u w:val="single"/>
        </w:rPr>
        <w:t>823/2007. (V. 31.) sz. határozatban</w:t>
      </w:r>
      <w:r>
        <w:rPr>
          <w:sz w:val="28"/>
          <w:szCs w:val="28"/>
        </w:rPr>
        <w:t xml:space="preserve"> f</w:t>
      </w:r>
      <w:r w:rsidRPr="00307FB6">
        <w:rPr>
          <w:sz w:val="28"/>
          <w:szCs w:val="28"/>
        </w:rPr>
        <w:t xml:space="preserve">elkéri a főpolgármestert, hogy kísérje </w:t>
      </w:r>
      <w:r>
        <w:rPr>
          <w:sz w:val="28"/>
          <w:szCs w:val="28"/>
        </w:rPr>
        <w:t>f</w:t>
      </w:r>
      <w:r w:rsidRPr="00307FB6">
        <w:rPr>
          <w:sz w:val="28"/>
          <w:szCs w:val="28"/>
        </w:rPr>
        <w:t>igyelemmel az elnyert pályázatokban foglaltak megvalósításának folyamatát, amelynek eredményéről tájékoztassa a Fővárosi Közgyűlést.</w:t>
      </w:r>
    </w:p>
    <w:p w:rsidR="009D2A0C" w:rsidRPr="00307FB6" w:rsidRDefault="009D2A0C" w:rsidP="009D2A0C">
      <w:pPr>
        <w:jc w:val="both"/>
        <w:rPr>
          <w:sz w:val="28"/>
          <w:szCs w:val="28"/>
        </w:rPr>
      </w:pPr>
      <w:r w:rsidRPr="00307FB6">
        <w:rPr>
          <w:sz w:val="28"/>
          <w:szCs w:val="28"/>
        </w:rPr>
        <w:t>Határidő: 2008. december 31.</w:t>
      </w:r>
    </w:p>
    <w:p w:rsidR="009D2A0C" w:rsidRPr="00307FB6" w:rsidRDefault="009D2A0C" w:rsidP="009D2A0C">
      <w:pPr>
        <w:jc w:val="both"/>
        <w:rPr>
          <w:sz w:val="28"/>
          <w:szCs w:val="28"/>
        </w:rPr>
      </w:pPr>
      <w:r w:rsidRPr="00307FB6">
        <w:rPr>
          <w:sz w:val="28"/>
          <w:szCs w:val="28"/>
        </w:rPr>
        <w:t>Felelős: dr. Demszky Gábor</w:t>
      </w:r>
    </w:p>
    <w:p w:rsidR="009D2A0C" w:rsidRDefault="009D2A0C" w:rsidP="009D2A0C">
      <w:pPr>
        <w:jc w:val="both"/>
        <w:rPr>
          <w:sz w:val="28"/>
          <w:szCs w:val="28"/>
        </w:rPr>
      </w:pPr>
      <w:r>
        <w:rPr>
          <w:b/>
          <w:sz w:val="28"/>
        </w:rPr>
        <w:t xml:space="preserve">A tájékoztató a Fővárosi Közgyűlés 2008. december 18-i ülésének napirendjén szerepelt. </w:t>
      </w:r>
      <w:r>
        <w:rPr>
          <w:b/>
          <w:sz w:val="28"/>
          <w:szCs w:val="28"/>
        </w:rPr>
        <w:t xml:space="preserve">A határozat végrehajtása megtörtént. </w:t>
      </w:r>
    </w:p>
    <w:p w:rsidR="009D2A0C" w:rsidRDefault="009D2A0C" w:rsidP="009D2A0C">
      <w:pPr>
        <w:jc w:val="both"/>
        <w:rPr>
          <w:sz w:val="28"/>
          <w:szCs w:val="28"/>
        </w:rPr>
      </w:pPr>
    </w:p>
    <w:p w:rsidR="009D2A0C" w:rsidRDefault="009D2A0C" w:rsidP="009D2A0C">
      <w:pPr>
        <w:jc w:val="both"/>
        <w:rPr>
          <w:sz w:val="28"/>
          <w:szCs w:val="28"/>
        </w:rPr>
      </w:pPr>
    </w:p>
    <w:p w:rsidR="009D2A0C" w:rsidRPr="00765A65" w:rsidRDefault="009D2A0C" w:rsidP="009D2A0C">
      <w:pPr>
        <w:jc w:val="both"/>
        <w:rPr>
          <w:sz w:val="28"/>
          <w:szCs w:val="28"/>
        </w:rPr>
      </w:pPr>
      <w:r>
        <w:rPr>
          <w:sz w:val="28"/>
          <w:szCs w:val="28"/>
        </w:rPr>
        <w:t>„</w:t>
      </w:r>
      <w:r w:rsidRPr="00765A65">
        <w:rPr>
          <w:sz w:val="28"/>
          <w:szCs w:val="28"/>
        </w:rPr>
        <w:t>Javaslat a Fővárosi Önkormányzat észak-budai kórházainak integrá</w:t>
      </w:r>
      <w:r>
        <w:rPr>
          <w:sz w:val="28"/>
          <w:szCs w:val="28"/>
        </w:rPr>
        <w:t xml:space="preserve">ciójával kapcsolatos döntésekre” című napirend keretében a </w:t>
      </w:r>
      <w:r w:rsidRPr="00765A65">
        <w:rPr>
          <w:sz w:val="28"/>
          <w:szCs w:val="28"/>
          <w:u w:val="single"/>
        </w:rPr>
        <w:t>831/2007. (V. 31.) sz. határozatban</w:t>
      </w:r>
      <w:r>
        <w:rPr>
          <w:sz w:val="28"/>
          <w:szCs w:val="28"/>
        </w:rPr>
        <w:t xml:space="preserve"> t</w:t>
      </w:r>
      <w:r w:rsidRPr="00765A65">
        <w:rPr>
          <w:sz w:val="28"/>
          <w:szCs w:val="28"/>
        </w:rPr>
        <w:t xml:space="preserve">ulajdonjogi igényt nyújt be a volt Központi </w:t>
      </w:r>
      <w:r>
        <w:rPr>
          <w:sz w:val="28"/>
          <w:szCs w:val="28"/>
        </w:rPr>
        <w:t>Á</w:t>
      </w:r>
      <w:r w:rsidRPr="00765A65">
        <w:rPr>
          <w:sz w:val="28"/>
          <w:szCs w:val="28"/>
        </w:rPr>
        <w:t>llami Kórház Kútvölgyi úti épületére az államháztartásról szóló 1992. évi XXXVIII. tv. 109/K § (9) bekezdésében biztosított lehetőség és felhatalmazás alapján. Felkéri a főpolgármestert, hogy intézkedjék a tulajdonjogi igény bejelentéséről.</w:t>
      </w:r>
    </w:p>
    <w:p w:rsidR="009D2A0C" w:rsidRPr="00765A65" w:rsidRDefault="009D2A0C" w:rsidP="009D2A0C">
      <w:pPr>
        <w:jc w:val="both"/>
        <w:rPr>
          <w:sz w:val="28"/>
          <w:szCs w:val="28"/>
        </w:rPr>
      </w:pPr>
      <w:r w:rsidRPr="00765A65">
        <w:rPr>
          <w:sz w:val="28"/>
          <w:szCs w:val="28"/>
        </w:rPr>
        <w:t xml:space="preserve">Határidő: </w:t>
      </w:r>
      <w:r>
        <w:rPr>
          <w:sz w:val="28"/>
          <w:szCs w:val="28"/>
        </w:rPr>
        <w:t>2008. december 31.</w:t>
      </w:r>
    </w:p>
    <w:p w:rsidR="009D2A0C" w:rsidRPr="00765A65" w:rsidRDefault="009D2A0C" w:rsidP="009D2A0C">
      <w:pPr>
        <w:jc w:val="both"/>
        <w:rPr>
          <w:sz w:val="28"/>
          <w:szCs w:val="28"/>
        </w:rPr>
      </w:pPr>
      <w:r w:rsidRPr="00765A65">
        <w:rPr>
          <w:sz w:val="28"/>
          <w:szCs w:val="28"/>
        </w:rPr>
        <w:t>Felelős: dr. Demszky Gábor</w:t>
      </w:r>
    </w:p>
    <w:p w:rsidR="009D2A0C" w:rsidRPr="00D61856" w:rsidRDefault="009D2A0C" w:rsidP="009D2A0C">
      <w:pPr>
        <w:jc w:val="both"/>
        <w:rPr>
          <w:b/>
          <w:sz w:val="28"/>
          <w:szCs w:val="28"/>
        </w:rPr>
      </w:pPr>
      <w:r>
        <w:rPr>
          <w:b/>
          <w:sz w:val="28"/>
          <w:szCs w:val="28"/>
        </w:rPr>
        <w:t>Az intézmény élén történt vezetőváltás miatt csak most kerülhetett sor a három összevont kórház orvos-szakmai programjának elkészítésére. A szakmai program kidolgozását és jóváhagyását követően kerülhet sor ismételt tárgyalásokra a Semmelweis Egyetemmel. Kérem a végrehajtási határidő 2009. december 31-re történő módosítását.</w:t>
      </w:r>
    </w:p>
    <w:p w:rsidR="009D2A0C" w:rsidRDefault="009D2A0C" w:rsidP="009D2A0C">
      <w:pPr>
        <w:jc w:val="both"/>
        <w:rPr>
          <w:sz w:val="28"/>
          <w:szCs w:val="28"/>
        </w:rPr>
      </w:pPr>
    </w:p>
    <w:p w:rsidR="009D2A0C" w:rsidRDefault="009D2A0C" w:rsidP="009D2A0C">
      <w:pPr>
        <w:jc w:val="both"/>
        <w:rPr>
          <w:sz w:val="28"/>
          <w:szCs w:val="28"/>
        </w:rPr>
      </w:pPr>
    </w:p>
    <w:p w:rsidR="009D2A0C" w:rsidRPr="00CA1379" w:rsidRDefault="009D2A0C" w:rsidP="009D2A0C">
      <w:pPr>
        <w:jc w:val="both"/>
        <w:rPr>
          <w:sz w:val="28"/>
          <w:szCs w:val="28"/>
        </w:rPr>
      </w:pPr>
      <w:r>
        <w:rPr>
          <w:sz w:val="28"/>
          <w:szCs w:val="28"/>
        </w:rPr>
        <w:t>„</w:t>
      </w:r>
      <w:r w:rsidRPr="00CA1379">
        <w:rPr>
          <w:sz w:val="28"/>
          <w:szCs w:val="28"/>
        </w:rPr>
        <w:t>Javaslat gyermekotth</w:t>
      </w:r>
      <w:r>
        <w:rPr>
          <w:sz w:val="28"/>
          <w:szCs w:val="28"/>
        </w:rPr>
        <w:t xml:space="preserve">oni telephelyek megszüntetésére” című napirend keretében a </w:t>
      </w:r>
      <w:r w:rsidRPr="00CA1379">
        <w:rPr>
          <w:sz w:val="28"/>
          <w:szCs w:val="28"/>
          <w:u w:val="single"/>
        </w:rPr>
        <w:t>871/2007. (V. 31.) sz. határozatban</w:t>
      </w:r>
      <w:r>
        <w:rPr>
          <w:sz w:val="28"/>
          <w:szCs w:val="28"/>
        </w:rPr>
        <w:t xml:space="preserve"> ú</w:t>
      </w:r>
      <w:r w:rsidRPr="00CA1379">
        <w:rPr>
          <w:sz w:val="28"/>
          <w:szCs w:val="28"/>
        </w:rPr>
        <w:t xml:space="preserve">gy dönt, hogy amennyiben a végleges </w:t>
      </w:r>
      <w:r>
        <w:rPr>
          <w:sz w:val="28"/>
          <w:szCs w:val="28"/>
        </w:rPr>
        <w:t>l</w:t>
      </w:r>
      <w:r w:rsidRPr="00CA1379">
        <w:rPr>
          <w:sz w:val="28"/>
          <w:szCs w:val="28"/>
        </w:rPr>
        <w:t>étszámleépítésnél, a kifizetések eltérnek a 869-870/2007. (V. 31.) sz. határozatokban közölt adatoktól az elszámolást a Fővárosi Közgyűlés 2008. októberi ülése elé kell terjeszteni.</w:t>
      </w:r>
    </w:p>
    <w:p w:rsidR="009D2A0C" w:rsidRPr="00CA1379" w:rsidRDefault="009D2A0C" w:rsidP="009D2A0C">
      <w:pPr>
        <w:jc w:val="both"/>
        <w:rPr>
          <w:sz w:val="28"/>
          <w:szCs w:val="28"/>
        </w:rPr>
      </w:pPr>
      <w:r w:rsidRPr="00CA1379">
        <w:rPr>
          <w:sz w:val="28"/>
          <w:szCs w:val="28"/>
        </w:rPr>
        <w:t xml:space="preserve">Határidő: a Fővárosi Közgyűlés 2008. októberi ülése </w:t>
      </w:r>
    </w:p>
    <w:p w:rsidR="009D2A0C" w:rsidRPr="00CA1379" w:rsidRDefault="009D2A0C" w:rsidP="009D2A0C">
      <w:pPr>
        <w:jc w:val="both"/>
        <w:rPr>
          <w:sz w:val="28"/>
          <w:szCs w:val="28"/>
        </w:rPr>
      </w:pPr>
      <w:r w:rsidRPr="00CA1379">
        <w:rPr>
          <w:sz w:val="28"/>
          <w:szCs w:val="28"/>
        </w:rPr>
        <w:t xml:space="preserve">Felelős: dr. Demszky Gábor </w:t>
      </w: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p>
    <w:p w:rsidR="009D2A0C" w:rsidRPr="00151A00" w:rsidRDefault="009D2A0C" w:rsidP="009D2A0C">
      <w:pPr>
        <w:jc w:val="both"/>
        <w:rPr>
          <w:sz w:val="28"/>
          <w:szCs w:val="28"/>
        </w:rPr>
      </w:pPr>
      <w:r>
        <w:rPr>
          <w:sz w:val="28"/>
          <w:szCs w:val="28"/>
        </w:rPr>
        <w:lastRenderedPageBreak/>
        <w:t xml:space="preserve">Ugyanezen napirend keretében a </w:t>
      </w:r>
      <w:r w:rsidRPr="00151A00">
        <w:rPr>
          <w:sz w:val="28"/>
          <w:szCs w:val="28"/>
          <w:u w:val="single"/>
        </w:rPr>
        <w:t>876/2007. (V. 31.) sz. határozatban</w:t>
      </w:r>
      <w:r>
        <w:rPr>
          <w:sz w:val="28"/>
          <w:szCs w:val="28"/>
        </w:rPr>
        <w:t xml:space="preserve"> ú</w:t>
      </w:r>
      <w:r w:rsidRPr="00151A00">
        <w:rPr>
          <w:sz w:val="28"/>
          <w:szCs w:val="28"/>
        </w:rPr>
        <w:t xml:space="preserve">gy dönt, hogy amennyiben a végleges </w:t>
      </w:r>
      <w:r>
        <w:rPr>
          <w:sz w:val="28"/>
          <w:szCs w:val="28"/>
        </w:rPr>
        <w:t>l</w:t>
      </w:r>
      <w:r w:rsidRPr="00151A00">
        <w:rPr>
          <w:sz w:val="28"/>
          <w:szCs w:val="28"/>
        </w:rPr>
        <w:t>étszámleépítésnél a kifizetések eltérnek a 874-875/2007. (V. 31.) sz. határozatban közölt adatoktól az elszámolást a Fővárosi Közgyűlés 2008. októberi ülése elé kell terjeszteni.</w:t>
      </w:r>
    </w:p>
    <w:p w:rsidR="009D2A0C" w:rsidRPr="00151A00" w:rsidRDefault="009D2A0C" w:rsidP="009D2A0C">
      <w:pPr>
        <w:jc w:val="both"/>
        <w:rPr>
          <w:sz w:val="28"/>
          <w:szCs w:val="28"/>
        </w:rPr>
      </w:pPr>
      <w:r w:rsidRPr="00151A00">
        <w:rPr>
          <w:sz w:val="28"/>
          <w:szCs w:val="28"/>
        </w:rPr>
        <w:t xml:space="preserve">Határidő: a Fővárosi Közgyűlés 2008. októberi ülése </w:t>
      </w:r>
    </w:p>
    <w:p w:rsidR="009D2A0C" w:rsidRPr="00151A00" w:rsidRDefault="009D2A0C" w:rsidP="009D2A0C">
      <w:pPr>
        <w:jc w:val="both"/>
        <w:rPr>
          <w:sz w:val="28"/>
          <w:szCs w:val="28"/>
        </w:rPr>
      </w:pPr>
      <w:r w:rsidRPr="00151A00">
        <w:rPr>
          <w:sz w:val="28"/>
          <w:szCs w:val="28"/>
        </w:rPr>
        <w:t xml:space="preserve">Felelős: dr. Demszky Gábor </w:t>
      </w:r>
    </w:p>
    <w:p w:rsidR="009D2A0C" w:rsidRDefault="009D2A0C" w:rsidP="009D2A0C">
      <w:pPr>
        <w:jc w:val="both"/>
        <w:rPr>
          <w:sz w:val="28"/>
          <w:szCs w:val="28"/>
        </w:rPr>
      </w:pPr>
      <w:r>
        <w:rPr>
          <w:b/>
          <w:sz w:val="28"/>
        </w:rPr>
        <w:t xml:space="preserve">Az előterjesztést a Fővárosi Közgyűlés 2008. októberi ülésén megtárgyalta és elfogadta. </w:t>
      </w:r>
      <w:r>
        <w:rPr>
          <w:b/>
          <w:sz w:val="28"/>
          <w:szCs w:val="28"/>
        </w:rPr>
        <w:t xml:space="preserve">A határozatok végrehajtása megtörtént. </w:t>
      </w:r>
    </w:p>
    <w:p w:rsidR="009D2A0C" w:rsidRDefault="009D2A0C" w:rsidP="009D2A0C">
      <w:pPr>
        <w:jc w:val="both"/>
        <w:rPr>
          <w:sz w:val="28"/>
        </w:rPr>
      </w:pPr>
    </w:p>
    <w:p w:rsidR="009D2A0C" w:rsidRDefault="009D2A0C" w:rsidP="009D2A0C">
      <w:pPr>
        <w:jc w:val="both"/>
        <w:rPr>
          <w:sz w:val="28"/>
        </w:rPr>
      </w:pPr>
    </w:p>
    <w:p w:rsidR="009D2A0C" w:rsidRDefault="009D2A0C" w:rsidP="009D2A0C">
      <w:pPr>
        <w:tabs>
          <w:tab w:val="left" w:pos="3400"/>
        </w:tabs>
        <w:jc w:val="both"/>
        <w:rPr>
          <w:bCs/>
          <w:sz w:val="28"/>
          <w:szCs w:val="28"/>
        </w:rPr>
      </w:pPr>
      <w:r>
        <w:rPr>
          <w:b/>
          <w:bCs/>
          <w:sz w:val="28"/>
          <w:szCs w:val="28"/>
          <w:u w:val="single"/>
        </w:rPr>
        <w:t>A Fővárosi Közgyűlés 2007. június 28-i ülésén:</w:t>
      </w:r>
    </w:p>
    <w:p w:rsidR="009D2A0C" w:rsidRDefault="009D2A0C" w:rsidP="009D2A0C">
      <w:pPr>
        <w:jc w:val="both"/>
        <w:rPr>
          <w:sz w:val="28"/>
        </w:rPr>
      </w:pPr>
    </w:p>
    <w:p w:rsidR="009D2A0C" w:rsidRDefault="009D2A0C" w:rsidP="009D2A0C">
      <w:pPr>
        <w:jc w:val="both"/>
        <w:rPr>
          <w:sz w:val="28"/>
          <w:szCs w:val="28"/>
        </w:rPr>
      </w:pPr>
      <w:r>
        <w:rPr>
          <w:sz w:val="28"/>
          <w:szCs w:val="28"/>
        </w:rPr>
        <w:t>„</w:t>
      </w:r>
      <w:r w:rsidRPr="00611D5E">
        <w:rPr>
          <w:sz w:val="28"/>
          <w:szCs w:val="28"/>
        </w:rPr>
        <w:t>Javaslat a Főgáz Zrt. privati</w:t>
      </w:r>
      <w:r>
        <w:rPr>
          <w:sz w:val="28"/>
          <w:szCs w:val="28"/>
        </w:rPr>
        <w:t xml:space="preserve">zációs tanácsadó kiválasztására” című napirend keretében az </w:t>
      </w:r>
      <w:r w:rsidRPr="00611D5E">
        <w:rPr>
          <w:sz w:val="28"/>
          <w:szCs w:val="28"/>
          <w:u w:val="single"/>
        </w:rPr>
        <w:t>1219/2007. (VI. 28.) sz. határozatban</w:t>
      </w:r>
      <w:r>
        <w:rPr>
          <w:sz w:val="28"/>
          <w:szCs w:val="28"/>
        </w:rPr>
        <w:t xml:space="preserve"> </w:t>
      </w:r>
      <w:r w:rsidRPr="00611D5E">
        <w:rPr>
          <w:sz w:val="28"/>
          <w:szCs w:val="28"/>
        </w:rPr>
        <w:t xml:space="preserve">felkéri a főpolgármestert, hogy a FŐGÁZ Zrt. részvényeire vonatkozó értékesítési folyamat tanácsadója kiválasztására a közbeszerzési eljárás dokumentációjának esetleges előkészítése </w:t>
      </w:r>
    </w:p>
    <w:p w:rsidR="009D2A0C" w:rsidRDefault="009D2A0C" w:rsidP="009D2A0C">
      <w:pPr>
        <w:jc w:val="both"/>
        <w:rPr>
          <w:sz w:val="28"/>
          <w:szCs w:val="28"/>
        </w:rPr>
      </w:pPr>
    </w:p>
    <w:p w:rsidR="009D2A0C" w:rsidRPr="00611D5E" w:rsidRDefault="009D2A0C" w:rsidP="009D2A0C">
      <w:pPr>
        <w:jc w:val="both"/>
        <w:rPr>
          <w:sz w:val="28"/>
          <w:szCs w:val="28"/>
        </w:rPr>
      </w:pPr>
      <w:r w:rsidRPr="00611D5E">
        <w:rPr>
          <w:sz w:val="28"/>
          <w:szCs w:val="28"/>
        </w:rPr>
        <w:t xml:space="preserve">iránt tegye meg a szükséges intézkedéseket, és a kiírást terjessze a Fővárosi Közgyűlés Pénzügyi és Közbeszerzési Bizottsága elé. </w:t>
      </w:r>
    </w:p>
    <w:p w:rsidR="009D2A0C" w:rsidRPr="00611D5E" w:rsidRDefault="009D2A0C" w:rsidP="009D2A0C">
      <w:pPr>
        <w:jc w:val="both"/>
        <w:rPr>
          <w:sz w:val="28"/>
          <w:szCs w:val="28"/>
        </w:rPr>
      </w:pPr>
      <w:r w:rsidRPr="00611D5E">
        <w:rPr>
          <w:sz w:val="28"/>
          <w:szCs w:val="28"/>
        </w:rPr>
        <w:t xml:space="preserve">Határidő: 2007. augusztus 31. </w:t>
      </w:r>
    </w:p>
    <w:p w:rsidR="009D2A0C" w:rsidRPr="00611D5E" w:rsidRDefault="009D2A0C" w:rsidP="009D2A0C">
      <w:pPr>
        <w:jc w:val="both"/>
        <w:rPr>
          <w:sz w:val="28"/>
          <w:szCs w:val="28"/>
        </w:rPr>
      </w:pPr>
      <w:r w:rsidRPr="00611D5E">
        <w:rPr>
          <w:sz w:val="28"/>
          <w:szCs w:val="28"/>
        </w:rPr>
        <w:t>Felelős: dr. Demszky Gábor</w:t>
      </w:r>
    </w:p>
    <w:p w:rsidR="009D2A0C" w:rsidRPr="00611D5E" w:rsidRDefault="009D2A0C" w:rsidP="009D2A0C">
      <w:pPr>
        <w:jc w:val="both"/>
        <w:rPr>
          <w:b/>
          <w:sz w:val="28"/>
        </w:rPr>
      </w:pPr>
      <w:r>
        <w:rPr>
          <w:b/>
          <w:sz w:val="28"/>
        </w:rPr>
        <w:t xml:space="preserve">A Fővárosi Közgyűlés 1726-1736/2008. (XI. 13.) Főv. Kgy. határozataiban döntött a FŐGÁZ Zrt. részvények értékesítésével kapcsolatos eljárásról. A határozat végrehajtása megtörtént. </w:t>
      </w:r>
    </w:p>
    <w:p w:rsidR="009D2A0C" w:rsidRDefault="009D2A0C" w:rsidP="009D2A0C">
      <w:pPr>
        <w:tabs>
          <w:tab w:val="left" w:pos="3400"/>
        </w:tabs>
        <w:jc w:val="both"/>
        <w:rPr>
          <w:bCs/>
          <w:sz w:val="28"/>
          <w:szCs w:val="28"/>
        </w:rPr>
      </w:pPr>
    </w:p>
    <w:p w:rsidR="009D2A0C" w:rsidRDefault="009D2A0C" w:rsidP="009D2A0C">
      <w:pPr>
        <w:tabs>
          <w:tab w:val="left" w:pos="3400"/>
        </w:tabs>
        <w:jc w:val="both"/>
        <w:rPr>
          <w:bCs/>
          <w:sz w:val="28"/>
          <w:szCs w:val="28"/>
        </w:rPr>
      </w:pPr>
      <w:r>
        <w:rPr>
          <w:b/>
          <w:bCs/>
          <w:sz w:val="28"/>
          <w:szCs w:val="28"/>
          <w:u w:val="single"/>
        </w:rPr>
        <w:t>A Fővárosi Közgyűlés 2007. augusztus 30-i ülésén:</w:t>
      </w:r>
    </w:p>
    <w:p w:rsidR="009D2A0C" w:rsidRDefault="009D2A0C" w:rsidP="009D2A0C">
      <w:pPr>
        <w:tabs>
          <w:tab w:val="left" w:pos="3400"/>
        </w:tabs>
        <w:jc w:val="both"/>
        <w:rPr>
          <w:bCs/>
          <w:sz w:val="28"/>
          <w:szCs w:val="28"/>
        </w:rPr>
      </w:pPr>
    </w:p>
    <w:p w:rsidR="009D2A0C" w:rsidRPr="00BF4B00" w:rsidRDefault="009D2A0C" w:rsidP="009D2A0C">
      <w:pPr>
        <w:jc w:val="both"/>
        <w:rPr>
          <w:sz w:val="28"/>
          <w:szCs w:val="28"/>
        </w:rPr>
      </w:pPr>
      <w:r>
        <w:rPr>
          <w:sz w:val="28"/>
          <w:szCs w:val="28"/>
        </w:rPr>
        <w:t>„</w:t>
      </w:r>
      <w:r w:rsidRPr="00BF4B00">
        <w:rPr>
          <w:sz w:val="28"/>
          <w:szCs w:val="28"/>
        </w:rPr>
        <w:t>Javaslat a Fővárosi Önkormányzat fenntartásában működtetett szoci</w:t>
      </w:r>
      <w:r>
        <w:rPr>
          <w:sz w:val="28"/>
          <w:szCs w:val="28"/>
        </w:rPr>
        <w:t xml:space="preserve">ális intézmények átszervezésére” című napirend keretében az </w:t>
      </w:r>
      <w:r w:rsidRPr="00BF4B00">
        <w:rPr>
          <w:sz w:val="28"/>
          <w:szCs w:val="28"/>
          <w:u w:val="single"/>
        </w:rPr>
        <w:t>1280/2007. (VIII. 30.) sz. határozatban</w:t>
      </w:r>
      <w:r>
        <w:rPr>
          <w:sz w:val="28"/>
          <w:szCs w:val="28"/>
        </w:rPr>
        <w:t xml:space="preserve"> a</w:t>
      </w:r>
      <w:r w:rsidRPr="00BF4B00">
        <w:rPr>
          <w:sz w:val="28"/>
          <w:szCs w:val="28"/>
        </w:rPr>
        <w:t>z Egészségügyi és Szociálpolitikai Bizottságnak az SZMSZ 5. sz. mellékletének 27. pontjában foglaltak szerinti hatáskörét eseti jelleggel elvonva, hozzájárul és engedélyezi, hogy a BMSZKI telephelyein – Budapest XIII., Dózsa Gy. út 152., X., Előd u. 9., IX., Táblás u. 31. – az eddig más célokra használt helyiségcsoportok használatba vételével, telephelyen belüli átszervezéssel, felújítással nappali melegedő személyi-tárgyi-, valamint szakmai minimumfeltételei kerüljenek kialakításra. Felkéri a főpolgármestert a működési engedélyeztetési eljárás mielőbbi megkezdésére és lefolytatására.</w:t>
      </w:r>
    </w:p>
    <w:p w:rsidR="009D2A0C" w:rsidRPr="00BF4B00" w:rsidRDefault="009D2A0C" w:rsidP="009D2A0C">
      <w:pPr>
        <w:jc w:val="both"/>
        <w:rPr>
          <w:sz w:val="28"/>
          <w:szCs w:val="28"/>
        </w:rPr>
      </w:pPr>
      <w:r w:rsidRPr="00BF4B00">
        <w:rPr>
          <w:sz w:val="28"/>
          <w:szCs w:val="28"/>
        </w:rPr>
        <w:t>Határidő: 200</w:t>
      </w:r>
      <w:r>
        <w:rPr>
          <w:sz w:val="28"/>
          <w:szCs w:val="28"/>
        </w:rPr>
        <w:t>8</w:t>
      </w:r>
      <w:r w:rsidRPr="00BF4B00">
        <w:rPr>
          <w:sz w:val="28"/>
          <w:szCs w:val="28"/>
        </w:rPr>
        <w:t xml:space="preserve">. november </w:t>
      </w:r>
      <w:r>
        <w:rPr>
          <w:sz w:val="28"/>
          <w:szCs w:val="28"/>
        </w:rPr>
        <w:t>30</w:t>
      </w:r>
      <w:r w:rsidRPr="00BF4B00">
        <w:rPr>
          <w:sz w:val="28"/>
          <w:szCs w:val="28"/>
        </w:rPr>
        <w:t>.</w:t>
      </w:r>
    </w:p>
    <w:p w:rsidR="009D2A0C" w:rsidRPr="00BF4B00" w:rsidRDefault="009D2A0C" w:rsidP="009D2A0C">
      <w:pPr>
        <w:jc w:val="both"/>
        <w:rPr>
          <w:sz w:val="28"/>
          <w:szCs w:val="28"/>
        </w:rPr>
      </w:pPr>
      <w:r w:rsidRPr="00BF4B00">
        <w:rPr>
          <w:sz w:val="28"/>
          <w:szCs w:val="28"/>
        </w:rPr>
        <w:t xml:space="preserve">Felelős: dr. Demszky Gábor </w:t>
      </w:r>
    </w:p>
    <w:p w:rsidR="009D2A0C" w:rsidRPr="00BF4B00" w:rsidRDefault="009D2A0C" w:rsidP="009D2A0C">
      <w:pPr>
        <w:tabs>
          <w:tab w:val="left" w:pos="3400"/>
        </w:tabs>
        <w:jc w:val="both"/>
        <w:rPr>
          <w:b/>
          <w:bCs/>
          <w:sz w:val="28"/>
          <w:szCs w:val="28"/>
        </w:rPr>
      </w:pPr>
      <w:r>
        <w:rPr>
          <w:b/>
          <w:bCs/>
          <w:sz w:val="28"/>
          <w:szCs w:val="28"/>
        </w:rPr>
        <w:t>Az átalakítási munkálatok mindkét telephely esetében megvalósultak. A működési engedélyeket megkaptuk. A határozat végrehajtása megtörtént.</w:t>
      </w:r>
    </w:p>
    <w:p w:rsidR="009D2A0C" w:rsidRDefault="009D2A0C" w:rsidP="009D2A0C">
      <w:pPr>
        <w:tabs>
          <w:tab w:val="left" w:pos="3400"/>
        </w:tabs>
        <w:jc w:val="both"/>
        <w:rPr>
          <w:bCs/>
          <w:sz w:val="28"/>
          <w:szCs w:val="28"/>
        </w:rPr>
      </w:pPr>
    </w:p>
    <w:p w:rsidR="009D2A0C" w:rsidRPr="00BF4B00" w:rsidRDefault="009D2A0C" w:rsidP="009D2A0C">
      <w:pPr>
        <w:tabs>
          <w:tab w:val="left" w:pos="3400"/>
        </w:tabs>
        <w:jc w:val="both"/>
        <w:rPr>
          <w:bCs/>
          <w:sz w:val="28"/>
          <w:szCs w:val="28"/>
        </w:rPr>
      </w:pPr>
    </w:p>
    <w:p w:rsidR="009D2A0C" w:rsidRDefault="009D2A0C" w:rsidP="009D2A0C">
      <w:pPr>
        <w:tabs>
          <w:tab w:val="left" w:pos="3400"/>
        </w:tabs>
        <w:jc w:val="both"/>
        <w:rPr>
          <w:bCs/>
          <w:sz w:val="28"/>
          <w:szCs w:val="28"/>
        </w:rPr>
      </w:pPr>
      <w:r>
        <w:rPr>
          <w:b/>
          <w:bCs/>
          <w:sz w:val="28"/>
          <w:szCs w:val="28"/>
          <w:u w:val="single"/>
        </w:rPr>
        <w:lastRenderedPageBreak/>
        <w:t>A Fővárosi Közgyűlés 2007. szeptember 27-i ülésén:</w:t>
      </w:r>
    </w:p>
    <w:p w:rsidR="009D2A0C" w:rsidRDefault="009D2A0C" w:rsidP="009D2A0C">
      <w:pPr>
        <w:jc w:val="both"/>
        <w:rPr>
          <w:sz w:val="28"/>
        </w:rPr>
      </w:pPr>
    </w:p>
    <w:p w:rsidR="009D2A0C" w:rsidRPr="006367EC" w:rsidRDefault="009D2A0C" w:rsidP="009D2A0C">
      <w:pPr>
        <w:jc w:val="both"/>
        <w:rPr>
          <w:sz w:val="28"/>
          <w:szCs w:val="28"/>
        </w:rPr>
      </w:pPr>
      <w:r>
        <w:rPr>
          <w:sz w:val="28"/>
          <w:szCs w:val="28"/>
        </w:rPr>
        <w:t>„</w:t>
      </w:r>
      <w:r w:rsidRPr="006367EC">
        <w:rPr>
          <w:sz w:val="28"/>
          <w:szCs w:val="28"/>
        </w:rPr>
        <w:t>Podmaniczky Program 2007. évi felülvizsgálata és a kerületi ö</w:t>
      </w:r>
      <w:r>
        <w:rPr>
          <w:sz w:val="28"/>
          <w:szCs w:val="28"/>
        </w:rPr>
        <w:t xml:space="preserve">nkormányzatok projektjavaslatai” című napirend keretében az </w:t>
      </w:r>
      <w:r w:rsidRPr="00D24CE7">
        <w:rPr>
          <w:sz w:val="28"/>
          <w:szCs w:val="28"/>
          <w:u w:val="single"/>
        </w:rPr>
        <w:t>1564/2007. (IX. 27.) sz. határozatban</w:t>
      </w:r>
      <w:r>
        <w:rPr>
          <w:sz w:val="28"/>
          <w:szCs w:val="28"/>
        </w:rPr>
        <w:t xml:space="preserve"> </w:t>
      </w:r>
      <w:r w:rsidRPr="006367EC">
        <w:rPr>
          <w:sz w:val="28"/>
          <w:szCs w:val="28"/>
        </w:rPr>
        <w:t>úgy dönt, hogy a Podmaniczky Program átfogó felülvizsgálatára az Európai Unió által támogatható kiemelt projektek közül az első körben támogathatók kiválasztásának a lezárása után, 2008-ban kerüljön sor</w:t>
      </w:r>
      <w:r>
        <w:rPr>
          <w:sz w:val="28"/>
          <w:szCs w:val="28"/>
        </w:rPr>
        <w:t>.</w:t>
      </w:r>
      <w:r w:rsidRPr="006367EC">
        <w:rPr>
          <w:sz w:val="28"/>
          <w:szCs w:val="28"/>
        </w:rPr>
        <w:t xml:space="preserve"> </w:t>
      </w:r>
    </w:p>
    <w:p w:rsidR="009D2A0C" w:rsidRPr="006367EC" w:rsidRDefault="009D2A0C" w:rsidP="009D2A0C">
      <w:pPr>
        <w:jc w:val="both"/>
        <w:rPr>
          <w:sz w:val="28"/>
          <w:szCs w:val="28"/>
        </w:rPr>
      </w:pPr>
      <w:r w:rsidRPr="006367EC">
        <w:rPr>
          <w:sz w:val="28"/>
          <w:szCs w:val="28"/>
        </w:rPr>
        <w:t xml:space="preserve">Határidő: 2008. </w:t>
      </w:r>
      <w:r>
        <w:rPr>
          <w:sz w:val="28"/>
          <w:szCs w:val="28"/>
        </w:rPr>
        <w:t>december 31</w:t>
      </w:r>
      <w:r w:rsidRPr="006367EC">
        <w:rPr>
          <w:sz w:val="28"/>
          <w:szCs w:val="28"/>
        </w:rPr>
        <w:t>.</w:t>
      </w:r>
    </w:p>
    <w:p w:rsidR="009D2A0C" w:rsidRPr="006367EC" w:rsidRDefault="009D2A0C" w:rsidP="009D2A0C">
      <w:pPr>
        <w:jc w:val="both"/>
        <w:rPr>
          <w:sz w:val="28"/>
          <w:szCs w:val="28"/>
        </w:rPr>
      </w:pPr>
      <w:r w:rsidRPr="006367EC">
        <w:rPr>
          <w:sz w:val="28"/>
          <w:szCs w:val="28"/>
        </w:rPr>
        <w:t>Felelős: dr. Demszky Gábor</w:t>
      </w:r>
    </w:p>
    <w:p w:rsidR="009D2A0C" w:rsidRPr="006367EC" w:rsidRDefault="009D2A0C" w:rsidP="009D2A0C">
      <w:pPr>
        <w:jc w:val="both"/>
        <w:rPr>
          <w:b/>
          <w:sz w:val="28"/>
        </w:rPr>
      </w:pPr>
      <w:r>
        <w:rPr>
          <w:b/>
          <w:sz w:val="28"/>
        </w:rPr>
        <w:t>A Fővárosi Közgyűlés 2008. december 18-i ülésén tárgyalta és elfogadta a Podmaniczky Program felülvizsgálatát. A határozat végrehajtása megtörtént.</w:t>
      </w:r>
    </w:p>
    <w:p w:rsidR="009D2A0C" w:rsidRDefault="009D2A0C" w:rsidP="009D2A0C">
      <w:pPr>
        <w:tabs>
          <w:tab w:val="left" w:pos="3400"/>
        </w:tabs>
        <w:jc w:val="both"/>
        <w:rPr>
          <w:b/>
          <w:bCs/>
          <w:sz w:val="28"/>
          <w:szCs w:val="28"/>
          <w:u w:val="single"/>
        </w:rPr>
      </w:pPr>
    </w:p>
    <w:p w:rsidR="009D2A0C" w:rsidRDefault="009D2A0C" w:rsidP="009D2A0C">
      <w:pPr>
        <w:tabs>
          <w:tab w:val="left" w:pos="3400"/>
        </w:tabs>
        <w:jc w:val="both"/>
        <w:rPr>
          <w:b/>
          <w:bCs/>
          <w:sz w:val="28"/>
          <w:szCs w:val="28"/>
          <w:u w:val="single"/>
        </w:rPr>
      </w:pPr>
      <w:r>
        <w:rPr>
          <w:b/>
          <w:bCs/>
          <w:sz w:val="28"/>
          <w:szCs w:val="28"/>
          <w:u w:val="single"/>
        </w:rPr>
        <w:t>A Fővárosi Közgyűlés 2007. november 29-i ülésén:</w:t>
      </w:r>
    </w:p>
    <w:p w:rsidR="009D2A0C" w:rsidRDefault="009D2A0C" w:rsidP="009D2A0C">
      <w:pPr>
        <w:tabs>
          <w:tab w:val="left" w:pos="3400"/>
        </w:tabs>
        <w:jc w:val="both"/>
        <w:rPr>
          <w:b/>
          <w:bCs/>
          <w:sz w:val="28"/>
          <w:szCs w:val="28"/>
          <w:u w:val="single"/>
        </w:rPr>
      </w:pPr>
    </w:p>
    <w:p w:rsidR="009D2A0C" w:rsidRDefault="009D2A0C" w:rsidP="009D2A0C">
      <w:pPr>
        <w:tabs>
          <w:tab w:val="left" w:pos="3400"/>
        </w:tabs>
        <w:jc w:val="both"/>
        <w:rPr>
          <w:bCs/>
          <w:sz w:val="28"/>
          <w:szCs w:val="28"/>
        </w:rPr>
      </w:pPr>
      <w:r w:rsidRPr="0013088D">
        <w:rPr>
          <w:bCs/>
          <w:sz w:val="28"/>
          <w:szCs w:val="28"/>
        </w:rPr>
        <w:t>„</w:t>
      </w:r>
      <w:r>
        <w:rPr>
          <w:bCs/>
          <w:sz w:val="28"/>
          <w:szCs w:val="28"/>
        </w:rPr>
        <w:t xml:space="preserve">Budapest Főváros Környezeti Programjának 2007. évi felülvizsgálata” című napirend keretében az </w:t>
      </w:r>
      <w:r w:rsidRPr="001174AE">
        <w:rPr>
          <w:bCs/>
          <w:sz w:val="28"/>
          <w:szCs w:val="28"/>
          <w:u w:val="single"/>
        </w:rPr>
        <w:t>1937/2007. (XI. 29.) sz. határozatban</w:t>
      </w:r>
      <w:r>
        <w:rPr>
          <w:bCs/>
          <w:sz w:val="28"/>
          <w:szCs w:val="28"/>
        </w:rPr>
        <w:t xml:space="preserve"> úgy dönt, hogy felkéri a főpolgármestert, hogy készíttesse el és terjessze a Közgyűlés elé a főváros kerékpáros közlekedésének fejlesztési koncepcióját és a kerékpáros-infrastruktúra 2011-ig szóló beruházási javaslatát.</w:t>
      </w:r>
    </w:p>
    <w:p w:rsidR="009D2A0C" w:rsidRDefault="009D2A0C" w:rsidP="009D2A0C">
      <w:pPr>
        <w:tabs>
          <w:tab w:val="left" w:pos="3400"/>
        </w:tabs>
        <w:jc w:val="both"/>
        <w:rPr>
          <w:bCs/>
          <w:sz w:val="28"/>
          <w:szCs w:val="28"/>
        </w:rPr>
      </w:pPr>
      <w:r>
        <w:rPr>
          <w:bCs/>
          <w:sz w:val="28"/>
          <w:szCs w:val="28"/>
        </w:rPr>
        <w:t>Határidő: 2008. november 28.</w:t>
      </w:r>
    </w:p>
    <w:p w:rsidR="009D2A0C" w:rsidRDefault="009D2A0C" w:rsidP="009D2A0C">
      <w:pPr>
        <w:tabs>
          <w:tab w:val="left" w:pos="3400"/>
        </w:tabs>
        <w:jc w:val="both"/>
        <w:rPr>
          <w:bCs/>
          <w:sz w:val="28"/>
          <w:szCs w:val="28"/>
        </w:rPr>
      </w:pPr>
      <w:r>
        <w:rPr>
          <w:bCs/>
          <w:sz w:val="28"/>
          <w:szCs w:val="28"/>
        </w:rPr>
        <w:t>Felelős: dr. Demszky Gábor</w:t>
      </w:r>
    </w:p>
    <w:p w:rsidR="009D2A0C" w:rsidRPr="00CB3EA4" w:rsidRDefault="009D2A0C" w:rsidP="009D2A0C">
      <w:pPr>
        <w:tabs>
          <w:tab w:val="left" w:pos="3400"/>
        </w:tabs>
        <w:jc w:val="both"/>
        <w:rPr>
          <w:b/>
          <w:bCs/>
          <w:sz w:val="28"/>
          <w:szCs w:val="28"/>
        </w:rPr>
      </w:pPr>
      <w:r>
        <w:rPr>
          <w:b/>
          <w:bCs/>
          <w:sz w:val="28"/>
          <w:szCs w:val="28"/>
        </w:rPr>
        <w:t>Budapest  Közlekedési Rendszerének Fejlesztési Terve elfogadása után kerülhet sor a kerékpáros infrastruktúra beruházási javaslat kidolgozására. Kérem a határozat végrehajtási határidejének meghosszabbítását 2009. május 15-ig.</w:t>
      </w:r>
    </w:p>
    <w:p w:rsidR="009D2A0C" w:rsidRDefault="009D2A0C" w:rsidP="009D2A0C">
      <w:pPr>
        <w:jc w:val="both"/>
        <w:rPr>
          <w:sz w:val="28"/>
        </w:rPr>
      </w:pPr>
    </w:p>
    <w:p w:rsidR="009D2A0C" w:rsidRPr="00DD4CDC" w:rsidRDefault="009D2A0C" w:rsidP="009D2A0C">
      <w:pPr>
        <w:jc w:val="both"/>
        <w:rPr>
          <w:sz w:val="28"/>
          <w:szCs w:val="28"/>
        </w:rPr>
      </w:pPr>
      <w:r>
        <w:rPr>
          <w:sz w:val="28"/>
          <w:szCs w:val="28"/>
        </w:rPr>
        <w:t>„</w:t>
      </w:r>
      <w:r w:rsidRPr="00DD4CDC">
        <w:rPr>
          <w:sz w:val="28"/>
          <w:szCs w:val="28"/>
        </w:rPr>
        <w:t xml:space="preserve">Budapest Főváros Környezeti Programjának </w:t>
      </w:r>
      <w:r>
        <w:rPr>
          <w:sz w:val="28"/>
          <w:szCs w:val="28"/>
        </w:rPr>
        <w:t xml:space="preserve">2007. évi felülvizsgálata” című napirend keretében az </w:t>
      </w:r>
      <w:r w:rsidRPr="00DD4CDC">
        <w:rPr>
          <w:sz w:val="28"/>
          <w:szCs w:val="28"/>
          <w:u w:val="single"/>
        </w:rPr>
        <w:t>1939/2007. (XI. 29.) sz. határozatban</w:t>
      </w:r>
      <w:r>
        <w:rPr>
          <w:sz w:val="28"/>
          <w:szCs w:val="28"/>
        </w:rPr>
        <w:t xml:space="preserve"> f</w:t>
      </w:r>
      <w:r w:rsidRPr="00DD4CDC">
        <w:rPr>
          <w:sz w:val="28"/>
          <w:szCs w:val="28"/>
        </w:rPr>
        <w:t xml:space="preserve">elkéri a főpolgármestert, hogy készíttesse el és </w:t>
      </w:r>
      <w:r>
        <w:rPr>
          <w:sz w:val="28"/>
          <w:szCs w:val="28"/>
        </w:rPr>
        <w:t>t</w:t>
      </w:r>
      <w:r w:rsidRPr="00DD4CDC">
        <w:rPr>
          <w:sz w:val="28"/>
          <w:szCs w:val="28"/>
        </w:rPr>
        <w:t>erjessze a Közgyűlés elé a Főváros teherforgalmi korlátozásának stratégiáját és az ehhez kapcsolódó közgyűlési rendeleti szabályozást.</w:t>
      </w:r>
    </w:p>
    <w:p w:rsidR="009D2A0C" w:rsidRPr="00DD4CDC" w:rsidRDefault="009D2A0C" w:rsidP="009D2A0C">
      <w:pPr>
        <w:jc w:val="both"/>
        <w:rPr>
          <w:sz w:val="28"/>
          <w:szCs w:val="28"/>
        </w:rPr>
      </w:pPr>
      <w:r w:rsidRPr="00DD4CDC">
        <w:rPr>
          <w:sz w:val="28"/>
          <w:szCs w:val="28"/>
        </w:rPr>
        <w:t xml:space="preserve">Határidő: 2008. </w:t>
      </w:r>
      <w:r>
        <w:rPr>
          <w:sz w:val="28"/>
          <w:szCs w:val="28"/>
        </w:rPr>
        <w:t>október</w:t>
      </w:r>
      <w:r w:rsidRPr="00DD4CDC">
        <w:rPr>
          <w:sz w:val="28"/>
          <w:szCs w:val="28"/>
        </w:rPr>
        <w:t xml:space="preserve"> 3</w:t>
      </w:r>
      <w:r>
        <w:rPr>
          <w:sz w:val="28"/>
          <w:szCs w:val="28"/>
        </w:rPr>
        <w:t>1</w:t>
      </w:r>
      <w:r w:rsidRPr="00DD4CDC">
        <w:rPr>
          <w:sz w:val="28"/>
          <w:szCs w:val="28"/>
        </w:rPr>
        <w:t>.</w:t>
      </w:r>
    </w:p>
    <w:p w:rsidR="009D2A0C" w:rsidRPr="00DD4CDC" w:rsidRDefault="009D2A0C" w:rsidP="009D2A0C">
      <w:pPr>
        <w:jc w:val="both"/>
        <w:rPr>
          <w:sz w:val="28"/>
          <w:szCs w:val="28"/>
        </w:rPr>
      </w:pPr>
      <w:r w:rsidRPr="00DD4CDC">
        <w:rPr>
          <w:sz w:val="28"/>
          <w:szCs w:val="28"/>
        </w:rPr>
        <w:t>Felelős: dr. Demszky Gábor</w:t>
      </w:r>
    </w:p>
    <w:p w:rsidR="009D2A0C" w:rsidRDefault="009D2A0C" w:rsidP="009D2A0C">
      <w:pPr>
        <w:jc w:val="both"/>
        <w:rPr>
          <w:sz w:val="28"/>
          <w:szCs w:val="28"/>
        </w:rPr>
      </w:pPr>
      <w:r>
        <w:rPr>
          <w:b/>
          <w:sz w:val="28"/>
        </w:rPr>
        <w:t xml:space="preserve">Az előterjesztést a Fővárosi Közgyűlés 2008. decemberi ülésén megtárgyalta és elfogadta. </w:t>
      </w:r>
      <w:r>
        <w:rPr>
          <w:b/>
          <w:sz w:val="28"/>
          <w:szCs w:val="28"/>
        </w:rPr>
        <w:t xml:space="preserve">A határozat végrehajtása megtörtént. </w:t>
      </w:r>
    </w:p>
    <w:p w:rsidR="009D2A0C" w:rsidRDefault="009D2A0C" w:rsidP="009D2A0C">
      <w:pPr>
        <w:jc w:val="both"/>
        <w:rPr>
          <w:sz w:val="28"/>
        </w:rPr>
      </w:pPr>
    </w:p>
    <w:p w:rsidR="009D2A0C" w:rsidRPr="00DD4CDC" w:rsidRDefault="009D2A0C" w:rsidP="009D2A0C">
      <w:pPr>
        <w:jc w:val="both"/>
        <w:rPr>
          <w:sz w:val="28"/>
          <w:szCs w:val="28"/>
        </w:rPr>
      </w:pPr>
      <w:r>
        <w:rPr>
          <w:sz w:val="28"/>
          <w:szCs w:val="28"/>
        </w:rPr>
        <w:t>„</w:t>
      </w:r>
      <w:r w:rsidRPr="00DD4CDC">
        <w:rPr>
          <w:sz w:val="28"/>
          <w:szCs w:val="28"/>
        </w:rPr>
        <w:t>Koncepció a fővárosi színházak struktúráját és finan</w:t>
      </w:r>
      <w:r>
        <w:rPr>
          <w:sz w:val="28"/>
          <w:szCs w:val="28"/>
        </w:rPr>
        <w:t xml:space="preserve">szírozását érintő változásokról” című napirend keretében az </w:t>
      </w:r>
      <w:r w:rsidRPr="00682071">
        <w:rPr>
          <w:sz w:val="28"/>
          <w:szCs w:val="28"/>
          <w:u w:val="single"/>
        </w:rPr>
        <w:t>1980, 1983 és 1986/2007. (XI. 29.) sz. határozataiban</w:t>
      </w:r>
      <w:r>
        <w:rPr>
          <w:sz w:val="28"/>
          <w:szCs w:val="28"/>
        </w:rPr>
        <w:t xml:space="preserve"> e</w:t>
      </w:r>
      <w:r w:rsidRPr="00DD4CDC">
        <w:rPr>
          <w:sz w:val="28"/>
          <w:szCs w:val="28"/>
        </w:rPr>
        <w:t xml:space="preserve">gyetért azzal, hogy a fővárosi fenntartású színházak támogatási előirányzata 2009-től normatív alapon kerüljön meghatározásra. Felkéri a főpolgármestert, hogy a normatív alapú tervezési rendszer bevezetéséhez szükséges számításokat – erre irányuló megfelelő célvizsgálattal, </w:t>
      </w:r>
      <w:r w:rsidRPr="00DD4CDC">
        <w:rPr>
          <w:sz w:val="28"/>
          <w:szCs w:val="28"/>
        </w:rPr>
        <w:lastRenderedPageBreak/>
        <w:t xml:space="preserve">elemzéssel megalapozva – 2008. április 30-ig végeztesse el, és </w:t>
      </w:r>
      <w:r>
        <w:rPr>
          <w:sz w:val="28"/>
          <w:szCs w:val="28"/>
        </w:rPr>
        <w:t xml:space="preserve">azt terjessze a Közgyűlés elé. </w:t>
      </w:r>
    </w:p>
    <w:p w:rsidR="009D2A0C" w:rsidRPr="00DD4CDC" w:rsidRDefault="009D2A0C" w:rsidP="009D2A0C">
      <w:pPr>
        <w:jc w:val="both"/>
        <w:rPr>
          <w:sz w:val="28"/>
          <w:szCs w:val="28"/>
        </w:rPr>
      </w:pPr>
      <w:r w:rsidRPr="00DD4CDC">
        <w:rPr>
          <w:sz w:val="28"/>
          <w:szCs w:val="28"/>
        </w:rPr>
        <w:t xml:space="preserve">Határidő: 2008. </w:t>
      </w:r>
      <w:r>
        <w:rPr>
          <w:sz w:val="28"/>
          <w:szCs w:val="28"/>
        </w:rPr>
        <w:t>szeptember</w:t>
      </w:r>
      <w:r w:rsidRPr="00DD4CDC">
        <w:rPr>
          <w:sz w:val="28"/>
          <w:szCs w:val="28"/>
        </w:rPr>
        <w:t xml:space="preserve"> 3</w:t>
      </w:r>
      <w:r>
        <w:rPr>
          <w:sz w:val="28"/>
          <w:szCs w:val="28"/>
        </w:rPr>
        <w:t>0</w:t>
      </w:r>
      <w:r w:rsidRPr="00DD4CDC">
        <w:rPr>
          <w:sz w:val="28"/>
          <w:szCs w:val="28"/>
        </w:rPr>
        <w:t>.</w:t>
      </w:r>
    </w:p>
    <w:p w:rsidR="009D2A0C" w:rsidRPr="00DD4CDC" w:rsidRDefault="009D2A0C" w:rsidP="009D2A0C">
      <w:pPr>
        <w:jc w:val="both"/>
        <w:rPr>
          <w:sz w:val="28"/>
          <w:szCs w:val="28"/>
        </w:rPr>
      </w:pPr>
      <w:r w:rsidRPr="00DD4CDC">
        <w:rPr>
          <w:sz w:val="28"/>
          <w:szCs w:val="28"/>
        </w:rPr>
        <w:t>Felelős: dr. Demszky Gábor</w:t>
      </w:r>
    </w:p>
    <w:p w:rsidR="009D2A0C" w:rsidRDefault="009D2A0C" w:rsidP="009D2A0C">
      <w:pPr>
        <w:jc w:val="both"/>
        <w:rPr>
          <w:sz w:val="28"/>
          <w:szCs w:val="28"/>
        </w:rPr>
      </w:pPr>
    </w:p>
    <w:p w:rsidR="009D2A0C" w:rsidRPr="00DD4CDC" w:rsidRDefault="009D2A0C" w:rsidP="009D2A0C">
      <w:pPr>
        <w:jc w:val="both"/>
        <w:rPr>
          <w:sz w:val="28"/>
          <w:szCs w:val="28"/>
        </w:rPr>
      </w:pPr>
      <w:r w:rsidRPr="00DD4CDC">
        <w:rPr>
          <w:sz w:val="28"/>
          <w:szCs w:val="28"/>
        </w:rPr>
        <w:t>Felkéri a főpolgármestert, hogy a színházak működésének, gazdálkodási és szervezeti formájának átalakításával, magánműködtetés lehetséges módjaival és feltételeivel kapcsolatos javaslatot terjessze a Közgyűlés elé.</w:t>
      </w:r>
    </w:p>
    <w:p w:rsidR="009D2A0C" w:rsidRPr="00DD4CDC" w:rsidRDefault="009D2A0C" w:rsidP="009D2A0C">
      <w:pPr>
        <w:jc w:val="both"/>
        <w:rPr>
          <w:sz w:val="28"/>
          <w:szCs w:val="28"/>
        </w:rPr>
      </w:pPr>
      <w:r w:rsidRPr="00DD4CDC">
        <w:rPr>
          <w:sz w:val="28"/>
          <w:szCs w:val="28"/>
        </w:rPr>
        <w:t xml:space="preserve">Határidő: 2008. </w:t>
      </w:r>
      <w:r>
        <w:rPr>
          <w:sz w:val="28"/>
          <w:szCs w:val="28"/>
        </w:rPr>
        <w:t>szeptember</w:t>
      </w:r>
      <w:r w:rsidRPr="00DD4CDC">
        <w:rPr>
          <w:sz w:val="28"/>
          <w:szCs w:val="28"/>
        </w:rPr>
        <w:t xml:space="preserve"> 3</w:t>
      </w:r>
      <w:r>
        <w:rPr>
          <w:sz w:val="28"/>
          <w:szCs w:val="28"/>
        </w:rPr>
        <w:t>0</w:t>
      </w:r>
      <w:r w:rsidRPr="00DD4CDC">
        <w:rPr>
          <w:sz w:val="28"/>
          <w:szCs w:val="28"/>
        </w:rPr>
        <w:t>.</w:t>
      </w:r>
    </w:p>
    <w:p w:rsidR="009D2A0C" w:rsidRPr="00DD4CDC" w:rsidRDefault="009D2A0C" w:rsidP="009D2A0C">
      <w:pPr>
        <w:jc w:val="both"/>
        <w:rPr>
          <w:sz w:val="28"/>
          <w:szCs w:val="28"/>
        </w:rPr>
      </w:pPr>
      <w:r w:rsidRPr="00DD4CDC">
        <w:rPr>
          <w:sz w:val="28"/>
          <w:szCs w:val="28"/>
        </w:rPr>
        <w:t>Felelős: dr. Demszky Gábor</w:t>
      </w:r>
    </w:p>
    <w:p w:rsidR="009D2A0C" w:rsidRDefault="009D2A0C" w:rsidP="009D2A0C">
      <w:pPr>
        <w:jc w:val="both"/>
        <w:rPr>
          <w:sz w:val="28"/>
          <w:szCs w:val="28"/>
        </w:rPr>
      </w:pPr>
    </w:p>
    <w:p w:rsidR="009D2A0C" w:rsidRPr="00DD4CDC" w:rsidRDefault="009D2A0C" w:rsidP="009D2A0C">
      <w:pPr>
        <w:jc w:val="both"/>
        <w:rPr>
          <w:sz w:val="28"/>
          <w:szCs w:val="28"/>
        </w:rPr>
      </w:pPr>
      <w:r w:rsidRPr="00DD4CDC">
        <w:rPr>
          <w:sz w:val="28"/>
          <w:szCs w:val="28"/>
        </w:rPr>
        <w:t>Egyetért azzal, hogy valamennyi fővárosi fenntartású színházban számítógépes jegyeladási rendszer működjön, amely biztosítja a fenntartó részére a folyamatos adatközlést is. Felkéri a főpolgármestert, hogy vizsgálja meg a megvalósítás pénzügyi és technikai feltételeit.</w:t>
      </w:r>
    </w:p>
    <w:p w:rsidR="009D2A0C" w:rsidRPr="00DD4CDC" w:rsidRDefault="009D2A0C" w:rsidP="009D2A0C">
      <w:pPr>
        <w:jc w:val="both"/>
        <w:rPr>
          <w:sz w:val="28"/>
          <w:szCs w:val="28"/>
        </w:rPr>
      </w:pPr>
      <w:r w:rsidRPr="00DD4CDC">
        <w:rPr>
          <w:sz w:val="28"/>
          <w:szCs w:val="28"/>
        </w:rPr>
        <w:t>Határidő: 2008. szeptember 30.</w:t>
      </w:r>
    </w:p>
    <w:p w:rsidR="009D2A0C" w:rsidRPr="00DD4CDC" w:rsidRDefault="009D2A0C" w:rsidP="009D2A0C">
      <w:pPr>
        <w:jc w:val="both"/>
        <w:rPr>
          <w:sz w:val="28"/>
          <w:szCs w:val="28"/>
        </w:rPr>
      </w:pPr>
      <w:r w:rsidRPr="00DD4CDC">
        <w:rPr>
          <w:sz w:val="28"/>
          <w:szCs w:val="28"/>
        </w:rPr>
        <w:t>Felelős: dr. Demszky Gábor</w:t>
      </w:r>
    </w:p>
    <w:p w:rsidR="009D2A0C" w:rsidRDefault="009D2A0C" w:rsidP="009D2A0C">
      <w:pPr>
        <w:jc w:val="both"/>
        <w:rPr>
          <w:sz w:val="28"/>
        </w:rPr>
      </w:pPr>
      <w:r>
        <w:rPr>
          <w:b/>
          <w:sz w:val="28"/>
        </w:rPr>
        <w:t xml:space="preserve">A határozatok végrehajtása szoros összefüggésben van az Országgyűlés 2008. december 8-i ülésén elfogadott előadó-művészeti törvénnyel és a december 15-i ülésen elfogadott 2009. évi költségvetési törvénnyel. Ezért a fenti közgyűlési határozatok végrehajtási határidejét kérem 2009. február 28-ig meghosszabbítani. </w:t>
      </w:r>
    </w:p>
    <w:p w:rsidR="009D2A0C" w:rsidRDefault="009D2A0C" w:rsidP="009D2A0C">
      <w:pPr>
        <w:jc w:val="both"/>
        <w:rPr>
          <w:sz w:val="28"/>
        </w:rPr>
      </w:pPr>
    </w:p>
    <w:p w:rsidR="009D2A0C" w:rsidRPr="000824A1" w:rsidRDefault="009D2A0C" w:rsidP="009D2A0C">
      <w:pPr>
        <w:jc w:val="both"/>
        <w:rPr>
          <w:sz w:val="28"/>
          <w:szCs w:val="28"/>
        </w:rPr>
      </w:pPr>
      <w:r>
        <w:rPr>
          <w:sz w:val="28"/>
          <w:szCs w:val="28"/>
        </w:rPr>
        <w:t>„</w:t>
      </w:r>
      <w:r w:rsidRPr="000824A1">
        <w:rPr>
          <w:sz w:val="28"/>
          <w:szCs w:val="28"/>
        </w:rPr>
        <w:t>A Bp. IV. ker., Váci út kiépítése beruházáshoz szükséges területcse</w:t>
      </w:r>
      <w:r>
        <w:rPr>
          <w:sz w:val="28"/>
          <w:szCs w:val="28"/>
        </w:rPr>
        <w:t xml:space="preserve">re a Fővárosi Vízművek Zrt.-vel” című napirend keretében a </w:t>
      </w:r>
      <w:r w:rsidRPr="000824A1">
        <w:rPr>
          <w:sz w:val="28"/>
          <w:szCs w:val="28"/>
          <w:u w:val="single"/>
        </w:rPr>
        <w:t xml:space="preserve">2001-2002/2007. </w:t>
      </w:r>
      <w:r>
        <w:rPr>
          <w:sz w:val="28"/>
          <w:szCs w:val="28"/>
          <w:u w:val="single"/>
        </w:rPr>
        <w:br/>
      </w:r>
      <w:r w:rsidRPr="000824A1">
        <w:rPr>
          <w:sz w:val="28"/>
          <w:szCs w:val="28"/>
          <w:u w:val="single"/>
        </w:rPr>
        <w:t>(XI. 29.) sz. határozatban</w:t>
      </w:r>
      <w:r>
        <w:rPr>
          <w:sz w:val="28"/>
          <w:szCs w:val="28"/>
        </w:rPr>
        <w:t xml:space="preserve"> </w:t>
      </w:r>
      <w:r w:rsidRPr="000824A1">
        <w:rPr>
          <w:sz w:val="28"/>
          <w:szCs w:val="28"/>
        </w:rPr>
        <w:t xml:space="preserve">úgy dönt, hogy a 27/1995. (V. 11.) Főv. Kgy. rendelet 17. § (1) bekezdésében rögzített jogával élve a Budapest IV. ker., Váci út kiépítése beruházáshoz szükséges telekrendezés érdekében a 27/1995. (V. 11.) Főv. Kgy. rendelet 9/A. § (1) bek. b. pontja alapján, a Földhivatal által záradékolt T-79489 számú változási vázrajzon, – a változás előtt a Váci út (75832) hrsz. ingatlanhoz tartozó a.) és b.)-vel – jelölt területrészeknek összesen </w:t>
      </w:r>
      <w:smartTag w:uri="urn:schemas-microsoft-com:office:smarttags" w:element="metricconverter">
        <w:smartTagPr>
          <w:attr w:name="ProductID" w:val="686 m2"/>
        </w:smartTagPr>
        <w:r w:rsidRPr="000824A1">
          <w:rPr>
            <w:sz w:val="28"/>
            <w:szCs w:val="28"/>
          </w:rPr>
          <w:t>686 m2</w:t>
        </w:r>
      </w:smartTag>
      <w:r w:rsidRPr="000824A1">
        <w:rPr>
          <w:sz w:val="28"/>
          <w:szCs w:val="28"/>
        </w:rPr>
        <w:t xml:space="preserve"> területet forgalomképessé minősíti és a forgalomképtelen vagyonból törli. </w:t>
      </w:r>
    </w:p>
    <w:p w:rsidR="009D2A0C" w:rsidRPr="000824A1" w:rsidRDefault="009D2A0C" w:rsidP="009D2A0C">
      <w:pPr>
        <w:jc w:val="both"/>
        <w:rPr>
          <w:sz w:val="28"/>
          <w:szCs w:val="28"/>
        </w:rPr>
      </w:pPr>
      <w:r w:rsidRPr="000824A1">
        <w:rPr>
          <w:sz w:val="28"/>
          <w:szCs w:val="28"/>
        </w:rPr>
        <w:t>Határidő: azonnal</w:t>
      </w:r>
    </w:p>
    <w:p w:rsidR="009D2A0C" w:rsidRPr="000824A1" w:rsidRDefault="009D2A0C" w:rsidP="009D2A0C">
      <w:pPr>
        <w:jc w:val="both"/>
        <w:rPr>
          <w:sz w:val="28"/>
          <w:szCs w:val="28"/>
        </w:rPr>
      </w:pPr>
      <w:r w:rsidRPr="000824A1">
        <w:rPr>
          <w:sz w:val="28"/>
          <w:szCs w:val="28"/>
        </w:rPr>
        <w:t>Felelős: dr. Demszky Gábor</w:t>
      </w:r>
    </w:p>
    <w:p w:rsidR="009D2A0C" w:rsidRPr="000824A1" w:rsidRDefault="009D2A0C" w:rsidP="009D2A0C">
      <w:pPr>
        <w:jc w:val="both"/>
        <w:rPr>
          <w:sz w:val="28"/>
          <w:szCs w:val="28"/>
        </w:rPr>
      </w:pPr>
    </w:p>
    <w:p w:rsidR="009D2A0C" w:rsidRPr="000824A1" w:rsidRDefault="009D2A0C" w:rsidP="009D2A0C">
      <w:pPr>
        <w:jc w:val="both"/>
        <w:rPr>
          <w:sz w:val="28"/>
          <w:szCs w:val="28"/>
        </w:rPr>
      </w:pPr>
      <w:r w:rsidRPr="000824A1">
        <w:rPr>
          <w:sz w:val="28"/>
          <w:szCs w:val="28"/>
        </w:rPr>
        <w:t xml:space="preserve">Hozzájárul a forgalomképtelen vagyonkörből </w:t>
      </w:r>
      <w:r>
        <w:rPr>
          <w:sz w:val="28"/>
          <w:szCs w:val="28"/>
        </w:rPr>
        <w:t>k</w:t>
      </w:r>
      <w:r w:rsidRPr="000824A1">
        <w:rPr>
          <w:sz w:val="28"/>
          <w:szCs w:val="28"/>
        </w:rPr>
        <w:t xml:space="preserve">ivett összesen </w:t>
      </w:r>
      <w:smartTag w:uri="urn:schemas-microsoft-com:office:smarttags" w:element="metricconverter">
        <w:smartTagPr>
          <w:attr w:name="ProductID" w:val="686 m2"/>
        </w:smartTagPr>
        <w:r w:rsidRPr="000824A1">
          <w:rPr>
            <w:sz w:val="28"/>
            <w:szCs w:val="28"/>
          </w:rPr>
          <w:t>686 m2</w:t>
        </w:r>
      </w:smartTag>
      <w:r w:rsidRPr="000824A1">
        <w:rPr>
          <w:sz w:val="28"/>
          <w:szCs w:val="28"/>
        </w:rPr>
        <w:t xml:space="preserve"> nagyságú területeknek a T-79489 számú változási vázrajz szerinti módon a Vízművek Zrt. tulajdonát képező 75833 hrsz.-ú ingatlanhoz, azzal azonos övezeti besorolással történő hozzácsatolásához. </w:t>
      </w:r>
    </w:p>
    <w:p w:rsidR="009D2A0C" w:rsidRPr="000824A1" w:rsidRDefault="009D2A0C" w:rsidP="009D2A0C">
      <w:pPr>
        <w:jc w:val="both"/>
        <w:rPr>
          <w:sz w:val="28"/>
          <w:szCs w:val="28"/>
        </w:rPr>
      </w:pPr>
      <w:r w:rsidRPr="000824A1">
        <w:rPr>
          <w:sz w:val="28"/>
          <w:szCs w:val="28"/>
        </w:rPr>
        <w:t>Határidő: azonnal</w:t>
      </w:r>
    </w:p>
    <w:p w:rsidR="009D2A0C" w:rsidRPr="000824A1" w:rsidRDefault="009D2A0C" w:rsidP="009D2A0C">
      <w:pPr>
        <w:jc w:val="both"/>
        <w:rPr>
          <w:sz w:val="28"/>
          <w:szCs w:val="28"/>
        </w:rPr>
      </w:pPr>
      <w:r w:rsidRPr="000824A1">
        <w:rPr>
          <w:sz w:val="28"/>
          <w:szCs w:val="28"/>
        </w:rPr>
        <w:t xml:space="preserve">Felelős: dr. Demszky Gábor </w:t>
      </w:r>
    </w:p>
    <w:p w:rsidR="009D2A0C" w:rsidRPr="006E415F" w:rsidRDefault="009D2A0C" w:rsidP="009D2A0C">
      <w:pPr>
        <w:jc w:val="both"/>
        <w:rPr>
          <w:b/>
          <w:sz w:val="28"/>
        </w:rPr>
      </w:pPr>
      <w:r>
        <w:rPr>
          <w:b/>
          <w:sz w:val="28"/>
        </w:rPr>
        <w:t xml:space="preserve">A térrajzok aláírása megtörtént, ezzel a határozatok végrehajtása is. </w:t>
      </w:r>
    </w:p>
    <w:p w:rsidR="009D2A0C" w:rsidRDefault="009D2A0C" w:rsidP="009D2A0C">
      <w:pPr>
        <w:jc w:val="both"/>
        <w:rPr>
          <w:sz w:val="28"/>
        </w:rPr>
      </w:pPr>
    </w:p>
    <w:p w:rsidR="009D2A0C" w:rsidRDefault="009D2A0C" w:rsidP="009D2A0C">
      <w:pPr>
        <w:jc w:val="both"/>
        <w:rPr>
          <w:sz w:val="28"/>
        </w:rPr>
      </w:pPr>
    </w:p>
    <w:p w:rsidR="009D2A0C" w:rsidRPr="00A51758" w:rsidRDefault="009D2A0C" w:rsidP="009D2A0C">
      <w:pPr>
        <w:jc w:val="both"/>
        <w:rPr>
          <w:sz w:val="28"/>
          <w:szCs w:val="28"/>
        </w:rPr>
      </w:pPr>
      <w:r>
        <w:rPr>
          <w:sz w:val="28"/>
          <w:szCs w:val="28"/>
        </w:rPr>
        <w:t>„</w:t>
      </w:r>
      <w:r w:rsidRPr="00A51758">
        <w:rPr>
          <w:sz w:val="28"/>
          <w:szCs w:val="28"/>
        </w:rPr>
        <w:t>Javaslat teljesítménykövetelmények alapját képező kiemelt célok meghatározására a Főpolg</w:t>
      </w:r>
      <w:r>
        <w:rPr>
          <w:sz w:val="28"/>
          <w:szCs w:val="28"/>
        </w:rPr>
        <w:t xml:space="preserve">ármesteri Hivatalban 2008. évre” című napirend keretében a </w:t>
      </w:r>
      <w:r w:rsidRPr="00A51758">
        <w:rPr>
          <w:sz w:val="28"/>
          <w:szCs w:val="28"/>
          <w:u w:val="single"/>
        </w:rPr>
        <w:t>2036/2007. (XI. 29.) sz. határozatban</w:t>
      </w:r>
      <w:r>
        <w:rPr>
          <w:sz w:val="28"/>
          <w:szCs w:val="28"/>
        </w:rPr>
        <w:t xml:space="preserve"> </w:t>
      </w:r>
      <w:r w:rsidRPr="00A51758">
        <w:rPr>
          <w:sz w:val="28"/>
          <w:szCs w:val="28"/>
        </w:rPr>
        <w:t>úgy dönt, hogy 2008. évre a Főpolgármesteri Hivatal köztisztviselői munkateljesítményének értékeléséhez az alábbi teljesítmény-követelmények alapját képező kiemelt célokat határozza meg:</w:t>
      </w:r>
    </w:p>
    <w:p w:rsidR="009D2A0C" w:rsidRPr="00A51758" w:rsidRDefault="009D2A0C" w:rsidP="009D2A0C">
      <w:pPr>
        <w:jc w:val="both"/>
        <w:rPr>
          <w:sz w:val="28"/>
          <w:szCs w:val="28"/>
        </w:rPr>
      </w:pPr>
      <w:r w:rsidRPr="00A51758">
        <w:rPr>
          <w:sz w:val="28"/>
          <w:szCs w:val="28"/>
        </w:rPr>
        <w:t>- A közgyűlési előterjesztések munkaterv szerinti előkészítése, a közgyűlési és a Főpolgármesteri Hivatalt érintő bizottsági döntések határidőben történő végrehajtása, valamint a Testületi Információs Rendszer teljes körű, a hatályos intézkedésben meghatározott követelmények szerinti alkalmazása.</w:t>
      </w:r>
    </w:p>
    <w:p w:rsidR="009D2A0C" w:rsidRPr="00A51758" w:rsidRDefault="009D2A0C" w:rsidP="009D2A0C">
      <w:pPr>
        <w:jc w:val="both"/>
        <w:rPr>
          <w:sz w:val="28"/>
          <w:szCs w:val="28"/>
        </w:rPr>
      </w:pPr>
      <w:r w:rsidRPr="00A51758">
        <w:rPr>
          <w:sz w:val="28"/>
          <w:szCs w:val="28"/>
        </w:rPr>
        <w:t>- A Hivatal szervezeti egységeinek 2008. évi munkatervében meghatározott feladatok szakszerű és határidőre történő végrehajtása.</w:t>
      </w:r>
    </w:p>
    <w:p w:rsidR="009D2A0C" w:rsidRPr="00A51758" w:rsidRDefault="009D2A0C" w:rsidP="009D2A0C">
      <w:pPr>
        <w:jc w:val="both"/>
        <w:rPr>
          <w:sz w:val="28"/>
          <w:szCs w:val="28"/>
        </w:rPr>
      </w:pPr>
      <w:r w:rsidRPr="00A51758">
        <w:rPr>
          <w:sz w:val="28"/>
          <w:szCs w:val="28"/>
        </w:rPr>
        <w:t>- Folyamatba épített, előzetes és utólagos vezetői ellenőrzés (pénzügyi irányítás és ellenőrzés) tartalmi elemeinek, így különösen a kockázat- és szabálytalanságok kezelésének, továbbá az ellenőrzési nyomvonal működtetésének magasabb színvonalra történő emelése.</w:t>
      </w:r>
    </w:p>
    <w:p w:rsidR="009D2A0C" w:rsidRDefault="009D2A0C" w:rsidP="009D2A0C">
      <w:pPr>
        <w:jc w:val="both"/>
        <w:rPr>
          <w:sz w:val="28"/>
          <w:szCs w:val="28"/>
        </w:rPr>
      </w:pPr>
      <w:r w:rsidRPr="00A51758">
        <w:rPr>
          <w:sz w:val="28"/>
          <w:szCs w:val="28"/>
        </w:rPr>
        <w:t>- A személyi állomány szakmai felkészültségének folyamatos javítása, ismereteinek bővítése, többek között a Főpolgármesteri Hivatal által biztosított szakmai, informatikai és nyelvi képzéssel.</w:t>
      </w:r>
    </w:p>
    <w:p w:rsidR="009D2A0C" w:rsidRPr="00A51758" w:rsidRDefault="009D2A0C" w:rsidP="009D2A0C">
      <w:pPr>
        <w:jc w:val="both"/>
        <w:rPr>
          <w:sz w:val="28"/>
          <w:szCs w:val="28"/>
        </w:rPr>
      </w:pPr>
    </w:p>
    <w:p w:rsidR="009D2A0C" w:rsidRPr="00A51758" w:rsidRDefault="009D2A0C" w:rsidP="009D2A0C">
      <w:pPr>
        <w:jc w:val="both"/>
        <w:rPr>
          <w:sz w:val="28"/>
          <w:szCs w:val="28"/>
        </w:rPr>
      </w:pPr>
      <w:r w:rsidRPr="00A51758">
        <w:rPr>
          <w:sz w:val="28"/>
          <w:szCs w:val="28"/>
        </w:rPr>
        <w:t>- Az európai uniós tagság nyújtotta támogatási lehetőségek feltárásával az EU-pályázatokból minél több forrás megszerzése.</w:t>
      </w:r>
    </w:p>
    <w:p w:rsidR="009D2A0C" w:rsidRPr="00A51758" w:rsidRDefault="009D2A0C" w:rsidP="009D2A0C">
      <w:pPr>
        <w:jc w:val="both"/>
        <w:rPr>
          <w:sz w:val="28"/>
          <w:szCs w:val="28"/>
        </w:rPr>
      </w:pPr>
      <w:r w:rsidRPr="00A51758">
        <w:rPr>
          <w:sz w:val="28"/>
          <w:szCs w:val="28"/>
        </w:rPr>
        <w:t>Határidő: 2008. december 31.</w:t>
      </w:r>
    </w:p>
    <w:p w:rsidR="009D2A0C" w:rsidRPr="00A51758" w:rsidRDefault="009D2A0C" w:rsidP="009D2A0C">
      <w:pPr>
        <w:jc w:val="both"/>
        <w:rPr>
          <w:sz w:val="28"/>
          <w:szCs w:val="28"/>
        </w:rPr>
      </w:pPr>
      <w:r w:rsidRPr="00A51758">
        <w:rPr>
          <w:sz w:val="28"/>
          <w:szCs w:val="28"/>
        </w:rPr>
        <w:t>Felelős: dr. Demszky Gábor</w:t>
      </w:r>
    </w:p>
    <w:p w:rsidR="009D2A0C" w:rsidRPr="00F77405" w:rsidRDefault="009D2A0C" w:rsidP="009D2A0C">
      <w:pPr>
        <w:jc w:val="both"/>
        <w:rPr>
          <w:b/>
          <w:sz w:val="28"/>
        </w:rPr>
      </w:pPr>
      <w:r>
        <w:rPr>
          <w:b/>
          <w:sz w:val="28"/>
        </w:rPr>
        <w:t>A határozat végrehajtása érdekében a Hivatal illetékes ügyosztálya a szervezeti egységek vezetőit felhívta a 2008. évi egyéni, köztisztviselői teljesítménykövetelmények kitűzésére. A határozat végrehajtása megtörtént.</w:t>
      </w:r>
    </w:p>
    <w:p w:rsidR="009D2A0C" w:rsidRDefault="009D2A0C" w:rsidP="009D2A0C">
      <w:pPr>
        <w:tabs>
          <w:tab w:val="left" w:pos="3400"/>
        </w:tabs>
        <w:jc w:val="both"/>
        <w:rPr>
          <w:bCs/>
          <w:sz w:val="28"/>
          <w:szCs w:val="28"/>
        </w:rPr>
      </w:pPr>
    </w:p>
    <w:p w:rsidR="009D2A0C" w:rsidRDefault="009D2A0C" w:rsidP="009D2A0C">
      <w:pPr>
        <w:tabs>
          <w:tab w:val="left" w:pos="3400"/>
        </w:tabs>
        <w:jc w:val="both"/>
        <w:rPr>
          <w:bCs/>
          <w:sz w:val="28"/>
          <w:szCs w:val="28"/>
        </w:rPr>
      </w:pPr>
      <w:r>
        <w:rPr>
          <w:b/>
          <w:bCs/>
          <w:sz w:val="28"/>
          <w:szCs w:val="28"/>
          <w:u w:val="single"/>
        </w:rPr>
        <w:t>A Fővárosi Közgyűlés 2007. december 20-i ülésén:</w:t>
      </w:r>
    </w:p>
    <w:p w:rsidR="009D2A0C" w:rsidRDefault="009D2A0C" w:rsidP="009D2A0C">
      <w:pPr>
        <w:tabs>
          <w:tab w:val="left" w:pos="3400"/>
        </w:tabs>
        <w:jc w:val="both"/>
        <w:rPr>
          <w:bCs/>
          <w:sz w:val="28"/>
          <w:szCs w:val="28"/>
        </w:rPr>
      </w:pPr>
    </w:p>
    <w:p w:rsidR="009D2A0C" w:rsidRPr="00B9411B" w:rsidRDefault="009D2A0C" w:rsidP="009D2A0C">
      <w:pPr>
        <w:jc w:val="both"/>
        <w:rPr>
          <w:sz w:val="28"/>
          <w:szCs w:val="28"/>
        </w:rPr>
      </w:pPr>
      <w:r>
        <w:rPr>
          <w:sz w:val="28"/>
          <w:szCs w:val="28"/>
        </w:rPr>
        <w:t>„</w:t>
      </w:r>
      <w:r w:rsidRPr="00B9411B">
        <w:rPr>
          <w:sz w:val="28"/>
          <w:szCs w:val="28"/>
        </w:rPr>
        <w:t>A védett, a várakozási és a korlátozott forgalmú övezetekkel kapcsolatos hatásköri és rendel</w:t>
      </w:r>
      <w:r>
        <w:rPr>
          <w:sz w:val="28"/>
          <w:szCs w:val="28"/>
        </w:rPr>
        <w:t xml:space="preserve">eti szabályozás felülvizsgálata” című napirend keretében a </w:t>
      </w:r>
      <w:r w:rsidRPr="00873E5F">
        <w:rPr>
          <w:sz w:val="28"/>
          <w:szCs w:val="28"/>
          <w:u w:val="single"/>
        </w:rPr>
        <w:t>2088/2007. (XII. 20.) sz. határozatban</w:t>
      </w:r>
      <w:r>
        <w:rPr>
          <w:sz w:val="28"/>
          <w:szCs w:val="28"/>
        </w:rPr>
        <w:t xml:space="preserve"> </w:t>
      </w:r>
      <w:r w:rsidRPr="00B9411B">
        <w:rPr>
          <w:sz w:val="28"/>
          <w:szCs w:val="28"/>
        </w:rPr>
        <w:t>felkéri a főpolgármestert, hogy az érintett társadalmi- és civil szervezetekkel, érdekszövetségekkel és kerületi önkormányzatokkal egyeztetett teherforgalmi koncepciót terjessze a Fővárosi Közgyűlés elé.</w:t>
      </w:r>
    </w:p>
    <w:p w:rsidR="009D2A0C" w:rsidRPr="00B9411B" w:rsidRDefault="009D2A0C" w:rsidP="009D2A0C">
      <w:pPr>
        <w:jc w:val="both"/>
        <w:rPr>
          <w:sz w:val="28"/>
          <w:szCs w:val="28"/>
        </w:rPr>
      </w:pPr>
      <w:r w:rsidRPr="00B9411B">
        <w:rPr>
          <w:sz w:val="28"/>
          <w:szCs w:val="28"/>
        </w:rPr>
        <w:t>Határidő: a Fővárosi Közgyűlés 2008. júniusi ülése</w:t>
      </w:r>
    </w:p>
    <w:p w:rsidR="009D2A0C" w:rsidRPr="00B9411B" w:rsidRDefault="009D2A0C" w:rsidP="009D2A0C">
      <w:pPr>
        <w:jc w:val="both"/>
        <w:rPr>
          <w:sz w:val="28"/>
          <w:szCs w:val="28"/>
        </w:rPr>
      </w:pPr>
      <w:r w:rsidRPr="00B9411B">
        <w:rPr>
          <w:sz w:val="28"/>
          <w:szCs w:val="28"/>
        </w:rPr>
        <w:t>Felelős: dr. Demszky Gábor</w:t>
      </w:r>
    </w:p>
    <w:p w:rsidR="009D2A0C" w:rsidRPr="00B9411B" w:rsidRDefault="009D2A0C" w:rsidP="009D2A0C">
      <w:pPr>
        <w:tabs>
          <w:tab w:val="left" w:pos="3400"/>
        </w:tabs>
        <w:jc w:val="both"/>
        <w:rPr>
          <w:b/>
          <w:bCs/>
          <w:sz w:val="28"/>
          <w:szCs w:val="28"/>
        </w:rPr>
      </w:pPr>
      <w:r>
        <w:rPr>
          <w:b/>
          <w:bCs/>
          <w:sz w:val="28"/>
          <w:szCs w:val="28"/>
        </w:rPr>
        <w:lastRenderedPageBreak/>
        <w:t xml:space="preserve">Budapest teherforgalmi koncepcióját és a hozzá tartozó rendeletet a Fővárosi Közgyűlés 2008. december 18-i ülésén elfogadta. A határozat végrehajtása megtörtént. </w:t>
      </w:r>
    </w:p>
    <w:p w:rsidR="009D2A0C" w:rsidRDefault="009D2A0C" w:rsidP="009D2A0C">
      <w:pPr>
        <w:jc w:val="both"/>
        <w:rPr>
          <w:sz w:val="28"/>
        </w:rPr>
      </w:pPr>
    </w:p>
    <w:p w:rsidR="009D2A0C" w:rsidRDefault="009D2A0C" w:rsidP="009D2A0C">
      <w:pPr>
        <w:tabs>
          <w:tab w:val="left" w:pos="3400"/>
        </w:tabs>
        <w:jc w:val="both"/>
        <w:rPr>
          <w:bCs/>
          <w:sz w:val="28"/>
          <w:szCs w:val="28"/>
        </w:rPr>
      </w:pPr>
      <w:r>
        <w:rPr>
          <w:b/>
          <w:bCs/>
          <w:sz w:val="28"/>
          <w:szCs w:val="28"/>
          <w:u w:val="single"/>
        </w:rPr>
        <w:t>A Fővárosi Közgyűlés 2008. április 24-i ülésén:</w:t>
      </w:r>
    </w:p>
    <w:p w:rsidR="009D2A0C" w:rsidRDefault="009D2A0C" w:rsidP="009D2A0C">
      <w:pPr>
        <w:jc w:val="both"/>
        <w:rPr>
          <w:sz w:val="28"/>
        </w:rPr>
      </w:pPr>
    </w:p>
    <w:p w:rsidR="009D2A0C" w:rsidRPr="006F3FE9" w:rsidRDefault="009D2A0C" w:rsidP="009D2A0C">
      <w:pPr>
        <w:jc w:val="both"/>
        <w:rPr>
          <w:sz w:val="28"/>
          <w:szCs w:val="28"/>
        </w:rPr>
      </w:pPr>
      <w:r>
        <w:rPr>
          <w:sz w:val="28"/>
          <w:szCs w:val="28"/>
        </w:rPr>
        <w:t>„</w:t>
      </w:r>
      <w:r w:rsidRPr="006F3FE9">
        <w:rPr>
          <w:sz w:val="28"/>
          <w:szCs w:val="28"/>
        </w:rPr>
        <w:t>Javaslat a szociális intézmények végleges létszámcsökkentéseivel kapcsolatos központi költségvetési támogatás igén</w:t>
      </w:r>
      <w:r>
        <w:rPr>
          <w:sz w:val="28"/>
          <w:szCs w:val="28"/>
        </w:rPr>
        <w:t xml:space="preserve">yléséhez benyújtandó pályázatra” című napirend keretében a </w:t>
      </w:r>
      <w:r w:rsidRPr="006F3FE9">
        <w:rPr>
          <w:sz w:val="28"/>
          <w:szCs w:val="28"/>
          <w:u w:val="single"/>
        </w:rPr>
        <w:t>724/2008. (IV. 24.) sz. határozatban</w:t>
      </w:r>
      <w:r>
        <w:rPr>
          <w:sz w:val="28"/>
          <w:szCs w:val="28"/>
        </w:rPr>
        <w:t xml:space="preserve"> k</w:t>
      </w:r>
      <w:r w:rsidRPr="006F3FE9">
        <w:rPr>
          <w:sz w:val="28"/>
          <w:szCs w:val="28"/>
        </w:rPr>
        <w:t>ötelezi a létszámleépítésben résztvevő</w:t>
      </w:r>
      <w:r>
        <w:rPr>
          <w:sz w:val="28"/>
          <w:szCs w:val="28"/>
        </w:rPr>
        <w:t xml:space="preserve"> </w:t>
      </w:r>
      <w:r w:rsidRPr="006F3FE9">
        <w:rPr>
          <w:sz w:val="28"/>
          <w:szCs w:val="28"/>
        </w:rPr>
        <w:t xml:space="preserve"> intézményeket, hogy a felmentési idő lejárta után a felmentett dolgozóknak kifizetett létszámleépítésekkel kapcsolatos költségekről – tételesen, bérjegyzékkel igazoltan – számoljanak el.</w:t>
      </w:r>
    </w:p>
    <w:p w:rsidR="009D2A0C" w:rsidRPr="006F3FE9" w:rsidRDefault="009D2A0C" w:rsidP="009D2A0C">
      <w:pPr>
        <w:jc w:val="both"/>
        <w:rPr>
          <w:sz w:val="28"/>
          <w:szCs w:val="28"/>
        </w:rPr>
      </w:pPr>
      <w:r w:rsidRPr="006F3FE9">
        <w:rPr>
          <w:sz w:val="28"/>
          <w:szCs w:val="28"/>
        </w:rPr>
        <w:t xml:space="preserve">Határidő:2008. </w:t>
      </w:r>
      <w:r>
        <w:rPr>
          <w:sz w:val="28"/>
          <w:szCs w:val="28"/>
        </w:rPr>
        <w:t>november</w:t>
      </w:r>
      <w:r w:rsidRPr="006F3FE9">
        <w:rPr>
          <w:sz w:val="28"/>
          <w:szCs w:val="28"/>
        </w:rPr>
        <w:t xml:space="preserve"> 30.</w:t>
      </w:r>
    </w:p>
    <w:p w:rsidR="009D2A0C" w:rsidRPr="006F3FE9" w:rsidRDefault="009D2A0C" w:rsidP="009D2A0C">
      <w:pPr>
        <w:jc w:val="both"/>
        <w:rPr>
          <w:sz w:val="28"/>
          <w:szCs w:val="28"/>
        </w:rPr>
      </w:pPr>
      <w:r w:rsidRPr="006F3FE9">
        <w:rPr>
          <w:sz w:val="28"/>
          <w:szCs w:val="28"/>
        </w:rPr>
        <w:t xml:space="preserve">Felelős: dr. Demszky Gábor </w:t>
      </w:r>
    </w:p>
    <w:p w:rsidR="009D2A0C" w:rsidRPr="006F3FE9" w:rsidRDefault="009D2A0C" w:rsidP="009D2A0C">
      <w:pPr>
        <w:jc w:val="both"/>
        <w:rPr>
          <w:b/>
          <w:sz w:val="28"/>
        </w:rPr>
      </w:pPr>
      <w:r>
        <w:rPr>
          <w:b/>
          <w:sz w:val="28"/>
        </w:rPr>
        <w:t>Az előterjesztést a Fővárosi Közgyűlés 2008. novemberi ülésén megtárgyalta és elfogadta. A határozat végrehajtása megtörtént.</w:t>
      </w:r>
    </w:p>
    <w:p w:rsidR="009D2A0C" w:rsidRDefault="009D2A0C" w:rsidP="009D2A0C">
      <w:pPr>
        <w:tabs>
          <w:tab w:val="left" w:pos="3400"/>
        </w:tabs>
        <w:jc w:val="both"/>
        <w:rPr>
          <w:bCs/>
          <w:sz w:val="28"/>
          <w:szCs w:val="28"/>
        </w:rPr>
      </w:pPr>
    </w:p>
    <w:p w:rsidR="009D2A0C" w:rsidRPr="006F3FE9" w:rsidRDefault="009D2A0C" w:rsidP="009D2A0C">
      <w:pPr>
        <w:tabs>
          <w:tab w:val="left" w:pos="3400"/>
        </w:tabs>
        <w:jc w:val="both"/>
        <w:rPr>
          <w:bCs/>
          <w:sz w:val="28"/>
          <w:szCs w:val="28"/>
        </w:rPr>
      </w:pPr>
    </w:p>
    <w:p w:rsidR="009D2A0C" w:rsidRDefault="009D2A0C" w:rsidP="009D2A0C">
      <w:pPr>
        <w:tabs>
          <w:tab w:val="left" w:pos="3400"/>
        </w:tabs>
        <w:jc w:val="both"/>
        <w:rPr>
          <w:bCs/>
          <w:sz w:val="28"/>
          <w:szCs w:val="28"/>
        </w:rPr>
      </w:pPr>
      <w:r>
        <w:rPr>
          <w:b/>
          <w:bCs/>
          <w:sz w:val="28"/>
          <w:szCs w:val="28"/>
          <w:u w:val="single"/>
        </w:rPr>
        <w:t>A Fővárosi Közgyűlés 2008. május 29-i ülésén:</w:t>
      </w:r>
    </w:p>
    <w:p w:rsidR="009D2A0C" w:rsidRDefault="009D2A0C" w:rsidP="009D2A0C">
      <w:pPr>
        <w:jc w:val="both"/>
        <w:rPr>
          <w:sz w:val="28"/>
        </w:rPr>
      </w:pPr>
    </w:p>
    <w:p w:rsidR="009D2A0C" w:rsidRPr="00152F4E" w:rsidRDefault="009D2A0C" w:rsidP="009D2A0C">
      <w:pPr>
        <w:jc w:val="both"/>
        <w:rPr>
          <w:sz w:val="28"/>
          <w:szCs w:val="28"/>
        </w:rPr>
      </w:pPr>
      <w:r>
        <w:rPr>
          <w:sz w:val="28"/>
          <w:szCs w:val="28"/>
        </w:rPr>
        <w:t>„</w:t>
      </w:r>
      <w:r w:rsidRPr="00152F4E">
        <w:rPr>
          <w:sz w:val="28"/>
          <w:szCs w:val="28"/>
        </w:rPr>
        <w:t>Javaslat a 36873 hrsz-ú i</w:t>
      </w:r>
      <w:r>
        <w:rPr>
          <w:sz w:val="28"/>
          <w:szCs w:val="28"/>
        </w:rPr>
        <w:t xml:space="preserve">ngatlan társasházzá alakítására” című napirend keretében a </w:t>
      </w:r>
      <w:r w:rsidRPr="00152F4E">
        <w:rPr>
          <w:sz w:val="28"/>
          <w:szCs w:val="28"/>
          <w:u w:val="single"/>
        </w:rPr>
        <w:t>853-854/2008. (V. 29.) sz. határozataiban</w:t>
      </w:r>
      <w:r>
        <w:rPr>
          <w:sz w:val="28"/>
          <w:szCs w:val="28"/>
        </w:rPr>
        <w:t xml:space="preserve"> a</w:t>
      </w:r>
      <w:r w:rsidRPr="00152F4E">
        <w:rPr>
          <w:sz w:val="28"/>
          <w:szCs w:val="28"/>
        </w:rPr>
        <w:t xml:space="preserve"> Fővárosi Önkormányzat vagyonáról, a vagyontárgyak feletti tulajdonosi jogok gyakorlásáról szóló 75/2007. (XII. 28.) Főv. Kgy. rendelet 17. § b) pontja alapján úgy dönt, hogy társasházzá kívánja alakítani a 36873 hrsz-ú ingatlant önálló albetétekkel, melyek a Fővárosi Önkormányzat Idősek Otthona, illetve a Schöpf-Merei Kórház által használt ingatlanrészeknek felelnek meg.</w:t>
      </w:r>
    </w:p>
    <w:p w:rsidR="009D2A0C" w:rsidRPr="00152F4E" w:rsidRDefault="009D2A0C" w:rsidP="009D2A0C">
      <w:pPr>
        <w:jc w:val="both"/>
        <w:rPr>
          <w:sz w:val="28"/>
          <w:szCs w:val="28"/>
        </w:rPr>
      </w:pPr>
      <w:r w:rsidRPr="00152F4E">
        <w:rPr>
          <w:sz w:val="28"/>
          <w:szCs w:val="28"/>
        </w:rPr>
        <w:t>Határidő: 2008. december 31.</w:t>
      </w:r>
    </w:p>
    <w:p w:rsidR="009D2A0C" w:rsidRPr="00152F4E" w:rsidRDefault="009D2A0C" w:rsidP="009D2A0C">
      <w:pPr>
        <w:jc w:val="both"/>
        <w:rPr>
          <w:sz w:val="28"/>
          <w:szCs w:val="28"/>
        </w:rPr>
      </w:pPr>
      <w:r w:rsidRPr="00152F4E">
        <w:rPr>
          <w:sz w:val="28"/>
          <w:szCs w:val="28"/>
        </w:rPr>
        <w:t>Felelős: dr. Demszky Gábor</w:t>
      </w:r>
    </w:p>
    <w:p w:rsidR="009D2A0C" w:rsidRPr="00152F4E" w:rsidRDefault="009D2A0C" w:rsidP="009D2A0C">
      <w:pPr>
        <w:jc w:val="both"/>
        <w:rPr>
          <w:sz w:val="28"/>
          <w:szCs w:val="28"/>
        </w:rPr>
      </w:pPr>
    </w:p>
    <w:p w:rsidR="009D2A0C" w:rsidRPr="00152F4E" w:rsidRDefault="009D2A0C" w:rsidP="009D2A0C">
      <w:pPr>
        <w:jc w:val="both"/>
        <w:rPr>
          <w:sz w:val="28"/>
          <w:szCs w:val="28"/>
        </w:rPr>
      </w:pPr>
      <w:r w:rsidRPr="00152F4E">
        <w:rPr>
          <w:sz w:val="28"/>
          <w:szCs w:val="28"/>
        </w:rPr>
        <w:t>Felkéri a főpolgármestert, hogy gondoskodjon a társasházzá alakítás dokumentumainak elkészíttetéséről, és azokat jóváhagyásra terjessze a Fővárosi Közgyűlés elé.</w:t>
      </w:r>
    </w:p>
    <w:p w:rsidR="009D2A0C" w:rsidRPr="00152F4E" w:rsidRDefault="009D2A0C" w:rsidP="009D2A0C">
      <w:pPr>
        <w:jc w:val="both"/>
        <w:rPr>
          <w:sz w:val="28"/>
          <w:szCs w:val="28"/>
        </w:rPr>
      </w:pPr>
      <w:r w:rsidRPr="00152F4E">
        <w:rPr>
          <w:sz w:val="28"/>
          <w:szCs w:val="28"/>
        </w:rPr>
        <w:t>Határidő: 2008. december 31.</w:t>
      </w:r>
    </w:p>
    <w:p w:rsidR="009D2A0C" w:rsidRPr="00152F4E" w:rsidRDefault="009D2A0C" w:rsidP="009D2A0C">
      <w:pPr>
        <w:jc w:val="both"/>
        <w:rPr>
          <w:sz w:val="28"/>
          <w:szCs w:val="28"/>
        </w:rPr>
      </w:pPr>
      <w:r w:rsidRPr="00152F4E">
        <w:rPr>
          <w:sz w:val="28"/>
          <w:szCs w:val="28"/>
        </w:rPr>
        <w:t>Felelős: dr. Demszky Gábor</w:t>
      </w:r>
    </w:p>
    <w:p w:rsidR="009D2A0C" w:rsidRPr="00D53BE4" w:rsidRDefault="009D2A0C" w:rsidP="009D2A0C">
      <w:pPr>
        <w:jc w:val="both"/>
        <w:rPr>
          <w:b/>
          <w:sz w:val="28"/>
        </w:rPr>
      </w:pPr>
      <w:r>
        <w:rPr>
          <w:b/>
          <w:sz w:val="28"/>
        </w:rPr>
        <w:t>Az érintett ágazatok megállapodásának hiánya miatt kérem a határozatok végrehajtási határidejének meghosszabbítását 2009. március 31-ig.</w:t>
      </w:r>
    </w:p>
    <w:p w:rsidR="009D2A0C" w:rsidRDefault="009D2A0C" w:rsidP="009D2A0C">
      <w:pPr>
        <w:jc w:val="both"/>
        <w:rPr>
          <w:sz w:val="28"/>
          <w:szCs w:val="28"/>
        </w:rPr>
      </w:pPr>
    </w:p>
    <w:p w:rsidR="009D2A0C" w:rsidRPr="00523163" w:rsidRDefault="009D2A0C" w:rsidP="009D2A0C">
      <w:pPr>
        <w:jc w:val="both"/>
        <w:rPr>
          <w:sz w:val="28"/>
          <w:szCs w:val="28"/>
        </w:rPr>
      </w:pPr>
      <w:r>
        <w:rPr>
          <w:sz w:val="28"/>
          <w:szCs w:val="28"/>
        </w:rPr>
        <w:t>„A</w:t>
      </w:r>
      <w:r w:rsidRPr="00523163">
        <w:rPr>
          <w:sz w:val="28"/>
          <w:szCs w:val="28"/>
        </w:rPr>
        <w:t>z egyszemélyes gazdasági társaságok</w:t>
      </w:r>
      <w:r>
        <w:rPr>
          <w:sz w:val="28"/>
          <w:szCs w:val="28"/>
        </w:rPr>
        <w:t xml:space="preserve"> alapító okiratainak módosítása” című napirend keretében a </w:t>
      </w:r>
      <w:r w:rsidRPr="00523163">
        <w:rPr>
          <w:sz w:val="28"/>
          <w:szCs w:val="28"/>
          <w:u w:val="single"/>
        </w:rPr>
        <w:t>888/2008. (V. 29.) sz. határozatban</w:t>
      </w:r>
      <w:r>
        <w:rPr>
          <w:sz w:val="28"/>
          <w:szCs w:val="28"/>
        </w:rPr>
        <w:t xml:space="preserve"> </w:t>
      </w:r>
      <w:r w:rsidRPr="00523163">
        <w:rPr>
          <w:sz w:val="28"/>
          <w:szCs w:val="28"/>
        </w:rPr>
        <w:t xml:space="preserve">a Fővárosi Önkormányzat vagyonáról, a vagyontárgyak feletti tulajdonosi jogok gyakorlásáról szóló 75/2007. (XII. 28.) Főv. Kgy. rendelet 52. § (1) bekezdésének a) pontjában foglaltak alapján úgy dönt, hogy a FŐTÁV Zrt. </w:t>
      </w:r>
      <w:r w:rsidRPr="00523163">
        <w:rPr>
          <w:sz w:val="28"/>
          <w:szCs w:val="28"/>
        </w:rPr>
        <w:lastRenderedPageBreak/>
        <w:t>legfőbb szervének hatáskörében eljárva, módosítja a Társaság alapító okiratának 12. számú módosítását az előterjesztés 1. számú melléklete szerinti tartalommal és felhatalmazza a főpolgármestert az alapító okirat módosítás aláírására.</w:t>
      </w:r>
    </w:p>
    <w:p w:rsidR="009D2A0C" w:rsidRPr="00523163" w:rsidRDefault="009D2A0C" w:rsidP="009D2A0C">
      <w:pPr>
        <w:jc w:val="both"/>
        <w:rPr>
          <w:sz w:val="28"/>
          <w:szCs w:val="28"/>
        </w:rPr>
      </w:pPr>
      <w:r w:rsidRPr="00523163">
        <w:rPr>
          <w:sz w:val="28"/>
          <w:szCs w:val="28"/>
        </w:rPr>
        <w:t>Határidő: 30 nap</w:t>
      </w:r>
    </w:p>
    <w:p w:rsidR="009D2A0C" w:rsidRPr="00523163" w:rsidRDefault="009D2A0C" w:rsidP="009D2A0C">
      <w:pPr>
        <w:jc w:val="both"/>
        <w:rPr>
          <w:sz w:val="28"/>
          <w:szCs w:val="28"/>
        </w:rPr>
      </w:pPr>
      <w:r w:rsidRPr="00523163">
        <w:rPr>
          <w:sz w:val="28"/>
          <w:szCs w:val="28"/>
        </w:rPr>
        <w:t xml:space="preserve">Felelős: dr. Demszky Gábor </w:t>
      </w:r>
    </w:p>
    <w:p w:rsidR="009D2A0C" w:rsidRPr="00523163" w:rsidRDefault="009D2A0C" w:rsidP="009D2A0C">
      <w:pPr>
        <w:jc w:val="both"/>
        <w:rPr>
          <w:b/>
          <w:sz w:val="28"/>
        </w:rPr>
      </w:pPr>
      <w:r>
        <w:rPr>
          <w:b/>
          <w:sz w:val="28"/>
        </w:rPr>
        <w:t xml:space="preserve">A módosított alapító okirat aláírása megtörtént, ezzel a határozat végrehajtása is. </w:t>
      </w:r>
    </w:p>
    <w:p w:rsidR="009D2A0C" w:rsidRDefault="009D2A0C" w:rsidP="009D2A0C">
      <w:pPr>
        <w:jc w:val="both"/>
        <w:rPr>
          <w:sz w:val="28"/>
        </w:rPr>
      </w:pPr>
    </w:p>
    <w:p w:rsidR="009D2A0C" w:rsidRDefault="009D2A0C" w:rsidP="009D2A0C">
      <w:pPr>
        <w:jc w:val="both"/>
        <w:rPr>
          <w:sz w:val="28"/>
        </w:rPr>
      </w:pPr>
    </w:p>
    <w:p w:rsidR="009D2A0C" w:rsidRPr="00636C6C" w:rsidRDefault="009D2A0C" w:rsidP="009D2A0C">
      <w:pPr>
        <w:jc w:val="both"/>
        <w:rPr>
          <w:sz w:val="28"/>
          <w:szCs w:val="28"/>
        </w:rPr>
      </w:pPr>
      <w:r>
        <w:rPr>
          <w:sz w:val="28"/>
          <w:szCs w:val="28"/>
        </w:rPr>
        <w:t>„</w:t>
      </w:r>
      <w:r w:rsidRPr="00636C6C">
        <w:rPr>
          <w:sz w:val="28"/>
          <w:szCs w:val="28"/>
        </w:rPr>
        <w:t>A Budapesti Színházi Ta</w:t>
      </w:r>
      <w:r>
        <w:rPr>
          <w:sz w:val="28"/>
          <w:szCs w:val="28"/>
        </w:rPr>
        <w:t xml:space="preserve">nács létrehozásának koncepciója” című napirend keretében a </w:t>
      </w:r>
      <w:r w:rsidRPr="00636C6C">
        <w:rPr>
          <w:sz w:val="28"/>
          <w:szCs w:val="28"/>
          <w:u w:val="single"/>
        </w:rPr>
        <w:t>947/2008. (V. 29.) sz. határozatban</w:t>
      </w:r>
      <w:r>
        <w:rPr>
          <w:sz w:val="28"/>
          <w:szCs w:val="28"/>
        </w:rPr>
        <w:t xml:space="preserve"> f</w:t>
      </w:r>
      <w:r w:rsidRPr="00636C6C">
        <w:rPr>
          <w:sz w:val="28"/>
          <w:szCs w:val="28"/>
        </w:rPr>
        <w:t xml:space="preserve">elkéri a főpolgármestert, hogy a Budapesti </w:t>
      </w:r>
      <w:r>
        <w:rPr>
          <w:sz w:val="28"/>
          <w:szCs w:val="28"/>
        </w:rPr>
        <w:t>S</w:t>
      </w:r>
      <w:r w:rsidRPr="00636C6C">
        <w:rPr>
          <w:sz w:val="28"/>
          <w:szCs w:val="28"/>
        </w:rPr>
        <w:t>zínházi Tanács megalakulásával összefüggő intézkedéseket tegye meg.</w:t>
      </w:r>
    </w:p>
    <w:p w:rsidR="009D2A0C" w:rsidRPr="00636C6C" w:rsidRDefault="009D2A0C" w:rsidP="009D2A0C">
      <w:pPr>
        <w:jc w:val="both"/>
        <w:rPr>
          <w:sz w:val="28"/>
          <w:szCs w:val="28"/>
        </w:rPr>
      </w:pPr>
      <w:r w:rsidRPr="00636C6C">
        <w:rPr>
          <w:sz w:val="28"/>
          <w:szCs w:val="28"/>
        </w:rPr>
        <w:t>Határidő: 2008. június 30.</w:t>
      </w:r>
    </w:p>
    <w:p w:rsidR="009D2A0C" w:rsidRPr="00636C6C" w:rsidRDefault="009D2A0C" w:rsidP="009D2A0C">
      <w:pPr>
        <w:jc w:val="both"/>
        <w:rPr>
          <w:sz w:val="28"/>
          <w:szCs w:val="28"/>
        </w:rPr>
      </w:pPr>
      <w:r w:rsidRPr="00636C6C">
        <w:rPr>
          <w:sz w:val="28"/>
          <w:szCs w:val="28"/>
        </w:rPr>
        <w:t>Felelős: dr. Demszky Gábor</w:t>
      </w:r>
    </w:p>
    <w:p w:rsidR="009D2A0C" w:rsidRDefault="009D2A0C" w:rsidP="009D2A0C">
      <w:pPr>
        <w:jc w:val="both"/>
        <w:rPr>
          <w:sz w:val="28"/>
          <w:szCs w:val="28"/>
        </w:rPr>
      </w:pPr>
      <w:r>
        <w:rPr>
          <w:b/>
          <w:sz w:val="28"/>
        </w:rPr>
        <w:t xml:space="preserve">2008. június 18-án levélben kértük fel a delegáló szervezeteket képviselőik kijelölésére. 2008. október 25-én a Budapesti Színházi Tanács megtartotta alakuló ülését, meghatározta saját működési rendjének szabályait, elnökének megválasztotta Vámos Tibor akadémikust. A Budapesti Színházi Tanács azóta már több munkaülést tartott. Képviselői részt vettek a színház igazgatói pályázatok szakmai bírálatában. A tanács elnöke tanácskozási joggal részt vesz a Kulturális Bizottság ülésein. </w:t>
      </w:r>
      <w:r>
        <w:rPr>
          <w:b/>
          <w:sz w:val="28"/>
          <w:szCs w:val="28"/>
        </w:rPr>
        <w:t xml:space="preserve">A határozat végrehajtása megtörtént. </w:t>
      </w:r>
    </w:p>
    <w:p w:rsidR="009D2A0C" w:rsidRDefault="009D2A0C" w:rsidP="009D2A0C">
      <w:pPr>
        <w:jc w:val="both"/>
        <w:rPr>
          <w:sz w:val="28"/>
          <w:szCs w:val="28"/>
        </w:rPr>
      </w:pPr>
    </w:p>
    <w:p w:rsidR="009D2A0C" w:rsidRDefault="009D2A0C" w:rsidP="009D2A0C">
      <w:pPr>
        <w:jc w:val="both"/>
        <w:rPr>
          <w:sz w:val="28"/>
          <w:szCs w:val="28"/>
        </w:rPr>
      </w:pPr>
    </w:p>
    <w:p w:rsidR="009D2A0C" w:rsidRPr="00636C6C" w:rsidRDefault="009D2A0C" w:rsidP="009D2A0C">
      <w:pPr>
        <w:jc w:val="both"/>
        <w:rPr>
          <w:sz w:val="28"/>
          <w:szCs w:val="28"/>
        </w:rPr>
      </w:pPr>
      <w:r>
        <w:rPr>
          <w:sz w:val="28"/>
          <w:szCs w:val="28"/>
        </w:rPr>
        <w:t>„</w:t>
      </w:r>
      <w:r w:rsidRPr="00636C6C">
        <w:rPr>
          <w:sz w:val="28"/>
          <w:szCs w:val="28"/>
        </w:rPr>
        <w:t>Javaslat intézkedési terv elfogadására az iskol</w:t>
      </w:r>
      <w:r>
        <w:rPr>
          <w:sz w:val="28"/>
          <w:szCs w:val="28"/>
        </w:rPr>
        <w:t xml:space="preserve">ai erőszak megelőzése érdekében” című napirend keretében a </w:t>
      </w:r>
      <w:r w:rsidRPr="00636C6C">
        <w:rPr>
          <w:sz w:val="28"/>
          <w:szCs w:val="28"/>
          <w:u w:val="single"/>
        </w:rPr>
        <w:t>965/2008. (V. 29.) sz. határozatban</w:t>
      </w:r>
      <w:r>
        <w:rPr>
          <w:sz w:val="28"/>
          <w:szCs w:val="28"/>
        </w:rPr>
        <w:t xml:space="preserve"> a</w:t>
      </w:r>
      <w:r w:rsidRPr="00636C6C">
        <w:rPr>
          <w:sz w:val="28"/>
          <w:szCs w:val="28"/>
        </w:rPr>
        <w:t>z intézkedési terv végrehajtásához 2008-ban 39,8 mFt-ot (ebből dologi kiadásokra egyszeri jelleggel 25 mFt, tartós jelleggel 4 hónapra összesen 14,8 mFt, személyi juttatások és járulékok 10 mFt, dologi kiadások 4,8 mFt) 2009-ben pedig egyszeri jelleggel további 30 mFt-ot biztosít. Felkéri a főpolgármestert, hogy az iskolai agresszivitás visszaszorítására készített intézkedési terv végrehajtásához szükséges 2008 évi fedezet biztosítására vonatkozó javaslatot a tanévi feladatváltozásokkal egyidejűleg terjessze a Közgyűlés októberi ülése elé, illetve a további évek költségvetésében szerepeltesse a szükséges előirányzatokat.</w:t>
      </w:r>
    </w:p>
    <w:p w:rsidR="009D2A0C" w:rsidRPr="00636C6C" w:rsidRDefault="009D2A0C" w:rsidP="009D2A0C">
      <w:pPr>
        <w:jc w:val="both"/>
        <w:rPr>
          <w:sz w:val="28"/>
          <w:szCs w:val="28"/>
        </w:rPr>
      </w:pPr>
      <w:r w:rsidRPr="00636C6C">
        <w:rPr>
          <w:sz w:val="28"/>
          <w:szCs w:val="28"/>
        </w:rPr>
        <w:t>Határidő: 2008. október 30, ill. az éves költségvetések készítése</w:t>
      </w:r>
    </w:p>
    <w:p w:rsidR="009D2A0C" w:rsidRPr="00636C6C" w:rsidRDefault="009D2A0C" w:rsidP="009D2A0C">
      <w:pPr>
        <w:jc w:val="both"/>
        <w:rPr>
          <w:sz w:val="28"/>
          <w:szCs w:val="28"/>
        </w:rPr>
      </w:pPr>
      <w:r w:rsidRPr="00636C6C">
        <w:rPr>
          <w:sz w:val="28"/>
          <w:szCs w:val="28"/>
        </w:rPr>
        <w:t>Felelős: dr. Demszky Gábor</w:t>
      </w:r>
    </w:p>
    <w:p w:rsidR="009D2A0C" w:rsidRDefault="009D2A0C" w:rsidP="009D2A0C">
      <w:pPr>
        <w:jc w:val="both"/>
        <w:rPr>
          <w:sz w:val="28"/>
          <w:szCs w:val="28"/>
        </w:rPr>
      </w:pPr>
      <w:r>
        <w:rPr>
          <w:b/>
          <w:sz w:val="28"/>
        </w:rPr>
        <w:t xml:space="preserve">A költségvetési rendelet kapcsolódó módosítását a Fővárosi Közgyűlés elfogadta. </w:t>
      </w:r>
      <w:r>
        <w:rPr>
          <w:b/>
          <w:sz w:val="28"/>
          <w:szCs w:val="28"/>
        </w:rPr>
        <w:t xml:space="preserve">A határozat végrehajtása megtörtént. </w:t>
      </w: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tabs>
          <w:tab w:val="left" w:pos="3400"/>
        </w:tabs>
        <w:jc w:val="both"/>
        <w:rPr>
          <w:bCs/>
          <w:sz w:val="28"/>
          <w:szCs w:val="28"/>
        </w:rPr>
      </w:pPr>
      <w:r>
        <w:rPr>
          <w:b/>
          <w:bCs/>
          <w:sz w:val="28"/>
          <w:szCs w:val="28"/>
          <w:u w:val="single"/>
        </w:rPr>
        <w:t>A Fővárosi Közgyűlés 2008. június 26-i ülésén:</w:t>
      </w:r>
    </w:p>
    <w:p w:rsidR="009D2A0C" w:rsidRDefault="009D2A0C" w:rsidP="009D2A0C">
      <w:pPr>
        <w:jc w:val="both"/>
        <w:rPr>
          <w:sz w:val="28"/>
          <w:szCs w:val="28"/>
        </w:rPr>
      </w:pPr>
    </w:p>
    <w:p w:rsidR="009D2A0C" w:rsidRPr="00D14140" w:rsidRDefault="009D2A0C" w:rsidP="009D2A0C">
      <w:pPr>
        <w:jc w:val="both"/>
        <w:rPr>
          <w:sz w:val="28"/>
          <w:szCs w:val="28"/>
        </w:rPr>
      </w:pPr>
      <w:r>
        <w:rPr>
          <w:sz w:val="28"/>
          <w:szCs w:val="28"/>
        </w:rPr>
        <w:t>„</w:t>
      </w:r>
      <w:r w:rsidRPr="00D14140">
        <w:rPr>
          <w:sz w:val="28"/>
          <w:szCs w:val="28"/>
        </w:rPr>
        <w:t>Az 1-es és 3-as villamos vonalak továbbfejlesztésének I. üteme, a budapesti, körgyűrűs, kötöttpályás hálózat fejlesztésének részeként” c. nagyprojekt részletes</w:t>
      </w:r>
      <w:r>
        <w:rPr>
          <w:sz w:val="28"/>
          <w:szCs w:val="28"/>
        </w:rPr>
        <w:t xml:space="preserve"> projektjavaslatának benyújtása” című napirend keretében az </w:t>
      </w:r>
      <w:r w:rsidRPr="00D14140">
        <w:rPr>
          <w:sz w:val="28"/>
          <w:szCs w:val="28"/>
          <w:u w:val="single"/>
        </w:rPr>
        <w:t>1033/2008. (VI. 26.) sz. határozatban</w:t>
      </w:r>
      <w:r>
        <w:rPr>
          <w:sz w:val="28"/>
          <w:szCs w:val="28"/>
        </w:rPr>
        <w:t xml:space="preserve"> </w:t>
      </w:r>
      <w:r w:rsidRPr="00D14140">
        <w:rPr>
          <w:sz w:val="28"/>
          <w:szCs w:val="28"/>
        </w:rPr>
        <w:t>felkéri a főpolgármestert, hogy a projekt uniós szakértői szinten történő egyeztetésével egyidejűleg a 3-as villamos pesterzsébeti alternatív, Topánka utcai nyomvonalának további vizsgálata és alternatívaként történő megtervezéséről intézkedjen.</w:t>
      </w:r>
    </w:p>
    <w:p w:rsidR="009D2A0C" w:rsidRPr="00D14140" w:rsidRDefault="009D2A0C" w:rsidP="009D2A0C">
      <w:pPr>
        <w:jc w:val="both"/>
        <w:rPr>
          <w:sz w:val="28"/>
          <w:szCs w:val="28"/>
        </w:rPr>
      </w:pPr>
      <w:r w:rsidRPr="00D14140">
        <w:rPr>
          <w:sz w:val="28"/>
          <w:szCs w:val="28"/>
        </w:rPr>
        <w:t>Határidő: 2008. szeptember 30.</w:t>
      </w:r>
    </w:p>
    <w:p w:rsidR="009D2A0C" w:rsidRPr="00D14140" w:rsidRDefault="009D2A0C" w:rsidP="009D2A0C">
      <w:pPr>
        <w:jc w:val="both"/>
        <w:rPr>
          <w:sz w:val="28"/>
          <w:szCs w:val="28"/>
        </w:rPr>
      </w:pPr>
      <w:r w:rsidRPr="00D14140">
        <w:rPr>
          <w:sz w:val="28"/>
          <w:szCs w:val="28"/>
        </w:rPr>
        <w:t>Felelős: dr. Demszky Gábor</w:t>
      </w:r>
    </w:p>
    <w:p w:rsidR="009D2A0C" w:rsidRDefault="009D2A0C" w:rsidP="009D2A0C">
      <w:pPr>
        <w:jc w:val="both"/>
        <w:rPr>
          <w:sz w:val="28"/>
          <w:szCs w:val="28"/>
        </w:rPr>
      </w:pPr>
      <w:r>
        <w:rPr>
          <w:b/>
          <w:sz w:val="28"/>
          <w:szCs w:val="28"/>
        </w:rPr>
        <w:t xml:space="preserve">Az alternatív nyomvonalváltozat és az eredeti változat összehasonlító vizsgálata megtörtént, az ezt bemutató anyag elkészült, az érintett kerület és civil szervezet bevonásával egyeztetése megkezdődött. </w:t>
      </w:r>
    </w:p>
    <w:p w:rsidR="009D2A0C" w:rsidRDefault="009D2A0C" w:rsidP="009D2A0C">
      <w:pPr>
        <w:jc w:val="both"/>
        <w:rPr>
          <w:sz w:val="28"/>
          <w:szCs w:val="28"/>
        </w:rPr>
      </w:pPr>
    </w:p>
    <w:p w:rsidR="009D2A0C" w:rsidRDefault="009D2A0C" w:rsidP="009D2A0C">
      <w:pPr>
        <w:jc w:val="both"/>
        <w:rPr>
          <w:sz w:val="28"/>
          <w:szCs w:val="28"/>
        </w:rPr>
      </w:pPr>
    </w:p>
    <w:p w:rsidR="009D2A0C" w:rsidRPr="005430E2" w:rsidRDefault="009D2A0C" w:rsidP="009D2A0C">
      <w:pPr>
        <w:jc w:val="both"/>
        <w:rPr>
          <w:sz w:val="28"/>
          <w:szCs w:val="28"/>
        </w:rPr>
      </w:pPr>
      <w:r>
        <w:rPr>
          <w:sz w:val="28"/>
          <w:szCs w:val="28"/>
        </w:rPr>
        <w:t>„</w:t>
      </w:r>
      <w:r w:rsidRPr="005430E2">
        <w:rPr>
          <w:sz w:val="28"/>
          <w:szCs w:val="28"/>
        </w:rPr>
        <w:t>Javaslat a BKV Zrt. 2007. évi önkormányzati céltámogatással finanszíro</w:t>
      </w:r>
      <w:r>
        <w:rPr>
          <w:sz w:val="28"/>
          <w:szCs w:val="28"/>
        </w:rPr>
        <w:t xml:space="preserve">zható feladatainak módosítására” című napirend keretében az </w:t>
      </w:r>
      <w:r w:rsidRPr="005430E2">
        <w:rPr>
          <w:sz w:val="28"/>
          <w:szCs w:val="28"/>
          <w:u w:val="single"/>
        </w:rPr>
        <w:t>1069/2008. (VI. 26.) sz. határozatban</w:t>
      </w:r>
      <w:r>
        <w:rPr>
          <w:sz w:val="28"/>
          <w:szCs w:val="28"/>
        </w:rPr>
        <w:t xml:space="preserve"> f</w:t>
      </w:r>
      <w:r w:rsidRPr="005430E2">
        <w:rPr>
          <w:sz w:val="28"/>
          <w:szCs w:val="28"/>
        </w:rPr>
        <w:t>elkéri a főpolgármestert, hogy átruházott hatáskörében eljárva kösse meg a „Helyi közforgalmú közlekedés támogatására tőketartalékba helyezendő, végleges pénzeszköz átadás-átvételi Megállapodás” 1. sz. módosítását az 1. sz. melléklet szerinti tartalommal.</w:t>
      </w:r>
    </w:p>
    <w:p w:rsidR="009D2A0C" w:rsidRPr="005430E2" w:rsidRDefault="009D2A0C" w:rsidP="009D2A0C">
      <w:pPr>
        <w:jc w:val="both"/>
        <w:rPr>
          <w:sz w:val="28"/>
          <w:szCs w:val="28"/>
        </w:rPr>
      </w:pPr>
      <w:r w:rsidRPr="005430E2">
        <w:rPr>
          <w:sz w:val="28"/>
          <w:szCs w:val="28"/>
        </w:rPr>
        <w:t>Határidő: 15 nap</w:t>
      </w:r>
    </w:p>
    <w:p w:rsidR="009D2A0C" w:rsidRPr="005430E2" w:rsidRDefault="009D2A0C" w:rsidP="009D2A0C">
      <w:pPr>
        <w:jc w:val="both"/>
        <w:rPr>
          <w:sz w:val="28"/>
          <w:szCs w:val="28"/>
        </w:rPr>
      </w:pPr>
      <w:r w:rsidRPr="005430E2">
        <w:rPr>
          <w:sz w:val="28"/>
          <w:szCs w:val="28"/>
        </w:rPr>
        <w:t>Felelős: dr. Demszky Gábor</w:t>
      </w:r>
    </w:p>
    <w:p w:rsidR="009D2A0C" w:rsidRPr="005430E2" w:rsidRDefault="009D2A0C" w:rsidP="009D2A0C">
      <w:pPr>
        <w:jc w:val="both"/>
        <w:rPr>
          <w:b/>
          <w:sz w:val="28"/>
          <w:szCs w:val="28"/>
        </w:rPr>
      </w:pPr>
      <w:r>
        <w:rPr>
          <w:b/>
          <w:sz w:val="28"/>
          <w:szCs w:val="28"/>
        </w:rPr>
        <w:t xml:space="preserve">A pénzeszköz átadás-átvételi megállapodás aláírása megtörtént, ezzel a határozat végrehajtása is. </w:t>
      </w:r>
    </w:p>
    <w:p w:rsidR="009D2A0C" w:rsidRDefault="009D2A0C" w:rsidP="009D2A0C">
      <w:pPr>
        <w:jc w:val="both"/>
        <w:rPr>
          <w:sz w:val="28"/>
          <w:szCs w:val="28"/>
        </w:rPr>
      </w:pPr>
    </w:p>
    <w:p w:rsidR="009D2A0C" w:rsidRDefault="009D2A0C" w:rsidP="009D2A0C">
      <w:pPr>
        <w:jc w:val="both"/>
        <w:rPr>
          <w:sz w:val="28"/>
          <w:szCs w:val="28"/>
        </w:rPr>
      </w:pPr>
    </w:p>
    <w:p w:rsidR="009D2A0C" w:rsidRPr="00575E0E" w:rsidRDefault="009D2A0C" w:rsidP="009D2A0C">
      <w:pPr>
        <w:jc w:val="both"/>
        <w:rPr>
          <w:sz w:val="28"/>
          <w:szCs w:val="28"/>
        </w:rPr>
      </w:pPr>
      <w:r>
        <w:rPr>
          <w:sz w:val="28"/>
          <w:szCs w:val="28"/>
        </w:rPr>
        <w:t>„</w:t>
      </w:r>
      <w:r w:rsidRPr="00575E0E">
        <w:rPr>
          <w:sz w:val="28"/>
          <w:szCs w:val="28"/>
        </w:rPr>
        <w:t>Beszámoló a Fővárosi Fogyaték</w:t>
      </w:r>
      <w:r>
        <w:rPr>
          <w:sz w:val="28"/>
          <w:szCs w:val="28"/>
        </w:rPr>
        <w:t xml:space="preserve">osságügyi Cselekvési Programról” című napirend keretében az </w:t>
      </w:r>
      <w:r w:rsidRPr="00575E0E">
        <w:rPr>
          <w:sz w:val="28"/>
          <w:szCs w:val="28"/>
          <w:u w:val="single"/>
        </w:rPr>
        <w:t>1081/2008. (VI. 26.) sz. határozatban</w:t>
      </w:r>
      <w:r>
        <w:rPr>
          <w:sz w:val="28"/>
          <w:szCs w:val="28"/>
        </w:rPr>
        <w:t xml:space="preserve"> </w:t>
      </w:r>
      <w:r w:rsidRPr="00575E0E">
        <w:rPr>
          <w:sz w:val="28"/>
          <w:szCs w:val="28"/>
        </w:rPr>
        <w:t xml:space="preserve">elfogadja a fővárosban élő fogyatékos emberek helyzetének javítására szolgáló Cselekvési Program aktualizálására vonatkozó előterjesztést, egyben felkéri a főpolgármestert, hogy azt hozza nyilvánosságra és juttassa el az illetékes állami, önkormányzati és civil szervezetekhez. </w:t>
      </w:r>
    </w:p>
    <w:p w:rsidR="009D2A0C" w:rsidRPr="00575E0E" w:rsidRDefault="009D2A0C" w:rsidP="009D2A0C">
      <w:pPr>
        <w:jc w:val="both"/>
        <w:rPr>
          <w:sz w:val="28"/>
          <w:szCs w:val="28"/>
        </w:rPr>
      </w:pPr>
      <w:r w:rsidRPr="00575E0E">
        <w:rPr>
          <w:sz w:val="28"/>
          <w:szCs w:val="28"/>
        </w:rPr>
        <w:t>Határidő: azonnal</w:t>
      </w:r>
    </w:p>
    <w:p w:rsidR="009D2A0C" w:rsidRPr="00575E0E" w:rsidRDefault="009D2A0C" w:rsidP="009D2A0C">
      <w:pPr>
        <w:jc w:val="both"/>
        <w:rPr>
          <w:sz w:val="28"/>
          <w:szCs w:val="28"/>
        </w:rPr>
      </w:pPr>
      <w:r w:rsidRPr="00575E0E">
        <w:rPr>
          <w:sz w:val="28"/>
          <w:szCs w:val="28"/>
        </w:rPr>
        <w:t>Felelős: dr. Demszky Gábor</w:t>
      </w:r>
    </w:p>
    <w:p w:rsidR="009D2A0C" w:rsidRPr="005B20AB" w:rsidRDefault="009D2A0C" w:rsidP="009D2A0C">
      <w:pPr>
        <w:jc w:val="both"/>
        <w:rPr>
          <w:b/>
          <w:sz w:val="28"/>
          <w:szCs w:val="28"/>
        </w:rPr>
      </w:pPr>
      <w:r>
        <w:rPr>
          <w:b/>
          <w:sz w:val="28"/>
          <w:szCs w:val="28"/>
        </w:rPr>
        <w:t xml:space="preserve">A Fogyatékosügyi program alapján készült kiadványt valamennyi illetékes állami,-önkormányzati- és civil-szervezethez eljuttattuk. A határozat végrehajtása megtörtént. </w:t>
      </w:r>
    </w:p>
    <w:p w:rsidR="009D2A0C" w:rsidRDefault="009D2A0C" w:rsidP="009D2A0C">
      <w:pPr>
        <w:tabs>
          <w:tab w:val="left" w:pos="3400"/>
        </w:tabs>
        <w:jc w:val="both"/>
        <w:rPr>
          <w:bCs/>
          <w:sz w:val="28"/>
          <w:szCs w:val="28"/>
        </w:rPr>
      </w:pPr>
    </w:p>
    <w:p w:rsidR="009D2A0C" w:rsidRDefault="009D2A0C" w:rsidP="009D2A0C">
      <w:pPr>
        <w:tabs>
          <w:tab w:val="left" w:pos="3400"/>
        </w:tabs>
        <w:jc w:val="both"/>
        <w:rPr>
          <w:bCs/>
          <w:sz w:val="28"/>
          <w:szCs w:val="28"/>
        </w:rPr>
      </w:pPr>
    </w:p>
    <w:p w:rsidR="009D2A0C" w:rsidRPr="007A2DE0" w:rsidRDefault="009D2A0C" w:rsidP="009D2A0C">
      <w:pPr>
        <w:jc w:val="both"/>
        <w:rPr>
          <w:sz w:val="28"/>
          <w:szCs w:val="28"/>
        </w:rPr>
      </w:pPr>
      <w:r w:rsidRPr="007A2DE0">
        <w:rPr>
          <w:sz w:val="28"/>
          <w:szCs w:val="28"/>
        </w:rPr>
        <w:lastRenderedPageBreak/>
        <w:t xml:space="preserve">Ugyanezen napirend keretében az </w:t>
      </w:r>
      <w:r w:rsidRPr="007A2DE0">
        <w:rPr>
          <w:sz w:val="28"/>
          <w:szCs w:val="28"/>
          <w:u w:val="single"/>
        </w:rPr>
        <w:t>1082/2008. (VI. 26.) sz. határozatban</w:t>
      </w:r>
      <w:r>
        <w:rPr>
          <w:sz w:val="28"/>
          <w:szCs w:val="28"/>
        </w:rPr>
        <w:t xml:space="preserve"> f</w:t>
      </w:r>
      <w:r w:rsidRPr="007A2DE0">
        <w:rPr>
          <w:sz w:val="28"/>
          <w:szCs w:val="28"/>
        </w:rPr>
        <w:t xml:space="preserve">elkéri a főpolgármestert, hogy szervezzen </w:t>
      </w:r>
      <w:r>
        <w:rPr>
          <w:sz w:val="28"/>
          <w:szCs w:val="28"/>
        </w:rPr>
        <w:t>k</w:t>
      </w:r>
      <w:r w:rsidRPr="007A2DE0">
        <w:rPr>
          <w:sz w:val="28"/>
          <w:szCs w:val="28"/>
        </w:rPr>
        <w:t>onferenciát a fogyatékossággal élő személyek jogairól szóló – Magyarország által 2007. július 20-án ratifikált, 2008. május 3-án hatályba lépett – ENSZ konvenció kapcsán, a fogyatékossággal élő személyek érdekvédelmi szervezeteinek bevonásával.</w:t>
      </w:r>
    </w:p>
    <w:p w:rsidR="009D2A0C" w:rsidRPr="007A2DE0" w:rsidRDefault="009D2A0C" w:rsidP="009D2A0C">
      <w:pPr>
        <w:jc w:val="both"/>
        <w:rPr>
          <w:sz w:val="28"/>
          <w:szCs w:val="28"/>
        </w:rPr>
      </w:pPr>
      <w:r w:rsidRPr="007A2DE0">
        <w:rPr>
          <w:sz w:val="28"/>
          <w:szCs w:val="28"/>
        </w:rPr>
        <w:t>Határidő: 2008. december 31.</w:t>
      </w:r>
    </w:p>
    <w:p w:rsidR="009D2A0C" w:rsidRPr="007A2DE0" w:rsidRDefault="009D2A0C" w:rsidP="009D2A0C">
      <w:pPr>
        <w:jc w:val="both"/>
        <w:rPr>
          <w:sz w:val="28"/>
          <w:szCs w:val="28"/>
        </w:rPr>
      </w:pPr>
      <w:r w:rsidRPr="007A2DE0">
        <w:rPr>
          <w:sz w:val="28"/>
          <w:szCs w:val="28"/>
        </w:rPr>
        <w:t>Felelős: dr. Demszky Gábor</w:t>
      </w:r>
    </w:p>
    <w:p w:rsidR="009D2A0C" w:rsidRPr="0024434A" w:rsidRDefault="009D2A0C" w:rsidP="009D2A0C">
      <w:pPr>
        <w:tabs>
          <w:tab w:val="left" w:pos="3400"/>
        </w:tabs>
        <w:jc w:val="both"/>
        <w:rPr>
          <w:b/>
          <w:bCs/>
          <w:sz w:val="28"/>
          <w:szCs w:val="28"/>
        </w:rPr>
      </w:pPr>
      <w:r>
        <w:rPr>
          <w:b/>
          <w:bCs/>
          <w:sz w:val="28"/>
          <w:szCs w:val="28"/>
        </w:rPr>
        <w:t>Tekintettel arra, hogy a konferencia 5 civil szervezet és a Főváros közös szervezésében valósul meg, minden szervezetnek alkalmas időpontot kell találnia a résztvevőknek. A rendezvény lehetséges időpontjainak és a konferencia tematikájának egyeztetése során az együttműködő partnerek úgy látták biztosítottnak egy színvonalas, átgondolt, értékteremtő rendezvény megszervezését, ha annak időpontját 2009. első félévére halasztják a felek. A leírtak figyelembevételével kérem a határozat végrehajtási határidejének 2009. május 31-ig történő módosítását.</w:t>
      </w:r>
    </w:p>
    <w:p w:rsidR="009D2A0C" w:rsidRDefault="009D2A0C" w:rsidP="009D2A0C">
      <w:pPr>
        <w:jc w:val="both"/>
        <w:rPr>
          <w:sz w:val="28"/>
          <w:szCs w:val="28"/>
        </w:rPr>
      </w:pPr>
    </w:p>
    <w:p w:rsidR="009D2A0C" w:rsidRDefault="009D2A0C" w:rsidP="009D2A0C">
      <w:pPr>
        <w:jc w:val="both"/>
        <w:rPr>
          <w:sz w:val="28"/>
          <w:szCs w:val="28"/>
        </w:rPr>
      </w:pPr>
    </w:p>
    <w:p w:rsidR="009D2A0C" w:rsidRPr="007A3E0D" w:rsidRDefault="009D2A0C" w:rsidP="009D2A0C">
      <w:pPr>
        <w:jc w:val="both"/>
        <w:rPr>
          <w:sz w:val="28"/>
          <w:szCs w:val="28"/>
        </w:rPr>
      </w:pPr>
      <w:r>
        <w:rPr>
          <w:sz w:val="28"/>
          <w:szCs w:val="28"/>
        </w:rPr>
        <w:t>„</w:t>
      </w:r>
      <w:r w:rsidRPr="007A3E0D">
        <w:rPr>
          <w:sz w:val="28"/>
          <w:szCs w:val="28"/>
        </w:rPr>
        <w:t>Javaslat a fővárosi helyi közutak kezelésének és üzemeltetésének szakmai szabályairól, továbbá az útépítések, a közterületet érintő közmű,- vasút és egyéb építések és az útburkolatbontások szabályozásáról szóló …/2008. (…..) F</w:t>
      </w:r>
      <w:r>
        <w:rPr>
          <w:sz w:val="28"/>
          <w:szCs w:val="28"/>
        </w:rPr>
        <w:t xml:space="preserve">őv. Kgy. rendelet megalkotására” című napirend keretében az </w:t>
      </w:r>
      <w:r w:rsidRPr="007A3E0D">
        <w:rPr>
          <w:sz w:val="28"/>
          <w:szCs w:val="28"/>
          <w:u w:val="single"/>
        </w:rPr>
        <w:t>1108/2008. (VI. 26.) sz. határozatban</w:t>
      </w:r>
      <w:r>
        <w:rPr>
          <w:sz w:val="28"/>
          <w:szCs w:val="28"/>
        </w:rPr>
        <w:t xml:space="preserve"> e</w:t>
      </w:r>
      <w:r w:rsidRPr="007A3E0D">
        <w:rPr>
          <w:sz w:val="28"/>
          <w:szCs w:val="28"/>
        </w:rPr>
        <w:t>gyetért azzal, hogy a rendelettel kapcsolatos esetleges pontosításokról szakértői egyeztetésre kerüljön sor. Ennek eredményétől függően sor kerülhet a rendelet módosítására is.</w:t>
      </w:r>
    </w:p>
    <w:p w:rsidR="009D2A0C" w:rsidRPr="007A3E0D" w:rsidRDefault="009D2A0C" w:rsidP="009D2A0C">
      <w:pPr>
        <w:jc w:val="both"/>
        <w:rPr>
          <w:sz w:val="28"/>
          <w:szCs w:val="28"/>
        </w:rPr>
      </w:pPr>
      <w:r w:rsidRPr="007A3E0D">
        <w:rPr>
          <w:sz w:val="28"/>
          <w:szCs w:val="28"/>
        </w:rPr>
        <w:t>Határidő: szükség szerint</w:t>
      </w:r>
    </w:p>
    <w:p w:rsidR="009D2A0C" w:rsidRPr="007A3E0D" w:rsidRDefault="009D2A0C" w:rsidP="009D2A0C">
      <w:pPr>
        <w:jc w:val="both"/>
        <w:rPr>
          <w:sz w:val="28"/>
          <w:szCs w:val="28"/>
        </w:rPr>
      </w:pPr>
      <w:r w:rsidRPr="007A3E0D">
        <w:rPr>
          <w:sz w:val="28"/>
          <w:szCs w:val="28"/>
        </w:rPr>
        <w:t>Felelős: dr. Demszky Gábor</w:t>
      </w:r>
    </w:p>
    <w:p w:rsidR="009D2A0C" w:rsidRPr="007A3E0D" w:rsidRDefault="009D2A0C" w:rsidP="009D2A0C">
      <w:pPr>
        <w:tabs>
          <w:tab w:val="left" w:pos="3400"/>
        </w:tabs>
        <w:jc w:val="both"/>
        <w:rPr>
          <w:b/>
          <w:bCs/>
          <w:sz w:val="28"/>
          <w:szCs w:val="28"/>
        </w:rPr>
      </w:pPr>
      <w:r>
        <w:rPr>
          <w:b/>
          <w:bCs/>
          <w:sz w:val="28"/>
          <w:szCs w:val="28"/>
        </w:rPr>
        <w:t>Az eddig eltelt időszakban még nem volt szükség szakértői egyeztetésekre.</w:t>
      </w:r>
    </w:p>
    <w:p w:rsidR="009D2A0C" w:rsidRDefault="009D2A0C" w:rsidP="009D2A0C">
      <w:pPr>
        <w:jc w:val="both"/>
        <w:rPr>
          <w:sz w:val="28"/>
          <w:szCs w:val="28"/>
        </w:rPr>
      </w:pPr>
    </w:p>
    <w:p w:rsidR="009D2A0C" w:rsidRDefault="009D2A0C" w:rsidP="009D2A0C">
      <w:pPr>
        <w:jc w:val="both"/>
        <w:rPr>
          <w:sz w:val="28"/>
          <w:szCs w:val="28"/>
        </w:rPr>
      </w:pPr>
    </w:p>
    <w:p w:rsidR="009D2A0C" w:rsidRPr="004675CC" w:rsidRDefault="009D2A0C" w:rsidP="009D2A0C">
      <w:pPr>
        <w:jc w:val="both"/>
        <w:rPr>
          <w:sz w:val="28"/>
          <w:szCs w:val="28"/>
        </w:rPr>
      </w:pPr>
      <w:r>
        <w:rPr>
          <w:sz w:val="28"/>
          <w:szCs w:val="28"/>
        </w:rPr>
        <w:t>„</w:t>
      </w:r>
      <w:r w:rsidRPr="004675CC">
        <w:rPr>
          <w:sz w:val="28"/>
          <w:szCs w:val="28"/>
        </w:rPr>
        <w:t>Az egyszemélyes gazdasági társaságok</w:t>
      </w:r>
      <w:r>
        <w:rPr>
          <w:sz w:val="28"/>
          <w:szCs w:val="28"/>
        </w:rPr>
        <w:t xml:space="preserve"> alapító okiratainak módosítása” című napirend keretében az </w:t>
      </w:r>
      <w:r w:rsidRPr="004675CC">
        <w:rPr>
          <w:sz w:val="28"/>
          <w:szCs w:val="28"/>
          <w:u w:val="single"/>
        </w:rPr>
        <w:t>1160 és 1162-1165/2008. (VI. 26.) sz. határozatban</w:t>
      </w:r>
      <w:r>
        <w:rPr>
          <w:sz w:val="28"/>
          <w:szCs w:val="28"/>
        </w:rPr>
        <w:t xml:space="preserve"> a </w:t>
      </w:r>
      <w:r w:rsidRPr="004675CC">
        <w:rPr>
          <w:sz w:val="28"/>
          <w:szCs w:val="28"/>
        </w:rPr>
        <w:t xml:space="preserve">Fővárosi Önkormányzat vagyonáról, a </w:t>
      </w:r>
      <w:r>
        <w:rPr>
          <w:sz w:val="28"/>
          <w:szCs w:val="28"/>
        </w:rPr>
        <w:t>v</w:t>
      </w:r>
      <w:r w:rsidRPr="004675CC">
        <w:rPr>
          <w:sz w:val="28"/>
          <w:szCs w:val="28"/>
        </w:rPr>
        <w:t>agyontárgyak feletti tulajdonosi jogok gyakorlásáról szóló 75/2007. (XII. 28.) Főv. Kgy. rendelet 52. § (1) bekezdésének a) pontjában foglaltak alapján úgy dönt, hogy a Budapest Főváros Vagyonkezelő Központ Zrt. legfőbb szervének hatáskörében eljárva módosítja a Társaság alapító okiratát az előterjesztés 2. számú melléklete szerinti tartalommal és felhatalmazza a főpolgármestert az alapító okirat módosítás aláírására.</w:t>
      </w:r>
    </w:p>
    <w:p w:rsidR="009D2A0C" w:rsidRPr="004675CC" w:rsidRDefault="009D2A0C" w:rsidP="009D2A0C">
      <w:pPr>
        <w:jc w:val="both"/>
        <w:rPr>
          <w:sz w:val="28"/>
          <w:szCs w:val="28"/>
        </w:rPr>
      </w:pPr>
      <w:r w:rsidRPr="004675CC">
        <w:rPr>
          <w:sz w:val="28"/>
          <w:szCs w:val="28"/>
        </w:rPr>
        <w:t>Határidő: 30 nap</w:t>
      </w:r>
    </w:p>
    <w:p w:rsidR="009D2A0C" w:rsidRPr="004675CC" w:rsidRDefault="009D2A0C" w:rsidP="009D2A0C">
      <w:pPr>
        <w:jc w:val="both"/>
        <w:rPr>
          <w:sz w:val="28"/>
          <w:szCs w:val="28"/>
        </w:rPr>
      </w:pPr>
      <w:r w:rsidRPr="004675CC">
        <w:rPr>
          <w:sz w:val="28"/>
          <w:szCs w:val="28"/>
        </w:rPr>
        <w:t xml:space="preserve">Felelős: dr. Demszky Gábor </w:t>
      </w:r>
    </w:p>
    <w:p w:rsidR="009D2A0C" w:rsidRDefault="009D2A0C" w:rsidP="009D2A0C">
      <w:pPr>
        <w:jc w:val="both"/>
        <w:rPr>
          <w:sz w:val="28"/>
          <w:szCs w:val="28"/>
        </w:rPr>
      </w:pPr>
    </w:p>
    <w:p w:rsidR="009D2A0C" w:rsidRDefault="009D2A0C" w:rsidP="009D2A0C">
      <w:pPr>
        <w:jc w:val="both"/>
        <w:rPr>
          <w:sz w:val="28"/>
          <w:szCs w:val="28"/>
        </w:rPr>
      </w:pPr>
    </w:p>
    <w:p w:rsidR="009D2A0C" w:rsidRPr="004675CC" w:rsidRDefault="009D2A0C" w:rsidP="009D2A0C">
      <w:pPr>
        <w:jc w:val="both"/>
        <w:rPr>
          <w:sz w:val="28"/>
          <w:szCs w:val="28"/>
        </w:rPr>
      </w:pPr>
      <w:r w:rsidRPr="004675CC">
        <w:rPr>
          <w:sz w:val="28"/>
          <w:szCs w:val="28"/>
        </w:rPr>
        <w:lastRenderedPageBreak/>
        <w:t xml:space="preserve">A Fővárosi Önkormányzat vagyonáról, a </w:t>
      </w:r>
      <w:r>
        <w:rPr>
          <w:sz w:val="28"/>
          <w:szCs w:val="28"/>
        </w:rPr>
        <w:t>v</w:t>
      </w:r>
      <w:r w:rsidRPr="004675CC">
        <w:rPr>
          <w:sz w:val="28"/>
          <w:szCs w:val="28"/>
        </w:rPr>
        <w:t>agyontárgyak feletti tulajdonosi jogok gyakorlásáról szóló 75/2007. (XII. 28.) Főv. Kgy. rendelet 52. § (1) bekezdésének a) pontjában foglaltak alapján úgy dönt, hogy a Budapest Gyógyfürdői és Hévizei Zrt. legfőbb szervének hatáskörében eljárva, módosítja a Társaság alapító okiratának 16. számú módosítását az előterjesztés 4. számú melléklete szerinti tartalommal és felhatalmazza a főpolgármestert az alapító okirat módosítás aláírására.</w:t>
      </w:r>
    </w:p>
    <w:p w:rsidR="009D2A0C" w:rsidRPr="004675CC" w:rsidRDefault="009D2A0C" w:rsidP="009D2A0C">
      <w:pPr>
        <w:jc w:val="both"/>
        <w:rPr>
          <w:sz w:val="28"/>
          <w:szCs w:val="28"/>
        </w:rPr>
      </w:pPr>
      <w:r w:rsidRPr="004675CC">
        <w:rPr>
          <w:sz w:val="28"/>
          <w:szCs w:val="28"/>
        </w:rPr>
        <w:t>Határidő: 30 nap</w:t>
      </w:r>
    </w:p>
    <w:p w:rsidR="009D2A0C" w:rsidRPr="004675CC" w:rsidRDefault="009D2A0C" w:rsidP="009D2A0C">
      <w:pPr>
        <w:jc w:val="both"/>
        <w:rPr>
          <w:sz w:val="28"/>
          <w:szCs w:val="28"/>
        </w:rPr>
      </w:pPr>
      <w:r w:rsidRPr="004675CC">
        <w:rPr>
          <w:sz w:val="28"/>
          <w:szCs w:val="28"/>
        </w:rPr>
        <w:t xml:space="preserve">Felelős: dr. Demszky Gábor </w:t>
      </w:r>
    </w:p>
    <w:p w:rsidR="009D2A0C" w:rsidRPr="004675CC" w:rsidRDefault="009D2A0C" w:rsidP="009D2A0C">
      <w:pPr>
        <w:jc w:val="both"/>
        <w:rPr>
          <w:sz w:val="28"/>
          <w:szCs w:val="28"/>
        </w:rPr>
      </w:pPr>
    </w:p>
    <w:p w:rsidR="009D2A0C" w:rsidRPr="004675CC" w:rsidRDefault="009D2A0C" w:rsidP="009D2A0C">
      <w:pPr>
        <w:jc w:val="both"/>
        <w:rPr>
          <w:sz w:val="28"/>
          <w:szCs w:val="28"/>
        </w:rPr>
      </w:pPr>
      <w:r w:rsidRPr="004675CC">
        <w:rPr>
          <w:sz w:val="28"/>
          <w:szCs w:val="28"/>
        </w:rPr>
        <w:t>A Fővárosi Önkormányzat vagyonáról, a vagyontárgyak feletti tulajdonosi jogok gyakorlásáról szóló 75/2007. (XII. 28.) Főv. Kgy. rendelet 52. § (1) bekezdésének a) pontjában foglaltak alapján úgy dönt, hogy a Budapest Film Zrt. legfőbb szervének hatáskörében eljárva, módosítja a Társaság alapító okiratát az előterjesztés 5. számú melléklete szerinti tartalommal és felhatalmazza a főpolgármestert az alapító okirat módosítás aláírására.</w:t>
      </w:r>
    </w:p>
    <w:p w:rsidR="009D2A0C" w:rsidRPr="004675CC" w:rsidRDefault="009D2A0C" w:rsidP="009D2A0C">
      <w:pPr>
        <w:jc w:val="both"/>
        <w:rPr>
          <w:sz w:val="28"/>
          <w:szCs w:val="28"/>
        </w:rPr>
      </w:pPr>
      <w:r w:rsidRPr="004675CC">
        <w:rPr>
          <w:sz w:val="28"/>
          <w:szCs w:val="28"/>
        </w:rPr>
        <w:t>Határidő: 30 nap</w:t>
      </w:r>
    </w:p>
    <w:p w:rsidR="009D2A0C" w:rsidRPr="004675CC" w:rsidRDefault="009D2A0C" w:rsidP="009D2A0C">
      <w:pPr>
        <w:jc w:val="both"/>
        <w:rPr>
          <w:sz w:val="28"/>
          <w:szCs w:val="28"/>
        </w:rPr>
      </w:pPr>
      <w:r w:rsidRPr="004675CC">
        <w:rPr>
          <w:sz w:val="28"/>
          <w:szCs w:val="28"/>
        </w:rPr>
        <w:t xml:space="preserve">Felelős: dr. Demszky Gábor </w:t>
      </w:r>
    </w:p>
    <w:p w:rsidR="009D2A0C" w:rsidRPr="004675CC" w:rsidRDefault="009D2A0C" w:rsidP="009D2A0C">
      <w:pPr>
        <w:jc w:val="both"/>
        <w:rPr>
          <w:sz w:val="28"/>
          <w:szCs w:val="28"/>
        </w:rPr>
      </w:pPr>
    </w:p>
    <w:p w:rsidR="009D2A0C" w:rsidRPr="004675CC" w:rsidRDefault="009D2A0C" w:rsidP="009D2A0C">
      <w:pPr>
        <w:jc w:val="both"/>
        <w:rPr>
          <w:sz w:val="28"/>
          <w:szCs w:val="28"/>
        </w:rPr>
      </w:pPr>
      <w:r w:rsidRPr="004675CC">
        <w:rPr>
          <w:sz w:val="28"/>
          <w:szCs w:val="28"/>
        </w:rPr>
        <w:t>A Fővárosi Önkormányzat vagyonáról, a vagyontárgyak feletti tulajdonosi jogok gyakorlásáról szóló 75/2007. (XII. 28.) Főv. Kgy. rendelet 52.§ (1) bekezdésének a) pontjában foglaltak alapján úgy dönt, hogy az FKFSZ Fővárosi Közhasznú Foglalkoztatási Szolgálat Kht. legfőbb szervének hatáskörében eljárva, módosítja a Társaság alapító okiratának 18. számú módosítását az előterjesztés 6. számú melléklete szerinti tartalommal és felhatalmazza a főpolgármestert az alapító okirat módosítás aláírására.</w:t>
      </w:r>
    </w:p>
    <w:p w:rsidR="009D2A0C" w:rsidRPr="004675CC" w:rsidRDefault="009D2A0C" w:rsidP="009D2A0C">
      <w:pPr>
        <w:jc w:val="both"/>
        <w:rPr>
          <w:sz w:val="28"/>
          <w:szCs w:val="28"/>
        </w:rPr>
      </w:pPr>
      <w:r w:rsidRPr="004675CC">
        <w:rPr>
          <w:sz w:val="28"/>
          <w:szCs w:val="28"/>
        </w:rPr>
        <w:t>Határidő: 30 nap</w:t>
      </w:r>
    </w:p>
    <w:p w:rsidR="009D2A0C" w:rsidRPr="004675CC" w:rsidRDefault="009D2A0C" w:rsidP="009D2A0C">
      <w:pPr>
        <w:jc w:val="both"/>
        <w:rPr>
          <w:sz w:val="28"/>
          <w:szCs w:val="28"/>
        </w:rPr>
      </w:pPr>
      <w:r w:rsidRPr="004675CC">
        <w:rPr>
          <w:sz w:val="28"/>
          <w:szCs w:val="28"/>
        </w:rPr>
        <w:t xml:space="preserve">Felelős: dr. Demszky Gábor </w:t>
      </w:r>
    </w:p>
    <w:p w:rsidR="009D2A0C" w:rsidRDefault="009D2A0C" w:rsidP="009D2A0C">
      <w:pPr>
        <w:jc w:val="both"/>
        <w:rPr>
          <w:sz w:val="28"/>
          <w:szCs w:val="28"/>
        </w:rPr>
      </w:pPr>
    </w:p>
    <w:p w:rsidR="009D2A0C" w:rsidRPr="004675CC" w:rsidRDefault="009D2A0C" w:rsidP="009D2A0C">
      <w:pPr>
        <w:jc w:val="both"/>
        <w:rPr>
          <w:sz w:val="28"/>
          <w:szCs w:val="28"/>
        </w:rPr>
      </w:pPr>
    </w:p>
    <w:p w:rsidR="009D2A0C" w:rsidRPr="004675CC" w:rsidRDefault="009D2A0C" w:rsidP="009D2A0C">
      <w:pPr>
        <w:jc w:val="both"/>
        <w:rPr>
          <w:sz w:val="28"/>
          <w:szCs w:val="28"/>
        </w:rPr>
      </w:pPr>
      <w:r w:rsidRPr="004675CC">
        <w:rPr>
          <w:sz w:val="28"/>
          <w:szCs w:val="28"/>
        </w:rPr>
        <w:t>A Fővárosi Önkormányzat vagyonáról, a vagyontárgyak feletti tulajdonosi jogok gyakorlásáról szóló 75/2007. (XII. 28.) Főv. Kgy. rendelet 52. § (1) bekezdésének a) pontjában foglaltak alapján úgy dönt, hogy az IL-NET Budapesti Illemhely Üzemeltetési Kht. legfőbb szervének hatáskörében eljárva, módosítja a Társaság alapító okiratát az előterjesztés 7. számú melléklete szerinti tartalommal és felhatalmazza a főpolgármestert az alapító okirat módosítás aláírására.</w:t>
      </w:r>
    </w:p>
    <w:p w:rsidR="009D2A0C" w:rsidRPr="004675CC" w:rsidRDefault="009D2A0C" w:rsidP="009D2A0C">
      <w:pPr>
        <w:jc w:val="both"/>
        <w:rPr>
          <w:sz w:val="28"/>
          <w:szCs w:val="28"/>
        </w:rPr>
      </w:pPr>
      <w:r w:rsidRPr="004675CC">
        <w:rPr>
          <w:sz w:val="28"/>
          <w:szCs w:val="28"/>
        </w:rPr>
        <w:t>Határidő: 30 nap</w:t>
      </w:r>
    </w:p>
    <w:p w:rsidR="009D2A0C" w:rsidRPr="004675CC" w:rsidRDefault="009D2A0C" w:rsidP="009D2A0C">
      <w:pPr>
        <w:jc w:val="both"/>
        <w:rPr>
          <w:sz w:val="28"/>
          <w:szCs w:val="28"/>
        </w:rPr>
      </w:pPr>
      <w:r w:rsidRPr="004675CC">
        <w:rPr>
          <w:sz w:val="28"/>
          <w:szCs w:val="28"/>
        </w:rPr>
        <w:t xml:space="preserve">Felelős: dr. Demszky Gábor </w:t>
      </w:r>
    </w:p>
    <w:p w:rsidR="009D2A0C" w:rsidRPr="00ED5D86" w:rsidRDefault="009D2A0C" w:rsidP="009D2A0C">
      <w:pPr>
        <w:tabs>
          <w:tab w:val="left" w:pos="3400"/>
        </w:tabs>
        <w:jc w:val="both"/>
        <w:rPr>
          <w:b/>
          <w:bCs/>
          <w:sz w:val="28"/>
          <w:szCs w:val="28"/>
        </w:rPr>
      </w:pPr>
      <w:r>
        <w:rPr>
          <w:b/>
          <w:bCs/>
          <w:sz w:val="28"/>
          <w:szCs w:val="28"/>
        </w:rPr>
        <w:t xml:space="preserve">A módosított alapító okiratok aláírása megtörtént, ezzel a határozatok végrehajtása is. </w:t>
      </w:r>
    </w:p>
    <w:p w:rsidR="009D2A0C" w:rsidRDefault="009D2A0C" w:rsidP="009D2A0C">
      <w:pPr>
        <w:tabs>
          <w:tab w:val="left" w:pos="3400"/>
        </w:tabs>
        <w:jc w:val="both"/>
        <w:rPr>
          <w:bCs/>
          <w:sz w:val="28"/>
          <w:szCs w:val="28"/>
        </w:rPr>
      </w:pPr>
    </w:p>
    <w:p w:rsidR="009D2A0C" w:rsidRPr="005B20AB" w:rsidRDefault="009D2A0C" w:rsidP="009D2A0C">
      <w:pPr>
        <w:tabs>
          <w:tab w:val="left" w:pos="3400"/>
        </w:tabs>
        <w:jc w:val="both"/>
        <w:rPr>
          <w:bCs/>
          <w:sz w:val="28"/>
          <w:szCs w:val="28"/>
        </w:rPr>
      </w:pPr>
    </w:p>
    <w:p w:rsidR="009D2A0C" w:rsidRDefault="009D2A0C" w:rsidP="009D2A0C">
      <w:pPr>
        <w:tabs>
          <w:tab w:val="left" w:pos="3400"/>
        </w:tabs>
        <w:jc w:val="both"/>
        <w:rPr>
          <w:bCs/>
          <w:sz w:val="28"/>
          <w:szCs w:val="28"/>
        </w:rPr>
      </w:pPr>
      <w:r>
        <w:rPr>
          <w:b/>
          <w:bCs/>
          <w:sz w:val="28"/>
          <w:szCs w:val="28"/>
          <w:u w:val="single"/>
        </w:rPr>
        <w:lastRenderedPageBreak/>
        <w:t>A Fővárosi Közgyűlés 2008. augusztus 28-i ülésén:</w:t>
      </w:r>
    </w:p>
    <w:p w:rsidR="009D2A0C" w:rsidRDefault="009D2A0C" w:rsidP="009D2A0C">
      <w:pPr>
        <w:jc w:val="both"/>
        <w:rPr>
          <w:sz w:val="28"/>
          <w:szCs w:val="28"/>
        </w:rPr>
      </w:pPr>
    </w:p>
    <w:p w:rsidR="009D2A0C" w:rsidRPr="00D10A9F" w:rsidRDefault="009D2A0C" w:rsidP="009D2A0C">
      <w:pPr>
        <w:jc w:val="both"/>
        <w:rPr>
          <w:sz w:val="28"/>
          <w:szCs w:val="28"/>
        </w:rPr>
      </w:pPr>
      <w:r>
        <w:rPr>
          <w:sz w:val="28"/>
          <w:szCs w:val="28"/>
        </w:rPr>
        <w:t>„</w:t>
      </w:r>
      <w:r w:rsidRPr="00D10A9F">
        <w:rPr>
          <w:sz w:val="28"/>
          <w:szCs w:val="28"/>
        </w:rPr>
        <w:t>Javaslat speciális lakásotthon létesítésére a Béke Gyermekotthon és Álta</w:t>
      </w:r>
      <w:r>
        <w:rPr>
          <w:sz w:val="28"/>
          <w:szCs w:val="28"/>
        </w:rPr>
        <w:t xml:space="preserve">lános Iskola bócsai telephelyén” című napirend keretében az </w:t>
      </w:r>
      <w:r w:rsidRPr="00D10A9F">
        <w:rPr>
          <w:sz w:val="28"/>
          <w:szCs w:val="28"/>
          <w:u w:val="single"/>
        </w:rPr>
        <w:t>1244-1245 és 1247/2008. (VIII. 28.) sz. határozataiban</w:t>
      </w:r>
      <w:r>
        <w:rPr>
          <w:sz w:val="28"/>
          <w:szCs w:val="28"/>
        </w:rPr>
        <w:t xml:space="preserve"> k</w:t>
      </w:r>
      <w:r w:rsidRPr="00D10A9F">
        <w:rPr>
          <w:sz w:val="28"/>
          <w:szCs w:val="28"/>
        </w:rPr>
        <w:t>ötelezettséget vállal arra, hogy Budapest Főváros Önkormányzatának Béke Gyermekotthona és Általános Iskolája (1021 Budapest, Hárshegyi út 9.) a Pax Vobis Alapítvánnyal kötött bérleti szerződéshez biztosítja a költségvetési fedezetet az alábbi szerint:</w:t>
      </w:r>
    </w:p>
    <w:p w:rsidR="009D2A0C" w:rsidRPr="00D10A9F" w:rsidRDefault="009D2A0C" w:rsidP="009D2A0C">
      <w:pPr>
        <w:jc w:val="both"/>
        <w:rPr>
          <w:sz w:val="28"/>
          <w:szCs w:val="28"/>
        </w:rPr>
      </w:pPr>
      <w:r w:rsidRPr="00D10A9F">
        <w:rPr>
          <w:sz w:val="28"/>
          <w:szCs w:val="28"/>
        </w:rPr>
        <w:t>A „9136 Évközben belépő gyermekvédelmi intézmények működési többletköltségei” cím 2008. évi előirányzatának 2.000 eFt-tal történő csökkentésével egyidejűleg tartós jelleggel – a szerződés fennállásáig – megemeli a „4220 Budapest Főváros Önkormányzatának Béke Gyermekotthona és Általános Iskolája (1021 Budapest, Hárshegyi út 9.)” cím 2008. évi támogatási és dologi kiadások kiemelt előirányzatát – 4 hónapra – 2.000 eFt-tal.</w:t>
      </w:r>
    </w:p>
    <w:p w:rsidR="009D2A0C" w:rsidRPr="00D10A9F" w:rsidRDefault="009D2A0C" w:rsidP="009D2A0C">
      <w:pPr>
        <w:jc w:val="both"/>
        <w:rPr>
          <w:sz w:val="28"/>
          <w:szCs w:val="28"/>
        </w:rPr>
      </w:pPr>
    </w:p>
    <w:p w:rsidR="009D2A0C" w:rsidRPr="00D10A9F" w:rsidRDefault="009D2A0C" w:rsidP="009D2A0C">
      <w:pPr>
        <w:jc w:val="both"/>
        <w:rPr>
          <w:sz w:val="28"/>
          <w:szCs w:val="28"/>
        </w:rPr>
      </w:pPr>
      <w:r w:rsidRPr="00D10A9F">
        <w:rPr>
          <w:sz w:val="28"/>
          <w:szCs w:val="28"/>
        </w:rPr>
        <w:t xml:space="preserve">Kötelezettséget vállal arra, hogy Budapest Főváros Önkormányzatának Béke Gyermekotthona és Általános Iskolája (1021 Budapest, Hárshegyi út 9.) 6 fő szakellátói létszám személyi juttatások és munkaadói járulékainak fedezetére 2008. augusztus 1-jétől a „9146 Gyermek- és Ifjúságvédelmi ágazat létszám-tartaléka” cím 2008. évi előirányzatának 4.007 eFt-tal történő csökkentésével egyidejűleg tartós jelleggel – a szerződés fennállásáig – megemeli a „4220 Budapest Főváros Önkormányzatának Béke Gyermekotthona és Általános Iskolája (1021 Budapest, Hárshegyi út 9.)” cím 2008. évi támogatási és kiadási előirányzatát 4.007 eFt-tal, 4 hóra az alábbiak szerint: </w:t>
      </w:r>
    </w:p>
    <w:p w:rsidR="009D2A0C" w:rsidRPr="00D10A9F" w:rsidRDefault="009D2A0C" w:rsidP="009D2A0C">
      <w:pPr>
        <w:jc w:val="both"/>
        <w:rPr>
          <w:sz w:val="28"/>
          <w:szCs w:val="28"/>
        </w:rPr>
      </w:pPr>
    </w:p>
    <w:p w:rsidR="009D2A0C" w:rsidRPr="00D10A9F" w:rsidRDefault="009D2A0C" w:rsidP="009D2A0C">
      <w:pPr>
        <w:tabs>
          <w:tab w:val="left" w:pos="3402"/>
        </w:tabs>
        <w:jc w:val="both"/>
        <w:rPr>
          <w:sz w:val="28"/>
          <w:szCs w:val="28"/>
        </w:rPr>
      </w:pPr>
      <w:r w:rsidRPr="00D10A9F">
        <w:rPr>
          <w:sz w:val="28"/>
          <w:szCs w:val="28"/>
        </w:rPr>
        <w:t>Személyi juttatások</w:t>
      </w:r>
      <w:r w:rsidRPr="00D10A9F">
        <w:rPr>
          <w:sz w:val="28"/>
          <w:szCs w:val="28"/>
        </w:rPr>
        <w:tab/>
        <w:t>3.000 eFt</w:t>
      </w:r>
    </w:p>
    <w:p w:rsidR="009D2A0C" w:rsidRPr="00D10A9F" w:rsidRDefault="009D2A0C" w:rsidP="009D2A0C">
      <w:pPr>
        <w:tabs>
          <w:tab w:val="left" w:pos="3402"/>
        </w:tabs>
        <w:jc w:val="both"/>
        <w:rPr>
          <w:sz w:val="28"/>
          <w:szCs w:val="28"/>
        </w:rPr>
      </w:pPr>
      <w:r w:rsidRPr="00D10A9F">
        <w:rPr>
          <w:sz w:val="28"/>
          <w:szCs w:val="28"/>
        </w:rPr>
        <w:t>Munkaadói járulékok</w:t>
      </w:r>
      <w:r w:rsidRPr="00D10A9F">
        <w:rPr>
          <w:sz w:val="28"/>
          <w:szCs w:val="28"/>
        </w:rPr>
        <w:tab/>
        <w:t>1.007 eFt.</w:t>
      </w:r>
    </w:p>
    <w:p w:rsidR="009D2A0C" w:rsidRDefault="009D2A0C" w:rsidP="009D2A0C">
      <w:pPr>
        <w:jc w:val="both"/>
        <w:rPr>
          <w:sz w:val="28"/>
          <w:szCs w:val="28"/>
        </w:rPr>
      </w:pPr>
    </w:p>
    <w:p w:rsidR="009D2A0C" w:rsidRPr="00D10A9F" w:rsidRDefault="009D2A0C" w:rsidP="009D2A0C">
      <w:pPr>
        <w:jc w:val="both"/>
        <w:rPr>
          <w:sz w:val="28"/>
          <w:szCs w:val="28"/>
        </w:rPr>
      </w:pPr>
      <w:r w:rsidRPr="00D10A9F">
        <w:rPr>
          <w:sz w:val="28"/>
          <w:szCs w:val="28"/>
        </w:rPr>
        <w:t>Felkéri a főpolgármestert, hogy a</w:t>
      </w:r>
      <w:r>
        <w:rPr>
          <w:sz w:val="28"/>
          <w:szCs w:val="28"/>
        </w:rPr>
        <w:t>z</w:t>
      </w:r>
      <w:r w:rsidRPr="00D10A9F">
        <w:rPr>
          <w:sz w:val="28"/>
          <w:szCs w:val="28"/>
        </w:rPr>
        <w:t xml:space="preserve"> 1244-1245/2008. (VIII. 28.) Főv. Kgy. határozatokra vonatkozó költségvetési rendeletmódosítási javaslatot terjessze a Közgyűlés elé.</w:t>
      </w:r>
    </w:p>
    <w:p w:rsidR="009D2A0C" w:rsidRPr="00D10A9F" w:rsidRDefault="009D2A0C" w:rsidP="009D2A0C">
      <w:pPr>
        <w:jc w:val="both"/>
        <w:rPr>
          <w:sz w:val="28"/>
          <w:szCs w:val="28"/>
        </w:rPr>
      </w:pPr>
      <w:r w:rsidRPr="00D10A9F">
        <w:rPr>
          <w:sz w:val="28"/>
          <w:szCs w:val="28"/>
        </w:rPr>
        <w:t>Határidő: a Közgyűlés 2008. szeptemberi ülése, illetve a mindenkori költségvetési rendeletben</w:t>
      </w:r>
    </w:p>
    <w:p w:rsidR="009D2A0C" w:rsidRPr="00D10A9F" w:rsidRDefault="009D2A0C" w:rsidP="009D2A0C">
      <w:pPr>
        <w:jc w:val="both"/>
        <w:rPr>
          <w:sz w:val="28"/>
          <w:szCs w:val="28"/>
        </w:rPr>
      </w:pPr>
      <w:r w:rsidRPr="00D10A9F">
        <w:rPr>
          <w:sz w:val="28"/>
          <w:szCs w:val="28"/>
        </w:rPr>
        <w:t>Felelős: dr. Demszky Gábor</w:t>
      </w:r>
    </w:p>
    <w:p w:rsidR="009D2A0C" w:rsidRPr="003F3053" w:rsidRDefault="009D2A0C" w:rsidP="009D2A0C">
      <w:pPr>
        <w:jc w:val="both"/>
        <w:rPr>
          <w:b/>
          <w:sz w:val="28"/>
          <w:szCs w:val="28"/>
        </w:rPr>
      </w:pPr>
      <w:r>
        <w:rPr>
          <w:b/>
          <w:sz w:val="28"/>
          <w:szCs w:val="28"/>
        </w:rPr>
        <w:t>A vonatkozó rendeletmódosítást a Fővárosi Közgyűlés elfogadta, ezzel a határozatok végrehajtása megtörtént.</w:t>
      </w:r>
    </w:p>
    <w:p w:rsidR="009D2A0C" w:rsidRDefault="009D2A0C" w:rsidP="009D2A0C">
      <w:pPr>
        <w:jc w:val="both"/>
        <w:rPr>
          <w:sz w:val="28"/>
          <w:szCs w:val="28"/>
        </w:rPr>
      </w:pPr>
    </w:p>
    <w:p w:rsidR="009D2A0C" w:rsidRDefault="009D2A0C" w:rsidP="009D2A0C">
      <w:pPr>
        <w:jc w:val="both"/>
        <w:rPr>
          <w:sz w:val="28"/>
          <w:szCs w:val="28"/>
        </w:rPr>
      </w:pPr>
      <w:r>
        <w:rPr>
          <w:sz w:val="28"/>
          <w:szCs w:val="28"/>
        </w:rPr>
        <w:t>„</w:t>
      </w:r>
      <w:r w:rsidRPr="00656DE2">
        <w:rPr>
          <w:sz w:val="28"/>
          <w:szCs w:val="28"/>
        </w:rPr>
        <w:t>A Károlyi Sándor Kórház és Rendelőintézet önkormányzati biztosi átvilágítása és javaslatai a kórház t</w:t>
      </w:r>
      <w:r>
        <w:rPr>
          <w:sz w:val="28"/>
          <w:szCs w:val="28"/>
        </w:rPr>
        <w:t xml:space="preserve">artozásának rendezése érdekében” című napirend keretében az </w:t>
      </w:r>
      <w:r w:rsidRPr="00C41D88">
        <w:rPr>
          <w:sz w:val="28"/>
          <w:szCs w:val="28"/>
          <w:u w:val="single"/>
        </w:rPr>
        <w:t>1252-1253</w:t>
      </w:r>
      <w:r w:rsidRPr="00656DE2">
        <w:rPr>
          <w:sz w:val="28"/>
          <w:szCs w:val="28"/>
          <w:u w:val="single"/>
        </w:rPr>
        <w:t>/2008. (VIII. 28.) sz. határozat</w:t>
      </w:r>
      <w:r>
        <w:rPr>
          <w:sz w:val="28"/>
          <w:szCs w:val="28"/>
          <w:u w:val="single"/>
        </w:rPr>
        <w:t>ai</w:t>
      </w:r>
      <w:r w:rsidRPr="00656DE2">
        <w:rPr>
          <w:sz w:val="28"/>
          <w:szCs w:val="28"/>
          <w:u w:val="single"/>
        </w:rPr>
        <w:t>ban</w:t>
      </w:r>
      <w:r>
        <w:rPr>
          <w:sz w:val="28"/>
          <w:szCs w:val="28"/>
        </w:rPr>
        <w:t xml:space="preserve"> a támogatás forrásának biztosítása érdekében a „9114 Céltartalék az önkormányzati szerkezet-átalakításhoz kapcsolódó kiadásokra” cím előirányzatát csökkenti 285.000 eFt-tal, egyidejűleg ugyanezen összeggel megemeli az „1102 Károlyi </w:t>
      </w:r>
      <w:r>
        <w:rPr>
          <w:sz w:val="28"/>
          <w:szCs w:val="28"/>
        </w:rPr>
        <w:lastRenderedPageBreak/>
        <w:t>Sándor Kórház és Rendelőintézet” cím támogatási és dologi kiadási előirányzatát.</w:t>
      </w:r>
    </w:p>
    <w:p w:rsidR="009D2A0C" w:rsidRPr="00656DE2" w:rsidRDefault="009D2A0C" w:rsidP="009D2A0C">
      <w:pPr>
        <w:jc w:val="both"/>
        <w:rPr>
          <w:sz w:val="28"/>
          <w:szCs w:val="28"/>
        </w:rPr>
      </w:pPr>
      <w:r>
        <w:rPr>
          <w:sz w:val="28"/>
          <w:szCs w:val="28"/>
        </w:rPr>
        <w:t>F</w:t>
      </w:r>
      <w:r w:rsidRPr="00656DE2">
        <w:rPr>
          <w:sz w:val="28"/>
          <w:szCs w:val="28"/>
        </w:rPr>
        <w:t>elkéri a főpolgármestert, hogy a döntéshez kapcsolódó költségvetési rendeletmódosítási javaslatot terjessze a Fővárosi Közgyűlés elé.</w:t>
      </w:r>
    </w:p>
    <w:p w:rsidR="009D2A0C" w:rsidRPr="00656DE2" w:rsidRDefault="009D2A0C" w:rsidP="009D2A0C">
      <w:pPr>
        <w:jc w:val="both"/>
        <w:rPr>
          <w:sz w:val="28"/>
          <w:szCs w:val="28"/>
        </w:rPr>
      </w:pPr>
      <w:r w:rsidRPr="00656DE2">
        <w:rPr>
          <w:sz w:val="28"/>
          <w:szCs w:val="28"/>
        </w:rPr>
        <w:t>Határidő: a Fővárosi Közgyűlés szeptemberi rendes ülése</w:t>
      </w:r>
    </w:p>
    <w:p w:rsidR="009D2A0C" w:rsidRPr="00656DE2" w:rsidRDefault="009D2A0C" w:rsidP="009D2A0C">
      <w:pPr>
        <w:jc w:val="both"/>
        <w:rPr>
          <w:sz w:val="28"/>
          <w:szCs w:val="28"/>
        </w:rPr>
      </w:pPr>
      <w:r w:rsidRPr="00656DE2">
        <w:rPr>
          <w:sz w:val="28"/>
          <w:szCs w:val="28"/>
        </w:rPr>
        <w:t>Felelős: dr. Demszky Gábor</w:t>
      </w:r>
    </w:p>
    <w:p w:rsidR="009D2A0C" w:rsidRDefault="009D2A0C" w:rsidP="009D2A0C">
      <w:pPr>
        <w:jc w:val="both"/>
        <w:rPr>
          <w:sz w:val="28"/>
        </w:rPr>
      </w:pPr>
      <w:r>
        <w:rPr>
          <w:b/>
          <w:sz w:val="28"/>
        </w:rPr>
        <w:t xml:space="preserve">A költségvetési rendelet módosítását a Fővárosi Közgyűlés elfogadta, ezzel a határozatok végrehajtása megtörtént. </w:t>
      </w:r>
    </w:p>
    <w:p w:rsidR="009D2A0C" w:rsidRDefault="009D2A0C" w:rsidP="009D2A0C">
      <w:pPr>
        <w:jc w:val="both"/>
        <w:rPr>
          <w:sz w:val="28"/>
        </w:rPr>
      </w:pPr>
    </w:p>
    <w:p w:rsidR="009D2A0C" w:rsidRDefault="009D2A0C" w:rsidP="009D2A0C">
      <w:pPr>
        <w:jc w:val="both"/>
        <w:rPr>
          <w:sz w:val="28"/>
        </w:rPr>
      </w:pPr>
    </w:p>
    <w:p w:rsidR="009D2A0C" w:rsidRPr="00656DE2" w:rsidRDefault="009D2A0C" w:rsidP="009D2A0C">
      <w:pPr>
        <w:jc w:val="both"/>
        <w:rPr>
          <w:sz w:val="28"/>
          <w:szCs w:val="28"/>
        </w:rPr>
      </w:pPr>
      <w:r>
        <w:rPr>
          <w:sz w:val="28"/>
          <w:szCs w:val="28"/>
        </w:rPr>
        <w:t>„</w:t>
      </w:r>
      <w:r w:rsidRPr="00656DE2">
        <w:rPr>
          <w:sz w:val="28"/>
          <w:szCs w:val="28"/>
        </w:rPr>
        <w:t>Javaslat a Segély Helyett Esély Alapítvány támogatására, Budapest XXII. ker., Jókai Mór u. 21. ingatlan f</w:t>
      </w:r>
      <w:r>
        <w:rPr>
          <w:sz w:val="28"/>
          <w:szCs w:val="28"/>
        </w:rPr>
        <w:t xml:space="preserve">elújításához pénzeszköz átadás” című napirend keretében az </w:t>
      </w:r>
      <w:r w:rsidRPr="00656DE2">
        <w:rPr>
          <w:sz w:val="28"/>
          <w:szCs w:val="28"/>
          <w:u w:val="single"/>
        </w:rPr>
        <w:t>1257/2008. (VIII. 28.) sz. határozatban</w:t>
      </w:r>
      <w:r>
        <w:rPr>
          <w:sz w:val="28"/>
          <w:szCs w:val="28"/>
        </w:rPr>
        <w:t xml:space="preserve"> j</w:t>
      </w:r>
      <w:r w:rsidRPr="00656DE2">
        <w:rPr>
          <w:sz w:val="28"/>
          <w:szCs w:val="28"/>
        </w:rPr>
        <w:t>óváhagyja az előterjesztés 1. számú mellékleteként csatolt pénzeszköz végleges átadási megállapodást a Segély Helyett Esély Alapítvánnyal és felhatalmazza a főpolgármestert annak aláírására.</w:t>
      </w:r>
    </w:p>
    <w:p w:rsidR="009D2A0C" w:rsidRPr="00656DE2" w:rsidRDefault="009D2A0C" w:rsidP="009D2A0C">
      <w:pPr>
        <w:jc w:val="both"/>
        <w:rPr>
          <w:sz w:val="28"/>
          <w:szCs w:val="28"/>
        </w:rPr>
      </w:pPr>
      <w:r w:rsidRPr="00656DE2">
        <w:rPr>
          <w:sz w:val="28"/>
          <w:szCs w:val="28"/>
        </w:rPr>
        <w:t>Határidő: 2008. október 30.</w:t>
      </w:r>
    </w:p>
    <w:p w:rsidR="009D2A0C" w:rsidRPr="00656DE2" w:rsidRDefault="009D2A0C" w:rsidP="009D2A0C">
      <w:pPr>
        <w:jc w:val="both"/>
        <w:rPr>
          <w:sz w:val="28"/>
          <w:szCs w:val="28"/>
        </w:rPr>
      </w:pPr>
      <w:r w:rsidRPr="00656DE2">
        <w:rPr>
          <w:sz w:val="28"/>
          <w:szCs w:val="28"/>
        </w:rPr>
        <w:t xml:space="preserve">Felelős: dr. Demszky Gábor </w:t>
      </w:r>
    </w:p>
    <w:p w:rsidR="009D2A0C" w:rsidRDefault="009D2A0C" w:rsidP="009D2A0C">
      <w:pPr>
        <w:jc w:val="both"/>
        <w:rPr>
          <w:sz w:val="28"/>
        </w:rPr>
      </w:pPr>
      <w:r>
        <w:rPr>
          <w:b/>
          <w:sz w:val="28"/>
        </w:rPr>
        <w:t xml:space="preserve">A megállapodás aláírása megtörtént, ezzel a határozat végrehajtása is. </w:t>
      </w:r>
    </w:p>
    <w:p w:rsidR="009D2A0C" w:rsidRDefault="009D2A0C" w:rsidP="009D2A0C">
      <w:pPr>
        <w:jc w:val="both"/>
        <w:rPr>
          <w:sz w:val="28"/>
        </w:rPr>
      </w:pPr>
    </w:p>
    <w:p w:rsidR="009D2A0C" w:rsidRPr="00741207" w:rsidRDefault="009D2A0C" w:rsidP="009D2A0C">
      <w:pPr>
        <w:jc w:val="both"/>
        <w:rPr>
          <w:sz w:val="28"/>
          <w:szCs w:val="28"/>
        </w:rPr>
      </w:pPr>
      <w:r w:rsidRPr="00741207">
        <w:rPr>
          <w:sz w:val="28"/>
          <w:szCs w:val="28"/>
        </w:rPr>
        <w:t xml:space="preserve">Ugyanezen napirend keretében az </w:t>
      </w:r>
      <w:r w:rsidRPr="00741207">
        <w:rPr>
          <w:sz w:val="28"/>
          <w:szCs w:val="28"/>
          <w:u w:val="single"/>
        </w:rPr>
        <w:t>1258/2008. (VIII. 28.) sz. határozatban</w:t>
      </w:r>
      <w:r>
        <w:rPr>
          <w:sz w:val="28"/>
          <w:szCs w:val="28"/>
        </w:rPr>
        <w:t xml:space="preserve"> f</w:t>
      </w:r>
      <w:r w:rsidRPr="00741207">
        <w:rPr>
          <w:sz w:val="28"/>
          <w:szCs w:val="28"/>
        </w:rPr>
        <w:t>elkéri a főpolgármestert, hogy a döntéshez kapcsolódó költségvetési rendelet módosítására vonatkozó javaslatot terjessze a Közgyűlés elé.</w:t>
      </w:r>
    </w:p>
    <w:p w:rsidR="009D2A0C" w:rsidRPr="00741207" w:rsidRDefault="009D2A0C" w:rsidP="009D2A0C">
      <w:pPr>
        <w:jc w:val="both"/>
        <w:rPr>
          <w:sz w:val="28"/>
          <w:szCs w:val="28"/>
        </w:rPr>
      </w:pPr>
      <w:r w:rsidRPr="00741207">
        <w:rPr>
          <w:sz w:val="28"/>
          <w:szCs w:val="28"/>
        </w:rPr>
        <w:t xml:space="preserve">Határidő: 2008. szeptember havi rendeletmódosítás </w:t>
      </w:r>
    </w:p>
    <w:p w:rsidR="009D2A0C" w:rsidRPr="00741207" w:rsidRDefault="009D2A0C" w:rsidP="009D2A0C">
      <w:pPr>
        <w:jc w:val="both"/>
        <w:rPr>
          <w:sz w:val="28"/>
          <w:szCs w:val="28"/>
        </w:rPr>
      </w:pPr>
      <w:r w:rsidRPr="00741207">
        <w:rPr>
          <w:sz w:val="28"/>
          <w:szCs w:val="28"/>
        </w:rPr>
        <w:t>Felelős: dr. Demszky Gábor</w:t>
      </w:r>
    </w:p>
    <w:p w:rsidR="009D2A0C" w:rsidRDefault="009D2A0C" w:rsidP="009D2A0C">
      <w:pPr>
        <w:jc w:val="both"/>
        <w:rPr>
          <w:sz w:val="28"/>
          <w:szCs w:val="28"/>
        </w:rPr>
      </w:pPr>
      <w:r>
        <w:rPr>
          <w:b/>
          <w:sz w:val="28"/>
        </w:rPr>
        <w:t xml:space="preserve">A költségvetési rendelet módosítását a Fővárosi Közgyűlés 2008. októberi ülésén elfogadta. </w:t>
      </w:r>
      <w:r>
        <w:rPr>
          <w:b/>
          <w:sz w:val="28"/>
          <w:szCs w:val="28"/>
        </w:rPr>
        <w:t xml:space="preserve">A határozat végrehajtása megtörtént. </w:t>
      </w:r>
    </w:p>
    <w:p w:rsidR="009D2A0C" w:rsidRDefault="009D2A0C" w:rsidP="009D2A0C">
      <w:pPr>
        <w:jc w:val="both"/>
        <w:rPr>
          <w:sz w:val="28"/>
          <w:szCs w:val="28"/>
        </w:rPr>
      </w:pPr>
    </w:p>
    <w:p w:rsidR="009D2A0C" w:rsidRDefault="009D2A0C" w:rsidP="009D2A0C">
      <w:pPr>
        <w:jc w:val="both"/>
        <w:rPr>
          <w:sz w:val="28"/>
          <w:szCs w:val="28"/>
        </w:rPr>
      </w:pPr>
    </w:p>
    <w:p w:rsidR="009D2A0C" w:rsidRPr="00741207" w:rsidRDefault="009D2A0C" w:rsidP="009D2A0C">
      <w:pPr>
        <w:jc w:val="both"/>
        <w:rPr>
          <w:sz w:val="28"/>
        </w:rPr>
      </w:pPr>
      <w:r>
        <w:rPr>
          <w:sz w:val="28"/>
        </w:rPr>
        <w:t>„</w:t>
      </w:r>
      <w:r w:rsidRPr="00741207">
        <w:rPr>
          <w:sz w:val="28"/>
        </w:rPr>
        <w:t>Javaslat az egészségügyi intézményekben történő létszámleépítés enge</w:t>
      </w:r>
      <w:r>
        <w:rPr>
          <w:sz w:val="28"/>
        </w:rPr>
        <w:t xml:space="preserve">délyezésére” című napirend keretében az </w:t>
      </w:r>
      <w:r w:rsidRPr="00520C30">
        <w:rPr>
          <w:sz w:val="28"/>
          <w:u w:val="single"/>
        </w:rPr>
        <w:t>1264/2008. (VIII. 28.) sz. határozatban</w:t>
      </w:r>
      <w:r>
        <w:rPr>
          <w:sz w:val="28"/>
        </w:rPr>
        <w:t xml:space="preserve"> </w:t>
      </w:r>
      <w:r w:rsidRPr="00741207">
        <w:rPr>
          <w:sz w:val="28"/>
        </w:rPr>
        <w:t xml:space="preserve">úgy dönt, hogy a „1112 Nyírő Gyula Kórház”-ban </w:t>
      </w:r>
      <w:r>
        <w:rPr>
          <w:sz w:val="28"/>
        </w:rPr>
        <w:t>2</w:t>
      </w:r>
      <w:r w:rsidRPr="00741207">
        <w:rPr>
          <w:sz w:val="28"/>
        </w:rPr>
        <w:t>004. évben bekövetkezett takarítási feladat megszűnése miatt, valamint a 2008. évben a struktúraváltásból fakadó Sebészeti Osztály megszűnése miatt 2009. augusztus 1-jei hatállyal 2 álláshelyet véglegesen megszüntet.</w:t>
      </w:r>
    </w:p>
    <w:p w:rsidR="009D2A0C" w:rsidRPr="00741207" w:rsidRDefault="009D2A0C" w:rsidP="009D2A0C">
      <w:pPr>
        <w:jc w:val="both"/>
        <w:rPr>
          <w:sz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4073"/>
        <w:gridCol w:w="1050"/>
        <w:gridCol w:w="1383"/>
      </w:tblGrid>
      <w:tr w:rsidR="009D2A0C" w:rsidTr="0018449D">
        <w:trPr>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tabs>
                <w:tab w:val="left" w:pos="3400"/>
              </w:tabs>
              <w:spacing w:before="120"/>
              <w:jc w:val="center"/>
              <w:rPr>
                <w:sz w:val="20"/>
              </w:rPr>
            </w:pPr>
            <w:r>
              <w:rPr>
                <w:sz w:val="20"/>
              </w:rPr>
              <w:t>Cím-kód</w:t>
            </w:r>
          </w:p>
        </w:tc>
        <w:tc>
          <w:tcPr>
            <w:tcW w:w="4073"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tabs>
                <w:tab w:val="left" w:pos="3400"/>
              </w:tabs>
              <w:spacing w:before="120"/>
              <w:jc w:val="center"/>
              <w:rPr>
                <w:sz w:val="20"/>
              </w:rPr>
            </w:pPr>
            <w:r>
              <w:rPr>
                <w:sz w:val="20"/>
              </w:rPr>
              <w:t>Intézmény megnevezése</w:t>
            </w:r>
          </w:p>
        </w:tc>
        <w:tc>
          <w:tcPr>
            <w:tcW w:w="1050" w:type="dxa"/>
            <w:tcBorders>
              <w:top w:val="single" w:sz="4" w:space="0" w:color="auto"/>
              <w:left w:val="single" w:sz="4" w:space="0" w:color="auto"/>
              <w:bottom w:val="single" w:sz="4" w:space="0" w:color="auto"/>
              <w:right w:val="single" w:sz="4" w:space="0" w:color="auto"/>
            </w:tcBorders>
            <w:hideMark/>
          </w:tcPr>
          <w:p w:rsidR="009D2A0C" w:rsidRDefault="009D2A0C" w:rsidP="0018449D">
            <w:pPr>
              <w:tabs>
                <w:tab w:val="left" w:pos="3400"/>
              </w:tabs>
              <w:spacing w:before="120"/>
              <w:jc w:val="center"/>
              <w:rPr>
                <w:sz w:val="20"/>
              </w:rPr>
            </w:pPr>
            <w:r>
              <w:rPr>
                <w:sz w:val="20"/>
              </w:rPr>
              <w:t>Megszűnő létszám (fő)</w:t>
            </w:r>
          </w:p>
        </w:tc>
        <w:tc>
          <w:tcPr>
            <w:tcW w:w="1383"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tabs>
                <w:tab w:val="left" w:pos="3400"/>
              </w:tabs>
              <w:spacing w:before="120"/>
              <w:jc w:val="center"/>
              <w:rPr>
                <w:sz w:val="20"/>
              </w:rPr>
            </w:pPr>
            <w:r>
              <w:rPr>
                <w:sz w:val="20"/>
              </w:rPr>
              <w:t>Álláshelyek megszüntetése utáni létszámkeret (fő)</w:t>
            </w:r>
          </w:p>
        </w:tc>
      </w:tr>
      <w:tr w:rsidR="009D2A0C" w:rsidTr="0018449D">
        <w:trPr>
          <w:jc w:val="center"/>
        </w:trPr>
        <w:tc>
          <w:tcPr>
            <w:tcW w:w="628" w:type="dxa"/>
            <w:tcBorders>
              <w:top w:val="single" w:sz="4" w:space="0" w:color="auto"/>
              <w:left w:val="single" w:sz="4" w:space="0" w:color="auto"/>
              <w:bottom w:val="single" w:sz="4" w:space="0" w:color="auto"/>
              <w:right w:val="single" w:sz="4" w:space="0" w:color="auto"/>
            </w:tcBorders>
            <w:hideMark/>
          </w:tcPr>
          <w:p w:rsidR="009D2A0C" w:rsidRDefault="009D2A0C" w:rsidP="0018449D">
            <w:pPr>
              <w:tabs>
                <w:tab w:val="left" w:pos="3400"/>
              </w:tabs>
              <w:spacing w:before="120"/>
              <w:jc w:val="right"/>
              <w:rPr>
                <w:sz w:val="20"/>
              </w:rPr>
            </w:pPr>
            <w:r>
              <w:rPr>
                <w:sz w:val="20"/>
              </w:rPr>
              <w:t>1112</w:t>
            </w:r>
          </w:p>
        </w:tc>
        <w:tc>
          <w:tcPr>
            <w:tcW w:w="4073" w:type="dxa"/>
            <w:tcBorders>
              <w:top w:val="single" w:sz="4" w:space="0" w:color="auto"/>
              <w:left w:val="single" w:sz="4" w:space="0" w:color="auto"/>
              <w:bottom w:val="single" w:sz="4" w:space="0" w:color="auto"/>
              <w:right w:val="single" w:sz="4" w:space="0" w:color="auto"/>
            </w:tcBorders>
            <w:hideMark/>
          </w:tcPr>
          <w:p w:rsidR="009D2A0C" w:rsidRDefault="009D2A0C" w:rsidP="0018449D">
            <w:pPr>
              <w:pStyle w:val="Szvegtrzs3"/>
              <w:tabs>
                <w:tab w:val="left" w:pos="3400"/>
              </w:tabs>
              <w:spacing w:before="120" w:after="0"/>
              <w:rPr>
                <w:bCs/>
                <w:sz w:val="20"/>
              </w:rPr>
            </w:pPr>
            <w:r>
              <w:rPr>
                <w:bCs/>
                <w:sz w:val="20"/>
              </w:rPr>
              <w:t>Nyírő Gyula Kórház</w:t>
            </w:r>
          </w:p>
        </w:tc>
        <w:tc>
          <w:tcPr>
            <w:tcW w:w="1050" w:type="dxa"/>
            <w:tcBorders>
              <w:top w:val="single" w:sz="4" w:space="0" w:color="auto"/>
              <w:left w:val="single" w:sz="4" w:space="0" w:color="auto"/>
              <w:bottom w:val="single" w:sz="4" w:space="0" w:color="auto"/>
              <w:right w:val="single" w:sz="4" w:space="0" w:color="auto"/>
            </w:tcBorders>
            <w:hideMark/>
          </w:tcPr>
          <w:p w:rsidR="009D2A0C" w:rsidRDefault="009D2A0C" w:rsidP="0018449D">
            <w:pPr>
              <w:tabs>
                <w:tab w:val="left" w:pos="3400"/>
              </w:tabs>
              <w:spacing w:before="120"/>
              <w:jc w:val="right"/>
              <w:rPr>
                <w:sz w:val="20"/>
              </w:rPr>
            </w:pPr>
            <w:r>
              <w:rPr>
                <w:sz w:val="20"/>
              </w:rPr>
              <w:t>2</w:t>
            </w:r>
          </w:p>
        </w:tc>
        <w:tc>
          <w:tcPr>
            <w:tcW w:w="1383" w:type="dxa"/>
            <w:tcBorders>
              <w:top w:val="single" w:sz="4" w:space="0" w:color="auto"/>
              <w:left w:val="single" w:sz="4" w:space="0" w:color="auto"/>
              <w:bottom w:val="single" w:sz="4" w:space="0" w:color="auto"/>
              <w:right w:val="single" w:sz="4" w:space="0" w:color="auto"/>
            </w:tcBorders>
            <w:hideMark/>
          </w:tcPr>
          <w:p w:rsidR="009D2A0C" w:rsidRDefault="009D2A0C" w:rsidP="0018449D">
            <w:pPr>
              <w:tabs>
                <w:tab w:val="left" w:pos="3400"/>
              </w:tabs>
              <w:spacing w:before="120"/>
              <w:jc w:val="right"/>
              <w:rPr>
                <w:sz w:val="20"/>
              </w:rPr>
            </w:pPr>
            <w:r>
              <w:rPr>
                <w:sz w:val="20"/>
              </w:rPr>
              <w:t>764</w:t>
            </w:r>
          </w:p>
        </w:tc>
      </w:tr>
      <w:tr w:rsidR="009D2A0C" w:rsidTr="0018449D">
        <w:trPr>
          <w:jc w:val="center"/>
        </w:trPr>
        <w:tc>
          <w:tcPr>
            <w:tcW w:w="4701" w:type="dxa"/>
            <w:gridSpan w:val="2"/>
            <w:tcBorders>
              <w:top w:val="single" w:sz="4" w:space="0" w:color="auto"/>
              <w:left w:val="single" w:sz="4" w:space="0" w:color="auto"/>
              <w:bottom w:val="single" w:sz="4" w:space="0" w:color="auto"/>
              <w:right w:val="single" w:sz="4" w:space="0" w:color="auto"/>
            </w:tcBorders>
            <w:hideMark/>
          </w:tcPr>
          <w:p w:rsidR="009D2A0C" w:rsidRDefault="009D2A0C" w:rsidP="0018449D">
            <w:pPr>
              <w:tabs>
                <w:tab w:val="left" w:pos="3400"/>
              </w:tabs>
              <w:spacing w:before="120"/>
              <w:jc w:val="center"/>
              <w:rPr>
                <w:b/>
                <w:sz w:val="20"/>
              </w:rPr>
            </w:pPr>
            <w:r>
              <w:rPr>
                <w:b/>
                <w:sz w:val="20"/>
              </w:rPr>
              <w:t>Összesen:</w:t>
            </w:r>
          </w:p>
        </w:tc>
        <w:tc>
          <w:tcPr>
            <w:tcW w:w="1050" w:type="dxa"/>
            <w:tcBorders>
              <w:top w:val="single" w:sz="4" w:space="0" w:color="auto"/>
              <w:left w:val="single" w:sz="4" w:space="0" w:color="auto"/>
              <w:bottom w:val="single" w:sz="4" w:space="0" w:color="auto"/>
              <w:right w:val="single" w:sz="4" w:space="0" w:color="auto"/>
            </w:tcBorders>
            <w:hideMark/>
          </w:tcPr>
          <w:p w:rsidR="009D2A0C" w:rsidRDefault="009D2A0C" w:rsidP="0018449D">
            <w:pPr>
              <w:tabs>
                <w:tab w:val="left" w:pos="3400"/>
              </w:tabs>
              <w:spacing w:before="120"/>
              <w:jc w:val="right"/>
              <w:rPr>
                <w:b/>
                <w:sz w:val="20"/>
              </w:rPr>
            </w:pPr>
            <w:r>
              <w:rPr>
                <w:b/>
                <w:sz w:val="20"/>
              </w:rPr>
              <w:t>2</w:t>
            </w:r>
          </w:p>
        </w:tc>
        <w:tc>
          <w:tcPr>
            <w:tcW w:w="1383" w:type="dxa"/>
            <w:tcBorders>
              <w:top w:val="single" w:sz="4" w:space="0" w:color="auto"/>
              <w:left w:val="single" w:sz="4" w:space="0" w:color="auto"/>
              <w:bottom w:val="single" w:sz="4" w:space="0" w:color="auto"/>
              <w:right w:val="single" w:sz="4" w:space="0" w:color="auto"/>
            </w:tcBorders>
          </w:tcPr>
          <w:p w:rsidR="009D2A0C" w:rsidRDefault="009D2A0C" w:rsidP="0018449D">
            <w:pPr>
              <w:tabs>
                <w:tab w:val="left" w:pos="3400"/>
              </w:tabs>
              <w:spacing w:before="120"/>
              <w:jc w:val="right"/>
              <w:rPr>
                <w:b/>
                <w:sz w:val="20"/>
              </w:rPr>
            </w:pPr>
          </w:p>
        </w:tc>
      </w:tr>
    </w:tbl>
    <w:p w:rsidR="009D2A0C" w:rsidRDefault="009D2A0C" w:rsidP="009D2A0C">
      <w:pPr>
        <w:tabs>
          <w:tab w:val="left" w:pos="3400"/>
        </w:tabs>
        <w:ind w:left="3402"/>
        <w:rPr>
          <w:sz w:val="28"/>
          <w:szCs w:val="28"/>
        </w:rPr>
      </w:pPr>
    </w:p>
    <w:p w:rsidR="009D2A0C" w:rsidRPr="00AD003C" w:rsidRDefault="009D2A0C" w:rsidP="009D2A0C">
      <w:pPr>
        <w:jc w:val="both"/>
        <w:rPr>
          <w:sz w:val="28"/>
        </w:rPr>
      </w:pPr>
      <w:r w:rsidRPr="00AD003C">
        <w:rPr>
          <w:sz w:val="28"/>
        </w:rPr>
        <w:lastRenderedPageBreak/>
        <w:t>Felkéri a főpolgármestert a további szükséges intézkedések megtételére.</w:t>
      </w:r>
    </w:p>
    <w:p w:rsidR="009D2A0C" w:rsidRPr="00AD003C" w:rsidRDefault="009D2A0C" w:rsidP="009D2A0C">
      <w:pPr>
        <w:jc w:val="both"/>
        <w:rPr>
          <w:sz w:val="28"/>
        </w:rPr>
      </w:pPr>
      <w:r w:rsidRPr="00AD003C">
        <w:rPr>
          <w:sz w:val="28"/>
        </w:rPr>
        <w:t>Határidő: 2009. április 30.</w:t>
      </w:r>
    </w:p>
    <w:p w:rsidR="009D2A0C" w:rsidRPr="00AD003C" w:rsidRDefault="009D2A0C" w:rsidP="009D2A0C">
      <w:pPr>
        <w:jc w:val="both"/>
        <w:rPr>
          <w:sz w:val="28"/>
        </w:rPr>
      </w:pPr>
      <w:r w:rsidRPr="00AD003C">
        <w:rPr>
          <w:sz w:val="28"/>
        </w:rPr>
        <w:t xml:space="preserve">Felelős: dr. Demszky Gábor </w:t>
      </w:r>
    </w:p>
    <w:p w:rsidR="009D2A0C" w:rsidRDefault="009D2A0C" w:rsidP="009D2A0C">
      <w:pPr>
        <w:jc w:val="both"/>
        <w:rPr>
          <w:sz w:val="28"/>
        </w:rPr>
      </w:pPr>
      <w:r>
        <w:rPr>
          <w:b/>
          <w:sz w:val="28"/>
        </w:rPr>
        <w:t xml:space="preserve">A Fővárosi Közgyűlés döntéséről az intézményt tájékoztattuk. A határozat végrehajtottnak tekinthető. </w:t>
      </w:r>
    </w:p>
    <w:p w:rsidR="009D2A0C" w:rsidRDefault="009D2A0C" w:rsidP="009D2A0C">
      <w:pPr>
        <w:jc w:val="both"/>
        <w:rPr>
          <w:sz w:val="28"/>
        </w:rPr>
      </w:pPr>
    </w:p>
    <w:p w:rsidR="009D2A0C" w:rsidRPr="00185B0F" w:rsidRDefault="009D2A0C" w:rsidP="009D2A0C">
      <w:pPr>
        <w:jc w:val="both"/>
        <w:rPr>
          <w:sz w:val="28"/>
        </w:rPr>
      </w:pPr>
      <w:r>
        <w:rPr>
          <w:sz w:val="28"/>
        </w:rPr>
        <w:t>„</w:t>
      </w:r>
      <w:r w:rsidRPr="00185B0F">
        <w:rPr>
          <w:sz w:val="28"/>
        </w:rPr>
        <w:t>Javaslat az Eftv. végrehajtása során a Fővárosi Önkormányzat intézményeibe történő feladat átadások kapcsán ingatlan és ingó vagyo</w:t>
      </w:r>
      <w:r>
        <w:rPr>
          <w:sz w:val="28"/>
        </w:rPr>
        <w:t xml:space="preserve">n tulajdonjogának megszerzésére” című napirend keretében az </w:t>
      </w:r>
      <w:r w:rsidRPr="003F5E8F">
        <w:rPr>
          <w:sz w:val="28"/>
          <w:u w:val="single"/>
        </w:rPr>
        <w:t>1266/2008. (VIII. 28.) sz. határozatban</w:t>
      </w:r>
      <w:r>
        <w:rPr>
          <w:sz w:val="28"/>
        </w:rPr>
        <w:t xml:space="preserve"> </w:t>
      </w:r>
      <w:r w:rsidRPr="00185B0F">
        <w:rPr>
          <w:sz w:val="28"/>
        </w:rPr>
        <w:t>úgy dönt, hogy az 512/2008. (III. 27.) Főv. Kgy. határozat alapján kezdeményezett, a Péterfy Sándor utcai Kórház-Rendelőintézet és Baleseti Központ (2007. október 1-jéig volt Országos Baleseti és Sürgősségi Intézet) 1087 Budapest, Fiumei út 17., hrsz.: 34720 telephelyének a Fővárosi Önkormányzat részére történő ingyenes tulajdonba adásával kapcsolatos költségek fedezetére 1.000 eFt előirányzatot biztosít a „9114 Céltartalék az önkormányzati szerkezet-átalakításhoz kapcsolódó kiadásokra” cím terhére.</w:t>
      </w:r>
    </w:p>
    <w:p w:rsidR="009D2A0C" w:rsidRPr="00185B0F" w:rsidRDefault="009D2A0C" w:rsidP="009D2A0C">
      <w:pPr>
        <w:jc w:val="both"/>
        <w:rPr>
          <w:sz w:val="28"/>
        </w:rPr>
      </w:pPr>
      <w:r w:rsidRPr="00185B0F">
        <w:rPr>
          <w:sz w:val="28"/>
        </w:rPr>
        <w:t>Határidő: 2008. szeptember 30.</w:t>
      </w:r>
    </w:p>
    <w:p w:rsidR="009D2A0C" w:rsidRPr="00185B0F" w:rsidRDefault="009D2A0C" w:rsidP="009D2A0C">
      <w:pPr>
        <w:jc w:val="both"/>
        <w:rPr>
          <w:sz w:val="28"/>
        </w:rPr>
      </w:pPr>
      <w:r w:rsidRPr="00185B0F">
        <w:rPr>
          <w:sz w:val="28"/>
        </w:rPr>
        <w:t>Felelős: dr. Demszky Gábor</w:t>
      </w:r>
    </w:p>
    <w:p w:rsidR="009D2A0C" w:rsidRPr="003F5E8F" w:rsidRDefault="009D2A0C" w:rsidP="009D2A0C">
      <w:pPr>
        <w:jc w:val="both"/>
        <w:rPr>
          <w:b/>
          <w:sz w:val="28"/>
        </w:rPr>
      </w:pPr>
      <w:r>
        <w:rPr>
          <w:b/>
          <w:sz w:val="28"/>
        </w:rPr>
        <w:t>A vonatkozó rendeletmódosítást a Fővárosi Közgyűlés elfogadta, ezzel a határozat végrehajtása megtörtént.</w:t>
      </w:r>
    </w:p>
    <w:p w:rsidR="009D2A0C" w:rsidRDefault="009D2A0C" w:rsidP="009D2A0C">
      <w:pPr>
        <w:jc w:val="both"/>
        <w:rPr>
          <w:sz w:val="28"/>
        </w:rPr>
      </w:pPr>
    </w:p>
    <w:p w:rsidR="009D2A0C" w:rsidRPr="00520C30" w:rsidRDefault="009D2A0C" w:rsidP="009D2A0C">
      <w:pPr>
        <w:jc w:val="both"/>
        <w:rPr>
          <w:sz w:val="28"/>
        </w:rPr>
      </w:pPr>
      <w:r>
        <w:rPr>
          <w:sz w:val="28"/>
        </w:rPr>
        <w:t xml:space="preserve">Ugyanezen napirend keretében az </w:t>
      </w:r>
      <w:r w:rsidRPr="00297AC7">
        <w:rPr>
          <w:sz w:val="28"/>
          <w:u w:val="single"/>
        </w:rPr>
        <w:t>1270/2008. (VIII. 28.) sz. határozatban</w:t>
      </w:r>
      <w:r>
        <w:rPr>
          <w:sz w:val="28"/>
        </w:rPr>
        <w:t xml:space="preserve"> e</w:t>
      </w:r>
      <w:r w:rsidRPr="00520C30">
        <w:rPr>
          <w:sz w:val="28"/>
        </w:rPr>
        <w:t xml:space="preserve">setileg magához vonja a Fővárosi Önkormányzat </w:t>
      </w:r>
      <w:r>
        <w:rPr>
          <w:sz w:val="28"/>
        </w:rPr>
        <w:t>S</w:t>
      </w:r>
      <w:r w:rsidRPr="00520C30">
        <w:rPr>
          <w:sz w:val="28"/>
        </w:rPr>
        <w:t>zervezeti és Működési Szabályzatáról szóló többször módosított 7/1992. (III. 26.) Főv. Kgy. rendelet „II. A KÖZGYŰLÉS ÁLTAL A BIZOTTSÁGOKRA ÁTRUHÁZOTT HATÁSKÖRÖK JEGYZÉKE Valamennyi bizottságra vonatkozó általános hatáskör” címe 6. pontjában a Gazdasági Bizottságnak és az Egészségügyi Bizottságnak [75/2007. (XII. 28.) Főv. Kgy. rendelet 41. § a.) pontja] biztosított jogkörét, és kezdeményezi az Egészségügyi Minisztérium és a Fővárosi Önkormányzat között létrejött – a 2007. április 26-i Fővárosi Közgyűlésen elfogadott – megállapodásokban foglaltak szerint az Országos Baleseti és Sürgősségi Intézet által ellátott feladatokkal a Fővárosi Önkormányzat Péterfy Sándor utcai Kórház Rendelőintézete számára ellátási kapacitásokkal és feladatokkal egyidejűleg átadott, leltár szerinti ingó vagyon Fővárosi Önkormányzat részére történő ingyenes tulajdonba adását azzal, hogy vállalja a tulajdonba adás érdekében felmerülő költségeket.</w:t>
      </w:r>
    </w:p>
    <w:p w:rsidR="009D2A0C" w:rsidRPr="00520C30" w:rsidRDefault="009D2A0C" w:rsidP="009D2A0C">
      <w:pPr>
        <w:jc w:val="both"/>
        <w:rPr>
          <w:sz w:val="28"/>
        </w:rPr>
      </w:pPr>
      <w:r w:rsidRPr="00520C30">
        <w:rPr>
          <w:sz w:val="28"/>
        </w:rPr>
        <w:t>A felmerülő költségeket a „9114 Céltartalék az önkormányzati szerkezet-átalakításhoz kapcsolódó kiadásokra” cím terhére biztosítja.</w:t>
      </w:r>
    </w:p>
    <w:p w:rsidR="009D2A0C" w:rsidRPr="00520C30" w:rsidRDefault="009D2A0C" w:rsidP="009D2A0C">
      <w:pPr>
        <w:jc w:val="both"/>
        <w:rPr>
          <w:sz w:val="28"/>
        </w:rPr>
      </w:pPr>
      <w:r w:rsidRPr="00520C30">
        <w:rPr>
          <w:sz w:val="28"/>
        </w:rPr>
        <w:t>Határidő: 2008. szeptember 30.</w:t>
      </w:r>
    </w:p>
    <w:p w:rsidR="009D2A0C" w:rsidRPr="00520C30" w:rsidRDefault="009D2A0C" w:rsidP="009D2A0C">
      <w:pPr>
        <w:jc w:val="both"/>
        <w:rPr>
          <w:sz w:val="28"/>
        </w:rPr>
      </w:pPr>
      <w:r w:rsidRPr="00520C30">
        <w:rPr>
          <w:sz w:val="28"/>
        </w:rPr>
        <w:t>Felelős: dr. Demszky Gábor</w:t>
      </w:r>
    </w:p>
    <w:p w:rsidR="009D2A0C" w:rsidRDefault="009D2A0C" w:rsidP="009D2A0C">
      <w:pPr>
        <w:jc w:val="both"/>
        <w:rPr>
          <w:sz w:val="28"/>
        </w:rPr>
      </w:pPr>
      <w:r>
        <w:rPr>
          <w:b/>
          <w:sz w:val="28"/>
        </w:rPr>
        <w:t xml:space="preserve">Az OBSI ingóságainak a Fővárosi Önkormányzat tulajdonába adását kezdeményeztük. A Fővárosi Közgyűlés 2008. szeptemberi ülésén döntött az </w:t>
      </w:r>
      <w:r>
        <w:rPr>
          <w:b/>
          <w:sz w:val="28"/>
        </w:rPr>
        <w:lastRenderedPageBreak/>
        <w:t xml:space="preserve">ingóságok tulajdonba adásáról, a megállapodás aláírása megtörtént, ezzel a határozat végrehajtása is. </w:t>
      </w:r>
    </w:p>
    <w:p w:rsidR="009D2A0C" w:rsidRDefault="009D2A0C" w:rsidP="009D2A0C">
      <w:pPr>
        <w:jc w:val="both"/>
        <w:rPr>
          <w:sz w:val="28"/>
        </w:rPr>
      </w:pPr>
    </w:p>
    <w:p w:rsidR="009D2A0C" w:rsidRDefault="009D2A0C" w:rsidP="009D2A0C">
      <w:pPr>
        <w:jc w:val="both"/>
        <w:rPr>
          <w:sz w:val="28"/>
        </w:rPr>
      </w:pPr>
    </w:p>
    <w:p w:rsidR="009D2A0C" w:rsidRPr="00334C2F" w:rsidRDefault="009D2A0C" w:rsidP="009D2A0C">
      <w:pPr>
        <w:jc w:val="both"/>
        <w:rPr>
          <w:sz w:val="28"/>
        </w:rPr>
      </w:pPr>
      <w:r w:rsidRPr="00334C2F">
        <w:rPr>
          <w:sz w:val="28"/>
        </w:rPr>
        <w:t>„Budapest és vonzáskörzete zajtérképe” című projekt Támogatási Szerződésének 2. számú és Engedél</w:t>
      </w:r>
      <w:r>
        <w:rPr>
          <w:sz w:val="28"/>
        </w:rPr>
        <w:t xml:space="preserve">yokiratának 3. számú módosítása” című napirend keretében az </w:t>
      </w:r>
      <w:r w:rsidRPr="00334C2F">
        <w:rPr>
          <w:sz w:val="28"/>
          <w:u w:val="single"/>
        </w:rPr>
        <w:t>1302-1303/2008. (VIII. 28.) sz. határozataiban</w:t>
      </w:r>
      <w:r>
        <w:rPr>
          <w:sz w:val="28"/>
        </w:rPr>
        <w:t xml:space="preserve"> c</w:t>
      </w:r>
      <w:r w:rsidRPr="00334C2F">
        <w:rPr>
          <w:sz w:val="28"/>
        </w:rPr>
        <w:t xml:space="preserve">sökkenti a 8403-as, „Önkormányzati </w:t>
      </w:r>
      <w:r>
        <w:rPr>
          <w:sz w:val="28"/>
        </w:rPr>
        <w:t>f</w:t>
      </w:r>
      <w:r w:rsidRPr="00334C2F">
        <w:rPr>
          <w:sz w:val="28"/>
        </w:rPr>
        <w:t xml:space="preserve">ejlesztések” címen belül a „Budapest és vonzáskörzete zajtérképe” feladat előirányzatát 117,8 mFt-tal, ezzel egyidejűleg azonos összeggel csökkenti a 8536-os, „Támogatásértékű felhalmozási bevétel” előirányzatát (ebből az ERFA támogatást 88,387 mFt-tal, a GKM-től kapott támogatást 29,461 mFt-tal). Ennek megfelelően a projekt összköltsége </w:t>
      </w:r>
      <w:r>
        <w:rPr>
          <w:sz w:val="28"/>
        </w:rPr>
        <w:br/>
      </w:r>
      <w:r w:rsidRPr="00334C2F">
        <w:rPr>
          <w:sz w:val="28"/>
        </w:rPr>
        <w:t>562,998 mFt-ra módosul.</w:t>
      </w:r>
    </w:p>
    <w:p w:rsidR="009D2A0C" w:rsidRPr="00334C2F" w:rsidRDefault="009D2A0C" w:rsidP="009D2A0C">
      <w:pPr>
        <w:jc w:val="both"/>
        <w:rPr>
          <w:sz w:val="28"/>
        </w:rPr>
      </w:pPr>
      <w:r w:rsidRPr="00334C2F">
        <w:rPr>
          <w:sz w:val="28"/>
        </w:rPr>
        <w:t>Határidő: a Közgyűlés soron következő rendes ülése</w:t>
      </w:r>
    </w:p>
    <w:p w:rsidR="009D2A0C" w:rsidRPr="00334C2F" w:rsidRDefault="009D2A0C" w:rsidP="009D2A0C">
      <w:pPr>
        <w:jc w:val="both"/>
        <w:rPr>
          <w:sz w:val="28"/>
        </w:rPr>
      </w:pPr>
      <w:r w:rsidRPr="00334C2F">
        <w:rPr>
          <w:sz w:val="28"/>
        </w:rPr>
        <w:t>Felelős: dr. Demszky Gábor</w:t>
      </w:r>
    </w:p>
    <w:p w:rsidR="009D2A0C" w:rsidRDefault="009D2A0C" w:rsidP="009D2A0C">
      <w:pPr>
        <w:jc w:val="both"/>
        <w:rPr>
          <w:sz w:val="28"/>
        </w:rPr>
      </w:pPr>
    </w:p>
    <w:p w:rsidR="009D2A0C" w:rsidRPr="00334C2F" w:rsidRDefault="009D2A0C" w:rsidP="009D2A0C">
      <w:pPr>
        <w:jc w:val="both"/>
        <w:rPr>
          <w:sz w:val="28"/>
        </w:rPr>
      </w:pPr>
    </w:p>
    <w:p w:rsidR="009D2A0C" w:rsidRPr="00334C2F" w:rsidRDefault="009D2A0C" w:rsidP="009D2A0C">
      <w:pPr>
        <w:jc w:val="both"/>
        <w:rPr>
          <w:sz w:val="28"/>
        </w:rPr>
      </w:pPr>
      <w:r w:rsidRPr="00334C2F">
        <w:rPr>
          <w:sz w:val="28"/>
        </w:rPr>
        <w:t xml:space="preserve">Felkéri a főpolgármestert, hogy a döntéshez </w:t>
      </w:r>
      <w:r>
        <w:rPr>
          <w:sz w:val="28"/>
        </w:rPr>
        <w:t>k</w:t>
      </w:r>
      <w:r w:rsidRPr="00334C2F">
        <w:rPr>
          <w:sz w:val="28"/>
        </w:rPr>
        <w:t>apcsolódó költségvetési rendeletmódosításra vonatkozó javaslatot terjessze a Fővárosi Közgyűlés elé.</w:t>
      </w:r>
    </w:p>
    <w:p w:rsidR="009D2A0C" w:rsidRPr="00334C2F" w:rsidRDefault="009D2A0C" w:rsidP="009D2A0C">
      <w:pPr>
        <w:jc w:val="both"/>
        <w:rPr>
          <w:sz w:val="28"/>
        </w:rPr>
      </w:pPr>
      <w:r w:rsidRPr="00334C2F">
        <w:rPr>
          <w:sz w:val="28"/>
        </w:rPr>
        <w:t>Határidő: a Közgyűlés soron következő rendes ülése</w:t>
      </w:r>
    </w:p>
    <w:p w:rsidR="009D2A0C" w:rsidRPr="00334C2F" w:rsidRDefault="009D2A0C" w:rsidP="009D2A0C">
      <w:pPr>
        <w:jc w:val="both"/>
        <w:rPr>
          <w:sz w:val="28"/>
        </w:rPr>
      </w:pPr>
      <w:r w:rsidRPr="00334C2F">
        <w:rPr>
          <w:sz w:val="28"/>
        </w:rPr>
        <w:t>Felelős: dr. Demszky Gábor</w:t>
      </w:r>
    </w:p>
    <w:p w:rsidR="009D2A0C" w:rsidRPr="00334C2F" w:rsidRDefault="009D2A0C" w:rsidP="009D2A0C">
      <w:pPr>
        <w:jc w:val="both"/>
        <w:rPr>
          <w:b/>
          <w:sz w:val="28"/>
        </w:rPr>
      </w:pPr>
      <w:r>
        <w:rPr>
          <w:b/>
          <w:sz w:val="28"/>
        </w:rPr>
        <w:t>A vonatkozó rendeletmódosítást a Fővárosi Közgyűlés elfogadta, ezzel a határozatok végrehajtása megtörtént.</w:t>
      </w:r>
    </w:p>
    <w:p w:rsidR="009D2A0C" w:rsidRDefault="009D2A0C" w:rsidP="009D2A0C">
      <w:pPr>
        <w:jc w:val="both"/>
        <w:rPr>
          <w:sz w:val="28"/>
        </w:rPr>
      </w:pPr>
    </w:p>
    <w:p w:rsidR="009D2A0C" w:rsidRDefault="009D2A0C" w:rsidP="009D2A0C">
      <w:pPr>
        <w:jc w:val="both"/>
        <w:rPr>
          <w:sz w:val="28"/>
        </w:rPr>
      </w:pPr>
    </w:p>
    <w:p w:rsidR="009D2A0C" w:rsidRPr="00753078" w:rsidRDefault="009D2A0C" w:rsidP="009D2A0C">
      <w:pPr>
        <w:jc w:val="both"/>
        <w:rPr>
          <w:sz w:val="28"/>
        </w:rPr>
      </w:pPr>
      <w:r>
        <w:rPr>
          <w:sz w:val="28"/>
        </w:rPr>
        <w:t>„</w:t>
      </w:r>
      <w:r w:rsidRPr="00753078">
        <w:rPr>
          <w:sz w:val="28"/>
        </w:rPr>
        <w:t>Javaslat a FÁNK rekonstrukció II. ütem beruházás kapcsán elkészült létesítmények működtetéséhez szükséges</w:t>
      </w:r>
      <w:r>
        <w:rPr>
          <w:sz w:val="28"/>
        </w:rPr>
        <w:t xml:space="preserve"> többlettámogatás biztosítására” című napirend keretében az </w:t>
      </w:r>
      <w:r w:rsidRPr="00753078">
        <w:rPr>
          <w:sz w:val="28"/>
          <w:u w:val="single"/>
        </w:rPr>
        <w:t>1319-1320 és 1322/2008. (VIII. 28.) sz. határozataiban</w:t>
      </w:r>
      <w:r>
        <w:rPr>
          <w:sz w:val="28"/>
        </w:rPr>
        <w:t xml:space="preserve"> </w:t>
      </w:r>
      <w:r w:rsidRPr="00753078">
        <w:rPr>
          <w:sz w:val="28"/>
        </w:rPr>
        <w:t xml:space="preserve">a Fővárosi Állat- és Növénykert költségvetési </w:t>
      </w:r>
      <w:r>
        <w:rPr>
          <w:sz w:val="28"/>
        </w:rPr>
        <w:t>i</w:t>
      </w:r>
      <w:r w:rsidRPr="00753078">
        <w:rPr>
          <w:sz w:val="28"/>
        </w:rPr>
        <w:t>ntézmény részére a rekonstrukció II. ütem befejeződéséhez kapcsolódóan, az elemi működéssel kapcsolatosan 2008. szeptembertől felmerülő többletköltségek fedezetére 43.182 eFt tartós jellegű működési többlettámogatást biztosít az alábbiak szerint:</w:t>
      </w:r>
    </w:p>
    <w:p w:rsidR="009D2A0C" w:rsidRPr="00753078" w:rsidRDefault="009D2A0C" w:rsidP="009D2A0C">
      <w:pPr>
        <w:numPr>
          <w:ilvl w:val="0"/>
          <w:numId w:val="1"/>
        </w:numPr>
        <w:jc w:val="both"/>
        <w:rPr>
          <w:sz w:val="28"/>
        </w:rPr>
      </w:pPr>
      <w:r w:rsidRPr="00753078">
        <w:rPr>
          <w:sz w:val="28"/>
        </w:rPr>
        <w:t>létszámbővítési kiadásokhoz (8 főre vonatkozóan járulékokkal)</w:t>
      </w:r>
    </w:p>
    <w:p w:rsidR="009D2A0C" w:rsidRPr="00753078" w:rsidRDefault="009D2A0C" w:rsidP="009D2A0C">
      <w:pPr>
        <w:numPr>
          <w:ilvl w:val="0"/>
          <w:numId w:val="1"/>
        </w:numPr>
        <w:jc w:val="both"/>
        <w:rPr>
          <w:sz w:val="28"/>
        </w:rPr>
      </w:pPr>
      <w:r w:rsidRPr="00753078">
        <w:rPr>
          <w:sz w:val="28"/>
        </w:rPr>
        <w:t xml:space="preserve">közüzemi díjakra </w:t>
      </w:r>
      <w:r w:rsidRPr="00753078">
        <w:rPr>
          <w:sz w:val="28"/>
        </w:rPr>
        <w:tab/>
      </w:r>
      <w:r w:rsidRPr="00753078">
        <w:rPr>
          <w:sz w:val="28"/>
        </w:rPr>
        <w:tab/>
      </w:r>
      <w:r w:rsidRPr="00753078">
        <w:rPr>
          <w:sz w:val="28"/>
        </w:rPr>
        <w:tab/>
      </w:r>
      <w:r w:rsidRPr="00753078">
        <w:rPr>
          <w:sz w:val="28"/>
        </w:rPr>
        <w:tab/>
      </w:r>
      <w:r w:rsidRPr="00753078">
        <w:rPr>
          <w:sz w:val="28"/>
        </w:rPr>
        <w:tab/>
      </w:r>
      <w:r w:rsidRPr="00753078">
        <w:rPr>
          <w:sz w:val="28"/>
        </w:rPr>
        <w:tab/>
      </w:r>
    </w:p>
    <w:p w:rsidR="009D2A0C" w:rsidRPr="00753078" w:rsidRDefault="009D2A0C" w:rsidP="009D2A0C">
      <w:pPr>
        <w:numPr>
          <w:ilvl w:val="0"/>
          <w:numId w:val="1"/>
        </w:numPr>
        <w:jc w:val="both"/>
        <w:rPr>
          <w:sz w:val="28"/>
        </w:rPr>
      </w:pPr>
      <w:r w:rsidRPr="00753078">
        <w:rPr>
          <w:sz w:val="28"/>
        </w:rPr>
        <w:t xml:space="preserve">takarmányozási kiadásokhoz. </w:t>
      </w:r>
    </w:p>
    <w:p w:rsidR="009D2A0C" w:rsidRDefault="009D2A0C" w:rsidP="009D2A0C">
      <w:pPr>
        <w:jc w:val="both"/>
        <w:rPr>
          <w:sz w:val="28"/>
        </w:rPr>
      </w:pPr>
    </w:p>
    <w:p w:rsidR="009D2A0C" w:rsidRPr="00753078" w:rsidRDefault="009D2A0C" w:rsidP="009D2A0C">
      <w:pPr>
        <w:jc w:val="both"/>
        <w:rPr>
          <w:sz w:val="28"/>
        </w:rPr>
      </w:pPr>
      <w:r w:rsidRPr="00753078">
        <w:rPr>
          <w:sz w:val="28"/>
        </w:rPr>
        <w:t>A pénzügyi fedezet biztosítása érdekében csökkenti a „9300 Általános tartalék” cím előirányzatát 43.182 eFt-tal, és ezzel egyidejűleg tartós jelleggel megemeli az „5701 Fővárosi Állat- és Növénykert” támogatási, illetve kiadási előirányzatát az alábbiak szerint:</w:t>
      </w:r>
    </w:p>
    <w:p w:rsidR="009D2A0C" w:rsidRPr="00753078" w:rsidRDefault="009D2A0C" w:rsidP="009D2A0C">
      <w:pPr>
        <w:tabs>
          <w:tab w:val="left" w:pos="4820"/>
        </w:tabs>
        <w:jc w:val="both"/>
        <w:rPr>
          <w:sz w:val="28"/>
        </w:rPr>
      </w:pPr>
      <w:r w:rsidRPr="00753078">
        <w:rPr>
          <w:sz w:val="28"/>
        </w:rPr>
        <w:t>személyi juttatások (3 hó)</w:t>
      </w:r>
      <w:r w:rsidRPr="00753078">
        <w:rPr>
          <w:sz w:val="28"/>
        </w:rPr>
        <w:tab/>
        <w:t xml:space="preserve">  2.492 eFt</w:t>
      </w:r>
    </w:p>
    <w:p w:rsidR="009D2A0C" w:rsidRPr="00753078" w:rsidRDefault="009D2A0C" w:rsidP="009D2A0C">
      <w:pPr>
        <w:tabs>
          <w:tab w:val="left" w:pos="4820"/>
        </w:tabs>
        <w:jc w:val="both"/>
        <w:rPr>
          <w:sz w:val="28"/>
        </w:rPr>
      </w:pPr>
      <w:r w:rsidRPr="00753078">
        <w:rPr>
          <w:sz w:val="28"/>
        </w:rPr>
        <w:t>munkaadókat terhelő járulékok (3 hó)</w:t>
      </w:r>
      <w:r w:rsidRPr="00753078">
        <w:rPr>
          <w:sz w:val="28"/>
        </w:rPr>
        <w:tab/>
        <w:t xml:space="preserve">     844 eFt</w:t>
      </w:r>
    </w:p>
    <w:p w:rsidR="009D2A0C" w:rsidRPr="00753078" w:rsidRDefault="009D2A0C" w:rsidP="009D2A0C">
      <w:pPr>
        <w:tabs>
          <w:tab w:val="left" w:pos="4820"/>
        </w:tabs>
        <w:jc w:val="both"/>
        <w:rPr>
          <w:sz w:val="28"/>
        </w:rPr>
      </w:pPr>
      <w:r w:rsidRPr="00753078">
        <w:rPr>
          <w:sz w:val="28"/>
        </w:rPr>
        <w:t>dologi kiadások (4 hó)</w:t>
      </w:r>
      <w:r w:rsidRPr="00753078">
        <w:rPr>
          <w:sz w:val="28"/>
        </w:rPr>
        <w:tab/>
        <w:t>39.846 eFt</w:t>
      </w:r>
    </w:p>
    <w:p w:rsidR="009D2A0C" w:rsidRDefault="009D2A0C" w:rsidP="009D2A0C">
      <w:pPr>
        <w:jc w:val="both"/>
        <w:rPr>
          <w:sz w:val="28"/>
        </w:rPr>
      </w:pPr>
    </w:p>
    <w:p w:rsidR="009D2A0C" w:rsidRPr="00753078" w:rsidRDefault="009D2A0C" w:rsidP="009D2A0C">
      <w:pPr>
        <w:jc w:val="both"/>
        <w:rPr>
          <w:sz w:val="28"/>
        </w:rPr>
      </w:pPr>
      <w:r w:rsidRPr="00753078">
        <w:rPr>
          <w:sz w:val="28"/>
        </w:rPr>
        <w:t xml:space="preserve">Felkéri a főpolgármestert, hogy a költségvetési </w:t>
      </w:r>
      <w:r>
        <w:rPr>
          <w:sz w:val="28"/>
        </w:rPr>
        <w:t>r</w:t>
      </w:r>
      <w:r w:rsidRPr="00753078">
        <w:rPr>
          <w:sz w:val="28"/>
        </w:rPr>
        <w:t>endelet 1319-1320/2008. (VIII.28.) Főv. Kgy. határozatok szerinti módosítására vonatkozó javaslatot terjessze a Fővárosi Közgyűlés elé.</w:t>
      </w:r>
    </w:p>
    <w:p w:rsidR="009D2A0C" w:rsidRPr="00753078" w:rsidRDefault="009D2A0C" w:rsidP="009D2A0C">
      <w:pPr>
        <w:jc w:val="both"/>
        <w:rPr>
          <w:sz w:val="28"/>
        </w:rPr>
      </w:pPr>
      <w:r w:rsidRPr="00753078">
        <w:rPr>
          <w:sz w:val="28"/>
        </w:rPr>
        <w:t>Határidő: 2008. szeptember 30.</w:t>
      </w:r>
    </w:p>
    <w:p w:rsidR="009D2A0C" w:rsidRPr="00753078" w:rsidRDefault="009D2A0C" w:rsidP="009D2A0C">
      <w:pPr>
        <w:jc w:val="both"/>
        <w:rPr>
          <w:sz w:val="28"/>
        </w:rPr>
      </w:pPr>
      <w:r w:rsidRPr="00753078">
        <w:rPr>
          <w:sz w:val="28"/>
        </w:rPr>
        <w:t>Felelős: dr. Demszky Gábor</w:t>
      </w:r>
    </w:p>
    <w:p w:rsidR="009D2A0C" w:rsidRPr="00334C2F" w:rsidRDefault="009D2A0C" w:rsidP="009D2A0C">
      <w:pPr>
        <w:jc w:val="both"/>
        <w:rPr>
          <w:b/>
          <w:sz w:val="28"/>
        </w:rPr>
      </w:pPr>
      <w:r>
        <w:rPr>
          <w:b/>
          <w:sz w:val="28"/>
        </w:rPr>
        <w:t>A vonatkozó rendeletmódosítást a Fővárosi Közgyűlés elfogadta, ezzel a határozatok végrehajtása megtörtént.</w:t>
      </w:r>
    </w:p>
    <w:p w:rsidR="009D2A0C" w:rsidRDefault="009D2A0C" w:rsidP="009D2A0C">
      <w:pPr>
        <w:jc w:val="both"/>
        <w:rPr>
          <w:sz w:val="28"/>
        </w:rPr>
      </w:pPr>
    </w:p>
    <w:p w:rsidR="009D2A0C" w:rsidRDefault="009D2A0C" w:rsidP="009D2A0C">
      <w:pPr>
        <w:jc w:val="both"/>
        <w:rPr>
          <w:sz w:val="28"/>
        </w:rPr>
      </w:pPr>
    </w:p>
    <w:p w:rsidR="009D2A0C" w:rsidRPr="00813415" w:rsidRDefault="009D2A0C" w:rsidP="009D2A0C">
      <w:pPr>
        <w:jc w:val="both"/>
        <w:rPr>
          <w:sz w:val="28"/>
        </w:rPr>
      </w:pPr>
      <w:r>
        <w:rPr>
          <w:sz w:val="28"/>
        </w:rPr>
        <w:t>„</w:t>
      </w:r>
      <w:r w:rsidRPr="00813415">
        <w:rPr>
          <w:sz w:val="28"/>
        </w:rPr>
        <w:t>A Fővárosi Szociális Közalapítvány 2007. évi pénzügyi és szakmai beszámolója é</w:t>
      </w:r>
      <w:r>
        <w:rPr>
          <w:sz w:val="28"/>
        </w:rPr>
        <w:t xml:space="preserve">s alapító okiratának módosítása” című napirend keretében az </w:t>
      </w:r>
      <w:r w:rsidRPr="00813415">
        <w:rPr>
          <w:sz w:val="28"/>
          <w:u w:val="single"/>
        </w:rPr>
        <w:t>1372/2008. (VIII. 28.) sz. határozatban</w:t>
      </w:r>
      <w:r>
        <w:rPr>
          <w:sz w:val="28"/>
        </w:rPr>
        <w:t xml:space="preserve"> e</w:t>
      </w:r>
      <w:r w:rsidRPr="00813415">
        <w:rPr>
          <w:sz w:val="28"/>
        </w:rPr>
        <w:t xml:space="preserve">lrendeli a Fővárosi Szociális Közalapítvány </w:t>
      </w:r>
      <w:r>
        <w:rPr>
          <w:sz w:val="28"/>
        </w:rPr>
        <w:t>e</w:t>
      </w:r>
      <w:r w:rsidRPr="00813415">
        <w:rPr>
          <w:sz w:val="28"/>
        </w:rPr>
        <w:t>gységes szerkezetbe foglalt módosított alapító okiratának a Fővárosi Közlönyben történő közzétételét.</w:t>
      </w:r>
    </w:p>
    <w:p w:rsidR="009D2A0C" w:rsidRPr="00813415" w:rsidRDefault="009D2A0C" w:rsidP="009D2A0C">
      <w:pPr>
        <w:jc w:val="both"/>
        <w:rPr>
          <w:sz w:val="28"/>
        </w:rPr>
      </w:pPr>
      <w:r w:rsidRPr="00813415">
        <w:rPr>
          <w:sz w:val="28"/>
        </w:rPr>
        <w:t>Határidő: a Fővárosi Bíróság jogerős döntését követő 30 napon belül</w:t>
      </w:r>
    </w:p>
    <w:p w:rsidR="009D2A0C" w:rsidRPr="00813415" w:rsidRDefault="009D2A0C" w:rsidP="009D2A0C">
      <w:pPr>
        <w:jc w:val="both"/>
        <w:rPr>
          <w:sz w:val="28"/>
        </w:rPr>
      </w:pPr>
      <w:r w:rsidRPr="00813415">
        <w:rPr>
          <w:sz w:val="28"/>
        </w:rPr>
        <w:t>Felelős: dr. Demszky Gábor</w:t>
      </w:r>
    </w:p>
    <w:p w:rsidR="009D2A0C" w:rsidRDefault="009D2A0C" w:rsidP="009D2A0C">
      <w:pPr>
        <w:jc w:val="both"/>
        <w:rPr>
          <w:b/>
          <w:sz w:val="28"/>
        </w:rPr>
      </w:pPr>
      <w:r>
        <w:rPr>
          <w:b/>
          <w:sz w:val="28"/>
        </w:rPr>
        <w:t xml:space="preserve">A Fővárosi Szociális Közalapítvány egységes szerkezetbe foglalt alapító okirata a Fővárosi Közlöny 2008. évi 18. számában megjelent, ezzel a határozat végrehajtása megtörtént. </w:t>
      </w:r>
    </w:p>
    <w:p w:rsidR="009D2A0C" w:rsidRDefault="009D2A0C" w:rsidP="009D2A0C">
      <w:pPr>
        <w:jc w:val="both"/>
        <w:rPr>
          <w:sz w:val="28"/>
        </w:rPr>
      </w:pPr>
    </w:p>
    <w:p w:rsidR="009D2A0C" w:rsidRPr="00E9093F" w:rsidRDefault="009D2A0C" w:rsidP="009D2A0C">
      <w:pPr>
        <w:jc w:val="both"/>
        <w:rPr>
          <w:sz w:val="28"/>
        </w:rPr>
      </w:pPr>
    </w:p>
    <w:p w:rsidR="009D2A0C" w:rsidRPr="00FA3E97" w:rsidRDefault="009D2A0C" w:rsidP="009D2A0C">
      <w:pPr>
        <w:jc w:val="both"/>
        <w:rPr>
          <w:sz w:val="28"/>
        </w:rPr>
      </w:pPr>
      <w:r>
        <w:rPr>
          <w:sz w:val="28"/>
        </w:rPr>
        <w:t>„</w:t>
      </w:r>
      <w:r w:rsidRPr="009857B0">
        <w:rPr>
          <w:sz w:val="28"/>
        </w:rPr>
        <w:t>Javaslat a FŐSZINFORM elhelyezésére és a</w:t>
      </w:r>
      <w:r>
        <w:rPr>
          <w:sz w:val="28"/>
        </w:rPr>
        <w:t xml:space="preserve">lapító okiratának módosítására” című napirend keretében az </w:t>
      </w:r>
      <w:r w:rsidRPr="009857B0">
        <w:rPr>
          <w:sz w:val="28"/>
          <w:u w:val="single"/>
        </w:rPr>
        <w:t>137</w:t>
      </w:r>
      <w:r>
        <w:rPr>
          <w:sz w:val="28"/>
          <w:u w:val="single"/>
        </w:rPr>
        <w:t>5-1376</w:t>
      </w:r>
      <w:r w:rsidRPr="009857B0">
        <w:rPr>
          <w:sz w:val="28"/>
          <w:u w:val="single"/>
        </w:rPr>
        <w:t>/2008. (VIII. 28.) sz. határozat</w:t>
      </w:r>
      <w:r>
        <w:rPr>
          <w:sz w:val="28"/>
          <w:u w:val="single"/>
        </w:rPr>
        <w:t>ai</w:t>
      </w:r>
      <w:r w:rsidRPr="009857B0">
        <w:rPr>
          <w:sz w:val="28"/>
          <w:u w:val="single"/>
        </w:rPr>
        <w:t>ban</w:t>
      </w:r>
      <w:r>
        <w:rPr>
          <w:sz w:val="28"/>
        </w:rPr>
        <w:t xml:space="preserve"> a</w:t>
      </w:r>
      <w:r w:rsidRPr="00FA3E97">
        <w:rPr>
          <w:sz w:val="28"/>
        </w:rPr>
        <w:t xml:space="preserve">z ingyenes elhelyezésre tekintettel a „6007 </w:t>
      </w:r>
      <w:r>
        <w:rPr>
          <w:sz w:val="28"/>
        </w:rPr>
        <w:t>F</w:t>
      </w:r>
      <w:r w:rsidRPr="00FA3E97">
        <w:rPr>
          <w:sz w:val="28"/>
        </w:rPr>
        <w:t>ővárosi Önkormányzat Közigazgatás-szervezési és Informatikai szolgálat (FŐSZINFORM)” cím támogatási és dologi kiadások előirányzatát 3 mFt-tal csökkenti, egyidejűleg a „6001 Fővárosi Közterület-felügyelet” cím támogatási és dologi kiadások előirányzatát 3 mFt-tal megemeli.</w:t>
      </w:r>
    </w:p>
    <w:p w:rsidR="009D2A0C" w:rsidRDefault="009D2A0C" w:rsidP="009D2A0C">
      <w:pPr>
        <w:jc w:val="both"/>
        <w:rPr>
          <w:sz w:val="28"/>
        </w:rPr>
      </w:pPr>
    </w:p>
    <w:p w:rsidR="009D2A0C" w:rsidRDefault="009D2A0C" w:rsidP="009D2A0C">
      <w:pPr>
        <w:jc w:val="both"/>
        <w:rPr>
          <w:sz w:val="28"/>
        </w:rPr>
      </w:pPr>
    </w:p>
    <w:p w:rsidR="009D2A0C" w:rsidRPr="009857B0" w:rsidRDefault="009D2A0C" w:rsidP="009D2A0C">
      <w:pPr>
        <w:jc w:val="both"/>
        <w:rPr>
          <w:sz w:val="28"/>
        </w:rPr>
      </w:pPr>
      <w:r>
        <w:rPr>
          <w:sz w:val="28"/>
        </w:rPr>
        <w:t>F</w:t>
      </w:r>
      <w:r w:rsidRPr="009857B0">
        <w:rPr>
          <w:sz w:val="28"/>
        </w:rPr>
        <w:t>elkéri a főpolgármestert, hogy a kapcsolódó költségvetési rendeletmódosító javaslatot terjessze a Közgyűlés elé.</w:t>
      </w:r>
    </w:p>
    <w:p w:rsidR="009D2A0C" w:rsidRPr="009857B0" w:rsidRDefault="009D2A0C" w:rsidP="009D2A0C">
      <w:pPr>
        <w:jc w:val="both"/>
        <w:rPr>
          <w:sz w:val="28"/>
        </w:rPr>
      </w:pPr>
      <w:r w:rsidRPr="009857B0">
        <w:rPr>
          <w:sz w:val="28"/>
        </w:rPr>
        <w:t>Határidő: a Fővárosi Közgyűlés szeptemberi rendes ülése</w:t>
      </w:r>
    </w:p>
    <w:p w:rsidR="009D2A0C" w:rsidRPr="009857B0" w:rsidRDefault="009D2A0C" w:rsidP="009D2A0C">
      <w:pPr>
        <w:jc w:val="both"/>
        <w:rPr>
          <w:sz w:val="28"/>
        </w:rPr>
      </w:pPr>
      <w:r w:rsidRPr="009857B0">
        <w:rPr>
          <w:sz w:val="28"/>
        </w:rPr>
        <w:t>Felelős: dr. Demszky Gábor</w:t>
      </w:r>
    </w:p>
    <w:p w:rsidR="009D2A0C" w:rsidRDefault="009D2A0C" w:rsidP="009D2A0C">
      <w:pPr>
        <w:jc w:val="both"/>
        <w:rPr>
          <w:b/>
          <w:sz w:val="28"/>
        </w:rPr>
      </w:pPr>
      <w:r>
        <w:rPr>
          <w:b/>
          <w:sz w:val="28"/>
        </w:rPr>
        <w:t>A vonatkozó rendeletmódosítást a Fővárosi Közgyűlés elfogadta, ezzel a határozatok végrehajtása megtörtént.</w:t>
      </w:r>
    </w:p>
    <w:p w:rsidR="009D2A0C" w:rsidRDefault="009D2A0C" w:rsidP="009D2A0C">
      <w:pPr>
        <w:jc w:val="both"/>
        <w:rPr>
          <w:sz w:val="28"/>
        </w:rPr>
      </w:pPr>
    </w:p>
    <w:p w:rsidR="009D2A0C" w:rsidRDefault="009D2A0C" w:rsidP="009D2A0C">
      <w:pPr>
        <w:jc w:val="both"/>
        <w:rPr>
          <w:sz w:val="28"/>
        </w:rPr>
      </w:pPr>
    </w:p>
    <w:p w:rsidR="009D2A0C" w:rsidRDefault="009D2A0C" w:rsidP="009D2A0C">
      <w:pPr>
        <w:jc w:val="both"/>
        <w:rPr>
          <w:sz w:val="28"/>
        </w:rPr>
      </w:pPr>
      <w:r>
        <w:rPr>
          <w:sz w:val="28"/>
        </w:rPr>
        <w:t>„</w:t>
      </w:r>
      <w:r w:rsidRPr="00787BCF">
        <w:rPr>
          <w:sz w:val="28"/>
        </w:rPr>
        <w:t>Javaslat egyes környezetvédelmi fela</w:t>
      </w:r>
      <w:r>
        <w:rPr>
          <w:sz w:val="28"/>
        </w:rPr>
        <w:t xml:space="preserve">datok lezárására és indítására” című napirend keretében az </w:t>
      </w:r>
      <w:r w:rsidRPr="00787BCF">
        <w:rPr>
          <w:sz w:val="28"/>
          <w:u w:val="single"/>
        </w:rPr>
        <w:t>1380-1382/2008. (VIII. 28.) sz. határozataiban</w:t>
      </w:r>
      <w:r>
        <w:rPr>
          <w:sz w:val="28"/>
        </w:rPr>
        <w:t xml:space="preserve"> </w:t>
      </w:r>
      <w:r w:rsidRPr="00787BCF">
        <w:rPr>
          <w:sz w:val="28"/>
        </w:rPr>
        <w:t xml:space="preserve">úgy dönt, hogy befejezettnek tekinti a 9245 </w:t>
      </w:r>
      <w:r>
        <w:rPr>
          <w:sz w:val="28"/>
        </w:rPr>
        <w:t>e</w:t>
      </w:r>
      <w:r w:rsidRPr="00787BCF">
        <w:rPr>
          <w:sz w:val="28"/>
        </w:rPr>
        <w:t xml:space="preserve">gyedi azonosító számú „Kerületi zöldfelület-fejlesztés 2005. évi támogatása” című és a 9254 egyedi azonosító számú </w:t>
      </w:r>
    </w:p>
    <w:p w:rsidR="009D2A0C" w:rsidRDefault="009D2A0C" w:rsidP="009D2A0C">
      <w:pPr>
        <w:jc w:val="both"/>
        <w:rPr>
          <w:sz w:val="28"/>
        </w:rPr>
      </w:pPr>
    </w:p>
    <w:p w:rsidR="009D2A0C" w:rsidRPr="00787BCF" w:rsidRDefault="009D2A0C" w:rsidP="009D2A0C">
      <w:pPr>
        <w:jc w:val="both"/>
        <w:rPr>
          <w:sz w:val="28"/>
        </w:rPr>
      </w:pPr>
      <w:r w:rsidRPr="00787BCF">
        <w:rPr>
          <w:sz w:val="28"/>
        </w:rPr>
        <w:t>„Kerületi önkormányzatok 2006. évi zöldfelület-fejlesztés támogatása” című feladatokat. Az előirányzatok felhasználása az alábbiak szerint alakult:</w:t>
      </w:r>
    </w:p>
    <w:p w:rsidR="009D2A0C" w:rsidRDefault="009D2A0C" w:rsidP="009D2A0C">
      <w:pPr>
        <w:tabs>
          <w:tab w:val="left" w:pos="3400"/>
        </w:tabs>
        <w:ind w:left="3402"/>
        <w:rPr>
          <w:szCs w:val="28"/>
        </w:rPr>
      </w:pPr>
    </w:p>
    <w:p w:rsidR="009D2A0C" w:rsidRDefault="009D2A0C" w:rsidP="009D2A0C">
      <w:pPr>
        <w:pStyle w:val="Listaszerbekezds"/>
        <w:tabs>
          <w:tab w:val="left" w:pos="2694"/>
        </w:tabs>
        <w:ind w:left="1701"/>
        <w:jc w:val="both"/>
      </w:pPr>
      <w:r>
        <w:t xml:space="preserve">2005. évi </w:t>
      </w:r>
      <w:r>
        <w:tab/>
        <w:t>támogatás</w:t>
      </w:r>
    </w:p>
    <w:p w:rsidR="009D2A0C" w:rsidRDefault="009D2A0C" w:rsidP="009D2A0C">
      <w:pPr>
        <w:pStyle w:val="Listaszerbekezds"/>
        <w:tabs>
          <w:tab w:val="left" w:pos="2694"/>
          <w:tab w:val="left" w:pos="7088"/>
        </w:tabs>
        <w:ind w:left="1701"/>
        <w:jc w:val="both"/>
      </w:pPr>
      <w:r>
        <w:tab/>
        <w:t>lekötött keret:</w:t>
      </w:r>
      <w:r>
        <w:tab/>
        <w:t>191,999 mFt</w:t>
      </w:r>
    </w:p>
    <w:p w:rsidR="009D2A0C" w:rsidRDefault="009D2A0C" w:rsidP="009D2A0C">
      <w:pPr>
        <w:pStyle w:val="Listaszerbekezds"/>
        <w:tabs>
          <w:tab w:val="left" w:pos="2694"/>
          <w:tab w:val="left" w:pos="7088"/>
        </w:tabs>
        <w:ind w:left="1701"/>
        <w:jc w:val="both"/>
      </w:pPr>
      <w:r>
        <w:tab/>
        <w:t>felhasználás 2007. dec. 31-ig:</w:t>
      </w:r>
      <w:r>
        <w:tab/>
        <w:t>161,933 mFt</w:t>
      </w:r>
    </w:p>
    <w:p w:rsidR="009D2A0C" w:rsidRDefault="009D2A0C" w:rsidP="009D2A0C">
      <w:pPr>
        <w:pStyle w:val="Listaszerbekezds"/>
        <w:tabs>
          <w:tab w:val="left" w:pos="2694"/>
          <w:tab w:val="left" w:pos="7088"/>
        </w:tabs>
        <w:ind w:left="1701"/>
        <w:jc w:val="both"/>
      </w:pPr>
      <w:r>
        <w:tab/>
        <w:t>felhasználás 2008. évben:</w:t>
      </w:r>
      <w:r>
        <w:tab/>
        <w:t xml:space="preserve">  18,807 mFt</w:t>
      </w:r>
    </w:p>
    <w:p w:rsidR="009D2A0C" w:rsidRDefault="009D2A0C" w:rsidP="009D2A0C">
      <w:pPr>
        <w:pStyle w:val="Listaszerbekezds"/>
        <w:tabs>
          <w:tab w:val="left" w:pos="2694"/>
          <w:tab w:val="left" w:pos="7088"/>
        </w:tabs>
        <w:ind w:left="2694"/>
        <w:jc w:val="both"/>
      </w:pPr>
      <w:r>
        <w:t>maradvány:</w:t>
      </w:r>
      <w:r>
        <w:tab/>
        <w:t xml:space="preserve">  11,259 mFt</w:t>
      </w:r>
    </w:p>
    <w:p w:rsidR="009D2A0C" w:rsidRDefault="009D2A0C" w:rsidP="009D2A0C">
      <w:pPr>
        <w:pStyle w:val="Listaszerbekezds"/>
        <w:tabs>
          <w:tab w:val="left" w:pos="2694"/>
          <w:tab w:val="left" w:pos="7088"/>
        </w:tabs>
        <w:ind w:left="2694"/>
        <w:jc w:val="both"/>
      </w:pPr>
    </w:p>
    <w:p w:rsidR="009D2A0C" w:rsidRDefault="009D2A0C" w:rsidP="009D2A0C">
      <w:pPr>
        <w:pStyle w:val="Listaszerbekezds"/>
        <w:tabs>
          <w:tab w:val="left" w:pos="2694"/>
        </w:tabs>
        <w:ind w:left="1701"/>
        <w:jc w:val="both"/>
      </w:pPr>
      <w:r>
        <w:t xml:space="preserve">2006. évi </w:t>
      </w:r>
      <w:r>
        <w:tab/>
        <w:t>támogatás</w:t>
      </w:r>
    </w:p>
    <w:p w:rsidR="009D2A0C" w:rsidRDefault="009D2A0C" w:rsidP="009D2A0C">
      <w:pPr>
        <w:pStyle w:val="Listaszerbekezds"/>
        <w:tabs>
          <w:tab w:val="left" w:pos="2694"/>
          <w:tab w:val="left" w:pos="7088"/>
        </w:tabs>
        <w:ind w:left="2694"/>
        <w:jc w:val="both"/>
      </w:pPr>
      <w:r>
        <w:t>lekötött keret:</w:t>
      </w:r>
      <w:r>
        <w:tab/>
        <w:t>231,446 mFt</w:t>
      </w:r>
    </w:p>
    <w:p w:rsidR="009D2A0C" w:rsidRDefault="009D2A0C" w:rsidP="009D2A0C">
      <w:pPr>
        <w:pStyle w:val="Listaszerbekezds"/>
        <w:tabs>
          <w:tab w:val="left" w:pos="2694"/>
          <w:tab w:val="left" w:pos="7088"/>
        </w:tabs>
        <w:ind w:left="2694"/>
        <w:jc w:val="both"/>
      </w:pPr>
      <w:r>
        <w:t>felhasználás 2007. dec. 31-ig:</w:t>
      </w:r>
      <w:r>
        <w:tab/>
        <w:t>135,766 mFt</w:t>
      </w:r>
    </w:p>
    <w:p w:rsidR="009D2A0C" w:rsidRDefault="009D2A0C" w:rsidP="009D2A0C">
      <w:pPr>
        <w:pStyle w:val="Listaszerbekezds"/>
        <w:tabs>
          <w:tab w:val="left" w:pos="2694"/>
          <w:tab w:val="left" w:pos="7088"/>
        </w:tabs>
        <w:ind w:left="2694"/>
        <w:jc w:val="both"/>
      </w:pPr>
      <w:r>
        <w:t>felhasználás 2008. évben:</w:t>
      </w:r>
      <w:r>
        <w:tab/>
        <w:t xml:space="preserve">  85,088 mFt</w:t>
      </w:r>
    </w:p>
    <w:p w:rsidR="009D2A0C" w:rsidRDefault="009D2A0C" w:rsidP="009D2A0C">
      <w:pPr>
        <w:pStyle w:val="Listaszerbekezds"/>
        <w:tabs>
          <w:tab w:val="left" w:pos="2694"/>
          <w:tab w:val="left" w:pos="7088"/>
        </w:tabs>
        <w:ind w:left="2694"/>
        <w:jc w:val="both"/>
      </w:pPr>
      <w:r>
        <w:t>maradvány:</w:t>
      </w:r>
      <w:r>
        <w:tab/>
        <w:t xml:space="preserve">  10,592 mFt</w:t>
      </w:r>
    </w:p>
    <w:p w:rsidR="009D2A0C" w:rsidRPr="00774BD8" w:rsidRDefault="009D2A0C" w:rsidP="009D2A0C">
      <w:pPr>
        <w:pStyle w:val="lfej"/>
        <w:tabs>
          <w:tab w:val="left" w:pos="3400"/>
        </w:tabs>
        <w:rPr>
          <w:sz w:val="28"/>
        </w:rPr>
      </w:pPr>
    </w:p>
    <w:p w:rsidR="009D2A0C" w:rsidRPr="00774BD8" w:rsidRDefault="009D2A0C" w:rsidP="009D2A0C">
      <w:pPr>
        <w:pStyle w:val="lfej"/>
        <w:tabs>
          <w:tab w:val="clear" w:pos="4536"/>
          <w:tab w:val="left" w:pos="3400"/>
        </w:tabs>
        <w:rPr>
          <w:sz w:val="28"/>
        </w:rPr>
      </w:pPr>
      <w:r w:rsidRPr="00774BD8">
        <w:rPr>
          <w:sz w:val="28"/>
        </w:rPr>
        <w:t>Határidő: azonnal</w:t>
      </w:r>
    </w:p>
    <w:p w:rsidR="009D2A0C" w:rsidRPr="00774BD8" w:rsidRDefault="009D2A0C" w:rsidP="009D2A0C">
      <w:pPr>
        <w:tabs>
          <w:tab w:val="left" w:pos="3400"/>
        </w:tabs>
        <w:rPr>
          <w:sz w:val="28"/>
        </w:rPr>
      </w:pPr>
      <w:r w:rsidRPr="00774BD8">
        <w:rPr>
          <w:sz w:val="28"/>
        </w:rPr>
        <w:t>Felelős: dr. Demszky Gábor</w:t>
      </w:r>
    </w:p>
    <w:p w:rsidR="009D2A0C" w:rsidRDefault="009D2A0C" w:rsidP="009D2A0C">
      <w:pPr>
        <w:tabs>
          <w:tab w:val="left" w:pos="3400"/>
        </w:tabs>
        <w:rPr>
          <w:sz w:val="28"/>
          <w:szCs w:val="28"/>
        </w:rPr>
      </w:pPr>
    </w:p>
    <w:p w:rsidR="009D2A0C" w:rsidRDefault="009D2A0C" w:rsidP="009D2A0C">
      <w:pPr>
        <w:tabs>
          <w:tab w:val="left" w:pos="3400"/>
        </w:tabs>
        <w:rPr>
          <w:sz w:val="28"/>
          <w:szCs w:val="28"/>
        </w:rPr>
      </w:pPr>
    </w:p>
    <w:p w:rsidR="009D2A0C" w:rsidRPr="008C2333" w:rsidRDefault="009D2A0C" w:rsidP="009D2A0C">
      <w:pPr>
        <w:tabs>
          <w:tab w:val="left" w:pos="3400"/>
        </w:tabs>
        <w:rPr>
          <w:sz w:val="28"/>
          <w:szCs w:val="28"/>
        </w:rPr>
      </w:pPr>
    </w:p>
    <w:p w:rsidR="009D2A0C" w:rsidRPr="00760771" w:rsidRDefault="009D2A0C" w:rsidP="009D2A0C">
      <w:pPr>
        <w:jc w:val="both"/>
        <w:rPr>
          <w:sz w:val="28"/>
        </w:rPr>
      </w:pPr>
      <w:r w:rsidRPr="00787BCF">
        <w:rPr>
          <w:sz w:val="28"/>
        </w:rPr>
        <w:t xml:space="preserve">Csökkenti a „8403 Önkormányzati fejlesztések” cím támogatás értékű felhalmozási kiadás előirányzatait, ezen belül a „Kerületi zöldfelület-fejlesztés 2005. évi támogatása” című feladat előirányzatát 11,259 mFt-tal, valamint a „Kerületi önkormányzatok 2006. évi zöldfelület-fejlesztés támogatása” című feladat előirányzatát </w:t>
      </w:r>
      <w:r w:rsidRPr="00760771">
        <w:rPr>
          <w:sz w:val="28"/>
        </w:rPr>
        <w:t>10,592 mFt-tal,</w:t>
      </w:r>
    </w:p>
    <w:p w:rsidR="009D2A0C" w:rsidRPr="00760771" w:rsidRDefault="009D2A0C" w:rsidP="009D2A0C">
      <w:pPr>
        <w:jc w:val="both"/>
        <w:rPr>
          <w:sz w:val="28"/>
        </w:rPr>
      </w:pPr>
      <w:r w:rsidRPr="00787BCF">
        <w:rPr>
          <w:sz w:val="28"/>
        </w:rPr>
        <w:t xml:space="preserve">ezzel egyidejűleg a „9112 Évközi indítású beruházások” címen belül tervbe veszi az új, „Közterületi faállomány megújításának fejlesztési koncepciója” című feladatot 10,259 mFt-tal, valamint az új „Deák tér burkolatcsere és parkrekonstrukció keret-kiegészítés” című feladatot 1,00 mFt-tal, továbbá betervezi címen belül az új, „Feneketlen-tó vízszint-biztosításával kapcsolatos feladatok” című feladatot </w:t>
      </w:r>
      <w:r w:rsidRPr="00760771">
        <w:rPr>
          <w:sz w:val="28"/>
        </w:rPr>
        <w:t>10,592 mFt-tal.</w:t>
      </w:r>
    </w:p>
    <w:p w:rsidR="009D2A0C" w:rsidRDefault="009D2A0C" w:rsidP="009D2A0C">
      <w:pPr>
        <w:jc w:val="both"/>
        <w:rPr>
          <w:sz w:val="28"/>
        </w:rPr>
      </w:pPr>
    </w:p>
    <w:p w:rsidR="009D2A0C" w:rsidRDefault="009D2A0C" w:rsidP="009D2A0C">
      <w:pPr>
        <w:jc w:val="both"/>
        <w:rPr>
          <w:sz w:val="28"/>
        </w:rPr>
      </w:pPr>
    </w:p>
    <w:p w:rsidR="009D2A0C" w:rsidRPr="0030373F" w:rsidRDefault="009D2A0C" w:rsidP="009D2A0C">
      <w:pPr>
        <w:jc w:val="both"/>
        <w:rPr>
          <w:sz w:val="28"/>
        </w:rPr>
      </w:pPr>
    </w:p>
    <w:p w:rsidR="009D2A0C" w:rsidRPr="00787BCF" w:rsidRDefault="009D2A0C" w:rsidP="009D2A0C">
      <w:pPr>
        <w:jc w:val="both"/>
        <w:rPr>
          <w:sz w:val="28"/>
        </w:rPr>
      </w:pPr>
      <w:r w:rsidRPr="00787BCF">
        <w:rPr>
          <w:sz w:val="28"/>
        </w:rPr>
        <w:t xml:space="preserve">Felkéri a főpolgármestert, hogy a döntéshez </w:t>
      </w:r>
      <w:r>
        <w:rPr>
          <w:sz w:val="28"/>
        </w:rPr>
        <w:t>k</w:t>
      </w:r>
      <w:r w:rsidRPr="00787BCF">
        <w:rPr>
          <w:sz w:val="28"/>
        </w:rPr>
        <w:t>apcsolódó költségvetési rendeletmódosításra vonatkozó javaslatot terjessze a Fővárosi Közgyűlés elé.</w:t>
      </w:r>
    </w:p>
    <w:p w:rsidR="009D2A0C" w:rsidRPr="00787BCF" w:rsidRDefault="009D2A0C" w:rsidP="009D2A0C">
      <w:pPr>
        <w:jc w:val="both"/>
        <w:rPr>
          <w:sz w:val="28"/>
        </w:rPr>
      </w:pPr>
      <w:r w:rsidRPr="00787BCF">
        <w:rPr>
          <w:sz w:val="28"/>
        </w:rPr>
        <w:t>Határidő: a Fővárosi Közgyűlés soron következő rendes ülése</w:t>
      </w:r>
    </w:p>
    <w:p w:rsidR="009D2A0C" w:rsidRPr="00787BCF" w:rsidRDefault="009D2A0C" w:rsidP="009D2A0C">
      <w:pPr>
        <w:jc w:val="both"/>
        <w:rPr>
          <w:sz w:val="28"/>
        </w:rPr>
      </w:pPr>
      <w:r w:rsidRPr="00787BCF">
        <w:rPr>
          <w:sz w:val="28"/>
        </w:rPr>
        <w:t>Felelős: dr. Demszky Gábor</w:t>
      </w:r>
    </w:p>
    <w:p w:rsidR="009D2A0C" w:rsidRDefault="009D2A0C" w:rsidP="009D2A0C">
      <w:pPr>
        <w:jc w:val="both"/>
        <w:rPr>
          <w:b/>
          <w:sz w:val="28"/>
        </w:rPr>
      </w:pPr>
      <w:r>
        <w:rPr>
          <w:b/>
          <w:sz w:val="28"/>
        </w:rPr>
        <w:t>A vonatkozó rendeletmódosítást a Fővárosi Közgyűlés elfogadta, ezzel a határozatok végrehajtása megtörtént.</w:t>
      </w:r>
    </w:p>
    <w:p w:rsidR="009D2A0C" w:rsidRDefault="009D2A0C" w:rsidP="009D2A0C">
      <w:pPr>
        <w:jc w:val="both"/>
        <w:rPr>
          <w:sz w:val="28"/>
        </w:rPr>
      </w:pPr>
    </w:p>
    <w:p w:rsidR="009D2A0C" w:rsidRPr="00C2203A" w:rsidRDefault="009D2A0C" w:rsidP="009D2A0C">
      <w:pPr>
        <w:jc w:val="both"/>
        <w:rPr>
          <w:sz w:val="28"/>
        </w:rPr>
      </w:pPr>
    </w:p>
    <w:p w:rsidR="00CA0042" w:rsidRDefault="00CA0042"/>
    <w:p w:rsidR="009D2A0C" w:rsidRDefault="009D2A0C"/>
    <w:p w:rsidR="009D2A0C" w:rsidRPr="004C5B33" w:rsidRDefault="009D2A0C" w:rsidP="009D2A0C">
      <w:pPr>
        <w:tabs>
          <w:tab w:val="left" w:pos="3400"/>
        </w:tabs>
        <w:jc w:val="both"/>
        <w:rPr>
          <w:bCs/>
          <w:sz w:val="28"/>
          <w:szCs w:val="28"/>
        </w:rPr>
      </w:pPr>
      <w:r>
        <w:rPr>
          <w:b/>
          <w:bCs/>
          <w:sz w:val="28"/>
          <w:szCs w:val="28"/>
          <w:u w:val="single"/>
        </w:rPr>
        <w:lastRenderedPageBreak/>
        <w:t>A Fővárosi Közgyűlés 2008. szeptember 25-i ülésén:</w:t>
      </w:r>
    </w:p>
    <w:p w:rsidR="009D2A0C" w:rsidRDefault="009D2A0C" w:rsidP="009D2A0C">
      <w:pPr>
        <w:jc w:val="both"/>
        <w:rPr>
          <w:sz w:val="28"/>
          <w:szCs w:val="28"/>
        </w:rPr>
      </w:pPr>
    </w:p>
    <w:p w:rsidR="009D2A0C" w:rsidRPr="00AD5035" w:rsidRDefault="009D2A0C" w:rsidP="009D2A0C">
      <w:pPr>
        <w:jc w:val="both"/>
        <w:rPr>
          <w:sz w:val="28"/>
          <w:szCs w:val="28"/>
        </w:rPr>
      </w:pPr>
      <w:r>
        <w:rPr>
          <w:sz w:val="28"/>
          <w:szCs w:val="28"/>
        </w:rPr>
        <w:t xml:space="preserve">„Döntés a díszpolgári cím és a „Pro Urbe Budapest” díj adományozásáról” című napirend keretében az </w:t>
      </w:r>
      <w:r w:rsidRPr="00AD5035">
        <w:rPr>
          <w:sz w:val="28"/>
          <w:szCs w:val="28"/>
          <w:u w:val="single"/>
        </w:rPr>
        <w:t>1423 és 1427-1429/2008. (IX. 25.) sz. határozataiban</w:t>
      </w:r>
      <w:r>
        <w:rPr>
          <w:sz w:val="28"/>
          <w:szCs w:val="28"/>
        </w:rPr>
        <w:t xml:space="preserve"> </w:t>
      </w:r>
      <w:r w:rsidRPr="00AD5035">
        <w:rPr>
          <w:sz w:val="28"/>
          <w:szCs w:val="28"/>
        </w:rPr>
        <w:t>díszpolgári címet adományoz Gyarmati Dezső vízilabdázó, szövetségi kapitány részére.</w:t>
      </w:r>
    </w:p>
    <w:p w:rsidR="009D2A0C" w:rsidRPr="00AD5035" w:rsidRDefault="009D2A0C" w:rsidP="009D2A0C">
      <w:pPr>
        <w:jc w:val="both"/>
        <w:rPr>
          <w:sz w:val="28"/>
          <w:szCs w:val="28"/>
        </w:rPr>
      </w:pPr>
      <w:r w:rsidRPr="00AD5035">
        <w:rPr>
          <w:sz w:val="28"/>
          <w:szCs w:val="28"/>
        </w:rPr>
        <w:t>Határidő: 2008. november 17.</w:t>
      </w:r>
    </w:p>
    <w:p w:rsidR="009D2A0C" w:rsidRPr="00AD5035" w:rsidRDefault="009D2A0C" w:rsidP="009D2A0C">
      <w:pPr>
        <w:jc w:val="both"/>
        <w:rPr>
          <w:sz w:val="28"/>
          <w:szCs w:val="28"/>
        </w:rPr>
      </w:pPr>
      <w:r w:rsidRPr="00AD5035">
        <w:rPr>
          <w:sz w:val="28"/>
          <w:szCs w:val="28"/>
        </w:rPr>
        <w:t>Felelős: dr. Demszky Gábor</w:t>
      </w:r>
    </w:p>
    <w:p w:rsidR="009D2A0C" w:rsidRDefault="009D2A0C" w:rsidP="009D2A0C">
      <w:pPr>
        <w:jc w:val="both"/>
        <w:rPr>
          <w:sz w:val="28"/>
          <w:szCs w:val="28"/>
        </w:rPr>
      </w:pPr>
    </w:p>
    <w:p w:rsidR="009D2A0C" w:rsidRPr="00AD5035" w:rsidRDefault="009D2A0C" w:rsidP="009D2A0C">
      <w:pPr>
        <w:jc w:val="both"/>
        <w:rPr>
          <w:sz w:val="28"/>
          <w:szCs w:val="28"/>
        </w:rPr>
      </w:pPr>
      <w:r w:rsidRPr="00AD5035">
        <w:rPr>
          <w:sz w:val="28"/>
          <w:szCs w:val="28"/>
        </w:rPr>
        <w:t>„Fővárosért Emlékzászló” díjat adományoz a Magyar Honvédség I. Honvéd Tűzszerész és Hadihajós Zászlóalja részére.</w:t>
      </w:r>
    </w:p>
    <w:p w:rsidR="009D2A0C" w:rsidRPr="00AD5035" w:rsidRDefault="009D2A0C" w:rsidP="009D2A0C">
      <w:pPr>
        <w:jc w:val="both"/>
        <w:rPr>
          <w:sz w:val="28"/>
          <w:szCs w:val="28"/>
        </w:rPr>
      </w:pPr>
      <w:r w:rsidRPr="00AD5035">
        <w:rPr>
          <w:sz w:val="28"/>
          <w:szCs w:val="28"/>
        </w:rPr>
        <w:t>Határidő: 2008. november 17.</w:t>
      </w:r>
    </w:p>
    <w:p w:rsidR="009D2A0C" w:rsidRPr="00AD5035" w:rsidRDefault="009D2A0C" w:rsidP="009D2A0C">
      <w:pPr>
        <w:jc w:val="both"/>
        <w:rPr>
          <w:sz w:val="28"/>
          <w:szCs w:val="28"/>
        </w:rPr>
      </w:pPr>
      <w:r w:rsidRPr="00AD5035">
        <w:rPr>
          <w:sz w:val="28"/>
          <w:szCs w:val="28"/>
        </w:rPr>
        <w:t>Felelős: dr. Demszky Gábor</w:t>
      </w:r>
    </w:p>
    <w:p w:rsidR="009D2A0C" w:rsidRPr="00AD5035" w:rsidRDefault="009D2A0C" w:rsidP="009D2A0C">
      <w:pPr>
        <w:jc w:val="both"/>
        <w:rPr>
          <w:sz w:val="28"/>
          <w:szCs w:val="28"/>
        </w:rPr>
      </w:pPr>
    </w:p>
    <w:p w:rsidR="009D2A0C" w:rsidRPr="00AD5035" w:rsidRDefault="009D2A0C" w:rsidP="009D2A0C">
      <w:pPr>
        <w:jc w:val="both"/>
        <w:rPr>
          <w:sz w:val="28"/>
          <w:szCs w:val="28"/>
        </w:rPr>
      </w:pPr>
      <w:r w:rsidRPr="00AD5035">
        <w:rPr>
          <w:sz w:val="28"/>
          <w:szCs w:val="28"/>
        </w:rPr>
        <w:t>„Dr. Barna Sándor Emlékérem – A Főváros Közbiztonságáért” díjat adományoz dr. Erdős Antal tűzoltó ezredes, tűzoltósági főtanácsos, részére.</w:t>
      </w:r>
    </w:p>
    <w:p w:rsidR="009D2A0C" w:rsidRPr="00AD5035" w:rsidRDefault="009D2A0C" w:rsidP="009D2A0C">
      <w:pPr>
        <w:jc w:val="both"/>
        <w:rPr>
          <w:sz w:val="28"/>
          <w:szCs w:val="28"/>
        </w:rPr>
      </w:pPr>
      <w:r w:rsidRPr="00AD5035">
        <w:rPr>
          <w:sz w:val="28"/>
          <w:szCs w:val="28"/>
        </w:rPr>
        <w:t>Határidő: 2008. november 17.</w:t>
      </w:r>
    </w:p>
    <w:p w:rsidR="009D2A0C" w:rsidRPr="00AD5035" w:rsidRDefault="009D2A0C" w:rsidP="009D2A0C">
      <w:pPr>
        <w:jc w:val="both"/>
        <w:rPr>
          <w:sz w:val="28"/>
          <w:szCs w:val="28"/>
        </w:rPr>
      </w:pPr>
      <w:r w:rsidRPr="00AD5035">
        <w:rPr>
          <w:sz w:val="28"/>
          <w:szCs w:val="28"/>
        </w:rPr>
        <w:t>Felelős: dr. Demszky Gábor</w:t>
      </w:r>
    </w:p>
    <w:p w:rsidR="009D2A0C" w:rsidRPr="00AD5035" w:rsidRDefault="009D2A0C" w:rsidP="009D2A0C">
      <w:pPr>
        <w:jc w:val="both"/>
        <w:rPr>
          <w:sz w:val="28"/>
          <w:szCs w:val="28"/>
        </w:rPr>
      </w:pPr>
    </w:p>
    <w:p w:rsidR="009D2A0C" w:rsidRPr="00AD5035" w:rsidRDefault="009D2A0C" w:rsidP="009D2A0C">
      <w:pPr>
        <w:jc w:val="both"/>
        <w:rPr>
          <w:sz w:val="28"/>
          <w:szCs w:val="28"/>
        </w:rPr>
      </w:pPr>
      <w:r w:rsidRPr="00AD5035">
        <w:rPr>
          <w:sz w:val="28"/>
          <w:szCs w:val="28"/>
        </w:rPr>
        <w:t>„Dr. Barna Sándor Emlékérem – A Főváros Közbiztonságáért” díjat adományoz Simora Lászlóné, a Fővárosi Közterület-felügyelet osztályvezetője részére.</w:t>
      </w:r>
    </w:p>
    <w:p w:rsidR="009D2A0C" w:rsidRPr="00AD5035" w:rsidRDefault="009D2A0C" w:rsidP="009D2A0C">
      <w:pPr>
        <w:jc w:val="both"/>
        <w:rPr>
          <w:sz w:val="28"/>
          <w:szCs w:val="28"/>
        </w:rPr>
      </w:pPr>
      <w:r w:rsidRPr="00AD5035">
        <w:rPr>
          <w:sz w:val="28"/>
          <w:szCs w:val="28"/>
        </w:rPr>
        <w:t>Határidő: 2008. november 17.</w:t>
      </w:r>
    </w:p>
    <w:p w:rsidR="009D2A0C" w:rsidRPr="00AD5035" w:rsidRDefault="009D2A0C" w:rsidP="009D2A0C">
      <w:pPr>
        <w:jc w:val="both"/>
        <w:rPr>
          <w:sz w:val="28"/>
          <w:szCs w:val="28"/>
        </w:rPr>
      </w:pPr>
      <w:r w:rsidRPr="00AD5035">
        <w:rPr>
          <w:sz w:val="28"/>
          <w:szCs w:val="28"/>
        </w:rPr>
        <w:t>Felelős: dr. Demszky Gábor</w:t>
      </w:r>
    </w:p>
    <w:p w:rsidR="009D2A0C" w:rsidRPr="00510A28" w:rsidRDefault="009D2A0C" w:rsidP="009D2A0C">
      <w:pPr>
        <w:jc w:val="both"/>
        <w:rPr>
          <w:b/>
          <w:sz w:val="28"/>
        </w:rPr>
      </w:pPr>
      <w:r>
        <w:rPr>
          <w:b/>
          <w:sz w:val="28"/>
        </w:rPr>
        <w:t>A díszpolgári cím és a díjak átadása 2008. november 17-én megtörtént, ezzel a határozatok végrehajtása is.</w:t>
      </w:r>
    </w:p>
    <w:p w:rsidR="009D2A0C" w:rsidRPr="00511BD1" w:rsidRDefault="009D2A0C" w:rsidP="009D2A0C">
      <w:pPr>
        <w:jc w:val="both"/>
        <w:rPr>
          <w:sz w:val="28"/>
          <w:szCs w:val="28"/>
        </w:rPr>
      </w:pPr>
    </w:p>
    <w:p w:rsidR="009D2A0C" w:rsidRPr="00511BD1" w:rsidRDefault="009D2A0C" w:rsidP="009D2A0C">
      <w:pPr>
        <w:jc w:val="both"/>
        <w:rPr>
          <w:sz w:val="28"/>
          <w:szCs w:val="28"/>
        </w:rPr>
      </w:pPr>
      <w:r>
        <w:rPr>
          <w:sz w:val="28"/>
          <w:szCs w:val="28"/>
        </w:rPr>
        <w:t xml:space="preserve">Ugyanezen napirend keretében az </w:t>
      </w:r>
      <w:r w:rsidRPr="00E67192">
        <w:rPr>
          <w:sz w:val="28"/>
          <w:szCs w:val="28"/>
          <w:u w:val="single"/>
        </w:rPr>
        <w:t>1424/2008. (IX. 25.) sz. határozatban</w:t>
      </w:r>
      <w:r>
        <w:rPr>
          <w:sz w:val="28"/>
          <w:szCs w:val="28"/>
        </w:rPr>
        <w:t xml:space="preserve"> </w:t>
      </w:r>
      <w:r w:rsidRPr="00511BD1">
        <w:rPr>
          <w:sz w:val="28"/>
          <w:szCs w:val="28"/>
        </w:rPr>
        <w:t>díszpolgári címet adományoz dr. Kárpáti György vízilabdázó részére.</w:t>
      </w:r>
    </w:p>
    <w:p w:rsidR="009D2A0C" w:rsidRPr="00511BD1" w:rsidRDefault="009D2A0C" w:rsidP="009D2A0C">
      <w:pPr>
        <w:jc w:val="both"/>
        <w:rPr>
          <w:sz w:val="28"/>
          <w:szCs w:val="28"/>
        </w:rPr>
      </w:pPr>
      <w:r w:rsidRPr="00511BD1">
        <w:rPr>
          <w:sz w:val="28"/>
          <w:szCs w:val="28"/>
        </w:rPr>
        <w:t>Határidő: 2008. november 17.</w:t>
      </w:r>
    </w:p>
    <w:p w:rsidR="009D2A0C" w:rsidRPr="00511BD1" w:rsidRDefault="009D2A0C" w:rsidP="009D2A0C">
      <w:pPr>
        <w:jc w:val="both"/>
        <w:rPr>
          <w:sz w:val="28"/>
          <w:szCs w:val="28"/>
        </w:rPr>
      </w:pPr>
      <w:r w:rsidRPr="00511BD1">
        <w:rPr>
          <w:sz w:val="28"/>
          <w:szCs w:val="28"/>
        </w:rPr>
        <w:t>Felelős: dr. Demszky Gábor</w:t>
      </w:r>
    </w:p>
    <w:p w:rsidR="009D2A0C" w:rsidRPr="00E67192" w:rsidRDefault="009D2A0C" w:rsidP="009D2A0C">
      <w:pPr>
        <w:jc w:val="both"/>
        <w:rPr>
          <w:b/>
          <w:sz w:val="28"/>
          <w:szCs w:val="28"/>
        </w:rPr>
      </w:pPr>
      <w:r>
        <w:rPr>
          <w:b/>
          <w:sz w:val="28"/>
          <w:szCs w:val="28"/>
        </w:rPr>
        <w:t>Dr. Kárpáti György levélben jelezte, hogy a kitüntetést nem veszi át.</w:t>
      </w:r>
    </w:p>
    <w:p w:rsidR="009D2A0C" w:rsidRPr="00511BD1" w:rsidRDefault="009D2A0C" w:rsidP="009D2A0C">
      <w:pPr>
        <w:jc w:val="both"/>
        <w:rPr>
          <w:sz w:val="28"/>
          <w:szCs w:val="28"/>
        </w:rPr>
      </w:pPr>
    </w:p>
    <w:p w:rsidR="009D2A0C" w:rsidRPr="00511BD1" w:rsidRDefault="009D2A0C" w:rsidP="009D2A0C">
      <w:pPr>
        <w:jc w:val="both"/>
        <w:rPr>
          <w:sz w:val="28"/>
          <w:szCs w:val="28"/>
        </w:rPr>
      </w:pPr>
      <w:r>
        <w:rPr>
          <w:sz w:val="28"/>
          <w:szCs w:val="28"/>
        </w:rPr>
        <w:t xml:space="preserve">Ugyanezen napirend keretében az </w:t>
      </w:r>
      <w:r w:rsidRPr="008C0E46">
        <w:rPr>
          <w:sz w:val="28"/>
          <w:szCs w:val="28"/>
          <w:u w:val="single"/>
        </w:rPr>
        <w:t>1425</w:t>
      </w:r>
      <w:r>
        <w:rPr>
          <w:sz w:val="28"/>
          <w:szCs w:val="28"/>
          <w:u w:val="single"/>
        </w:rPr>
        <w:t>-1426</w:t>
      </w:r>
      <w:r w:rsidRPr="008C0E46">
        <w:rPr>
          <w:sz w:val="28"/>
          <w:szCs w:val="28"/>
          <w:u w:val="single"/>
        </w:rPr>
        <w:t>/2008. (IX. 25.) sz.</w:t>
      </w:r>
      <w:r>
        <w:rPr>
          <w:sz w:val="28"/>
          <w:szCs w:val="28"/>
          <w:u w:val="single"/>
        </w:rPr>
        <w:t xml:space="preserve"> határozataiban</w:t>
      </w:r>
      <w:r>
        <w:rPr>
          <w:sz w:val="28"/>
          <w:szCs w:val="28"/>
        </w:rPr>
        <w:t xml:space="preserve"> </w:t>
      </w:r>
      <w:r w:rsidRPr="00511BD1">
        <w:rPr>
          <w:sz w:val="28"/>
          <w:szCs w:val="28"/>
        </w:rPr>
        <w:t>Pro Urbe Budapest díjat adományoz</w:t>
      </w:r>
    </w:p>
    <w:p w:rsidR="009D2A0C" w:rsidRPr="00511BD1" w:rsidRDefault="009D2A0C" w:rsidP="009D2A0C">
      <w:pPr>
        <w:jc w:val="both"/>
        <w:rPr>
          <w:sz w:val="28"/>
          <w:szCs w:val="28"/>
        </w:rPr>
      </w:pPr>
      <w:r w:rsidRPr="00511BD1">
        <w:rPr>
          <w:sz w:val="28"/>
          <w:szCs w:val="28"/>
        </w:rPr>
        <w:t>Fehér László festőművész</w:t>
      </w:r>
    </w:p>
    <w:p w:rsidR="009D2A0C" w:rsidRPr="00511BD1" w:rsidRDefault="009D2A0C" w:rsidP="009D2A0C">
      <w:pPr>
        <w:jc w:val="both"/>
        <w:rPr>
          <w:sz w:val="28"/>
          <w:szCs w:val="28"/>
        </w:rPr>
      </w:pPr>
      <w:r w:rsidRPr="00511BD1">
        <w:rPr>
          <w:sz w:val="28"/>
          <w:szCs w:val="28"/>
        </w:rPr>
        <w:t>Fenyő Miklós zeneszerző, előadóművész</w:t>
      </w:r>
    </w:p>
    <w:p w:rsidR="009D2A0C" w:rsidRPr="00511BD1" w:rsidRDefault="009D2A0C" w:rsidP="009D2A0C">
      <w:pPr>
        <w:jc w:val="both"/>
        <w:rPr>
          <w:sz w:val="28"/>
          <w:szCs w:val="28"/>
        </w:rPr>
      </w:pPr>
      <w:r w:rsidRPr="00511BD1">
        <w:rPr>
          <w:sz w:val="28"/>
          <w:szCs w:val="28"/>
        </w:rPr>
        <w:t>Iványi Gábor lelkész</w:t>
      </w:r>
    </w:p>
    <w:p w:rsidR="009D2A0C" w:rsidRPr="00511BD1" w:rsidRDefault="009D2A0C" w:rsidP="009D2A0C">
      <w:pPr>
        <w:jc w:val="both"/>
        <w:rPr>
          <w:sz w:val="28"/>
          <w:szCs w:val="28"/>
        </w:rPr>
      </w:pPr>
      <w:r w:rsidRPr="00511BD1">
        <w:rPr>
          <w:sz w:val="28"/>
          <w:szCs w:val="28"/>
        </w:rPr>
        <w:t>Koncz Zsuzsa előadóművész</w:t>
      </w:r>
    </w:p>
    <w:p w:rsidR="009D2A0C" w:rsidRPr="00511BD1" w:rsidRDefault="009D2A0C" w:rsidP="009D2A0C">
      <w:pPr>
        <w:jc w:val="both"/>
        <w:rPr>
          <w:sz w:val="28"/>
          <w:szCs w:val="28"/>
        </w:rPr>
      </w:pPr>
      <w:r w:rsidRPr="00511BD1">
        <w:rPr>
          <w:sz w:val="28"/>
          <w:szCs w:val="28"/>
        </w:rPr>
        <w:t>Dr. Papp László főigazgató főorvos</w:t>
      </w:r>
    </w:p>
    <w:p w:rsidR="009D2A0C" w:rsidRPr="00511BD1" w:rsidRDefault="009D2A0C" w:rsidP="009D2A0C">
      <w:pPr>
        <w:jc w:val="both"/>
        <w:rPr>
          <w:sz w:val="28"/>
          <w:szCs w:val="28"/>
        </w:rPr>
      </w:pPr>
      <w:r w:rsidRPr="00511BD1">
        <w:rPr>
          <w:sz w:val="28"/>
          <w:szCs w:val="28"/>
        </w:rPr>
        <w:t>Dr. Paskai László bíboros</w:t>
      </w:r>
    </w:p>
    <w:p w:rsidR="009D2A0C" w:rsidRPr="00511BD1" w:rsidRDefault="009D2A0C" w:rsidP="009D2A0C">
      <w:pPr>
        <w:jc w:val="both"/>
        <w:rPr>
          <w:sz w:val="28"/>
          <w:szCs w:val="28"/>
        </w:rPr>
      </w:pPr>
      <w:r w:rsidRPr="00511BD1">
        <w:rPr>
          <w:sz w:val="28"/>
          <w:szCs w:val="28"/>
        </w:rPr>
        <w:t>részére.</w:t>
      </w:r>
    </w:p>
    <w:p w:rsidR="009D2A0C" w:rsidRPr="00511BD1" w:rsidRDefault="009D2A0C" w:rsidP="009D2A0C">
      <w:pPr>
        <w:jc w:val="both"/>
        <w:rPr>
          <w:sz w:val="28"/>
          <w:szCs w:val="28"/>
        </w:rPr>
      </w:pPr>
      <w:r w:rsidRPr="00511BD1">
        <w:rPr>
          <w:sz w:val="28"/>
          <w:szCs w:val="28"/>
        </w:rPr>
        <w:t>Határidő: 2008. november 17.</w:t>
      </w:r>
    </w:p>
    <w:p w:rsidR="009D2A0C" w:rsidRPr="00511BD1" w:rsidRDefault="009D2A0C" w:rsidP="009D2A0C">
      <w:pPr>
        <w:jc w:val="both"/>
        <w:rPr>
          <w:sz w:val="28"/>
          <w:szCs w:val="28"/>
        </w:rPr>
      </w:pPr>
      <w:r w:rsidRPr="00511BD1">
        <w:rPr>
          <w:sz w:val="28"/>
          <w:szCs w:val="28"/>
        </w:rPr>
        <w:t>Felelős: dr. Demszky Gábor</w:t>
      </w:r>
    </w:p>
    <w:p w:rsidR="009D2A0C" w:rsidRDefault="009D2A0C" w:rsidP="009D2A0C">
      <w:pPr>
        <w:jc w:val="both"/>
        <w:rPr>
          <w:sz w:val="28"/>
          <w:szCs w:val="28"/>
        </w:rPr>
      </w:pPr>
    </w:p>
    <w:p w:rsidR="009D2A0C"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 xml:space="preserve">Díszpolgári  címet adományoz  </w:t>
      </w:r>
    </w:p>
    <w:p w:rsidR="009D2A0C" w:rsidRPr="00511BD1" w:rsidRDefault="009D2A0C" w:rsidP="009D2A0C">
      <w:pPr>
        <w:jc w:val="both"/>
        <w:rPr>
          <w:sz w:val="28"/>
          <w:szCs w:val="28"/>
        </w:rPr>
      </w:pPr>
      <w:r w:rsidRPr="00511BD1">
        <w:rPr>
          <w:sz w:val="28"/>
          <w:szCs w:val="28"/>
        </w:rPr>
        <w:t>Benedek Tibor vízilabdázó</w:t>
      </w:r>
    </w:p>
    <w:p w:rsidR="009D2A0C" w:rsidRPr="00511BD1" w:rsidRDefault="009D2A0C" w:rsidP="009D2A0C">
      <w:pPr>
        <w:jc w:val="both"/>
        <w:rPr>
          <w:sz w:val="28"/>
          <w:szCs w:val="28"/>
        </w:rPr>
      </w:pPr>
      <w:r w:rsidRPr="00511BD1">
        <w:rPr>
          <w:sz w:val="28"/>
          <w:szCs w:val="28"/>
        </w:rPr>
        <w:t>Berek Katalin színművész</w:t>
      </w:r>
    </w:p>
    <w:p w:rsidR="009D2A0C" w:rsidRPr="00511BD1" w:rsidRDefault="009D2A0C" w:rsidP="009D2A0C">
      <w:pPr>
        <w:jc w:val="both"/>
        <w:rPr>
          <w:sz w:val="28"/>
          <w:szCs w:val="28"/>
        </w:rPr>
      </w:pPr>
      <w:r w:rsidRPr="00511BD1">
        <w:rPr>
          <w:sz w:val="28"/>
          <w:szCs w:val="28"/>
        </w:rPr>
        <w:t>Biros Péter vízilabdázó</w:t>
      </w:r>
    </w:p>
    <w:p w:rsidR="009D2A0C" w:rsidRPr="00511BD1" w:rsidRDefault="009D2A0C" w:rsidP="009D2A0C">
      <w:pPr>
        <w:jc w:val="both"/>
        <w:rPr>
          <w:sz w:val="28"/>
          <w:szCs w:val="28"/>
        </w:rPr>
      </w:pPr>
      <w:r w:rsidRPr="00511BD1">
        <w:rPr>
          <w:sz w:val="28"/>
          <w:szCs w:val="28"/>
        </w:rPr>
        <w:t>Heller Ágnes filozófus</w:t>
      </w:r>
    </w:p>
    <w:p w:rsidR="009D2A0C" w:rsidRPr="00511BD1" w:rsidRDefault="009D2A0C" w:rsidP="009D2A0C">
      <w:pPr>
        <w:jc w:val="both"/>
        <w:rPr>
          <w:sz w:val="28"/>
          <w:szCs w:val="28"/>
        </w:rPr>
      </w:pPr>
      <w:r w:rsidRPr="00511BD1">
        <w:rPr>
          <w:sz w:val="28"/>
          <w:szCs w:val="28"/>
        </w:rPr>
        <w:t>Juhász Ferenc költő</w:t>
      </w:r>
    </w:p>
    <w:p w:rsidR="009D2A0C" w:rsidRPr="00511BD1" w:rsidRDefault="009D2A0C" w:rsidP="009D2A0C">
      <w:pPr>
        <w:jc w:val="both"/>
        <w:rPr>
          <w:sz w:val="28"/>
          <w:szCs w:val="28"/>
        </w:rPr>
      </w:pPr>
      <w:r w:rsidRPr="00511BD1">
        <w:rPr>
          <w:sz w:val="28"/>
          <w:szCs w:val="28"/>
        </w:rPr>
        <w:t>Kásás Tamás Zoltán vízilabdázó</w:t>
      </w:r>
    </w:p>
    <w:p w:rsidR="009D2A0C" w:rsidRPr="00511BD1" w:rsidRDefault="009D2A0C" w:rsidP="009D2A0C">
      <w:pPr>
        <w:jc w:val="both"/>
        <w:rPr>
          <w:sz w:val="28"/>
          <w:szCs w:val="28"/>
        </w:rPr>
      </w:pPr>
      <w:r w:rsidRPr="00511BD1">
        <w:rPr>
          <w:sz w:val="28"/>
          <w:szCs w:val="28"/>
        </w:rPr>
        <w:t>dr. Kemény Dénes László, a magyar férfi vízilabda válogatott szövetségi kapitánya</w:t>
      </w:r>
    </w:p>
    <w:p w:rsidR="009D2A0C" w:rsidRPr="00511BD1" w:rsidRDefault="009D2A0C" w:rsidP="009D2A0C">
      <w:pPr>
        <w:jc w:val="both"/>
        <w:rPr>
          <w:sz w:val="28"/>
          <w:szCs w:val="28"/>
        </w:rPr>
      </w:pPr>
      <w:r w:rsidRPr="00511BD1">
        <w:rPr>
          <w:sz w:val="28"/>
          <w:szCs w:val="28"/>
        </w:rPr>
        <w:t>dr. Kiss Gergely vízilabdázó</w:t>
      </w:r>
    </w:p>
    <w:p w:rsidR="009D2A0C" w:rsidRPr="00511BD1" w:rsidRDefault="009D2A0C" w:rsidP="009D2A0C">
      <w:pPr>
        <w:jc w:val="both"/>
        <w:rPr>
          <w:sz w:val="28"/>
          <w:szCs w:val="28"/>
        </w:rPr>
      </w:pPr>
      <w:r w:rsidRPr="00511BD1">
        <w:rPr>
          <w:sz w:val="28"/>
          <w:szCs w:val="28"/>
        </w:rPr>
        <w:t>Márk Gergely rózsanemesítő</w:t>
      </w:r>
    </w:p>
    <w:p w:rsidR="009D2A0C" w:rsidRPr="00511BD1" w:rsidRDefault="009D2A0C" w:rsidP="009D2A0C">
      <w:pPr>
        <w:jc w:val="both"/>
        <w:rPr>
          <w:sz w:val="28"/>
          <w:szCs w:val="28"/>
        </w:rPr>
      </w:pPr>
      <w:r w:rsidRPr="00511BD1">
        <w:rPr>
          <w:sz w:val="28"/>
          <w:szCs w:val="28"/>
        </w:rPr>
        <w:t>Marton László szobrászművész</w:t>
      </w:r>
    </w:p>
    <w:p w:rsidR="009D2A0C" w:rsidRPr="00511BD1" w:rsidRDefault="009D2A0C" w:rsidP="009D2A0C">
      <w:pPr>
        <w:jc w:val="both"/>
        <w:rPr>
          <w:sz w:val="28"/>
          <w:szCs w:val="28"/>
        </w:rPr>
      </w:pPr>
      <w:r w:rsidRPr="00511BD1">
        <w:rPr>
          <w:sz w:val="28"/>
          <w:szCs w:val="28"/>
        </w:rPr>
        <w:t>dr. Molnár Tamás vízilabdázó</w:t>
      </w:r>
    </w:p>
    <w:p w:rsidR="009D2A0C" w:rsidRPr="00511BD1" w:rsidRDefault="009D2A0C" w:rsidP="009D2A0C">
      <w:pPr>
        <w:jc w:val="both"/>
        <w:rPr>
          <w:sz w:val="28"/>
          <w:szCs w:val="28"/>
        </w:rPr>
      </w:pPr>
      <w:r w:rsidRPr="00511BD1">
        <w:rPr>
          <w:sz w:val="28"/>
          <w:szCs w:val="28"/>
        </w:rPr>
        <w:t>Szécsi Zoltán vízilabdázó</w:t>
      </w:r>
    </w:p>
    <w:p w:rsidR="009D2A0C" w:rsidRPr="00511BD1" w:rsidRDefault="009D2A0C" w:rsidP="009D2A0C">
      <w:pPr>
        <w:jc w:val="both"/>
        <w:rPr>
          <w:sz w:val="28"/>
          <w:szCs w:val="28"/>
        </w:rPr>
      </w:pPr>
      <w:r w:rsidRPr="00511BD1">
        <w:rPr>
          <w:sz w:val="28"/>
          <w:szCs w:val="28"/>
        </w:rPr>
        <w:t>Szelényi Iván szociológus</w:t>
      </w:r>
    </w:p>
    <w:p w:rsidR="009D2A0C" w:rsidRPr="00511BD1" w:rsidRDefault="009D2A0C" w:rsidP="009D2A0C">
      <w:pPr>
        <w:jc w:val="both"/>
        <w:rPr>
          <w:sz w:val="28"/>
          <w:szCs w:val="28"/>
        </w:rPr>
      </w:pPr>
      <w:r w:rsidRPr="00511BD1">
        <w:rPr>
          <w:sz w:val="28"/>
          <w:szCs w:val="28"/>
        </w:rPr>
        <w:t>Zwack Péter üzletember</w:t>
      </w:r>
    </w:p>
    <w:p w:rsidR="009D2A0C" w:rsidRPr="00511BD1" w:rsidRDefault="009D2A0C" w:rsidP="009D2A0C">
      <w:pPr>
        <w:jc w:val="both"/>
        <w:rPr>
          <w:sz w:val="28"/>
          <w:szCs w:val="28"/>
        </w:rPr>
      </w:pPr>
      <w:r w:rsidRPr="00511BD1">
        <w:rPr>
          <w:sz w:val="28"/>
          <w:szCs w:val="28"/>
        </w:rPr>
        <w:t>részére.</w:t>
      </w:r>
    </w:p>
    <w:p w:rsidR="009D2A0C" w:rsidRPr="00511BD1" w:rsidRDefault="009D2A0C" w:rsidP="009D2A0C">
      <w:pPr>
        <w:jc w:val="both"/>
        <w:rPr>
          <w:sz w:val="28"/>
          <w:szCs w:val="28"/>
        </w:rPr>
      </w:pPr>
      <w:r w:rsidRPr="00511BD1">
        <w:rPr>
          <w:sz w:val="28"/>
          <w:szCs w:val="28"/>
        </w:rPr>
        <w:t>Határidő: 2008. november 17.</w:t>
      </w:r>
    </w:p>
    <w:p w:rsidR="009D2A0C" w:rsidRPr="00511BD1" w:rsidRDefault="009D2A0C" w:rsidP="009D2A0C">
      <w:pPr>
        <w:jc w:val="both"/>
        <w:rPr>
          <w:sz w:val="28"/>
          <w:szCs w:val="28"/>
        </w:rPr>
      </w:pPr>
      <w:r w:rsidRPr="00511BD1">
        <w:rPr>
          <w:sz w:val="28"/>
          <w:szCs w:val="28"/>
        </w:rPr>
        <w:t>Felelős: dr. Demszky Gábor</w:t>
      </w:r>
    </w:p>
    <w:p w:rsidR="009D2A0C" w:rsidRPr="008C0E46" w:rsidRDefault="009D2A0C" w:rsidP="009D2A0C">
      <w:pPr>
        <w:jc w:val="both"/>
        <w:rPr>
          <w:b/>
          <w:sz w:val="28"/>
          <w:szCs w:val="28"/>
        </w:rPr>
      </w:pPr>
      <w:r>
        <w:rPr>
          <w:b/>
          <w:sz w:val="28"/>
          <w:szCs w:val="28"/>
        </w:rPr>
        <w:t>A díszpolgári címek és a Pro Urbe Budapest díjak adományozása 2008. november 17-én megtörtént, ezzel a határozatok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p>
    <w:p w:rsidR="009D2A0C" w:rsidRPr="00E1564E" w:rsidRDefault="009D2A0C" w:rsidP="009D2A0C">
      <w:pPr>
        <w:jc w:val="both"/>
        <w:rPr>
          <w:sz w:val="28"/>
          <w:szCs w:val="28"/>
        </w:rPr>
      </w:pPr>
      <w:r>
        <w:rPr>
          <w:sz w:val="28"/>
          <w:szCs w:val="28"/>
        </w:rPr>
        <w:t>„</w:t>
      </w:r>
      <w:r w:rsidRPr="00E1564E">
        <w:rPr>
          <w:sz w:val="28"/>
          <w:szCs w:val="28"/>
        </w:rPr>
        <w:t>Javaslat alapítványok, társadalmi és egyéb szervezetek támogatására</w:t>
      </w:r>
      <w:r>
        <w:rPr>
          <w:sz w:val="28"/>
          <w:szCs w:val="28"/>
        </w:rPr>
        <w:t xml:space="preserve">” című napirend keretében az </w:t>
      </w:r>
      <w:r w:rsidRPr="00E1564E">
        <w:rPr>
          <w:sz w:val="28"/>
          <w:szCs w:val="28"/>
          <w:u w:val="single"/>
        </w:rPr>
        <w:t>1448/2008. (IX. 25.) sz. határozatban</w:t>
      </w:r>
      <w:r>
        <w:rPr>
          <w:sz w:val="28"/>
          <w:szCs w:val="28"/>
        </w:rPr>
        <w:t xml:space="preserve"> </w:t>
      </w:r>
      <w:r w:rsidRPr="00E1564E">
        <w:rPr>
          <w:sz w:val="28"/>
          <w:szCs w:val="28"/>
        </w:rPr>
        <w:t xml:space="preserve">úgy dönt, hogy csökkenti a „7101 Igazgatási apparátus feladatai” címen belül, a 005-ös törzsszámon, a humán várospolitikai főpolgármester-helyettes keretét (külső személyi juttatás) 2.950 eFt-tal, egyidejűleg megemeli </w:t>
      </w:r>
    </w:p>
    <w:p w:rsidR="009D2A0C" w:rsidRPr="00E1564E" w:rsidRDefault="009D2A0C" w:rsidP="009D2A0C">
      <w:pPr>
        <w:jc w:val="both"/>
        <w:rPr>
          <w:sz w:val="28"/>
          <w:szCs w:val="28"/>
        </w:rPr>
      </w:pPr>
      <w:r w:rsidRPr="00E1564E">
        <w:rPr>
          <w:sz w:val="28"/>
          <w:szCs w:val="28"/>
        </w:rPr>
        <w:t xml:space="preserve">- a „8437 Alapítványok, társadalmi és egyéb szervezetek támogatása” cím működési célú pénzeszközátadás (államháztartáson kívülre) előirányzatát 2.600 eFt-tal, támogatásértékű működési kiadás előirányzatát 250 eFt-tal, </w:t>
      </w:r>
    </w:p>
    <w:p w:rsidR="009D2A0C" w:rsidRPr="00E1564E" w:rsidRDefault="009D2A0C" w:rsidP="009D2A0C">
      <w:pPr>
        <w:jc w:val="both"/>
        <w:rPr>
          <w:sz w:val="28"/>
          <w:szCs w:val="28"/>
        </w:rPr>
      </w:pPr>
      <w:r w:rsidRPr="00E1564E">
        <w:rPr>
          <w:sz w:val="28"/>
          <w:szCs w:val="28"/>
        </w:rPr>
        <w:t>- a „3122 Óvoda, Általános Iskola, Készségfejlesztő Speciális Szakiskola, Egységes Gyógypedagógiai Intézmény, Diákotthon és Gyermekotthon” cím dologi kiadások előirányzatát 100 eFt-tal.</w:t>
      </w:r>
    </w:p>
    <w:p w:rsidR="009D2A0C" w:rsidRDefault="009D2A0C" w:rsidP="009D2A0C">
      <w:pPr>
        <w:jc w:val="both"/>
        <w:rPr>
          <w:sz w:val="28"/>
          <w:szCs w:val="28"/>
        </w:rPr>
      </w:pPr>
      <w:r w:rsidRPr="00E1564E">
        <w:rPr>
          <w:sz w:val="28"/>
          <w:szCs w:val="28"/>
        </w:rPr>
        <w:t>Az így rendelkezésre álló előirányzatból az alábbi alapítványokat, társadalmi és egyéb szervezeteket támogatja:</w:t>
      </w: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p>
    <w:p w:rsidR="009D2A0C" w:rsidRPr="00E1564E" w:rsidRDefault="009D2A0C" w:rsidP="009D2A0C">
      <w:pPr>
        <w:jc w:val="both"/>
        <w:rPr>
          <w:sz w:val="28"/>
          <w:szCs w:val="28"/>
        </w:rPr>
      </w:pPr>
    </w:p>
    <w:p w:rsidR="009D2A0C" w:rsidRDefault="009D2A0C" w:rsidP="009D2A0C">
      <w:pPr>
        <w:tabs>
          <w:tab w:val="left" w:pos="3420"/>
        </w:tabs>
        <w:autoSpaceDE w:val="0"/>
        <w:autoSpaceDN w:val="0"/>
        <w:adjustRightInd w:val="0"/>
        <w:spacing w:line="360" w:lineRule="auto"/>
        <w:jc w:val="right"/>
        <w:rPr>
          <w:b/>
          <w:sz w:val="20"/>
        </w:rPr>
      </w:pPr>
      <w:r>
        <w:rPr>
          <w:b/>
          <w:sz w:val="20"/>
        </w:rPr>
        <w:lastRenderedPageBreak/>
        <w:t>m. e.: 1.000 Ft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72"/>
        <w:gridCol w:w="789"/>
        <w:gridCol w:w="1054"/>
        <w:gridCol w:w="879"/>
        <w:gridCol w:w="879"/>
        <w:gridCol w:w="905"/>
        <w:gridCol w:w="2862"/>
      </w:tblGrid>
      <w:tr w:rsidR="009D2A0C" w:rsidTr="0018449D">
        <w:trPr>
          <w:trHeight w:val="811"/>
          <w:tblHeader/>
        </w:trPr>
        <w:tc>
          <w:tcPr>
            <w:tcW w:w="2172"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suppressAutoHyphens/>
              <w:jc w:val="center"/>
              <w:rPr>
                <w:rFonts w:cs="Tms Rmn"/>
                <w:bCs/>
                <w:sz w:val="20"/>
                <w:lang w:eastAsia="ar-SA"/>
              </w:rPr>
            </w:pPr>
            <w:r>
              <w:rPr>
                <w:bCs/>
                <w:sz w:val="20"/>
                <w:lang w:eastAsia="en-US"/>
              </w:rPr>
              <w:t>Szervezet</w:t>
            </w:r>
          </w:p>
        </w:tc>
        <w:tc>
          <w:tcPr>
            <w:tcW w:w="78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suppressAutoHyphens/>
              <w:jc w:val="center"/>
              <w:rPr>
                <w:rFonts w:cs="Tms Rmn"/>
                <w:sz w:val="20"/>
                <w:lang w:eastAsia="ar-SA"/>
              </w:rPr>
            </w:pPr>
            <w:r>
              <w:rPr>
                <w:sz w:val="20"/>
                <w:lang w:eastAsia="en-US"/>
              </w:rPr>
              <w:t>Műk-i célú p. á. áht-n kívülre</w:t>
            </w:r>
          </w:p>
        </w:tc>
        <w:tc>
          <w:tcPr>
            <w:tcW w:w="1054"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suppressAutoHyphens/>
              <w:jc w:val="center"/>
              <w:rPr>
                <w:rFonts w:cs="Tms Rmn"/>
                <w:sz w:val="20"/>
                <w:lang w:eastAsia="ar-SA"/>
              </w:rPr>
            </w:pPr>
            <w:r>
              <w:rPr>
                <w:sz w:val="20"/>
                <w:lang w:eastAsia="en-US"/>
              </w:rPr>
              <w:t xml:space="preserve">Támogatás-értékű működési kiadás </w:t>
            </w:r>
          </w:p>
        </w:tc>
        <w:tc>
          <w:tcPr>
            <w:tcW w:w="87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suppressAutoHyphens/>
              <w:jc w:val="center"/>
              <w:rPr>
                <w:rFonts w:cs="Tms Rmn"/>
                <w:sz w:val="20"/>
                <w:lang w:eastAsia="ar-SA"/>
              </w:rPr>
            </w:pPr>
            <w:r>
              <w:rPr>
                <w:sz w:val="20"/>
                <w:lang w:eastAsia="en-US"/>
              </w:rPr>
              <w:t>Dologi kiadás</w:t>
            </w:r>
          </w:p>
        </w:tc>
        <w:tc>
          <w:tcPr>
            <w:tcW w:w="87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suppressAutoHyphens/>
              <w:jc w:val="center"/>
              <w:rPr>
                <w:rFonts w:cs="Tms Rmn"/>
                <w:sz w:val="20"/>
                <w:lang w:eastAsia="ar-SA"/>
              </w:rPr>
            </w:pPr>
            <w:r>
              <w:rPr>
                <w:sz w:val="20"/>
                <w:lang w:eastAsia="en-US"/>
              </w:rPr>
              <w:t>Támoga-tás összesen</w:t>
            </w:r>
          </w:p>
        </w:tc>
        <w:tc>
          <w:tcPr>
            <w:tcW w:w="905"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suppressAutoHyphens/>
              <w:jc w:val="center"/>
              <w:rPr>
                <w:rFonts w:cs="Tms Rmn"/>
                <w:sz w:val="20"/>
                <w:lang w:eastAsia="ar-SA"/>
              </w:rPr>
            </w:pPr>
            <w:r>
              <w:rPr>
                <w:sz w:val="20"/>
                <w:lang w:eastAsia="en-US"/>
              </w:rPr>
              <w:t>Címkód</w:t>
            </w:r>
          </w:p>
        </w:tc>
        <w:tc>
          <w:tcPr>
            <w:tcW w:w="2862"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suppressAutoHyphens/>
              <w:jc w:val="center"/>
              <w:rPr>
                <w:rFonts w:cs="Tms Rmn"/>
                <w:sz w:val="20"/>
                <w:lang w:eastAsia="ar-SA"/>
              </w:rPr>
            </w:pPr>
            <w:r>
              <w:rPr>
                <w:sz w:val="20"/>
                <w:lang w:eastAsia="en-US"/>
              </w:rPr>
              <w:t>Támogatási cél</w:t>
            </w:r>
          </w:p>
        </w:tc>
      </w:tr>
      <w:tr w:rsidR="009D2A0C" w:rsidTr="0018449D">
        <w:trPr>
          <w:trHeight w:val="494"/>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Hallgatói Önkormányzatok Országos Konferenciája</w:t>
            </w:r>
          </w:p>
        </w:tc>
        <w:tc>
          <w:tcPr>
            <w:tcW w:w="78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b/>
                <w:lang w:eastAsia="en-US"/>
              </w:rPr>
            </w:pPr>
            <w:r w:rsidRPr="00F411B3">
              <w:rPr>
                <w:b/>
                <w:lang w:eastAsia="en-US"/>
              </w:rPr>
              <w:t>300</w:t>
            </w:r>
          </w:p>
        </w:tc>
        <w:tc>
          <w:tcPr>
            <w:tcW w:w="1054"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ind w:firstLine="16"/>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tcPr>
          <w:p w:rsidR="009D2A0C" w:rsidRPr="00F411B3" w:rsidRDefault="009D2A0C" w:rsidP="0018449D">
            <w:pPr>
              <w:suppressAutoHyphens/>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300</w:t>
            </w: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8437</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Elhelyezkedésben, karrier tervezésben segítséget nyújtó, „Ember! Tervezz!” című kiadvány készítéséhez.</w:t>
            </w:r>
          </w:p>
        </w:tc>
      </w:tr>
      <w:tr w:rsidR="009D2A0C" w:rsidTr="0018449D">
        <w:trPr>
          <w:trHeight w:val="804"/>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Budapesti Diáksport Szövetség Szabadidős és Túrabizottság</w:t>
            </w:r>
          </w:p>
        </w:tc>
        <w:tc>
          <w:tcPr>
            <w:tcW w:w="78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b/>
                <w:lang w:eastAsia="en-US"/>
              </w:rPr>
            </w:pPr>
            <w:r w:rsidRPr="00F411B3">
              <w:rPr>
                <w:b/>
                <w:lang w:eastAsia="en-US"/>
              </w:rPr>
              <w:t>200</w:t>
            </w:r>
          </w:p>
        </w:tc>
        <w:tc>
          <w:tcPr>
            <w:tcW w:w="1054"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ind w:firstLine="16"/>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tcPr>
          <w:p w:rsidR="009D2A0C" w:rsidRPr="00F411B3" w:rsidRDefault="009D2A0C" w:rsidP="0018449D">
            <w:pPr>
              <w:suppressAutoHyphens/>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 xml:space="preserve">200 </w:t>
            </w: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8437</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Diák szabadidősport, ezen belül természetjárás és turizmus támogatásához.</w:t>
            </w:r>
          </w:p>
        </w:tc>
      </w:tr>
      <w:tr w:rsidR="009D2A0C" w:rsidTr="0018449D">
        <w:trPr>
          <w:trHeight w:val="398"/>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Mozgássérültek Állami Intézete</w:t>
            </w:r>
          </w:p>
        </w:tc>
        <w:tc>
          <w:tcPr>
            <w:tcW w:w="789"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jc w:val="right"/>
              <w:rPr>
                <w:b/>
                <w:lang w:eastAsia="en-US"/>
              </w:rPr>
            </w:pPr>
          </w:p>
        </w:tc>
        <w:tc>
          <w:tcPr>
            <w:tcW w:w="1054"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ind w:firstLine="16"/>
              <w:jc w:val="right"/>
              <w:rPr>
                <w:rFonts w:cs="Tms Rmn"/>
                <w:b/>
                <w:lang w:eastAsia="ar-SA"/>
              </w:rPr>
            </w:pPr>
            <w:r w:rsidRPr="00F411B3">
              <w:rPr>
                <w:b/>
                <w:lang w:eastAsia="en-US"/>
              </w:rPr>
              <w:t>100</w:t>
            </w:r>
          </w:p>
        </w:tc>
        <w:tc>
          <w:tcPr>
            <w:tcW w:w="879" w:type="dxa"/>
            <w:tcBorders>
              <w:top w:val="single" w:sz="4" w:space="0" w:color="auto"/>
              <w:left w:val="single" w:sz="4" w:space="0" w:color="auto"/>
              <w:bottom w:val="single" w:sz="4" w:space="0" w:color="auto"/>
              <w:right w:val="single" w:sz="4" w:space="0" w:color="auto"/>
            </w:tcBorders>
          </w:tcPr>
          <w:p w:rsidR="009D2A0C" w:rsidRPr="00F411B3" w:rsidRDefault="009D2A0C" w:rsidP="0018449D">
            <w:pPr>
              <w:suppressAutoHyphens/>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100</w:t>
            </w: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8437</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Súlyos fogyatékossággal élő fiatalok táborozásához.</w:t>
            </w:r>
          </w:p>
        </w:tc>
      </w:tr>
      <w:tr w:rsidR="009D2A0C" w:rsidTr="0018449D">
        <w:trPr>
          <w:trHeight w:val="648"/>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Magyar Orvostársaságok és Egyesületek Szövetsége</w:t>
            </w:r>
          </w:p>
        </w:tc>
        <w:tc>
          <w:tcPr>
            <w:tcW w:w="78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b/>
                <w:lang w:eastAsia="en-US"/>
              </w:rPr>
            </w:pPr>
            <w:r w:rsidRPr="00F411B3">
              <w:rPr>
                <w:b/>
                <w:lang w:eastAsia="en-US"/>
              </w:rPr>
              <w:t>400</w:t>
            </w:r>
          </w:p>
        </w:tc>
        <w:tc>
          <w:tcPr>
            <w:tcW w:w="1054"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ind w:firstLine="16"/>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tcPr>
          <w:p w:rsidR="009D2A0C" w:rsidRPr="00F411B3" w:rsidRDefault="009D2A0C" w:rsidP="0018449D">
            <w:pPr>
              <w:suppressAutoHyphens/>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400</w:t>
            </w: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8437</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REHA Hungary kiállítás megszervezéséhez.</w:t>
            </w:r>
          </w:p>
        </w:tc>
      </w:tr>
      <w:tr w:rsidR="009D2A0C" w:rsidTr="0018449D">
        <w:trPr>
          <w:trHeight w:val="220"/>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Horvátországi Magyar Tudományos és Művészeti Társaság</w:t>
            </w:r>
          </w:p>
        </w:tc>
        <w:tc>
          <w:tcPr>
            <w:tcW w:w="78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b/>
                <w:lang w:eastAsia="en-US"/>
              </w:rPr>
            </w:pPr>
            <w:r w:rsidRPr="00F411B3">
              <w:rPr>
                <w:b/>
                <w:lang w:eastAsia="en-US"/>
              </w:rPr>
              <w:t>150</w:t>
            </w:r>
          </w:p>
        </w:tc>
        <w:tc>
          <w:tcPr>
            <w:tcW w:w="1054"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ind w:firstLine="16"/>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tcPr>
          <w:p w:rsidR="009D2A0C" w:rsidRPr="00F411B3" w:rsidRDefault="009D2A0C" w:rsidP="0018449D">
            <w:pPr>
              <w:suppressAutoHyphens/>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150</w:t>
            </w: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8437</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Magyar nyelvű könyvtár könyvállományának pótlásához, bővítéséhez.</w:t>
            </w:r>
          </w:p>
        </w:tc>
      </w:tr>
      <w:tr w:rsidR="009D2A0C" w:rsidTr="0018449D">
        <w:trPr>
          <w:trHeight w:val="220"/>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Budapesti Fesztiválközpont Kht.</w:t>
            </w:r>
          </w:p>
        </w:tc>
        <w:tc>
          <w:tcPr>
            <w:tcW w:w="78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b/>
                <w:lang w:eastAsia="en-US"/>
              </w:rPr>
            </w:pPr>
            <w:r w:rsidRPr="00F411B3">
              <w:rPr>
                <w:b/>
                <w:lang w:eastAsia="en-US"/>
              </w:rPr>
              <w:t>100</w:t>
            </w:r>
          </w:p>
        </w:tc>
        <w:tc>
          <w:tcPr>
            <w:tcW w:w="1054"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ind w:firstLine="16"/>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tcPr>
          <w:p w:rsidR="009D2A0C" w:rsidRPr="00F411B3" w:rsidRDefault="009D2A0C" w:rsidP="0018449D">
            <w:pPr>
              <w:suppressAutoHyphens/>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100</w:t>
            </w: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8437</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Fringe Fesztivál megrendezéséhez.</w:t>
            </w:r>
          </w:p>
        </w:tc>
      </w:tr>
      <w:tr w:rsidR="009D2A0C" w:rsidTr="0018449D">
        <w:trPr>
          <w:trHeight w:val="220"/>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Eötvös Loránd Tudományegyetem</w:t>
            </w:r>
          </w:p>
        </w:tc>
        <w:tc>
          <w:tcPr>
            <w:tcW w:w="789"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jc w:val="right"/>
              <w:rPr>
                <w:b/>
                <w:lang w:eastAsia="en-US"/>
              </w:rPr>
            </w:pPr>
          </w:p>
        </w:tc>
        <w:tc>
          <w:tcPr>
            <w:tcW w:w="1054"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ind w:firstLine="16"/>
              <w:jc w:val="right"/>
              <w:rPr>
                <w:rFonts w:cs="Tms Rmn"/>
                <w:b/>
                <w:lang w:eastAsia="ar-SA"/>
              </w:rPr>
            </w:pPr>
            <w:r w:rsidRPr="00F411B3">
              <w:rPr>
                <w:b/>
                <w:lang w:eastAsia="en-US"/>
              </w:rPr>
              <w:t>150</w:t>
            </w:r>
          </w:p>
        </w:tc>
        <w:tc>
          <w:tcPr>
            <w:tcW w:w="879" w:type="dxa"/>
            <w:tcBorders>
              <w:top w:val="single" w:sz="4" w:space="0" w:color="auto"/>
              <w:left w:val="single" w:sz="4" w:space="0" w:color="auto"/>
              <w:bottom w:val="single" w:sz="4" w:space="0" w:color="auto"/>
              <w:right w:val="single" w:sz="4" w:space="0" w:color="auto"/>
            </w:tcBorders>
          </w:tcPr>
          <w:p w:rsidR="009D2A0C" w:rsidRPr="00F411B3" w:rsidRDefault="009D2A0C" w:rsidP="0018449D">
            <w:pPr>
              <w:suppressAutoHyphens/>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150</w:t>
            </w: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8437</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Dunamenti Rektori Konferencia megrendezéséhez.</w:t>
            </w:r>
          </w:p>
        </w:tc>
      </w:tr>
      <w:tr w:rsidR="009D2A0C" w:rsidTr="0018449D">
        <w:trPr>
          <w:trHeight w:val="220"/>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Színházi Dramaturgok Céhe</w:t>
            </w:r>
          </w:p>
        </w:tc>
        <w:tc>
          <w:tcPr>
            <w:tcW w:w="78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b/>
                <w:lang w:eastAsia="en-US"/>
              </w:rPr>
            </w:pPr>
            <w:r w:rsidRPr="00F411B3">
              <w:rPr>
                <w:b/>
                <w:lang w:eastAsia="en-US"/>
              </w:rPr>
              <w:t>150</w:t>
            </w:r>
          </w:p>
        </w:tc>
        <w:tc>
          <w:tcPr>
            <w:tcW w:w="1054"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ind w:firstLine="16"/>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tcPr>
          <w:p w:rsidR="009D2A0C" w:rsidRPr="00F411B3" w:rsidRDefault="009D2A0C" w:rsidP="0018449D">
            <w:pPr>
              <w:suppressAutoHyphens/>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150</w:t>
            </w: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8437</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Dramaturgok Díja finanszírozására.</w:t>
            </w:r>
          </w:p>
        </w:tc>
      </w:tr>
      <w:tr w:rsidR="009D2A0C" w:rsidTr="0018449D">
        <w:trPr>
          <w:trHeight w:val="220"/>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Angol Nyelvű Színház Közhasznú Alapítvány</w:t>
            </w:r>
          </w:p>
        </w:tc>
        <w:tc>
          <w:tcPr>
            <w:tcW w:w="78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b/>
                <w:lang w:eastAsia="en-US"/>
              </w:rPr>
            </w:pPr>
            <w:r w:rsidRPr="00F411B3">
              <w:rPr>
                <w:b/>
                <w:lang w:eastAsia="en-US"/>
              </w:rPr>
              <w:t>300</w:t>
            </w:r>
          </w:p>
        </w:tc>
        <w:tc>
          <w:tcPr>
            <w:tcW w:w="1054"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ind w:firstLine="16"/>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tcPr>
          <w:p w:rsidR="009D2A0C" w:rsidRPr="00F411B3" w:rsidRDefault="009D2A0C" w:rsidP="0018449D">
            <w:pPr>
              <w:suppressAutoHyphens/>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jc w:val="right"/>
              <w:rPr>
                <w:rFonts w:cs="Tms Rmn"/>
                <w:b/>
                <w:lang w:eastAsia="ar-SA"/>
              </w:rPr>
            </w:pP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8437</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Alternatív Színházi Szemle díjainak támogatására.</w:t>
            </w:r>
          </w:p>
        </w:tc>
      </w:tr>
      <w:tr w:rsidR="009D2A0C" w:rsidTr="0018449D">
        <w:trPr>
          <w:trHeight w:val="220"/>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Óvoda, Általános Iskola, Készségfejlesztő Speciális Szakiskola, Egységes Gyógypedagógiai Intézmény, Diákotthon és Gyermekotthon</w:t>
            </w:r>
          </w:p>
        </w:tc>
        <w:tc>
          <w:tcPr>
            <w:tcW w:w="789"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jc w:val="right"/>
              <w:rPr>
                <w:b/>
                <w:lang w:eastAsia="en-US"/>
              </w:rPr>
            </w:pPr>
          </w:p>
        </w:tc>
        <w:tc>
          <w:tcPr>
            <w:tcW w:w="1054"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ind w:firstLine="16"/>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100</w:t>
            </w: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3122</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Intézmény tanévnyitó és új épülete avató ünnepségének megrendezéséhez.</w:t>
            </w:r>
          </w:p>
        </w:tc>
      </w:tr>
      <w:tr w:rsidR="009D2A0C" w:rsidTr="0018449D">
        <w:trPr>
          <w:trHeight w:val="220"/>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sz w:val="20"/>
                <w:lang w:eastAsia="ar-SA"/>
              </w:rPr>
            </w:pPr>
            <w:r>
              <w:rPr>
                <w:sz w:val="20"/>
                <w:lang w:eastAsia="en-US"/>
              </w:rPr>
              <w:t>Petőfi Csarnok Fővárosi Ifjúsági Szabadidő Központ Kht.</w:t>
            </w:r>
          </w:p>
        </w:tc>
        <w:tc>
          <w:tcPr>
            <w:tcW w:w="78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b/>
                <w:lang w:eastAsia="en-US"/>
              </w:rPr>
            </w:pPr>
            <w:r w:rsidRPr="00F411B3">
              <w:rPr>
                <w:b/>
                <w:lang w:eastAsia="en-US"/>
              </w:rPr>
              <w:t>1.000</w:t>
            </w:r>
          </w:p>
        </w:tc>
        <w:tc>
          <w:tcPr>
            <w:tcW w:w="1054"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ind w:firstLine="16"/>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jc w:val="right"/>
              <w:rPr>
                <w:rFonts w:cs="Tms Rm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jc w:val="right"/>
              <w:rPr>
                <w:rFonts w:cs="Tms Rmn"/>
                <w:b/>
                <w:lang w:eastAsia="ar-SA"/>
              </w:rPr>
            </w:pPr>
          </w:p>
        </w:tc>
        <w:tc>
          <w:tcPr>
            <w:tcW w:w="905"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8437</w:t>
            </w:r>
          </w:p>
        </w:tc>
        <w:tc>
          <w:tcPr>
            <w:tcW w:w="2862" w:type="dxa"/>
            <w:tcBorders>
              <w:top w:val="single" w:sz="4" w:space="0" w:color="auto"/>
              <w:left w:val="single" w:sz="4" w:space="0" w:color="auto"/>
              <w:bottom w:val="single" w:sz="4" w:space="0" w:color="auto"/>
              <w:right w:val="single" w:sz="4" w:space="0" w:color="auto"/>
            </w:tcBorders>
            <w:hideMark/>
          </w:tcPr>
          <w:p w:rsidR="009D2A0C" w:rsidRDefault="009D2A0C" w:rsidP="0018449D">
            <w:pPr>
              <w:suppressAutoHyphens/>
              <w:rPr>
                <w:rFonts w:cs="Tms Rmn"/>
                <w:sz w:val="20"/>
                <w:lang w:eastAsia="ar-SA"/>
              </w:rPr>
            </w:pPr>
            <w:r>
              <w:rPr>
                <w:sz w:val="20"/>
                <w:lang w:eastAsia="en-US"/>
              </w:rPr>
              <w:t>Ifjúságvédelmi és esélyegyenlőségi programok támogatására.</w:t>
            </w:r>
          </w:p>
        </w:tc>
      </w:tr>
      <w:tr w:rsidR="009D2A0C" w:rsidTr="0018449D">
        <w:trPr>
          <w:trHeight w:val="411"/>
        </w:trPr>
        <w:tc>
          <w:tcPr>
            <w:tcW w:w="2172" w:type="dxa"/>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uppressAutoHyphens/>
              <w:rPr>
                <w:rFonts w:cs="Tms Rmn"/>
                <w:b/>
                <w:sz w:val="20"/>
                <w:lang w:eastAsia="ar-SA"/>
              </w:rPr>
            </w:pPr>
            <w:r>
              <w:rPr>
                <w:b/>
                <w:sz w:val="20"/>
                <w:lang w:eastAsia="en-US"/>
              </w:rPr>
              <w:t>Mindösszesen</w:t>
            </w:r>
          </w:p>
        </w:tc>
        <w:tc>
          <w:tcPr>
            <w:tcW w:w="78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b/>
                <w:lang w:eastAsia="en-US"/>
              </w:rPr>
            </w:pPr>
            <w:r w:rsidRPr="00F411B3">
              <w:rPr>
                <w:b/>
                <w:lang w:eastAsia="en-US"/>
              </w:rPr>
              <w:t>2.600</w:t>
            </w:r>
          </w:p>
        </w:tc>
        <w:tc>
          <w:tcPr>
            <w:tcW w:w="1054"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ind w:firstLine="16"/>
              <w:jc w:val="right"/>
              <w:rPr>
                <w:rFonts w:cs="Tms Rmn"/>
                <w:b/>
                <w:lang w:eastAsia="ar-SA"/>
              </w:rPr>
            </w:pPr>
            <w:r w:rsidRPr="00F411B3">
              <w:rPr>
                <w:b/>
                <w:lang w:eastAsia="en-US"/>
              </w:rPr>
              <w:t>250</w:t>
            </w: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rsidR="009D2A0C" w:rsidRPr="00F411B3" w:rsidRDefault="009D2A0C" w:rsidP="0018449D">
            <w:pPr>
              <w:suppressAutoHyphens/>
              <w:jc w:val="right"/>
              <w:rPr>
                <w:rFonts w:cs="Tms Rmn"/>
                <w:b/>
                <w:lang w:eastAsia="ar-SA"/>
              </w:rPr>
            </w:pPr>
            <w:r w:rsidRPr="00F411B3">
              <w:rPr>
                <w:b/>
                <w:lang w:eastAsia="en-US"/>
              </w:rPr>
              <w:t>2.950</w:t>
            </w:r>
          </w:p>
        </w:tc>
        <w:tc>
          <w:tcPr>
            <w:tcW w:w="905" w:type="dxa"/>
            <w:tcBorders>
              <w:top w:val="single" w:sz="4" w:space="0" w:color="auto"/>
              <w:left w:val="single" w:sz="4" w:space="0" w:color="auto"/>
              <w:bottom w:val="single" w:sz="4" w:space="0" w:color="auto"/>
              <w:right w:val="single" w:sz="4" w:space="0" w:color="auto"/>
            </w:tcBorders>
            <w:vAlign w:val="bottom"/>
          </w:tcPr>
          <w:p w:rsidR="009D2A0C" w:rsidRPr="00F411B3" w:rsidRDefault="009D2A0C" w:rsidP="0018449D">
            <w:pPr>
              <w:suppressAutoHyphens/>
              <w:jc w:val="right"/>
              <w:rPr>
                <w:rFonts w:cs="Tms Rmn"/>
                <w:b/>
                <w:lang w:eastAsia="ar-SA"/>
              </w:rPr>
            </w:pPr>
          </w:p>
        </w:tc>
        <w:tc>
          <w:tcPr>
            <w:tcW w:w="2862" w:type="dxa"/>
            <w:tcBorders>
              <w:top w:val="single" w:sz="4" w:space="0" w:color="auto"/>
              <w:left w:val="single" w:sz="4" w:space="0" w:color="auto"/>
              <w:bottom w:val="single" w:sz="4" w:space="0" w:color="auto"/>
              <w:right w:val="single" w:sz="4" w:space="0" w:color="auto"/>
            </w:tcBorders>
          </w:tcPr>
          <w:p w:rsidR="009D2A0C" w:rsidRDefault="009D2A0C" w:rsidP="0018449D">
            <w:pPr>
              <w:suppressAutoHyphens/>
              <w:rPr>
                <w:rFonts w:cs="Tms Rmn"/>
                <w:sz w:val="20"/>
                <w:lang w:eastAsia="ar-SA"/>
              </w:rPr>
            </w:pPr>
          </w:p>
        </w:tc>
      </w:tr>
    </w:tbl>
    <w:p w:rsidR="009D2A0C" w:rsidRPr="00E1564E" w:rsidRDefault="009D2A0C" w:rsidP="009D2A0C">
      <w:pPr>
        <w:jc w:val="both"/>
        <w:rPr>
          <w:sz w:val="28"/>
          <w:szCs w:val="28"/>
        </w:rPr>
      </w:pPr>
      <w:r w:rsidRPr="00E1564E">
        <w:rPr>
          <w:sz w:val="28"/>
          <w:szCs w:val="28"/>
        </w:rPr>
        <w:t>Határidő: azonnal</w:t>
      </w:r>
    </w:p>
    <w:p w:rsidR="009D2A0C" w:rsidRPr="00E1564E" w:rsidRDefault="009D2A0C" w:rsidP="009D2A0C">
      <w:pPr>
        <w:jc w:val="both"/>
        <w:rPr>
          <w:sz w:val="28"/>
          <w:szCs w:val="28"/>
        </w:rPr>
      </w:pPr>
      <w:r w:rsidRPr="00E1564E">
        <w:rPr>
          <w:sz w:val="28"/>
          <w:szCs w:val="28"/>
        </w:rPr>
        <w:t>Felelős: dr. Demszky Gábor</w:t>
      </w:r>
    </w:p>
    <w:p w:rsidR="009D2A0C" w:rsidRPr="00E1564E" w:rsidRDefault="009D2A0C" w:rsidP="009D2A0C">
      <w:pPr>
        <w:jc w:val="both"/>
        <w:rPr>
          <w:b/>
          <w:sz w:val="28"/>
          <w:szCs w:val="28"/>
        </w:rPr>
      </w:pPr>
      <w:r>
        <w:rPr>
          <w:b/>
          <w:sz w:val="28"/>
          <w:szCs w:val="28"/>
        </w:rPr>
        <w:t>A vonatkozó rendeletmódosítást a Fővárosi Közgyűlés elfogadta, a támogatások utalása megtörtént, ezzel a határozat végrehajtása is.</w:t>
      </w:r>
    </w:p>
    <w:p w:rsidR="009D2A0C" w:rsidRDefault="009D2A0C" w:rsidP="009D2A0C">
      <w:pPr>
        <w:jc w:val="both"/>
        <w:rPr>
          <w:sz w:val="28"/>
          <w:szCs w:val="28"/>
        </w:rPr>
      </w:pPr>
    </w:p>
    <w:p w:rsidR="009D2A0C" w:rsidRPr="00E61CFD" w:rsidRDefault="009D2A0C" w:rsidP="009D2A0C">
      <w:pPr>
        <w:jc w:val="both"/>
        <w:rPr>
          <w:sz w:val="28"/>
          <w:szCs w:val="28"/>
        </w:rPr>
      </w:pPr>
      <w:r>
        <w:rPr>
          <w:sz w:val="28"/>
          <w:szCs w:val="28"/>
        </w:rPr>
        <w:t>„</w:t>
      </w:r>
      <w:r w:rsidRPr="00E61CFD">
        <w:rPr>
          <w:sz w:val="28"/>
          <w:szCs w:val="28"/>
        </w:rPr>
        <w:t>Javaslat egyedi kérelmek támogatására a „8413 Sportcélú támogatás” cím előirányzata terhére</w:t>
      </w:r>
      <w:r>
        <w:rPr>
          <w:sz w:val="28"/>
          <w:szCs w:val="28"/>
        </w:rPr>
        <w:t xml:space="preserve">” című napirend keretében az </w:t>
      </w:r>
      <w:r w:rsidRPr="00E61CFD">
        <w:rPr>
          <w:sz w:val="28"/>
          <w:szCs w:val="28"/>
          <w:u w:val="single"/>
        </w:rPr>
        <w:t>1509/2008. (IX. 25.) sz. határozatban</w:t>
      </w:r>
      <w:r>
        <w:rPr>
          <w:sz w:val="28"/>
          <w:szCs w:val="28"/>
        </w:rPr>
        <w:t xml:space="preserve"> </w:t>
      </w:r>
      <w:r w:rsidRPr="00E61CFD">
        <w:rPr>
          <w:sz w:val="28"/>
          <w:szCs w:val="28"/>
        </w:rPr>
        <w:t>úgy dönt, hogy a „8413 Sportcélú támogatás” cím 2008. évi előirányzata (ezen belül a működési célú pénzeszközátadás Áht-n kívülre sorának) terhére az alábbi szervezeteket támogatja:</w:t>
      </w:r>
    </w:p>
    <w:p w:rsidR="009D2A0C" w:rsidRDefault="009D2A0C" w:rsidP="009D2A0C">
      <w:pPr>
        <w:jc w:val="both"/>
        <w:rPr>
          <w:sz w:val="28"/>
          <w:szCs w:val="28"/>
        </w:rPr>
      </w:pPr>
    </w:p>
    <w:p w:rsidR="009D2A0C" w:rsidRPr="00E61CFD" w:rsidRDefault="009D2A0C" w:rsidP="009D2A0C">
      <w:pPr>
        <w:jc w:val="both"/>
        <w:rPr>
          <w:sz w:val="28"/>
          <w:szCs w:val="28"/>
        </w:rPr>
      </w:pPr>
    </w:p>
    <w:tbl>
      <w:tblPr>
        <w:tblW w:w="8145" w:type="dxa"/>
        <w:tblInd w:w="496" w:type="dxa"/>
        <w:tblLayout w:type="fixed"/>
        <w:tblCellMar>
          <w:left w:w="70" w:type="dxa"/>
          <w:right w:w="70" w:type="dxa"/>
        </w:tblCellMar>
        <w:tblLook w:val="04A0"/>
      </w:tblPr>
      <w:tblGrid>
        <w:gridCol w:w="849"/>
        <w:gridCol w:w="2267"/>
        <w:gridCol w:w="3685"/>
        <w:gridCol w:w="1344"/>
      </w:tblGrid>
      <w:tr w:rsidR="009D2A0C" w:rsidTr="0018449D">
        <w:trPr>
          <w:trHeight w:val="735"/>
        </w:trPr>
        <w:tc>
          <w:tcPr>
            <w:tcW w:w="84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rPr>
                <w:b/>
                <w:bCs/>
              </w:rPr>
            </w:pPr>
            <w:r>
              <w:rPr>
                <w:b/>
                <w:bCs/>
                <w:sz w:val="22"/>
                <w:szCs w:val="22"/>
              </w:rPr>
              <w:lastRenderedPageBreak/>
              <w:t>Sorsz.</w:t>
            </w:r>
          </w:p>
        </w:tc>
        <w:tc>
          <w:tcPr>
            <w:tcW w:w="2267" w:type="dxa"/>
            <w:tcBorders>
              <w:top w:val="single" w:sz="4" w:space="0" w:color="auto"/>
              <w:left w:val="nil"/>
              <w:bottom w:val="single" w:sz="4" w:space="0" w:color="auto"/>
              <w:right w:val="single" w:sz="4" w:space="0" w:color="auto"/>
            </w:tcBorders>
            <w:vAlign w:val="center"/>
            <w:hideMark/>
          </w:tcPr>
          <w:p w:rsidR="009D2A0C" w:rsidRDefault="009D2A0C" w:rsidP="0018449D">
            <w:pPr>
              <w:jc w:val="center"/>
              <w:rPr>
                <w:b/>
                <w:bCs/>
              </w:rPr>
            </w:pPr>
            <w:r>
              <w:rPr>
                <w:b/>
                <w:bCs/>
                <w:sz w:val="22"/>
                <w:szCs w:val="22"/>
              </w:rPr>
              <w:t>Megnevezés</w:t>
            </w:r>
          </w:p>
        </w:tc>
        <w:tc>
          <w:tcPr>
            <w:tcW w:w="3685" w:type="dxa"/>
            <w:tcBorders>
              <w:top w:val="single" w:sz="4" w:space="0" w:color="auto"/>
              <w:left w:val="nil"/>
              <w:bottom w:val="single" w:sz="4" w:space="0" w:color="auto"/>
              <w:right w:val="single" w:sz="4" w:space="0" w:color="auto"/>
            </w:tcBorders>
            <w:vAlign w:val="center"/>
            <w:hideMark/>
          </w:tcPr>
          <w:p w:rsidR="009D2A0C" w:rsidRDefault="009D2A0C" w:rsidP="0018449D">
            <w:pPr>
              <w:jc w:val="center"/>
              <w:rPr>
                <w:b/>
                <w:bCs/>
              </w:rPr>
            </w:pPr>
            <w:r>
              <w:rPr>
                <w:b/>
                <w:bCs/>
                <w:sz w:val="22"/>
                <w:szCs w:val="22"/>
              </w:rPr>
              <w:t>Támogatott cél</w:t>
            </w:r>
          </w:p>
        </w:tc>
        <w:tc>
          <w:tcPr>
            <w:tcW w:w="1344" w:type="dxa"/>
            <w:tcBorders>
              <w:top w:val="single" w:sz="4" w:space="0" w:color="auto"/>
              <w:left w:val="nil"/>
              <w:bottom w:val="single" w:sz="4" w:space="0" w:color="auto"/>
              <w:right w:val="single" w:sz="4" w:space="0" w:color="auto"/>
            </w:tcBorders>
            <w:vAlign w:val="center"/>
            <w:hideMark/>
          </w:tcPr>
          <w:p w:rsidR="009D2A0C" w:rsidRDefault="009D2A0C" w:rsidP="0018449D">
            <w:pPr>
              <w:jc w:val="center"/>
              <w:rPr>
                <w:b/>
                <w:bCs/>
              </w:rPr>
            </w:pPr>
            <w:r>
              <w:rPr>
                <w:b/>
                <w:bCs/>
                <w:sz w:val="22"/>
                <w:szCs w:val="22"/>
              </w:rPr>
              <w:t>Támogatás összege</w:t>
            </w:r>
          </w:p>
          <w:p w:rsidR="009D2A0C" w:rsidRDefault="009D2A0C" w:rsidP="0018449D">
            <w:pPr>
              <w:jc w:val="center"/>
              <w:rPr>
                <w:b/>
                <w:bCs/>
              </w:rPr>
            </w:pPr>
            <w:r>
              <w:rPr>
                <w:b/>
                <w:bCs/>
                <w:sz w:val="22"/>
                <w:szCs w:val="22"/>
              </w:rPr>
              <w:t>(eFt-ban)</w:t>
            </w:r>
          </w:p>
        </w:tc>
      </w:tr>
      <w:tr w:rsidR="009D2A0C" w:rsidTr="0018449D">
        <w:trPr>
          <w:trHeight w:val="735"/>
        </w:trPr>
        <w:tc>
          <w:tcPr>
            <w:tcW w:w="84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r>
              <w:rPr>
                <w:sz w:val="22"/>
                <w:szCs w:val="22"/>
              </w:rPr>
              <w:t>1.</w:t>
            </w:r>
          </w:p>
        </w:tc>
        <w:tc>
          <w:tcPr>
            <w:tcW w:w="2267" w:type="dxa"/>
            <w:tcBorders>
              <w:top w:val="single" w:sz="4" w:space="0" w:color="auto"/>
              <w:left w:val="nil"/>
              <w:bottom w:val="single" w:sz="4" w:space="0" w:color="auto"/>
              <w:right w:val="single" w:sz="4" w:space="0" w:color="auto"/>
            </w:tcBorders>
            <w:vAlign w:val="center"/>
            <w:hideMark/>
          </w:tcPr>
          <w:p w:rsidR="009D2A0C" w:rsidRDefault="009D2A0C" w:rsidP="0018449D">
            <w:r>
              <w:rPr>
                <w:sz w:val="22"/>
                <w:szCs w:val="22"/>
              </w:rPr>
              <w:t>Budafoki Munkás Testedző Egyesület</w:t>
            </w:r>
          </w:p>
        </w:tc>
        <w:tc>
          <w:tcPr>
            <w:tcW w:w="3685" w:type="dxa"/>
            <w:tcBorders>
              <w:top w:val="single" w:sz="4" w:space="0" w:color="auto"/>
              <w:left w:val="nil"/>
              <w:bottom w:val="single" w:sz="4" w:space="0" w:color="auto"/>
              <w:right w:val="single" w:sz="4" w:space="0" w:color="auto"/>
            </w:tcBorders>
            <w:vAlign w:val="center"/>
            <w:hideMark/>
          </w:tcPr>
          <w:p w:rsidR="009D2A0C" w:rsidRDefault="009D2A0C" w:rsidP="0018449D">
            <w:r>
              <w:rPr>
                <w:sz w:val="22"/>
                <w:szCs w:val="22"/>
              </w:rPr>
              <w:t>Sportesemények és edzőtáborban való részvétel kiadásaira.</w:t>
            </w:r>
          </w:p>
        </w:tc>
        <w:tc>
          <w:tcPr>
            <w:tcW w:w="1344" w:type="dxa"/>
            <w:tcBorders>
              <w:top w:val="single" w:sz="4" w:space="0" w:color="auto"/>
              <w:left w:val="nil"/>
              <w:bottom w:val="single" w:sz="4" w:space="0" w:color="auto"/>
              <w:right w:val="single" w:sz="4" w:space="0" w:color="auto"/>
            </w:tcBorders>
            <w:vAlign w:val="center"/>
            <w:hideMark/>
          </w:tcPr>
          <w:p w:rsidR="009D2A0C" w:rsidRDefault="009D2A0C" w:rsidP="0018449D">
            <w:pPr>
              <w:jc w:val="right"/>
            </w:pPr>
            <w:r>
              <w:rPr>
                <w:sz w:val="22"/>
                <w:szCs w:val="22"/>
              </w:rPr>
              <w:t>500</w:t>
            </w:r>
          </w:p>
        </w:tc>
      </w:tr>
      <w:tr w:rsidR="009D2A0C" w:rsidTr="0018449D">
        <w:trPr>
          <w:trHeight w:val="735"/>
        </w:trPr>
        <w:tc>
          <w:tcPr>
            <w:tcW w:w="84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r>
              <w:rPr>
                <w:sz w:val="22"/>
                <w:szCs w:val="22"/>
              </w:rPr>
              <w:t>2.</w:t>
            </w:r>
          </w:p>
        </w:tc>
        <w:tc>
          <w:tcPr>
            <w:tcW w:w="2267" w:type="dxa"/>
            <w:tcBorders>
              <w:top w:val="single" w:sz="4" w:space="0" w:color="auto"/>
              <w:left w:val="nil"/>
              <w:bottom w:val="single" w:sz="4" w:space="0" w:color="auto"/>
              <w:right w:val="single" w:sz="4" w:space="0" w:color="auto"/>
            </w:tcBorders>
            <w:vAlign w:val="center"/>
            <w:hideMark/>
          </w:tcPr>
          <w:p w:rsidR="009D2A0C" w:rsidRDefault="009D2A0C" w:rsidP="0018449D">
            <w:r>
              <w:rPr>
                <w:sz w:val="22"/>
                <w:szCs w:val="22"/>
              </w:rPr>
              <w:t>Magyar Sportújságírók Szövetsége</w:t>
            </w:r>
          </w:p>
        </w:tc>
        <w:tc>
          <w:tcPr>
            <w:tcW w:w="3685" w:type="dxa"/>
            <w:tcBorders>
              <w:top w:val="single" w:sz="4" w:space="0" w:color="auto"/>
              <w:left w:val="nil"/>
              <w:bottom w:val="single" w:sz="4" w:space="0" w:color="auto"/>
              <w:right w:val="single" w:sz="4" w:space="0" w:color="auto"/>
            </w:tcBorders>
            <w:vAlign w:val="center"/>
            <w:hideMark/>
          </w:tcPr>
          <w:p w:rsidR="009D2A0C" w:rsidRDefault="009D2A0C" w:rsidP="0018449D">
            <w:r>
              <w:rPr>
                <w:sz w:val="22"/>
                <w:szCs w:val="22"/>
              </w:rPr>
              <w:t>Az MSÚSZ által az Év sportolója díjátadáshoz kapcsolódóan kiadásra kerülő kiadvány kiadásaira.</w:t>
            </w:r>
          </w:p>
        </w:tc>
        <w:tc>
          <w:tcPr>
            <w:tcW w:w="1344" w:type="dxa"/>
            <w:tcBorders>
              <w:top w:val="single" w:sz="4" w:space="0" w:color="auto"/>
              <w:left w:val="nil"/>
              <w:bottom w:val="single" w:sz="4" w:space="0" w:color="auto"/>
              <w:right w:val="single" w:sz="4" w:space="0" w:color="auto"/>
            </w:tcBorders>
            <w:vAlign w:val="center"/>
            <w:hideMark/>
          </w:tcPr>
          <w:p w:rsidR="009D2A0C" w:rsidRDefault="009D2A0C" w:rsidP="0018449D">
            <w:pPr>
              <w:jc w:val="right"/>
            </w:pPr>
            <w:r>
              <w:rPr>
                <w:sz w:val="22"/>
                <w:szCs w:val="22"/>
              </w:rPr>
              <w:t>1.000</w:t>
            </w:r>
          </w:p>
        </w:tc>
      </w:tr>
      <w:tr w:rsidR="009D2A0C" w:rsidTr="0018449D">
        <w:trPr>
          <w:trHeight w:val="735"/>
        </w:trPr>
        <w:tc>
          <w:tcPr>
            <w:tcW w:w="84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r>
              <w:rPr>
                <w:sz w:val="22"/>
                <w:szCs w:val="22"/>
              </w:rPr>
              <w:t>3.</w:t>
            </w:r>
          </w:p>
        </w:tc>
        <w:tc>
          <w:tcPr>
            <w:tcW w:w="2267" w:type="dxa"/>
            <w:tcBorders>
              <w:top w:val="single" w:sz="4" w:space="0" w:color="auto"/>
              <w:left w:val="nil"/>
              <w:bottom w:val="single" w:sz="4" w:space="0" w:color="auto"/>
              <w:right w:val="single" w:sz="4" w:space="0" w:color="auto"/>
            </w:tcBorders>
            <w:vAlign w:val="center"/>
            <w:hideMark/>
          </w:tcPr>
          <w:p w:rsidR="009D2A0C" w:rsidRDefault="009D2A0C" w:rsidP="0018449D">
            <w:pPr>
              <w:pStyle w:val="Szvegtrzs"/>
              <w:rPr>
                <w:szCs w:val="22"/>
              </w:rPr>
            </w:pPr>
            <w:r>
              <w:rPr>
                <w:sz w:val="22"/>
                <w:szCs w:val="22"/>
              </w:rPr>
              <w:t xml:space="preserve">No.1 Mini és Motoros Team Sportegyesület </w:t>
            </w:r>
          </w:p>
        </w:tc>
        <w:tc>
          <w:tcPr>
            <w:tcW w:w="3685" w:type="dxa"/>
            <w:tcBorders>
              <w:top w:val="single" w:sz="4" w:space="0" w:color="auto"/>
              <w:left w:val="nil"/>
              <w:bottom w:val="single" w:sz="4" w:space="0" w:color="auto"/>
              <w:right w:val="single" w:sz="4" w:space="0" w:color="auto"/>
            </w:tcBorders>
            <w:vAlign w:val="center"/>
            <w:hideMark/>
          </w:tcPr>
          <w:p w:rsidR="009D2A0C" w:rsidRDefault="009D2A0C" w:rsidP="0018449D">
            <w:r>
              <w:rPr>
                <w:sz w:val="22"/>
                <w:szCs w:val="22"/>
              </w:rPr>
              <w:t>Nemzetközi versenyre való felkészülés kiadásaira.</w:t>
            </w:r>
          </w:p>
        </w:tc>
        <w:tc>
          <w:tcPr>
            <w:tcW w:w="1344" w:type="dxa"/>
            <w:tcBorders>
              <w:top w:val="single" w:sz="4" w:space="0" w:color="auto"/>
              <w:left w:val="nil"/>
              <w:bottom w:val="single" w:sz="4" w:space="0" w:color="auto"/>
              <w:right w:val="single" w:sz="4" w:space="0" w:color="auto"/>
            </w:tcBorders>
            <w:vAlign w:val="center"/>
            <w:hideMark/>
          </w:tcPr>
          <w:p w:rsidR="009D2A0C" w:rsidRDefault="009D2A0C" w:rsidP="0018449D">
            <w:pPr>
              <w:jc w:val="right"/>
            </w:pPr>
            <w:r>
              <w:rPr>
                <w:sz w:val="22"/>
                <w:szCs w:val="22"/>
              </w:rPr>
              <w:t>500</w:t>
            </w:r>
          </w:p>
        </w:tc>
      </w:tr>
      <w:tr w:rsidR="009D2A0C" w:rsidTr="0018449D">
        <w:trPr>
          <w:trHeight w:val="1328"/>
        </w:trPr>
        <w:tc>
          <w:tcPr>
            <w:tcW w:w="84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r>
              <w:rPr>
                <w:sz w:val="22"/>
                <w:szCs w:val="22"/>
              </w:rPr>
              <w:t>4.</w:t>
            </w:r>
          </w:p>
        </w:tc>
        <w:tc>
          <w:tcPr>
            <w:tcW w:w="2267" w:type="dxa"/>
            <w:tcBorders>
              <w:top w:val="single" w:sz="4" w:space="0" w:color="auto"/>
              <w:left w:val="nil"/>
              <w:bottom w:val="single" w:sz="4" w:space="0" w:color="auto"/>
              <w:right w:val="single" w:sz="4" w:space="0" w:color="auto"/>
            </w:tcBorders>
            <w:vAlign w:val="center"/>
            <w:hideMark/>
          </w:tcPr>
          <w:p w:rsidR="009D2A0C" w:rsidRDefault="009D2A0C" w:rsidP="0018449D">
            <w:pPr>
              <w:pStyle w:val="Szvegtrzs"/>
              <w:rPr>
                <w:szCs w:val="22"/>
              </w:rPr>
            </w:pPr>
            <w:r>
              <w:rPr>
                <w:sz w:val="22"/>
                <w:szCs w:val="22"/>
              </w:rPr>
              <w:t>Sportági Szakszövetségek Budapest Szövetsége</w:t>
            </w:r>
          </w:p>
        </w:tc>
        <w:tc>
          <w:tcPr>
            <w:tcW w:w="3685" w:type="dxa"/>
            <w:tcBorders>
              <w:top w:val="single" w:sz="4" w:space="0" w:color="auto"/>
              <w:left w:val="nil"/>
              <w:bottom w:val="single" w:sz="4" w:space="0" w:color="auto"/>
              <w:right w:val="single" w:sz="4" w:space="0" w:color="auto"/>
            </w:tcBorders>
            <w:vAlign w:val="center"/>
            <w:hideMark/>
          </w:tcPr>
          <w:p w:rsidR="009D2A0C" w:rsidRDefault="009D2A0C" w:rsidP="0018449D">
            <w:r>
              <w:rPr>
                <w:sz w:val="22"/>
                <w:szCs w:val="22"/>
              </w:rPr>
              <w:t>A Főváros sporttörténetének feldolgozásáról készült mű nyomdai megjelentetésével kapcsolatos kiadásokra.</w:t>
            </w:r>
          </w:p>
        </w:tc>
        <w:tc>
          <w:tcPr>
            <w:tcW w:w="1344" w:type="dxa"/>
            <w:tcBorders>
              <w:top w:val="single" w:sz="4" w:space="0" w:color="auto"/>
              <w:left w:val="nil"/>
              <w:bottom w:val="single" w:sz="4" w:space="0" w:color="auto"/>
              <w:right w:val="single" w:sz="4" w:space="0" w:color="auto"/>
            </w:tcBorders>
            <w:vAlign w:val="center"/>
            <w:hideMark/>
          </w:tcPr>
          <w:p w:rsidR="009D2A0C" w:rsidRDefault="009D2A0C" w:rsidP="0018449D">
            <w:pPr>
              <w:jc w:val="right"/>
            </w:pPr>
            <w:r>
              <w:rPr>
                <w:sz w:val="22"/>
                <w:szCs w:val="22"/>
              </w:rPr>
              <w:t>1.000</w:t>
            </w:r>
          </w:p>
        </w:tc>
      </w:tr>
      <w:tr w:rsidR="009D2A0C" w:rsidTr="0018449D">
        <w:trPr>
          <w:trHeight w:val="735"/>
        </w:trPr>
        <w:tc>
          <w:tcPr>
            <w:tcW w:w="84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r>
              <w:rPr>
                <w:sz w:val="22"/>
                <w:szCs w:val="22"/>
              </w:rPr>
              <w:t>5.</w:t>
            </w:r>
          </w:p>
        </w:tc>
        <w:tc>
          <w:tcPr>
            <w:tcW w:w="2267" w:type="dxa"/>
            <w:tcBorders>
              <w:top w:val="single" w:sz="4" w:space="0" w:color="auto"/>
              <w:left w:val="nil"/>
              <w:bottom w:val="single" w:sz="4" w:space="0" w:color="auto"/>
              <w:right w:val="single" w:sz="4" w:space="0" w:color="auto"/>
            </w:tcBorders>
            <w:vAlign w:val="center"/>
            <w:hideMark/>
          </w:tcPr>
          <w:p w:rsidR="009D2A0C" w:rsidRDefault="009D2A0C" w:rsidP="0018449D">
            <w:pPr>
              <w:pStyle w:val="Szvegtrzs"/>
              <w:rPr>
                <w:szCs w:val="22"/>
              </w:rPr>
            </w:pPr>
            <w:r>
              <w:rPr>
                <w:sz w:val="22"/>
                <w:szCs w:val="22"/>
              </w:rPr>
              <w:t>Ferencvárosi Szabadidős Egyesület</w:t>
            </w:r>
          </w:p>
        </w:tc>
        <w:tc>
          <w:tcPr>
            <w:tcW w:w="3685" w:type="dxa"/>
            <w:tcBorders>
              <w:top w:val="single" w:sz="4" w:space="0" w:color="auto"/>
              <w:left w:val="nil"/>
              <w:bottom w:val="single" w:sz="4" w:space="0" w:color="auto"/>
              <w:right w:val="single" w:sz="4" w:space="0" w:color="auto"/>
            </w:tcBorders>
            <w:vAlign w:val="center"/>
            <w:hideMark/>
          </w:tcPr>
          <w:p w:rsidR="009D2A0C" w:rsidRDefault="009D2A0C" w:rsidP="0018449D">
            <w:r>
              <w:rPr>
                <w:sz w:val="22"/>
                <w:szCs w:val="22"/>
              </w:rPr>
              <w:t>Működési kiadásokra, sporteszközök karbantartására.</w:t>
            </w:r>
          </w:p>
        </w:tc>
        <w:tc>
          <w:tcPr>
            <w:tcW w:w="1344" w:type="dxa"/>
            <w:tcBorders>
              <w:top w:val="single" w:sz="4" w:space="0" w:color="auto"/>
              <w:left w:val="nil"/>
              <w:bottom w:val="single" w:sz="4" w:space="0" w:color="auto"/>
              <w:right w:val="single" w:sz="4" w:space="0" w:color="auto"/>
            </w:tcBorders>
            <w:vAlign w:val="center"/>
            <w:hideMark/>
          </w:tcPr>
          <w:p w:rsidR="009D2A0C" w:rsidRDefault="009D2A0C" w:rsidP="0018449D">
            <w:pPr>
              <w:jc w:val="right"/>
            </w:pPr>
            <w:r>
              <w:rPr>
                <w:sz w:val="22"/>
                <w:szCs w:val="22"/>
              </w:rPr>
              <w:t>750</w:t>
            </w:r>
          </w:p>
        </w:tc>
      </w:tr>
      <w:tr w:rsidR="009D2A0C" w:rsidTr="0018449D">
        <w:trPr>
          <w:trHeight w:val="735"/>
        </w:trPr>
        <w:tc>
          <w:tcPr>
            <w:tcW w:w="84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r>
              <w:rPr>
                <w:sz w:val="22"/>
                <w:szCs w:val="22"/>
              </w:rPr>
              <w:t xml:space="preserve">6. </w:t>
            </w:r>
          </w:p>
        </w:tc>
        <w:tc>
          <w:tcPr>
            <w:tcW w:w="2267" w:type="dxa"/>
            <w:tcBorders>
              <w:top w:val="single" w:sz="4" w:space="0" w:color="auto"/>
              <w:left w:val="nil"/>
              <w:bottom w:val="single" w:sz="4" w:space="0" w:color="auto"/>
              <w:right w:val="single" w:sz="4" w:space="0" w:color="auto"/>
            </w:tcBorders>
            <w:vAlign w:val="center"/>
            <w:hideMark/>
          </w:tcPr>
          <w:p w:rsidR="009D2A0C" w:rsidRDefault="009D2A0C" w:rsidP="0018449D">
            <w:pPr>
              <w:pStyle w:val="Szvegtrzs"/>
              <w:rPr>
                <w:szCs w:val="22"/>
              </w:rPr>
            </w:pPr>
            <w:r>
              <w:rPr>
                <w:sz w:val="22"/>
                <w:szCs w:val="22"/>
              </w:rPr>
              <w:t>MALÉV Repülőklub</w:t>
            </w:r>
          </w:p>
        </w:tc>
        <w:tc>
          <w:tcPr>
            <w:tcW w:w="3685" w:type="dxa"/>
            <w:tcBorders>
              <w:top w:val="single" w:sz="4" w:space="0" w:color="auto"/>
              <w:left w:val="nil"/>
              <w:bottom w:val="single" w:sz="4" w:space="0" w:color="auto"/>
              <w:right w:val="single" w:sz="4" w:space="0" w:color="auto"/>
            </w:tcBorders>
            <w:vAlign w:val="center"/>
            <w:hideMark/>
          </w:tcPr>
          <w:p w:rsidR="009D2A0C" w:rsidRDefault="009D2A0C" w:rsidP="0018449D">
            <w:r>
              <w:rPr>
                <w:sz w:val="22"/>
                <w:szCs w:val="22"/>
              </w:rPr>
              <w:t>Működési kiadásokra.</w:t>
            </w:r>
          </w:p>
        </w:tc>
        <w:tc>
          <w:tcPr>
            <w:tcW w:w="1344" w:type="dxa"/>
            <w:tcBorders>
              <w:top w:val="single" w:sz="4" w:space="0" w:color="auto"/>
              <w:left w:val="nil"/>
              <w:bottom w:val="single" w:sz="4" w:space="0" w:color="auto"/>
              <w:right w:val="single" w:sz="4" w:space="0" w:color="auto"/>
            </w:tcBorders>
            <w:vAlign w:val="center"/>
            <w:hideMark/>
          </w:tcPr>
          <w:p w:rsidR="009D2A0C" w:rsidRDefault="009D2A0C" w:rsidP="0018449D">
            <w:pPr>
              <w:jc w:val="right"/>
            </w:pPr>
            <w:r>
              <w:rPr>
                <w:sz w:val="22"/>
                <w:szCs w:val="22"/>
              </w:rPr>
              <w:t>500</w:t>
            </w:r>
          </w:p>
        </w:tc>
      </w:tr>
      <w:tr w:rsidR="009D2A0C" w:rsidTr="0018449D">
        <w:trPr>
          <w:trHeight w:val="735"/>
        </w:trPr>
        <w:tc>
          <w:tcPr>
            <w:tcW w:w="849" w:type="dxa"/>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r>
              <w:rPr>
                <w:sz w:val="22"/>
                <w:szCs w:val="22"/>
              </w:rPr>
              <w:t>7.</w:t>
            </w:r>
          </w:p>
        </w:tc>
        <w:tc>
          <w:tcPr>
            <w:tcW w:w="2267" w:type="dxa"/>
            <w:tcBorders>
              <w:top w:val="single" w:sz="4" w:space="0" w:color="auto"/>
              <w:left w:val="nil"/>
              <w:bottom w:val="single" w:sz="4" w:space="0" w:color="auto"/>
              <w:right w:val="single" w:sz="4" w:space="0" w:color="auto"/>
            </w:tcBorders>
            <w:vAlign w:val="center"/>
            <w:hideMark/>
          </w:tcPr>
          <w:p w:rsidR="009D2A0C" w:rsidRDefault="009D2A0C" w:rsidP="0018449D">
            <w:pPr>
              <w:pStyle w:val="Szvegtrzs"/>
              <w:rPr>
                <w:szCs w:val="22"/>
              </w:rPr>
            </w:pPr>
            <w:r>
              <w:rPr>
                <w:sz w:val="22"/>
                <w:szCs w:val="22"/>
              </w:rPr>
              <w:t>Vörös Meteor Ejtőernyős Sport Klub</w:t>
            </w:r>
          </w:p>
        </w:tc>
        <w:tc>
          <w:tcPr>
            <w:tcW w:w="3685" w:type="dxa"/>
            <w:tcBorders>
              <w:top w:val="single" w:sz="4" w:space="0" w:color="auto"/>
              <w:left w:val="nil"/>
              <w:bottom w:val="single" w:sz="4" w:space="0" w:color="auto"/>
              <w:right w:val="single" w:sz="4" w:space="0" w:color="auto"/>
            </w:tcBorders>
            <w:vAlign w:val="center"/>
            <w:hideMark/>
          </w:tcPr>
          <w:p w:rsidR="009D2A0C" w:rsidRDefault="009D2A0C" w:rsidP="0018449D">
            <w:r>
              <w:rPr>
                <w:sz w:val="22"/>
                <w:szCs w:val="22"/>
              </w:rPr>
              <w:t>A 2008. évben hátralévő versenyek felkészülésének kiadásaira.</w:t>
            </w:r>
          </w:p>
        </w:tc>
        <w:tc>
          <w:tcPr>
            <w:tcW w:w="1344" w:type="dxa"/>
            <w:tcBorders>
              <w:top w:val="single" w:sz="4" w:space="0" w:color="auto"/>
              <w:left w:val="nil"/>
              <w:bottom w:val="single" w:sz="4" w:space="0" w:color="auto"/>
              <w:right w:val="single" w:sz="4" w:space="0" w:color="auto"/>
            </w:tcBorders>
            <w:vAlign w:val="center"/>
            <w:hideMark/>
          </w:tcPr>
          <w:p w:rsidR="009D2A0C" w:rsidRDefault="009D2A0C" w:rsidP="0018449D">
            <w:pPr>
              <w:jc w:val="right"/>
            </w:pPr>
            <w:r>
              <w:rPr>
                <w:sz w:val="22"/>
                <w:szCs w:val="22"/>
              </w:rPr>
              <w:t>400</w:t>
            </w:r>
          </w:p>
        </w:tc>
      </w:tr>
      <w:tr w:rsidR="009D2A0C" w:rsidTr="0018449D">
        <w:trPr>
          <w:trHeight w:val="454"/>
        </w:trPr>
        <w:tc>
          <w:tcPr>
            <w:tcW w:w="849" w:type="dxa"/>
            <w:tcBorders>
              <w:top w:val="single" w:sz="4" w:space="0" w:color="auto"/>
              <w:left w:val="single" w:sz="4" w:space="0" w:color="auto"/>
              <w:bottom w:val="single" w:sz="4" w:space="0" w:color="auto"/>
              <w:right w:val="single" w:sz="4" w:space="0" w:color="auto"/>
            </w:tcBorders>
            <w:vAlign w:val="center"/>
          </w:tcPr>
          <w:p w:rsidR="009D2A0C" w:rsidRDefault="009D2A0C" w:rsidP="0018449D"/>
        </w:tc>
        <w:tc>
          <w:tcPr>
            <w:tcW w:w="2267" w:type="dxa"/>
            <w:tcBorders>
              <w:top w:val="single" w:sz="4" w:space="0" w:color="auto"/>
              <w:left w:val="nil"/>
              <w:bottom w:val="single" w:sz="4" w:space="0" w:color="auto"/>
              <w:right w:val="single" w:sz="4" w:space="0" w:color="auto"/>
            </w:tcBorders>
            <w:vAlign w:val="center"/>
          </w:tcPr>
          <w:p w:rsidR="009D2A0C" w:rsidRDefault="009D2A0C" w:rsidP="0018449D"/>
        </w:tc>
        <w:tc>
          <w:tcPr>
            <w:tcW w:w="3685" w:type="dxa"/>
            <w:tcBorders>
              <w:top w:val="single" w:sz="4" w:space="0" w:color="auto"/>
              <w:left w:val="nil"/>
              <w:bottom w:val="single" w:sz="4" w:space="0" w:color="auto"/>
              <w:right w:val="single" w:sz="4" w:space="0" w:color="auto"/>
            </w:tcBorders>
            <w:vAlign w:val="center"/>
            <w:hideMark/>
          </w:tcPr>
          <w:p w:rsidR="009D2A0C" w:rsidRDefault="009D2A0C" w:rsidP="0018449D">
            <w:pPr>
              <w:rPr>
                <w:b/>
              </w:rPr>
            </w:pPr>
            <w:r>
              <w:rPr>
                <w:b/>
                <w:sz w:val="22"/>
                <w:szCs w:val="22"/>
              </w:rPr>
              <w:t>Összesen:</w:t>
            </w:r>
          </w:p>
        </w:tc>
        <w:tc>
          <w:tcPr>
            <w:tcW w:w="1344" w:type="dxa"/>
            <w:tcBorders>
              <w:top w:val="single" w:sz="4" w:space="0" w:color="auto"/>
              <w:left w:val="nil"/>
              <w:bottom w:val="single" w:sz="4" w:space="0" w:color="auto"/>
              <w:right w:val="single" w:sz="4" w:space="0" w:color="auto"/>
            </w:tcBorders>
            <w:vAlign w:val="center"/>
            <w:hideMark/>
          </w:tcPr>
          <w:p w:rsidR="009D2A0C" w:rsidRDefault="009D2A0C" w:rsidP="0018449D">
            <w:pPr>
              <w:jc w:val="right"/>
              <w:rPr>
                <w:b/>
              </w:rPr>
            </w:pPr>
            <w:r>
              <w:rPr>
                <w:b/>
                <w:sz w:val="22"/>
                <w:szCs w:val="22"/>
              </w:rPr>
              <w:t>4.650</w:t>
            </w:r>
          </w:p>
        </w:tc>
      </w:tr>
    </w:tbl>
    <w:p w:rsidR="009D2A0C" w:rsidRPr="00E61CFD" w:rsidRDefault="009D2A0C" w:rsidP="009D2A0C">
      <w:pPr>
        <w:jc w:val="both"/>
        <w:rPr>
          <w:sz w:val="28"/>
          <w:szCs w:val="28"/>
        </w:rPr>
      </w:pPr>
    </w:p>
    <w:p w:rsidR="009D2A0C" w:rsidRPr="00E61CFD" w:rsidRDefault="009D2A0C" w:rsidP="009D2A0C">
      <w:pPr>
        <w:jc w:val="both"/>
        <w:rPr>
          <w:sz w:val="28"/>
          <w:szCs w:val="28"/>
        </w:rPr>
      </w:pPr>
      <w:r w:rsidRPr="00E61CFD">
        <w:rPr>
          <w:sz w:val="28"/>
          <w:szCs w:val="28"/>
        </w:rPr>
        <w:t>Jóváhagyja, megköti a mellékelt támogatási szerződéseket (1-7. számú mellékletek) és felkéri a főpolgármestert azok aláírására.</w:t>
      </w:r>
    </w:p>
    <w:p w:rsidR="009D2A0C" w:rsidRPr="00E61CFD" w:rsidRDefault="009D2A0C" w:rsidP="009D2A0C">
      <w:pPr>
        <w:jc w:val="both"/>
        <w:rPr>
          <w:sz w:val="28"/>
          <w:szCs w:val="28"/>
        </w:rPr>
      </w:pPr>
      <w:r w:rsidRPr="00E61CFD">
        <w:rPr>
          <w:sz w:val="28"/>
          <w:szCs w:val="28"/>
        </w:rPr>
        <w:t>Határidő: a Közgyűlés döntését követő 25 munkanapon belül</w:t>
      </w:r>
    </w:p>
    <w:p w:rsidR="009D2A0C" w:rsidRPr="00E61CFD" w:rsidRDefault="009D2A0C" w:rsidP="009D2A0C">
      <w:pPr>
        <w:jc w:val="both"/>
        <w:rPr>
          <w:sz w:val="28"/>
          <w:szCs w:val="28"/>
        </w:rPr>
      </w:pPr>
      <w:r w:rsidRPr="00E61CFD">
        <w:rPr>
          <w:sz w:val="28"/>
          <w:szCs w:val="28"/>
        </w:rPr>
        <w:t xml:space="preserve">Felelős: dr. Demszky Gábor </w:t>
      </w:r>
    </w:p>
    <w:p w:rsidR="009D2A0C" w:rsidRPr="00E61CFD" w:rsidRDefault="009D2A0C" w:rsidP="009D2A0C">
      <w:pPr>
        <w:jc w:val="both"/>
        <w:rPr>
          <w:b/>
          <w:sz w:val="28"/>
          <w:szCs w:val="28"/>
        </w:rPr>
      </w:pPr>
      <w:r>
        <w:rPr>
          <w:b/>
          <w:sz w:val="28"/>
          <w:szCs w:val="28"/>
        </w:rPr>
        <w:t>A támogatott szervezetekkel a szerződéseket megkötöttük, az utalások megtörténtek. A határozat végrehajtása megtörtént.</w:t>
      </w:r>
    </w:p>
    <w:p w:rsidR="009D2A0C" w:rsidRDefault="009D2A0C" w:rsidP="009D2A0C">
      <w:pPr>
        <w:jc w:val="both"/>
        <w:rPr>
          <w:sz w:val="28"/>
          <w:szCs w:val="28"/>
        </w:rPr>
      </w:pPr>
    </w:p>
    <w:p w:rsidR="009D2A0C" w:rsidRDefault="009D2A0C" w:rsidP="009D2A0C">
      <w:pPr>
        <w:jc w:val="both"/>
        <w:rPr>
          <w:sz w:val="28"/>
          <w:szCs w:val="28"/>
        </w:rPr>
      </w:pPr>
    </w:p>
    <w:p w:rsidR="009D2A0C" w:rsidRPr="004C5B33" w:rsidRDefault="009D2A0C" w:rsidP="009D2A0C">
      <w:pPr>
        <w:tabs>
          <w:tab w:val="left" w:pos="3400"/>
        </w:tabs>
        <w:jc w:val="both"/>
        <w:rPr>
          <w:bCs/>
          <w:sz w:val="28"/>
          <w:szCs w:val="28"/>
        </w:rPr>
      </w:pPr>
      <w:r>
        <w:rPr>
          <w:b/>
          <w:bCs/>
          <w:sz w:val="28"/>
          <w:szCs w:val="28"/>
          <w:u w:val="single"/>
        </w:rPr>
        <w:t>A Fővárosi Közgyűlés 2008. október 30-i ülésén:</w:t>
      </w:r>
    </w:p>
    <w:p w:rsidR="009D2A0C" w:rsidRDefault="009D2A0C" w:rsidP="009D2A0C">
      <w:pPr>
        <w:jc w:val="both"/>
        <w:rPr>
          <w:sz w:val="28"/>
          <w:szCs w:val="28"/>
        </w:rPr>
      </w:pPr>
    </w:p>
    <w:p w:rsidR="009D2A0C" w:rsidRPr="00F13E5D" w:rsidRDefault="009D2A0C" w:rsidP="009D2A0C">
      <w:pPr>
        <w:jc w:val="both"/>
        <w:rPr>
          <w:sz w:val="28"/>
          <w:szCs w:val="28"/>
        </w:rPr>
      </w:pPr>
      <w:r>
        <w:rPr>
          <w:sz w:val="28"/>
          <w:szCs w:val="28"/>
        </w:rPr>
        <w:t>„</w:t>
      </w:r>
      <w:r w:rsidRPr="00F13E5D">
        <w:rPr>
          <w:sz w:val="28"/>
          <w:szCs w:val="28"/>
        </w:rPr>
        <w:t>Hozzájárulás a BKV Zrt. DBR Metró Projekt Igazgatósága új vezetőjének kinevezéséhez</w:t>
      </w:r>
      <w:r>
        <w:rPr>
          <w:sz w:val="28"/>
          <w:szCs w:val="28"/>
        </w:rPr>
        <w:t xml:space="preserve">” című napirend keretében az </w:t>
      </w:r>
      <w:r w:rsidRPr="00F13E5D">
        <w:rPr>
          <w:sz w:val="28"/>
          <w:szCs w:val="28"/>
          <w:u w:val="single"/>
        </w:rPr>
        <w:t>1553/2008. (X. 30.) sz. határozatban</w:t>
      </w:r>
      <w:r>
        <w:rPr>
          <w:sz w:val="28"/>
          <w:szCs w:val="28"/>
        </w:rPr>
        <w:t xml:space="preserve"> </w:t>
      </w:r>
      <w:r w:rsidRPr="00F13E5D">
        <w:rPr>
          <w:sz w:val="28"/>
          <w:szCs w:val="28"/>
        </w:rPr>
        <w:t xml:space="preserve">jóváhagyja Klados Gusztávnak a BKV Zrt. DBR Metró Projekt Igazgatóság vezetőjévé történő kinevezését. Felkéri a főpolgármestert, hogy a Közgyűlés döntéséről tájékoztassa a BKV Zrt. vezérigazgatóját. </w:t>
      </w:r>
    </w:p>
    <w:p w:rsidR="009D2A0C" w:rsidRPr="00F13E5D" w:rsidRDefault="009D2A0C" w:rsidP="009D2A0C">
      <w:pPr>
        <w:jc w:val="both"/>
        <w:rPr>
          <w:sz w:val="28"/>
          <w:szCs w:val="28"/>
        </w:rPr>
      </w:pPr>
      <w:r w:rsidRPr="00F13E5D">
        <w:rPr>
          <w:sz w:val="28"/>
          <w:szCs w:val="28"/>
        </w:rPr>
        <w:t xml:space="preserve">Határidő: a döntést követő 5 nap </w:t>
      </w:r>
    </w:p>
    <w:p w:rsidR="009D2A0C" w:rsidRPr="00F13E5D" w:rsidRDefault="009D2A0C" w:rsidP="009D2A0C">
      <w:pPr>
        <w:jc w:val="both"/>
        <w:rPr>
          <w:sz w:val="28"/>
          <w:szCs w:val="28"/>
        </w:rPr>
      </w:pPr>
      <w:r w:rsidRPr="00F13E5D">
        <w:rPr>
          <w:sz w:val="28"/>
          <w:szCs w:val="28"/>
        </w:rPr>
        <w:t>Felelős: dr. Demszky Gábor</w:t>
      </w:r>
    </w:p>
    <w:p w:rsidR="009D2A0C" w:rsidRPr="00F13E5D" w:rsidRDefault="009D2A0C" w:rsidP="009D2A0C">
      <w:pPr>
        <w:jc w:val="both"/>
        <w:rPr>
          <w:b/>
          <w:sz w:val="28"/>
          <w:szCs w:val="28"/>
        </w:rPr>
      </w:pPr>
      <w:r>
        <w:rPr>
          <w:b/>
          <w:sz w:val="28"/>
          <w:szCs w:val="28"/>
        </w:rPr>
        <w:t xml:space="preserve">A BKV vezérigazgatóját a Fővárosi Közgyűlés döntéséről értesítettük. A határozat végrehajtása megtörtént. </w:t>
      </w:r>
    </w:p>
    <w:p w:rsidR="009D2A0C" w:rsidRDefault="009D2A0C" w:rsidP="009D2A0C">
      <w:pPr>
        <w:jc w:val="both"/>
        <w:rPr>
          <w:sz w:val="28"/>
          <w:szCs w:val="28"/>
        </w:rPr>
      </w:pPr>
    </w:p>
    <w:p w:rsidR="009D2A0C" w:rsidRDefault="009D2A0C" w:rsidP="009D2A0C">
      <w:pPr>
        <w:jc w:val="both"/>
        <w:rPr>
          <w:sz w:val="28"/>
          <w:szCs w:val="28"/>
        </w:rPr>
      </w:pPr>
      <w:r>
        <w:rPr>
          <w:sz w:val="28"/>
          <w:szCs w:val="28"/>
        </w:rPr>
        <w:lastRenderedPageBreak/>
        <w:t>„</w:t>
      </w:r>
      <w:r w:rsidRPr="001A30DB">
        <w:rPr>
          <w:sz w:val="28"/>
          <w:szCs w:val="28"/>
        </w:rPr>
        <w:t>Javaslat a fővárosi Pólus Program folyamatos stratégiai ellenőrzése feltételeinek biztosítására</w:t>
      </w:r>
      <w:r>
        <w:rPr>
          <w:sz w:val="28"/>
          <w:szCs w:val="28"/>
        </w:rPr>
        <w:t xml:space="preserve">” című napirend keretében az </w:t>
      </w:r>
      <w:r w:rsidRPr="001A30DB">
        <w:rPr>
          <w:sz w:val="28"/>
          <w:szCs w:val="28"/>
          <w:u w:val="single"/>
        </w:rPr>
        <w:t>1556</w:t>
      </w:r>
      <w:r>
        <w:rPr>
          <w:sz w:val="28"/>
          <w:szCs w:val="28"/>
          <w:u w:val="single"/>
        </w:rPr>
        <w:t>-1557</w:t>
      </w:r>
      <w:r w:rsidRPr="001A30DB">
        <w:rPr>
          <w:sz w:val="28"/>
          <w:szCs w:val="28"/>
          <w:u w:val="single"/>
        </w:rPr>
        <w:t>/2008. (X. 30.) sz. határozataiban</w:t>
      </w:r>
      <w:r>
        <w:rPr>
          <w:sz w:val="28"/>
          <w:szCs w:val="28"/>
        </w:rPr>
        <w:t xml:space="preserve"> úgy dönt, hogy az 1103/2006. (X. 30.) Korm. határozattal elfogadott Új Magyarország Fejlesztési Terv célkitűzéseinek elősegítése, illetve a KMOP-2008-1.1.3/B „Innovációs és technológiai parkok támogatása” című pályázatban előírt feladatok teljesítése érdekében létrehozza a Budapest Fejlesztési Pólus Stratégiai Ellenőrző Bizottságát (BFP SEB) az alábbi tagokkal:</w:t>
      </w:r>
    </w:p>
    <w:p w:rsidR="009D2A0C" w:rsidRDefault="009D2A0C" w:rsidP="009D2A0C">
      <w:pPr>
        <w:jc w:val="both"/>
        <w:rPr>
          <w:sz w:val="28"/>
          <w:szCs w:val="28"/>
        </w:rPr>
      </w:pPr>
      <w:r>
        <w:rPr>
          <w:sz w:val="28"/>
          <w:szCs w:val="28"/>
        </w:rPr>
        <w:t>Hagyó Miklós</w:t>
      </w:r>
      <w:r>
        <w:rPr>
          <w:sz w:val="28"/>
          <w:szCs w:val="28"/>
        </w:rPr>
        <w:tab/>
      </w:r>
      <w:r>
        <w:rPr>
          <w:sz w:val="28"/>
          <w:szCs w:val="28"/>
        </w:rPr>
        <w:tab/>
        <w:t>főpolgármester-helyettes</w:t>
      </w:r>
    </w:p>
    <w:p w:rsidR="009D2A0C" w:rsidRDefault="009D2A0C" w:rsidP="009D2A0C">
      <w:pPr>
        <w:jc w:val="both"/>
        <w:rPr>
          <w:sz w:val="28"/>
          <w:szCs w:val="28"/>
        </w:rPr>
      </w:pPr>
      <w:r>
        <w:rPr>
          <w:sz w:val="28"/>
          <w:szCs w:val="28"/>
        </w:rPr>
        <w:t>Ikvai-Szabó Imre</w:t>
      </w:r>
      <w:r>
        <w:rPr>
          <w:sz w:val="28"/>
          <w:szCs w:val="28"/>
        </w:rPr>
        <w:tab/>
      </w:r>
      <w:r>
        <w:rPr>
          <w:sz w:val="28"/>
          <w:szCs w:val="28"/>
        </w:rPr>
        <w:tab/>
        <w:t>főpolgármester-helyettes</w:t>
      </w:r>
    </w:p>
    <w:p w:rsidR="009D2A0C" w:rsidRDefault="009D2A0C" w:rsidP="009D2A0C">
      <w:pPr>
        <w:jc w:val="both"/>
        <w:rPr>
          <w:sz w:val="28"/>
          <w:szCs w:val="28"/>
        </w:rPr>
      </w:pPr>
      <w:r>
        <w:rPr>
          <w:sz w:val="28"/>
          <w:szCs w:val="28"/>
        </w:rPr>
        <w:t>Dr. Steiner Pál</w:t>
      </w:r>
      <w:r>
        <w:rPr>
          <w:sz w:val="28"/>
          <w:szCs w:val="28"/>
        </w:rPr>
        <w:tab/>
      </w:r>
      <w:r>
        <w:rPr>
          <w:sz w:val="28"/>
          <w:szCs w:val="28"/>
        </w:rPr>
        <w:tab/>
        <w:t>stratégiai és városfejlesztési tanácsnok</w:t>
      </w:r>
    </w:p>
    <w:p w:rsidR="009D2A0C" w:rsidRDefault="009D2A0C" w:rsidP="009D2A0C">
      <w:pPr>
        <w:jc w:val="both"/>
        <w:rPr>
          <w:sz w:val="28"/>
          <w:szCs w:val="28"/>
        </w:rPr>
      </w:pPr>
      <w:r>
        <w:rPr>
          <w:sz w:val="28"/>
          <w:szCs w:val="28"/>
        </w:rPr>
        <w:t>Dr. Mester László</w:t>
      </w:r>
      <w:r>
        <w:rPr>
          <w:sz w:val="28"/>
          <w:szCs w:val="28"/>
        </w:rPr>
        <w:tab/>
      </w:r>
      <w:r>
        <w:rPr>
          <w:sz w:val="28"/>
          <w:szCs w:val="28"/>
        </w:rPr>
        <w:tab/>
        <w:t xml:space="preserve">a Budapesti Agglomerációs Fejlesztési </w:t>
      </w:r>
    </w:p>
    <w:p w:rsidR="009D2A0C" w:rsidRDefault="009D2A0C" w:rsidP="009D2A0C">
      <w:pPr>
        <w:jc w:val="both"/>
        <w:rPr>
          <w:sz w:val="28"/>
          <w:szCs w:val="28"/>
        </w:rPr>
      </w:pPr>
      <w:r>
        <w:rPr>
          <w:sz w:val="28"/>
          <w:szCs w:val="28"/>
        </w:rPr>
        <w:tab/>
      </w:r>
      <w:r>
        <w:rPr>
          <w:sz w:val="28"/>
          <w:szCs w:val="28"/>
        </w:rPr>
        <w:tab/>
      </w:r>
      <w:r>
        <w:rPr>
          <w:sz w:val="28"/>
          <w:szCs w:val="28"/>
        </w:rPr>
        <w:tab/>
      </w:r>
      <w:r>
        <w:rPr>
          <w:sz w:val="28"/>
          <w:szCs w:val="28"/>
        </w:rPr>
        <w:tab/>
        <w:t xml:space="preserve">Tanács (BAFT) elnöke, egyben a </w:t>
      </w:r>
    </w:p>
    <w:p w:rsidR="009D2A0C" w:rsidRDefault="009D2A0C" w:rsidP="009D2A0C">
      <w:pPr>
        <w:jc w:val="both"/>
        <w:rPr>
          <w:sz w:val="28"/>
          <w:szCs w:val="28"/>
        </w:rPr>
      </w:pPr>
      <w:r>
        <w:rPr>
          <w:sz w:val="28"/>
          <w:szCs w:val="28"/>
        </w:rPr>
        <w:tab/>
      </w:r>
      <w:r>
        <w:rPr>
          <w:sz w:val="28"/>
          <w:szCs w:val="28"/>
        </w:rPr>
        <w:tab/>
      </w:r>
      <w:r>
        <w:rPr>
          <w:sz w:val="28"/>
          <w:szCs w:val="28"/>
        </w:rPr>
        <w:tab/>
      </w:r>
      <w:r>
        <w:rPr>
          <w:sz w:val="28"/>
          <w:szCs w:val="28"/>
        </w:rPr>
        <w:tab/>
        <w:t>kerületek képviselője</w:t>
      </w:r>
    </w:p>
    <w:p w:rsidR="009D2A0C" w:rsidRDefault="009D2A0C" w:rsidP="009D2A0C">
      <w:pPr>
        <w:jc w:val="both"/>
        <w:rPr>
          <w:sz w:val="28"/>
          <w:szCs w:val="28"/>
        </w:rPr>
      </w:pPr>
      <w:r>
        <w:rPr>
          <w:sz w:val="28"/>
          <w:szCs w:val="28"/>
        </w:rPr>
        <w:t>Varjú László</w:t>
      </w:r>
      <w:r>
        <w:rPr>
          <w:sz w:val="28"/>
          <w:szCs w:val="28"/>
        </w:rPr>
        <w:tab/>
      </w:r>
      <w:r>
        <w:rPr>
          <w:sz w:val="28"/>
          <w:szCs w:val="28"/>
        </w:rPr>
        <w:tab/>
        <w:t xml:space="preserve">a Közép-Magyarországi Regionális </w:t>
      </w:r>
    </w:p>
    <w:p w:rsidR="009D2A0C" w:rsidRDefault="009D2A0C" w:rsidP="009D2A0C">
      <w:pPr>
        <w:jc w:val="both"/>
        <w:rPr>
          <w:sz w:val="28"/>
          <w:szCs w:val="28"/>
        </w:rPr>
      </w:pPr>
      <w:r>
        <w:rPr>
          <w:sz w:val="28"/>
          <w:szCs w:val="28"/>
        </w:rPr>
        <w:tab/>
      </w:r>
      <w:r>
        <w:rPr>
          <w:sz w:val="28"/>
          <w:szCs w:val="28"/>
        </w:rPr>
        <w:tab/>
      </w:r>
      <w:r>
        <w:rPr>
          <w:sz w:val="28"/>
          <w:szCs w:val="28"/>
        </w:rPr>
        <w:tab/>
      </w:r>
      <w:r>
        <w:rPr>
          <w:sz w:val="28"/>
          <w:szCs w:val="28"/>
        </w:rPr>
        <w:tab/>
        <w:t>Fejlesztési Tanács (KMRFT) elnöke</w:t>
      </w:r>
    </w:p>
    <w:p w:rsidR="009D2A0C" w:rsidRDefault="009D2A0C" w:rsidP="009D2A0C">
      <w:pPr>
        <w:jc w:val="both"/>
        <w:rPr>
          <w:sz w:val="28"/>
          <w:szCs w:val="28"/>
        </w:rPr>
      </w:pPr>
      <w:r>
        <w:rPr>
          <w:sz w:val="28"/>
          <w:szCs w:val="28"/>
        </w:rPr>
        <w:t>Ughy Attila</w:t>
      </w:r>
      <w:r>
        <w:rPr>
          <w:sz w:val="28"/>
          <w:szCs w:val="28"/>
        </w:rPr>
        <w:tab/>
      </w:r>
      <w:r>
        <w:rPr>
          <w:sz w:val="28"/>
          <w:szCs w:val="28"/>
        </w:rPr>
        <w:tab/>
      </w:r>
      <w:r>
        <w:rPr>
          <w:sz w:val="28"/>
          <w:szCs w:val="28"/>
        </w:rPr>
        <w:tab/>
        <w:t xml:space="preserve">Városfejlesztési és Városképvédelmi </w:t>
      </w:r>
    </w:p>
    <w:p w:rsidR="009D2A0C" w:rsidRDefault="009D2A0C" w:rsidP="009D2A0C">
      <w:pPr>
        <w:jc w:val="both"/>
        <w:rPr>
          <w:sz w:val="28"/>
          <w:szCs w:val="28"/>
        </w:rPr>
      </w:pPr>
      <w:r>
        <w:rPr>
          <w:sz w:val="28"/>
          <w:szCs w:val="28"/>
        </w:rPr>
        <w:tab/>
      </w:r>
      <w:r>
        <w:rPr>
          <w:sz w:val="28"/>
          <w:szCs w:val="28"/>
        </w:rPr>
        <w:tab/>
      </w:r>
      <w:r>
        <w:rPr>
          <w:sz w:val="28"/>
          <w:szCs w:val="28"/>
        </w:rPr>
        <w:tab/>
      </w:r>
      <w:r>
        <w:rPr>
          <w:sz w:val="28"/>
          <w:szCs w:val="28"/>
        </w:rPr>
        <w:tab/>
        <w:t>Bizottság elnöke</w:t>
      </w:r>
    </w:p>
    <w:p w:rsidR="009D2A0C" w:rsidRDefault="009D2A0C" w:rsidP="009D2A0C">
      <w:pPr>
        <w:jc w:val="both"/>
        <w:rPr>
          <w:sz w:val="28"/>
          <w:szCs w:val="28"/>
        </w:rPr>
      </w:pPr>
      <w:r w:rsidRPr="00C427A9">
        <w:rPr>
          <w:sz w:val="28"/>
          <w:szCs w:val="28"/>
        </w:rPr>
        <w:t>a Magyar Tudományos Akadémia</w:t>
      </w:r>
      <w:r>
        <w:rPr>
          <w:sz w:val="28"/>
          <w:szCs w:val="28"/>
        </w:rPr>
        <w:t xml:space="preserve"> által delegált személy</w:t>
      </w:r>
    </w:p>
    <w:p w:rsidR="009D2A0C" w:rsidRDefault="009D2A0C" w:rsidP="009D2A0C">
      <w:pPr>
        <w:jc w:val="both"/>
        <w:rPr>
          <w:sz w:val="28"/>
          <w:szCs w:val="28"/>
        </w:rPr>
      </w:pPr>
      <w:r w:rsidRPr="00C427A9">
        <w:rPr>
          <w:sz w:val="28"/>
          <w:szCs w:val="28"/>
        </w:rPr>
        <w:t xml:space="preserve">az Egyetemi Szövetség </w:t>
      </w:r>
      <w:r>
        <w:rPr>
          <w:sz w:val="28"/>
          <w:szCs w:val="28"/>
        </w:rPr>
        <w:t>T</w:t>
      </w:r>
      <w:r w:rsidRPr="00C427A9">
        <w:rPr>
          <w:sz w:val="28"/>
          <w:szCs w:val="28"/>
        </w:rPr>
        <w:t xml:space="preserve">udapest </w:t>
      </w:r>
      <w:r>
        <w:rPr>
          <w:sz w:val="28"/>
          <w:szCs w:val="28"/>
        </w:rPr>
        <w:t>K</w:t>
      </w:r>
      <w:r w:rsidRPr="00C427A9">
        <w:rPr>
          <w:sz w:val="28"/>
          <w:szCs w:val="28"/>
        </w:rPr>
        <w:t>abinetje</w:t>
      </w:r>
      <w:r w:rsidRPr="00C427A9">
        <w:rPr>
          <w:sz w:val="28"/>
          <w:szCs w:val="28"/>
        </w:rPr>
        <w:tab/>
      </w:r>
      <w:r>
        <w:rPr>
          <w:sz w:val="28"/>
          <w:szCs w:val="28"/>
        </w:rPr>
        <w:t>által delegált személy</w:t>
      </w:r>
    </w:p>
    <w:p w:rsidR="009D2A0C" w:rsidRDefault="009D2A0C" w:rsidP="009D2A0C">
      <w:pPr>
        <w:jc w:val="both"/>
        <w:rPr>
          <w:sz w:val="28"/>
          <w:szCs w:val="28"/>
        </w:rPr>
      </w:pPr>
      <w:r>
        <w:rPr>
          <w:sz w:val="28"/>
          <w:szCs w:val="28"/>
        </w:rPr>
        <w:t>Határidő: 2008. november 15.</w:t>
      </w:r>
    </w:p>
    <w:p w:rsidR="009D2A0C" w:rsidRDefault="009D2A0C" w:rsidP="009D2A0C">
      <w:pPr>
        <w:jc w:val="both"/>
        <w:rPr>
          <w:sz w:val="28"/>
          <w:szCs w:val="28"/>
        </w:rPr>
      </w:pPr>
      <w:r>
        <w:rPr>
          <w:sz w:val="28"/>
          <w:szCs w:val="28"/>
        </w:rPr>
        <w:t>Felelős: dr. Demszky Gábor</w:t>
      </w:r>
    </w:p>
    <w:p w:rsidR="009D2A0C" w:rsidRPr="00C427A9" w:rsidRDefault="009D2A0C" w:rsidP="009D2A0C">
      <w:pPr>
        <w:jc w:val="both"/>
        <w:rPr>
          <w:sz w:val="28"/>
          <w:szCs w:val="28"/>
        </w:rPr>
      </w:pPr>
    </w:p>
    <w:p w:rsidR="009D2A0C" w:rsidRPr="00707F05" w:rsidRDefault="009D2A0C" w:rsidP="009D2A0C">
      <w:pPr>
        <w:jc w:val="both"/>
        <w:rPr>
          <w:sz w:val="28"/>
          <w:szCs w:val="28"/>
        </w:rPr>
      </w:pPr>
      <w:r w:rsidRPr="00707F05">
        <w:rPr>
          <w:sz w:val="28"/>
          <w:szCs w:val="28"/>
        </w:rPr>
        <w:t xml:space="preserve">A </w:t>
      </w:r>
      <w:r>
        <w:rPr>
          <w:sz w:val="28"/>
          <w:szCs w:val="28"/>
        </w:rPr>
        <w:t>Budapest Fejlesztési Pólus Stratégiai Ellenőrző Bizottság</w:t>
      </w:r>
      <w:r w:rsidRPr="00707F05">
        <w:rPr>
          <w:sz w:val="28"/>
          <w:szCs w:val="28"/>
        </w:rPr>
        <w:t xml:space="preserve"> tagjai és tisztségviselői díjazásra, illetve költségtérítésre nem jogosultak.</w:t>
      </w:r>
    </w:p>
    <w:p w:rsidR="009D2A0C" w:rsidRDefault="009D2A0C" w:rsidP="009D2A0C">
      <w:pPr>
        <w:jc w:val="both"/>
        <w:rPr>
          <w:sz w:val="28"/>
          <w:szCs w:val="28"/>
        </w:rPr>
      </w:pPr>
      <w:r>
        <w:rPr>
          <w:sz w:val="28"/>
          <w:szCs w:val="28"/>
        </w:rPr>
        <w:t>Határidő: 2008. november 15.</w:t>
      </w:r>
    </w:p>
    <w:p w:rsidR="009D2A0C" w:rsidRDefault="009D2A0C" w:rsidP="009D2A0C">
      <w:pPr>
        <w:jc w:val="both"/>
        <w:rPr>
          <w:sz w:val="28"/>
          <w:szCs w:val="28"/>
        </w:rPr>
      </w:pPr>
      <w:r>
        <w:rPr>
          <w:sz w:val="28"/>
          <w:szCs w:val="28"/>
        </w:rPr>
        <w:t>Felelős: dr. Demszky Gábor</w:t>
      </w:r>
    </w:p>
    <w:p w:rsidR="009D2A0C" w:rsidRPr="001767F2" w:rsidRDefault="009D2A0C" w:rsidP="009D2A0C">
      <w:pPr>
        <w:jc w:val="both"/>
        <w:rPr>
          <w:b/>
          <w:sz w:val="28"/>
          <w:szCs w:val="28"/>
        </w:rPr>
      </w:pPr>
      <w:r>
        <w:rPr>
          <w:b/>
          <w:sz w:val="28"/>
          <w:szCs w:val="28"/>
        </w:rPr>
        <w:t>A Közgyűlési döntés értelmében létrehozott Budapest Fejlesztési Pólus Stratégiai Ellenőrző Bizottság 2008. november 21-én ülésezett és döntött Ügyrendjéről, valamint a KMOP-2008-1.1.3/B „Innovációs és technológiai parkok támogatása” című pályázati konstrukcióba beadandó projektek támogatásáról. A bizottság tagjai és tisztségviselői díjazásban nem részesülnek. A határozatok végrehajtása megtörtént.</w:t>
      </w:r>
    </w:p>
    <w:p w:rsidR="009D2A0C" w:rsidRDefault="009D2A0C" w:rsidP="009D2A0C">
      <w:pPr>
        <w:jc w:val="both"/>
        <w:rPr>
          <w:sz w:val="28"/>
          <w:szCs w:val="28"/>
        </w:rPr>
      </w:pPr>
    </w:p>
    <w:p w:rsidR="009D2A0C" w:rsidRPr="004C6258" w:rsidRDefault="009D2A0C" w:rsidP="009D2A0C">
      <w:pPr>
        <w:jc w:val="both"/>
        <w:rPr>
          <w:sz w:val="28"/>
          <w:szCs w:val="28"/>
        </w:rPr>
      </w:pPr>
      <w:r>
        <w:rPr>
          <w:sz w:val="28"/>
          <w:szCs w:val="28"/>
        </w:rPr>
        <w:t>„</w:t>
      </w:r>
      <w:r w:rsidRPr="00865950">
        <w:rPr>
          <w:sz w:val="28"/>
          <w:szCs w:val="28"/>
        </w:rPr>
        <w:t>Javaslat a 2008. évi „Zalabai Gábor-díj A Budapestiek Esélyegyenlőségéért” díj adományozására</w:t>
      </w:r>
      <w:r>
        <w:rPr>
          <w:sz w:val="28"/>
          <w:szCs w:val="28"/>
        </w:rPr>
        <w:t xml:space="preserve">” című napirend keretében az </w:t>
      </w:r>
      <w:r w:rsidRPr="00865950">
        <w:rPr>
          <w:sz w:val="28"/>
          <w:szCs w:val="28"/>
          <w:u w:val="single"/>
        </w:rPr>
        <w:t>1558/2008. (X. 30.) sz. határozatban</w:t>
      </w:r>
      <w:r>
        <w:rPr>
          <w:sz w:val="28"/>
          <w:szCs w:val="28"/>
        </w:rPr>
        <w:t xml:space="preserve"> </w:t>
      </w:r>
      <w:r w:rsidRPr="004C6258">
        <w:rPr>
          <w:sz w:val="28"/>
          <w:szCs w:val="28"/>
        </w:rPr>
        <w:t xml:space="preserve">úgy dönt, hogy 2008-ban „Zalabai Gábor díj – A </w:t>
      </w:r>
    </w:p>
    <w:p w:rsidR="009D2A0C" w:rsidRPr="004C6258" w:rsidRDefault="009D2A0C" w:rsidP="009D2A0C">
      <w:pPr>
        <w:jc w:val="both"/>
        <w:rPr>
          <w:sz w:val="28"/>
          <w:szCs w:val="28"/>
        </w:rPr>
      </w:pPr>
      <w:r w:rsidRPr="004C6258">
        <w:rPr>
          <w:sz w:val="28"/>
          <w:szCs w:val="28"/>
        </w:rPr>
        <w:t>Főv.Kgy.h.</w:t>
      </w:r>
      <w:r w:rsidRPr="004C6258">
        <w:rPr>
          <w:sz w:val="28"/>
          <w:szCs w:val="28"/>
        </w:rPr>
        <w:tab/>
        <w:t>Budapestiek Esélyegyenlőségéért” díjban részesíti a következő személyeket és szervezetet:</w:t>
      </w:r>
    </w:p>
    <w:p w:rsidR="009D2A0C" w:rsidRPr="004C6258" w:rsidRDefault="009D2A0C" w:rsidP="009D2A0C">
      <w:pPr>
        <w:jc w:val="both"/>
        <w:rPr>
          <w:sz w:val="28"/>
          <w:szCs w:val="28"/>
        </w:rPr>
      </w:pPr>
      <w:r w:rsidRPr="004C6258">
        <w:rPr>
          <w:sz w:val="28"/>
          <w:szCs w:val="28"/>
        </w:rPr>
        <w:t>1.</w:t>
      </w:r>
      <w:r w:rsidRPr="004C6258">
        <w:rPr>
          <w:sz w:val="28"/>
          <w:szCs w:val="28"/>
        </w:rPr>
        <w:tab/>
        <w:t>Nyugdíjasok Budapesti Szövetsége</w:t>
      </w:r>
    </w:p>
    <w:p w:rsidR="009D2A0C" w:rsidRPr="004C6258" w:rsidRDefault="009D2A0C" w:rsidP="009D2A0C">
      <w:pPr>
        <w:jc w:val="both"/>
        <w:rPr>
          <w:sz w:val="28"/>
          <w:szCs w:val="28"/>
        </w:rPr>
      </w:pPr>
      <w:r w:rsidRPr="004C6258">
        <w:rPr>
          <w:sz w:val="28"/>
          <w:szCs w:val="28"/>
        </w:rPr>
        <w:t>2.</w:t>
      </w:r>
      <w:r w:rsidRPr="004C6258">
        <w:rPr>
          <w:sz w:val="28"/>
          <w:szCs w:val="28"/>
        </w:rPr>
        <w:tab/>
        <w:t>Salgó Zoltánné</w:t>
      </w:r>
    </w:p>
    <w:p w:rsidR="009D2A0C" w:rsidRPr="004C6258" w:rsidRDefault="009D2A0C" w:rsidP="009D2A0C">
      <w:pPr>
        <w:jc w:val="both"/>
        <w:rPr>
          <w:sz w:val="28"/>
          <w:szCs w:val="28"/>
        </w:rPr>
      </w:pPr>
      <w:r w:rsidRPr="004C6258">
        <w:rPr>
          <w:sz w:val="28"/>
          <w:szCs w:val="28"/>
        </w:rPr>
        <w:t>3.</w:t>
      </w:r>
      <w:r w:rsidRPr="004C6258">
        <w:rPr>
          <w:sz w:val="28"/>
          <w:szCs w:val="28"/>
        </w:rPr>
        <w:tab/>
        <w:t>Ripp Gézáné</w:t>
      </w:r>
    </w:p>
    <w:p w:rsidR="009D2A0C" w:rsidRPr="004C6258" w:rsidRDefault="009D2A0C" w:rsidP="009D2A0C">
      <w:pPr>
        <w:jc w:val="both"/>
        <w:rPr>
          <w:sz w:val="28"/>
          <w:szCs w:val="28"/>
        </w:rPr>
      </w:pPr>
      <w:r w:rsidRPr="004C6258">
        <w:rPr>
          <w:sz w:val="28"/>
          <w:szCs w:val="28"/>
        </w:rPr>
        <w:t>Határidő: azonnal</w:t>
      </w:r>
    </w:p>
    <w:p w:rsidR="009D2A0C" w:rsidRPr="004C6258" w:rsidRDefault="009D2A0C" w:rsidP="009D2A0C">
      <w:pPr>
        <w:jc w:val="both"/>
        <w:rPr>
          <w:sz w:val="28"/>
          <w:szCs w:val="28"/>
        </w:rPr>
      </w:pPr>
      <w:r w:rsidRPr="004C6258">
        <w:rPr>
          <w:sz w:val="28"/>
          <w:szCs w:val="28"/>
        </w:rPr>
        <w:t>Felelős: dr. Demszky Gábor</w:t>
      </w:r>
    </w:p>
    <w:p w:rsidR="009D2A0C" w:rsidRPr="00865950" w:rsidRDefault="009D2A0C" w:rsidP="009D2A0C">
      <w:pPr>
        <w:jc w:val="both"/>
        <w:rPr>
          <w:b/>
          <w:sz w:val="28"/>
          <w:szCs w:val="28"/>
        </w:rPr>
      </w:pPr>
      <w:r>
        <w:rPr>
          <w:b/>
          <w:sz w:val="28"/>
          <w:szCs w:val="28"/>
        </w:rPr>
        <w:lastRenderedPageBreak/>
        <w:t>A 2008. november 12-én megtartott Szociális Munka Napja rendezvény keretében a díjazottak átvették a kitüntetéseket. A határozat végrehajtása megtörtént.</w:t>
      </w:r>
    </w:p>
    <w:p w:rsidR="009D2A0C" w:rsidRDefault="009D2A0C" w:rsidP="009D2A0C">
      <w:pPr>
        <w:jc w:val="both"/>
        <w:rPr>
          <w:sz w:val="28"/>
          <w:szCs w:val="28"/>
        </w:rPr>
      </w:pPr>
    </w:p>
    <w:p w:rsidR="009D2A0C" w:rsidRDefault="009D2A0C" w:rsidP="009D2A0C">
      <w:pPr>
        <w:jc w:val="both"/>
        <w:rPr>
          <w:sz w:val="28"/>
          <w:szCs w:val="28"/>
        </w:rPr>
      </w:pPr>
    </w:p>
    <w:p w:rsidR="009D2A0C" w:rsidRPr="00A37912" w:rsidRDefault="009D2A0C" w:rsidP="009D2A0C">
      <w:pPr>
        <w:jc w:val="both"/>
        <w:rPr>
          <w:sz w:val="28"/>
          <w:szCs w:val="28"/>
        </w:rPr>
      </w:pPr>
      <w:r>
        <w:rPr>
          <w:sz w:val="28"/>
          <w:szCs w:val="28"/>
        </w:rPr>
        <w:t>„</w:t>
      </w:r>
      <w:r w:rsidRPr="00A37912">
        <w:rPr>
          <w:sz w:val="28"/>
          <w:szCs w:val="28"/>
        </w:rPr>
        <w:t>Javaslat a Budapesti Vállalkozásfejlesztési Közalapítvány támogatására</w:t>
      </w:r>
      <w:r>
        <w:rPr>
          <w:sz w:val="28"/>
          <w:szCs w:val="28"/>
        </w:rPr>
        <w:t xml:space="preserve">” című napirend keretében az </w:t>
      </w:r>
      <w:r w:rsidRPr="00A37912">
        <w:rPr>
          <w:sz w:val="28"/>
          <w:szCs w:val="28"/>
          <w:u w:val="single"/>
        </w:rPr>
        <w:t>1559/2008. (X. 30.) sz. határozatban</w:t>
      </w:r>
      <w:r>
        <w:rPr>
          <w:sz w:val="28"/>
          <w:szCs w:val="28"/>
        </w:rPr>
        <w:t xml:space="preserve"> </w:t>
      </w:r>
      <w:r w:rsidRPr="00A37912">
        <w:rPr>
          <w:sz w:val="28"/>
          <w:szCs w:val="28"/>
        </w:rPr>
        <w:t xml:space="preserve">úgy dönt, hogy a Budapesti Vállalkozásfejlesztési Közalapítvány részére a „KKV-k nonprofit finanszírozása az élhető Budapestért” program megvalósításához és az Európai Innovációs és Technológiai Intézet budapesti központjához kapcsolódó projekt feladatainak ellátására 38 mFt vissza nem térítendő támogatást nyújt az általános tartalék terhére. A támogatás biztosítása érdekében csökkenti a „9300 Általános tartalék” cím kiadási előirányzatát 38.000 eFt-tal, egyidejűleg azonos összeggel megemeli a „8343 Budapesti Vállalkozásfejlesztési Közalapítvány” cím működési célú pénzeszközátadás Áht-n kívülre kiadási előirányzatát. </w:t>
      </w:r>
    </w:p>
    <w:p w:rsidR="009D2A0C" w:rsidRPr="00A37912" w:rsidRDefault="009D2A0C" w:rsidP="009D2A0C">
      <w:pPr>
        <w:jc w:val="both"/>
        <w:rPr>
          <w:sz w:val="28"/>
          <w:szCs w:val="28"/>
        </w:rPr>
      </w:pPr>
      <w:r w:rsidRPr="00A37912">
        <w:rPr>
          <w:sz w:val="28"/>
          <w:szCs w:val="28"/>
        </w:rPr>
        <w:t>Határidő: azonnal</w:t>
      </w:r>
    </w:p>
    <w:p w:rsidR="009D2A0C" w:rsidRPr="00A37912" w:rsidRDefault="009D2A0C" w:rsidP="009D2A0C">
      <w:pPr>
        <w:jc w:val="both"/>
        <w:rPr>
          <w:sz w:val="28"/>
          <w:szCs w:val="28"/>
        </w:rPr>
      </w:pPr>
      <w:r w:rsidRPr="00A37912">
        <w:rPr>
          <w:sz w:val="28"/>
          <w:szCs w:val="28"/>
        </w:rPr>
        <w:t>Felelős: dr. Demszky Gábor</w:t>
      </w:r>
    </w:p>
    <w:p w:rsidR="009D2A0C" w:rsidRPr="00A37912" w:rsidRDefault="009D2A0C" w:rsidP="009D2A0C">
      <w:pPr>
        <w:jc w:val="both"/>
        <w:rPr>
          <w:b/>
          <w:sz w:val="28"/>
          <w:szCs w:val="28"/>
        </w:rPr>
      </w:pPr>
      <w:r>
        <w:rPr>
          <w:b/>
          <w:sz w:val="28"/>
          <w:szCs w:val="28"/>
        </w:rPr>
        <w:t>A vonatkozó rendeletmódosítást a Fővárosi Közgyűlés megtárgyalta és elfogadta.  A határozat végrehajtása megtörtént.</w:t>
      </w:r>
    </w:p>
    <w:p w:rsidR="009D2A0C" w:rsidRDefault="009D2A0C" w:rsidP="009D2A0C">
      <w:pPr>
        <w:jc w:val="both"/>
        <w:rPr>
          <w:sz w:val="28"/>
          <w:szCs w:val="28"/>
        </w:rPr>
      </w:pPr>
    </w:p>
    <w:p w:rsidR="009D2A0C" w:rsidRDefault="009D2A0C" w:rsidP="009D2A0C">
      <w:pPr>
        <w:jc w:val="both"/>
        <w:rPr>
          <w:sz w:val="28"/>
          <w:szCs w:val="28"/>
        </w:rPr>
      </w:pPr>
    </w:p>
    <w:p w:rsidR="009D2A0C" w:rsidRPr="00FE1E36" w:rsidRDefault="009D2A0C" w:rsidP="009D2A0C">
      <w:pPr>
        <w:jc w:val="both"/>
        <w:rPr>
          <w:sz w:val="28"/>
          <w:szCs w:val="28"/>
        </w:rPr>
      </w:pPr>
      <w:r>
        <w:rPr>
          <w:sz w:val="28"/>
          <w:szCs w:val="28"/>
        </w:rPr>
        <w:t>„</w:t>
      </w:r>
      <w:r w:rsidRPr="00FE1E36">
        <w:rPr>
          <w:sz w:val="28"/>
          <w:szCs w:val="28"/>
        </w:rPr>
        <w:t>Javaslat a Budapest Film Zrt.-nek nyújtandó működési célú pénzeszköz-átadás felhalmozási pénzeszköz</w:t>
      </w:r>
      <w:r>
        <w:rPr>
          <w:sz w:val="28"/>
          <w:szCs w:val="28"/>
        </w:rPr>
        <w:t>-</w:t>
      </w:r>
      <w:r w:rsidRPr="00FE1E36">
        <w:rPr>
          <w:sz w:val="28"/>
          <w:szCs w:val="28"/>
        </w:rPr>
        <w:t>átadás sorra történő átcsoportosítására</w:t>
      </w:r>
      <w:r>
        <w:rPr>
          <w:sz w:val="28"/>
          <w:szCs w:val="28"/>
        </w:rPr>
        <w:t xml:space="preserve">” című napirend keretében az </w:t>
      </w:r>
      <w:r w:rsidRPr="00FE1E36">
        <w:rPr>
          <w:sz w:val="28"/>
          <w:szCs w:val="28"/>
          <w:u w:val="single"/>
        </w:rPr>
        <w:t>1563</w:t>
      </w:r>
      <w:r>
        <w:rPr>
          <w:sz w:val="28"/>
          <w:szCs w:val="28"/>
          <w:u w:val="single"/>
        </w:rPr>
        <w:t xml:space="preserve"> és 1565</w:t>
      </w:r>
      <w:r w:rsidRPr="00FE1E36">
        <w:rPr>
          <w:sz w:val="28"/>
          <w:szCs w:val="28"/>
          <w:u w:val="single"/>
        </w:rPr>
        <w:t>/2008. (X. 30.) sz. határozat</w:t>
      </w:r>
      <w:r>
        <w:rPr>
          <w:sz w:val="28"/>
          <w:szCs w:val="28"/>
          <w:u w:val="single"/>
        </w:rPr>
        <w:t>ai</w:t>
      </w:r>
      <w:r w:rsidRPr="00FE1E36">
        <w:rPr>
          <w:sz w:val="28"/>
          <w:szCs w:val="28"/>
          <w:u w:val="single"/>
        </w:rPr>
        <w:t>ban</w:t>
      </w:r>
      <w:r>
        <w:rPr>
          <w:sz w:val="28"/>
          <w:szCs w:val="28"/>
        </w:rPr>
        <w:t xml:space="preserve"> </w:t>
      </w:r>
      <w:r w:rsidRPr="00FE1E36">
        <w:rPr>
          <w:sz w:val="28"/>
          <w:szCs w:val="28"/>
        </w:rPr>
        <w:t>csökkenti a „8443 Budapest Film Zrt.” címen belül a működési célú pénzeszköz-átadás előirányzatát 30.000 eFt-tal és ezzel egyidejűleg azonos összeggel megemeli címen belül a felhalmozási célú pénzeszköz</w:t>
      </w:r>
      <w:r>
        <w:rPr>
          <w:sz w:val="28"/>
          <w:szCs w:val="28"/>
        </w:rPr>
        <w:t>-</w:t>
      </w:r>
      <w:r w:rsidRPr="00FE1E36">
        <w:rPr>
          <w:sz w:val="28"/>
          <w:szCs w:val="28"/>
        </w:rPr>
        <w:t>átadás államháztartáson kívülre előirányzatát.</w:t>
      </w:r>
    </w:p>
    <w:p w:rsidR="009D2A0C" w:rsidRDefault="009D2A0C" w:rsidP="009D2A0C">
      <w:pPr>
        <w:jc w:val="both"/>
        <w:rPr>
          <w:sz w:val="28"/>
          <w:szCs w:val="28"/>
        </w:rPr>
      </w:pPr>
    </w:p>
    <w:p w:rsidR="009D2A0C" w:rsidRPr="00FE1E36" w:rsidRDefault="009D2A0C" w:rsidP="009D2A0C">
      <w:pPr>
        <w:jc w:val="both"/>
        <w:rPr>
          <w:sz w:val="28"/>
          <w:szCs w:val="28"/>
        </w:rPr>
      </w:pPr>
      <w:r w:rsidRPr="00FE1E36">
        <w:rPr>
          <w:sz w:val="28"/>
          <w:szCs w:val="28"/>
        </w:rPr>
        <w:t>Felkéri a főpolgármestert, hogy a döntéshez kapcsolódó költségvetési rendelet</w:t>
      </w:r>
      <w:r>
        <w:rPr>
          <w:sz w:val="28"/>
          <w:szCs w:val="28"/>
        </w:rPr>
        <w:t xml:space="preserve"> </w:t>
      </w:r>
      <w:r w:rsidRPr="00FE1E36">
        <w:rPr>
          <w:sz w:val="28"/>
          <w:szCs w:val="28"/>
        </w:rPr>
        <w:t>módosításra vonatkozó javaslatot terjessze a Közgyűlés elé.</w:t>
      </w:r>
    </w:p>
    <w:p w:rsidR="009D2A0C" w:rsidRPr="00FE1E36" w:rsidRDefault="009D2A0C" w:rsidP="009D2A0C">
      <w:pPr>
        <w:jc w:val="both"/>
        <w:rPr>
          <w:sz w:val="28"/>
          <w:szCs w:val="28"/>
        </w:rPr>
      </w:pPr>
      <w:r w:rsidRPr="00FE1E36">
        <w:rPr>
          <w:sz w:val="28"/>
          <w:szCs w:val="28"/>
        </w:rPr>
        <w:t>Határidő: a költségvetési rendelet soron következő módosítása (2008. november)</w:t>
      </w:r>
    </w:p>
    <w:p w:rsidR="009D2A0C" w:rsidRPr="00FE1E36" w:rsidRDefault="009D2A0C" w:rsidP="009D2A0C">
      <w:pPr>
        <w:jc w:val="both"/>
        <w:rPr>
          <w:sz w:val="28"/>
          <w:szCs w:val="28"/>
        </w:rPr>
      </w:pPr>
      <w:r w:rsidRPr="00FE1E36">
        <w:rPr>
          <w:sz w:val="28"/>
          <w:szCs w:val="28"/>
        </w:rPr>
        <w:t>Felelős: dr. Demszky Gábor</w:t>
      </w:r>
    </w:p>
    <w:p w:rsidR="009D2A0C" w:rsidRPr="00FE1E36" w:rsidRDefault="009D2A0C" w:rsidP="009D2A0C">
      <w:pPr>
        <w:jc w:val="both"/>
        <w:rPr>
          <w:b/>
          <w:sz w:val="28"/>
          <w:szCs w:val="28"/>
        </w:rPr>
      </w:pPr>
      <w:r>
        <w:rPr>
          <w:b/>
          <w:sz w:val="28"/>
          <w:szCs w:val="28"/>
        </w:rPr>
        <w:t>A vonatkozó rendeletmódosítást a Fővárosi Közgyűlés elfogadta, ezzel a határozatok végrehajtása megtörtént.</w:t>
      </w:r>
    </w:p>
    <w:p w:rsidR="009D2A0C" w:rsidRDefault="009D2A0C" w:rsidP="009D2A0C">
      <w:pPr>
        <w:jc w:val="both"/>
        <w:rPr>
          <w:sz w:val="28"/>
          <w:szCs w:val="28"/>
        </w:rPr>
      </w:pPr>
    </w:p>
    <w:p w:rsidR="009D2A0C" w:rsidRDefault="009D2A0C" w:rsidP="009D2A0C">
      <w:pPr>
        <w:jc w:val="both"/>
        <w:rPr>
          <w:sz w:val="28"/>
          <w:szCs w:val="28"/>
        </w:rPr>
      </w:pPr>
    </w:p>
    <w:p w:rsidR="009D2A0C" w:rsidRPr="00511BD1" w:rsidRDefault="009D2A0C" w:rsidP="009D2A0C">
      <w:pPr>
        <w:jc w:val="both"/>
        <w:rPr>
          <w:sz w:val="28"/>
          <w:szCs w:val="28"/>
        </w:rPr>
      </w:pPr>
      <w:r>
        <w:rPr>
          <w:sz w:val="28"/>
          <w:szCs w:val="28"/>
        </w:rPr>
        <w:t>„</w:t>
      </w:r>
      <w:r w:rsidRPr="00511BD1">
        <w:rPr>
          <w:sz w:val="28"/>
          <w:szCs w:val="28"/>
        </w:rPr>
        <w:t xml:space="preserve">Javaslat a Fővárosi Önkormányzat Civil Nyilatkozatának (Deklaráció) aktualizálására és a </w:t>
      </w:r>
      <w:r>
        <w:rPr>
          <w:sz w:val="28"/>
          <w:szCs w:val="28"/>
        </w:rPr>
        <w:t xml:space="preserve">„Budapest Főváros Közgyűlésének </w:t>
      </w:r>
      <w:r w:rsidRPr="00511BD1">
        <w:rPr>
          <w:sz w:val="28"/>
          <w:szCs w:val="28"/>
        </w:rPr>
        <w:t>.../2008. (……) önkormányzati rendelete a Fővárosi Önkormányzat és a fővárosi civil szervezetek kapcsolatrendszerének egyes kérdéseiről, pályázati rendszeréről”</w:t>
      </w:r>
      <w:r>
        <w:rPr>
          <w:sz w:val="28"/>
          <w:szCs w:val="28"/>
        </w:rPr>
        <w:t xml:space="preserve"> című rendelet megalkotására” című napirend keretében az </w:t>
      </w:r>
      <w:r w:rsidRPr="007E748A">
        <w:rPr>
          <w:sz w:val="28"/>
          <w:szCs w:val="28"/>
          <w:u w:val="single"/>
        </w:rPr>
        <w:t xml:space="preserve">1576/2008. (X. 30.) </w:t>
      </w:r>
      <w:r w:rsidRPr="007E748A">
        <w:rPr>
          <w:sz w:val="28"/>
          <w:szCs w:val="28"/>
          <w:u w:val="single"/>
        </w:rPr>
        <w:lastRenderedPageBreak/>
        <w:t>sz. határozatba</w:t>
      </w:r>
      <w:r>
        <w:rPr>
          <w:sz w:val="28"/>
          <w:szCs w:val="28"/>
          <w:u w:val="single"/>
        </w:rPr>
        <w:t>n</w:t>
      </w:r>
      <w:r>
        <w:rPr>
          <w:sz w:val="28"/>
          <w:szCs w:val="28"/>
        </w:rPr>
        <w:t xml:space="preserve"> </w:t>
      </w:r>
      <w:r w:rsidRPr="00511BD1">
        <w:rPr>
          <w:sz w:val="28"/>
          <w:szCs w:val="28"/>
        </w:rPr>
        <w:t>hatályon kívül helyezi 1493/2005. (VI. 30.) Főv. Kgy. határozatát.</w:t>
      </w:r>
    </w:p>
    <w:p w:rsidR="009D2A0C" w:rsidRPr="00511BD1" w:rsidRDefault="009D2A0C" w:rsidP="009D2A0C">
      <w:pPr>
        <w:jc w:val="both"/>
        <w:rPr>
          <w:sz w:val="28"/>
          <w:szCs w:val="28"/>
        </w:rPr>
      </w:pPr>
      <w:r w:rsidRPr="00511BD1">
        <w:rPr>
          <w:sz w:val="28"/>
          <w:szCs w:val="28"/>
        </w:rPr>
        <w:t>Határidő: a döntést követő 15 napon belül</w:t>
      </w:r>
    </w:p>
    <w:p w:rsidR="009D2A0C" w:rsidRPr="00511BD1" w:rsidRDefault="009D2A0C" w:rsidP="009D2A0C">
      <w:pPr>
        <w:jc w:val="both"/>
        <w:rPr>
          <w:sz w:val="28"/>
          <w:szCs w:val="28"/>
        </w:rPr>
      </w:pPr>
      <w:r w:rsidRPr="00511BD1">
        <w:rPr>
          <w:sz w:val="28"/>
          <w:szCs w:val="28"/>
        </w:rPr>
        <w:t>Felelős: dr. Demszky Gábor</w:t>
      </w:r>
    </w:p>
    <w:p w:rsidR="009D2A0C" w:rsidRPr="007E748A" w:rsidRDefault="009D2A0C" w:rsidP="009D2A0C">
      <w:pPr>
        <w:jc w:val="both"/>
        <w:rPr>
          <w:b/>
          <w:sz w:val="28"/>
          <w:szCs w:val="28"/>
        </w:rPr>
      </w:pPr>
      <w:r>
        <w:rPr>
          <w:b/>
          <w:sz w:val="28"/>
          <w:szCs w:val="28"/>
        </w:rPr>
        <w:t>A Fővárosi Közgyűlés döntését nyilvántartásunkban átvezettük, ezzel a határozat végrehajtása megtörtént.</w:t>
      </w:r>
    </w:p>
    <w:p w:rsidR="009D2A0C" w:rsidRPr="00511BD1" w:rsidRDefault="009D2A0C" w:rsidP="009D2A0C">
      <w:pPr>
        <w:jc w:val="both"/>
        <w:rPr>
          <w:sz w:val="28"/>
          <w:szCs w:val="28"/>
        </w:rPr>
      </w:pPr>
    </w:p>
    <w:p w:rsidR="009D2A0C" w:rsidRPr="00511BD1" w:rsidRDefault="009D2A0C" w:rsidP="009D2A0C">
      <w:pPr>
        <w:jc w:val="both"/>
        <w:rPr>
          <w:sz w:val="28"/>
          <w:szCs w:val="28"/>
        </w:rPr>
      </w:pPr>
      <w:r>
        <w:rPr>
          <w:sz w:val="28"/>
          <w:szCs w:val="28"/>
        </w:rPr>
        <w:t xml:space="preserve">Ugyanezen napirend keretében az </w:t>
      </w:r>
      <w:r w:rsidRPr="00FB08EB">
        <w:rPr>
          <w:sz w:val="28"/>
          <w:szCs w:val="28"/>
          <w:u w:val="single"/>
        </w:rPr>
        <w:t>1577/2008. (X. 30.) sz.</w:t>
      </w:r>
      <w:r>
        <w:rPr>
          <w:sz w:val="28"/>
          <w:szCs w:val="28"/>
          <w:u w:val="single"/>
        </w:rPr>
        <w:t xml:space="preserve"> határozatban</w:t>
      </w:r>
      <w:r>
        <w:rPr>
          <w:sz w:val="28"/>
          <w:szCs w:val="28"/>
        </w:rPr>
        <w:t xml:space="preserve"> e</w:t>
      </w:r>
      <w:r w:rsidRPr="00511BD1">
        <w:rPr>
          <w:sz w:val="28"/>
          <w:szCs w:val="28"/>
        </w:rPr>
        <w:t>lfogadja a Fővárosi Önkormányzat Civil Nyilatkozatát (Deklaráció) az 1. számú melléklet szerint.</w:t>
      </w:r>
    </w:p>
    <w:p w:rsidR="009D2A0C" w:rsidRPr="00511BD1" w:rsidRDefault="009D2A0C" w:rsidP="009D2A0C">
      <w:pPr>
        <w:jc w:val="both"/>
        <w:rPr>
          <w:sz w:val="28"/>
          <w:szCs w:val="28"/>
        </w:rPr>
      </w:pPr>
      <w:r w:rsidRPr="00511BD1">
        <w:rPr>
          <w:sz w:val="28"/>
          <w:szCs w:val="28"/>
        </w:rPr>
        <w:t>Határidő: a döntést követő 15 napon belül</w:t>
      </w:r>
    </w:p>
    <w:p w:rsidR="009D2A0C" w:rsidRPr="00511BD1" w:rsidRDefault="009D2A0C" w:rsidP="009D2A0C">
      <w:pPr>
        <w:jc w:val="both"/>
        <w:rPr>
          <w:sz w:val="28"/>
          <w:szCs w:val="28"/>
        </w:rPr>
      </w:pPr>
      <w:r w:rsidRPr="00511BD1">
        <w:rPr>
          <w:sz w:val="28"/>
          <w:szCs w:val="28"/>
        </w:rPr>
        <w:t>Felelős: dr. Demszky Gábor</w:t>
      </w:r>
    </w:p>
    <w:p w:rsidR="009D2A0C" w:rsidRPr="00FB08EB" w:rsidRDefault="009D2A0C" w:rsidP="009D2A0C">
      <w:pPr>
        <w:jc w:val="both"/>
        <w:rPr>
          <w:b/>
          <w:sz w:val="28"/>
          <w:szCs w:val="28"/>
        </w:rPr>
      </w:pPr>
      <w:r>
        <w:rPr>
          <w:b/>
          <w:sz w:val="28"/>
          <w:szCs w:val="28"/>
        </w:rPr>
        <w:t>A Fővárosi Közgyűlés rendelete a Fővárosi Közlöny 2008. évi 18. számában megjelent, ezzel a határozat végrehajtása megtörtént.</w:t>
      </w:r>
    </w:p>
    <w:p w:rsidR="009D2A0C" w:rsidRPr="00511BD1" w:rsidRDefault="009D2A0C" w:rsidP="009D2A0C">
      <w:pPr>
        <w:jc w:val="both"/>
        <w:rPr>
          <w:sz w:val="28"/>
          <w:szCs w:val="28"/>
        </w:rPr>
      </w:pPr>
    </w:p>
    <w:p w:rsidR="009D2A0C" w:rsidRPr="00511BD1" w:rsidRDefault="009D2A0C" w:rsidP="009D2A0C">
      <w:pPr>
        <w:jc w:val="both"/>
        <w:rPr>
          <w:sz w:val="28"/>
          <w:szCs w:val="28"/>
        </w:rPr>
      </w:pPr>
      <w:r>
        <w:rPr>
          <w:sz w:val="28"/>
          <w:szCs w:val="28"/>
        </w:rPr>
        <w:t>„</w:t>
      </w:r>
      <w:r w:rsidRPr="00511BD1">
        <w:rPr>
          <w:sz w:val="28"/>
          <w:szCs w:val="28"/>
        </w:rPr>
        <w:t>Az SZMSZ 55/B. § szerinti határozathozatal az Egészségügyi és Szociálpolitikai Bizottság 340-341-342/2008. (IX.24.) számú, végrehajtásukban felfüggesztett döntéseiről, és a Fővárosi Önkormányzat Szervezeti és Működési Szabályzatáról szóló 7/1992. (III.26.) Főv. Kgy. rendelet módosításáról</w:t>
      </w:r>
      <w:r>
        <w:rPr>
          <w:sz w:val="28"/>
          <w:szCs w:val="28"/>
        </w:rPr>
        <w:t xml:space="preserve">” című napirend keretében az </w:t>
      </w:r>
      <w:r w:rsidRPr="00E10199">
        <w:rPr>
          <w:sz w:val="28"/>
          <w:szCs w:val="28"/>
          <w:u w:val="single"/>
        </w:rPr>
        <w:t>1579/2008. (X. 30.) sz.</w:t>
      </w:r>
      <w:r>
        <w:rPr>
          <w:sz w:val="28"/>
          <w:szCs w:val="28"/>
          <w:u w:val="single"/>
        </w:rPr>
        <w:t xml:space="preserve"> határozatban</w:t>
      </w:r>
      <w:r>
        <w:rPr>
          <w:sz w:val="28"/>
          <w:szCs w:val="28"/>
        </w:rPr>
        <w:t xml:space="preserve"> </w:t>
      </w:r>
      <w:r w:rsidRPr="00511BD1">
        <w:rPr>
          <w:sz w:val="28"/>
          <w:szCs w:val="28"/>
        </w:rPr>
        <w:t>úgy dönt, hogy az Egészségügyi és Szociálpolitikai Bizottság 340-341-342/2008. (IX. 24.) határozatának felfüggesztésére vonatkozó főpolgármesteri döntés megtárgyalását a novemberi ülésre halasztja azzal, hogy a bizottsági döntés végrehajtását a végleges döntésig felfüggeszti.</w:t>
      </w:r>
    </w:p>
    <w:p w:rsidR="009D2A0C" w:rsidRPr="00511BD1" w:rsidRDefault="009D2A0C" w:rsidP="009D2A0C">
      <w:pPr>
        <w:jc w:val="both"/>
        <w:rPr>
          <w:sz w:val="28"/>
          <w:szCs w:val="28"/>
        </w:rPr>
      </w:pPr>
      <w:r w:rsidRPr="00511BD1">
        <w:rPr>
          <w:sz w:val="28"/>
          <w:szCs w:val="28"/>
        </w:rPr>
        <w:t>Határidő: a Közgyűlés 2008. novemberi ülése</w:t>
      </w:r>
    </w:p>
    <w:p w:rsidR="009D2A0C" w:rsidRPr="00511BD1" w:rsidRDefault="009D2A0C" w:rsidP="009D2A0C">
      <w:pPr>
        <w:jc w:val="both"/>
        <w:rPr>
          <w:sz w:val="28"/>
          <w:szCs w:val="28"/>
        </w:rPr>
      </w:pPr>
      <w:r w:rsidRPr="00511BD1">
        <w:rPr>
          <w:sz w:val="28"/>
          <w:szCs w:val="28"/>
        </w:rPr>
        <w:t>Felelős: dr. Demszky Gábor</w:t>
      </w:r>
    </w:p>
    <w:p w:rsidR="009D2A0C" w:rsidRPr="00E10199" w:rsidRDefault="009D2A0C" w:rsidP="009D2A0C">
      <w:pPr>
        <w:jc w:val="both"/>
        <w:rPr>
          <w:b/>
          <w:sz w:val="28"/>
          <w:szCs w:val="28"/>
        </w:rPr>
      </w:pPr>
      <w:r>
        <w:rPr>
          <w:b/>
          <w:sz w:val="28"/>
          <w:szCs w:val="28"/>
        </w:rPr>
        <w:t>Az előterjesztést a Fővárosi Közgyűlés 2008. novemberi ülésén megtárgyalta, ezzel a határozat végrehajtása megtörtént.</w:t>
      </w:r>
    </w:p>
    <w:p w:rsidR="009D2A0C" w:rsidRDefault="009D2A0C" w:rsidP="009D2A0C">
      <w:pPr>
        <w:jc w:val="both"/>
        <w:rPr>
          <w:sz w:val="28"/>
          <w:szCs w:val="28"/>
        </w:rPr>
      </w:pPr>
    </w:p>
    <w:p w:rsidR="009D2A0C" w:rsidRPr="00432FDD" w:rsidRDefault="009D2A0C" w:rsidP="009D2A0C">
      <w:pPr>
        <w:jc w:val="both"/>
        <w:rPr>
          <w:sz w:val="28"/>
          <w:szCs w:val="28"/>
        </w:rPr>
      </w:pPr>
      <w:r>
        <w:rPr>
          <w:sz w:val="28"/>
          <w:szCs w:val="28"/>
        </w:rPr>
        <w:t>„</w:t>
      </w:r>
      <w:r w:rsidRPr="00432FDD">
        <w:rPr>
          <w:sz w:val="28"/>
          <w:szCs w:val="28"/>
        </w:rPr>
        <w:t>A Fővárosi Önkormányzat támogatása a szarajevói Régi Városháza helyreállításához</w:t>
      </w:r>
      <w:r>
        <w:rPr>
          <w:sz w:val="28"/>
          <w:szCs w:val="28"/>
        </w:rPr>
        <w:t xml:space="preserve">” című napirend keretében az </w:t>
      </w:r>
      <w:r w:rsidRPr="00432FDD">
        <w:rPr>
          <w:sz w:val="28"/>
          <w:szCs w:val="28"/>
          <w:u w:val="single"/>
        </w:rPr>
        <w:t>1582/2008. (X. 30.) sz. határozatban</w:t>
      </w:r>
      <w:r>
        <w:rPr>
          <w:sz w:val="28"/>
          <w:szCs w:val="28"/>
        </w:rPr>
        <w:t xml:space="preserve"> </w:t>
      </w:r>
      <w:r w:rsidRPr="00432FDD">
        <w:rPr>
          <w:sz w:val="28"/>
          <w:szCs w:val="28"/>
        </w:rPr>
        <w:t>kötelezettséget vállal arra, hogy támogatja a szarajevói Régi Városháza, Vijecnica helyreállítását 2008-2010-ig tartó időtartamra, évente 15.000 (azaz tizenötezer) euróval.</w:t>
      </w:r>
    </w:p>
    <w:p w:rsidR="009D2A0C" w:rsidRPr="00432FDD" w:rsidRDefault="009D2A0C" w:rsidP="009D2A0C">
      <w:pPr>
        <w:jc w:val="both"/>
        <w:rPr>
          <w:sz w:val="28"/>
          <w:szCs w:val="28"/>
        </w:rPr>
      </w:pPr>
      <w:r w:rsidRPr="00432FDD">
        <w:rPr>
          <w:sz w:val="28"/>
          <w:szCs w:val="28"/>
        </w:rPr>
        <w:t>Határidő: 2008-2010 évi költségvetések</w:t>
      </w:r>
    </w:p>
    <w:p w:rsidR="009D2A0C" w:rsidRPr="00432FDD" w:rsidRDefault="009D2A0C" w:rsidP="009D2A0C">
      <w:pPr>
        <w:jc w:val="both"/>
        <w:rPr>
          <w:sz w:val="28"/>
          <w:szCs w:val="28"/>
        </w:rPr>
      </w:pPr>
      <w:r w:rsidRPr="00432FDD">
        <w:rPr>
          <w:sz w:val="28"/>
          <w:szCs w:val="28"/>
        </w:rPr>
        <w:t>Felelős: dr. Demszky Gábor</w:t>
      </w:r>
    </w:p>
    <w:p w:rsidR="009D2A0C" w:rsidRPr="00432FDD" w:rsidRDefault="009D2A0C" w:rsidP="009D2A0C">
      <w:pPr>
        <w:jc w:val="both"/>
        <w:rPr>
          <w:b/>
          <w:sz w:val="28"/>
          <w:szCs w:val="28"/>
        </w:rPr>
      </w:pPr>
      <w:r>
        <w:rPr>
          <w:b/>
          <w:sz w:val="28"/>
          <w:szCs w:val="28"/>
        </w:rPr>
        <w:t>A költségvetési rendelet módosítása megtörtént, ezzel a határozat időarányos végrehajtása is.</w:t>
      </w:r>
    </w:p>
    <w:p w:rsidR="009D2A0C" w:rsidRDefault="009D2A0C" w:rsidP="009D2A0C">
      <w:pPr>
        <w:jc w:val="both"/>
        <w:rPr>
          <w:sz w:val="28"/>
          <w:szCs w:val="28"/>
        </w:rPr>
      </w:pPr>
    </w:p>
    <w:p w:rsidR="009D2A0C" w:rsidRPr="0051139B" w:rsidRDefault="009D2A0C" w:rsidP="009D2A0C">
      <w:pPr>
        <w:jc w:val="both"/>
        <w:rPr>
          <w:sz w:val="28"/>
          <w:szCs w:val="28"/>
        </w:rPr>
      </w:pPr>
      <w:r>
        <w:rPr>
          <w:sz w:val="28"/>
          <w:szCs w:val="28"/>
        </w:rPr>
        <w:t xml:space="preserve">Ugyanezen napirend keretében az </w:t>
      </w:r>
      <w:r w:rsidRPr="0051139B">
        <w:rPr>
          <w:sz w:val="28"/>
          <w:szCs w:val="28"/>
          <w:u w:val="single"/>
        </w:rPr>
        <w:t>1583</w:t>
      </w:r>
      <w:r>
        <w:rPr>
          <w:sz w:val="28"/>
          <w:szCs w:val="28"/>
          <w:u w:val="single"/>
        </w:rPr>
        <w:t>-1584</w:t>
      </w:r>
      <w:r w:rsidRPr="0051139B">
        <w:rPr>
          <w:sz w:val="28"/>
          <w:szCs w:val="28"/>
          <w:u w:val="single"/>
        </w:rPr>
        <w:t>/2008. (X. 30.) sz. határozat</w:t>
      </w:r>
      <w:r>
        <w:rPr>
          <w:sz w:val="28"/>
          <w:szCs w:val="28"/>
          <w:u w:val="single"/>
        </w:rPr>
        <w:t>ai</w:t>
      </w:r>
      <w:r w:rsidRPr="0051139B">
        <w:rPr>
          <w:sz w:val="28"/>
          <w:szCs w:val="28"/>
          <w:u w:val="single"/>
        </w:rPr>
        <w:t>ban</w:t>
      </w:r>
      <w:r>
        <w:rPr>
          <w:sz w:val="28"/>
          <w:szCs w:val="28"/>
        </w:rPr>
        <w:t xml:space="preserve"> a</w:t>
      </w:r>
      <w:r w:rsidRPr="0051139B">
        <w:rPr>
          <w:sz w:val="28"/>
          <w:szCs w:val="28"/>
        </w:rPr>
        <w:t xml:space="preserve"> 2008. évi forrás biztosítása érdekében csökkenti 3.825.000 Ft-tal (15.000 euró) a „7101 igazgatási apparátus feladatai” (Főpolgármesteri Iroda keretét 009-es törzsszám) cím dologi előirányzatát és egyidejűleg azonos összeggel megemeli </w:t>
      </w:r>
      <w:r w:rsidRPr="0051139B">
        <w:rPr>
          <w:sz w:val="28"/>
          <w:szCs w:val="28"/>
        </w:rPr>
        <w:lastRenderedPageBreak/>
        <w:t>az új „84…. Támogatás a szarajevói városháza helyreállításához” cím kiadási, azon belül felhalmozási célú pénzeszköz átadás Áht-n kívülre előirányzatát.</w:t>
      </w:r>
    </w:p>
    <w:p w:rsidR="009D2A0C" w:rsidRPr="0051139B" w:rsidRDefault="009D2A0C" w:rsidP="009D2A0C">
      <w:pPr>
        <w:jc w:val="both"/>
        <w:rPr>
          <w:sz w:val="28"/>
          <w:szCs w:val="28"/>
        </w:rPr>
      </w:pPr>
    </w:p>
    <w:p w:rsidR="009D2A0C" w:rsidRPr="0051139B" w:rsidRDefault="009D2A0C" w:rsidP="009D2A0C">
      <w:pPr>
        <w:jc w:val="both"/>
        <w:rPr>
          <w:sz w:val="28"/>
          <w:szCs w:val="28"/>
        </w:rPr>
      </w:pPr>
      <w:r w:rsidRPr="0051139B">
        <w:rPr>
          <w:sz w:val="28"/>
          <w:szCs w:val="28"/>
        </w:rPr>
        <w:t>Felkéri a főpolgármestert, hogy a szükséges költségvetési rendeletmódosítási javaslatot terjessze a Fővárosi Közgyűlés elé.</w:t>
      </w:r>
    </w:p>
    <w:p w:rsidR="009D2A0C" w:rsidRPr="0051139B" w:rsidRDefault="009D2A0C" w:rsidP="009D2A0C">
      <w:pPr>
        <w:jc w:val="both"/>
        <w:rPr>
          <w:sz w:val="28"/>
          <w:szCs w:val="28"/>
        </w:rPr>
      </w:pPr>
      <w:r w:rsidRPr="0051139B">
        <w:rPr>
          <w:sz w:val="28"/>
          <w:szCs w:val="28"/>
        </w:rPr>
        <w:t>Határidő: a Fővárosi Közgyűlés soron következő rendes ülése</w:t>
      </w:r>
    </w:p>
    <w:p w:rsidR="009D2A0C" w:rsidRPr="0051139B" w:rsidRDefault="009D2A0C" w:rsidP="009D2A0C">
      <w:pPr>
        <w:jc w:val="both"/>
        <w:rPr>
          <w:sz w:val="28"/>
          <w:szCs w:val="28"/>
        </w:rPr>
      </w:pPr>
      <w:r w:rsidRPr="0051139B">
        <w:rPr>
          <w:sz w:val="28"/>
          <w:szCs w:val="28"/>
        </w:rPr>
        <w:t>Felelős: dr. Demszky Gábor</w:t>
      </w:r>
    </w:p>
    <w:p w:rsidR="009D2A0C" w:rsidRPr="0051139B" w:rsidRDefault="009D2A0C" w:rsidP="009D2A0C">
      <w:pPr>
        <w:jc w:val="both"/>
        <w:rPr>
          <w:b/>
          <w:sz w:val="28"/>
          <w:szCs w:val="28"/>
        </w:rPr>
      </w:pPr>
      <w:r>
        <w:rPr>
          <w:b/>
          <w:sz w:val="28"/>
          <w:szCs w:val="28"/>
        </w:rPr>
        <w:t>A költségvetési rendelet vonatkozó módosítását a Fővárosi Közgyűlés elfogadta, ezzel a határozatok végrehajtása megtörtént.</w:t>
      </w:r>
    </w:p>
    <w:p w:rsidR="009D2A0C" w:rsidRDefault="009D2A0C" w:rsidP="009D2A0C">
      <w:pPr>
        <w:jc w:val="both"/>
        <w:rPr>
          <w:sz w:val="28"/>
          <w:szCs w:val="28"/>
        </w:rPr>
      </w:pPr>
    </w:p>
    <w:p w:rsidR="009D2A0C" w:rsidRDefault="009D2A0C" w:rsidP="009D2A0C">
      <w:pPr>
        <w:jc w:val="both"/>
        <w:rPr>
          <w:sz w:val="28"/>
          <w:szCs w:val="28"/>
        </w:rPr>
      </w:pPr>
    </w:p>
    <w:p w:rsidR="009D2A0C" w:rsidRPr="00FA3A63" w:rsidRDefault="009D2A0C" w:rsidP="009D2A0C">
      <w:pPr>
        <w:jc w:val="both"/>
        <w:rPr>
          <w:sz w:val="28"/>
          <w:szCs w:val="28"/>
        </w:rPr>
      </w:pPr>
      <w:r>
        <w:rPr>
          <w:sz w:val="28"/>
          <w:szCs w:val="28"/>
        </w:rPr>
        <w:t>„</w:t>
      </w:r>
      <w:r w:rsidRPr="00FA3A63">
        <w:rPr>
          <w:sz w:val="28"/>
          <w:szCs w:val="28"/>
        </w:rPr>
        <w:t>Javaslat egészségügyi céltartalékok közötti átcsoportosításra, keretfelosztásra, és engedélyokiratok jóváhagyására</w:t>
      </w:r>
      <w:r>
        <w:rPr>
          <w:sz w:val="28"/>
          <w:szCs w:val="28"/>
        </w:rPr>
        <w:t xml:space="preserve">” című napirend keretében az </w:t>
      </w:r>
      <w:r w:rsidRPr="00FA3A63">
        <w:rPr>
          <w:sz w:val="28"/>
          <w:szCs w:val="28"/>
          <w:u w:val="single"/>
        </w:rPr>
        <w:t>1586-1587 és 1590/2008. (X. 30.) sz. határozat</w:t>
      </w:r>
      <w:r>
        <w:rPr>
          <w:sz w:val="28"/>
          <w:szCs w:val="28"/>
          <w:u w:val="single"/>
        </w:rPr>
        <w:t>ai</w:t>
      </w:r>
      <w:r w:rsidRPr="00FA3A63">
        <w:rPr>
          <w:sz w:val="28"/>
          <w:szCs w:val="28"/>
          <w:u w:val="single"/>
        </w:rPr>
        <w:t>ban</w:t>
      </w:r>
      <w:r>
        <w:rPr>
          <w:sz w:val="28"/>
          <w:szCs w:val="28"/>
        </w:rPr>
        <w:t xml:space="preserve"> </w:t>
      </w:r>
      <w:r w:rsidRPr="00FA3A63">
        <w:rPr>
          <w:sz w:val="28"/>
          <w:szCs w:val="28"/>
        </w:rPr>
        <w:tab/>
        <w:t>a „9112 Évközi indítású beruházások” címen belül a 2008. évi fejlesztési pályázatokhoz önrész keretet csökkenti</w:t>
      </w:r>
      <w:r>
        <w:rPr>
          <w:sz w:val="28"/>
          <w:szCs w:val="28"/>
        </w:rPr>
        <w:t xml:space="preserve"> </w:t>
      </w:r>
      <w:r w:rsidRPr="00FA3A63">
        <w:rPr>
          <w:sz w:val="28"/>
          <w:szCs w:val="28"/>
        </w:rPr>
        <w:t>19,2 mFt összeggel, ezzel egyidejűleg címen belül azonos összeggel megemeli a 2008. évi „Gép-műszer és berendezés beszerzés” keretet.</w:t>
      </w:r>
    </w:p>
    <w:p w:rsidR="009D2A0C" w:rsidRPr="00FA3A63" w:rsidRDefault="009D2A0C" w:rsidP="009D2A0C">
      <w:pPr>
        <w:jc w:val="both"/>
        <w:rPr>
          <w:sz w:val="28"/>
          <w:szCs w:val="28"/>
        </w:rPr>
      </w:pPr>
      <w:r w:rsidRPr="00FA3A63">
        <w:rPr>
          <w:sz w:val="28"/>
          <w:szCs w:val="28"/>
        </w:rPr>
        <w:t>Határidő: azonnal</w:t>
      </w:r>
    </w:p>
    <w:p w:rsidR="009D2A0C" w:rsidRPr="00FA3A63" w:rsidRDefault="009D2A0C" w:rsidP="009D2A0C">
      <w:pPr>
        <w:jc w:val="both"/>
        <w:rPr>
          <w:sz w:val="28"/>
          <w:szCs w:val="28"/>
        </w:rPr>
      </w:pPr>
      <w:r w:rsidRPr="00FA3A63">
        <w:rPr>
          <w:sz w:val="28"/>
          <w:szCs w:val="28"/>
        </w:rPr>
        <w:t>Felelős: dr. Demszky Gábor</w:t>
      </w:r>
    </w:p>
    <w:p w:rsidR="009D2A0C" w:rsidRDefault="009D2A0C" w:rsidP="009D2A0C">
      <w:pPr>
        <w:jc w:val="both"/>
        <w:rPr>
          <w:sz w:val="28"/>
          <w:szCs w:val="28"/>
        </w:rPr>
      </w:pPr>
    </w:p>
    <w:p w:rsidR="009D2A0C" w:rsidRPr="00FA3A63" w:rsidRDefault="009D2A0C" w:rsidP="009D2A0C">
      <w:pPr>
        <w:jc w:val="both"/>
        <w:rPr>
          <w:sz w:val="28"/>
          <w:szCs w:val="28"/>
        </w:rPr>
      </w:pPr>
      <w:r w:rsidRPr="00FA3A63">
        <w:rPr>
          <w:sz w:val="28"/>
          <w:szCs w:val="28"/>
        </w:rPr>
        <w:t xml:space="preserve">A 9112 Évközi indítású beruházások „Gép-műszer és berendezés beszerzés” előirányzatot 19,2 mFt-tal csökkenti, ezzel egyidejűleg tervbe veszi az új feladatokat, a Fővárosi Önkormányzat Szent János Kórháza és Észak-budai Egyesített Kórházai 14,7 mFt összegű, és a Központi Stomatológiai Intézet </w:t>
      </w:r>
      <w:r>
        <w:rPr>
          <w:sz w:val="28"/>
          <w:szCs w:val="28"/>
        </w:rPr>
        <w:br/>
      </w:r>
      <w:r w:rsidRPr="00FA3A63">
        <w:rPr>
          <w:sz w:val="28"/>
          <w:szCs w:val="28"/>
        </w:rPr>
        <w:t>4,5 mFt összegű beszerzéseit.</w:t>
      </w:r>
    </w:p>
    <w:p w:rsidR="009D2A0C" w:rsidRPr="00FA3A63" w:rsidRDefault="009D2A0C" w:rsidP="009D2A0C">
      <w:pPr>
        <w:jc w:val="both"/>
        <w:rPr>
          <w:sz w:val="28"/>
          <w:szCs w:val="28"/>
        </w:rPr>
      </w:pPr>
      <w:r w:rsidRPr="00FA3A63">
        <w:rPr>
          <w:sz w:val="28"/>
          <w:szCs w:val="28"/>
        </w:rPr>
        <w:t>Határidő: azonnal</w:t>
      </w:r>
    </w:p>
    <w:p w:rsidR="009D2A0C" w:rsidRPr="00FA3A63" w:rsidRDefault="009D2A0C" w:rsidP="009D2A0C">
      <w:pPr>
        <w:jc w:val="both"/>
        <w:rPr>
          <w:sz w:val="28"/>
          <w:szCs w:val="28"/>
        </w:rPr>
      </w:pPr>
      <w:r w:rsidRPr="00FA3A63">
        <w:rPr>
          <w:sz w:val="28"/>
          <w:szCs w:val="28"/>
        </w:rPr>
        <w:t>Felelős: dr. Demszky Gábor</w:t>
      </w:r>
    </w:p>
    <w:p w:rsidR="009D2A0C" w:rsidRDefault="009D2A0C" w:rsidP="009D2A0C">
      <w:pPr>
        <w:jc w:val="both"/>
        <w:rPr>
          <w:sz w:val="28"/>
          <w:szCs w:val="28"/>
        </w:rPr>
      </w:pPr>
    </w:p>
    <w:p w:rsidR="009D2A0C" w:rsidRPr="00FA3A63" w:rsidRDefault="009D2A0C" w:rsidP="009D2A0C">
      <w:pPr>
        <w:jc w:val="both"/>
        <w:rPr>
          <w:sz w:val="28"/>
          <w:szCs w:val="28"/>
        </w:rPr>
      </w:pPr>
      <w:r w:rsidRPr="00FA3A63">
        <w:rPr>
          <w:sz w:val="28"/>
          <w:szCs w:val="28"/>
        </w:rPr>
        <w:t>Felkéri a főpolgármestert, hogy a döntéssel kapcsolatos költségvetési rendelet módosítására vonatkozó javaslatot terjessze a Fővárosi Közgyűlés elé.</w:t>
      </w:r>
    </w:p>
    <w:p w:rsidR="009D2A0C" w:rsidRPr="00FA3A63" w:rsidRDefault="009D2A0C" w:rsidP="009D2A0C">
      <w:pPr>
        <w:jc w:val="both"/>
        <w:rPr>
          <w:sz w:val="28"/>
          <w:szCs w:val="28"/>
        </w:rPr>
      </w:pPr>
      <w:r w:rsidRPr="00FA3A63">
        <w:rPr>
          <w:sz w:val="28"/>
          <w:szCs w:val="28"/>
        </w:rPr>
        <w:t>Határidő: a Közgyűlés következő rendes ülése</w:t>
      </w:r>
    </w:p>
    <w:p w:rsidR="009D2A0C" w:rsidRPr="00FA3A63" w:rsidRDefault="009D2A0C" w:rsidP="009D2A0C">
      <w:pPr>
        <w:jc w:val="both"/>
        <w:rPr>
          <w:sz w:val="28"/>
          <w:szCs w:val="28"/>
        </w:rPr>
      </w:pPr>
      <w:r w:rsidRPr="00FA3A63">
        <w:rPr>
          <w:sz w:val="28"/>
          <w:szCs w:val="28"/>
        </w:rPr>
        <w:t>Felelős: dr. Demszky Gábor</w:t>
      </w:r>
    </w:p>
    <w:p w:rsidR="009D2A0C" w:rsidRPr="00FA3A63" w:rsidRDefault="009D2A0C" w:rsidP="009D2A0C">
      <w:pPr>
        <w:jc w:val="both"/>
        <w:rPr>
          <w:b/>
          <w:sz w:val="28"/>
          <w:szCs w:val="28"/>
        </w:rPr>
      </w:pPr>
      <w:r>
        <w:rPr>
          <w:b/>
          <w:sz w:val="28"/>
          <w:szCs w:val="28"/>
        </w:rPr>
        <w:t>A vonatkozó rendeletmódosítást a Fővárosi Közgyűlés megtárgyalta és elfogadta. A határozatok végrehajtása megtörtént.</w:t>
      </w:r>
    </w:p>
    <w:p w:rsidR="009D2A0C" w:rsidRDefault="009D2A0C" w:rsidP="009D2A0C">
      <w:pPr>
        <w:jc w:val="both"/>
        <w:rPr>
          <w:sz w:val="28"/>
          <w:szCs w:val="28"/>
        </w:rPr>
      </w:pPr>
    </w:p>
    <w:p w:rsidR="009D2A0C" w:rsidRDefault="009D2A0C" w:rsidP="009D2A0C">
      <w:pPr>
        <w:jc w:val="both"/>
        <w:rPr>
          <w:sz w:val="28"/>
          <w:szCs w:val="28"/>
        </w:rPr>
      </w:pPr>
    </w:p>
    <w:p w:rsidR="009D2A0C" w:rsidRPr="000927B4" w:rsidRDefault="009D2A0C" w:rsidP="009D2A0C">
      <w:pPr>
        <w:jc w:val="both"/>
        <w:rPr>
          <w:sz w:val="28"/>
          <w:szCs w:val="28"/>
        </w:rPr>
      </w:pPr>
      <w:r>
        <w:rPr>
          <w:sz w:val="28"/>
          <w:szCs w:val="28"/>
        </w:rPr>
        <w:t>„</w:t>
      </w:r>
      <w:r w:rsidRPr="000927B4">
        <w:rPr>
          <w:sz w:val="28"/>
          <w:szCs w:val="28"/>
        </w:rPr>
        <w:t>Javaslat a 2007. évi létszámleépítési pályázat II. és III. ütemében részt vett intézmények létszámleépítési költségeinek végelszámolására</w:t>
      </w:r>
      <w:r>
        <w:rPr>
          <w:sz w:val="28"/>
          <w:szCs w:val="28"/>
        </w:rPr>
        <w:t xml:space="preserve">” című napirend keretében az </w:t>
      </w:r>
      <w:r w:rsidRPr="000927B4">
        <w:rPr>
          <w:sz w:val="28"/>
          <w:szCs w:val="28"/>
          <w:u w:val="single"/>
        </w:rPr>
        <w:t>1594-1595/2008. (X. 30.) sz. határozataiban</w:t>
      </w:r>
      <w:r w:rsidRPr="000927B4">
        <w:rPr>
          <w:sz w:val="28"/>
          <w:szCs w:val="28"/>
        </w:rPr>
        <w:t xml:space="preserve"> a teljes létszámleépítéshez kapcsolódó pénzügyi kötelezettségek teljesíthetősége érdekében egyszeri jelleggel a „9114 Céltartalék az önkormányzati szerkezetátalakításhoz kapcsolódó kiadásokra” cím előirányzatának 6.572 eFt </w:t>
      </w:r>
      <w:r w:rsidRPr="000927B4">
        <w:rPr>
          <w:sz w:val="28"/>
          <w:szCs w:val="28"/>
        </w:rPr>
        <w:lastRenderedPageBreak/>
        <w:t>összeggel történő növelésével egyidejűleg módosítja az érintett intézmények támogatási és kiadási előirányzatát az alábbiak szerint:</w:t>
      </w:r>
    </w:p>
    <w:p w:rsidR="009D2A0C" w:rsidRPr="000927B4" w:rsidRDefault="009D2A0C" w:rsidP="009D2A0C">
      <w:pPr>
        <w:jc w:val="both"/>
        <w:rPr>
          <w:sz w:val="28"/>
          <w:szCs w:val="28"/>
        </w:rPr>
      </w:pPr>
      <w:r w:rsidRPr="000927B4">
        <w:rPr>
          <w:sz w:val="28"/>
          <w:szCs w:val="28"/>
        </w:rPr>
        <w:t xml:space="preserve">Kiadásból:  személyi juttatás </w:t>
      </w:r>
      <w:r w:rsidRPr="000927B4">
        <w:rPr>
          <w:sz w:val="28"/>
          <w:szCs w:val="28"/>
        </w:rPr>
        <w:tab/>
        <w:t>-4.979  eFt</w:t>
      </w:r>
    </w:p>
    <w:p w:rsidR="009D2A0C" w:rsidRPr="000927B4" w:rsidRDefault="009D2A0C" w:rsidP="009D2A0C">
      <w:pPr>
        <w:jc w:val="both"/>
        <w:rPr>
          <w:sz w:val="28"/>
          <w:szCs w:val="28"/>
        </w:rPr>
      </w:pPr>
      <w:r w:rsidRPr="000927B4">
        <w:rPr>
          <w:sz w:val="28"/>
          <w:szCs w:val="28"/>
        </w:rPr>
        <w:t>munkaadókat terhelő járulékok</w:t>
      </w:r>
      <w:r w:rsidRPr="000927B4">
        <w:rPr>
          <w:sz w:val="28"/>
          <w:szCs w:val="28"/>
        </w:rPr>
        <w:tab/>
        <w:t>-1.593  eFt</w:t>
      </w:r>
    </w:p>
    <w:p w:rsidR="009D2A0C" w:rsidRPr="00DA6C57" w:rsidRDefault="009D2A0C" w:rsidP="009D2A0C">
      <w:pPr>
        <w:rPr>
          <w:i/>
          <w:iCs/>
        </w:rPr>
      </w:pPr>
      <w:r>
        <w:tab/>
      </w:r>
      <w:r>
        <w:tab/>
      </w:r>
      <w:r>
        <w:tab/>
      </w:r>
      <w:r>
        <w:tab/>
      </w:r>
      <w:r>
        <w:tab/>
      </w:r>
      <w:r>
        <w:tab/>
      </w:r>
      <w:r>
        <w:tab/>
      </w:r>
      <w:r>
        <w:tab/>
      </w:r>
      <w:r w:rsidRPr="00DA6C57">
        <w:tab/>
      </w:r>
      <w:r>
        <w:t xml:space="preserve">   </w:t>
      </w:r>
      <w:r w:rsidRPr="00DA6C57">
        <w:rPr>
          <w:i/>
          <w:iCs/>
        </w:rPr>
        <w:t>M.e.: ezerFt</w:t>
      </w:r>
    </w:p>
    <w:tbl>
      <w:tblPr>
        <w:tblW w:w="9886" w:type="dxa"/>
        <w:jc w:val="center"/>
        <w:tblInd w:w="-676" w:type="dxa"/>
        <w:tblLayout w:type="fixed"/>
        <w:tblCellMar>
          <w:left w:w="70" w:type="dxa"/>
          <w:right w:w="70" w:type="dxa"/>
        </w:tblCellMar>
        <w:tblLook w:val="04A0"/>
      </w:tblPr>
      <w:tblGrid>
        <w:gridCol w:w="1244"/>
        <w:gridCol w:w="3332"/>
        <w:gridCol w:w="777"/>
        <w:gridCol w:w="357"/>
        <w:gridCol w:w="777"/>
        <w:gridCol w:w="1133"/>
        <w:gridCol w:w="1133"/>
        <w:gridCol w:w="1133"/>
      </w:tblGrid>
      <w:tr w:rsidR="009D2A0C" w:rsidTr="0018449D">
        <w:trPr>
          <w:jc w:val="center"/>
        </w:trPr>
        <w:tc>
          <w:tcPr>
            <w:tcW w:w="1244" w:type="dxa"/>
            <w:tcBorders>
              <w:top w:val="nil"/>
              <w:left w:val="nil"/>
              <w:bottom w:val="single" w:sz="4" w:space="0" w:color="auto"/>
              <w:right w:val="nil"/>
            </w:tcBorders>
          </w:tcPr>
          <w:p w:rsidR="009D2A0C" w:rsidRDefault="009D2A0C" w:rsidP="0018449D">
            <w:pPr>
              <w:jc w:val="center"/>
              <w:rPr>
                <w:b/>
                <w:bCs/>
                <w:sz w:val="20"/>
              </w:rPr>
            </w:pPr>
          </w:p>
        </w:tc>
        <w:tc>
          <w:tcPr>
            <w:tcW w:w="3332" w:type="dxa"/>
            <w:tcBorders>
              <w:top w:val="nil"/>
              <w:left w:val="nil"/>
              <w:bottom w:val="single" w:sz="4" w:space="0" w:color="auto"/>
              <w:right w:val="nil"/>
            </w:tcBorders>
          </w:tcPr>
          <w:p w:rsidR="009D2A0C" w:rsidRDefault="009D2A0C" w:rsidP="0018449D">
            <w:pPr>
              <w:jc w:val="center"/>
              <w:rPr>
                <w:b/>
                <w:bCs/>
                <w:sz w:val="20"/>
              </w:rPr>
            </w:pPr>
          </w:p>
        </w:tc>
        <w:tc>
          <w:tcPr>
            <w:tcW w:w="1134" w:type="dxa"/>
            <w:gridSpan w:val="2"/>
            <w:tcBorders>
              <w:top w:val="nil"/>
              <w:left w:val="nil"/>
              <w:bottom w:val="single" w:sz="4" w:space="0" w:color="auto"/>
              <w:right w:val="nil"/>
            </w:tcBorders>
          </w:tcPr>
          <w:p w:rsidR="009D2A0C" w:rsidRDefault="009D2A0C" w:rsidP="0018449D">
            <w:pPr>
              <w:jc w:val="center"/>
              <w:rPr>
                <w:b/>
                <w:bCs/>
                <w:sz w:val="20"/>
              </w:rPr>
            </w:pPr>
          </w:p>
        </w:tc>
        <w:tc>
          <w:tcPr>
            <w:tcW w:w="3043" w:type="dxa"/>
            <w:gridSpan w:val="3"/>
            <w:tcBorders>
              <w:top w:val="nil"/>
              <w:left w:val="nil"/>
              <w:bottom w:val="single" w:sz="4" w:space="0" w:color="auto"/>
              <w:right w:val="nil"/>
            </w:tcBorders>
          </w:tcPr>
          <w:p w:rsidR="009D2A0C" w:rsidRDefault="009D2A0C" w:rsidP="0018449D">
            <w:pPr>
              <w:jc w:val="center"/>
              <w:rPr>
                <w:b/>
                <w:bCs/>
                <w:sz w:val="20"/>
              </w:rPr>
            </w:pPr>
          </w:p>
        </w:tc>
        <w:tc>
          <w:tcPr>
            <w:tcW w:w="1133" w:type="dxa"/>
            <w:tcBorders>
              <w:top w:val="nil"/>
              <w:left w:val="nil"/>
              <w:bottom w:val="single" w:sz="4" w:space="0" w:color="auto"/>
              <w:right w:val="nil"/>
            </w:tcBorders>
          </w:tcPr>
          <w:p w:rsidR="009D2A0C" w:rsidRDefault="009D2A0C" w:rsidP="0018449D">
            <w:pPr>
              <w:jc w:val="center"/>
              <w:rPr>
                <w:b/>
                <w:bCs/>
                <w:sz w:val="20"/>
              </w:rPr>
            </w:pPr>
          </w:p>
        </w:tc>
      </w:tr>
      <w:tr w:rsidR="009D2A0C" w:rsidRPr="00FE4487" w:rsidTr="0018449D">
        <w:trPr>
          <w:jc w:val="center"/>
        </w:trPr>
        <w:tc>
          <w:tcPr>
            <w:tcW w:w="1244" w:type="dxa"/>
            <w:tcBorders>
              <w:top w:val="single" w:sz="4" w:space="0" w:color="auto"/>
              <w:left w:val="nil"/>
              <w:bottom w:val="single" w:sz="4" w:space="0" w:color="auto"/>
              <w:right w:val="nil"/>
            </w:tcBorders>
            <w:hideMark/>
          </w:tcPr>
          <w:p w:rsidR="009D2A0C" w:rsidRPr="00FE4487" w:rsidRDefault="009D2A0C" w:rsidP="0018449D">
            <w:pPr>
              <w:ind w:left="-740"/>
              <w:jc w:val="center"/>
              <w:rPr>
                <w:b/>
                <w:bCs/>
                <w:sz w:val="20"/>
              </w:rPr>
            </w:pPr>
            <w:r w:rsidRPr="00FE4487">
              <w:rPr>
                <w:b/>
                <w:bCs/>
                <w:sz w:val="20"/>
              </w:rPr>
              <w:t>Cím</w:t>
            </w:r>
          </w:p>
          <w:p w:rsidR="009D2A0C" w:rsidRPr="00FE4487" w:rsidRDefault="009D2A0C" w:rsidP="0018449D">
            <w:pPr>
              <w:ind w:left="-740"/>
              <w:jc w:val="center"/>
              <w:rPr>
                <w:b/>
                <w:bCs/>
                <w:sz w:val="20"/>
              </w:rPr>
            </w:pPr>
            <w:r w:rsidRPr="00FE4487">
              <w:rPr>
                <w:b/>
                <w:bCs/>
                <w:sz w:val="20"/>
              </w:rPr>
              <w:t>kód</w:t>
            </w:r>
          </w:p>
        </w:tc>
        <w:tc>
          <w:tcPr>
            <w:tcW w:w="4109" w:type="dxa"/>
            <w:gridSpan w:val="2"/>
            <w:tcBorders>
              <w:top w:val="single" w:sz="4" w:space="0" w:color="auto"/>
              <w:left w:val="nil"/>
              <w:bottom w:val="single" w:sz="4" w:space="0" w:color="auto"/>
              <w:right w:val="nil"/>
            </w:tcBorders>
            <w:hideMark/>
          </w:tcPr>
          <w:p w:rsidR="009D2A0C" w:rsidRPr="00FE4487" w:rsidRDefault="009D2A0C" w:rsidP="0018449D">
            <w:pPr>
              <w:jc w:val="center"/>
              <w:rPr>
                <w:b/>
                <w:bCs/>
                <w:sz w:val="20"/>
              </w:rPr>
            </w:pPr>
            <w:r w:rsidRPr="00FE4487">
              <w:rPr>
                <w:b/>
                <w:bCs/>
                <w:sz w:val="20"/>
              </w:rPr>
              <w:t>Intézmény megnevezése</w:t>
            </w:r>
          </w:p>
        </w:tc>
        <w:tc>
          <w:tcPr>
            <w:tcW w:w="1134" w:type="dxa"/>
            <w:gridSpan w:val="2"/>
            <w:tcBorders>
              <w:top w:val="single" w:sz="4" w:space="0" w:color="auto"/>
              <w:left w:val="nil"/>
              <w:bottom w:val="single" w:sz="4" w:space="0" w:color="auto"/>
              <w:right w:val="nil"/>
            </w:tcBorders>
            <w:hideMark/>
          </w:tcPr>
          <w:p w:rsidR="009D2A0C" w:rsidRPr="00FE4487" w:rsidRDefault="009D2A0C" w:rsidP="0018449D">
            <w:pPr>
              <w:jc w:val="center"/>
              <w:rPr>
                <w:b/>
                <w:bCs/>
                <w:sz w:val="20"/>
              </w:rPr>
            </w:pPr>
            <w:r w:rsidRPr="00FE4487">
              <w:rPr>
                <w:b/>
                <w:bCs/>
                <w:sz w:val="20"/>
              </w:rPr>
              <w:t>Előleg</w:t>
            </w:r>
          </w:p>
        </w:tc>
        <w:tc>
          <w:tcPr>
            <w:tcW w:w="1133" w:type="dxa"/>
            <w:tcBorders>
              <w:top w:val="single" w:sz="4" w:space="0" w:color="auto"/>
              <w:left w:val="nil"/>
              <w:bottom w:val="single" w:sz="4" w:space="0" w:color="auto"/>
              <w:right w:val="nil"/>
            </w:tcBorders>
            <w:hideMark/>
          </w:tcPr>
          <w:p w:rsidR="009D2A0C" w:rsidRPr="00FE4487" w:rsidRDefault="009D2A0C" w:rsidP="0018449D">
            <w:pPr>
              <w:jc w:val="center"/>
              <w:rPr>
                <w:b/>
                <w:bCs/>
                <w:sz w:val="20"/>
              </w:rPr>
            </w:pPr>
            <w:r w:rsidRPr="00FE4487">
              <w:rPr>
                <w:b/>
                <w:bCs/>
                <w:sz w:val="20"/>
              </w:rPr>
              <w:t>Pályázat</w:t>
            </w:r>
          </w:p>
        </w:tc>
        <w:tc>
          <w:tcPr>
            <w:tcW w:w="1133" w:type="dxa"/>
            <w:tcBorders>
              <w:top w:val="single" w:sz="4" w:space="0" w:color="auto"/>
              <w:left w:val="nil"/>
              <w:bottom w:val="single" w:sz="4" w:space="0" w:color="auto"/>
              <w:right w:val="nil"/>
            </w:tcBorders>
            <w:hideMark/>
          </w:tcPr>
          <w:p w:rsidR="009D2A0C" w:rsidRPr="00FE4487" w:rsidRDefault="009D2A0C" w:rsidP="0018449D">
            <w:pPr>
              <w:jc w:val="center"/>
              <w:rPr>
                <w:b/>
                <w:bCs/>
                <w:sz w:val="20"/>
              </w:rPr>
            </w:pPr>
            <w:r w:rsidRPr="00FE4487">
              <w:rPr>
                <w:b/>
                <w:bCs/>
                <w:sz w:val="20"/>
              </w:rPr>
              <w:t>Nem pályázható</w:t>
            </w:r>
          </w:p>
        </w:tc>
        <w:tc>
          <w:tcPr>
            <w:tcW w:w="1133" w:type="dxa"/>
            <w:tcBorders>
              <w:top w:val="single" w:sz="4" w:space="0" w:color="auto"/>
              <w:left w:val="nil"/>
              <w:bottom w:val="single" w:sz="4" w:space="0" w:color="auto"/>
              <w:right w:val="nil"/>
            </w:tcBorders>
            <w:hideMark/>
          </w:tcPr>
          <w:p w:rsidR="009D2A0C" w:rsidRPr="00FE4487" w:rsidRDefault="009D2A0C" w:rsidP="0018449D">
            <w:pPr>
              <w:jc w:val="center"/>
              <w:rPr>
                <w:b/>
                <w:bCs/>
                <w:sz w:val="20"/>
              </w:rPr>
            </w:pPr>
            <w:r w:rsidRPr="00FE4487">
              <w:rPr>
                <w:b/>
                <w:bCs/>
                <w:sz w:val="20"/>
              </w:rPr>
              <w:t>Változás   + / -</w:t>
            </w:r>
          </w:p>
        </w:tc>
      </w:tr>
      <w:tr w:rsidR="009D2A0C" w:rsidRPr="00FE4487" w:rsidTr="0018449D">
        <w:trPr>
          <w:jc w:val="center"/>
        </w:trPr>
        <w:tc>
          <w:tcPr>
            <w:tcW w:w="1244" w:type="dxa"/>
            <w:tcBorders>
              <w:top w:val="single" w:sz="4" w:space="0" w:color="auto"/>
              <w:left w:val="nil"/>
              <w:bottom w:val="nil"/>
              <w:right w:val="nil"/>
            </w:tcBorders>
            <w:hideMark/>
          </w:tcPr>
          <w:p w:rsidR="009D2A0C" w:rsidRPr="00FE4487" w:rsidRDefault="009D2A0C" w:rsidP="0018449D">
            <w:pPr>
              <w:ind w:left="-710"/>
              <w:jc w:val="center"/>
              <w:rPr>
                <w:b/>
                <w:bCs/>
                <w:sz w:val="20"/>
              </w:rPr>
            </w:pPr>
            <w:r w:rsidRPr="00FE4487">
              <w:rPr>
                <w:b/>
                <w:bCs/>
                <w:sz w:val="20"/>
              </w:rPr>
              <w:t>1102</w:t>
            </w:r>
          </w:p>
        </w:tc>
        <w:tc>
          <w:tcPr>
            <w:tcW w:w="4109" w:type="dxa"/>
            <w:gridSpan w:val="2"/>
            <w:tcBorders>
              <w:top w:val="single" w:sz="4" w:space="0" w:color="auto"/>
              <w:left w:val="nil"/>
              <w:bottom w:val="nil"/>
              <w:right w:val="nil"/>
            </w:tcBorders>
            <w:hideMark/>
          </w:tcPr>
          <w:p w:rsidR="009D2A0C" w:rsidRPr="00FE4487" w:rsidRDefault="009D2A0C" w:rsidP="0018449D">
            <w:pPr>
              <w:rPr>
                <w:b/>
                <w:bCs/>
                <w:sz w:val="20"/>
              </w:rPr>
            </w:pPr>
            <w:r w:rsidRPr="00FE4487">
              <w:rPr>
                <w:b/>
                <w:bCs/>
                <w:sz w:val="20"/>
              </w:rPr>
              <w:t>Károlyi Sándor Kórház és Rendelőintézet 2007. II-III. ütem</w:t>
            </w:r>
          </w:p>
        </w:tc>
        <w:tc>
          <w:tcPr>
            <w:tcW w:w="1134" w:type="dxa"/>
            <w:gridSpan w:val="2"/>
            <w:tcBorders>
              <w:top w:val="single" w:sz="4" w:space="0" w:color="auto"/>
              <w:left w:val="nil"/>
              <w:bottom w:val="nil"/>
              <w:right w:val="nil"/>
            </w:tcBorders>
            <w:hideMark/>
          </w:tcPr>
          <w:p w:rsidR="009D2A0C" w:rsidRPr="00FE4487" w:rsidRDefault="009D2A0C" w:rsidP="0018449D">
            <w:pPr>
              <w:jc w:val="right"/>
              <w:rPr>
                <w:b/>
                <w:iCs/>
                <w:sz w:val="20"/>
              </w:rPr>
            </w:pPr>
            <w:r w:rsidRPr="00FE4487">
              <w:rPr>
                <w:b/>
                <w:iCs/>
                <w:sz w:val="20"/>
              </w:rPr>
              <w:t>157.637</w:t>
            </w:r>
          </w:p>
        </w:tc>
        <w:tc>
          <w:tcPr>
            <w:tcW w:w="1133" w:type="dxa"/>
            <w:tcBorders>
              <w:top w:val="single" w:sz="4" w:space="0" w:color="auto"/>
              <w:left w:val="nil"/>
              <w:bottom w:val="nil"/>
              <w:right w:val="nil"/>
            </w:tcBorders>
            <w:hideMark/>
          </w:tcPr>
          <w:p w:rsidR="009D2A0C" w:rsidRPr="00FE4487" w:rsidRDefault="009D2A0C" w:rsidP="0018449D">
            <w:pPr>
              <w:jc w:val="right"/>
              <w:rPr>
                <w:b/>
                <w:iCs/>
                <w:sz w:val="20"/>
              </w:rPr>
            </w:pPr>
            <w:r w:rsidRPr="00FE4487">
              <w:rPr>
                <w:b/>
                <w:iCs/>
                <w:sz w:val="20"/>
              </w:rPr>
              <w:t>136.889</w:t>
            </w:r>
          </w:p>
        </w:tc>
        <w:tc>
          <w:tcPr>
            <w:tcW w:w="1133" w:type="dxa"/>
            <w:tcBorders>
              <w:top w:val="single" w:sz="4" w:space="0" w:color="auto"/>
              <w:left w:val="nil"/>
              <w:bottom w:val="nil"/>
              <w:right w:val="nil"/>
            </w:tcBorders>
            <w:hideMark/>
          </w:tcPr>
          <w:p w:rsidR="009D2A0C" w:rsidRPr="00FE4487" w:rsidRDefault="009D2A0C" w:rsidP="0018449D">
            <w:pPr>
              <w:jc w:val="right"/>
              <w:rPr>
                <w:b/>
                <w:iCs/>
                <w:sz w:val="20"/>
              </w:rPr>
            </w:pPr>
            <w:r w:rsidRPr="00FE4487">
              <w:rPr>
                <w:b/>
                <w:iCs/>
                <w:sz w:val="20"/>
              </w:rPr>
              <w:t>17.873</w:t>
            </w:r>
          </w:p>
        </w:tc>
        <w:tc>
          <w:tcPr>
            <w:tcW w:w="1133" w:type="dxa"/>
            <w:tcBorders>
              <w:top w:val="single" w:sz="4" w:space="0" w:color="auto"/>
              <w:left w:val="nil"/>
              <w:bottom w:val="nil"/>
              <w:right w:val="nil"/>
            </w:tcBorders>
            <w:hideMark/>
          </w:tcPr>
          <w:p w:rsidR="009D2A0C" w:rsidRPr="00FE4487" w:rsidRDefault="009D2A0C" w:rsidP="0018449D">
            <w:pPr>
              <w:jc w:val="right"/>
              <w:rPr>
                <w:b/>
                <w:iCs/>
                <w:sz w:val="20"/>
              </w:rPr>
            </w:pPr>
            <w:r w:rsidRPr="00FE4487">
              <w:rPr>
                <w:b/>
                <w:iCs/>
                <w:sz w:val="20"/>
              </w:rPr>
              <w:t>-2.875</w:t>
            </w:r>
          </w:p>
        </w:tc>
      </w:tr>
      <w:tr w:rsidR="009D2A0C" w:rsidRPr="00FE4487" w:rsidTr="0018449D">
        <w:trPr>
          <w:jc w:val="center"/>
        </w:trPr>
        <w:tc>
          <w:tcPr>
            <w:tcW w:w="1244" w:type="dxa"/>
          </w:tcPr>
          <w:p w:rsidR="009D2A0C" w:rsidRPr="00FE4487" w:rsidRDefault="009D2A0C" w:rsidP="0018449D">
            <w:pPr>
              <w:ind w:left="-710"/>
              <w:jc w:val="center"/>
              <w:rPr>
                <w:sz w:val="20"/>
              </w:rPr>
            </w:pPr>
          </w:p>
        </w:tc>
        <w:tc>
          <w:tcPr>
            <w:tcW w:w="4109" w:type="dxa"/>
            <w:gridSpan w:val="2"/>
            <w:hideMark/>
          </w:tcPr>
          <w:p w:rsidR="009D2A0C" w:rsidRPr="00FE4487" w:rsidRDefault="009D2A0C" w:rsidP="0018449D">
            <w:pPr>
              <w:rPr>
                <w:i/>
                <w:iCs/>
                <w:sz w:val="20"/>
              </w:rPr>
            </w:pPr>
            <w:r w:rsidRPr="00FE4487">
              <w:rPr>
                <w:i/>
                <w:iCs/>
                <w:sz w:val="20"/>
              </w:rPr>
              <w:t xml:space="preserve"> - személyi juttatások</w:t>
            </w:r>
          </w:p>
        </w:tc>
        <w:tc>
          <w:tcPr>
            <w:tcW w:w="1134" w:type="dxa"/>
            <w:gridSpan w:val="2"/>
            <w:hideMark/>
          </w:tcPr>
          <w:p w:rsidR="009D2A0C" w:rsidRPr="00FE4487" w:rsidRDefault="009D2A0C" w:rsidP="0018449D">
            <w:pPr>
              <w:jc w:val="right"/>
              <w:rPr>
                <w:b/>
                <w:i/>
                <w:iCs/>
                <w:sz w:val="20"/>
              </w:rPr>
            </w:pPr>
            <w:r w:rsidRPr="00FE4487">
              <w:rPr>
                <w:b/>
                <w:i/>
                <w:iCs/>
                <w:sz w:val="20"/>
              </w:rPr>
              <w:t>119.422</w:t>
            </w:r>
          </w:p>
        </w:tc>
        <w:tc>
          <w:tcPr>
            <w:tcW w:w="1133" w:type="dxa"/>
            <w:hideMark/>
          </w:tcPr>
          <w:p w:rsidR="009D2A0C" w:rsidRPr="00FE4487" w:rsidRDefault="009D2A0C" w:rsidP="0018449D">
            <w:pPr>
              <w:jc w:val="right"/>
              <w:rPr>
                <w:b/>
                <w:i/>
                <w:iCs/>
                <w:sz w:val="20"/>
              </w:rPr>
            </w:pPr>
            <w:r w:rsidRPr="00FE4487">
              <w:rPr>
                <w:b/>
                <w:i/>
                <w:iCs/>
                <w:sz w:val="20"/>
              </w:rPr>
              <w:t>103.704</w:t>
            </w:r>
          </w:p>
        </w:tc>
        <w:tc>
          <w:tcPr>
            <w:tcW w:w="1133" w:type="dxa"/>
            <w:hideMark/>
          </w:tcPr>
          <w:p w:rsidR="009D2A0C" w:rsidRPr="00FE4487" w:rsidRDefault="009D2A0C" w:rsidP="0018449D">
            <w:pPr>
              <w:jc w:val="right"/>
              <w:rPr>
                <w:b/>
                <w:i/>
                <w:iCs/>
                <w:sz w:val="20"/>
              </w:rPr>
            </w:pPr>
            <w:r w:rsidRPr="00FE4487">
              <w:rPr>
                <w:b/>
                <w:i/>
                <w:iCs/>
                <w:sz w:val="20"/>
              </w:rPr>
              <w:t>13.540</w:t>
            </w:r>
          </w:p>
        </w:tc>
        <w:tc>
          <w:tcPr>
            <w:tcW w:w="1133" w:type="dxa"/>
            <w:hideMark/>
          </w:tcPr>
          <w:p w:rsidR="009D2A0C" w:rsidRPr="00FE4487" w:rsidRDefault="009D2A0C" w:rsidP="0018449D">
            <w:pPr>
              <w:jc w:val="right"/>
              <w:rPr>
                <w:b/>
                <w:i/>
                <w:iCs/>
                <w:sz w:val="20"/>
              </w:rPr>
            </w:pPr>
            <w:r w:rsidRPr="00FE4487">
              <w:rPr>
                <w:b/>
                <w:i/>
                <w:iCs/>
                <w:sz w:val="20"/>
              </w:rPr>
              <w:t>-2.178</w:t>
            </w:r>
          </w:p>
        </w:tc>
      </w:tr>
      <w:tr w:rsidR="009D2A0C" w:rsidRPr="00FE4487" w:rsidTr="0018449D">
        <w:trPr>
          <w:jc w:val="center"/>
        </w:trPr>
        <w:tc>
          <w:tcPr>
            <w:tcW w:w="1244" w:type="dxa"/>
            <w:tcBorders>
              <w:top w:val="nil"/>
              <w:left w:val="nil"/>
              <w:bottom w:val="single" w:sz="8" w:space="0" w:color="auto"/>
              <w:right w:val="nil"/>
            </w:tcBorders>
          </w:tcPr>
          <w:p w:rsidR="009D2A0C" w:rsidRPr="00FE4487" w:rsidRDefault="009D2A0C" w:rsidP="0018449D">
            <w:pPr>
              <w:ind w:left="-710"/>
              <w:jc w:val="center"/>
              <w:rPr>
                <w:sz w:val="20"/>
              </w:rPr>
            </w:pPr>
          </w:p>
        </w:tc>
        <w:tc>
          <w:tcPr>
            <w:tcW w:w="4109" w:type="dxa"/>
            <w:gridSpan w:val="2"/>
            <w:tcBorders>
              <w:top w:val="nil"/>
              <w:left w:val="nil"/>
              <w:bottom w:val="single" w:sz="8" w:space="0" w:color="auto"/>
              <w:right w:val="nil"/>
            </w:tcBorders>
            <w:hideMark/>
          </w:tcPr>
          <w:p w:rsidR="009D2A0C" w:rsidRPr="00FE4487" w:rsidRDefault="009D2A0C" w:rsidP="0018449D">
            <w:pPr>
              <w:rPr>
                <w:i/>
                <w:iCs/>
                <w:sz w:val="20"/>
              </w:rPr>
            </w:pPr>
            <w:r w:rsidRPr="00FE4487">
              <w:rPr>
                <w:i/>
                <w:iCs/>
                <w:sz w:val="20"/>
              </w:rPr>
              <w:t xml:space="preserve"> - munkaadókat terhelő járulékok                       </w:t>
            </w:r>
          </w:p>
        </w:tc>
        <w:tc>
          <w:tcPr>
            <w:tcW w:w="1134" w:type="dxa"/>
            <w:gridSpan w:val="2"/>
            <w:tcBorders>
              <w:top w:val="nil"/>
              <w:left w:val="nil"/>
              <w:bottom w:val="single" w:sz="8" w:space="0" w:color="auto"/>
              <w:right w:val="nil"/>
            </w:tcBorders>
            <w:hideMark/>
          </w:tcPr>
          <w:p w:rsidR="009D2A0C" w:rsidRPr="00FE4487" w:rsidRDefault="009D2A0C" w:rsidP="0018449D">
            <w:pPr>
              <w:jc w:val="right"/>
              <w:rPr>
                <w:b/>
                <w:i/>
                <w:iCs/>
                <w:sz w:val="20"/>
              </w:rPr>
            </w:pPr>
            <w:r w:rsidRPr="00FE4487">
              <w:rPr>
                <w:b/>
                <w:i/>
                <w:iCs/>
                <w:sz w:val="20"/>
              </w:rPr>
              <w:t>38.215</w:t>
            </w:r>
          </w:p>
        </w:tc>
        <w:tc>
          <w:tcPr>
            <w:tcW w:w="1133" w:type="dxa"/>
            <w:tcBorders>
              <w:top w:val="nil"/>
              <w:left w:val="nil"/>
              <w:bottom w:val="single" w:sz="8" w:space="0" w:color="auto"/>
              <w:right w:val="nil"/>
            </w:tcBorders>
            <w:hideMark/>
          </w:tcPr>
          <w:p w:rsidR="009D2A0C" w:rsidRPr="00FE4487" w:rsidRDefault="009D2A0C" w:rsidP="0018449D">
            <w:pPr>
              <w:jc w:val="right"/>
              <w:rPr>
                <w:b/>
                <w:i/>
                <w:iCs/>
                <w:sz w:val="20"/>
              </w:rPr>
            </w:pPr>
            <w:r w:rsidRPr="00FE4487">
              <w:rPr>
                <w:b/>
                <w:i/>
                <w:iCs/>
                <w:sz w:val="20"/>
              </w:rPr>
              <w:t>33.185</w:t>
            </w:r>
          </w:p>
        </w:tc>
        <w:tc>
          <w:tcPr>
            <w:tcW w:w="1133" w:type="dxa"/>
            <w:tcBorders>
              <w:top w:val="nil"/>
              <w:left w:val="nil"/>
              <w:bottom w:val="single" w:sz="8" w:space="0" w:color="auto"/>
              <w:right w:val="nil"/>
            </w:tcBorders>
            <w:hideMark/>
          </w:tcPr>
          <w:p w:rsidR="009D2A0C" w:rsidRPr="00FE4487" w:rsidRDefault="009D2A0C" w:rsidP="0018449D">
            <w:pPr>
              <w:jc w:val="right"/>
              <w:rPr>
                <w:b/>
                <w:i/>
                <w:iCs/>
                <w:sz w:val="20"/>
              </w:rPr>
            </w:pPr>
            <w:r w:rsidRPr="00FE4487">
              <w:rPr>
                <w:b/>
                <w:i/>
                <w:iCs/>
                <w:sz w:val="20"/>
              </w:rPr>
              <w:t>4.333</w:t>
            </w:r>
          </w:p>
        </w:tc>
        <w:tc>
          <w:tcPr>
            <w:tcW w:w="1133" w:type="dxa"/>
            <w:tcBorders>
              <w:top w:val="nil"/>
              <w:left w:val="nil"/>
              <w:bottom w:val="single" w:sz="8" w:space="0" w:color="auto"/>
              <w:right w:val="nil"/>
            </w:tcBorders>
            <w:hideMark/>
          </w:tcPr>
          <w:p w:rsidR="009D2A0C" w:rsidRPr="00FE4487" w:rsidRDefault="009D2A0C" w:rsidP="0018449D">
            <w:pPr>
              <w:jc w:val="right"/>
              <w:rPr>
                <w:b/>
                <w:i/>
                <w:iCs/>
                <w:sz w:val="20"/>
              </w:rPr>
            </w:pPr>
            <w:r w:rsidRPr="00FE4487">
              <w:rPr>
                <w:b/>
                <w:i/>
                <w:iCs/>
                <w:sz w:val="20"/>
              </w:rPr>
              <w:t>-697</w:t>
            </w:r>
          </w:p>
        </w:tc>
      </w:tr>
      <w:tr w:rsidR="009D2A0C" w:rsidRPr="00FE4487" w:rsidTr="0018449D">
        <w:trPr>
          <w:jc w:val="center"/>
        </w:trPr>
        <w:tc>
          <w:tcPr>
            <w:tcW w:w="1244" w:type="dxa"/>
            <w:tcBorders>
              <w:top w:val="single" w:sz="8" w:space="0" w:color="auto"/>
              <w:left w:val="nil"/>
              <w:bottom w:val="nil"/>
              <w:right w:val="nil"/>
            </w:tcBorders>
            <w:hideMark/>
          </w:tcPr>
          <w:p w:rsidR="009D2A0C" w:rsidRPr="00FE4487" w:rsidRDefault="009D2A0C" w:rsidP="0018449D">
            <w:pPr>
              <w:ind w:left="-710"/>
              <w:jc w:val="center"/>
              <w:rPr>
                <w:b/>
                <w:sz w:val="20"/>
              </w:rPr>
            </w:pPr>
            <w:r w:rsidRPr="00FE4487">
              <w:rPr>
                <w:b/>
                <w:sz w:val="20"/>
              </w:rPr>
              <w:t>1110</w:t>
            </w:r>
          </w:p>
        </w:tc>
        <w:tc>
          <w:tcPr>
            <w:tcW w:w="4109" w:type="dxa"/>
            <w:gridSpan w:val="2"/>
            <w:tcBorders>
              <w:top w:val="single" w:sz="8" w:space="0" w:color="auto"/>
              <w:left w:val="nil"/>
              <w:bottom w:val="nil"/>
              <w:right w:val="nil"/>
            </w:tcBorders>
            <w:hideMark/>
          </w:tcPr>
          <w:p w:rsidR="009D2A0C" w:rsidRPr="00FE4487" w:rsidRDefault="009D2A0C" w:rsidP="0018449D">
            <w:pPr>
              <w:rPr>
                <w:b/>
                <w:iCs/>
                <w:sz w:val="20"/>
              </w:rPr>
            </w:pPr>
            <w:r w:rsidRPr="00FE4487">
              <w:rPr>
                <w:b/>
                <w:iCs/>
                <w:sz w:val="20"/>
              </w:rPr>
              <w:t xml:space="preserve">Szent Imre Kórház és </w:t>
            </w:r>
          </w:p>
          <w:p w:rsidR="009D2A0C" w:rsidRPr="00FE4487" w:rsidRDefault="009D2A0C" w:rsidP="0018449D">
            <w:pPr>
              <w:rPr>
                <w:b/>
                <w:iCs/>
                <w:sz w:val="20"/>
              </w:rPr>
            </w:pPr>
            <w:r w:rsidRPr="00FE4487">
              <w:rPr>
                <w:b/>
                <w:iCs/>
                <w:sz w:val="20"/>
              </w:rPr>
              <w:t>Rendelőintézet 2007. II. ütem</w:t>
            </w:r>
          </w:p>
        </w:tc>
        <w:tc>
          <w:tcPr>
            <w:tcW w:w="1134" w:type="dxa"/>
            <w:gridSpan w:val="2"/>
            <w:tcBorders>
              <w:top w:val="single" w:sz="8" w:space="0" w:color="auto"/>
              <w:left w:val="nil"/>
              <w:bottom w:val="nil"/>
              <w:right w:val="nil"/>
            </w:tcBorders>
            <w:hideMark/>
          </w:tcPr>
          <w:p w:rsidR="009D2A0C" w:rsidRPr="00FE4487" w:rsidRDefault="009D2A0C" w:rsidP="0018449D">
            <w:pPr>
              <w:jc w:val="right"/>
              <w:rPr>
                <w:b/>
                <w:iCs/>
                <w:sz w:val="20"/>
              </w:rPr>
            </w:pPr>
            <w:r w:rsidRPr="00FE4487">
              <w:rPr>
                <w:b/>
                <w:iCs/>
                <w:sz w:val="20"/>
              </w:rPr>
              <w:t>12.250</w:t>
            </w:r>
          </w:p>
        </w:tc>
        <w:tc>
          <w:tcPr>
            <w:tcW w:w="1133" w:type="dxa"/>
            <w:tcBorders>
              <w:top w:val="single" w:sz="8" w:space="0" w:color="auto"/>
              <w:left w:val="nil"/>
              <w:bottom w:val="nil"/>
              <w:right w:val="nil"/>
            </w:tcBorders>
            <w:hideMark/>
          </w:tcPr>
          <w:p w:rsidR="009D2A0C" w:rsidRPr="00FE4487" w:rsidRDefault="009D2A0C" w:rsidP="0018449D">
            <w:pPr>
              <w:jc w:val="right"/>
              <w:rPr>
                <w:b/>
                <w:iCs/>
                <w:sz w:val="20"/>
              </w:rPr>
            </w:pPr>
            <w:r w:rsidRPr="00FE4487">
              <w:rPr>
                <w:b/>
                <w:iCs/>
                <w:sz w:val="20"/>
              </w:rPr>
              <w:t>5.304</w:t>
            </w:r>
          </w:p>
        </w:tc>
        <w:tc>
          <w:tcPr>
            <w:tcW w:w="1133" w:type="dxa"/>
            <w:tcBorders>
              <w:top w:val="single" w:sz="8" w:space="0" w:color="auto"/>
              <w:left w:val="nil"/>
              <w:bottom w:val="nil"/>
              <w:right w:val="nil"/>
            </w:tcBorders>
            <w:hideMark/>
          </w:tcPr>
          <w:p w:rsidR="009D2A0C" w:rsidRPr="00FE4487" w:rsidRDefault="009D2A0C" w:rsidP="0018449D">
            <w:pPr>
              <w:jc w:val="right"/>
              <w:rPr>
                <w:b/>
                <w:iCs/>
                <w:sz w:val="20"/>
              </w:rPr>
            </w:pPr>
            <w:r w:rsidRPr="00FE4487">
              <w:rPr>
                <w:b/>
                <w:iCs/>
                <w:sz w:val="20"/>
              </w:rPr>
              <w:t>3.249</w:t>
            </w:r>
          </w:p>
        </w:tc>
        <w:tc>
          <w:tcPr>
            <w:tcW w:w="1133" w:type="dxa"/>
            <w:tcBorders>
              <w:top w:val="single" w:sz="8" w:space="0" w:color="auto"/>
              <w:left w:val="nil"/>
              <w:bottom w:val="nil"/>
              <w:right w:val="nil"/>
            </w:tcBorders>
            <w:hideMark/>
          </w:tcPr>
          <w:p w:rsidR="009D2A0C" w:rsidRPr="00FE4487" w:rsidRDefault="009D2A0C" w:rsidP="0018449D">
            <w:pPr>
              <w:tabs>
                <w:tab w:val="center" w:pos="497"/>
                <w:tab w:val="right" w:pos="994"/>
              </w:tabs>
              <w:jc w:val="right"/>
              <w:rPr>
                <w:b/>
                <w:iCs/>
                <w:sz w:val="20"/>
              </w:rPr>
            </w:pPr>
            <w:r w:rsidRPr="00FE4487">
              <w:rPr>
                <w:b/>
                <w:iCs/>
                <w:sz w:val="20"/>
              </w:rPr>
              <w:t>-3.697</w:t>
            </w:r>
          </w:p>
        </w:tc>
      </w:tr>
      <w:tr w:rsidR="009D2A0C" w:rsidRPr="00FE4487" w:rsidTr="0018449D">
        <w:trPr>
          <w:jc w:val="center"/>
        </w:trPr>
        <w:tc>
          <w:tcPr>
            <w:tcW w:w="1244" w:type="dxa"/>
          </w:tcPr>
          <w:p w:rsidR="009D2A0C" w:rsidRPr="00FE4487" w:rsidRDefault="009D2A0C" w:rsidP="0018449D">
            <w:pPr>
              <w:ind w:left="-710"/>
              <w:jc w:val="center"/>
              <w:rPr>
                <w:sz w:val="20"/>
              </w:rPr>
            </w:pPr>
          </w:p>
        </w:tc>
        <w:tc>
          <w:tcPr>
            <w:tcW w:w="4109" w:type="dxa"/>
            <w:gridSpan w:val="2"/>
            <w:hideMark/>
          </w:tcPr>
          <w:p w:rsidR="009D2A0C" w:rsidRPr="00FE4487" w:rsidRDefault="009D2A0C" w:rsidP="0018449D">
            <w:pPr>
              <w:rPr>
                <w:i/>
                <w:iCs/>
                <w:sz w:val="20"/>
              </w:rPr>
            </w:pPr>
            <w:r w:rsidRPr="00FE4487">
              <w:rPr>
                <w:i/>
                <w:iCs/>
                <w:sz w:val="20"/>
              </w:rPr>
              <w:t xml:space="preserve"> - személyi juttatások</w:t>
            </w:r>
          </w:p>
        </w:tc>
        <w:tc>
          <w:tcPr>
            <w:tcW w:w="1134" w:type="dxa"/>
            <w:gridSpan w:val="2"/>
            <w:hideMark/>
          </w:tcPr>
          <w:p w:rsidR="009D2A0C" w:rsidRPr="00FE4487" w:rsidRDefault="009D2A0C" w:rsidP="0018449D">
            <w:pPr>
              <w:jc w:val="right"/>
              <w:rPr>
                <w:i/>
                <w:iCs/>
                <w:sz w:val="20"/>
              </w:rPr>
            </w:pPr>
            <w:r w:rsidRPr="00FE4487">
              <w:rPr>
                <w:i/>
                <w:iCs/>
                <w:sz w:val="20"/>
              </w:rPr>
              <w:t>9.280</w:t>
            </w:r>
          </w:p>
        </w:tc>
        <w:tc>
          <w:tcPr>
            <w:tcW w:w="1133" w:type="dxa"/>
            <w:hideMark/>
          </w:tcPr>
          <w:p w:rsidR="009D2A0C" w:rsidRPr="00FE4487" w:rsidRDefault="009D2A0C" w:rsidP="0018449D">
            <w:pPr>
              <w:jc w:val="right"/>
              <w:rPr>
                <w:i/>
                <w:iCs/>
                <w:sz w:val="20"/>
              </w:rPr>
            </w:pPr>
            <w:r w:rsidRPr="00FE4487">
              <w:rPr>
                <w:i/>
                <w:iCs/>
                <w:sz w:val="20"/>
              </w:rPr>
              <w:t>4.018</w:t>
            </w:r>
          </w:p>
        </w:tc>
        <w:tc>
          <w:tcPr>
            <w:tcW w:w="1133" w:type="dxa"/>
            <w:hideMark/>
          </w:tcPr>
          <w:p w:rsidR="009D2A0C" w:rsidRPr="00FE4487" w:rsidRDefault="009D2A0C" w:rsidP="0018449D">
            <w:pPr>
              <w:jc w:val="right"/>
              <w:rPr>
                <w:i/>
                <w:iCs/>
                <w:sz w:val="20"/>
              </w:rPr>
            </w:pPr>
            <w:r w:rsidRPr="00FE4487">
              <w:rPr>
                <w:i/>
                <w:iCs/>
                <w:sz w:val="20"/>
              </w:rPr>
              <w:t>2.461</w:t>
            </w:r>
          </w:p>
        </w:tc>
        <w:tc>
          <w:tcPr>
            <w:tcW w:w="1133" w:type="dxa"/>
            <w:hideMark/>
          </w:tcPr>
          <w:p w:rsidR="009D2A0C" w:rsidRPr="00FE4487" w:rsidRDefault="009D2A0C" w:rsidP="0018449D">
            <w:pPr>
              <w:jc w:val="right"/>
              <w:rPr>
                <w:i/>
                <w:iCs/>
                <w:sz w:val="20"/>
              </w:rPr>
            </w:pPr>
            <w:r w:rsidRPr="00FE4487">
              <w:rPr>
                <w:i/>
                <w:iCs/>
                <w:sz w:val="20"/>
              </w:rPr>
              <w:t>-2.801</w:t>
            </w:r>
          </w:p>
        </w:tc>
      </w:tr>
      <w:tr w:rsidR="009D2A0C" w:rsidRPr="00FE4487" w:rsidTr="0018449D">
        <w:trPr>
          <w:jc w:val="center"/>
        </w:trPr>
        <w:tc>
          <w:tcPr>
            <w:tcW w:w="1244" w:type="dxa"/>
            <w:tcBorders>
              <w:top w:val="nil"/>
              <w:left w:val="nil"/>
              <w:bottom w:val="single" w:sz="8" w:space="0" w:color="auto"/>
              <w:right w:val="nil"/>
            </w:tcBorders>
          </w:tcPr>
          <w:p w:rsidR="009D2A0C" w:rsidRPr="00FE4487" w:rsidRDefault="009D2A0C" w:rsidP="0018449D">
            <w:pPr>
              <w:ind w:left="-710"/>
              <w:jc w:val="center"/>
              <w:rPr>
                <w:sz w:val="20"/>
              </w:rPr>
            </w:pPr>
          </w:p>
        </w:tc>
        <w:tc>
          <w:tcPr>
            <w:tcW w:w="4109" w:type="dxa"/>
            <w:gridSpan w:val="2"/>
            <w:tcBorders>
              <w:top w:val="nil"/>
              <w:left w:val="nil"/>
              <w:bottom w:val="single" w:sz="8" w:space="0" w:color="auto"/>
              <w:right w:val="nil"/>
            </w:tcBorders>
            <w:hideMark/>
          </w:tcPr>
          <w:p w:rsidR="009D2A0C" w:rsidRPr="00FE4487" w:rsidRDefault="009D2A0C" w:rsidP="0018449D">
            <w:pPr>
              <w:rPr>
                <w:i/>
                <w:iCs/>
                <w:sz w:val="20"/>
              </w:rPr>
            </w:pPr>
            <w:r w:rsidRPr="00FE4487">
              <w:rPr>
                <w:i/>
                <w:iCs/>
                <w:sz w:val="20"/>
              </w:rPr>
              <w:t xml:space="preserve"> - munkaadókat terhelő járulékok                       </w:t>
            </w:r>
          </w:p>
        </w:tc>
        <w:tc>
          <w:tcPr>
            <w:tcW w:w="1134" w:type="dxa"/>
            <w:gridSpan w:val="2"/>
            <w:tcBorders>
              <w:top w:val="nil"/>
              <w:left w:val="nil"/>
              <w:bottom w:val="single" w:sz="8" w:space="0" w:color="auto"/>
              <w:right w:val="nil"/>
            </w:tcBorders>
            <w:hideMark/>
          </w:tcPr>
          <w:p w:rsidR="009D2A0C" w:rsidRPr="00FE4487" w:rsidRDefault="009D2A0C" w:rsidP="0018449D">
            <w:pPr>
              <w:jc w:val="right"/>
              <w:rPr>
                <w:i/>
                <w:iCs/>
                <w:sz w:val="20"/>
              </w:rPr>
            </w:pPr>
            <w:r w:rsidRPr="00FE4487">
              <w:rPr>
                <w:i/>
                <w:iCs/>
                <w:sz w:val="20"/>
              </w:rPr>
              <w:t>2.970</w:t>
            </w:r>
          </w:p>
        </w:tc>
        <w:tc>
          <w:tcPr>
            <w:tcW w:w="1133" w:type="dxa"/>
            <w:tcBorders>
              <w:top w:val="nil"/>
              <w:left w:val="nil"/>
              <w:bottom w:val="single" w:sz="8" w:space="0" w:color="auto"/>
              <w:right w:val="nil"/>
            </w:tcBorders>
            <w:hideMark/>
          </w:tcPr>
          <w:p w:rsidR="009D2A0C" w:rsidRPr="00FE4487" w:rsidRDefault="009D2A0C" w:rsidP="0018449D">
            <w:pPr>
              <w:jc w:val="right"/>
              <w:rPr>
                <w:i/>
                <w:iCs/>
                <w:sz w:val="20"/>
              </w:rPr>
            </w:pPr>
            <w:r w:rsidRPr="00FE4487">
              <w:rPr>
                <w:i/>
                <w:iCs/>
                <w:sz w:val="20"/>
              </w:rPr>
              <w:t>1.286</w:t>
            </w:r>
          </w:p>
        </w:tc>
        <w:tc>
          <w:tcPr>
            <w:tcW w:w="1133" w:type="dxa"/>
            <w:tcBorders>
              <w:top w:val="nil"/>
              <w:left w:val="nil"/>
              <w:bottom w:val="single" w:sz="8" w:space="0" w:color="auto"/>
              <w:right w:val="nil"/>
            </w:tcBorders>
            <w:hideMark/>
          </w:tcPr>
          <w:p w:rsidR="009D2A0C" w:rsidRPr="00FE4487" w:rsidRDefault="009D2A0C" w:rsidP="0018449D">
            <w:pPr>
              <w:jc w:val="right"/>
              <w:rPr>
                <w:i/>
                <w:iCs/>
                <w:sz w:val="20"/>
              </w:rPr>
            </w:pPr>
            <w:r w:rsidRPr="00FE4487">
              <w:rPr>
                <w:i/>
                <w:iCs/>
                <w:sz w:val="20"/>
              </w:rPr>
              <w:t>788</w:t>
            </w:r>
          </w:p>
        </w:tc>
        <w:tc>
          <w:tcPr>
            <w:tcW w:w="1133" w:type="dxa"/>
            <w:tcBorders>
              <w:top w:val="nil"/>
              <w:left w:val="nil"/>
              <w:bottom w:val="single" w:sz="8" w:space="0" w:color="auto"/>
              <w:right w:val="nil"/>
            </w:tcBorders>
            <w:hideMark/>
          </w:tcPr>
          <w:p w:rsidR="009D2A0C" w:rsidRPr="00FE4487" w:rsidRDefault="009D2A0C" w:rsidP="0018449D">
            <w:pPr>
              <w:jc w:val="right"/>
              <w:rPr>
                <w:i/>
                <w:iCs/>
                <w:sz w:val="20"/>
              </w:rPr>
            </w:pPr>
            <w:r w:rsidRPr="00FE4487">
              <w:rPr>
                <w:i/>
                <w:iCs/>
                <w:sz w:val="20"/>
              </w:rPr>
              <w:t>-896</w:t>
            </w:r>
          </w:p>
        </w:tc>
      </w:tr>
      <w:tr w:rsidR="009D2A0C" w:rsidRPr="00FE4487" w:rsidTr="0018449D">
        <w:trPr>
          <w:jc w:val="center"/>
        </w:trPr>
        <w:tc>
          <w:tcPr>
            <w:tcW w:w="1244" w:type="dxa"/>
            <w:tcBorders>
              <w:top w:val="single" w:sz="8" w:space="0" w:color="auto"/>
              <w:left w:val="nil"/>
              <w:bottom w:val="nil"/>
              <w:right w:val="nil"/>
            </w:tcBorders>
          </w:tcPr>
          <w:p w:rsidR="009D2A0C" w:rsidRPr="00FE4487" w:rsidRDefault="009D2A0C" w:rsidP="0018449D">
            <w:pPr>
              <w:ind w:left="-710"/>
              <w:jc w:val="center"/>
              <w:rPr>
                <w:sz w:val="20"/>
              </w:rPr>
            </w:pPr>
          </w:p>
        </w:tc>
        <w:tc>
          <w:tcPr>
            <w:tcW w:w="4109" w:type="dxa"/>
            <w:gridSpan w:val="2"/>
            <w:tcBorders>
              <w:top w:val="single" w:sz="8" w:space="0" w:color="auto"/>
              <w:left w:val="nil"/>
              <w:bottom w:val="nil"/>
              <w:right w:val="nil"/>
            </w:tcBorders>
            <w:hideMark/>
          </w:tcPr>
          <w:p w:rsidR="009D2A0C" w:rsidRPr="00FE4487" w:rsidRDefault="009D2A0C" w:rsidP="0018449D">
            <w:pPr>
              <w:rPr>
                <w:b/>
                <w:iCs/>
                <w:sz w:val="20"/>
              </w:rPr>
            </w:pPr>
            <w:r w:rsidRPr="00FE4487">
              <w:rPr>
                <w:b/>
                <w:iCs/>
                <w:sz w:val="20"/>
              </w:rPr>
              <w:t>Összesen:</w:t>
            </w:r>
          </w:p>
        </w:tc>
        <w:tc>
          <w:tcPr>
            <w:tcW w:w="1134" w:type="dxa"/>
            <w:gridSpan w:val="2"/>
            <w:tcBorders>
              <w:top w:val="single" w:sz="8" w:space="0" w:color="auto"/>
              <w:left w:val="nil"/>
              <w:bottom w:val="nil"/>
              <w:right w:val="nil"/>
            </w:tcBorders>
            <w:hideMark/>
          </w:tcPr>
          <w:p w:rsidR="009D2A0C" w:rsidRPr="00FE4487" w:rsidRDefault="009D2A0C" w:rsidP="0018449D">
            <w:pPr>
              <w:jc w:val="right"/>
              <w:rPr>
                <w:b/>
                <w:iCs/>
                <w:sz w:val="20"/>
              </w:rPr>
            </w:pPr>
            <w:r w:rsidRPr="00FE4487">
              <w:rPr>
                <w:b/>
                <w:iCs/>
                <w:sz w:val="20"/>
              </w:rPr>
              <w:t>169.887</w:t>
            </w:r>
          </w:p>
        </w:tc>
        <w:tc>
          <w:tcPr>
            <w:tcW w:w="1133" w:type="dxa"/>
            <w:tcBorders>
              <w:top w:val="single" w:sz="8" w:space="0" w:color="auto"/>
              <w:left w:val="nil"/>
              <w:bottom w:val="nil"/>
              <w:right w:val="nil"/>
            </w:tcBorders>
            <w:hideMark/>
          </w:tcPr>
          <w:p w:rsidR="009D2A0C" w:rsidRPr="00FE4487" w:rsidRDefault="009D2A0C" w:rsidP="0018449D">
            <w:pPr>
              <w:jc w:val="right"/>
              <w:rPr>
                <w:b/>
                <w:iCs/>
                <w:sz w:val="20"/>
              </w:rPr>
            </w:pPr>
            <w:r w:rsidRPr="00FE4487">
              <w:rPr>
                <w:b/>
                <w:iCs/>
                <w:sz w:val="20"/>
              </w:rPr>
              <w:t>142.193</w:t>
            </w:r>
          </w:p>
        </w:tc>
        <w:tc>
          <w:tcPr>
            <w:tcW w:w="1133" w:type="dxa"/>
            <w:tcBorders>
              <w:top w:val="single" w:sz="8" w:space="0" w:color="auto"/>
              <w:left w:val="nil"/>
              <w:bottom w:val="nil"/>
              <w:right w:val="nil"/>
            </w:tcBorders>
            <w:hideMark/>
          </w:tcPr>
          <w:p w:rsidR="009D2A0C" w:rsidRPr="00FE4487" w:rsidRDefault="009D2A0C" w:rsidP="0018449D">
            <w:pPr>
              <w:jc w:val="right"/>
              <w:rPr>
                <w:b/>
                <w:iCs/>
                <w:sz w:val="20"/>
              </w:rPr>
            </w:pPr>
            <w:r w:rsidRPr="00FE4487">
              <w:rPr>
                <w:b/>
                <w:iCs/>
                <w:sz w:val="20"/>
              </w:rPr>
              <w:t>21.122</w:t>
            </w:r>
          </w:p>
        </w:tc>
        <w:tc>
          <w:tcPr>
            <w:tcW w:w="1133" w:type="dxa"/>
            <w:tcBorders>
              <w:top w:val="single" w:sz="8" w:space="0" w:color="auto"/>
              <w:left w:val="nil"/>
              <w:bottom w:val="nil"/>
              <w:right w:val="nil"/>
            </w:tcBorders>
            <w:hideMark/>
          </w:tcPr>
          <w:p w:rsidR="009D2A0C" w:rsidRPr="00FE4487" w:rsidRDefault="009D2A0C" w:rsidP="0018449D">
            <w:pPr>
              <w:jc w:val="right"/>
              <w:rPr>
                <w:b/>
                <w:iCs/>
                <w:sz w:val="20"/>
              </w:rPr>
            </w:pPr>
            <w:r w:rsidRPr="00FE4487">
              <w:rPr>
                <w:b/>
                <w:iCs/>
                <w:sz w:val="20"/>
              </w:rPr>
              <w:t>-6.572</w:t>
            </w:r>
          </w:p>
        </w:tc>
      </w:tr>
      <w:tr w:rsidR="009D2A0C" w:rsidRPr="00FE4487" w:rsidTr="0018449D">
        <w:trPr>
          <w:jc w:val="center"/>
        </w:trPr>
        <w:tc>
          <w:tcPr>
            <w:tcW w:w="1244" w:type="dxa"/>
          </w:tcPr>
          <w:p w:rsidR="009D2A0C" w:rsidRPr="00FE4487" w:rsidRDefault="009D2A0C" w:rsidP="0018449D">
            <w:pPr>
              <w:ind w:left="-710"/>
              <w:jc w:val="center"/>
              <w:rPr>
                <w:sz w:val="20"/>
              </w:rPr>
            </w:pPr>
          </w:p>
        </w:tc>
        <w:tc>
          <w:tcPr>
            <w:tcW w:w="4109" w:type="dxa"/>
            <w:gridSpan w:val="2"/>
            <w:hideMark/>
          </w:tcPr>
          <w:p w:rsidR="009D2A0C" w:rsidRPr="00FE4487" w:rsidRDefault="009D2A0C" w:rsidP="0018449D">
            <w:pPr>
              <w:rPr>
                <w:b/>
                <w:iCs/>
                <w:sz w:val="20"/>
              </w:rPr>
            </w:pPr>
            <w:r w:rsidRPr="00FE4487">
              <w:rPr>
                <w:b/>
                <w:iCs/>
                <w:sz w:val="20"/>
              </w:rPr>
              <w:t>ebből:  - személyi juttatások</w:t>
            </w:r>
          </w:p>
        </w:tc>
        <w:tc>
          <w:tcPr>
            <w:tcW w:w="1134" w:type="dxa"/>
            <w:gridSpan w:val="2"/>
            <w:hideMark/>
          </w:tcPr>
          <w:p w:rsidR="009D2A0C" w:rsidRPr="00FE4487" w:rsidRDefault="009D2A0C" w:rsidP="0018449D">
            <w:pPr>
              <w:jc w:val="right"/>
              <w:rPr>
                <w:b/>
                <w:i/>
                <w:iCs/>
                <w:sz w:val="20"/>
              </w:rPr>
            </w:pPr>
            <w:r w:rsidRPr="00FE4487">
              <w:rPr>
                <w:b/>
                <w:i/>
                <w:iCs/>
                <w:sz w:val="20"/>
              </w:rPr>
              <w:t>128.702</w:t>
            </w:r>
          </w:p>
        </w:tc>
        <w:tc>
          <w:tcPr>
            <w:tcW w:w="1133" w:type="dxa"/>
            <w:hideMark/>
          </w:tcPr>
          <w:p w:rsidR="009D2A0C" w:rsidRPr="00FE4487" w:rsidRDefault="009D2A0C" w:rsidP="0018449D">
            <w:pPr>
              <w:jc w:val="right"/>
              <w:rPr>
                <w:b/>
                <w:i/>
                <w:iCs/>
                <w:sz w:val="20"/>
              </w:rPr>
            </w:pPr>
            <w:r w:rsidRPr="00FE4487">
              <w:rPr>
                <w:b/>
                <w:i/>
                <w:iCs/>
                <w:sz w:val="20"/>
              </w:rPr>
              <w:t>107.722</w:t>
            </w:r>
          </w:p>
        </w:tc>
        <w:tc>
          <w:tcPr>
            <w:tcW w:w="1133" w:type="dxa"/>
            <w:hideMark/>
          </w:tcPr>
          <w:p w:rsidR="009D2A0C" w:rsidRPr="00FE4487" w:rsidRDefault="009D2A0C" w:rsidP="0018449D">
            <w:pPr>
              <w:jc w:val="right"/>
              <w:rPr>
                <w:b/>
                <w:i/>
                <w:iCs/>
                <w:sz w:val="20"/>
              </w:rPr>
            </w:pPr>
            <w:r w:rsidRPr="00FE4487">
              <w:rPr>
                <w:b/>
                <w:i/>
                <w:iCs/>
                <w:sz w:val="20"/>
              </w:rPr>
              <w:t>16.001</w:t>
            </w:r>
          </w:p>
        </w:tc>
        <w:tc>
          <w:tcPr>
            <w:tcW w:w="1133" w:type="dxa"/>
            <w:hideMark/>
          </w:tcPr>
          <w:p w:rsidR="009D2A0C" w:rsidRPr="00FE4487" w:rsidRDefault="009D2A0C" w:rsidP="0018449D">
            <w:pPr>
              <w:jc w:val="right"/>
              <w:rPr>
                <w:b/>
                <w:i/>
                <w:iCs/>
                <w:sz w:val="20"/>
              </w:rPr>
            </w:pPr>
            <w:r w:rsidRPr="00FE4487">
              <w:rPr>
                <w:b/>
                <w:i/>
                <w:iCs/>
                <w:sz w:val="20"/>
              </w:rPr>
              <w:t>-4.979</w:t>
            </w:r>
          </w:p>
        </w:tc>
      </w:tr>
      <w:tr w:rsidR="009D2A0C" w:rsidRPr="00FE4487" w:rsidTr="0018449D">
        <w:trPr>
          <w:jc w:val="center"/>
        </w:trPr>
        <w:tc>
          <w:tcPr>
            <w:tcW w:w="1244" w:type="dxa"/>
          </w:tcPr>
          <w:p w:rsidR="009D2A0C" w:rsidRPr="00FE4487" w:rsidRDefault="009D2A0C" w:rsidP="0018449D">
            <w:pPr>
              <w:ind w:left="-710"/>
              <w:jc w:val="center"/>
              <w:rPr>
                <w:sz w:val="20"/>
              </w:rPr>
            </w:pPr>
          </w:p>
        </w:tc>
        <w:tc>
          <w:tcPr>
            <w:tcW w:w="4109" w:type="dxa"/>
            <w:gridSpan w:val="2"/>
            <w:hideMark/>
          </w:tcPr>
          <w:p w:rsidR="009D2A0C" w:rsidRPr="00FE4487" w:rsidRDefault="009D2A0C" w:rsidP="0018449D">
            <w:pPr>
              <w:rPr>
                <w:b/>
                <w:iCs/>
                <w:sz w:val="20"/>
              </w:rPr>
            </w:pPr>
            <w:r w:rsidRPr="00FE4487">
              <w:rPr>
                <w:b/>
                <w:iCs/>
                <w:sz w:val="20"/>
              </w:rPr>
              <w:t xml:space="preserve">            - munkaadókat terhelő járulékok                       </w:t>
            </w:r>
          </w:p>
        </w:tc>
        <w:tc>
          <w:tcPr>
            <w:tcW w:w="1134" w:type="dxa"/>
            <w:gridSpan w:val="2"/>
            <w:hideMark/>
          </w:tcPr>
          <w:p w:rsidR="009D2A0C" w:rsidRPr="00FE4487" w:rsidRDefault="009D2A0C" w:rsidP="0018449D">
            <w:pPr>
              <w:jc w:val="right"/>
              <w:rPr>
                <w:b/>
                <w:i/>
                <w:iCs/>
                <w:sz w:val="20"/>
              </w:rPr>
            </w:pPr>
            <w:r w:rsidRPr="00FE4487">
              <w:rPr>
                <w:b/>
                <w:i/>
                <w:iCs/>
                <w:sz w:val="20"/>
              </w:rPr>
              <w:t>41.185</w:t>
            </w:r>
          </w:p>
        </w:tc>
        <w:tc>
          <w:tcPr>
            <w:tcW w:w="1133" w:type="dxa"/>
            <w:hideMark/>
          </w:tcPr>
          <w:p w:rsidR="009D2A0C" w:rsidRPr="00FE4487" w:rsidRDefault="009D2A0C" w:rsidP="0018449D">
            <w:pPr>
              <w:jc w:val="right"/>
              <w:rPr>
                <w:b/>
                <w:i/>
                <w:iCs/>
                <w:sz w:val="20"/>
              </w:rPr>
            </w:pPr>
            <w:r w:rsidRPr="00FE4487">
              <w:rPr>
                <w:b/>
                <w:i/>
                <w:iCs/>
                <w:sz w:val="20"/>
              </w:rPr>
              <w:t>34.471</w:t>
            </w:r>
          </w:p>
        </w:tc>
        <w:tc>
          <w:tcPr>
            <w:tcW w:w="1133" w:type="dxa"/>
            <w:hideMark/>
          </w:tcPr>
          <w:p w:rsidR="009D2A0C" w:rsidRPr="00FE4487" w:rsidRDefault="009D2A0C" w:rsidP="0018449D">
            <w:pPr>
              <w:jc w:val="right"/>
              <w:rPr>
                <w:b/>
                <w:i/>
                <w:iCs/>
                <w:sz w:val="20"/>
              </w:rPr>
            </w:pPr>
            <w:r w:rsidRPr="00FE4487">
              <w:rPr>
                <w:b/>
                <w:i/>
                <w:iCs/>
                <w:sz w:val="20"/>
              </w:rPr>
              <w:t>5.121</w:t>
            </w:r>
          </w:p>
        </w:tc>
        <w:tc>
          <w:tcPr>
            <w:tcW w:w="1133" w:type="dxa"/>
            <w:hideMark/>
          </w:tcPr>
          <w:p w:rsidR="009D2A0C" w:rsidRPr="00FE4487" w:rsidRDefault="009D2A0C" w:rsidP="0018449D">
            <w:pPr>
              <w:jc w:val="right"/>
              <w:rPr>
                <w:b/>
                <w:i/>
                <w:iCs/>
                <w:sz w:val="20"/>
              </w:rPr>
            </w:pPr>
            <w:r w:rsidRPr="00FE4487">
              <w:rPr>
                <w:b/>
                <w:i/>
                <w:iCs/>
                <w:sz w:val="20"/>
              </w:rPr>
              <w:t>-1.593</w:t>
            </w:r>
          </w:p>
        </w:tc>
      </w:tr>
    </w:tbl>
    <w:p w:rsidR="009D2A0C" w:rsidRPr="005E322E" w:rsidRDefault="009D2A0C" w:rsidP="009D2A0C">
      <w:pPr>
        <w:jc w:val="both"/>
        <w:rPr>
          <w:sz w:val="28"/>
          <w:szCs w:val="28"/>
        </w:rPr>
      </w:pPr>
    </w:p>
    <w:p w:rsidR="009D2A0C" w:rsidRPr="005E322E" w:rsidRDefault="009D2A0C" w:rsidP="009D2A0C">
      <w:pPr>
        <w:jc w:val="both"/>
        <w:rPr>
          <w:sz w:val="28"/>
          <w:szCs w:val="28"/>
        </w:rPr>
      </w:pPr>
      <w:r w:rsidRPr="005E322E">
        <w:rPr>
          <w:sz w:val="28"/>
          <w:szCs w:val="28"/>
        </w:rPr>
        <w:t>Felkéri a főpolgármestert, hogy a döntéshez kapcsolódó költségvetési rendeletmódosítási javaslatot terjessze a Fővárosi Közgyűlés elé.</w:t>
      </w:r>
    </w:p>
    <w:p w:rsidR="009D2A0C" w:rsidRPr="005E322E" w:rsidRDefault="009D2A0C" w:rsidP="009D2A0C">
      <w:pPr>
        <w:jc w:val="both"/>
        <w:rPr>
          <w:sz w:val="28"/>
          <w:szCs w:val="28"/>
        </w:rPr>
      </w:pPr>
      <w:r w:rsidRPr="005E322E">
        <w:rPr>
          <w:sz w:val="28"/>
          <w:szCs w:val="28"/>
        </w:rPr>
        <w:t xml:space="preserve">Határidő: a Fővárosi Közgyűlés novemberi rendes ülése </w:t>
      </w:r>
    </w:p>
    <w:p w:rsidR="009D2A0C" w:rsidRPr="005E322E" w:rsidRDefault="009D2A0C" w:rsidP="009D2A0C">
      <w:pPr>
        <w:jc w:val="both"/>
        <w:rPr>
          <w:sz w:val="28"/>
          <w:szCs w:val="28"/>
        </w:rPr>
      </w:pPr>
      <w:r w:rsidRPr="005E322E">
        <w:rPr>
          <w:sz w:val="28"/>
          <w:szCs w:val="28"/>
        </w:rPr>
        <w:t xml:space="preserve">Felelős: dr. Demszky Gábor </w:t>
      </w:r>
    </w:p>
    <w:p w:rsidR="009D2A0C" w:rsidRPr="00FA7081" w:rsidRDefault="009D2A0C" w:rsidP="009D2A0C">
      <w:pPr>
        <w:jc w:val="both"/>
        <w:rPr>
          <w:b/>
          <w:sz w:val="28"/>
          <w:szCs w:val="28"/>
        </w:rPr>
      </w:pPr>
      <w:r>
        <w:rPr>
          <w:b/>
          <w:sz w:val="28"/>
          <w:szCs w:val="28"/>
        </w:rPr>
        <w:t>A költségvetési rendelet vonatkozó módosítása megtörtént, ezzel a határozatok végrehajtása is.</w:t>
      </w:r>
    </w:p>
    <w:p w:rsidR="009D2A0C" w:rsidRPr="00511BD1" w:rsidRDefault="009D2A0C" w:rsidP="009D2A0C">
      <w:pPr>
        <w:jc w:val="both"/>
        <w:rPr>
          <w:sz w:val="28"/>
          <w:szCs w:val="28"/>
        </w:rPr>
      </w:pPr>
    </w:p>
    <w:p w:rsidR="009D2A0C" w:rsidRPr="00511BD1" w:rsidRDefault="009D2A0C" w:rsidP="009D2A0C">
      <w:pPr>
        <w:jc w:val="both"/>
        <w:rPr>
          <w:sz w:val="28"/>
          <w:szCs w:val="28"/>
        </w:rPr>
      </w:pPr>
      <w:r>
        <w:rPr>
          <w:sz w:val="28"/>
          <w:szCs w:val="28"/>
        </w:rPr>
        <w:t>„</w:t>
      </w:r>
      <w:r w:rsidRPr="00511BD1">
        <w:rPr>
          <w:sz w:val="28"/>
          <w:szCs w:val="28"/>
        </w:rPr>
        <w:t>Javaslat a Fővárosi Közoktatás-fejlesztési Közalapítvány alapító okiratának módosítására</w:t>
      </w:r>
      <w:r>
        <w:rPr>
          <w:sz w:val="28"/>
          <w:szCs w:val="28"/>
        </w:rPr>
        <w:t xml:space="preserve">” című napirend keretében az </w:t>
      </w:r>
      <w:r w:rsidRPr="00F12D5E">
        <w:rPr>
          <w:sz w:val="28"/>
          <w:szCs w:val="28"/>
          <w:u w:val="single"/>
        </w:rPr>
        <w:t>1598/2008. (X. 30.)</w:t>
      </w:r>
      <w:r w:rsidRPr="00F12D5E">
        <w:rPr>
          <w:sz w:val="28"/>
          <w:szCs w:val="28"/>
          <w:u w:val="single"/>
        </w:rPr>
        <w:tab/>
        <w:t xml:space="preserve"> sz</w:t>
      </w:r>
      <w:r>
        <w:rPr>
          <w:sz w:val="28"/>
          <w:szCs w:val="28"/>
          <w:u w:val="single"/>
        </w:rPr>
        <w:t>. határozatban</w:t>
      </w:r>
      <w:r>
        <w:rPr>
          <w:sz w:val="28"/>
          <w:szCs w:val="28"/>
        </w:rPr>
        <w:t xml:space="preserve"> </w:t>
      </w:r>
      <w:r w:rsidRPr="00511BD1">
        <w:rPr>
          <w:sz w:val="28"/>
          <w:szCs w:val="28"/>
        </w:rPr>
        <w:t>a Fővárosi Közoktatás-fejlesztési Közalapítvány (1052 Budapest, Városház u. 9-11.) alapító okiratát az előterjesztő által módosított 2. számú melléklet szerinti tartalommal módosítja és felkéri a főpolgármestert az alapító okirat módosítás és a módosított 3. számú melléklet szerinti, módosításokkal egységes szerkezetbe foglalt alapító okirat aláírására és kiadására, illetve a bírósági nyilvántartásba vételi eljárás megindítására.</w:t>
      </w:r>
    </w:p>
    <w:p w:rsidR="009D2A0C" w:rsidRPr="00511BD1" w:rsidRDefault="009D2A0C" w:rsidP="009D2A0C">
      <w:pPr>
        <w:jc w:val="both"/>
        <w:rPr>
          <w:sz w:val="28"/>
          <w:szCs w:val="28"/>
        </w:rPr>
      </w:pPr>
      <w:r w:rsidRPr="00511BD1">
        <w:rPr>
          <w:sz w:val="28"/>
          <w:szCs w:val="28"/>
        </w:rPr>
        <w:t>Határidő: a döntést követő 30 nap</w:t>
      </w:r>
    </w:p>
    <w:p w:rsidR="009D2A0C" w:rsidRPr="00511BD1" w:rsidRDefault="009D2A0C" w:rsidP="009D2A0C">
      <w:pPr>
        <w:jc w:val="both"/>
        <w:rPr>
          <w:sz w:val="28"/>
          <w:szCs w:val="28"/>
        </w:rPr>
      </w:pPr>
      <w:r w:rsidRPr="00511BD1">
        <w:rPr>
          <w:sz w:val="28"/>
          <w:szCs w:val="28"/>
        </w:rPr>
        <w:t>Felelős: dr. Demszky Gábor</w:t>
      </w:r>
    </w:p>
    <w:p w:rsidR="009D2A0C" w:rsidRDefault="009D2A0C" w:rsidP="009D2A0C">
      <w:pPr>
        <w:jc w:val="both"/>
        <w:rPr>
          <w:b/>
          <w:sz w:val="28"/>
          <w:szCs w:val="28"/>
        </w:rPr>
      </w:pPr>
      <w:r>
        <w:rPr>
          <w:b/>
          <w:sz w:val="28"/>
          <w:szCs w:val="28"/>
        </w:rPr>
        <w:t>A módosításokkal egységes szerkezetbe foglalt alapító okirat aláírása és kiadása, illetve a bírósági nyilvántartásba vételi eljárás megindítása megtörtént, ezzel a határozat végrehajtása is.</w:t>
      </w:r>
    </w:p>
    <w:p w:rsidR="009D2A0C" w:rsidRDefault="009D2A0C" w:rsidP="009D2A0C">
      <w:pPr>
        <w:jc w:val="both"/>
        <w:rPr>
          <w:sz w:val="28"/>
          <w:szCs w:val="28"/>
        </w:rPr>
      </w:pPr>
    </w:p>
    <w:p w:rsidR="009D2A0C" w:rsidRPr="00511BD1" w:rsidRDefault="009D2A0C" w:rsidP="009D2A0C">
      <w:pPr>
        <w:jc w:val="both"/>
        <w:rPr>
          <w:sz w:val="28"/>
          <w:szCs w:val="28"/>
        </w:rPr>
      </w:pPr>
      <w:r>
        <w:rPr>
          <w:sz w:val="28"/>
          <w:szCs w:val="28"/>
        </w:rPr>
        <w:t>„</w:t>
      </w:r>
      <w:r w:rsidRPr="00511BD1">
        <w:rPr>
          <w:sz w:val="28"/>
          <w:szCs w:val="28"/>
        </w:rPr>
        <w:t>Javaslat a 2008/2009. tanévi (saját intézménnyel, illetve a fővárosi hozzájárulással ellátott) feladatváltozásokhoz kapcsolódó előirányzat módosítására, a végleges létszámleépítésekhez kapcsolódó kiadások megelőlegezésére</w:t>
      </w:r>
      <w:r>
        <w:rPr>
          <w:sz w:val="28"/>
          <w:szCs w:val="28"/>
        </w:rPr>
        <w:t xml:space="preserve">” című napirend keretében az </w:t>
      </w:r>
      <w:r w:rsidRPr="00E738D6">
        <w:rPr>
          <w:sz w:val="28"/>
          <w:szCs w:val="28"/>
          <w:u w:val="single"/>
        </w:rPr>
        <w:t>1620-1628; 1631-1633; 1635-1637; 1639-1642 és 1644-1645/2008. (X. 30.) sz</w:t>
      </w:r>
      <w:r>
        <w:rPr>
          <w:sz w:val="28"/>
          <w:szCs w:val="28"/>
          <w:u w:val="single"/>
        </w:rPr>
        <w:t>. határozataiban</w:t>
      </w:r>
      <w:r>
        <w:rPr>
          <w:sz w:val="28"/>
          <w:szCs w:val="28"/>
        </w:rPr>
        <w:t xml:space="preserve"> </w:t>
      </w:r>
      <w:r w:rsidRPr="00511BD1">
        <w:rPr>
          <w:sz w:val="28"/>
          <w:szCs w:val="28"/>
        </w:rPr>
        <w:t xml:space="preserve">a 2008. évi eredeti költségvetésben végrehajtott, előirányzat csökkentés technikai </w:t>
      </w:r>
      <w:r w:rsidRPr="00511BD1">
        <w:rPr>
          <w:sz w:val="28"/>
          <w:szCs w:val="28"/>
        </w:rPr>
        <w:lastRenderedPageBreak/>
        <w:t xml:space="preserve">visszarendezése érdekében a „9300 Általános tartalék” cím előirányzatának 228.054 eFt csökkentésével egyidejűleg megemeli az érintett intézmények támogatási és </w:t>
      </w:r>
    </w:p>
    <w:p w:rsidR="009D2A0C" w:rsidRPr="00511BD1" w:rsidRDefault="009D2A0C" w:rsidP="009D2A0C">
      <w:pPr>
        <w:jc w:val="both"/>
        <w:rPr>
          <w:sz w:val="28"/>
          <w:szCs w:val="28"/>
        </w:rPr>
      </w:pPr>
      <w:r w:rsidRPr="00511BD1">
        <w:rPr>
          <w:sz w:val="28"/>
          <w:szCs w:val="28"/>
        </w:rPr>
        <w:t>kiadási</w:t>
      </w:r>
      <w:r>
        <w:rPr>
          <w:sz w:val="28"/>
          <w:szCs w:val="28"/>
        </w:rPr>
        <w:t xml:space="preserve"> előirányzatát tartós jelleggel</w:t>
      </w:r>
      <w:r>
        <w:rPr>
          <w:sz w:val="28"/>
          <w:szCs w:val="28"/>
        </w:rPr>
        <w:tab/>
      </w:r>
      <w:r>
        <w:rPr>
          <w:sz w:val="28"/>
          <w:szCs w:val="28"/>
        </w:rPr>
        <w:tab/>
      </w:r>
      <w:r w:rsidRPr="00511BD1">
        <w:rPr>
          <w:sz w:val="28"/>
          <w:szCs w:val="28"/>
        </w:rPr>
        <w:t>228.054 eFt-tal</w:t>
      </w:r>
    </w:p>
    <w:p w:rsidR="009D2A0C" w:rsidRPr="00511BD1" w:rsidRDefault="009D2A0C" w:rsidP="009D2A0C">
      <w:pPr>
        <w:jc w:val="both"/>
        <w:rPr>
          <w:sz w:val="28"/>
          <w:szCs w:val="28"/>
        </w:rPr>
      </w:pPr>
      <w:r w:rsidRPr="00511BD1">
        <w:rPr>
          <w:sz w:val="28"/>
          <w:szCs w:val="28"/>
        </w:rPr>
        <w:t>ebből:</w:t>
      </w:r>
      <w:r w:rsidRPr="00511BD1">
        <w:rPr>
          <w:sz w:val="28"/>
          <w:szCs w:val="28"/>
        </w:rPr>
        <w:tab/>
        <w:t>személyi juttatások:</w:t>
      </w:r>
      <w:r w:rsidRPr="00511BD1">
        <w:rPr>
          <w:sz w:val="28"/>
          <w:szCs w:val="28"/>
        </w:rPr>
        <w:tab/>
      </w:r>
      <w:r>
        <w:rPr>
          <w:sz w:val="28"/>
          <w:szCs w:val="28"/>
        </w:rPr>
        <w:tab/>
      </w:r>
      <w:r>
        <w:rPr>
          <w:sz w:val="28"/>
          <w:szCs w:val="28"/>
        </w:rPr>
        <w:tab/>
      </w:r>
      <w:r w:rsidRPr="00511BD1">
        <w:rPr>
          <w:sz w:val="28"/>
          <w:szCs w:val="28"/>
        </w:rPr>
        <w:t>172.765 eFt</w:t>
      </w:r>
    </w:p>
    <w:p w:rsidR="009D2A0C" w:rsidRPr="00511BD1" w:rsidRDefault="009D2A0C" w:rsidP="009D2A0C">
      <w:pPr>
        <w:jc w:val="both"/>
        <w:rPr>
          <w:sz w:val="28"/>
          <w:szCs w:val="28"/>
        </w:rPr>
      </w:pPr>
      <w:r w:rsidRPr="00511BD1">
        <w:rPr>
          <w:sz w:val="28"/>
          <w:szCs w:val="28"/>
        </w:rPr>
        <w:tab/>
        <w:t>munkaadókat terhelő járulékok:</w:t>
      </w:r>
      <w:r w:rsidRPr="00511BD1">
        <w:rPr>
          <w:sz w:val="28"/>
          <w:szCs w:val="28"/>
        </w:rPr>
        <w:tab/>
        <w:t xml:space="preserve">  55.289 eFt</w:t>
      </w:r>
    </w:p>
    <w:p w:rsidR="009D2A0C" w:rsidRPr="00511BD1" w:rsidRDefault="009D2A0C" w:rsidP="009D2A0C">
      <w:pPr>
        <w:jc w:val="both"/>
        <w:rPr>
          <w:sz w:val="28"/>
          <w:szCs w:val="28"/>
        </w:rPr>
      </w:pPr>
      <w:r w:rsidRPr="00511BD1">
        <w:rPr>
          <w:sz w:val="28"/>
          <w:szCs w:val="28"/>
        </w:rPr>
        <w:t>az 1. sz. melléklet szerinti részletezésben.</w:t>
      </w: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Az 1059/2008. (VI.26.) Főv. Kgy. határozat az alábbiakra módosul:</w:t>
      </w:r>
    </w:p>
    <w:p w:rsidR="009D2A0C" w:rsidRPr="00511BD1" w:rsidRDefault="009D2A0C" w:rsidP="009D2A0C">
      <w:pPr>
        <w:jc w:val="both"/>
        <w:rPr>
          <w:sz w:val="28"/>
          <w:szCs w:val="28"/>
        </w:rPr>
      </w:pPr>
      <w:r w:rsidRPr="00511BD1">
        <w:rPr>
          <w:sz w:val="28"/>
          <w:szCs w:val="28"/>
        </w:rPr>
        <w:t>A feladatracionalizálás keretén belül a jogutód intézmények telephely megszüntetéséből, valamint az intézményekben kifutó rendszerben ellátott feladatából adódóan – beleértve a nyugdíjazás miatti felmentéseket is – 169 engedélyezett álláshelyet érintő végleges létszámleépítést hajt végre, melyhez kapcsolódóan</w:t>
      </w:r>
    </w:p>
    <w:p w:rsidR="009D2A0C" w:rsidRPr="00511BD1" w:rsidRDefault="009D2A0C" w:rsidP="009D2A0C">
      <w:pPr>
        <w:jc w:val="both"/>
        <w:rPr>
          <w:sz w:val="28"/>
          <w:szCs w:val="28"/>
        </w:rPr>
      </w:pPr>
      <w:r w:rsidRPr="00511BD1">
        <w:rPr>
          <w:sz w:val="28"/>
          <w:szCs w:val="28"/>
        </w:rPr>
        <w:t>- 2008. július 1-jei hatállyal 39 engedélyezett (üres) álláshelyet, valamint</w:t>
      </w:r>
    </w:p>
    <w:p w:rsidR="009D2A0C" w:rsidRPr="00511BD1" w:rsidRDefault="009D2A0C" w:rsidP="009D2A0C">
      <w:pPr>
        <w:jc w:val="both"/>
        <w:rPr>
          <w:sz w:val="28"/>
          <w:szCs w:val="28"/>
        </w:rPr>
      </w:pPr>
      <w:r w:rsidRPr="00511BD1">
        <w:rPr>
          <w:sz w:val="28"/>
          <w:szCs w:val="28"/>
        </w:rPr>
        <w:t>- 2009. június 1-jei hatállyal 115 engedélyezett (betöltött) álláshelyet véglegesen megszüntet,</w:t>
      </w:r>
    </w:p>
    <w:p w:rsidR="009D2A0C" w:rsidRPr="00511BD1" w:rsidRDefault="009D2A0C" w:rsidP="009D2A0C">
      <w:pPr>
        <w:jc w:val="both"/>
        <w:rPr>
          <w:sz w:val="28"/>
          <w:szCs w:val="28"/>
        </w:rPr>
      </w:pPr>
      <w:r w:rsidRPr="00511BD1">
        <w:rPr>
          <w:sz w:val="28"/>
          <w:szCs w:val="28"/>
        </w:rPr>
        <w:t>- továbbá 15 álláshelyet továbbra is fenntart a prémiumévek programot választó dolgozók miatt</w:t>
      </w:r>
    </w:p>
    <w:p w:rsidR="009D2A0C" w:rsidRPr="00511BD1" w:rsidRDefault="009D2A0C" w:rsidP="009D2A0C">
      <w:pPr>
        <w:jc w:val="both"/>
        <w:rPr>
          <w:sz w:val="28"/>
          <w:szCs w:val="28"/>
        </w:rPr>
      </w:pPr>
      <w:r w:rsidRPr="00511BD1">
        <w:rPr>
          <w:sz w:val="28"/>
          <w:szCs w:val="28"/>
        </w:rPr>
        <w:t>az alábbi részletezésben:</w:t>
      </w:r>
    </w:p>
    <w:p w:rsidR="009D2A0C" w:rsidRPr="00511BD1" w:rsidRDefault="009D2A0C" w:rsidP="009D2A0C">
      <w:pPr>
        <w:jc w:val="both"/>
        <w:rPr>
          <w:sz w:val="28"/>
          <w:szCs w:val="28"/>
        </w:rPr>
      </w:pPr>
    </w:p>
    <w:tbl>
      <w:tblPr>
        <w:tblW w:w="9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5"/>
        <w:gridCol w:w="4741"/>
        <w:gridCol w:w="1087"/>
        <w:gridCol w:w="1087"/>
        <w:gridCol w:w="1055"/>
      </w:tblGrid>
      <w:tr w:rsidR="009D2A0C" w:rsidRPr="00E738D6" w:rsidTr="0018449D">
        <w:trPr>
          <w:tblHeader/>
        </w:trPr>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Címkód</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Intézmény neve</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Megszűnő álláshely 2008. július 1-jével</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Megszűnő álláshely 2009. június 1-jével</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Pr>
                <w:sz w:val="20"/>
                <w:szCs w:val="20"/>
              </w:rPr>
              <w:t>PÉP-be belépő új dolgo</w:t>
            </w:r>
            <w:r w:rsidRPr="00E738D6">
              <w:rPr>
                <w:sz w:val="20"/>
                <w:szCs w:val="20"/>
              </w:rPr>
              <w:t>zók</w:t>
            </w:r>
          </w:p>
        </w:tc>
      </w:tr>
      <w:tr w:rsidR="009D2A0C" w:rsidRPr="00E738D6" w:rsidTr="0018449D">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3313</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Trefort Á. Kéttannyelvű Középiskola</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4</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3</w:t>
            </w:r>
          </w:p>
        </w:tc>
      </w:tr>
      <w:tr w:rsidR="009D2A0C" w:rsidRPr="00E738D6" w:rsidTr="0018449D">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3320</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Bókay J. Humán Kéttannyelvű SZKI, SZI és Gimn.</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r>
      <w:tr w:rsidR="009D2A0C" w:rsidRPr="00E738D6" w:rsidTr="0018449D">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3514</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Bolyai J. Főv. Gyak. Műsz. SZKI és Kollégium</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21</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32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9</w:t>
            </w:r>
          </w:p>
        </w:tc>
      </w:tr>
      <w:tr w:rsidR="009D2A0C" w:rsidRPr="00E738D6" w:rsidTr="0018449D">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3522</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Eötvös L. SZKI és SZI</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E738D6" w:rsidTr="0018449D">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3541</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II. Rákóczi F. Főv. Gyak. Közgazd. SZKI</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3</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5</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E738D6" w:rsidTr="0018449D">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3550</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Bethlen G. Közlekedési és Közg. SZKI</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5</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E738D6" w:rsidTr="0018449D">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3557</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Modell Divatiskola Iparműv., Ruha- és Textilip. SZKI és SZI</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E738D6" w:rsidTr="0018449D">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3571</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Arany J. Épületgép. SZKI és SZI</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6</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9</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E738D6" w:rsidTr="0018449D">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3577</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Szabómester Szakképző Isk.</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10</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r>
      <w:tr w:rsidR="009D2A0C" w:rsidRPr="00E738D6" w:rsidTr="0018449D">
        <w:tc>
          <w:tcPr>
            <w:tcW w:w="124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3585</w:t>
            </w:r>
          </w:p>
        </w:tc>
        <w:tc>
          <w:tcPr>
            <w:tcW w:w="474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Budai Középiskola</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8</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E738D6" w:rsidTr="0018449D">
        <w:trPr>
          <w:trHeight w:val="317"/>
        </w:trPr>
        <w:tc>
          <w:tcPr>
            <w:tcW w:w="5986" w:type="dxa"/>
            <w:gridSpan w:val="2"/>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b/>
                <w:sz w:val="20"/>
                <w:szCs w:val="20"/>
              </w:rPr>
            </w:pPr>
            <w:r w:rsidRPr="00E738D6">
              <w:rPr>
                <w:b/>
                <w:sz w:val="20"/>
                <w:szCs w:val="20"/>
              </w:rPr>
              <w:t>Összesen:</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b/>
                <w:sz w:val="20"/>
                <w:szCs w:val="20"/>
              </w:rPr>
            </w:pPr>
            <w:r w:rsidRPr="00E738D6">
              <w:rPr>
                <w:b/>
                <w:sz w:val="20"/>
                <w:szCs w:val="20"/>
              </w:rPr>
              <w:t>39</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b/>
                <w:sz w:val="20"/>
                <w:szCs w:val="20"/>
              </w:rPr>
            </w:pPr>
            <w:r w:rsidRPr="00E738D6">
              <w:rPr>
                <w:b/>
                <w:sz w:val="20"/>
                <w:szCs w:val="20"/>
              </w:rPr>
              <w:t>115</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b/>
                <w:sz w:val="20"/>
                <w:szCs w:val="20"/>
              </w:rPr>
            </w:pPr>
            <w:r w:rsidRPr="00E738D6">
              <w:rPr>
                <w:b/>
                <w:sz w:val="20"/>
                <w:szCs w:val="20"/>
              </w:rPr>
              <w:t>15</w:t>
            </w:r>
          </w:p>
        </w:tc>
      </w:tr>
      <w:tr w:rsidR="009D2A0C" w:rsidRPr="00E738D6" w:rsidTr="0018449D">
        <w:trPr>
          <w:trHeight w:val="279"/>
        </w:trPr>
        <w:tc>
          <w:tcPr>
            <w:tcW w:w="8160" w:type="dxa"/>
            <w:gridSpan w:val="4"/>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b/>
                <w:sz w:val="20"/>
                <w:szCs w:val="20"/>
              </w:rPr>
            </w:pPr>
            <w:r w:rsidRPr="00E738D6">
              <w:rPr>
                <w:b/>
                <w:sz w:val="20"/>
                <w:szCs w:val="20"/>
              </w:rPr>
              <w:t xml:space="preserve">Létszámleépítés összesen </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b/>
                <w:sz w:val="20"/>
                <w:szCs w:val="20"/>
              </w:rPr>
            </w:pPr>
            <w:r w:rsidRPr="00E738D6">
              <w:rPr>
                <w:b/>
                <w:sz w:val="20"/>
                <w:szCs w:val="20"/>
              </w:rPr>
              <w:t>169</w:t>
            </w:r>
          </w:p>
        </w:tc>
      </w:tr>
    </w:tbl>
    <w:p w:rsidR="009D2A0C" w:rsidRPr="00E738D6" w:rsidRDefault="009D2A0C" w:rsidP="009D2A0C">
      <w:pPr>
        <w:jc w:val="both"/>
        <w:rPr>
          <w:sz w:val="28"/>
          <w:szCs w:val="28"/>
        </w:rPr>
      </w:pPr>
    </w:p>
    <w:p w:rsidR="009D2A0C" w:rsidRPr="00E738D6" w:rsidRDefault="009D2A0C" w:rsidP="009D2A0C">
      <w:pPr>
        <w:jc w:val="both"/>
        <w:rPr>
          <w:sz w:val="28"/>
          <w:szCs w:val="28"/>
        </w:rPr>
      </w:pPr>
      <w:r w:rsidRPr="00E738D6">
        <w:rPr>
          <w:sz w:val="28"/>
          <w:szCs w:val="28"/>
        </w:rPr>
        <w:t>Az 1060/2008. (VI. 26.) Főv. Kgy. határozat az alábbiakra módosul:</w:t>
      </w:r>
    </w:p>
    <w:p w:rsidR="009D2A0C" w:rsidRPr="00E738D6" w:rsidRDefault="009D2A0C" w:rsidP="009D2A0C">
      <w:pPr>
        <w:jc w:val="both"/>
        <w:rPr>
          <w:sz w:val="28"/>
          <w:szCs w:val="28"/>
        </w:rPr>
      </w:pPr>
      <w:r w:rsidRPr="00E738D6">
        <w:rPr>
          <w:sz w:val="28"/>
          <w:szCs w:val="28"/>
        </w:rPr>
        <w:t>A feladatracionalizálás keretén belül a tanévi feladatváltozások és a szakképzési szerkezet átalakításának várható hatása miatt – beleértve a nyugdíjazás miatti felmentéseket is – 145 engedélyezett álláshelyet érintő végleges létszámleépítést hajt végre, melyhez kapcsolódóan</w:t>
      </w:r>
    </w:p>
    <w:p w:rsidR="009D2A0C" w:rsidRPr="00E738D6" w:rsidRDefault="009D2A0C" w:rsidP="009D2A0C">
      <w:pPr>
        <w:jc w:val="both"/>
        <w:rPr>
          <w:sz w:val="28"/>
          <w:szCs w:val="28"/>
        </w:rPr>
      </w:pPr>
      <w:r w:rsidRPr="00E738D6">
        <w:rPr>
          <w:sz w:val="28"/>
          <w:szCs w:val="28"/>
        </w:rPr>
        <w:t>- 2008. szeptember 1-jei hatállyal 54 engedélyezett (üres) álláshelyet, valamint</w:t>
      </w:r>
    </w:p>
    <w:p w:rsidR="009D2A0C" w:rsidRPr="00E738D6" w:rsidRDefault="009D2A0C" w:rsidP="009D2A0C">
      <w:pPr>
        <w:jc w:val="both"/>
        <w:rPr>
          <w:sz w:val="28"/>
          <w:szCs w:val="28"/>
        </w:rPr>
      </w:pPr>
      <w:r w:rsidRPr="00E738D6">
        <w:rPr>
          <w:sz w:val="28"/>
          <w:szCs w:val="28"/>
        </w:rPr>
        <w:lastRenderedPageBreak/>
        <w:t>- 2009. június 1-jei hatállyal 91 engedélyezett (betöltött) álláshelyet véglegesen megszüntet</w:t>
      </w:r>
    </w:p>
    <w:p w:rsidR="009D2A0C" w:rsidRPr="00E738D6" w:rsidRDefault="009D2A0C" w:rsidP="009D2A0C">
      <w:pPr>
        <w:jc w:val="both"/>
        <w:rPr>
          <w:sz w:val="28"/>
          <w:szCs w:val="28"/>
        </w:rPr>
      </w:pPr>
      <w:r w:rsidRPr="00E738D6">
        <w:rPr>
          <w:sz w:val="28"/>
          <w:szCs w:val="28"/>
        </w:rPr>
        <w:t>az alábbi részletezésben:</w:t>
      </w:r>
    </w:p>
    <w:p w:rsidR="009D2A0C" w:rsidRPr="00B90208" w:rsidRDefault="009D2A0C" w:rsidP="009D2A0C">
      <w:pPr>
        <w:tabs>
          <w:tab w:val="left" w:pos="3400"/>
        </w:tabs>
        <w:ind w:left="3402"/>
        <w:rPr>
          <w:szCs w:val="28"/>
        </w:rPr>
      </w:pPr>
    </w:p>
    <w:tbl>
      <w:tblPr>
        <w:tblW w:w="89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3"/>
        <w:gridCol w:w="5168"/>
        <w:gridCol w:w="1275"/>
        <w:gridCol w:w="1187"/>
      </w:tblGrid>
      <w:tr w:rsidR="009D2A0C" w:rsidTr="0018449D">
        <w:trPr>
          <w:tblHeader/>
        </w:trPr>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Címkód</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Intézmény neve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Megszűnő álláshely 2008. szeptember 1-jével</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Megszűnő álláshely 2009. június 1-jével</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31053</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Varga Katalin Középiskolai Kollégium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3113</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Váci Mihály Kollégium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3311</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Zrínyi M. Gimn. és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3312</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Bláthy O. T. Inform. SZKI és Gimn.</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3313</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Trefort Á. Kéttannyelvű Középiskola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12</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3318</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Csepel Sziget Műsz. SZKI és SZI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7</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3320</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Bókay J. Kéttannyelvű SZKI, SZI és Gimn.</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8</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3501</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Schulek F. Kéttannyelvű Építőip. Műsz.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4</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3502</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Kozma L. Faipari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3507</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Jelky A. Ruhaip.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4</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3510</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Pataky I. Főv. Gyak Hiradásip. és Inf.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3516</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Verebély László SZKI és SZI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3518</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Egressy G. Kéttannyelvű Műsz.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3520</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Békésy Gy. Postaforg.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3521</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Pogány F. Kéttannyelvű Építőip.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3522</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Eötvös Lóránd SZKI és SZI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5</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3533</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Varga I. Kereskedelmi Közg.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3537</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Semmelweis I. Humán Szakképző Isk.</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3538</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Hunfalvy J. Főv. Gyakorló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7</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3541</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II. Rákóczi F. Gyakorló Közg.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5</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6</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3545</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Keleti K. Közg.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3550</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Bethlen G. Közlekedési és Közg.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4</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3552</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Pestszentlőrinci Közg. és Inf.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3</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3559</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Ganz Á. Kéttannyelvű Gyak. SZKI és SZI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3560</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Szily K. Kéttannyelvű Műsz. Középisk., SZI és Koll.</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4</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6</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3561</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Jaschik Álmos ŰMűvészeti Szakk. Isk.</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4</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3565</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Bánki Donát Közlekedésgép.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3566</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Dobos C. J. Vendéglátóip. Szakk. Isk.</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2</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3567</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Ybl M. Építőip. Szakk. Isk.</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3</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3569</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Kaesz Gy. Faipari SZKI és SZI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3571</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Arany J. Épületgép. SZKI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6</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15</w:t>
            </w:r>
          </w:p>
        </w:tc>
      </w:tr>
      <w:tr w:rsidR="009D2A0C" w:rsidRPr="00975871" w:rsidTr="0018449D">
        <w:tc>
          <w:tcPr>
            <w:tcW w:w="1353"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3573</w:t>
            </w:r>
          </w:p>
        </w:tc>
        <w:tc>
          <w:tcPr>
            <w:tcW w:w="5168"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Csonka J. Műsz. SZKI és SZI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6</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sz w:val="20"/>
                <w:szCs w:val="20"/>
              </w:rPr>
              <w:t>0</w:t>
            </w:r>
          </w:p>
        </w:tc>
      </w:tr>
      <w:tr w:rsidR="009D2A0C" w:rsidRPr="00975871" w:rsidTr="0018449D">
        <w:trPr>
          <w:trHeight w:val="339"/>
        </w:trPr>
        <w:tc>
          <w:tcPr>
            <w:tcW w:w="6521" w:type="dxa"/>
            <w:gridSpan w:val="2"/>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b/>
                <w:sz w:val="20"/>
                <w:szCs w:val="20"/>
              </w:rPr>
            </w:pPr>
            <w:r w:rsidRPr="00E738D6">
              <w:rPr>
                <w:b/>
                <w:sz w:val="20"/>
                <w:szCs w:val="20"/>
              </w:rPr>
              <w:t>Összesen:</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b/>
                <w:sz w:val="20"/>
                <w:szCs w:val="20"/>
              </w:rPr>
            </w:pPr>
            <w:r w:rsidRPr="00E738D6">
              <w:rPr>
                <w:b/>
                <w:sz w:val="20"/>
                <w:szCs w:val="20"/>
              </w:rPr>
              <w:t>54</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b/>
                <w:sz w:val="20"/>
                <w:szCs w:val="20"/>
              </w:rPr>
            </w:pPr>
            <w:r w:rsidRPr="00E738D6">
              <w:rPr>
                <w:b/>
                <w:sz w:val="20"/>
                <w:szCs w:val="20"/>
              </w:rPr>
              <w:t>91</w:t>
            </w:r>
          </w:p>
        </w:tc>
      </w:tr>
      <w:tr w:rsidR="009D2A0C" w:rsidRPr="00975871" w:rsidTr="0018449D">
        <w:trPr>
          <w:trHeight w:val="287"/>
        </w:trPr>
        <w:tc>
          <w:tcPr>
            <w:tcW w:w="7796" w:type="dxa"/>
            <w:gridSpan w:val="3"/>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b/>
                <w:sz w:val="20"/>
                <w:szCs w:val="20"/>
              </w:rPr>
            </w:pPr>
            <w:r w:rsidRPr="00E738D6">
              <w:rPr>
                <w:b/>
                <w:sz w:val="20"/>
                <w:szCs w:val="20"/>
              </w:rPr>
              <w:t>Létszámleépítés összesen</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b/>
                <w:sz w:val="20"/>
                <w:szCs w:val="20"/>
              </w:rPr>
            </w:pPr>
            <w:r w:rsidRPr="00E738D6">
              <w:rPr>
                <w:b/>
                <w:sz w:val="20"/>
                <w:szCs w:val="20"/>
              </w:rPr>
              <w:t>145</w:t>
            </w:r>
          </w:p>
        </w:tc>
      </w:tr>
    </w:tbl>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Hivatkozva a 15/2008. (III. 27.) ÖTM rendelet 3. § (3) bekezdésére az 1059-1060/2008. (VI. 26.) Főv. Kgy. határozatok módosítással nem érintett részeit megerősíti.</w:t>
      </w: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A szakképzési rendszer átalakítása következtében további 12 engedélyezett álláshelyet érintő végleges létszámleépítést hajt végre, melyhez kapcsolódóan</w:t>
      </w:r>
    </w:p>
    <w:p w:rsidR="009D2A0C" w:rsidRPr="00511BD1" w:rsidRDefault="009D2A0C" w:rsidP="009D2A0C">
      <w:pPr>
        <w:jc w:val="both"/>
        <w:rPr>
          <w:sz w:val="28"/>
          <w:szCs w:val="28"/>
        </w:rPr>
      </w:pPr>
      <w:r w:rsidRPr="00511BD1">
        <w:rPr>
          <w:sz w:val="28"/>
          <w:szCs w:val="28"/>
        </w:rPr>
        <w:t>- 2009. június 1-jei hatállyal 10 engedélyezett (betöltött) álláshelyet véglegesen megszüntet,</w:t>
      </w:r>
    </w:p>
    <w:p w:rsidR="009D2A0C" w:rsidRPr="00511BD1" w:rsidRDefault="009D2A0C" w:rsidP="009D2A0C">
      <w:pPr>
        <w:jc w:val="both"/>
        <w:rPr>
          <w:sz w:val="28"/>
          <w:szCs w:val="28"/>
        </w:rPr>
      </w:pPr>
      <w:r w:rsidRPr="00511BD1">
        <w:rPr>
          <w:sz w:val="28"/>
          <w:szCs w:val="28"/>
        </w:rPr>
        <w:lastRenderedPageBreak/>
        <w:t xml:space="preserve">- továbbá 2 álláshelyet továbbra is fenntart a prémiumévek programot választó dolgozók miatt </w:t>
      </w:r>
    </w:p>
    <w:p w:rsidR="009D2A0C" w:rsidRPr="00511BD1" w:rsidRDefault="009D2A0C" w:rsidP="009D2A0C">
      <w:pPr>
        <w:jc w:val="both"/>
        <w:rPr>
          <w:sz w:val="28"/>
          <w:szCs w:val="28"/>
        </w:rPr>
      </w:pPr>
      <w:r w:rsidRPr="00511BD1">
        <w:rPr>
          <w:sz w:val="28"/>
          <w:szCs w:val="28"/>
        </w:rPr>
        <w:t>az alábbi részletezésben: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5281"/>
        <w:gridCol w:w="1240"/>
        <w:gridCol w:w="1275"/>
      </w:tblGrid>
      <w:tr w:rsidR="009D2A0C" w:rsidRPr="00E738D6" w:rsidTr="0018449D">
        <w:trPr>
          <w:tblHead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Címkód</w:t>
            </w:r>
          </w:p>
        </w:tc>
        <w:tc>
          <w:tcPr>
            <w:tcW w:w="528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Intézmény neve</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Megszűnő álláshely 2009. június 1-jével</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center"/>
              <w:rPr>
                <w:sz w:val="20"/>
                <w:szCs w:val="20"/>
              </w:rPr>
            </w:pPr>
            <w:r w:rsidRPr="00E738D6">
              <w:rPr>
                <w:sz w:val="20"/>
                <w:szCs w:val="20"/>
              </w:rPr>
              <w:t>PÉP-be belépő új dolgozók</w:t>
            </w:r>
          </w:p>
        </w:tc>
      </w:tr>
      <w:tr w:rsidR="009D2A0C" w:rsidRPr="00E738D6" w:rsidTr="0018449D">
        <w:trPr>
          <w:trHeight w:val="287"/>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3111</w:t>
            </w:r>
          </w:p>
        </w:tc>
        <w:tc>
          <w:tcPr>
            <w:tcW w:w="528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Kós Károly Kollégium</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sz w:val="20"/>
                <w:szCs w:val="20"/>
              </w:rPr>
            </w:pPr>
            <w:r w:rsidRPr="00E738D6">
              <w:rPr>
                <w:sz w:val="20"/>
                <w:szCs w:val="20"/>
              </w:rPr>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sz w:val="20"/>
                <w:szCs w:val="20"/>
              </w:rPr>
            </w:pPr>
            <w:r w:rsidRPr="00E738D6">
              <w:rPr>
                <w:sz w:val="20"/>
                <w:szCs w:val="20"/>
              </w:rPr>
              <w:t>0</w:t>
            </w:r>
          </w:p>
        </w:tc>
      </w:tr>
      <w:tr w:rsidR="009D2A0C" w:rsidRPr="00E738D6" w:rsidTr="0018449D">
        <w:trPr>
          <w:trHeight w:val="277"/>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3525</w:t>
            </w:r>
          </w:p>
        </w:tc>
        <w:tc>
          <w:tcPr>
            <w:tcW w:w="528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Gundel K. Vendéglátóip. és Idegenforg. Szakk. Isk.</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sz w:val="20"/>
                <w:szCs w:val="20"/>
              </w:rPr>
            </w:pPr>
            <w:r w:rsidRPr="00E738D6">
              <w:rPr>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sz w:val="20"/>
                <w:szCs w:val="20"/>
              </w:rPr>
            </w:pPr>
            <w:r w:rsidRPr="00E738D6">
              <w:rPr>
                <w:sz w:val="20"/>
                <w:szCs w:val="20"/>
              </w:rPr>
              <w:t>2</w:t>
            </w:r>
          </w:p>
        </w:tc>
      </w:tr>
      <w:tr w:rsidR="009D2A0C" w:rsidRPr="00E738D6" w:rsidTr="0018449D">
        <w:trPr>
          <w:trHeight w:val="267"/>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3542</w:t>
            </w:r>
          </w:p>
        </w:tc>
        <w:tc>
          <w:tcPr>
            <w:tcW w:w="528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Leövey K. Közg. SZKI</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sz w:val="20"/>
                <w:szCs w:val="20"/>
              </w:rPr>
            </w:pPr>
            <w:r w:rsidRPr="00E738D6">
              <w:rPr>
                <w:sz w:val="20"/>
                <w:szCs w:val="20"/>
              </w:rPr>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sz w:val="20"/>
                <w:szCs w:val="20"/>
              </w:rPr>
            </w:pPr>
            <w:r w:rsidRPr="00E738D6">
              <w:rPr>
                <w:sz w:val="20"/>
                <w:szCs w:val="20"/>
              </w:rPr>
              <w:t>0</w:t>
            </w:r>
          </w:p>
        </w:tc>
      </w:tr>
      <w:tr w:rsidR="009D2A0C" w:rsidRPr="00E738D6" w:rsidTr="0018449D">
        <w:trPr>
          <w:trHeight w:val="271"/>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3568</w:t>
            </w:r>
          </w:p>
        </w:tc>
        <w:tc>
          <w:tcPr>
            <w:tcW w:w="528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Wesselényi M. Műsz. SZKI és SZI</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sz w:val="20"/>
                <w:szCs w:val="20"/>
              </w:rPr>
            </w:pPr>
            <w:r w:rsidRPr="00E738D6">
              <w:rPr>
                <w:sz w:val="20"/>
                <w:szCs w:val="20"/>
              </w:rPr>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sz w:val="20"/>
                <w:szCs w:val="20"/>
              </w:rPr>
            </w:pPr>
            <w:r w:rsidRPr="00E738D6">
              <w:rPr>
                <w:sz w:val="20"/>
                <w:szCs w:val="20"/>
              </w:rPr>
              <w:t>0</w:t>
            </w:r>
          </w:p>
        </w:tc>
      </w:tr>
      <w:tr w:rsidR="009D2A0C" w:rsidRPr="00E738D6" w:rsidTr="0018449D">
        <w:trPr>
          <w:trHeight w:val="289"/>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left="-721"/>
              <w:jc w:val="center"/>
              <w:rPr>
                <w:sz w:val="20"/>
                <w:szCs w:val="20"/>
              </w:rPr>
            </w:pPr>
            <w:r w:rsidRPr="00E738D6">
              <w:rPr>
                <w:sz w:val="20"/>
                <w:szCs w:val="20"/>
              </w:rPr>
              <w:t>3569</w:t>
            </w:r>
          </w:p>
        </w:tc>
        <w:tc>
          <w:tcPr>
            <w:tcW w:w="5281"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rPr>
                <w:sz w:val="20"/>
                <w:szCs w:val="20"/>
              </w:rPr>
            </w:pPr>
            <w:r w:rsidRPr="00E738D6">
              <w:rPr>
                <w:sz w:val="20"/>
                <w:szCs w:val="20"/>
              </w:rPr>
              <w:t>Kaesz Gy. Faipari SZKI és SZI</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sz w:val="20"/>
                <w:szCs w:val="20"/>
              </w:rPr>
            </w:pPr>
            <w:r w:rsidRPr="00E738D6">
              <w:rPr>
                <w:sz w:val="20"/>
                <w:szCs w:val="20"/>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sz w:val="20"/>
                <w:szCs w:val="20"/>
              </w:rPr>
            </w:pPr>
            <w:r w:rsidRPr="00E738D6">
              <w:rPr>
                <w:sz w:val="20"/>
                <w:szCs w:val="20"/>
              </w:rPr>
              <w:t>0</w:t>
            </w:r>
          </w:p>
        </w:tc>
      </w:tr>
      <w:tr w:rsidR="009D2A0C" w:rsidRPr="00E738D6" w:rsidTr="0018449D">
        <w:trPr>
          <w:trHeight w:val="265"/>
        </w:trPr>
        <w:tc>
          <w:tcPr>
            <w:tcW w:w="6557" w:type="dxa"/>
            <w:gridSpan w:val="2"/>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ind w:hanging="12"/>
              <w:jc w:val="right"/>
              <w:rPr>
                <w:b/>
                <w:sz w:val="20"/>
                <w:szCs w:val="20"/>
              </w:rPr>
            </w:pPr>
            <w:r w:rsidRPr="00E738D6">
              <w:rPr>
                <w:b/>
                <w:sz w:val="20"/>
                <w:szCs w:val="20"/>
              </w:rPr>
              <w:t>Összesen:</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b/>
                <w:sz w:val="20"/>
                <w:szCs w:val="20"/>
              </w:rPr>
            </w:pPr>
            <w:r w:rsidRPr="00E738D6">
              <w:rPr>
                <w:b/>
                <w:sz w:val="20"/>
                <w:szCs w:val="20"/>
              </w:rPr>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b/>
                <w:sz w:val="20"/>
                <w:szCs w:val="20"/>
              </w:rPr>
            </w:pPr>
            <w:r w:rsidRPr="00E738D6">
              <w:rPr>
                <w:b/>
                <w:sz w:val="20"/>
                <w:szCs w:val="20"/>
              </w:rPr>
              <w:t>2</w:t>
            </w:r>
          </w:p>
        </w:tc>
      </w:tr>
      <w:tr w:rsidR="009D2A0C" w:rsidRPr="00E738D6" w:rsidTr="0018449D">
        <w:trPr>
          <w:trHeight w:val="269"/>
        </w:trPr>
        <w:tc>
          <w:tcPr>
            <w:tcW w:w="7797" w:type="dxa"/>
            <w:gridSpan w:val="3"/>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pStyle w:val="Listaszerbekezds"/>
              <w:ind w:left="0"/>
              <w:jc w:val="right"/>
              <w:rPr>
                <w:sz w:val="20"/>
                <w:szCs w:val="20"/>
              </w:rPr>
            </w:pPr>
            <w:r w:rsidRPr="00E738D6">
              <w:rPr>
                <w:b/>
                <w:sz w:val="20"/>
                <w:szCs w:val="20"/>
              </w:rPr>
              <w:t>Összesen:</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2A0C" w:rsidRPr="00E738D6" w:rsidRDefault="009D2A0C" w:rsidP="0018449D">
            <w:pPr>
              <w:overflowPunct w:val="0"/>
              <w:autoSpaceDE w:val="0"/>
              <w:autoSpaceDN w:val="0"/>
              <w:adjustRightInd w:val="0"/>
              <w:jc w:val="right"/>
              <w:rPr>
                <w:b/>
                <w:sz w:val="20"/>
                <w:szCs w:val="20"/>
              </w:rPr>
            </w:pPr>
            <w:r w:rsidRPr="00E738D6">
              <w:rPr>
                <w:b/>
                <w:sz w:val="20"/>
                <w:szCs w:val="20"/>
              </w:rPr>
              <w:t>12</w:t>
            </w:r>
          </w:p>
        </w:tc>
      </w:tr>
    </w:tbl>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 xml:space="preserve">A létszámcsökkentéssel érintett dolgozók foglalkoztatására az önkormányzat költségvetési szerveinél a meglévő üres álláshelyeken, az előreláthatólag megüresedő álláshelyeken, vagy a tervezett új álláshelyeken, illetve szerkezeti változás, feladatátadás következtében az önkormányzat fenntartási körén kívüli munkáltatónál – munkaviszonyban töltött ideje folyamatosságának megszakítása nélkül – nincs lehetőség. </w:t>
      </w:r>
    </w:p>
    <w:p w:rsidR="009D2A0C" w:rsidRPr="00511BD1" w:rsidRDefault="009D2A0C" w:rsidP="009D2A0C">
      <w:pPr>
        <w:jc w:val="both"/>
        <w:rPr>
          <w:sz w:val="28"/>
          <w:szCs w:val="28"/>
        </w:rPr>
      </w:pPr>
      <w:r w:rsidRPr="00511BD1">
        <w:rPr>
          <w:sz w:val="28"/>
          <w:szCs w:val="28"/>
        </w:rPr>
        <w:t>A megszüntetett álláshelyek legalább 5 évig nem állíthatók vissza, kivéve, ha jogszabályból adódó többletfeladatok ezt indokolttá teszik.</w:t>
      </w: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Az oktatási ágazat intézményeinek létszámkeretét 2008. november 1-jétől 12.480 főben – ebből prémiuméves 27 fő – állapítja meg a 3. sz. melléklet 12. oszlopa szerinti részletezésben.</w:t>
      </w: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Az oktatási ágazat intézményeinek létszámkeretét 2009. június 1-jétől 12.264 főben – ebből prémiuméves 27 fő – állapítja meg a 3. sz. melléklet 14. oszlopa szerinti részletezésben.</w:t>
      </w: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A 2008. évi feladatracionalizálás következtében a végleges létszámleépítésekhez kapcsolódó pénzügyi kötelezettségek teljesíthetősége érdekében egyszeri jelleggel – utólagos elszámolási kötelezettséggel – a „9114 Céltartalék az önkormányzati szerkezetátalakításhoz kapcsolódó kiadásokra” cím előirányzatának 275.326 eFt-tal történő csökkentésével egyidejűleg megemeli az érintett intézmények támogatási és</w:t>
      </w:r>
    </w:p>
    <w:p w:rsidR="009D2A0C" w:rsidRPr="00511BD1" w:rsidRDefault="009D2A0C" w:rsidP="009D2A0C">
      <w:pPr>
        <w:jc w:val="both"/>
        <w:rPr>
          <w:sz w:val="28"/>
          <w:szCs w:val="28"/>
        </w:rPr>
      </w:pPr>
      <w:r w:rsidRPr="00511BD1">
        <w:rPr>
          <w:sz w:val="28"/>
          <w:szCs w:val="28"/>
        </w:rPr>
        <w:t xml:space="preserve">kiadási előirányzatát </w:t>
      </w:r>
      <w:r w:rsidRPr="00511BD1">
        <w:rPr>
          <w:sz w:val="28"/>
          <w:szCs w:val="28"/>
        </w:rPr>
        <w:tab/>
      </w:r>
      <w:r w:rsidRPr="00511BD1">
        <w:rPr>
          <w:sz w:val="28"/>
          <w:szCs w:val="28"/>
        </w:rPr>
        <w:tab/>
      </w:r>
      <w:r>
        <w:rPr>
          <w:sz w:val="28"/>
          <w:szCs w:val="28"/>
        </w:rPr>
        <w:tab/>
      </w:r>
      <w:r>
        <w:rPr>
          <w:sz w:val="28"/>
          <w:szCs w:val="28"/>
        </w:rPr>
        <w:tab/>
      </w:r>
      <w:r w:rsidRPr="00511BD1">
        <w:rPr>
          <w:sz w:val="28"/>
          <w:szCs w:val="28"/>
        </w:rPr>
        <w:t>275.326 eFt-tal</w:t>
      </w:r>
    </w:p>
    <w:p w:rsidR="009D2A0C" w:rsidRPr="00511BD1" w:rsidRDefault="009D2A0C" w:rsidP="009D2A0C">
      <w:pPr>
        <w:jc w:val="both"/>
        <w:rPr>
          <w:sz w:val="28"/>
          <w:szCs w:val="28"/>
        </w:rPr>
      </w:pPr>
      <w:r w:rsidRPr="00511BD1">
        <w:rPr>
          <w:sz w:val="28"/>
          <w:szCs w:val="28"/>
        </w:rPr>
        <w:t>ebből:</w:t>
      </w:r>
      <w:r w:rsidRPr="00511BD1">
        <w:rPr>
          <w:sz w:val="28"/>
          <w:szCs w:val="28"/>
        </w:rPr>
        <w:tab/>
        <w:t>személyi juttatások</w:t>
      </w:r>
      <w:r w:rsidRPr="00511BD1">
        <w:rPr>
          <w:sz w:val="28"/>
          <w:szCs w:val="28"/>
        </w:rPr>
        <w:tab/>
      </w:r>
      <w:r>
        <w:rPr>
          <w:sz w:val="28"/>
          <w:szCs w:val="28"/>
        </w:rPr>
        <w:tab/>
      </w:r>
      <w:r>
        <w:rPr>
          <w:sz w:val="28"/>
          <w:szCs w:val="28"/>
        </w:rPr>
        <w:tab/>
      </w:r>
      <w:r w:rsidRPr="00511BD1">
        <w:rPr>
          <w:sz w:val="28"/>
          <w:szCs w:val="28"/>
        </w:rPr>
        <w:t>203.632 eFt</w:t>
      </w:r>
    </w:p>
    <w:p w:rsidR="009D2A0C" w:rsidRPr="00511BD1" w:rsidRDefault="009D2A0C" w:rsidP="009D2A0C">
      <w:pPr>
        <w:jc w:val="both"/>
        <w:rPr>
          <w:sz w:val="28"/>
          <w:szCs w:val="28"/>
        </w:rPr>
      </w:pPr>
      <w:r w:rsidRPr="00511BD1">
        <w:rPr>
          <w:sz w:val="28"/>
          <w:szCs w:val="28"/>
        </w:rPr>
        <w:tab/>
        <w:t xml:space="preserve">munkaadókat terhelő járulékok </w:t>
      </w:r>
      <w:r w:rsidRPr="00511BD1">
        <w:rPr>
          <w:sz w:val="28"/>
          <w:szCs w:val="28"/>
        </w:rPr>
        <w:tab/>
        <w:t xml:space="preserve">  65.166 eFt</w:t>
      </w:r>
    </w:p>
    <w:p w:rsidR="009D2A0C" w:rsidRPr="00511BD1" w:rsidRDefault="009D2A0C" w:rsidP="009D2A0C">
      <w:pPr>
        <w:jc w:val="both"/>
        <w:rPr>
          <w:sz w:val="28"/>
          <w:szCs w:val="28"/>
        </w:rPr>
      </w:pPr>
      <w:r w:rsidRPr="00511BD1">
        <w:rPr>
          <w:sz w:val="28"/>
          <w:szCs w:val="28"/>
        </w:rPr>
        <w:tab/>
        <w:t>támogatás értékű műk. kiad.</w:t>
      </w:r>
    </w:p>
    <w:p w:rsidR="009D2A0C" w:rsidRPr="00511BD1" w:rsidRDefault="009D2A0C" w:rsidP="009D2A0C">
      <w:pPr>
        <w:jc w:val="both"/>
        <w:rPr>
          <w:sz w:val="28"/>
          <w:szCs w:val="28"/>
        </w:rPr>
      </w:pPr>
      <w:r w:rsidRPr="00511BD1">
        <w:rPr>
          <w:sz w:val="28"/>
          <w:szCs w:val="28"/>
        </w:rPr>
        <w:tab/>
        <w:t xml:space="preserve">kp-i ktg. szerveknek </w:t>
      </w:r>
      <w:r w:rsidRPr="00511BD1">
        <w:rPr>
          <w:sz w:val="28"/>
          <w:szCs w:val="28"/>
        </w:rPr>
        <w:tab/>
        <w:t xml:space="preserve">    </w:t>
      </w:r>
      <w:r>
        <w:rPr>
          <w:sz w:val="28"/>
          <w:szCs w:val="28"/>
        </w:rPr>
        <w:tab/>
      </w:r>
      <w:r>
        <w:rPr>
          <w:sz w:val="28"/>
          <w:szCs w:val="28"/>
        </w:rPr>
        <w:tab/>
        <w:t xml:space="preserve">    </w:t>
      </w:r>
      <w:r w:rsidRPr="00511BD1">
        <w:rPr>
          <w:sz w:val="28"/>
          <w:szCs w:val="28"/>
        </w:rPr>
        <w:t>6.528 eFt</w:t>
      </w:r>
    </w:p>
    <w:p w:rsidR="009D2A0C" w:rsidRPr="00511BD1" w:rsidRDefault="009D2A0C" w:rsidP="009D2A0C">
      <w:pPr>
        <w:jc w:val="both"/>
        <w:rPr>
          <w:sz w:val="28"/>
          <w:szCs w:val="28"/>
        </w:rPr>
      </w:pPr>
      <w:r w:rsidRPr="00511BD1">
        <w:rPr>
          <w:sz w:val="28"/>
          <w:szCs w:val="28"/>
        </w:rPr>
        <w:t>a 2. sz. melléklet 8. oszlopa szerinti részletezésben.</w:t>
      </w: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lastRenderedPageBreak/>
        <w:t>A 2008/2009. tanévi feladatváltozások miatt a „9300 Általános tartalék” cím előirányzatának 98.309 eFt növelésével egyidejűleg összességében csökkenti az érintett intézmények támogatási és</w:t>
      </w:r>
    </w:p>
    <w:tbl>
      <w:tblPr>
        <w:tblW w:w="0" w:type="auto"/>
        <w:tblLayout w:type="fixed"/>
        <w:tblCellMar>
          <w:left w:w="70" w:type="dxa"/>
          <w:right w:w="70" w:type="dxa"/>
        </w:tblCellMar>
        <w:tblLook w:val="04A0"/>
      </w:tblPr>
      <w:tblGrid>
        <w:gridCol w:w="992"/>
        <w:gridCol w:w="3761"/>
        <w:gridCol w:w="2476"/>
      </w:tblGrid>
      <w:tr w:rsidR="009D2A0C" w:rsidRPr="00E04CED" w:rsidTr="0018449D">
        <w:tc>
          <w:tcPr>
            <w:tcW w:w="4753" w:type="dxa"/>
            <w:gridSpan w:val="2"/>
            <w:hideMark/>
          </w:tcPr>
          <w:p w:rsidR="009D2A0C" w:rsidRPr="00E04CED" w:rsidRDefault="009D2A0C" w:rsidP="0018449D">
            <w:pPr>
              <w:overflowPunct w:val="0"/>
              <w:autoSpaceDE w:val="0"/>
              <w:autoSpaceDN w:val="0"/>
              <w:adjustRightInd w:val="0"/>
              <w:rPr>
                <w:color w:val="000000"/>
                <w:sz w:val="28"/>
                <w:szCs w:val="28"/>
              </w:rPr>
            </w:pPr>
            <w:r w:rsidRPr="00E04CED">
              <w:rPr>
                <w:color w:val="000000"/>
                <w:sz w:val="28"/>
                <w:szCs w:val="28"/>
              </w:rPr>
              <w:t xml:space="preserve">kiadási előirányzatát </w:t>
            </w:r>
            <w:r w:rsidRPr="00E04CED">
              <w:rPr>
                <w:i/>
                <w:color w:val="000000"/>
                <w:sz w:val="28"/>
                <w:szCs w:val="28"/>
              </w:rPr>
              <w:t>tartós jelleggel</w:t>
            </w:r>
          </w:p>
        </w:tc>
        <w:tc>
          <w:tcPr>
            <w:tcW w:w="2476" w:type="dxa"/>
            <w:vAlign w:val="center"/>
            <w:hideMark/>
          </w:tcPr>
          <w:p w:rsidR="009D2A0C" w:rsidRPr="001F30F1" w:rsidRDefault="009D2A0C" w:rsidP="0018449D">
            <w:pPr>
              <w:tabs>
                <w:tab w:val="right" w:pos="2233"/>
              </w:tabs>
              <w:overflowPunct w:val="0"/>
              <w:autoSpaceDE w:val="0"/>
              <w:autoSpaceDN w:val="0"/>
              <w:adjustRightInd w:val="0"/>
              <w:jc w:val="right"/>
              <w:rPr>
                <w:color w:val="000000"/>
                <w:sz w:val="28"/>
                <w:szCs w:val="28"/>
              </w:rPr>
            </w:pPr>
            <w:r w:rsidRPr="001F30F1">
              <w:rPr>
                <w:color w:val="000000"/>
                <w:sz w:val="28"/>
                <w:szCs w:val="28"/>
              </w:rPr>
              <w:t>98.309 eFt-tal</w:t>
            </w:r>
          </w:p>
        </w:tc>
      </w:tr>
      <w:tr w:rsidR="009D2A0C" w:rsidRPr="00E04CED" w:rsidTr="0018449D">
        <w:tc>
          <w:tcPr>
            <w:tcW w:w="992" w:type="dxa"/>
            <w:hideMark/>
          </w:tcPr>
          <w:p w:rsidR="009D2A0C" w:rsidRPr="00E04CED" w:rsidRDefault="009D2A0C" w:rsidP="0018449D">
            <w:pPr>
              <w:overflowPunct w:val="0"/>
              <w:autoSpaceDE w:val="0"/>
              <w:autoSpaceDN w:val="0"/>
              <w:adjustRightInd w:val="0"/>
              <w:rPr>
                <w:color w:val="000000"/>
                <w:sz w:val="28"/>
                <w:szCs w:val="28"/>
              </w:rPr>
            </w:pPr>
            <w:r w:rsidRPr="00E04CED">
              <w:rPr>
                <w:color w:val="000000"/>
                <w:sz w:val="28"/>
                <w:szCs w:val="28"/>
              </w:rPr>
              <w:t xml:space="preserve">ebből  </w:t>
            </w:r>
          </w:p>
        </w:tc>
        <w:tc>
          <w:tcPr>
            <w:tcW w:w="3761" w:type="dxa"/>
            <w:hideMark/>
          </w:tcPr>
          <w:p w:rsidR="009D2A0C" w:rsidRPr="00E04CED" w:rsidRDefault="009D2A0C" w:rsidP="0018449D">
            <w:pPr>
              <w:rPr>
                <w:color w:val="000000"/>
                <w:sz w:val="28"/>
                <w:szCs w:val="28"/>
              </w:rPr>
            </w:pPr>
            <w:r w:rsidRPr="00E04CED">
              <w:rPr>
                <w:color w:val="000000"/>
                <w:sz w:val="28"/>
                <w:szCs w:val="28"/>
              </w:rPr>
              <w:t>csökkenti a személyi juttatásokat</w:t>
            </w:r>
          </w:p>
          <w:p w:rsidR="009D2A0C" w:rsidRPr="00E04CED" w:rsidRDefault="009D2A0C" w:rsidP="0018449D">
            <w:pPr>
              <w:overflowPunct w:val="0"/>
              <w:autoSpaceDE w:val="0"/>
              <w:autoSpaceDN w:val="0"/>
              <w:adjustRightInd w:val="0"/>
              <w:rPr>
                <w:i/>
                <w:color w:val="000000"/>
                <w:sz w:val="28"/>
                <w:szCs w:val="28"/>
              </w:rPr>
            </w:pPr>
            <w:r w:rsidRPr="00E04CED">
              <w:rPr>
                <w:i/>
                <w:color w:val="000000"/>
                <w:sz w:val="28"/>
                <w:szCs w:val="28"/>
              </w:rPr>
              <w:t xml:space="preserve"> (3 hónapra)</w:t>
            </w:r>
          </w:p>
        </w:tc>
        <w:tc>
          <w:tcPr>
            <w:tcW w:w="2476" w:type="dxa"/>
            <w:vAlign w:val="bottom"/>
          </w:tcPr>
          <w:p w:rsidR="009D2A0C" w:rsidRPr="00E04CED" w:rsidRDefault="009D2A0C" w:rsidP="0018449D">
            <w:pPr>
              <w:tabs>
                <w:tab w:val="right" w:pos="1949"/>
              </w:tabs>
              <w:overflowPunct w:val="0"/>
              <w:autoSpaceDE w:val="0"/>
              <w:autoSpaceDN w:val="0"/>
              <w:adjustRightInd w:val="0"/>
              <w:jc w:val="center"/>
              <w:rPr>
                <w:color w:val="000000"/>
                <w:sz w:val="28"/>
                <w:szCs w:val="28"/>
              </w:rPr>
            </w:pPr>
            <w:r w:rsidRPr="00E04CED">
              <w:rPr>
                <w:color w:val="000000"/>
                <w:sz w:val="28"/>
                <w:szCs w:val="28"/>
              </w:rPr>
              <w:t xml:space="preserve">     76.381 eFt</w:t>
            </w:r>
          </w:p>
        </w:tc>
      </w:tr>
      <w:tr w:rsidR="009D2A0C" w:rsidRPr="00E04CED" w:rsidTr="0018449D">
        <w:tc>
          <w:tcPr>
            <w:tcW w:w="992" w:type="dxa"/>
          </w:tcPr>
          <w:p w:rsidR="009D2A0C" w:rsidRPr="00E04CED" w:rsidRDefault="009D2A0C" w:rsidP="0018449D">
            <w:pPr>
              <w:overflowPunct w:val="0"/>
              <w:autoSpaceDE w:val="0"/>
              <w:autoSpaceDN w:val="0"/>
              <w:adjustRightInd w:val="0"/>
              <w:rPr>
                <w:color w:val="000000"/>
                <w:sz w:val="28"/>
                <w:szCs w:val="28"/>
              </w:rPr>
            </w:pPr>
          </w:p>
        </w:tc>
        <w:tc>
          <w:tcPr>
            <w:tcW w:w="3761" w:type="dxa"/>
            <w:hideMark/>
          </w:tcPr>
          <w:p w:rsidR="009D2A0C" w:rsidRPr="00E04CED" w:rsidRDefault="009D2A0C" w:rsidP="0018449D">
            <w:pPr>
              <w:rPr>
                <w:color w:val="000000"/>
                <w:sz w:val="28"/>
                <w:szCs w:val="28"/>
              </w:rPr>
            </w:pPr>
            <w:r w:rsidRPr="00E04CED">
              <w:rPr>
                <w:color w:val="000000"/>
                <w:sz w:val="28"/>
                <w:szCs w:val="28"/>
              </w:rPr>
              <w:t xml:space="preserve">csökkenti a munkaadókat terhelő járulékokat </w:t>
            </w:r>
          </w:p>
          <w:p w:rsidR="009D2A0C" w:rsidRPr="00E04CED" w:rsidRDefault="009D2A0C" w:rsidP="0018449D">
            <w:pPr>
              <w:overflowPunct w:val="0"/>
              <w:autoSpaceDE w:val="0"/>
              <w:autoSpaceDN w:val="0"/>
              <w:adjustRightInd w:val="0"/>
              <w:rPr>
                <w:color w:val="000000"/>
                <w:sz w:val="28"/>
                <w:szCs w:val="28"/>
              </w:rPr>
            </w:pPr>
            <w:r w:rsidRPr="00E04CED">
              <w:rPr>
                <w:i/>
                <w:color w:val="000000"/>
                <w:sz w:val="28"/>
                <w:szCs w:val="28"/>
              </w:rPr>
              <w:t xml:space="preserve"> (3 hónapra)</w:t>
            </w:r>
          </w:p>
        </w:tc>
        <w:tc>
          <w:tcPr>
            <w:tcW w:w="2476" w:type="dxa"/>
            <w:vAlign w:val="bottom"/>
            <w:hideMark/>
          </w:tcPr>
          <w:p w:rsidR="009D2A0C" w:rsidRPr="00E04CED" w:rsidRDefault="009D2A0C" w:rsidP="0018449D">
            <w:pPr>
              <w:tabs>
                <w:tab w:val="right" w:pos="1949"/>
              </w:tabs>
              <w:overflowPunct w:val="0"/>
              <w:autoSpaceDE w:val="0"/>
              <w:autoSpaceDN w:val="0"/>
              <w:adjustRightInd w:val="0"/>
              <w:jc w:val="center"/>
              <w:rPr>
                <w:color w:val="000000"/>
                <w:sz w:val="28"/>
                <w:szCs w:val="28"/>
              </w:rPr>
            </w:pPr>
            <w:r w:rsidRPr="00E04CED">
              <w:rPr>
                <w:color w:val="000000"/>
                <w:sz w:val="28"/>
                <w:szCs w:val="28"/>
              </w:rPr>
              <w:t xml:space="preserve">     24.436 eFt</w:t>
            </w:r>
          </w:p>
        </w:tc>
      </w:tr>
      <w:tr w:rsidR="009D2A0C" w:rsidRPr="00E04CED" w:rsidTr="0018449D">
        <w:tc>
          <w:tcPr>
            <w:tcW w:w="992" w:type="dxa"/>
          </w:tcPr>
          <w:p w:rsidR="009D2A0C" w:rsidRPr="00E04CED" w:rsidRDefault="009D2A0C" w:rsidP="0018449D">
            <w:pPr>
              <w:overflowPunct w:val="0"/>
              <w:autoSpaceDE w:val="0"/>
              <w:autoSpaceDN w:val="0"/>
              <w:adjustRightInd w:val="0"/>
              <w:rPr>
                <w:color w:val="000000"/>
                <w:sz w:val="28"/>
                <w:szCs w:val="28"/>
              </w:rPr>
            </w:pPr>
          </w:p>
        </w:tc>
        <w:tc>
          <w:tcPr>
            <w:tcW w:w="3761" w:type="dxa"/>
            <w:hideMark/>
          </w:tcPr>
          <w:p w:rsidR="009D2A0C" w:rsidRPr="00E04CED" w:rsidRDefault="009D2A0C" w:rsidP="0018449D">
            <w:pPr>
              <w:rPr>
                <w:color w:val="000000"/>
                <w:sz w:val="28"/>
                <w:szCs w:val="28"/>
              </w:rPr>
            </w:pPr>
            <w:r w:rsidRPr="00E04CED">
              <w:rPr>
                <w:color w:val="000000"/>
                <w:sz w:val="28"/>
                <w:szCs w:val="28"/>
              </w:rPr>
              <w:t xml:space="preserve">növeli a dologi kiadásokat </w:t>
            </w:r>
          </w:p>
          <w:p w:rsidR="009D2A0C" w:rsidRPr="00E04CED" w:rsidRDefault="009D2A0C" w:rsidP="0018449D">
            <w:pPr>
              <w:overflowPunct w:val="0"/>
              <w:autoSpaceDE w:val="0"/>
              <w:autoSpaceDN w:val="0"/>
              <w:adjustRightInd w:val="0"/>
              <w:rPr>
                <w:i/>
                <w:color w:val="000000"/>
                <w:sz w:val="28"/>
                <w:szCs w:val="28"/>
              </w:rPr>
            </w:pPr>
            <w:r w:rsidRPr="00E04CED">
              <w:rPr>
                <w:i/>
                <w:color w:val="000000"/>
                <w:sz w:val="28"/>
                <w:szCs w:val="28"/>
              </w:rPr>
              <w:t xml:space="preserve"> (4 hónapra)</w:t>
            </w:r>
          </w:p>
        </w:tc>
        <w:tc>
          <w:tcPr>
            <w:tcW w:w="2476" w:type="dxa"/>
            <w:vAlign w:val="bottom"/>
          </w:tcPr>
          <w:p w:rsidR="009D2A0C" w:rsidRPr="00E04CED" w:rsidRDefault="009D2A0C" w:rsidP="0018449D">
            <w:pPr>
              <w:tabs>
                <w:tab w:val="right" w:pos="1949"/>
              </w:tabs>
              <w:jc w:val="right"/>
              <w:rPr>
                <w:color w:val="000000"/>
                <w:sz w:val="28"/>
                <w:szCs w:val="28"/>
              </w:rPr>
            </w:pPr>
          </w:p>
          <w:p w:rsidR="009D2A0C" w:rsidRPr="00E04CED" w:rsidRDefault="009D2A0C" w:rsidP="0018449D">
            <w:pPr>
              <w:tabs>
                <w:tab w:val="right" w:pos="1949"/>
              </w:tabs>
              <w:jc w:val="center"/>
              <w:rPr>
                <w:color w:val="000000"/>
                <w:sz w:val="28"/>
                <w:szCs w:val="28"/>
              </w:rPr>
            </w:pPr>
            <w:r w:rsidRPr="00E04CED">
              <w:rPr>
                <w:color w:val="000000"/>
                <w:sz w:val="28"/>
                <w:szCs w:val="28"/>
              </w:rPr>
              <w:t xml:space="preserve">       2.508 eFt</w:t>
            </w:r>
          </w:p>
        </w:tc>
      </w:tr>
    </w:tbl>
    <w:p w:rsidR="009D2A0C" w:rsidRPr="00511BD1" w:rsidRDefault="009D2A0C" w:rsidP="009D2A0C">
      <w:pPr>
        <w:jc w:val="both"/>
        <w:rPr>
          <w:sz w:val="28"/>
          <w:szCs w:val="28"/>
        </w:rPr>
      </w:pPr>
      <w:r w:rsidRPr="00511BD1">
        <w:rPr>
          <w:sz w:val="28"/>
          <w:szCs w:val="28"/>
        </w:rPr>
        <w:t>az 5. sz. melléklet szerinti részletezésben.</w:t>
      </w:r>
    </w:p>
    <w:p w:rsidR="009D2A0C" w:rsidRDefault="009D2A0C" w:rsidP="009D2A0C">
      <w:pPr>
        <w:jc w:val="both"/>
        <w:rPr>
          <w:sz w:val="28"/>
          <w:szCs w:val="28"/>
        </w:rPr>
      </w:pP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 xml:space="preserve">A táboroztatások és gyermekotthoni üdültetések törvény szerinti díjazásának támogatása érdekében a „9114 Céltartalék az önkormányzati szerkezetátalakításokhoz kapcsolódó kiadásokra” cím előirányzatának 121.091 eFt-tal történő csökkentésével egyidejűleg növeli az érintett intézmények támogatási és </w:t>
      </w:r>
    </w:p>
    <w:p w:rsidR="009D2A0C" w:rsidRPr="00511BD1" w:rsidRDefault="009D2A0C" w:rsidP="009D2A0C">
      <w:pPr>
        <w:jc w:val="both"/>
        <w:rPr>
          <w:sz w:val="28"/>
          <w:szCs w:val="28"/>
        </w:rPr>
      </w:pPr>
      <w:r w:rsidRPr="00511BD1">
        <w:rPr>
          <w:sz w:val="28"/>
          <w:szCs w:val="28"/>
        </w:rPr>
        <w:t xml:space="preserve">kiadási előirányzatát egyszeri jelleggel </w:t>
      </w:r>
      <w:r w:rsidRPr="00511BD1">
        <w:rPr>
          <w:sz w:val="28"/>
          <w:szCs w:val="28"/>
        </w:rPr>
        <w:tab/>
      </w:r>
      <w:r>
        <w:rPr>
          <w:sz w:val="28"/>
          <w:szCs w:val="28"/>
        </w:rPr>
        <w:tab/>
      </w:r>
      <w:r w:rsidRPr="00511BD1">
        <w:rPr>
          <w:sz w:val="28"/>
          <w:szCs w:val="28"/>
        </w:rPr>
        <w:t>121.091 eFt-tal</w:t>
      </w:r>
    </w:p>
    <w:p w:rsidR="009D2A0C" w:rsidRPr="00511BD1" w:rsidRDefault="009D2A0C" w:rsidP="009D2A0C">
      <w:pPr>
        <w:jc w:val="both"/>
        <w:rPr>
          <w:sz w:val="28"/>
          <w:szCs w:val="28"/>
        </w:rPr>
      </w:pPr>
      <w:r>
        <w:rPr>
          <w:sz w:val="28"/>
          <w:szCs w:val="28"/>
        </w:rPr>
        <w:t xml:space="preserve">ebből: </w:t>
      </w:r>
      <w:r>
        <w:rPr>
          <w:sz w:val="28"/>
          <w:szCs w:val="28"/>
        </w:rPr>
        <w:tab/>
      </w:r>
      <w:r w:rsidRPr="00511BD1">
        <w:rPr>
          <w:sz w:val="28"/>
          <w:szCs w:val="28"/>
        </w:rPr>
        <w:t xml:space="preserve">személyi juttatások: </w:t>
      </w:r>
      <w:r w:rsidRPr="00511BD1">
        <w:rPr>
          <w:sz w:val="28"/>
          <w:szCs w:val="28"/>
        </w:rPr>
        <w:tab/>
        <w:t xml:space="preserve"> </w:t>
      </w:r>
      <w:r>
        <w:rPr>
          <w:sz w:val="28"/>
          <w:szCs w:val="28"/>
        </w:rPr>
        <w:tab/>
        <w:t xml:space="preserve"> </w:t>
      </w:r>
      <w:r w:rsidRPr="00511BD1">
        <w:rPr>
          <w:sz w:val="28"/>
          <w:szCs w:val="28"/>
        </w:rPr>
        <w:t xml:space="preserve"> </w:t>
      </w:r>
      <w:r>
        <w:rPr>
          <w:sz w:val="28"/>
          <w:szCs w:val="28"/>
        </w:rPr>
        <w:tab/>
        <w:t xml:space="preserve">  </w:t>
      </w:r>
      <w:r w:rsidRPr="00511BD1">
        <w:rPr>
          <w:sz w:val="28"/>
          <w:szCs w:val="28"/>
        </w:rPr>
        <w:t>91.734 eFt</w:t>
      </w:r>
    </w:p>
    <w:p w:rsidR="009D2A0C" w:rsidRPr="00511BD1" w:rsidRDefault="009D2A0C" w:rsidP="009D2A0C">
      <w:pPr>
        <w:jc w:val="both"/>
        <w:rPr>
          <w:sz w:val="28"/>
          <w:szCs w:val="28"/>
        </w:rPr>
      </w:pPr>
      <w:r w:rsidRPr="00511BD1">
        <w:rPr>
          <w:sz w:val="28"/>
          <w:szCs w:val="28"/>
        </w:rPr>
        <w:tab/>
      </w:r>
      <w:r>
        <w:rPr>
          <w:sz w:val="28"/>
          <w:szCs w:val="28"/>
        </w:rPr>
        <w:tab/>
      </w:r>
      <w:r w:rsidRPr="00511BD1">
        <w:rPr>
          <w:sz w:val="28"/>
          <w:szCs w:val="28"/>
        </w:rPr>
        <w:t>munkaadókat terhelő járulékok:</w:t>
      </w:r>
      <w:r w:rsidRPr="00511BD1">
        <w:rPr>
          <w:sz w:val="28"/>
          <w:szCs w:val="28"/>
        </w:rPr>
        <w:tab/>
        <w:t xml:space="preserve">  29.357 eFt </w:t>
      </w:r>
    </w:p>
    <w:p w:rsidR="009D2A0C" w:rsidRPr="00511BD1" w:rsidRDefault="009D2A0C" w:rsidP="009D2A0C">
      <w:pPr>
        <w:jc w:val="both"/>
        <w:rPr>
          <w:sz w:val="28"/>
          <w:szCs w:val="28"/>
        </w:rPr>
      </w:pPr>
      <w:r w:rsidRPr="00511BD1">
        <w:rPr>
          <w:sz w:val="28"/>
          <w:szCs w:val="28"/>
        </w:rPr>
        <w:t>a 6. sz. melléklet szerinti részletezésben.</w:t>
      </w:r>
    </w:p>
    <w:p w:rsidR="009D2A0C" w:rsidRDefault="009D2A0C" w:rsidP="009D2A0C">
      <w:pPr>
        <w:jc w:val="both"/>
        <w:rPr>
          <w:sz w:val="28"/>
          <w:szCs w:val="28"/>
        </w:rPr>
      </w:pP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A szakiskolai  és  szakközépiskolai  alapozó képzéshez a 2008/2009. tanév első négy hónapjára szükséges dologi kiadások biztosítása érdekében a „9114 Céltartalék az önkormányzati szerkezetátalakításokhoz kapcsolódó kiadásokra” cím előirányzatának 193.104 eFt-tal történő csökkentésével egyidejűleg növeli az érintett intézmények támogatási és</w:t>
      </w:r>
    </w:p>
    <w:p w:rsidR="009D2A0C" w:rsidRPr="00511BD1" w:rsidRDefault="009D2A0C" w:rsidP="009D2A0C">
      <w:pPr>
        <w:jc w:val="both"/>
        <w:rPr>
          <w:sz w:val="28"/>
          <w:szCs w:val="28"/>
        </w:rPr>
      </w:pPr>
      <w:r w:rsidRPr="00511BD1">
        <w:rPr>
          <w:sz w:val="28"/>
          <w:szCs w:val="28"/>
        </w:rPr>
        <w:t xml:space="preserve">kiadási előirányzatát </w:t>
      </w:r>
      <w:r w:rsidRPr="00511BD1">
        <w:rPr>
          <w:sz w:val="28"/>
          <w:szCs w:val="28"/>
        </w:rPr>
        <w:tab/>
      </w:r>
      <w:r w:rsidRPr="00511BD1">
        <w:rPr>
          <w:sz w:val="28"/>
          <w:szCs w:val="28"/>
        </w:rPr>
        <w:tab/>
        <w:t>193.104 eFt-tal</w:t>
      </w:r>
    </w:p>
    <w:p w:rsidR="009D2A0C" w:rsidRPr="00511BD1" w:rsidRDefault="009D2A0C" w:rsidP="009D2A0C">
      <w:pPr>
        <w:jc w:val="both"/>
        <w:rPr>
          <w:sz w:val="28"/>
          <w:szCs w:val="28"/>
        </w:rPr>
      </w:pPr>
      <w:r w:rsidRPr="00511BD1">
        <w:rPr>
          <w:sz w:val="28"/>
          <w:szCs w:val="28"/>
        </w:rPr>
        <w:t xml:space="preserve">ebből: </w:t>
      </w:r>
      <w:r w:rsidRPr="00511BD1">
        <w:rPr>
          <w:sz w:val="28"/>
          <w:szCs w:val="28"/>
        </w:rPr>
        <w:tab/>
        <w:t xml:space="preserve">dologi kiadások </w:t>
      </w:r>
      <w:r w:rsidRPr="00511BD1">
        <w:rPr>
          <w:sz w:val="28"/>
          <w:szCs w:val="28"/>
        </w:rPr>
        <w:tab/>
        <w:t>193.104 eFt</w:t>
      </w:r>
    </w:p>
    <w:p w:rsidR="009D2A0C" w:rsidRPr="00511BD1" w:rsidRDefault="009D2A0C" w:rsidP="009D2A0C">
      <w:pPr>
        <w:jc w:val="both"/>
        <w:rPr>
          <w:sz w:val="28"/>
          <w:szCs w:val="28"/>
        </w:rPr>
      </w:pPr>
      <w:r w:rsidRPr="00511BD1">
        <w:rPr>
          <w:sz w:val="28"/>
          <w:szCs w:val="28"/>
        </w:rPr>
        <w:t>a 7. sz. melléklet szerinti részletezésben.</w:t>
      </w:r>
    </w:p>
    <w:p w:rsidR="009D2A0C" w:rsidRDefault="009D2A0C" w:rsidP="009D2A0C">
      <w:pPr>
        <w:jc w:val="both"/>
        <w:rPr>
          <w:sz w:val="28"/>
          <w:szCs w:val="28"/>
        </w:rPr>
      </w:pPr>
    </w:p>
    <w:p w:rsidR="009D2A0C" w:rsidRPr="00511BD1" w:rsidRDefault="009D2A0C" w:rsidP="009D2A0C">
      <w:pPr>
        <w:jc w:val="both"/>
        <w:rPr>
          <w:sz w:val="28"/>
          <w:szCs w:val="28"/>
        </w:rPr>
      </w:pPr>
    </w:p>
    <w:p w:rsidR="009D2A0C" w:rsidRPr="00511BD1" w:rsidRDefault="009D2A0C" w:rsidP="009D2A0C">
      <w:pPr>
        <w:jc w:val="both"/>
        <w:rPr>
          <w:sz w:val="28"/>
          <w:szCs w:val="28"/>
        </w:rPr>
      </w:pPr>
      <w:r>
        <w:rPr>
          <w:sz w:val="28"/>
          <w:szCs w:val="28"/>
        </w:rPr>
        <w:t xml:space="preserve">A szakképzés szerkezetátalakítása </w:t>
      </w:r>
      <w:r w:rsidRPr="00511BD1">
        <w:rPr>
          <w:sz w:val="28"/>
          <w:szCs w:val="28"/>
        </w:rPr>
        <w:t>miatt jóváhagyja a szakmai anyagköltségek átrendezését (t</w:t>
      </w:r>
      <w:r>
        <w:rPr>
          <w:sz w:val="28"/>
          <w:szCs w:val="28"/>
        </w:rPr>
        <w:t xml:space="preserve">artós jelleggel 4 hóra „+”, „-„ </w:t>
      </w:r>
      <w:r w:rsidRPr="00511BD1">
        <w:rPr>
          <w:sz w:val="28"/>
          <w:szCs w:val="28"/>
        </w:rPr>
        <w:t>4.562 eFt) az intézmények között a 8. sz. melléklet szerinti dologi előirányzat átcsoportosításában.</w:t>
      </w:r>
    </w:p>
    <w:p w:rsidR="009D2A0C" w:rsidRDefault="009D2A0C" w:rsidP="009D2A0C">
      <w:pPr>
        <w:jc w:val="both"/>
        <w:rPr>
          <w:sz w:val="28"/>
          <w:szCs w:val="28"/>
        </w:rPr>
      </w:pPr>
    </w:p>
    <w:p w:rsidR="009D2A0C" w:rsidRPr="00511BD1" w:rsidRDefault="009D2A0C" w:rsidP="009D2A0C">
      <w:pPr>
        <w:jc w:val="both"/>
        <w:rPr>
          <w:sz w:val="28"/>
          <w:szCs w:val="28"/>
        </w:rPr>
      </w:pPr>
    </w:p>
    <w:p w:rsidR="009D2A0C" w:rsidRPr="00511BD1" w:rsidRDefault="009D2A0C" w:rsidP="009D2A0C">
      <w:pPr>
        <w:jc w:val="both"/>
        <w:rPr>
          <w:sz w:val="28"/>
          <w:szCs w:val="28"/>
        </w:rPr>
      </w:pPr>
      <w:r>
        <w:rPr>
          <w:sz w:val="28"/>
          <w:szCs w:val="28"/>
        </w:rPr>
        <w:lastRenderedPageBreak/>
        <w:t xml:space="preserve">A </w:t>
      </w:r>
      <w:r w:rsidRPr="00511BD1">
        <w:rPr>
          <w:sz w:val="28"/>
          <w:szCs w:val="28"/>
        </w:rPr>
        <w:t xml:space="preserve">heti 2 óra tanórán kívüli idegennyelv oktatáshoz kapcsolódóan a „9300 Általános tartalék” cím előirányzatának 13.713 eFt-tal történő emelésével egyidejűleg összességében csökkenti az érintett intézmények támogatási és </w:t>
      </w:r>
    </w:p>
    <w:tbl>
      <w:tblPr>
        <w:tblW w:w="0" w:type="auto"/>
        <w:tblLayout w:type="fixed"/>
        <w:tblCellMar>
          <w:left w:w="70" w:type="dxa"/>
          <w:right w:w="70" w:type="dxa"/>
        </w:tblCellMar>
        <w:tblLook w:val="04A0"/>
      </w:tblPr>
      <w:tblGrid>
        <w:gridCol w:w="992"/>
        <w:gridCol w:w="3761"/>
        <w:gridCol w:w="2476"/>
      </w:tblGrid>
      <w:tr w:rsidR="009D2A0C" w:rsidRPr="00511BD1" w:rsidTr="0018449D">
        <w:tc>
          <w:tcPr>
            <w:tcW w:w="4753" w:type="dxa"/>
            <w:gridSpan w:val="2"/>
            <w:hideMark/>
          </w:tcPr>
          <w:p w:rsidR="009D2A0C" w:rsidRPr="00511BD1" w:rsidRDefault="009D2A0C" w:rsidP="0018449D">
            <w:pPr>
              <w:jc w:val="both"/>
              <w:rPr>
                <w:sz w:val="28"/>
                <w:szCs w:val="28"/>
              </w:rPr>
            </w:pPr>
            <w:r w:rsidRPr="00511BD1">
              <w:rPr>
                <w:sz w:val="28"/>
                <w:szCs w:val="28"/>
              </w:rPr>
              <w:t>kiadási előirányzatát  tartós jelleggel</w:t>
            </w:r>
          </w:p>
        </w:tc>
        <w:tc>
          <w:tcPr>
            <w:tcW w:w="2476" w:type="dxa"/>
            <w:hideMark/>
          </w:tcPr>
          <w:p w:rsidR="009D2A0C" w:rsidRPr="00511BD1" w:rsidRDefault="009D2A0C" w:rsidP="0018449D">
            <w:pPr>
              <w:jc w:val="both"/>
              <w:rPr>
                <w:sz w:val="28"/>
                <w:szCs w:val="28"/>
              </w:rPr>
            </w:pPr>
            <w:r>
              <w:rPr>
                <w:sz w:val="28"/>
                <w:szCs w:val="28"/>
              </w:rPr>
              <w:t xml:space="preserve">       </w:t>
            </w:r>
            <w:r w:rsidRPr="00511BD1">
              <w:rPr>
                <w:sz w:val="28"/>
                <w:szCs w:val="28"/>
              </w:rPr>
              <w:t>13.713 eFt-tal</w:t>
            </w:r>
          </w:p>
        </w:tc>
      </w:tr>
      <w:tr w:rsidR="009D2A0C" w:rsidRPr="00511BD1" w:rsidTr="0018449D">
        <w:tc>
          <w:tcPr>
            <w:tcW w:w="992" w:type="dxa"/>
            <w:hideMark/>
          </w:tcPr>
          <w:p w:rsidR="009D2A0C" w:rsidRPr="00511BD1" w:rsidRDefault="009D2A0C" w:rsidP="0018449D">
            <w:pPr>
              <w:jc w:val="both"/>
              <w:rPr>
                <w:sz w:val="28"/>
                <w:szCs w:val="28"/>
              </w:rPr>
            </w:pPr>
            <w:r w:rsidRPr="00511BD1">
              <w:rPr>
                <w:sz w:val="28"/>
                <w:szCs w:val="28"/>
              </w:rPr>
              <w:t>ebből:</w:t>
            </w:r>
          </w:p>
        </w:tc>
        <w:tc>
          <w:tcPr>
            <w:tcW w:w="3761" w:type="dxa"/>
            <w:hideMark/>
          </w:tcPr>
          <w:p w:rsidR="009D2A0C" w:rsidRPr="00511BD1" w:rsidRDefault="009D2A0C" w:rsidP="0018449D">
            <w:pPr>
              <w:jc w:val="both"/>
              <w:rPr>
                <w:sz w:val="28"/>
                <w:szCs w:val="28"/>
              </w:rPr>
            </w:pPr>
            <w:r w:rsidRPr="00511BD1">
              <w:rPr>
                <w:sz w:val="28"/>
                <w:szCs w:val="28"/>
              </w:rPr>
              <w:t>személyi juttatások</w:t>
            </w:r>
          </w:p>
          <w:p w:rsidR="009D2A0C" w:rsidRPr="00511BD1" w:rsidRDefault="009D2A0C" w:rsidP="0018449D">
            <w:pPr>
              <w:jc w:val="both"/>
              <w:rPr>
                <w:sz w:val="28"/>
                <w:szCs w:val="28"/>
              </w:rPr>
            </w:pPr>
            <w:r w:rsidRPr="00511BD1">
              <w:rPr>
                <w:sz w:val="28"/>
                <w:szCs w:val="28"/>
              </w:rPr>
              <w:t xml:space="preserve">                        (3 hónap)</w:t>
            </w:r>
          </w:p>
        </w:tc>
        <w:tc>
          <w:tcPr>
            <w:tcW w:w="2476" w:type="dxa"/>
            <w:vAlign w:val="bottom"/>
            <w:hideMark/>
          </w:tcPr>
          <w:p w:rsidR="009D2A0C" w:rsidRPr="00511BD1" w:rsidRDefault="009D2A0C" w:rsidP="0018449D">
            <w:pPr>
              <w:jc w:val="both"/>
              <w:rPr>
                <w:sz w:val="28"/>
                <w:szCs w:val="28"/>
              </w:rPr>
            </w:pPr>
            <w:r w:rsidRPr="00511BD1">
              <w:rPr>
                <w:sz w:val="28"/>
                <w:szCs w:val="28"/>
              </w:rPr>
              <w:t xml:space="preserve">       10.630 eFt</w:t>
            </w:r>
          </w:p>
        </w:tc>
      </w:tr>
      <w:tr w:rsidR="009D2A0C" w:rsidRPr="00511BD1" w:rsidTr="0018449D">
        <w:tc>
          <w:tcPr>
            <w:tcW w:w="992" w:type="dxa"/>
          </w:tcPr>
          <w:p w:rsidR="009D2A0C" w:rsidRPr="00511BD1" w:rsidRDefault="009D2A0C" w:rsidP="0018449D">
            <w:pPr>
              <w:jc w:val="both"/>
              <w:rPr>
                <w:sz w:val="28"/>
                <w:szCs w:val="28"/>
              </w:rPr>
            </w:pPr>
          </w:p>
        </w:tc>
        <w:tc>
          <w:tcPr>
            <w:tcW w:w="3761" w:type="dxa"/>
            <w:hideMark/>
          </w:tcPr>
          <w:p w:rsidR="009D2A0C" w:rsidRPr="00511BD1" w:rsidRDefault="009D2A0C" w:rsidP="0018449D">
            <w:pPr>
              <w:jc w:val="both"/>
              <w:rPr>
                <w:sz w:val="28"/>
                <w:szCs w:val="28"/>
              </w:rPr>
            </w:pPr>
            <w:r w:rsidRPr="00511BD1">
              <w:rPr>
                <w:sz w:val="28"/>
                <w:szCs w:val="28"/>
              </w:rPr>
              <w:t>munkaadókat terhelő járulékok</w:t>
            </w:r>
          </w:p>
          <w:p w:rsidR="009D2A0C" w:rsidRPr="00511BD1" w:rsidRDefault="009D2A0C" w:rsidP="0018449D">
            <w:pPr>
              <w:jc w:val="both"/>
              <w:rPr>
                <w:sz w:val="28"/>
                <w:szCs w:val="28"/>
              </w:rPr>
            </w:pPr>
            <w:r w:rsidRPr="00511BD1">
              <w:rPr>
                <w:sz w:val="28"/>
                <w:szCs w:val="28"/>
              </w:rPr>
              <w:t xml:space="preserve">                        (3 hónap)</w:t>
            </w:r>
          </w:p>
        </w:tc>
        <w:tc>
          <w:tcPr>
            <w:tcW w:w="2476" w:type="dxa"/>
            <w:vAlign w:val="bottom"/>
            <w:hideMark/>
          </w:tcPr>
          <w:p w:rsidR="009D2A0C" w:rsidRPr="00511BD1" w:rsidRDefault="009D2A0C" w:rsidP="0018449D">
            <w:pPr>
              <w:jc w:val="both"/>
              <w:rPr>
                <w:sz w:val="28"/>
                <w:szCs w:val="28"/>
              </w:rPr>
            </w:pPr>
            <w:r w:rsidRPr="00511BD1">
              <w:rPr>
                <w:sz w:val="28"/>
                <w:szCs w:val="28"/>
              </w:rPr>
              <w:t xml:space="preserve">         3.083 eFt</w:t>
            </w:r>
          </w:p>
        </w:tc>
      </w:tr>
    </w:tbl>
    <w:p w:rsidR="009D2A0C" w:rsidRPr="00511BD1" w:rsidRDefault="009D2A0C" w:rsidP="009D2A0C">
      <w:pPr>
        <w:jc w:val="both"/>
        <w:rPr>
          <w:sz w:val="28"/>
          <w:szCs w:val="28"/>
        </w:rPr>
      </w:pPr>
      <w:r w:rsidRPr="00511BD1">
        <w:rPr>
          <w:sz w:val="28"/>
          <w:szCs w:val="28"/>
        </w:rPr>
        <w:t>a 9. sz. melléklet szerinti részletezésben.</w:t>
      </w:r>
    </w:p>
    <w:p w:rsidR="009D2A0C" w:rsidRPr="00511BD1" w:rsidRDefault="009D2A0C" w:rsidP="009D2A0C">
      <w:pPr>
        <w:jc w:val="both"/>
        <w:rPr>
          <w:sz w:val="28"/>
          <w:szCs w:val="28"/>
        </w:rPr>
      </w:pPr>
    </w:p>
    <w:p w:rsidR="009D2A0C" w:rsidRDefault="009D2A0C" w:rsidP="009D2A0C">
      <w:pPr>
        <w:jc w:val="both"/>
        <w:rPr>
          <w:sz w:val="28"/>
          <w:szCs w:val="28"/>
        </w:rPr>
      </w:pPr>
      <w:r w:rsidRPr="00511BD1">
        <w:rPr>
          <w:sz w:val="28"/>
          <w:szCs w:val="28"/>
        </w:rPr>
        <w:t>A közszolgáltatási szerződések, illetve alapító okiratban rögzítettek alapján ellátandó feladatok érdekében a „9107 Oktatási tartalék” cím előirányzatának 13.493 eFt-tal történő csökkentésével egyidejűleg összességében módosítja az érintett címek támogatási és kiadási előirányzatát tartós jelleggel, 4 hónapra az alábbiak szerint:</w:t>
      </w:r>
    </w:p>
    <w:p w:rsidR="009D2A0C" w:rsidRPr="00511BD1" w:rsidRDefault="009D2A0C" w:rsidP="009D2A0C">
      <w:pPr>
        <w:jc w:val="both"/>
        <w:rPr>
          <w:sz w:val="28"/>
          <w:szCs w:val="28"/>
        </w:rPr>
      </w:pPr>
    </w:p>
    <w:tbl>
      <w:tblPr>
        <w:tblW w:w="9162" w:type="dxa"/>
        <w:tblLayout w:type="fixed"/>
        <w:tblCellMar>
          <w:left w:w="70" w:type="dxa"/>
          <w:right w:w="70" w:type="dxa"/>
        </w:tblCellMar>
        <w:tblLook w:val="04A0"/>
      </w:tblPr>
      <w:tblGrid>
        <w:gridCol w:w="992"/>
        <w:gridCol w:w="426"/>
        <w:gridCol w:w="850"/>
        <w:gridCol w:w="142"/>
        <w:gridCol w:w="3685"/>
        <w:gridCol w:w="284"/>
        <w:gridCol w:w="142"/>
        <w:gridCol w:w="637"/>
        <w:gridCol w:w="1367"/>
        <w:gridCol w:w="637"/>
      </w:tblGrid>
      <w:tr w:rsidR="009D2A0C" w:rsidRPr="00C304B7" w:rsidTr="0018449D">
        <w:trPr>
          <w:gridAfter w:val="1"/>
          <w:wAfter w:w="637" w:type="dxa"/>
        </w:trPr>
        <w:tc>
          <w:tcPr>
            <w:tcW w:w="1418" w:type="dxa"/>
            <w:gridSpan w:val="2"/>
            <w:hideMark/>
          </w:tcPr>
          <w:p w:rsidR="009D2A0C" w:rsidRPr="00C304B7" w:rsidRDefault="009D2A0C" w:rsidP="0018449D">
            <w:pPr>
              <w:overflowPunct w:val="0"/>
              <w:autoSpaceDE w:val="0"/>
              <w:autoSpaceDN w:val="0"/>
              <w:adjustRightInd w:val="0"/>
              <w:ind w:left="-126" w:right="584"/>
              <w:rPr>
                <w:color w:val="000000"/>
                <w:sz w:val="26"/>
                <w:szCs w:val="26"/>
              </w:rPr>
            </w:pPr>
            <w:r>
              <w:rPr>
                <w:color w:val="000000"/>
                <w:sz w:val="26"/>
                <w:szCs w:val="26"/>
              </w:rPr>
              <w:t xml:space="preserve"> </w:t>
            </w:r>
            <w:r w:rsidRPr="00C304B7">
              <w:rPr>
                <w:color w:val="000000"/>
                <w:sz w:val="26"/>
                <w:szCs w:val="26"/>
              </w:rPr>
              <w:t>„8301</w:t>
            </w:r>
          </w:p>
        </w:tc>
        <w:tc>
          <w:tcPr>
            <w:tcW w:w="4677" w:type="dxa"/>
            <w:gridSpan w:val="3"/>
            <w:hideMark/>
          </w:tcPr>
          <w:p w:rsidR="009D2A0C" w:rsidRPr="00C304B7" w:rsidRDefault="009D2A0C" w:rsidP="0018449D">
            <w:pPr>
              <w:overflowPunct w:val="0"/>
              <w:autoSpaceDE w:val="0"/>
              <w:autoSpaceDN w:val="0"/>
              <w:adjustRightInd w:val="0"/>
              <w:ind w:right="584"/>
              <w:rPr>
                <w:color w:val="000000"/>
                <w:sz w:val="26"/>
                <w:szCs w:val="26"/>
              </w:rPr>
            </w:pPr>
            <w:r w:rsidRPr="00C304B7">
              <w:rPr>
                <w:color w:val="000000"/>
                <w:sz w:val="26"/>
                <w:szCs w:val="26"/>
              </w:rPr>
              <w:t xml:space="preserve">HOSTIS Idegenforgalmi és Nemzetközi Gazdasági Szakképzési Közalapítvány” cím előirányzatát </w:t>
            </w:r>
          </w:p>
        </w:tc>
        <w:tc>
          <w:tcPr>
            <w:tcW w:w="2430" w:type="dxa"/>
            <w:gridSpan w:val="4"/>
            <w:vAlign w:val="bottom"/>
          </w:tcPr>
          <w:p w:rsidR="009D2A0C" w:rsidRPr="001F30F1" w:rsidRDefault="009D2A0C" w:rsidP="0018449D">
            <w:pPr>
              <w:tabs>
                <w:tab w:val="right" w:pos="1915"/>
              </w:tabs>
              <w:overflowPunct w:val="0"/>
              <w:autoSpaceDE w:val="0"/>
              <w:autoSpaceDN w:val="0"/>
              <w:adjustRightInd w:val="0"/>
              <w:jc w:val="right"/>
              <w:rPr>
                <w:color w:val="000000"/>
                <w:sz w:val="26"/>
                <w:szCs w:val="26"/>
              </w:rPr>
            </w:pPr>
            <w:r w:rsidRPr="001F30F1">
              <w:rPr>
                <w:color w:val="000000"/>
                <w:sz w:val="26"/>
                <w:szCs w:val="26"/>
              </w:rPr>
              <w:t>112 eFt-tal</w:t>
            </w:r>
          </w:p>
        </w:tc>
      </w:tr>
      <w:tr w:rsidR="009D2A0C" w:rsidRPr="00C304B7" w:rsidTr="0018449D">
        <w:tc>
          <w:tcPr>
            <w:tcW w:w="1418" w:type="dxa"/>
            <w:gridSpan w:val="2"/>
          </w:tcPr>
          <w:p w:rsidR="009D2A0C" w:rsidRPr="00C304B7" w:rsidRDefault="009D2A0C" w:rsidP="0018449D">
            <w:pPr>
              <w:overflowPunct w:val="0"/>
              <w:autoSpaceDE w:val="0"/>
              <w:autoSpaceDN w:val="0"/>
              <w:adjustRightInd w:val="0"/>
              <w:ind w:left="-745" w:right="584"/>
              <w:rPr>
                <w:color w:val="000000"/>
                <w:sz w:val="28"/>
                <w:szCs w:val="28"/>
              </w:rPr>
            </w:pPr>
          </w:p>
        </w:tc>
        <w:tc>
          <w:tcPr>
            <w:tcW w:w="992" w:type="dxa"/>
            <w:gridSpan w:val="2"/>
            <w:hideMark/>
          </w:tcPr>
          <w:p w:rsidR="009D2A0C" w:rsidRPr="00C304B7" w:rsidRDefault="009D2A0C" w:rsidP="0018449D">
            <w:pPr>
              <w:overflowPunct w:val="0"/>
              <w:autoSpaceDE w:val="0"/>
              <w:autoSpaceDN w:val="0"/>
              <w:adjustRightInd w:val="0"/>
              <w:ind w:left="-849"/>
              <w:rPr>
                <w:color w:val="000000"/>
                <w:sz w:val="28"/>
                <w:szCs w:val="28"/>
              </w:rPr>
            </w:pPr>
            <w:r>
              <w:rPr>
                <w:color w:val="000000"/>
                <w:sz w:val="28"/>
                <w:szCs w:val="28"/>
              </w:rPr>
              <w:t xml:space="preserve">            </w:t>
            </w:r>
            <w:r w:rsidRPr="00C304B7">
              <w:rPr>
                <w:color w:val="000000"/>
                <w:sz w:val="28"/>
                <w:szCs w:val="28"/>
              </w:rPr>
              <w:t>ebből:</w:t>
            </w:r>
          </w:p>
        </w:tc>
        <w:tc>
          <w:tcPr>
            <w:tcW w:w="4748" w:type="dxa"/>
            <w:gridSpan w:val="4"/>
            <w:hideMark/>
          </w:tcPr>
          <w:p w:rsidR="009D2A0C" w:rsidRPr="00C304B7" w:rsidRDefault="009D2A0C" w:rsidP="0018449D">
            <w:pPr>
              <w:overflowPunct w:val="0"/>
              <w:autoSpaceDE w:val="0"/>
              <w:autoSpaceDN w:val="0"/>
              <w:adjustRightInd w:val="0"/>
              <w:ind w:firstLine="2"/>
              <w:rPr>
                <w:color w:val="000000"/>
                <w:sz w:val="28"/>
                <w:szCs w:val="28"/>
              </w:rPr>
            </w:pPr>
            <w:r w:rsidRPr="00C304B7">
              <w:rPr>
                <w:color w:val="000000"/>
                <w:sz w:val="28"/>
                <w:szCs w:val="28"/>
              </w:rPr>
              <w:t>működési célú pe.átadás áht-n kívülre</w:t>
            </w:r>
          </w:p>
        </w:tc>
        <w:tc>
          <w:tcPr>
            <w:tcW w:w="2004" w:type="dxa"/>
            <w:gridSpan w:val="2"/>
            <w:vAlign w:val="center"/>
            <w:hideMark/>
          </w:tcPr>
          <w:p w:rsidR="009D2A0C" w:rsidRPr="00C304B7" w:rsidRDefault="009D2A0C" w:rsidP="0018449D">
            <w:pPr>
              <w:tabs>
                <w:tab w:val="right" w:pos="1915"/>
              </w:tabs>
              <w:overflowPunct w:val="0"/>
              <w:autoSpaceDE w:val="0"/>
              <w:autoSpaceDN w:val="0"/>
              <w:adjustRightInd w:val="0"/>
              <w:rPr>
                <w:color w:val="000000"/>
                <w:sz w:val="28"/>
                <w:szCs w:val="28"/>
              </w:rPr>
            </w:pPr>
            <w:r w:rsidRPr="00C304B7">
              <w:rPr>
                <w:color w:val="000000"/>
                <w:sz w:val="28"/>
                <w:szCs w:val="28"/>
              </w:rPr>
              <w:t>112 eFt</w:t>
            </w:r>
          </w:p>
          <w:p w:rsidR="009D2A0C" w:rsidRPr="00C304B7" w:rsidRDefault="009D2A0C" w:rsidP="0018449D">
            <w:pPr>
              <w:tabs>
                <w:tab w:val="right" w:pos="1915"/>
              </w:tabs>
              <w:overflowPunct w:val="0"/>
              <w:autoSpaceDE w:val="0"/>
              <w:autoSpaceDN w:val="0"/>
              <w:adjustRightInd w:val="0"/>
              <w:rPr>
                <w:color w:val="000000"/>
                <w:sz w:val="28"/>
                <w:szCs w:val="28"/>
              </w:rPr>
            </w:pPr>
          </w:p>
        </w:tc>
      </w:tr>
      <w:tr w:rsidR="009D2A0C" w:rsidRPr="00C304B7" w:rsidTr="0018449D">
        <w:trPr>
          <w:gridAfter w:val="1"/>
          <w:wAfter w:w="637" w:type="dxa"/>
        </w:trPr>
        <w:tc>
          <w:tcPr>
            <w:tcW w:w="1418" w:type="dxa"/>
            <w:gridSpan w:val="2"/>
            <w:hideMark/>
          </w:tcPr>
          <w:p w:rsidR="009D2A0C" w:rsidRPr="00C304B7" w:rsidRDefault="009D2A0C" w:rsidP="0018449D">
            <w:pPr>
              <w:overflowPunct w:val="0"/>
              <w:autoSpaceDE w:val="0"/>
              <w:autoSpaceDN w:val="0"/>
              <w:adjustRightInd w:val="0"/>
              <w:ind w:left="-126" w:right="584"/>
              <w:rPr>
                <w:color w:val="000000"/>
                <w:sz w:val="28"/>
                <w:szCs w:val="28"/>
              </w:rPr>
            </w:pPr>
            <w:r w:rsidRPr="00C304B7">
              <w:rPr>
                <w:color w:val="000000"/>
                <w:sz w:val="28"/>
                <w:szCs w:val="28"/>
              </w:rPr>
              <w:t>„8319</w:t>
            </w:r>
          </w:p>
        </w:tc>
        <w:tc>
          <w:tcPr>
            <w:tcW w:w="4677" w:type="dxa"/>
            <w:gridSpan w:val="3"/>
            <w:hideMark/>
          </w:tcPr>
          <w:p w:rsidR="009D2A0C" w:rsidRPr="00C304B7" w:rsidRDefault="009D2A0C" w:rsidP="0018449D">
            <w:pPr>
              <w:overflowPunct w:val="0"/>
              <w:autoSpaceDE w:val="0"/>
              <w:autoSpaceDN w:val="0"/>
              <w:adjustRightInd w:val="0"/>
              <w:ind w:right="584"/>
              <w:rPr>
                <w:color w:val="000000"/>
                <w:sz w:val="28"/>
                <w:szCs w:val="28"/>
              </w:rPr>
            </w:pPr>
            <w:r w:rsidRPr="00C304B7">
              <w:rPr>
                <w:color w:val="000000"/>
                <w:sz w:val="28"/>
                <w:szCs w:val="28"/>
              </w:rPr>
              <w:t>Súlyos tanulási és magatartási problémával küzdő gyermekeket, tanulókat oktató non profit szervezetek támogatása” cím előirányzatát   (24 intézmény)</w:t>
            </w:r>
          </w:p>
        </w:tc>
        <w:tc>
          <w:tcPr>
            <w:tcW w:w="2430" w:type="dxa"/>
            <w:gridSpan w:val="4"/>
            <w:vAlign w:val="center"/>
          </w:tcPr>
          <w:p w:rsidR="009D2A0C" w:rsidRPr="001F30F1" w:rsidRDefault="009D2A0C" w:rsidP="0018449D">
            <w:pPr>
              <w:tabs>
                <w:tab w:val="right" w:pos="1915"/>
              </w:tabs>
              <w:overflowPunct w:val="0"/>
              <w:autoSpaceDE w:val="0"/>
              <w:autoSpaceDN w:val="0"/>
              <w:adjustRightInd w:val="0"/>
              <w:jc w:val="right"/>
              <w:rPr>
                <w:color w:val="000000"/>
                <w:sz w:val="28"/>
                <w:szCs w:val="28"/>
              </w:rPr>
            </w:pPr>
            <w:r w:rsidRPr="001F30F1">
              <w:rPr>
                <w:color w:val="000000"/>
                <w:sz w:val="28"/>
                <w:szCs w:val="28"/>
              </w:rPr>
              <w:t>13.381 eFt-tal</w:t>
            </w:r>
          </w:p>
        </w:tc>
      </w:tr>
      <w:tr w:rsidR="009D2A0C" w:rsidRPr="00C304B7" w:rsidTr="0018449D">
        <w:trPr>
          <w:gridAfter w:val="1"/>
          <w:wAfter w:w="637" w:type="dxa"/>
          <w:trHeight w:val="819"/>
        </w:trPr>
        <w:tc>
          <w:tcPr>
            <w:tcW w:w="992" w:type="dxa"/>
          </w:tcPr>
          <w:p w:rsidR="009D2A0C" w:rsidRPr="00C304B7" w:rsidRDefault="009D2A0C" w:rsidP="0018449D">
            <w:pPr>
              <w:overflowPunct w:val="0"/>
              <w:autoSpaceDE w:val="0"/>
              <w:autoSpaceDN w:val="0"/>
              <w:adjustRightInd w:val="0"/>
              <w:ind w:left="-779" w:right="584"/>
              <w:rPr>
                <w:color w:val="000000"/>
                <w:sz w:val="28"/>
                <w:szCs w:val="28"/>
              </w:rPr>
            </w:pPr>
          </w:p>
        </w:tc>
        <w:tc>
          <w:tcPr>
            <w:tcW w:w="426" w:type="dxa"/>
            <w:hideMark/>
          </w:tcPr>
          <w:p w:rsidR="009D2A0C" w:rsidRPr="00C304B7" w:rsidRDefault="009D2A0C" w:rsidP="0018449D">
            <w:pPr>
              <w:overflowPunct w:val="0"/>
              <w:autoSpaceDE w:val="0"/>
              <w:autoSpaceDN w:val="0"/>
              <w:adjustRightInd w:val="0"/>
              <w:ind w:right="584"/>
              <w:rPr>
                <w:color w:val="000000"/>
                <w:sz w:val="28"/>
                <w:szCs w:val="28"/>
              </w:rPr>
            </w:pPr>
          </w:p>
        </w:tc>
        <w:tc>
          <w:tcPr>
            <w:tcW w:w="4961" w:type="dxa"/>
            <w:gridSpan w:val="4"/>
            <w:hideMark/>
          </w:tcPr>
          <w:p w:rsidR="009D2A0C" w:rsidRDefault="009D2A0C" w:rsidP="0018449D">
            <w:pPr>
              <w:overflowPunct w:val="0"/>
              <w:autoSpaceDE w:val="0"/>
              <w:autoSpaceDN w:val="0"/>
              <w:adjustRightInd w:val="0"/>
              <w:rPr>
                <w:color w:val="000000"/>
                <w:sz w:val="28"/>
                <w:szCs w:val="28"/>
              </w:rPr>
            </w:pPr>
            <w:r>
              <w:rPr>
                <w:color w:val="000000"/>
                <w:sz w:val="28"/>
                <w:szCs w:val="28"/>
              </w:rPr>
              <w:t xml:space="preserve">ebből:   </w:t>
            </w:r>
            <w:r w:rsidRPr="00C304B7">
              <w:rPr>
                <w:color w:val="000000"/>
                <w:sz w:val="28"/>
                <w:szCs w:val="28"/>
              </w:rPr>
              <w:t xml:space="preserve">működési célú pe. átadás áht-n </w:t>
            </w:r>
          </w:p>
          <w:p w:rsidR="009D2A0C" w:rsidRPr="00C304B7" w:rsidRDefault="009D2A0C" w:rsidP="0018449D">
            <w:pPr>
              <w:overflowPunct w:val="0"/>
              <w:autoSpaceDE w:val="0"/>
              <w:autoSpaceDN w:val="0"/>
              <w:adjustRightInd w:val="0"/>
              <w:rPr>
                <w:color w:val="000000"/>
                <w:sz w:val="28"/>
                <w:szCs w:val="28"/>
              </w:rPr>
            </w:pPr>
            <w:r>
              <w:rPr>
                <w:color w:val="000000"/>
                <w:sz w:val="28"/>
                <w:szCs w:val="28"/>
              </w:rPr>
              <w:t xml:space="preserve">             </w:t>
            </w:r>
            <w:r w:rsidRPr="00C304B7">
              <w:rPr>
                <w:color w:val="000000"/>
                <w:sz w:val="28"/>
                <w:szCs w:val="28"/>
              </w:rPr>
              <w:t>kívülre</w:t>
            </w:r>
          </w:p>
        </w:tc>
        <w:tc>
          <w:tcPr>
            <w:tcW w:w="2146" w:type="dxa"/>
            <w:gridSpan w:val="3"/>
          </w:tcPr>
          <w:p w:rsidR="009D2A0C" w:rsidRPr="00C304B7" w:rsidRDefault="009D2A0C" w:rsidP="0018449D">
            <w:pPr>
              <w:tabs>
                <w:tab w:val="right" w:pos="1915"/>
              </w:tabs>
              <w:jc w:val="center"/>
              <w:rPr>
                <w:color w:val="000000"/>
                <w:sz w:val="28"/>
                <w:szCs w:val="28"/>
              </w:rPr>
            </w:pPr>
            <w:r w:rsidRPr="00C304B7">
              <w:rPr>
                <w:color w:val="000000"/>
                <w:sz w:val="28"/>
                <w:szCs w:val="28"/>
              </w:rPr>
              <w:t>13.381 eFt</w:t>
            </w:r>
          </w:p>
          <w:p w:rsidR="009D2A0C" w:rsidRPr="00C304B7" w:rsidRDefault="009D2A0C" w:rsidP="0018449D">
            <w:pPr>
              <w:tabs>
                <w:tab w:val="right" w:pos="1915"/>
              </w:tabs>
              <w:overflowPunct w:val="0"/>
              <w:autoSpaceDE w:val="0"/>
              <w:autoSpaceDN w:val="0"/>
              <w:adjustRightInd w:val="0"/>
              <w:jc w:val="right"/>
              <w:rPr>
                <w:color w:val="000000"/>
                <w:sz w:val="28"/>
                <w:szCs w:val="28"/>
              </w:rPr>
            </w:pPr>
          </w:p>
        </w:tc>
      </w:tr>
      <w:tr w:rsidR="009D2A0C" w:rsidRPr="00C304B7" w:rsidTr="0018449D">
        <w:trPr>
          <w:gridAfter w:val="1"/>
          <w:wAfter w:w="637" w:type="dxa"/>
        </w:trPr>
        <w:tc>
          <w:tcPr>
            <w:tcW w:w="1418" w:type="dxa"/>
            <w:gridSpan w:val="2"/>
            <w:hideMark/>
          </w:tcPr>
          <w:p w:rsidR="009D2A0C" w:rsidRPr="00C304B7" w:rsidRDefault="009D2A0C" w:rsidP="0018449D">
            <w:pPr>
              <w:overflowPunct w:val="0"/>
              <w:autoSpaceDE w:val="0"/>
              <w:autoSpaceDN w:val="0"/>
              <w:adjustRightInd w:val="0"/>
              <w:ind w:left="-678" w:right="584"/>
              <w:rPr>
                <w:color w:val="000000"/>
                <w:sz w:val="28"/>
                <w:szCs w:val="28"/>
              </w:rPr>
            </w:pPr>
            <w:r>
              <w:rPr>
                <w:color w:val="000000"/>
                <w:sz w:val="28"/>
                <w:szCs w:val="28"/>
              </w:rPr>
              <w:t xml:space="preserve">         </w:t>
            </w:r>
            <w:r w:rsidRPr="00C304B7">
              <w:rPr>
                <w:color w:val="000000"/>
                <w:sz w:val="28"/>
                <w:szCs w:val="28"/>
              </w:rPr>
              <w:t>„8426</w:t>
            </w:r>
          </w:p>
        </w:tc>
        <w:tc>
          <w:tcPr>
            <w:tcW w:w="4961" w:type="dxa"/>
            <w:gridSpan w:val="4"/>
            <w:hideMark/>
          </w:tcPr>
          <w:p w:rsidR="009D2A0C" w:rsidRPr="00C304B7" w:rsidRDefault="009D2A0C" w:rsidP="0018449D">
            <w:pPr>
              <w:overflowPunct w:val="0"/>
              <w:autoSpaceDE w:val="0"/>
              <w:autoSpaceDN w:val="0"/>
              <w:adjustRightInd w:val="0"/>
              <w:ind w:right="584"/>
              <w:rPr>
                <w:color w:val="000000"/>
                <w:sz w:val="28"/>
                <w:szCs w:val="28"/>
              </w:rPr>
            </w:pPr>
            <w:r w:rsidRPr="00C304B7">
              <w:rPr>
                <w:color w:val="000000"/>
                <w:sz w:val="28"/>
                <w:szCs w:val="28"/>
              </w:rPr>
              <w:t>Súlyos tanulási és magatartási problémával küzdő tanulók integrált oktatását segítő módszertani központ” cím előirányzatát változatlanul hagyja.</w:t>
            </w:r>
          </w:p>
        </w:tc>
        <w:tc>
          <w:tcPr>
            <w:tcW w:w="2146" w:type="dxa"/>
            <w:gridSpan w:val="3"/>
          </w:tcPr>
          <w:p w:rsidR="009D2A0C" w:rsidRPr="00C304B7" w:rsidRDefault="009D2A0C" w:rsidP="0018449D">
            <w:pPr>
              <w:tabs>
                <w:tab w:val="right" w:pos="1915"/>
              </w:tabs>
              <w:rPr>
                <w:b/>
                <w:color w:val="000000"/>
                <w:sz w:val="28"/>
                <w:szCs w:val="28"/>
              </w:rPr>
            </w:pPr>
          </w:p>
          <w:p w:rsidR="009D2A0C" w:rsidRPr="00C304B7" w:rsidRDefault="009D2A0C" w:rsidP="0018449D">
            <w:pPr>
              <w:tabs>
                <w:tab w:val="right" w:pos="1915"/>
              </w:tabs>
              <w:rPr>
                <w:b/>
                <w:color w:val="000000"/>
                <w:sz w:val="28"/>
                <w:szCs w:val="28"/>
              </w:rPr>
            </w:pPr>
            <w:r w:rsidRPr="00C304B7">
              <w:rPr>
                <w:b/>
                <w:color w:val="000000"/>
                <w:sz w:val="28"/>
                <w:szCs w:val="28"/>
              </w:rPr>
              <w:tab/>
            </w:r>
          </w:p>
          <w:p w:rsidR="009D2A0C" w:rsidRPr="00C304B7" w:rsidRDefault="009D2A0C" w:rsidP="0018449D">
            <w:pPr>
              <w:tabs>
                <w:tab w:val="right" w:pos="1915"/>
              </w:tabs>
              <w:overflowPunct w:val="0"/>
              <w:autoSpaceDE w:val="0"/>
              <w:autoSpaceDN w:val="0"/>
              <w:adjustRightInd w:val="0"/>
              <w:rPr>
                <w:color w:val="000000"/>
                <w:sz w:val="28"/>
                <w:szCs w:val="28"/>
              </w:rPr>
            </w:pPr>
          </w:p>
        </w:tc>
      </w:tr>
      <w:tr w:rsidR="009D2A0C" w:rsidRPr="00511BD1" w:rsidTr="0018449D">
        <w:trPr>
          <w:gridAfter w:val="1"/>
          <w:wAfter w:w="637" w:type="dxa"/>
        </w:trPr>
        <w:tc>
          <w:tcPr>
            <w:tcW w:w="1418" w:type="dxa"/>
            <w:gridSpan w:val="2"/>
          </w:tcPr>
          <w:p w:rsidR="009D2A0C" w:rsidRPr="00511BD1" w:rsidRDefault="009D2A0C" w:rsidP="0018449D">
            <w:pPr>
              <w:ind w:right="584"/>
              <w:jc w:val="both"/>
              <w:rPr>
                <w:sz w:val="28"/>
                <w:szCs w:val="28"/>
              </w:rPr>
            </w:pPr>
          </w:p>
        </w:tc>
        <w:tc>
          <w:tcPr>
            <w:tcW w:w="850" w:type="dxa"/>
          </w:tcPr>
          <w:p w:rsidR="009D2A0C" w:rsidRPr="00511BD1" w:rsidRDefault="009D2A0C" w:rsidP="0018449D">
            <w:pPr>
              <w:ind w:right="584"/>
              <w:jc w:val="both"/>
              <w:rPr>
                <w:sz w:val="28"/>
                <w:szCs w:val="28"/>
              </w:rPr>
            </w:pPr>
          </w:p>
        </w:tc>
        <w:tc>
          <w:tcPr>
            <w:tcW w:w="4253" w:type="dxa"/>
            <w:gridSpan w:val="4"/>
          </w:tcPr>
          <w:p w:rsidR="009D2A0C" w:rsidRPr="00511BD1" w:rsidRDefault="009D2A0C" w:rsidP="0018449D">
            <w:pPr>
              <w:jc w:val="both"/>
              <w:rPr>
                <w:sz w:val="28"/>
                <w:szCs w:val="28"/>
              </w:rPr>
            </w:pPr>
          </w:p>
        </w:tc>
        <w:tc>
          <w:tcPr>
            <w:tcW w:w="2004" w:type="dxa"/>
            <w:gridSpan w:val="2"/>
          </w:tcPr>
          <w:p w:rsidR="009D2A0C" w:rsidRPr="00511BD1" w:rsidRDefault="009D2A0C" w:rsidP="0018449D">
            <w:pPr>
              <w:jc w:val="both"/>
              <w:rPr>
                <w:sz w:val="28"/>
                <w:szCs w:val="28"/>
              </w:rPr>
            </w:pPr>
          </w:p>
        </w:tc>
      </w:tr>
    </w:tbl>
    <w:p w:rsidR="009D2A0C" w:rsidRPr="00511BD1" w:rsidRDefault="009D2A0C" w:rsidP="009D2A0C">
      <w:pPr>
        <w:jc w:val="both"/>
        <w:rPr>
          <w:sz w:val="28"/>
          <w:szCs w:val="28"/>
        </w:rPr>
      </w:pPr>
      <w:r w:rsidRPr="00511BD1">
        <w:rPr>
          <w:sz w:val="28"/>
          <w:szCs w:val="28"/>
        </w:rPr>
        <w:t>a 10. sz. melléklet 8. oszlopa szerinti részletezésben.</w:t>
      </w:r>
    </w:p>
    <w:p w:rsidR="009D2A0C"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Az igazgatók céljutalmának kifizethetősége érdekében 40.000 eFt-tal csökkenti a „9107 Oktatási tartalék” cím előirányzatát és egyidejűleg azonos összeggel (egyszeri jelleggel) megemeli a „9132 Oktatási intézmények igazgatóinak jutalmazása” cím előirányzatát.</w:t>
      </w:r>
    </w:p>
    <w:p w:rsidR="009D2A0C" w:rsidRPr="00511BD1" w:rsidRDefault="009D2A0C" w:rsidP="009D2A0C">
      <w:pPr>
        <w:jc w:val="both"/>
        <w:rPr>
          <w:sz w:val="28"/>
          <w:szCs w:val="28"/>
        </w:rPr>
      </w:pPr>
    </w:p>
    <w:p w:rsidR="009D2A0C" w:rsidRDefault="009D2A0C" w:rsidP="009D2A0C">
      <w:pPr>
        <w:jc w:val="both"/>
        <w:rPr>
          <w:sz w:val="28"/>
          <w:szCs w:val="28"/>
        </w:rPr>
      </w:pPr>
    </w:p>
    <w:p w:rsidR="009D2A0C" w:rsidRPr="00511BD1" w:rsidRDefault="009D2A0C" w:rsidP="009D2A0C">
      <w:pPr>
        <w:jc w:val="both"/>
        <w:rPr>
          <w:sz w:val="28"/>
          <w:szCs w:val="28"/>
        </w:rPr>
      </w:pPr>
      <w:r>
        <w:rPr>
          <w:sz w:val="28"/>
          <w:szCs w:val="28"/>
        </w:rPr>
        <w:lastRenderedPageBreak/>
        <w:t xml:space="preserve">Az intézmények átszervezési </w:t>
      </w:r>
      <w:r w:rsidRPr="00511BD1">
        <w:rPr>
          <w:sz w:val="28"/>
          <w:szCs w:val="28"/>
        </w:rPr>
        <w:t xml:space="preserve">döntéséhez kapcsolódó költözések, üres ingatlanok őrzése, bérlés, stb., valamint az Oktató Városok Nemzetközi Konferenciájának szervezési támogatása érdekében a „9107 Oktatási tartalék” cím előirányzatának 34.288 eFt-tal, a „9114 Céltartalék az önkormányzati szerkezet-átalakításhoz kapcsolódó kiadásokra” cím előirányzatának 22.996 eFt-tal történő csökkentése mellett megemeli az érintett intézmények támogatási és </w:t>
      </w:r>
    </w:p>
    <w:tbl>
      <w:tblPr>
        <w:tblW w:w="0" w:type="auto"/>
        <w:tblLayout w:type="fixed"/>
        <w:tblCellMar>
          <w:left w:w="70" w:type="dxa"/>
          <w:right w:w="70" w:type="dxa"/>
        </w:tblCellMar>
        <w:tblLook w:val="04A0"/>
      </w:tblPr>
      <w:tblGrid>
        <w:gridCol w:w="992"/>
        <w:gridCol w:w="3761"/>
        <w:gridCol w:w="2476"/>
      </w:tblGrid>
      <w:tr w:rsidR="009D2A0C" w:rsidRPr="00C942F6" w:rsidTr="0018449D">
        <w:tc>
          <w:tcPr>
            <w:tcW w:w="4753" w:type="dxa"/>
            <w:gridSpan w:val="2"/>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 xml:space="preserve">kiadási előirányzatát  </w:t>
            </w:r>
          </w:p>
        </w:tc>
        <w:tc>
          <w:tcPr>
            <w:tcW w:w="2476" w:type="dxa"/>
            <w:hideMark/>
          </w:tcPr>
          <w:p w:rsidR="009D2A0C" w:rsidRPr="001F30F1" w:rsidRDefault="009D2A0C" w:rsidP="0018449D">
            <w:pPr>
              <w:tabs>
                <w:tab w:val="right" w:pos="2233"/>
              </w:tabs>
              <w:overflowPunct w:val="0"/>
              <w:autoSpaceDE w:val="0"/>
              <w:autoSpaceDN w:val="0"/>
              <w:adjustRightInd w:val="0"/>
              <w:jc w:val="right"/>
              <w:rPr>
                <w:color w:val="000000"/>
                <w:sz w:val="28"/>
                <w:szCs w:val="28"/>
              </w:rPr>
            </w:pPr>
            <w:r w:rsidRPr="001F30F1">
              <w:rPr>
                <w:color w:val="000000"/>
                <w:sz w:val="28"/>
                <w:szCs w:val="28"/>
              </w:rPr>
              <w:t>57.284 eFt-tal</w:t>
            </w:r>
          </w:p>
        </w:tc>
      </w:tr>
      <w:tr w:rsidR="009D2A0C" w:rsidRPr="00C942F6" w:rsidTr="0018449D">
        <w:tc>
          <w:tcPr>
            <w:tcW w:w="992" w:type="dxa"/>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ebből:</w:t>
            </w:r>
          </w:p>
        </w:tc>
        <w:tc>
          <w:tcPr>
            <w:tcW w:w="3761" w:type="dxa"/>
            <w:hideMark/>
          </w:tcPr>
          <w:p w:rsidR="009D2A0C" w:rsidRPr="00C942F6" w:rsidRDefault="009D2A0C" w:rsidP="0018449D">
            <w:pPr>
              <w:rPr>
                <w:color w:val="000000"/>
                <w:sz w:val="28"/>
                <w:szCs w:val="28"/>
              </w:rPr>
            </w:pPr>
            <w:r w:rsidRPr="00C942F6">
              <w:rPr>
                <w:color w:val="000000"/>
                <w:sz w:val="28"/>
                <w:szCs w:val="28"/>
              </w:rPr>
              <w:t xml:space="preserve">dologi kiadások  </w:t>
            </w:r>
            <w:r w:rsidRPr="00C942F6">
              <w:rPr>
                <w:i/>
                <w:color w:val="000000"/>
                <w:sz w:val="28"/>
                <w:szCs w:val="28"/>
              </w:rPr>
              <w:t>egyszeri  jelleggel</w:t>
            </w:r>
          </w:p>
          <w:p w:rsidR="009D2A0C" w:rsidRPr="00C942F6" w:rsidRDefault="009D2A0C" w:rsidP="0018449D">
            <w:pPr>
              <w:overflowPunct w:val="0"/>
              <w:autoSpaceDE w:val="0"/>
              <w:autoSpaceDN w:val="0"/>
              <w:adjustRightInd w:val="0"/>
              <w:rPr>
                <w:i/>
                <w:color w:val="000000"/>
                <w:sz w:val="28"/>
                <w:szCs w:val="28"/>
              </w:rPr>
            </w:pPr>
            <w:r w:rsidRPr="00C942F6">
              <w:rPr>
                <w:color w:val="000000"/>
                <w:sz w:val="28"/>
                <w:szCs w:val="28"/>
              </w:rPr>
              <w:t xml:space="preserve">dologi kiadások </w:t>
            </w:r>
            <w:r w:rsidRPr="00C942F6">
              <w:rPr>
                <w:i/>
                <w:color w:val="000000"/>
                <w:sz w:val="28"/>
                <w:szCs w:val="28"/>
              </w:rPr>
              <w:t xml:space="preserve">tartós jelleggel                        </w:t>
            </w:r>
          </w:p>
        </w:tc>
        <w:tc>
          <w:tcPr>
            <w:tcW w:w="2476" w:type="dxa"/>
            <w:hideMark/>
          </w:tcPr>
          <w:p w:rsidR="009D2A0C" w:rsidRPr="00C942F6" w:rsidRDefault="009D2A0C" w:rsidP="0018449D">
            <w:pPr>
              <w:tabs>
                <w:tab w:val="right" w:pos="1949"/>
              </w:tabs>
              <w:jc w:val="center"/>
              <w:rPr>
                <w:color w:val="000000"/>
                <w:sz w:val="28"/>
                <w:szCs w:val="28"/>
              </w:rPr>
            </w:pPr>
            <w:r w:rsidRPr="00C942F6">
              <w:rPr>
                <w:color w:val="000000"/>
                <w:sz w:val="28"/>
                <w:szCs w:val="28"/>
              </w:rPr>
              <w:t xml:space="preserve">     44.074 eFt</w:t>
            </w:r>
          </w:p>
          <w:p w:rsidR="009D2A0C" w:rsidRPr="00C942F6" w:rsidRDefault="009D2A0C" w:rsidP="0018449D">
            <w:pPr>
              <w:tabs>
                <w:tab w:val="right" w:pos="1949"/>
              </w:tabs>
              <w:overflowPunct w:val="0"/>
              <w:autoSpaceDE w:val="0"/>
              <w:autoSpaceDN w:val="0"/>
              <w:adjustRightInd w:val="0"/>
              <w:jc w:val="center"/>
              <w:rPr>
                <w:color w:val="000000"/>
                <w:sz w:val="28"/>
                <w:szCs w:val="28"/>
              </w:rPr>
            </w:pPr>
            <w:r w:rsidRPr="00C942F6">
              <w:rPr>
                <w:color w:val="000000"/>
                <w:sz w:val="28"/>
                <w:szCs w:val="28"/>
              </w:rPr>
              <w:t xml:space="preserve">     13.210 eFt</w:t>
            </w:r>
          </w:p>
        </w:tc>
      </w:tr>
    </w:tbl>
    <w:p w:rsidR="009D2A0C" w:rsidRPr="00511BD1" w:rsidRDefault="009D2A0C" w:rsidP="009D2A0C">
      <w:pPr>
        <w:jc w:val="both"/>
        <w:rPr>
          <w:sz w:val="28"/>
          <w:szCs w:val="28"/>
        </w:rPr>
      </w:pPr>
      <w:r w:rsidRPr="00511BD1">
        <w:rPr>
          <w:sz w:val="28"/>
          <w:szCs w:val="28"/>
        </w:rPr>
        <w:t>a 11. sz. melléklet szerinti részletezésben.</w:t>
      </w: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 xml:space="preserve">A kerületi önkormányzatok középfokú oktatási feladatainak ellátásához nyújtott „normatív” fővárosi támogatás átadása érdekében csökkenti a „9300 Általános tartalék” cím előirányzatát 92.773 eFt-tal és egyidejűleg azonos összeggel </w:t>
      </w:r>
      <w:r w:rsidRPr="00511BD1">
        <w:rPr>
          <w:sz w:val="28"/>
          <w:szCs w:val="28"/>
        </w:rPr>
        <w:br/>
        <w:t xml:space="preserve">(4 hónapra, tartós jelleggel) megemeli az új „8445 Normatív fővárosi hozzájárulás átadása kerületek által ellátott oktatási feladatokra” cím támogatásértékű működési kiadás előirányzatát. </w:t>
      </w:r>
    </w:p>
    <w:p w:rsidR="009D2A0C" w:rsidRPr="00511BD1" w:rsidRDefault="009D2A0C" w:rsidP="009D2A0C">
      <w:pPr>
        <w:jc w:val="both"/>
        <w:rPr>
          <w:sz w:val="28"/>
          <w:szCs w:val="28"/>
        </w:rPr>
      </w:pPr>
      <w:r w:rsidRPr="00511BD1">
        <w:rPr>
          <w:sz w:val="28"/>
          <w:szCs w:val="28"/>
        </w:rPr>
        <w:t>A támogatás kerületenkénti részletezését a 12. sz. melléklet tartalmazza.</w:t>
      </w: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Az iskolai agresszió visszaszorítására készített intézkedési terv végrehajtásához a „9300 Általános tartalék” cím előirányzatá</w:t>
      </w:r>
      <w:r>
        <w:rPr>
          <w:sz w:val="28"/>
          <w:szCs w:val="28"/>
        </w:rPr>
        <w:t xml:space="preserve">nak </w:t>
      </w:r>
      <w:r w:rsidRPr="00511BD1">
        <w:rPr>
          <w:sz w:val="28"/>
          <w:szCs w:val="28"/>
        </w:rPr>
        <w:t xml:space="preserve">39.800 eFt-tal történő csökkentésével egyidejűleg megemeli a „3802 Mérei Ferenc Fővárosi Pedagógiai és Pályaválasztási Intézet” támogatási és </w:t>
      </w:r>
    </w:p>
    <w:p w:rsidR="009D2A0C" w:rsidRPr="00511BD1" w:rsidRDefault="009D2A0C" w:rsidP="009D2A0C">
      <w:pPr>
        <w:jc w:val="both"/>
        <w:rPr>
          <w:sz w:val="28"/>
          <w:szCs w:val="28"/>
        </w:rPr>
      </w:pPr>
    </w:p>
    <w:tbl>
      <w:tblPr>
        <w:tblW w:w="0" w:type="auto"/>
        <w:tblLayout w:type="fixed"/>
        <w:tblCellMar>
          <w:left w:w="70" w:type="dxa"/>
          <w:right w:w="70" w:type="dxa"/>
        </w:tblCellMar>
        <w:tblLook w:val="04A0"/>
      </w:tblPr>
      <w:tblGrid>
        <w:gridCol w:w="992"/>
        <w:gridCol w:w="3761"/>
        <w:gridCol w:w="2476"/>
      </w:tblGrid>
      <w:tr w:rsidR="009D2A0C" w:rsidRPr="00C942F6" w:rsidTr="0018449D">
        <w:tc>
          <w:tcPr>
            <w:tcW w:w="4753" w:type="dxa"/>
            <w:gridSpan w:val="2"/>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 xml:space="preserve">kiadási előirányzatát  </w:t>
            </w:r>
          </w:p>
        </w:tc>
        <w:tc>
          <w:tcPr>
            <w:tcW w:w="2476" w:type="dxa"/>
            <w:vAlign w:val="bottom"/>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39.800 eFt-tal</w:t>
            </w:r>
          </w:p>
        </w:tc>
      </w:tr>
      <w:tr w:rsidR="009D2A0C" w:rsidRPr="00C942F6" w:rsidTr="0018449D">
        <w:tc>
          <w:tcPr>
            <w:tcW w:w="992" w:type="dxa"/>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ebből</w:t>
            </w:r>
          </w:p>
        </w:tc>
        <w:tc>
          <w:tcPr>
            <w:tcW w:w="3761" w:type="dxa"/>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személyi juttatások</w:t>
            </w:r>
          </w:p>
          <w:p w:rsidR="009D2A0C" w:rsidRPr="00C942F6" w:rsidRDefault="009D2A0C" w:rsidP="0018449D">
            <w:pPr>
              <w:overflowPunct w:val="0"/>
              <w:autoSpaceDE w:val="0"/>
              <w:autoSpaceDN w:val="0"/>
              <w:adjustRightInd w:val="0"/>
              <w:rPr>
                <w:i/>
                <w:color w:val="000000"/>
                <w:sz w:val="28"/>
                <w:szCs w:val="28"/>
              </w:rPr>
            </w:pPr>
            <w:r w:rsidRPr="00C942F6">
              <w:rPr>
                <w:color w:val="000000"/>
                <w:sz w:val="28"/>
                <w:szCs w:val="28"/>
              </w:rPr>
              <w:t xml:space="preserve"> </w:t>
            </w:r>
            <w:r w:rsidRPr="00C942F6">
              <w:rPr>
                <w:i/>
                <w:color w:val="000000"/>
                <w:sz w:val="28"/>
                <w:szCs w:val="28"/>
              </w:rPr>
              <w:t>(4 hónapra)</w:t>
            </w:r>
          </w:p>
        </w:tc>
        <w:tc>
          <w:tcPr>
            <w:tcW w:w="2476" w:type="dxa"/>
            <w:vAlign w:val="bottom"/>
          </w:tcPr>
          <w:p w:rsidR="009D2A0C" w:rsidRPr="00C942F6" w:rsidRDefault="009D2A0C" w:rsidP="0018449D">
            <w:pPr>
              <w:overflowPunct w:val="0"/>
              <w:autoSpaceDE w:val="0"/>
              <w:autoSpaceDN w:val="0"/>
              <w:adjustRightInd w:val="0"/>
              <w:rPr>
                <w:color w:val="000000"/>
                <w:sz w:val="28"/>
                <w:szCs w:val="28"/>
              </w:rPr>
            </w:pPr>
          </w:p>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 xml:space="preserve">       7.576 eFt</w:t>
            </w:r>
          </w:p>
        </w:tc>
      </w:tr>
      <w:tr w:rsidR="009D2A0C" w:rsidRPr="00C942F6" w:rsidTr="0018449D">
        <w:tc>
          <w:tcPr>
            <w:tcW w:w="992" w:type="dxa"/>
          </w:tcPr>
          <w:p w:rsidR="009D2A0C" w:rsidRPr="00C942F6" w:rsidRDefault="009D2A0C" w:rsidP="0018449D">
            <w:pPr>
              <w:overflowPunct w:val="0"/>
              <w:autoSpaceDE w:val="0"/>
              <w:autoSpaceDN w:val="0"/>
              <w:adjustRightInd w:val="0"/>
              <w:rPr>
                <w:color w:val="000000"/>
                <w:sz w:val="28"/>
                <w:szCs w:val="28"/>
              </w:rPr>
            </w:pPr>
          </w:p>
        </w:tc>
        <w:tc>
          <w:tcPr>
            <w:tcW w:w="3761" w:type="dxa"/>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munkaadókat terhelő járulékok</w:t>
            </w:r>
          </w:p>
          <w:p w:rsidR="009D2A0C" w:rsidRPr="00C942F6" w:rsidRDefault="009D2A0C" w:rsidP="0018449D">
            <w:pPr>
              <w:overflowPunct w:val="0"/>
              <w:autoSpaceDE w:val="0"/>
              <w:autoSpaceDN w:val="0"/>
              <w:adjustRightInd w:val="0"/>
              <w:rPr>
                <w:i/>
                <w:color w:val="000000"/>
                <w:sz w:val="28"/>
                <w:szCs w:val="28"/>
              </w:rPr>
            </w:pPr>
            <w:r w:rsidRPr="00C942F6">
              <w:rPr>
                <w:color w:val="000000"/>
                <w:sz w:val="28"/>
                <w:szCs w:val="28"/>
              </w:rPr>
              <w:t xml:space="preserve"> </w:t>
            </w:r>
            <w:r w:rsidRPr="00C942F6">
              <w:rPr>
                <w:i/>
                <w:color w:val="000000"/>
                <w:sz w:val="28"/>
                <w:szCs w:val="28"/>
              </w:rPr>
              <w:t>(4 hónapra)</w:t>
            </w:r>
          </w:p>
        </w:tc>
        <w:tc>
          <w:tcPr>
            <w:tcW w:w="2476" w:type="dxa"/>
            <w:vAlign w:val="bottom"/>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 xml:space="preserve">       2.424 eFt</w:t>
            </w:r>
          </w:p>
        </w:tc>
      </w:tr>
      <w:tr w:rsidR="009D2A0C" w:rsidRPr="00C942F6" w:rsidTr="0018449D">
        <w:tc>
          <w:tcPr>
            <w:tcW w:w="992" w:type="dxa"/>
          </w:tcPr>
          <w:p w:rsidR="009D2A0C" w:rsidRPr="00C942F6" w:rsidRDefault="009D2A0C" w:rsidP="0018449D">
            <w:pPr>
              <w:overflowPunct w:val="0"/>
              <w:autoSpaceDE w:val="0"/>
              <w:autoSpaceDN w:val="0"/>
              <w:adjustRightInd w:val="0"/>
              <w:rPr>
                <w:color w:val="000000"/>
                <w:sz w:val="28"/>
                <w:szCs w:val="28"/>
              </w:rPr>
            </w:pPr>
          </w:p>
        </w:tc>
        <w:tc>
          <w:tcPr>
            <w:tcW w:w="3761" w:type="dxa"/>
            <w:hideMark/>
          </w:tcPr>
          <w:p w:rsidR="009D2A0C" w:rsidRPr="00C942F6" w:rsidRDefault="009D2A0C" w:rsidP="0018449D">
            <w:pPr>
              <w:overflowPunct w:val="0"/>
              <w:autoSpaceDE w:val="0"/>
              <w:autoSpaceDN w:val="0"/>
              <w:adjustRightInd w:val="0"/>
              <w:rPr>
                <w:i/>
                <w:color w:val="000000"/>
                <w:sz w:val="28"/>
                <w:szCs w:val="28"/>
              </w:rPr>
            </w:pPr>
            <w:r w:rsidRPr="00C942F6">
              <w:rPr>
                <w:color w:val="000000"/>
                <w:sz w:val="28"/>
                <w:szCs w:val="28"/>
              </w:rPr>
              <w:t xml:space="preserve">dologi kiadások </w:t>
            </w:r>
            <w:r w:rsidRPr="00C942F6">
              <w:rPr>
                <w:i/>
                <w:color w:val="000000"/>
                <w:sz w:val="28"/>
                <w:szCs w:val="28"/>
              </w:rPr>
              <w:t>(4 hónapra)</w:t>
            </w:r>
          </w:p>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 xml:space="preserve">dologi kiadások </w:t>
            </w:r>
            <w:r w:rsidRPr="00C942F6">
              <w:rPr>
                <w:i/>
                <w:color w:val="000000"/>
                <w:sz w:val="28"/>
                <w:szCs w:val="28"/>
              </w:rPr>
              <w:t>(egyszeri)</w:t>
            </w:r>
          </w:p>
        </w:tc>
        <w:tc>
          <w:tcPr>
            <w:tcW w:w="2476" w:type="dxa"/>
            <w:vAlign w:val="bottom"/>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 xml:space="preserve">       4.800 eFt</w:t>
            </w:r>
          </w:p>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 xml:space="preserve">    25.000 eFt</w:t>
            </w:r>
          </w:p>
        </w:tc>
      </w:tr>
    </w:tbl>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 xml:space="preserve">Felkéri a főpolgármestert, hogy a döntéshez kapcsolódó költségvetési rendeletmódosítási javaslatot terjessze a soron következő rendeletmódosító </w:t>
      </w:r>
      <w:r>
        <w:rPr>
          <w:sz w:val="28"/>
          <w:szCs w:val="28"/>
        </w:rPr>
        <w:t>k</w:t>
      </w:r>
      <w:r w:rsidRPr="00511BD1">
        <w:rPr>
          <w:sz w:val="28"/>
          <w:szCs w:val="28"/>
        </w:rPr>
        <w:t>özgyűlés elé.</w:t>
      </w:r>
    </w:p>
    <w:p w:rsidR="009D2A0C" w:rsidRPr="00511BD1" w:rsidRDefault="009D2A0C" w:rsidP="009D2A0C">
      <w:pPr>
        <w:jc w:val="both"/>
        <w:rPr>
          <w:sz w:val="28"/>
          <w:szCs w:val="28"/>
        </w:rPr>
      </w:pPr>
      <w:r w:rsidRPr="00511BD1">
        <w:rPr>
          <w:sz w:val="28"/>
          <w:szCs w:val="28"/>
        </w:rPr>
        <w:t>Határidő: 2008. november</w:t>
      </w:r>
    </w:p>
    <w:p w:rsidR="009D2A0C" w:rsidRPr="00511BD1" w:rsidRDefault="009D2A0C" w:rsidP="009D2A0C">
      <w:pPr>
        <w:jc w:val="both"/>
        <w:rPr>
          <w:sz w:val="28"/>
          <w:szCs w:val="28"/>
        </w:rPr>
      </w:pPr>
      <w:r w:rsidRPr="00511BD1">
        <w:rPr>
          <w:sz w:val="28"/>
          <w:szCs w:val="28"/>
        </w:rPr>
        <w:t>Felelős: dr. Demszky Gábor</w:t>
      </w: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 xml:space="preserve">A közszolgáltatási szerződés, illetve alapító okiratban rögzítettek alapján ellátandó feladatok érdekében a „9300 Általános tartalék” cím előirányzatának 9.120 eFt-tal történő csökkentésével egyidejűleg megemeli a „8319 Súlyos tanulási és magatartási problémával küzdő gyermekeket, tanulókat oktató non </w:t>
      </w:r>
      <w:r w:rsidRPr="00511BD1">
        <w:rPr>
          <w:sz w:val="28"/>
          <w:szCs w:val="28"/>
        </w:rPr>
        <w:lastRenderedPageBreak/>
        <w:t>profit szervezetek támogatása” cím – ezen belül a Borostyánkő Oktatási és Művészeti Alapítvány – támogatási és</w:t>
      </w:r>
    </w:p>
    <w:tbl>
      <w:tblPr>
        <w:tblW w:w="0" w:type="auto"/>
        <w:tblLayout w:type="fixed"/>
        <w:tblCellMar>
          <w:left w:w="70" w:type="dxa"/>
          <w:right w:w="70" w:type="dxa"/>
        </w:tblCellMar>
        <w:tblLook w:val="04A0"/>
      </w:tblPr>
      <w:tblGrid>
        <w:gridCol w:w="2905"/>
        <w:gridCol w:w="3828"/>
        <w:gridCol w:w="2268"/>
      </w:tblGrid>
      <w:tr w:rsidR="009D2A0C" w:rsidRPr="00C942F6" w:rsidTr="0018449D">
        <w:tc>
          <w:tcPr>
            <w:tcW w:w="2905" w:type="dxa"/>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 xml:space="preserve">kiadási előirányzatát </w:t>
            </w:r>
          </w:p>
        </w:tc>
        <w:tc>
          <w:tcPr>
            <w:tcW w:w="3828" w:type="dxa"/>
            <w:hideMark/>
          </w:tcPr>
          <w:p w:rsidR="009D2A0C" w:rsidRPr="00C942F6" w:rsidRDefault="009D2A0C" w:rsidP="0018449D">
            <w:pPr>
              <w:overflowPunct w:val="0"/>
              <w:autoSpaceDE w:val="0"/>
              <w:autoSpaceDN w:val="0"/>
              <w:adjustRightInd w:val="0"/>
              <w:rPr>
                <w:i/>
                <w:color w:val="000000"/>
                <w:sz w:val="28"/>
                <w:szCs w:val="28"/>
              </w:rPr>
            </w:pPr>
            <w:r w:rsidRPr="00C942F6">
              <w:rPr>
                <w:i/>
                <w:color w:val="000000"/>
                <w:sz w:val="28"/>
                <w:szCs w:val="28"/>
              </w:rPr>
              <w:t>(tartós jelleggel)</w:t>
            </w:r>
          </w:p>
        </w:tc>
        <w:tc>
          <w:tcPr>
            <w:tcW w:w="2268" w:type="dxa"/>
          </w:tcPr>
          <w:p w:rsidR="009D2A0C" w:rsidRPr="00C942F6" w:rsidRDefault="009D2A0C" w:rsidP="0018449D">
            <w:pPr>
              <w:overflowPunct w:val="0"/>
              <w:autoSpaceDE w:val="0"/>
              <w:autoSpaceDN w:val="0"/>
              <w:adjustRightInd w:val="0"/>
              <w:rPr>
                <w:color w:val="000000"/>
                <w:sz w:val="28"/>
                <w:szCs w:val="28"/>
              </w:rPr>
            </w:pPr>
            <w:r>
              <w:rPr>
                <w:color w:val="000000"/>
                <w:sz w:val="28"/>
                <w:szCs w:val="28"/>
              </w:rPr>
              <w:t xml:space="preserve">        </w:t>
            </w:r>
            <w:r w:rsidRPr="00C942F6">
              <w:rPr>
                <w:color w:val="000000"/>
                <w:sz w:val="28"/>
                <w:szCs w:val="28"/>
              </w:rPr>
              <w:t xml:space="preserve">9.120 eFt-tal </w:t>
            </w:r>
          </w:p>
        </w:tc>
      </w:tr>
      <w:tr w:rsidR="009D2A0C" w:rsidRPr="00C942F6" w:rsidTr="0018449D">
        <w:tc>
          <w:tcPr>
            <w:tcW w:w="2905" w:type="dxa"/>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ebből</w:t>
            </w:r>
          </w:p>
        </w:tc>
        <w:tc>
          <w:tcPr>
            <w:tcW w:w="3828" w:type="dxa"/>
            <w:hideMark/>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működési célú pénzeszközátadás</w:t>
            </w:r>
          </w:p>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 xml:space="preserve">áht-n kívülre </w:t>
            </w:r>
            <w:r w:rsidRPr="00C942F6">
              <w:rPr>
                <w:i/>
                <w:color w:val="000000"/>
                <w:sz w:val="28"/>
                <w:szCs w:val="28"/>
              </w:rPr>
              <w:t>(4 hónapra)</w:t>
            </w:r>
          </w:p>
        </w:tc>
        <w:tc>
          <w:tcPr>
            <w:tcW w:w="2268" w:type="dxa"/>
          </w:tcPr>
          <w:p w:rsidR="009D2A0C" w:rsidRPr="00C942F6" w:rsidRDefault="009D2A0C" w:rsidP="0018449D">
            <w:pPr>
              <w:overflowPunct w:val="0"/>
              <w:autoSpaceDE w:val="0"/>
              <w:autoSpaceDN w:val="0"/>
              <w:adjustRightInd w:val="0"/>
              <w:rPr>
                <w:color w:val="000000"/>
                <w:sz w:val="28"/>
                <w:szCs w:val="28"/>
              </w:rPr>
            </w:pPr>
            <w:r w:rsidRPr="00C942F6">
              <w:rPr>
                <w:color w:val="000000"/>
                <w:sz w:val="28"/>
                <w:szCs w:val="28"/>
              </w:rPr>
              <w:t xml:space="preserve">        9.120 eFt</w:t>
            </w:r>
          </w:p>
          <w:p w:rsidR="009D2A0C" w:rsidRPr="00C942F6" w:rsidRDefault="009D2A0C" w:rsidP="0018449D">
            <w:pPr>
              <w:overflowPunct w:val="0"/>
              <w:autoSpaceDE w:val="0"/>
              <w:autoSpaceDN w:val="0"/>
              <w:adjustRightInd w:val="0"/>
              <w:rPr>
                <w:color w:val="000000"/>
                <w:sz w:val="28"/>
                <w:szCs w:val="28"/>
              </w:rPr>
            </w:pPr>
          </w:p>
        </w:tc>
      </w:tr>
    </w:tbl>
    <w:p w:rsidR="009D2A0C" w:rsidRPr="00C942F6" w:rsidRDefault="009D2A0C" w:rsidP="009D2A0C">
      <w:pPr>
        <w:jc w:val="both"/>
        <w:rPr>
          <w:b/>
          <w:sz w:val="28"/>
          <w:szCs w:val="28"/>
        </w:rPr>
      </w:pPr>
      <w:r>
        <w:rPr>
          <w:b/>
          <w:sz w:val="28"/>
          <w:szCs w:val="28"/>
        </w:rPr>
        <w:t>A Fővárosi Közgyűlés döntéseihez kapcsolódó költségvetési rendeletmódosítás elfogadása megtörtént, ezzel a határozatok végrehajtása is.</w:t>
      </w:r>
    </w:p>
    <w:p w:rsidR="009D2A0C" w:rsidRDefault="009D2A0C" w:rsidP="009D2A0C">
      <w:pPr>
        <w:jc w:val="both"/>
        <w:rPr>
          <w:sz w:val="28"/>
          <w:szCs w:val="28"/>
        </w:rPr>
      </w:pPr>
    </w:p>
    <w:p w:rsidR="009D2A0C" w:rsidRPr="00496D30" w:rsidRDefault="009D2A0C" w:rsidP="009D2A0C">
      <w:pPr>
        <w:jc w:val="both"/>
        <w:rPr>
          <w:sz w:val="28"/>
          <w:szCs w:val="28"/>
        </w:rPr>
      </w:pPr>
      <w:r>
        <w:rPr>
          <w:sz w:val="28"/>
          <w:szCs w:val="28"/>
        </w:rPr>
        <w:t>„</w:t>
      </w:r>
      <w:r w:rsidRPr="00496D30">
        <w:rPr>
          <w:sz w:val="28"/>
          <w:szCs w:val="28"/>
        </w:rPr>
        <w:t>Budapest, 2006-2009. évi híd-, műtárgy felújítási munkák – Szabadság híd felújítása – engedélyokiratá</w:t>
      </w:r>
      <w:r>
        <w:rPr>
          <w:sz w:val="28"/>
          <w:szCs w:val="28"/>
        </w:rPr>
        <w:t xml:space="preserve">nak 5. sz. módosítása” című napirend keretében az </w:t>
      </w:r>
      <w:r w:rsidRPr="00496D30">
        <w:rPr>
          <w:sz w:val="28"/>
          <w:szCs w:val="28"/>
          <w:u w:val="single"/>
        </w:rPr>
        <w:t>1646-1647/2008. (X. 30.) sz. határozataiban</w:t>
      </w:r>
      <w:r>
        <w:rPr>
          <w:sz w:val="28"/>
          <w:szCs w:val="28"/>
        </w:rPr>
        <w:t xml:space="preserve"> </w:t>
      </w:r>
      <w:r w:rsidRPr="00496D30">
        <w:rPr>
          <w:sz w:val="28"/>
          <w:szCs w:val="28"/>
        </w:rPr>
        <w:t>kötelezettséget vállal arra, hogy 300,0 mFt előirányzatot biztosít a Szabadság híd többlet-, pót-, köz-, és díszvilágítási munkálatokra.</w:t>
      </w:r>
    </w:p>
    <w:p w:rsidR="009D2A0C" w:rsidRPr="00496D30" w:rsidRDefault="009D2A0C" w:rsidP="009D2A0C">
      <w:pPr>
        <w:jc w:val="both"/>
        <w:rPr>
          <w:sz w:val="28"/>
          <w:szCs w:val="28"/>
        </w:rPr>
      </w:pPr>
      <w:r w:rsidRPr="00496D30">
        <w:rPr>
          <w:sz w:val="28"/>
          <w:szCs w:val="28"/>
        </w:rPr>
        <w:t>Ennek érdekében a 2008. évi költségvetési rendeletben csökkenti a „9300 Általános tartalék” cím előirányzatát 300 mFt-tal, ezzel egyidejűleg azonos összeggel megemeli a „7311 Út-, hídfenntartás” cím kiadási, azon belül az Intézményi felújítás előirányzatát.</w:t>
      </w:r>
    </w:p>
    <w:p w:rsidR="009D2A0C" w:rsidRPr="00496D30" w:rsidRDefault="009D2A0C" w:rsidP="009D2A0C">
      <w:pPr>
        <w:jc w:val="both"/>
        <w:rPr>
          <w:sz w:val="28"/>
          <w:szCs w:val="28"/>
        </w:rPr>
      </w:pPr>
    </w:p>
    <w:p w:rsidR="009D2A0C" w:rsidRPr="00496D30" w:rsidRDefault="009D2A0C" w:rsidP="009D2A0C">
      <w:pPr>
        <w:jc w:val="both"/>
        <w:rPr>
          <w:sz w:val="28"/>
          <w:szCs w:val="28"/>
        </w:rPr>
      </w:pPr>
      <w:r w:rsidRPr="00496D30">
        <w:rPr>
          <w:sz w:val="28"/>
          <w:szCs w:val="28"/>
        </w:rPr>
        <w:t>Felkéri a főpolgármestert, hogy a feladat végrehajtásához a szükséges költségvetési rendelet módosítását terjessze a Fővárosi Közgyűlés elé.</w:t>
      </w:r>
    </w:p>
    <w:p w:rsidR="009D2A0C" w:rsidRPr="00496D30" w:rsidRDefault="009D2A0C" w:rsidP="009D2A0C">
      <w:pPr>
        <w:jc w:val="both"/>
        <w:rPr>
          <w:sz w:val="28"/>
          <w:szCs w:val="28"/>
        </w:rPr>
      </w:pPr>
      <w:r w:rsidRPr="00496D30">
        <w:rPr>
          <w:sz w:val="28"/>
          <w:szCs w:val="28"/>
        </w:rPr>
        <w:t>Határidő: a Közgyűlés soron következő rendes ülése</w:t>
      </w:r>
    </w:p>
    <w:p w:rsidR="009D2A0C" w:rsidRPr="00496D30" w:rsidRDefault="009D2A0C" w:rsidP="009D2A0C">
      <w:pPr>
        <w:jc w:val="both"/>
        <w:rPr>
          <w:sz w:val="28"/>
          <w:szCs w:val="28"/>
        </w:rPr>
      </w:pPr>
      <w:r w:rsidRPr="00496D30">
        <w:rPr>
          <w:sz w:val="28"/>
          <w:szCs w:val="28"/>
        </w:rPr>
        <w:t>Felelős: dr. Demszky Gábor</w:t>
      </w:r>
    </w:p>
    <w:p w:rsidR="009D2A0C" w:rsidRPr="00496D30" w:rsidRDefault="009D2A0C" w:rsidP="009D2A0C">
      <w:pPr>
        <w:jc w:val="both"/>
        <w:rPr>
          <w:b/>
          <w:sz w:val="28"/>
          <w:szCs w:val="28"/>
        </w:rPr>
      </w:pPr>
      <w:r>
        <w:rPr>
          <w:b/>
          <w:sz w:val="28"/>
          <w:szCs w:val="28"/>
        </w:rPr>
        <w:t>A költségvetési rendelet vonatkozó módosítása megtörtént, ezzel a határozatok végrehajtása is.</w:t>
      </w:r>
    </w:p>
    <w:p w:rsidR="009D2A0C" w:rsidRDefault="009D2A0C" w:rsidP="009D2A0C">
      <w:pPr>
        <w:jc w:val="both"/>
        <w:rPr>
          <w:sz w:val="28"/>
          <w:szCs w:val="28"/>
        </w:rPr>
      </w:pPr>
    </w:p>
    <w:p w:rsidR="009D2A0C" w:rsidRPr="00A2351D" w:rsidRDefault="009D2A0C" w:rsidP="009D2A0C">
      <w:pPr>
        <w:jc w:val="both"/>
        <w:rPr>
          <w:sz w:val="28"/>
          <w:szCs w:val="28"/>
        </w:rPr>
      </w:pPr>
      <w:r>
        <w:rPr>
          <w:sz w:val="28"/>
          <w:szCs w:val="28"/>
        </w:rPr>
        <w:t xml:space="preserve">Ugyanezen napirend keretében az </w:t>
      </w:r>
      <w:r w:rsidRPr="00A2351D">
        <w:rPr>
          <w:sz w:val="28"/>
          <w:szCs w:val="28"/>
          <w:u w:val="single"/>
        </w:rPr>
        <w:t>1649/2008. (X. 30.) sz. határozatban</w:t>
      </w:r>
      <w:r>
        <w:rPr>
          <w:sz w:val="28"/>
          <w:szCs w:val="28"/>
        </w:rPr>
        <w:t xml:space="preserve"> f</w:t>
      </w:r>
      <w:r w:rsidRPr="00A2351D">
        <w:rPr>
          <w:sz w:val="28"/>
          <w:szCs w:val="28"/>
        </w:rPr>
        <w:t>elkéri a főpolgármestert a Budapest, 2006-2009. évi híd-, műtárgy felújítási munkák Szabadság híd felújításának engedélyokirata 5. számú módosításának aláírására.</w:t>
      </w:r>
    </w:p>
    <w:p w:rsidR="009D2A0C" w:rsidRPr="00A2351D" w:rsidRDefault="009D2A0C" w:rsidP="009D2A0C">
      <w:pPr>
        <w:jc w:val="both"/>
        <w:rPr>
          <w:sz w:val="28"/>
          <w:szCs w:val="28"/>
        </w:rPr>
      </w:pPr>
      <w:r w:rsidRPr="00A2351D">
        <w:rPr>
          <w:sz w:val="28"/>
          <w:szCs w:val="28"/>
        </w:rPr>
        <w:t>Határidő: azonnal</w:t>
      </w:r>
    </w:p>
    <w:p w:rsidR="009D2A0C" w:rsidRPr="00A2351D" w:rsidRDefault="009D2A0C" w:rsidP="009D2A0C">
      <w:pPr>
        <w:jc w:val="both"/>
        <w:rPr>
          <w:sz w:val="28"/>
          <w:szCs w:val="28"/>
        </w:rPr>
      </w:pPr>
      <w:r w:rsidRPr="00A2351D">
        <w:rPr>
          <w:sz w:val="28"/>
          <w:szCs w:val="28"/>
        </w:rPr>
        <w:t>Felelős: dr. Demszky Gábor</w:t>
      </w:r>
    </w:p>
    <w:p w:rsidR="009D2A0C" w:rsidRPr="00A2351D" w:rsidRDefault="009D2A0C" w:rsidP="009D2A0C">
      <w:pPr>
        <w:jc w:val="both"/>
        <w:rPr>
          <w:b/>
          <w:sz w:val="28"/>
          <w:szCs w:val="28"/>
        </w:rPr>
      </w:pPr>
      <w:r>
        <w:rPr>
          <w:b/>
          <w:sz w:val="28"/>
          <w:szCs w:val="28"/>
        </w:rPr>
        <w:t>Az engedélyokirat aláírása, ezzel a határozat végrehajtása megtörtént.</w:t>
      </w:r>
    </w:p>
    <w:p w:rsidR="009D2A0C" w:rsidRDefault="009D2A0C" w:rsidP="009D2A0C">
      <w:pPr>
        <w:jc w:val="both"/>
        <w:rPr>
          <w:sz w:val="28"/>
          <w:szCs w:val="28"/>
        </w:rPr>
      </w:pPr>
    </w:p>
    <w:p w:rsidR="009D2A0C" w:rsidRPr="00834BC1" w:rsidRDefault="009D2A0C" w:rsidP="009D2A0C">
      <w:pPr>
        <w:jc w:val="both"/>
        <w:rPr>
          <w:sz w:val="28"/>
          <w:szCs w:val="28"/>
        </w:rPr>
      </w:pPr>
      <w:r>
        <w:rPr>
          <w:sz w:val="28"/>
          <w:szCs w:val="28"/>
        </w:rPr>
        <w:t>„</w:t>
      </w:r>
      <w:r w:rsidRPr="00834BC1">
        <w:rPr>
          <w:sz w:val="28"/>
          <w:szCs w:val="28"/>
        </w:rPr>
        <w:t>A Fővárosi Önkormányzat 2008-2010. évi útfelújításokra vonatkozó program engedélyokiratának I. számú módosítása</w:t>
      </w:r>
      <w:r>
        <w:rPr>
          <w:sz w:val="28"/>
          <w:szCs w:val="28"/>
        </w:rPr>
        <w:t xml:space="preserve">” című napirend keretében az </w:t>
      </w:r>
      <w:r w:rsidRPr="00BB6660">
        <w:rPr>
          <w:sz w:val="28"/>
          <w:szCs w:val="28"/>
          <w:u w:val="single"/>
        </w:rPr>
        <w:t>1655 és</w:t>
      </w:r>
      <w:r>
        <w:rPr>
          <w:sz w:val="28"/>
          <w:szCs w:val="28"/>
        </w:rPr>
        <w:t xml:space="preserve"> </w:t>
      </w:r>
      <w:r w:rsidRPr="00834BC1">
        <w:rPr>
          <w:sz w:val="28"/>
          <w:szCs w:val="28"/>
          <w:u w:val="single"/>
        </w:rPr>
        <w:t>1659/2008. (X. 30.) sz. határozataiban</w:t>
      </w:r>
      <w:r>
        <w:rPr>
          <w:sz w:val="28"/>
          <w:szCs w:val="28"/>
        </w:rPr>
        <w:t xml:space="preserve"> </w:t>
      </w:r>
      <w:r w:rsidRPr="00834BC1">
        <w:rPr>
          <w:sz w:val="28"/>
          <w:szCs w:val="28"/>
        </w:rPr>
        <w:t>úgy dönt, hogy</w:t>
      </w:r>
      <w:r>
        <w:rPr>
          <w:sz w:val="28"/>
          <w:szCs w:val="28"/>
        </w:rPr>
        <w:t xml:space="preserve"> </w:t>
      </w:r>
      <w:r w:rsidRPr="00834BC1">
        <w:rPr>
          <w:sz w:val="28"/>
          <w:szCs w:val="28"/>
        </w:rPr>
        <w:t>c</w:t>
      </w:r>
      <w:r>
        <w:rPr>
          <w:sz w:val="28"/>
          <w:szCs w:val="28"/>
        </w:rPr>
        <w:t>sökkenti</w:t>
      </w:r>
      <w:r w:rsidRPr="00834BC1">
        <w:rPr>
          <w:sz w:val="28"/>
          <w:szCs w:val="28"/>
        </w:rPr>
        <w:t xml:space="preserve"> a 2008.  évi költségvetésben a „8536 Támogatásértékű felhalmozási bevétel” cím előirányzatát, valamint a „7311 Út-, hídfenntartás” címen belül az intézményi felújítás kiadási előirányzatot 1.488.000 eFt-tal.</w:t>
      </w:r>
    </w:p>
    <w:p w:rsidR="009D2A0C" w:rsidRPr="00834BC1" w:rsidRDefault="009D2A0C" w:rsidP="009D2A0C">
      <w:pPr>
        <w:jc w:val="both"/>
        <w:rPr>
          <w:sz w:val="28"/>
          <w:szCs w:val="28"/>
        </w:rPr>
      </w:pPr>
      <w:r w:rsidRPr="00834BC1">
        <w:rPr>
          <w:sz w:val="28"/>
          <w:szCs w:val="28"/>
        </w:rPr>
        <w:t>- Növeli a 7 éves fejlesztési tervben az „Útfelújítások 2008” feladat 2009. évi ütemét 1.500.000 eFt-tal (saját forrás 1.500.000 eFt), 2010. évi ütemét 1.500.000 eFt-tal (saját forrás 1.500.000 eFt), 2011. évi ütemét 8.000 eFt-tal (saját forrás 8.000 eFt).</w:t>
      </w:r>
    </w:p>
    <w:p w:rsidR="009D2A0C" w:rsidRDefault="009D2A0C" w:rsidP="009D2A0C">
      <w:pPr>
        <w:jc w:val="both"/>
        <w:rPr>
          <w:sz w:val="28"/>
          <w:szCs w:val="28"/>
        </w:rPr>
      </w:pPr>
    </w:p>
    <w:p w:rsidR="009D2A0C" w:rsidRPr="00834BC1" w:rsidRDefault="009D2A0C" w:rsidP="009D2A0C">
      <w:pPr>
        <w:jc w:val="both"/>
        <w:rPr>
          <w:sz w:val="28"/>
          <w:szCs w:val="28"/>
        </w:rPr>
      </w:pPr>
      <w:r w:rsidRPr="00834BC1">
        <w:rPr>
          <w:sz w:val="28"/>
          <w:szCs w:val="28"/>
        </w:rPr>
        <w:t>Felkéri a főpolgármestert, hogy a szükséges költségvetési rendeletmódosítás elkészíttetéséről és beterjesztéséről gondoskodjon.</w:t>
      </w:r>
    </w:p>
    <w:p w:rsidR="009D2A0C" w:rsidRPr="00834BC1" w:rsidRDefault="009D2A0C" w:rsidP="009D2A0C">
      <w:pPr>
        <w:jc w:val="both"/>
        <w:rPr>
          <w:sz w:val="28"/>
          <w:szCs w:val="28"/>
        </w:rPr>
      </w:pPr>
      <w:r w:rsidRPr="00834BC1">
        <w:rPr>
          <w:sz w:val="28"/>
          <w:szCs w:val="28"/>
        </w:rPr>
        <w:t>Határidő: 2008. november 30.</w:t>
      </w:r>
    </w:p>
    <w:p w:rsidR="009D2A0C" w:rsidRPr="00834BC1" w:rsidRDefault="009D2A0C" w:rsidP="009D2A0C">
      <w:pPr>
        <w:jc w:val="both"/>
        <w:rPr>
          <w:sz w:val="28"/>
          <w:szCs w:val="28"/>
        </w:rPr>
      </w:pPr>
      <w:r w:rsidRPr="00834BC1">
        <w:rPr>
          <w:sz w:val="28"/>
          <w:szCs w:val="28"/>
        </w:rPr>
        <w:t>Felelős: dr. Demszky Gábor</w:t>
      </w:r>
    </w:p>
    <w:p w:rsidR="009D2A0C" w:rsidRPr="00834BC1" w:rsidRDefault="009D2A0C" w:rsidP="009D2A0C">
      <w:pPr>
        <w:jc w:val="both"/>
        <w:rPr>
          <w:b/>
          <w:sz w:val="28"/>
          <w:szCs w:val="28"/>
        </w:rPr>
      </w:pPr>
      <w:r>
        <w:rPr>
          <w:b/>
          <w:sz w:val="28"/>
          <w:szCs w:val="28"/>
        </w:rPr>
        <w:t>A költségvetési rendelet vonatkozó módosítása megtörtént, ezzel a határozatok végrehajtása is.</w:t>
      </w:r>
    </w:p>
    <w:p w:rsidR="009D2A0C" w:rsidRDefault="009D2A0C" w:rsidP="009D2A0C">
      <w:pPr>
        <w:jc w:val="both"/>
        <w:rPr>
          <w:sz w:val="28"/>
          <w:szCs w:val="28"/>
        </w:rPr>
      </w:pPr>
    </w:p>
    <w:p w:rsidR="009D2A0C" w:rsidRPr="00F22F11" w:rsidRDefault="009D2A0C" w:rsidP="009D2A0C">
      <w:pPr>
        <w:jc w:val="both"/>
        <w:rPr>
          <w:sz w:val="28"/>
          <w:szCs w:val="28"/>
        </w:rPr>
      </w:pPr>
      <w:r>
        <w:rPr>
          <w:sz w:val="28"/>
          <w:szCs w:val="28"/>
        </w:rPr>
        <w:t>„</w:t>
      </w:r>
      <w:r w:rsidRPr="00F22F11">
        <w:rPr>
          <w:sz w:val="28"/>
          <w:szCs w:val="28"/>
        </w:rPr>
        <w:t>XVI. VeloCity konferencia rendezési jogának elnyerésére benyújtandó pályázat</w:t>
      </w:r>
      <w:r>
        <w:rPr>
          <w:sz w:val="28"/>
          <w:szCs w:val="28"/>
        </w:rPr>
        <w:t xml:space="preserve">” című napirend keretében az </w:t>
      </w:r>
      <w:r w:rsidRPr="00F22F11">
        <w:rPr>
          <w:sz w:val="28"/>
          <w:szCs w:val="28"/>
          <w:u w:val="single"/>
        </w:rPr>
        <w:t>1661 és 1665/2008. (X. 30.) sz. határozataiban</w:t>
      </w:r>
      <w:r>
        <w:rPr>
          <w:sz w:val="28"/>
          <w:szCs w:val="28"/>
        </w:rPr>
        <w:t xml:space="preserve"> </w:t>
      </w:r>
      <w:r w:rsidRPr="00F22F11">
        <w:rPr>
          <w:sz w:val="28"/>
          <w:szCs w:val="28"/>
        </w:rPr>
        <w:t>úgy dönt, hogy</w:t>
      </w:r>
      <w:r>
        <w:rPr>
          <w:sz w:val="28"/>
          <w:szCs w:val="28"/>
        </w:rPr>
        <w:t xml:space="preserve"> pályázatot nyújt be az Európai </w:t>
      </w:r>
      <w:r w:rsidRPr="00F22F11">
        <w:rPr>
          <w:sz w:val="28"/>
          <w:szCs w:val="28"/>
        </w:rPr>
        <w:t>Kerékpáros Szövetségnél a 2011-es VeloCity konferencia rendezési jogára, az 1. sz. mellékletnek megfelelő tartalommal.</w:t>
      </w:r>
    </w:p>
    <w:p w:rsidR="009D2A0C" w:rsidRPr="00F22F11" w:rsidRDefault="009D2A0C" w:rsidP="009D2A0C">
      <w:pPr>
        <w:jc w:val="both"/>
        <w:rPr>
          <w:sz w:val="28"/>
          <w:szCs w:val="28"/>
        </w:rPr>
      </w:pPr>
      <w:r w:rsidRPr="00F22F11">
        <w:rPr>
          <w:sz w:val="28"/>
          <w:szCs w:val="28"/>
        </w:rPr>
        <w:t>Határidő: 2008. október 31.</w:t>
      </w:r>
    </w:p>
    <w:p w:rsidR="009D2A0C" w:rsidRPr="00F22F11" w:rsidRDefault="009D2A0C" w:rsidP="009D2A0C">
      <w:pPr>
        <w:jc w:val="both"/>
        <w:rPr>
          <w:sz w:val="28"/>
          <w:szCs w:val="28"/>
        </w:rPr>
      </w:pPr>
      <w:r w:rsidRPr="00F22F11">
        <w:rPr>
          <w:sz w:val="28"/>
          <w:szCs w:val="28"/>
        </w:rPr>
        <w:t>Felelős: dr. Demszky Gábor</w:t>
      </w:r>
    </w:p>
    <w:p w:rsidR="009D2A0C" w:rsidRDefault="009D2A0C" w:rsidP="009D2A0C">
      <w:pPr>
        <w:jc w:val="both"/>
        <w:rPr>
          <w:sz w:val="28"/>
          <w:szCs w:val="28"/>
        </w:rPr>
      </w:pPr>
    </w:p>
    <w:p w:rsidR="009D2A0C" w:rsidRPr="00F22F11" w:rsidRDefault="009D2A0C" w:rsidP="009D2A0C">
      <w:pPr>
        <w:jc w:val="both"/>
        <w:rPr>
          <w:sz w:val="28"/>
          <w:szCs w:val="28"/>
        </w:rPr>
      </w:pPr>
      <w:r>
        <w:rPr>
          <w:sz w:val="28"/>
          <w:szCs w:val="28"/>
        </w:rPr>
        <w:t xml:space="preserve">Felkéri a főpolgármestert a </w:t>
      </w:r>
      <w:r w:rsidRPr="00F22F11">
        <w:rPr>
          <w:sz w:val="28"/>
          <w:szCs w:val="28"/>
        </w:rPr>
        <w:t>konferencia megvalósítására irányuló pályázat aláírására és beadására.</w:t>
      </w:r>
    </w:p>
    <w:p w:rsidR="009D2A0C" w:rsidRPr="00F22F11" w:rsidRDefault="009D2A0C" w:rsidP="009D2A0C">
      <w:pPr>
        <w:jc w:val="both"/>
        <w:rPr>
          <w:sz w:val="28"/>
          <w:szCs w:val="28"/>
        </w:rPr>
      </w:pPr>
      <w:r w:rsidRPr="00F22F11">
        <w:rPr>
          <w:sz w:val="28"/>
          <w:szCs w:val="28"/>
        </w:rPr>
        <w:t>Határidő: 2008. október 31.</w:t>
      </w:r>
    </w:p>
    <w:p w:rsidR="009D2A0C" w:rsidRPr="00F22F11" w:rsidRDefault="009D2A0C" w:rsidP="009D2A0C">
      <w:pPr>
        <w:jc w:val="both"/>
        <w:rPr>
          <w:sz w:val="28"/>
          <w:szCs w:val="28"/>
        </w:rPr>
      </w:pPr>
      <w:r w:rsidRPr="00F22F11">
        <w:rPr>
          <w:sz w:val="28"/>
          <w:szCs w:val="28"/>
        </w:rPr>
        <w:t>Felelős: dr. Demszky Gábor</w:t>
      </w:r>
    </w:p>
    <w:p w:rsidR="009D2A0C" w:rsidRPr="00F22F11" w:rsidRDefault="009D2A0C" w:rsidP="009D2A0C">
      <w:pPr>
        <w:jc w:val="both"/>
        <w:rPr>
          <w:b/>
          <w:sz w:val="28"/>
          <w:szCs w:val="28"/>
        </w:rPr>
      </w:pPr>
      <w:r>
        <w:rPr>
          <w:b/>
          <w:sz w:val="28"/>
          <w:szCs w:val="28"/>
        </w:rPr>
        <w:t>A pályázat aláírása és benyújtása megtörtént, ezzel a határozatok végrehajtása is.</w:t>
      </w:r>
    </w:p>
    <w:p w:rsidR="009D2A0C" w:rsidRDefault="009D2A0C" w:rsidP="009D2A0C">
      <w:pPr>
        <w:jc w:val="both"/>
        <w:rPr>
          <w:sz w:val="28"/>
          <w:szCs w:val="28"/>
        </w:rPr>
      </w:pPr>
    </w:p>
    <w:p w:rsidR="009D2A0C" w:rsidRPr="00E9547D" w:rsidRDefault="009D2A0C" w:rsidP="009D2A0C">
      <w:pPr>
        <w:jc w:val="both"/>
        <w:rPr>
          <w:sz w:val="28"/>
          <w:szCs w:val="28"/>
        </w:rPr>
      </w:pPr>
      <w:r>
        <w:rPr>
          <w:sz w:val="28"/>
          <w:szCs w:val="28"/>
        </w:rPr>
        <w:t>„</w:t>
      </w:r>
      <w:r w:rsidRPr="00E9547D">
        <w:rPr>
          <w:sz w:val="28"/>
          <w:szCs w:val="28"/>
        </w:rPr>
        <w:t>Javaslat az 1-es villamos Budafoki út – Fehérvári út között történő meghosszabbításának előkészítésére</w:t>
      </w:r>
      <w:r>
        <w:rPr>
          <w:sz w:val="28"/>
          <w:szCs w:val="28"/>
        </w:rPr>
        <w:t xml:space="preserve">” című napirend keretében az </w:t>
      </w:r>
      <w:r w:rsidRPr="00E9547D">
        <w:rPr>
          <w:sz w:val="28"/>
          <w:szCs w:val="28"/>
          <w:u w:val="single"/>
        </w:rPr>
        <w:t>1668</w:t>
      </w:r>
      <w:r>
        <w:rPr>
          <w:sz w:val="28"/>
          <w:szCs w:val="28"/>
          <w:u w:val="single"/>
        </w:rPr>
        <w:t>-1669</w:t>
      </w:r>
      <w:r w:rsidRPr="00E9547D">
        <w:rPr>
          <w:sz w:val="28"/>
          <w:szCs w:val="28"/>
          <w:u w:val="single"/>
        </w:rPr>
        <w:t>/2008. (X. 30.) sz. határozat</w:t>
      </w:r>
      <w:r>
        <w:rPr>
          <w:sz w:val="28"/>
          <w:szCs w:val="28"/>
          <w:u w:val="single"/>
        </w:rPr>
        <w:t>ai</w:t>
      </w:r>
      <w:r w:rsidRPr="00E9547D">
        <w:rPr>
          <w:sz w:val="28"/>
          <w:szCs w:val="28"/>
          <w:u w:val="single"/>
        </w:rPr>
        <w:t>ban</w:t>
      </w:r>
      <w:r>
        <w:rPr>
          <w:sz w:val="28"/>
          <w:szCs w:val="28"/>
        </w:rPr>
        <w:t xml:space="preserve"> k</w:t>
      </w:r>
      <w:r w:rsidRPr="00E9547D">
        <w:rPr>
          <w:sz w:val="28"/>
          <w:szCs w:val="28"/>
        </w:rPr>
        <w:t>ötelezettséget vállal arra,</w:t>
      </w:r>
      <w:r>
        <w:rPr>
          <w:sz w:val="28"/>
          <w:szCs w:val="28"/>
        </w:rPr>
        <w:t xml:space="preserve"> </w:t>
      </w:r>
      <w:r w:rsidRPr="00E9547D">
        <w:rPr>
          <w:sz w:val="28"/>
          <w:szCs w:val="28"/>
        </w:rPr>
        <w:t>hogy a vonal hosszabbítás II. ütemének pályázati előkészítésére összesen 210 mFt saját forrást biztosít.</w:t>
      </w:r>
    </w:p>
    <w:p w:rsidR="009D2A0C" w:rsidRPr="00E9547D" w:rsidRDefault="009D2A0C" w:rsidP="009D2A0C">
      <w:pPr>
        <w:jc w:val="both"/>
        <w:rPr>
          <w:sz w:val="28"/>
          <w:szCs w:val="28"/>
        </w:rPr>
      </w:pPr>
      <w:r w:rsidRPr="00E9547D">
        <w:rPr>
          <w:sz w:val="28"/>
          <w:szCs w:val="28"/>
        </w:rPr>
        <w:t>Ennek érdekében csökkenti a „9300 Általános tartalék” cím előirányzatát 10 mFt-al, ezzel egyidejűleg azonos összeggel tervbe veszi a „9112 Évközi indítású beruházások” címen belül az új, „1-es villamosvonal II. ütemű meghosszabbítása, pályázat előkészítése” feladatot, 2009. évi ütem 120 mFt, 2010. évi ütem 80 mFt.</w:t>
      </w:r>
    </w:p>
    <w:p w:rsidR="009D2A0C" w:rsidRPr="00E9547D" w:rsidRDefault="009D2A0C" w:rsidP="009D2A0C">
      <w:pPr>
        <w:jc w:val="both"/>
        <w:rPr>
          <w:sz w:val="28"/>
          <w:szCs w:val="28"/>
        </w:rPr>
      </w:pPr>
    </w:p>
    <w:p w:rsidR="009D2A0C" w:rsidRPr="00E9547D" w:rsidRDefault="009D2A0C" w:rsidP="009D2A0C">
      <w:pPr>
        <w:jc w:val="both"/>
        <w:rPr>
          <w:sz w:val="28"/>
          <w:szCs w:val="28"/>
        </w:rPr>
      </w:pPr>
      <w:r w:rsidRPr="00E9547D">
        <w:rPr>
          <w:sz w:val="28"/>
          <w:szCs w:val="28"/>
        </w:rPr>
        <w:t>Felkéri a főpolgármestert, hogy a döntéshez kapcsolódó költségvetési rendeletmódosításra vonatkozó javaslatot terjessze a Fővárosi Közgyűlés elé.</w:t>
      </w:r>
    </w:p>
    <w:p w:rsidR="009D2A0C" w:rsidRPr="00E9547D" w:rsidRDefault="009D2A0C" w:rsidP="009D2A0C">
      <w:pPr>
        <w:jc w:val="both"/>
        <w:rPr>
          <w:sz w:val="28"/>
          <w:szCs w:val="28"/>
        </w:rPr>
      </w:pPr>
      <w:r w:rsidRPr="00E9547D">
        <w:rPr>
          <w:sz w:val="28"/>
          <w:szCs w:val="28"/>
        </w:rPr>
        <w:t>Határidő: a Fővárosi Közgyűlés soron következő ülése</w:t>
      </w:r>
    </w:p>
    <w:p w:rsidR="009D2A0C" w:rsidRPr="00E9547D" w:rsidRDefault="009D2A0C" w:rsidP="009D2A0C">
      <w:pPr>
        <w:jc w:val="both"/>
        <w:rPr>
          <w:sz w:val="28"/>
          <w:szCs w:val="28"/>
        </w:rPr>
      </w:pPr>
      <w:r w:rsidRPr="00E9547D">
        <w:rPr>
          <w:sz w:val="28"/>
          <w:szCs w:val="28"/>
        </w:rPr>
        <w:t>Felelős: dr. Demszky Gábor</w:t>
      </w:r>
    </w:p>
    <w:p w:rsidR="009D2A0C" w:rsidRPr="00E9547D" w:rsidRDefault="009D2A0C" w:rsidP="009D2A0C">
      <w:pPr>
        <w:jc w:val="both"/>
        <w:rPr>
          <w:b/>
          <w:sz w:val="28"/>
          <w:szCs w:val="28"/>
        </w:rPr>
      </w:pPr>
      <w:r>
        <w:rPr>
          <w:b/>
          <w:sz w:val="28"/>
          <w:szCs w:val="28"/>
        </w:rPr>
        <w:t>A költségvetési rendelet vonatkozó módosítását a Fővárosi Közgyűlés elfogadta, ezzel a határozatok végrehajtása megtörtént.</w:t>
      </w:r>
    </w:p>
    <w:p w:rsidR="009D2A0C" w:rsidRDefault="009D2A0C" w:rsidP="009D2A0C">
      <w:pPr>
        <w:jc w:val="both"/>
        <w:rPr>
          <w:sz w:val="28"/>
          <w:szCs w:val="28"/>
        </w:rPr>
      </w:pPr>
    </w:p>
    <w:p w:rsidR="009D2A0C" w:rsidRDefault="009D2A0C" w:rsidP="009D2A0C">
      <w:pPr>
        <w:jc w:val="both"/>
        <w:rPr>
          <w:sz w:val="28"/>
          <w:szCs w:val="28"/>
        </w:rPr>
      </w:pPr>
    </w:p>
    <w:p w:rsidR="009D2A0C" w:rsidRPr="006D1C58" w:rsidRDefault="009D2A0C" w:rsidP="009D2A0C">
      <w:pPr>
        <w:jc w:val="both"/>
        <w:rPr>
          <w:sz w:val="28"/>
          <w:szCs w:val="28"/>
        </w:rPr>
      </w:pPr>
      <w:r>
        <w:rPr>
          <w:sz w:val="28"/>
          <w:szCs w:val="28"/>
        </w:rPr>
        <w:lastRenderedPageBreak/>
        <w:t>„</w:t>
      </w:r>
      <w:r w:rsidRPr="006D1C58">
        <w:rPr>
          <w:sz w:val="28"/>
          <w:szCs w:val="28"/>
        </w:rPr>
        <w:t>Javaslat előirányzat átcsoportosítására a „8436 Nemzetközi sportrendezvények támogatása” cím előirányzata terhére</w:t>
      </w:r>
      <w:r>
        <w:rPr>
          <w:sz w:val="28"/>
          <w:szCs w:val="28"/>
        </w:rPr>
        <w:t xml:space="preserve">” című napirend keretében az </w:t>
      </w:r>
      <w:r w:rsidRPr="006D1C58">
        <w:rPr>
          <w:sz w:val="28"/>
          <w:szCs w:val="28"/>
          <w:u w:val="single"/>
        </w:rPr>
        <w:t>1677/2008. (X. 30.) sz. határozatban</w:t>
      </w:r>
      <w:r>
        <w:rPr>
          <w:sz w:val="28"/>
          <w:szCs w:val="28"/>
        </w:rPr>
        <w:t xml:space="preserve"> </w:t>
      </w:r>
      <w:r w:rsidRPr="006D1C58">
        <w:rPr>
          <w:sz w:val="28"/>
          <w:szCs w:val="28"/>
        </w:rPr>
        <w:t>úgy</w:t>
      </w:r>
      <w:r>
        <w:rPr>
          <w:sz w:val="28"/>
          <w:szCs w:val="28"/>
        </w:rPr>
        <w:t xml:space="preserve"> dönt,</w:t>
      </w:r>
      <w:r w:rsidRPr="006D1C58">
        <w:rPr>
          <w:sz w:val="28"/>
          <w:szCs w:val="28"/>
        </w:rPr>
        <w:t xml:space="preserve"> </w:t>
      </w:r>
      <w:r>
        <w:rPr>
          <w:sz w:val="28"/>
          <w:szCs w:val="28"/>
        </w:rPr>
        <w:t xml:space="preserve">hogy </w:t>
      </w:r>
      <w:r w:rsidRPr="006D1C58">
        <w:rPr>
          <w:sz w:val="28"/>
          <w:szCs w:val="28"/>
        </w:rPr>
        <w:t>a</w:t>
      </w:r>
      <w:r>
        <w:rPr>
          <w:sz w:val="28"/>
          <w:szCs w:val="28"/>
        </w:rPr>
        <w:t xml:space="preserve"> </w:t>
      </w:r>
      <w:r w:rsidRPr="006D1C58">
        <w:rPr>
          <w:sz w:val="28"/>
          <w:szCs w:val="28"/>
        </w:rPr>
        <w:t>„8436</w:t>
      </w:r>
      <w:r>
        <w:rPr>
          <w:sz w:val="28"/>
          <w:szCs w:val="28"/>
        </w:rPr>
        <w:t xml:space="preserve"> </w:t>
      </w:r>
      <w:r w:rsidRPr="006D1C58">
        <w:rPr>
          <w:sz w:val="28"/>
          <w:szCs w:val="28"/>
        </w:rPr>
        <w:t xml:space="preserve">Nemzetközi sportrendezvények támogatása” cím működési célú pénzeszköz átadás Áht-n kívülre előirányzatáról 4.000 eFt-ot átcsoportosít a „8413 Sportcélú támogatás” cím működési célú pénzeszköz átadás Áht-n kívülre előirányzat terhére. </w:t>
      </w:r>
    </w:p>
    <w:p w:rsidR="009D2A0C" w:rsidRPr="006D1C58" w:rsidRDefault="009D2A0C" w:rsidP="009D2A0C">
      <w:pPr>
        <w:jc w:val="both"/>
        <w:rPr>
          <w:sz w:val="28"/>
          <w:szCs w:val="28"/>
        </w:rPr>
      </w:pPr>
      <w:r w:rsidRPr="006D1C58">
        <w:rPr>
          <w:sz w:val="28"/>
          <w:szCs w:val="28"/>
        </w:rPr>
        <w:t>Határidő: azonnal</w:t>
      </w:r>
    </w:p>
    <w:p w:rsidR="009D2A0C" w:rsidRPr="006D1C58" w:rsidRDefault="009D2A0C" w:rsidP="009D2A0C">
      <w:pPr>
        <w:jc w:val="both"/>
        <w:rPr>
          <w:sz w:val="28"/>
          <w:szCs w:val="28"/>
        </w:rPr>
      </w:pPr>
      <w:r w:rsidRPr="006D1C58">
        <w:rPr>
          <w:sz w:val="28"/>
          <w:szCs w:val="28"/>
        </w:rPr>
        <w:t>Felelős: dr. Demszky Gábor</w:t>
      </w:r>
    </w:p>
    <w:p w:rsidR="009D2A0C" w:rsidRPr="006D1C58" w:rsidRDefault="009D2A0C" w:rsidP="009D2A0C">
      <w:pPr>
        <w:jc w:val="both"/>
        <w:rPr>
          <w:b/>
          <w:sz w:val="28"/>
          <w:szCs w:val="28"/>
        </w:rPr>
      </w:pPr>
      <w:r>
        <w:rPr>
          <w:b/>
          <w:sz w:val="28"/>
          <w:szCs w:val="28"/>
        </w:rPr>
        <w:t>A költségvetési rendelet vonatkozó módosítása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511BD1" w:rsidRDefault="009D2A0C" w:rsidP="009D2A0C">
      <w:pPr>
        <w:jc w:val="both"/>
        <w:rPr>
          <w:sz w:val="28"/>
          <w:szCs w:val="28"/>
        </w:rPr>
      </w:pPr>
      <w:r>
        <w:rPr>
          <w:sz w:val="28"/>
          <w:szCs w:val="28"/>
        </w:rPr>
        <w:t>„</w:t>
      </w:r>
      <w:r w:rsidRPr="00511BD1">
        <w:rPr>
          <w:sz w:val="28"/>
          <w:szCs w:val="28"/>
        </w:rPr>
        <w:t>Javaslat a Szent István Közgazdasági Szki. és Kollégium bővítés, tornaterem építés engedélyokiratának és a Kós Károly Középiskolai Kollégium rekonstrukció célokmányának módosítására</w:t>
      </w:r>
      <w:r>
        <w:rPr>
          <w:sz w:val="28"/>
          <w:szCs w:val="28"/>
        </w:rPr>
        <w:t xml:space="preserve">” című napirend keretében az </w:t>
      </w:r>
      <w:r w:rsidRPr="009A5B63">
        <w:rPr>
          <w:sz w:val="28"/>
          <w:szCs w:val="28"/>
          <w:u w:val="single"/>
        </w:rPr>
        <w:t>1678</w:t>
      </w:r>
      <w:r>
        <w:rPr>
          <w:sz w:val="28"/>
          <w:szCs w:val="28"/>
          <w:u w:val="single"/>
        </w:rPr>
        <w:t>-1679</w:t>
      </w:r>
      <w:r w:rsidRPr="009A5B63">
        <w:rPr>
          <w:sz w:val="28"/>
          <w:szCs w:val="28"/>
          <w:u w:val="single"/>
        </w:rPr>
        <w:t>/2008. (X. 30.) sz</w:t>
      </w:r>
      <w:r>
        <w:rPr>
          <w:sz w:val="28"/>
          <w:szCs w:val="28"/>
          <w:u w:val="single"/>
        </w:rPr>
        <w:t>. határozataiban</w:t>
      </w:r>
      <w:r>
        <w:rPr>
          <w:sz w:val="28"/>
          <w:szCs w:val="28"/>
        </w:rPr>
        <w:t xml:space="preserve"> a </w:t>
      </w:r>
      <w:r w:rsidRPr="00511BD1">
        <w:rPr>
          <w:sz w:val="28"/>
          <w:szCs w:val="28"/>
        </w:rPr>
        <w:t>„Szent István Közgazdasági Szki. és Kollégium bővítés, tornaterem” megvalósításához szükséges fedezetet az alábbiak szerint biztosítja:</w:t>
      </w:r>
    </w:p>
    <w:p w:rsidR="009D2A0C" w:rsidRPr="00511BD1" w:rsidRDefault="009D2A0C" w:rsidP="009D2A0C">
      <w:pPr>
        <w:jc w:val="both"/>
        <w:rPr>
          <w:sz w:val="28"/>
          <w:szCs w:val="28"/>
        </w:rPr>
      </w:pPr>
      <w:r w:rsidRPr="00511BD1">
        <w:rPr>
          <w:sz w:val="28"/>
          <w:szCs w:val="28"/>
        </w:rPr>
        <w:t xml:space="preserve">Csökkenti a „9112 Évközi indítású beruházások” címen belül a Kós Károly Középiskolai Kollégium rekonstrukció feladat előirányzatát 60,0 mFt-tal, ezzel egyidejűleg azonos összeggel megemeli a „8403 Önkormányzati fejlesztések” címen belül a „Szent István Közgazdasági Szki. és Kollégium bővítés, tornaterem” feladat saját forrású előirányzatát. </w:t>
      </w:r>
    </w:p>
    <w:p w:rsidR="009D2A0C" w:rsidRPr="00511BD1" w:rsidRDefault="009D2A0C" w:rsidP="009D2A0C">
      <w:pPr>
        <w:jc w:val="both"/>
        <w:rPr>
          <w:sz w:val="28"/>
          <w:szCs w:val="28"/>
        </w:rPr>
      </w:pPr>
      <w:r w:rsidRPr="00511BD1">
        <w:rPr>
          <w:sz w:val="28"/>
          <w:szCs w:val="28"/>
        </w:rPr>
        <w:t>A feladat összköltsége 1014,9 mFt-ra változik</w:t>
      </w:r>
    </w:p>
    <w:p w:rsidR="009D2A0C" w:rsidRPr="00511BD1" w:rsidRDefault="009D2A0C" w:rsidP="009D2A0C">
      <w:pPr>
        <w:jc w:val="both"/>
        <w:rPr>
          <w:sz w:val="28"/>
          <w:szCs w:val="28"/>
        </w:rPr>
      </w:pPr>
      <w:r w:rsidRPr="00511BD1">
        <w:rPr>
          <w:sz w:val="28"/>
          <w:szCs w:val="28"/>
        </w:rPr>
        <w:t>Felkéri a főpolgármestert, hogy a döntéshez kapcsolódó költségvetési rendelet módosítására vonatkozó javaslatot terjessze a Fővárosi Közgyűlés elé.</w:t>
      </w:r>
    </w:p>
    <w:p w:rsidR="009D2A0C" w:rsidRPr="00511BD1" w:rsidRDefault="009D2A0C" w:rsidP="009D2A0C">
      <w:pPr>
        <w:jc w:val="both"/>
        <w:rPr>
          <w:sz w:val="28"/>
          <w:szCs w:val="28"/>
        </w:rPr>
      </w:pPr>
      <w:r w:rsidRPr="00511BD1">
        <w:rPr>
          <w:sz w:val="28"/>
          <w:szCs w:val="28"/>
        </w:rPr>
        <w:t>Határidő: a Közgyűlés soron következő rendes ülése</w:t>
      </w:r>
    </w:p>
    <w:p w:rsidR="009D2A0C" w:rsidRPr="00511BD1" w:rsidRDefault="009D2A0C" w:rsidP="009D2A0C">
      <w:pPr>
        <w:jc w:val="both"/>
        <w:rPr>
          <w:sz w:val="28"/>
          <w:szCs w:val="28"/>
        </w:rPr>
      </w:pPr>
      <w:r w:rsidRPr="00511BD1">
        <w:rPr>
          <w:sz w:val="28"/>
          <w:szCs w:val="28"/>
        </w:rPr>
        <w:t>Felelős: dr. Demszky Gábor</w:t>
      </w:r>
    </w:p>
    <w:p w:rsidR="009D2A0C" w:rsidRDefault="009D2A0C" w:rsidP="009D2A0C">
      <w:pPr>
        <w:jc w:val="both"/>
        <w:rPr>
          <w:sz w:val="28"/>
          <w:szCs w:val="28"/>
        </w:rPr>
      </w:pP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Jóváhagyja   a   „Kós  Károly  Középiskolai Kollégium rekonstrukció” feladat célokmányának 1. sz. módosítását, valamint a „Szent István Közgazdasági Szki. és Kollégium bővítés, tornaterem” beruházás engedélyokiratának 1. sz. módosítását az előterjesztés melléklete szerinti tartalommal, és felhatalmazza a főpolgármestert a célokmány és az engedélyokirat aláírására.</w:t>
      </w:r>
    </w:p>
    <w:p w:rsidR="009D2A0C" w:rsidRPr="00511BD1" w:rsidRDefault="009D2A0C" w:rsidP="009D2A0C">
      <w:pPr>
        <w:jc w:val="both"/>
        <w:rPr>
          <w:sz w:val="28"/>
          <w:szCs w:val="28"/>
        </w:rPr>
      </w:pPr>
      <w:r w:rsidRPr="00511BD1">
        <w:rPr>
          <w:sz w:val="28"/>
          <w:szCs w:val="28"/>
        </w:rPr>
        <w:t>Határidő: a Közgyűlés döntését követő 15 nap</w:t>
      </w:r>
    </w:p>
    <w:p w:rsidR="009D2A0C" w:rsidRPr="00511BD1" w:rsidRDefault="009D2A0C" w:rsidP="009D2A0C">
      <w:pPr>
        <w:jc w:val="both"/>
        <w:rPr>
          <w:sz w:val="28"/>
          <w:szCs w:val="28"/>
        </w:rPr>
      </w:pPr>
      <w:r w:rsidRPr="00511BD1">
        <w:rPr>
          <w:sz w:val="28"/>
          <w:szCs w:val="28"/>
        </w:rPr>
        <w:t>Felelős: dr. Demszky Gábor</w:t>
      </w:r>
    </w:p>
    <w:p w:rsidR="009D2A0C" w:rsidRPr="00FE1D12" w:rsidRDefault="009D2A0C" w:rsidP="009D2A0C">
      <w:pPr>
        <w:jc w:val="both"/>
        <w:rPr>
          <w:b/>
          <w:sz w:val="28"/>
          <w:szCs w:val="28"/>
        </w:rPr>
      </w:pPr>
      <w:r>
        <w:rPr>
          <w:b/>
          <w:sz w:val="28"/>
          <w:szCs w:val="28"/>
        </w:rPr>
        <w:t>A költségvetési rendelet kapcsolódó módosítását a Fővárosi Közgyűlés elfogadta. A célokmány és az engedélyokirat aláírása megtörtént, ezzel a határozatok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E114E1" w:rsidRDefault="009D2A0C" w:rsidP="009D2A0C">
      <w:pPr>
        <w:jc w:val="both"/>
        <w:rPr>
          <w:sz w:val="28"/>
          <w:szCs w:val="28"/>
        </w:rPr>
      </w:pPr>
      <w:r>
        <w:rPr>
          <w:sz w:val="28"/>
          <w:szCs w:val="28"/>
        </w:rPr>
        <w:lastRenderedPageBreak/>
        <w:t>„</w:t>
      </w:r>
      <w:r w:rsidRPr="00E114E1">
        <w:rPr>
          <w:sz w:val="28"/>
          <w:szCs w:val="28"/>
        </w:rPr>
        <w:t>A Főpolgármesteri Hivatal alapító okiratának módosítása</w:t>
      </w:r>
      <w:r>
        <w:rPr>
          <w:sz w:val="28"/>
          <w:szCs w:val="28"/>
        </w:rPr>
        <w:t xml:space="preserve">” című napirend keretében az </w:t>
      </w:r>
      <w:r w:rsidRPr="00FA4E33">
        <w:rPr>
          <w:sz w:val="28"/>
          <w:szCs w:val="28"/>
          <w:u w:val="single"/>
        </w:rPr>
        <w:t>1680/2008. (X. 30.) sz. határozatban</w:t>
      </w:r>
      <w:r>
        <w:rPr>
          <w:sz w:val="28"/>
          <w:szCs w:val="28"/>
        </w:rPr>
        <w:t xml:space="preserve"> </w:t>
      </w:r>
      <w:r w:rsidRPr="00E114E1">
        <w:rPr>
          <w:sz w:val="28"/>
          <w:szCs w:val="28"/>
        </w:rPr>
        <w:t xml:space="preserve">módosítja a Budapest Főváros Önkormányzata Főpolgármesteri Hivatalának alapító okiratát a 2. számú melléklet szerinti tartalommal. Felkéri a főpolgármestert az alapító okirat módosítás, valamint a módosítással egységes szerkezetbe foglalt alapító okirat 3. számú melléklet szerinti tartalommal történő aláírására és kiadására. </w:t>
      </w:r>
    </w:p>
    <w:p w:rsidR="009D2A0C" w:rsidRPr="00E114E1" w:rsidRDefault="009D2A0C" w:rsidP="009D2A0C">
      <w:pPr>
        <w:jc w:val="both"/>
        <w:rPr>
          <w:sz w:val="28"/>
          <w:szCs w:val="28"/>
        </w:rPr>
      </w:pPr>
      <w:r w:rsidRPr="00E114E1">
        <w:rPr>
          <w:sz w:val="28"/>
          <w:szCs w:val="28"/>
        </w:rPr>
        <w:t>Határidő: 2008. november 15.</w:t>
      </w:r>
    </w:p>
    <w:p w:rsidR="009D2A0C" w:rsidRPr="00E114E1" w:rsidRDefault="009D2A0C" w:rsidP="009D2A0C">
      <w:pPr>
        <w:jc w:val="both"/>
        <w:rPr>
          <w:sz w:val="28"/>
          <w:szCs w:val="28"/>
        </w:rPr>
      </w:pPr>
      <w:r w:rsidRPr="00E114E1">
        <w:rPr>
          <w:sz w:val="28"/>
          <w:szCs w:val="28"/>
        </w:rPr>
        <w:t xml:space="preserve">Felelős: dr. Demszky Gábor </w:t>
      </w:r>
    </w:p>
    <w:p w:rsidR="009D2A0C" w:rsidRPr="00FA4E33" w:rsidRDefault="009D2A0C" w:rsidP="009D2A0C">
      <w:pPr>
        <w:jc w:val="both"/>
        <w:rPr>
          <w:b/>
          <w:sz w:val="28"/>
          <w:szCs w:val="28"/>
        </w:rPr>
      </w:pPr>
      <w:r>
        <w:rPr>
          <w:b/>
          <w:sz w:val="28"/>
          <w:szCs w:val="28"/>
        </w:rPr>
        <w:t>A módosított és az egységes szerkezetbe foglalt alapító okirat aláírása és kiadása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080A51" w:rsidRDefault="009D2A0C" w:rsidP="009D2A0C">
      <w:pPr>
        <w:jc w:val="both"/>
        <w:rPr>
          <w:sz w:val="28"/>
          <w:szCs w:val="28"/>
        </w:rPr>
      </w:pPr>
      <w:r>
        <w:rPr>
          <w:sz w:val="28"/>
          <w:szCs w:val="28"/>
        </w:rPr>
        <w:t>„</w:t>
      </w:r>
      <w:r w:rsidRPr="00080A51">
        <w:rPr>
          <w:sz w:val="28"/>
          <w:szCs w:val="28"/>
        </w:rPr>
        <w:t>Javaslat megállapodás megkötésére a Budapest Főváros XXI. ker. Önkormányzattal</w:t>
      </w:r>
      <w:r>
        <w:rPr>
          <w:sz w:val="28"/>
          <w:szCs w:val="28"/>
        </w:rPr>
        <w:t xml:space="preserve">” című napirend keretében az </w:t>
      </w:r>
      <w:r w:rsidRPr="00080A51">
        <w:rPr>
          <w:sz w:val="28"/>
          <w:szCs w:val="28"/>
          <w:u w:val="single"/>
        </w:rPr>
        <w:t>1686/2008. (X. 30.) sz. határozatban</w:t>
      </w:r>
      <w:r>
        <w:rPr>
          <w:sz w:val="28"/>
          <w:szCs w:val="28"/>
        </w:rPr>
        <w:t xml:space="preserve"> </w:t>
      </w:r>
      <w:r w:rsidRPr="00080A51">
        <w:rPr>
          <w:sz w:val="28"/>
          <w:szCs w:val="28"/>
        </w:rPr>
        <w:t xml:space="preserve">elfogadja és megköti az előterjesztés 3. sz. mellékletét képező megállapodást. </w:t>
      </w:r>
    </w:p>
    <w:p w:rsidR="009D2A0C" w:rsidRPr="00080A51" w:rsidRDefault="009D2A0C" w:rsidP="009D2A0C">
      <w:pPr>
        <w:jc w:val="both"/>
        <w:rPr>
          <w:sz w:val="28"/>
          <w:szCs w:val="28"/>
        </w:rPr>
      </w:pPr>
      <w:r w:rsidRPr="00080A51">
        <w:rPr>
          <w:sz w:val="28"/>
          <w:szCs w:val="28"/>
        </w:rPr>
        <w:t xml:space="preserve">Felkéri a főpolgármestert a megállapodás aláírására. </w:t>
      </w:r>
    </w:p>
    <w:p w:rsidR="009D2A0C" w:rsidRPr="00080A51" w:rsidRDefault="009D2A0C" w:rsidP="009D2A0C">
      <w:pPr>
        <w:jc w:val="both"/>
        <w:rPr>
          <w:sz w:val="28"/>
          <w:szCs w:val="28"/>
        </w:rPr>
      </w:pPr>
      <w:r w:rsidRPr="00080A51">
        <w:rPr>
          <w:sz w:val="28"/>
          <w:szCs w:val="28"/>
        </w:rPr>
        <w:t xml:space="preserve">Határidő: 30 nap </w:t>
      </w:r>
    </w:p>
    <w:p w:rsidR="009D2A0C" w:rsidRPr="00080A51" w:rsidRDefault="009D2A0C" w:rsidP="009D2A0C">
      <w:pPr>
        <w:jc w:val="both"/>
        <w:rPr>
          <w:sz w:val="28"/>
          <w:szCs w:val="28"/>
        </w:rPr>
      </w:pPr>
      <w:r w:rsidRPr="00080A51">
        <w:rPr>
          <w:sz w:val="28"/>
          <w:szCs w:val="28"/>
        </w:rPr>
        <w:t xml:space="preserve">Felelős: dr. Demszky Gábor </w:t>
      </w:r>
    </w:p>
    <w:p w:rsidR="009D2A0C" w:rsidRPr="00080A51" w:rsidRDefault="009D2A0C" w:rsidP="009D2A0C">
      <w:pPr>
        <w:jc w:val="both"/>
        <w:rPr>
          <w:b/>
          <w:sz w:val="28"/>
          <w:szCs w:val="28"/>
        </w:rPr>
      </w:pPr>
      <w:r>
        <w:rPr>
          <w:b/>
          <w:sz w:val="28"/>
          <w:szCs w:val="28"/>
        </w:rPr>
        <w:t>A megállapodás aláírása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8209DC" w:rsidRDefault="009D2A0C" w:rsidP="009D2A0C">
      <w:pPr>
        <w:jc w:val="both"/>
        <w:rPr>
          <w:sz w:val="28"/>
          <w:szCs w:val="28"/>
        </w:rPr>
      </w:pPr>
      <w:r>
        <w:rPr>
          <w:sz w:val="28"/>
          <w:szCs w:val="28"/>
        </w:rPr>
        <w:t>„</w:t>
      </w:r>
      <w:r w:rsidRPr="008209DC">
        <w:rPr>
          <w:sz w:val="28"/>
          <w:szCs w:val="28"/>
        </w:rPr>
        <w:t>Javaslat az Önkormányzati Minisztérium valamint a Fővárosi Önkormányzat között a 2008. évi önkormányzati sportcélú feladatok támogatásáról szóló támogatási szerződés megkötésére és a támogatási összeg felhasználására</w:t>
      </w:r>
      <w:r>
        <w:rPr>
          <w:sz w:val="28"/>
          <w:szCs w:val="28"/>
        </w:rPr>
        <w:t xml:space="preserve">” című napirend keretében az </w:t>
      </w:r>
      <w:r w:rsidRPr="008209DC">
        <w:rPr>
          <w:sz w:val="28"/>
          <w:szCs w:val="28"/>
          <w:u w:val="single"/>
        </w:rPr>
        <w:t>1691/2008. (X. 30.) sz. határozatban</w:t>
      </w:r>
      <w:r>
        <w:rPr>
          <w:sz w:val="28"/>
          <w:szCs w:val="28"/>
        </w:rPr>
        <w:t xml:space="preserve"> </w:t>
      </w:r>
      <w:r w:rsidRPr="008209DC">
        <w:rPr>
          <w:sz w:val="28"/>
          <w:szCs w:val="28"/>
        </w:rPr>
        <w:t>jóváhagyja</w:t>
      </w:r>
      <w:r>
        <w:rPr>
          <w:sz w:val="28"/>
          <w:szCs w:val="28"/>
        </w:rPr>
        <w:t xml:space="preserve"> és  </w:t>
      </w:r>
      <w:r w:rsidRPr="008209DC">
        <w:rPr>
          <w:sz w:val="28"/>
          <w:szCs w:val="28"/>
        </w:rPr>
        <w:t>megköti az   Önkormányzati Minisztérium és a Fővárosi Önkormányzat közötti, a 2008. évi sportfeladatok támogatását rögzítő támogatási szerződést (1. sz. melléklet) és felhatalmazza a főpolgármestert annak aláírására.</w:t>
      </w:r>
    </w:p>
    <w:p w:rsidR="009D2A0C" w:rsidRPr="008209DC" w:rsidRDefault="009D2A0C" w:rsidP="009D2A0C">
      <w:pPr>
        <w:jc w:val="both"/>
        <w:rPr>
          <w:sz w:val="28"/>
          <w:szCs w:val="28"/>
        </w:rPr>
      </w:pPr>
      <w:r w:rsidRPr="008209DC">
        <w:rPr>
          <w:sz w:val="28"/>
          <w:szCs w:val="28"/>
        </w:rPr>
        <w:t>Határidő: a közgyűlési döntést követő 15 munkanapon belül</w:t>
      </w:r>
    </w:p>
    <w:p w:rsidR="009D2A0C" w:rsidRPr="008209DC" w:rsidRDefault="009D2A0C" w:rsidP="009D2A0C">
      <w:pPr>
        <w:jc w:val="both"/>
        <w:rPr>
          <w:sz w:val="28"/>
          <w:szCs w:val="28"/>
        </w:rPr>
      </w:pPr>
      <w:r w:rsidRPr="008209DC">
        <w:rPr>
          <w:sz w:val="28"/>
          <w:szCs w:val="28"/>
        </w:rPr>
        <w:t>Felelős: dr. Demszky Gábor</w:t>
      </w:r>
    </w:p>
    <w:p w:rsidR="009D2A0C" w:rsidRPr="008209DC" w:rsidRDefault="009D2A0C" w:rsidP="009D2A0C">
      <w:pPr>
        <w:jc w:val="both"/>
        <w:rPr>
          <w:b/>
          <w:sz w:val="28"/>
          <w:szCs w:val="28"/>
        </w:rPr>
      </w:pPr>
      <w:r>
        <w:rPr>
          <w:b/>
          <w:sz w:val="28"/>
          <w:szCs w:val="28"/>
        </w:rPr>
        <w:t>A támogatási szerződés aláírása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4D4142" w:rsidRDefault="009D2A0C" w:rsidP="009D2A0C">
      <w:pPr>
        <w:jc w:val="both"/>
        <w:rPr>
          <w:sz w:val="28"/>
          <w:szCs w:val="28"/>
        </w:rPr>
      </w:pPr>
      <w:r>
        <w:rPr>
          <w:sz w:val="28"/>
          <w:szCs w:val="28"/>
        </w:rPr>
        <w:t xml:space="preserve">Ugyanezen napirend keretében az </w:t>
      </w:r>
      <w:r w:rsidRPr="004D4142">
        <w:rPr>
          <w:sz w:val="28"/>
          <w:szCs w:val="28"/>
          <w:u w:val="single"/>
        </w:rPr>
        <w:t>1692/2008. (X. 30.) sz. határozatban</w:t>
      </w:r>
      <w:r>
        <w:rPr>
          <w:sz w:val="28"/>
          <w:szCs w:val="28"/>
        </w:rPr>
        <w:t xml:space="preserve"> a</w:t>
      </w:r>
      <w:r w:rsidRPr="004D4142">
        <w:rPr>
          <w:sz w:val="28"/>
          <w:szCs w:val="28"/>
        </w:rPr>
        <w:t>z Önkormányzati Minisztériummal megkötendő támogatási szerződés 1.2. pontjában, valamint a támogatási szerződés 1. számú mellékletében foglaltak értelmében úgy dönt, hogy az önkormányzati sportfeladatok biztosításra kerülő 7.956 eFt terhére az alábbi szervezeteket támogatja:</w:t>
      </w:r>
    </w:p>
    <w:p w:rsidR="009D2A0C" w:rsidRDefault="009D2A0C" w:rsidP="009D2A0C">
      <w:pPr>
        <w:jc w:val="both"/>
        <w:rPr>
          <w:sz w:val="28"/>
          <w:szCs w:val="28"/>
        </w:rPr>
      </w:pPr>
    </w:p>
    <w:p w:rsidR="009D2A0C" w:rsidRPr="004D4142" w:rsidRDefault="009D2A0C" w:rsidP="009D2A0C">
      <w:pPr>
        <w:jc w:val="both"/>
        <w:rPr>
          <w:sz w:val="28"/>
          <w:szCs w:val="28"/>
        </w:rPr>
      </w:pPr>
    </w:p>
    <w:tbl>
      <w:tblPr>
        <w:tblW w:w="8010" w:type="dxa"/>
        <w:tblInd w:w="637" w:type="dxa"/>
        <w:tblLayout w:type="fixed"/>
        <w:tblCellMar>
          <w:left w:w="70" w:type="dxa"/>
          <w:right w:w="70" w:type="dxa"/>
        </w:tblCellMar>
        <w:tblLook w:val="04A0"/>
      </w:tblPr>
      <w:tblGrid>
        <w:gridCol w:w="993"/>
        <w:gridCol w:w="1922"/>
        <w:gridCol w:w="3750"/>
        <w:gridCol w:w="1345"/>
      </w:tblGrid>
      <w:tr w:rsidR="009D2A0C" w:rsidTr="0018449D">
        <w:trPr>
          <w:trHeight w:val="735"/>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9D2A0C" w:rsidRPr="00AB22FE" w:rsidRDefault="009D2A0C" w:rsidP="0018449D">
            <w:pPr>
              <w:jc w:val="center"/>
              <w:rPr>
                <w:b/>
                <w:bCs/>
              </w:rPr>
            </w:pPr>
            <w:r w:rsidRPr="00AB22FE">
              <w:rPr>
                <w:b/>
                <w:bCs/>
              </w:rPr>
              <w:lastRenderedPageBreak/>
              <w:t>Sorsz.</w:t>
            </w:r>
          </w:p>
        </w:tc>
        <w:tc>
          <w:tcPr>
            <w:tcW w:w="1921" w:type="dxa"/>
            <w:tcBorders>
              <w:top w:val="single" w:sz="4" w:space="0" w:color="auto"/>
              <w:left w:val="nil"/>
              <w:bottom w:val="single" w:sz="4" w:space="0" w:color="auto"/>
              <w:right w:val="single" w:sz="4" w:space="0" w:color="auto"/>
            </w:tcBorders>
            <w:vAlign w:val="center"/>
            <w:hideMark/>
          </w:tcPr>
          <w:p w:rsidR="009D2A0C" w:rsidRPr="00AB22FE" w:rsidRDefault="009D2A0C" w:rsidP="0018449D">
            <w:pPr>
              <w:jc w:val="center"/>
              <w:rPr>
                <w:b/>
                <w:bCs/>
              </w:rPr>
            </w:pPr>
            <w:r w:rsidRPr="00AB22FE">
              <w:rPr>
                <w:b/>
                <w:bCs/>
              </w:rPr>
              <w:t>Megnevezés</w:t>
            </w:r>
          </w:p>
        </w:tc>
        <w:tc>
          <w:tcPr>
            <w:tcW w:w="3749" w:type="dxa"/>
            <w:tcBorders>
              <w:top w:val="single" w:sz="4" w:space="0" w:color="auto"/>
              <w:left w:val="nil"/>
              <w:bottom w:val="single" w:sz="4" w:space="0" w:color="auto"/>
              <w:right w:val="single" w:sz="4" w:space="0" w:color="auto"/>
            </w:tcBorders>
            <w:vAlign w:val="center"/>
            <w:hideMark/>
          </w:tcPr>
          <w:p w:rsidR="009D2A0C" w:rsidRPr="00AB22FE" w:rsidRDefault="009D2A0C" w:rsidP="0018449D">
            <w:pPr>
              <w:jc w:val="center"/>
              <w:rPr>
                <w:b/>
                <w:bCs/>
              </w:rPr>
            </w:pPr>
            <w:r w:rsidRPr="00AB22FE">
              <w:rPr>
                <w:b/>
                <w:bCs/>
              </w:rPr>
              <w:t>Támogatott cél</w:t>
            </w:r>
          </w:p>
        </w:tc>
        <w:tc>
          <w:tcPr>
            <w:tcW w:w="1344" w:type="dxa"/>
            <w:tcBorders>
              <w:top w:val="single" w:sz="4" w:space="0" w:color="auto"/>
              <w:left w:val="nil"/>
              <w:bottom w:val="single" w:sz="4" w:space="0" w:color="auto"/>
              <w:right w:val="single" w:sz="4" w:space="0" w:color="auto"/>
            </w:tcBorders>
            <w:vAlign w:val="center"/>
            <w:hideMark/>
          </w:tcPr>
          <w:p w:rsidR="009D2A0C" w:rsidRPr="00AB22FE" w:rsidRDefault="009D2A0C" w:rsidP="0018449D">
            <w:pPr>
              <w:jc w:val="center"/>
              <w:rPr>
                <w:b/>
                <w:bCs/>
              </w:rPr>
            </w:pPr>
            <w:r w:rsidRPr="00AB22FE">
              <w:rPr>
                <w:b/>
                <w:bCs/>
              </w:rPr>
              <w:t>Támogatás összege</w:t>
            </w:r>
          </w:p>
          <w:p w:rsidR="009D2A0C" w:rsidRPr="00AB22FE" w:rsidRDefault="009D2A0C" w:rsidP="0018449D">
            <w:pPr>
              <w:jc w:val="center"/>
              <w:rPr>
                <w:b/>
                <w:bCs/>
              </w:rPr>
            </w:pPr>
            <w:r w:rsidRPr="00AB22FE">
              <w:rPr>
                <w:b/>
                <w:bCs/>
              </w:rPr>
              <w:t>(eFt-ban)</w:t>
            </w:r>
          </w:p>
        </w:tc>
      </w:tr>
      <w:tr w:rsidR="009D2A0C" w:rsidTr="0018449D">
        <w:trPr>
          <w:trHeight w:val="735"/>
        </w:trPr>
        <w:tc>
          <w:tcPr>
            <w:tcW w:w="993" w:type="dxa"/>
            <w:tcBorders>
              <w:top w:val="single" w:sz="4" w:space="0" w:color="auto"/>
              <w:left w:val="single" w:sz="4" w:space="0" w:color="auto"/>
              <w:bottom w:val="single" w:sz="4" w:space="0" w:color="auto"/>
              <w:right w:val="single" w:sz="4" w:space="0" w:color="auto"/>
            </w:tcBorders>
            <w:vAlign w:val="center"/>
            <w:hideMark/>
          </w:tcPr>
          <w:p w:rsidR="009D2A0C" w:rsidRPr="00AB22FE" w:rsidRDefault="009D2A0C" w:rsidP="0018449D">
            <w:pPr>
              <w:jc w:val="center"/>
            </w:pPr>
            <w:r w:rsidRPr="00AB22FE">
              <w:t>1.</w:t>
            </w:r>
          </w:p>
        </w:tc>
        <w:tc>
          <w:tcPr>
            <w:tcW w:w="1921" w:type="dxa"/>
            <w:tcBorders>
              <w:top w:val="single" w:sz="4" w:space="0" w:color="auto"/>
              <w:left w:val="nil"/>
              <w:bottom w:val="single" w:sz="4" w:space="0" w:color="auto"/>
              <w:right w:val="single" w:sz="4" w:space="0" w:color="auto"/>
            </w:tcBorders>
            <w:vAlign w:val="center"/>
            <w:hideMark/>
          </w:tcPr>
          <w:p w:rsidR="009D2A0C" w:rsidRPr="00AB22FE" w:rsidRDefault="009D2A0C" w:rsidP="0018449D">
            <w:r w:rsidRPr="00AB22FE">
              <w:t>Budapesti Diáksport Szövetség</w:t>
            </w:r>
          </w:p>
        </w:tc>
        <w:tc>
          <w:tcPr>
            <w:tcW w:w="3749" w:type="dxa"/>
            <w:tcBorders>
              <w:top w:val="single" w:sz="4" w:space="0" w:color="auto"/>
              <w:left w:val="nil"/>
              <w:bottom w:val="single" w:sz="4" w:space="0" w:color="auto"/>
              <w:right w:val="single" w:sz="4" w:space="0" w:color="auto"/>
            </w:tcBorders>
            <w:vAlign w:val="center"/>
            <w:hideMark/>
          </w:tcPr>
          <w:p w:rsidR="009D2A0C" w:rsidRPr="00AB22FE" w:rsidRDefault="009D2A0C" w:rsidP="0018449D">
            <w:r w:rsidRPr="00AB22FE">
              <w:t>A Szövetség által megrendezésre kerülő sportesemények és az évértékelő rendezvény kiadásaira.</w:t>
            </w:r>
          </w:p>
        </w:tc>
        <w:tc>
          <w:tcPr>
            <w:tcW w:w="1344" w:type="dxa"/>
            <w:tcBorders>
              <w:top w:val="single" w:sz="4" w:space="0" w:color="auto"/>
              <w:left w:val="nil"/>
              <w:bottom w:val="single" w:sz="4" w:space="0" w:color="auto"/>
              <w:right w:val="single" w:sz="4" w:space="0" w:color="auto"/>
            </w:tcBorders>
            <w:vAlign w:val="center"/>
            <w:hideMark/>
          </w:tcPr>
          <w:p w:rsidR="009D2A0C" w:rsidRPr="00AB22FE" w:rsidRDefault="009D2A0C" w:rsidP="0018449D">
            <w:pPr>
              <w:jc w:val="right"/>
            </w:pPr>
            <w:r w:rsidRPr="00AB22FE">
              <w:t>2.500</w:t>
            </w:r>
          </w:p>
        </w:tc>
      </w:tr>
      <w:tr w:rsidR="009D2A0C" w:rsidTr="0018449D">
        <w:trPr>
          <w:trHeight w:val="735"/>
        </w:trPr>
        <w:tc>
          <w:tcPr>
            <w:tcW w:w="993" w:type="dxa"/>
            <w:tcBorders>
              <w:top w:val="single" w:sz="4" w:space="0" w:color="auto"/>
              <w:left w:val="single" w:sz="4" w:space="0" w:color="auto"/>
              <w:bottom w:val="single" w:sz="4" w:space="0" w:color="auto"/>
              <w:right w:val="single" w:sz="4" w:space="0" w:color="auto"/>
            </w:tcBorders>
            <w:vAlign w:val="center"/>
            <w:hideMark/>
          </w:tcPr>
          <w:p w:rsidR="009D2A0C" w:rsidRPr="00AB22FE" w:rsidRDefault="009D2A0C" w:rsidP="0018449D">
            <w:pPr>
              <w:jc w:val="center"/>
            </w:pPr>
            <w:r w:rsidRPr="00AB22FE">
              <w:t>2.</w:t>
            </w:r>
          </w:p>
        </w:tc>
        <w:tc>
          <w:tcPr>
            <w:tcW w:w="1921" w:type="dxa"/>
            <w:tcBorders>
              <w:top w:val="single" w:sz="4" w:space="0" w:color="auto"/>
              <w:left w:val="nil"/>
              <w:bottom w:val="single" w:sz="4" w:space="0" w:color="auto"/>
              <w:right w:val="single" w:sz="4" w:space="0" w:color="auto"/>
            </w:tcBorders>
            <w:vAlign w:val="center"/>
            <w:hideMark/>
          </w:tcPr>
          <w:p w:rsidR="009D2A0C" w:rsidRPr="00AB22FE" w:rsidRDefault="009D2A0C" w:rsidP="0018449D">
            <w:r w:rsidRPr="00AB22FE">
              <w:t>Budapesti Szabadidősport Szövetség</w:t>
            </w:r>
          </w:p>
        </w:tc>
        <w:tc>
          <w:tcPr>
            <w:tcW w:w="3749" w:type="dxa"/>
            <w:tcBorders>
              <w:top w:val="single" w:sz="4" w:space="0" w:color="auto"/>
              <w:left w:val="nil"/>
              <w:bottom w:val="single" w:sz="4" w:space="0" w:color="auto"/>
              <w:right w:val="single" w:sz="4" w:space="0" w:color="auto"/>
            </w:tcBorders>
            <w:vAlign w:val="center"/>
            <w:hideMark/>
          </w:tcPr>
          <w:p w:rsidR="009D2A0C" w:rsidRPr="00AB22FE" w:rsidRDefault="009D2A0C" w:rsidP="0018449D">
            <w:r w:rsidRPr="00AB22FE">
              <w:t>A Moccanj Családi Négypróba versenysorozat kiadásaira.</w:t>
            </w:r>
          </w:p>
        </w:tc>
        <w:tc>
          <w:tcPr>
            <w:tcW w:w="1344" w:type="dxa"/>
            <w:tcBorders>
              <w:top w:val="single" w:sz="4" w:space="0" w:color="auto"/>
              <w:left w:val="nil"/>
              <w:bottom w:val="single" w:sz="4" w:space="0" w:color="auto"/>
              <w:right w:val="single" w:sz="4" w:space="0" w:color="auto"/>
            </w:tcBorders>
            <w:vAlign w:val="center"/>
            <w:hideMark/>
          </w:tcPr>
          <w:p w:rsidR="009D2A0C" w:rsidRPr="00AB22FE" w:rsidRDefault="009D2A0C" w:rsidP="0018449D">
            <w:pPr>
              <w:jc w:val="right"/>
            </w:pPr>
            <w:r w:rsidRPr="00AB22FE">
              <w:t>2.000</w:t>
            </w:r>
          </w:p>
        </w:tc>
      </w:tr>
      <w:tr w:rsidR="009D2A0C" w:rsidTr="0018449D">
        <w:trPr>
          <w:trHeight w:val="735"/>
        </w:trPr>
        <w:tc>
          <w:tcPr>
            <w:tcW w:w="993" w:type="dxa"/>
            <w:tcBorders>
              <w:top w:val="single" w:sz="4" w:space="0" w:color="auto"/>
              <w:left w:val="single" w:sz="4" w:space="0" w:color="auto"/>
              <w:bottom w:val="single" w:sz="4" w:space="0" w:color="auto"/>
              <w:right w:val="single" w:sz="4" w:space="0" w:color="auto"/>
            </w:tcBorders>
            <w:vAlign w:val="center"/>
            <w:hideMark/>
          </w:tcPr>
          <w:p w:rsidR="009D2A0C" w:rsidRPr="00AB22FE" w:rsidRDefault="009D2A0C" w:rsidP="0018449D">
            <w:pPr>
              <w:jc w:val="center"/>
            </w:pPr>
            <w:r w:rsidRPr="00AB22FE">
              <w:t>3.</w:t>
            </w:r>
          </w:p>
        </w:tc>
        <w:tc>
          <w:tcPr>
            <w:tcW w:w="1921" w:type="dxa"/>
            <w:tcBorders>
              <w:top w:val="single" w:sz="4" w:space="0" w:color="auto"/>
              <w:left w:val="nil"/>
              <w:bottom w:val="single" w:sz="4" w:space="0" w:color="auto"/>
              <w:right w:val="single" w:sz="4" w:space="0" w:color="auto"/>
            </w:tcBorders>
            <w:vAlign w:val="center"/>
            <w:hideMark/>
          </w:tcPr>
          <w:p w:rsidR="009D2A0C" w:rsidRPr="00AB22FE" w:rsidRDefault="009D2A0C" w:rsidP="0018449D">
            <w:r w:rsidRPr="00AB22FE">
              <w:t>Közép-magyarországi Technikai és Tömegsport Klubok Budapesti Szövetsége</w:t>
            </w:r>
          </w:p>
        </w:tc>
        <w:tc>
          <w:tcPr>
            <w:tcW w:w="3749" w:type="dxa"/>
            <w:tcBorders>
              <w:top w:val="single" w:sz="4" w:space="0" w:color="auto"/>
              <w:left w:val="nil"/>
              <w:bottom w:val="single" w:sz="4" w:space="0" w:color="auto"/>
              <w:right w:val="single" w:sz="4" w:space="0" w:color="auto"/>
            </w:tcBorders>
            <w:vAlign w:val="center"/>
            <w:hideMark/>
          </w:tcPr>
          <w:p w:rsidR="009D2A0C" w:rsidRPr="00AB22FE" w:rsidRDefault="009D2A0C" w:rsidP="0018449D">
            <w:r w:rsidRPr="00AB22FE">
              <w:t>A Budapest Bajnokság versenysorozat kiadásaira.</w:t>
            </w:r>
          </w:p>
        </w:tc>
        <w:tc>
          <w:tcPr>
            <w:tcW w:w="1344" w:type="dxa"/>
            <w:tcBorders>
              <w:top w:val="single" w:sz="4" w:space="0" w:color="auto"/>
              <w:left w:val="nil"/>
              <w:bottom w:val="single" w:sz="4" w:space="0" w:color="auto"/>
              <w:right w:val="single" w:sz="4" w:space="0" w:color="auto"/>
            </w:tcBorders>
            <w:vAlign w:val="center"/>
            <w:hideMark/>
          </w:tcPr>
          <w:p w:rsidR="009D2A0C" w:rsidRPr="00AB22FE" w:rsidRDefault="009D2A0C" w:rsidP="0018449D">
            <w:pPr>
              <w:jc w:val="right"/>
            </w:pPr>
            <w:r w:rsidRPr="00AB22FE">
              <w:t>1.500</w:t>
            </w:r>
          </w:p>
        </w:tc>
      </w:tr>
      <w:tr w:rsidR="009D2A0C" w:rsidTr="0018449D">
        <w:trPr>
          <w:trHeight w:val="735"/>
        </w:trPr>
        <w:tc>
          <w:tcPr>
            <w:tcW w:w="993" w:type="dxa"/>
            <w:tcBorders>
              <w:top w:val="single" w:sz="4" w:space="0" w:color="auto"/>
              <w:left w:val="single" w:sz="4" w:space="0" w:color="auto"/>
              <w:bottom w:val="single" w:sz="4" w:space="0" w:color="auto"/>
              <w:right w:val="single" w:sz="4" w:space="0" w:color="auto"/>
            </w:tcBorders>
            <w:vAlign w:val="center"/>
          </w:tcPr>
          <w:p w:rsidR="009D2A0C" w:rsidRPr="00AB22FE" w:rsidRDefault="009D2A0C" w:rsidP="0018449D">
            <w:pPr>
              <w:jc w:val="center"/>
            </w:pPr>
          </w:p>
          <w:p w:rsidR="009D2A0C" w:rsidRPr="00AB22FE" w:rsidRDefault="009D2A0C" w:rsidP="0018449D">
            <w:pPr>
              <w:jc w:val="center"/>
            </w:pPr>
            <w:r w:rsidRPr="00AB22FE">
              <w:t>4.</w:t>
            </w:r>
          </w:p>
        </w:tc>
        <w:tc>
          <w:tcPr>
            <w:tcW w:w="1921" w:type="dxa"/>
            <w:tcBorders>
              <w:top w:val="single" w:sz="4" w:space="0" w:color="auto"/>
              <w:left w:val="nil"/>
              <w:bottom w:val="single" w:sz="4" w:space="0" w:color="auto"/>
              <w:right w:val="single" w:sz="4" w:space="0" w:color="auto"/>
            </w:tcBorders>
            <w:vAlign w:val="center"/>
            <w:hideMark/>
          </w:tcPr>
          <w:p w:rsidR="009D2A0C" w:rsidRPr="00AB22FE" w:rsidRDefault="009D2A0C" w:rsidP="0018449D">
            <w:r w:rsidRPr="00AB22FE">
              <w:t>Budapesti Atlétikai Szövetség</w:t>
            </w:r>
          </w:p>
        </w:tc>
        <w:tc>
          <w:tcPr>
            <w:tcW w:w="3749" w:type="dxa"/>
            <w:tcBorders>
              <w:top w:val="single" w:sz="4" w:space="0" w:color="auto"/>
              <w:left w:val="nil"/>
              <w:bottom w:val="single" w:sz="4" w:space="0" w:color="auto"/>
              <w:right w:val="single" w:sz="4" w:space="0" w:color="auto"/>
            </w:tcBorders>
            <w:vAlign w:val="center"/>
            <w:hideMark/>
          </w:tcPr>
          <w:p w:rsidR="009D2A0C" w:rsidRPr="00AB22FE" w:rsidRDefault="009D2A0C" w:rsidP="0018449D">
            <w:r w:rsidRPr="00AB22FE">
              <w:t>A XVI. Budapesti Történelmi (Kegyeleti) Váltófutás kiadásaira.</w:t>
            </w:r>
          </w:p>
        </w:tc>
        <w:tc>
          <w:tcPr>
            <w:tcW w:w="1344" w:type="dxa"/>
            <w:tcBorders>
              <w:top w:val="single" w:sz="4" w:space="0" w:color="auto"/>
              <w:left w:val="nil"/>
              <w:bottom w:val="single" w:sz="4" w:space="0" w:color="auto"/>
              <w:right w:val="single" w:sz="4" w:space="0" w:color="auto"/>
            </w:tcBorders>
            <w:vAlign w:val="center"/>
            <w:hideMark/>
          </w:tcPr>
          <w:p w:rsidR="009D2A0C" w:rsidRPr="00AB22FE" w:rsidRDefault="009D2A0C" w:rsidP="0018449D">
            <w:pPr>
              <w:jc w:val="right"/>
            </w:pPr>
            <w:r w:rsidRPr="00AB22FE">
              <w:t>1.000</w:t>
            </w:r>
          </w:p>
        </w:tc>
      </w:tr>
      <w:tr w:rsidR="009D2A0C" w:rsidTr="0018449D">
        <w:trPr>
          <w:trHeight w:val="735"/>
        </w:trPr>
        <w:tc>
          <w:tcPr>
            <w:tcW w:w="993" w:type="dxa"/>
            <w:tcBorders>
              <w:top w:val="single" w:sz="4" w:space="0" w:color="auto"/>
              <w:left w:val="single" w:sz="4" w:space="0" w:color="auto"/>
              <w:bottom w:val="single" w:sz="4" w:space="0" w:color="auto"/>
              <w:right w:val="single" w:sz="4" w:space="0" w:color="auto"/>
            </w:tcBorders>
            <w:vAlign w:val="center"/>
            <w:hideMark/>
          </w:tcPr>
          <w:p w:rsidR="009D2A0C" w:rsidRPr="00AB22FE" w:rsidRDefault="009D2A0C" w:rsidP="0018449D">
            <w:pPr>
              <w:jc w:val="center"/>
            </w:pPr>
            <w:r w:rsidRPr="00AB22FE">
              <w:t>5.</w:t>
            </w:r>
          </w:p>
        </w:tc>
        <w:tc>
          <w:tcPr>
            <w:tcW w:w="1921" w:type="dxa"/>
            <w:tcBorders>
              <w:top w:val="single" w:sz="4" w:space="0" w:color="auto"/>
              <w:left w:val="nil"/>
              <w:bottom w:val="single" w:sz="4" w:space="0" w:color="auto"/>
              <w:right w:val="single" w:sz="4" w:space="0" w:color="auto"/>
            </w:tcBorders>
            <w:vAlign w:val="center"/>
            <w:hideMark/>
          </w:tcPr>
          <w:p w:rsidR="009D2A0C" w:rsidRPr="00AB22FE" w:rsidRDefault="009D2A0C" w:rsidP="0018449D">
            <w:r w:rsidRPr="00AB22FE">
              <w:t>Budapesti Egyetemi Főiskolai Sportszövetség</w:t>
            </w:r>
          </w:p>
        </w:tc>
        <w:tc>
          <w:tcPr>
            <w:tcW w:w="3749" w:type="dxa"/>
            <w:tcBorders>
              <w:top w:val="single" w:sz="4" w:space="0" w:color="auto"/>
              <w:left w:val="nil"/>
              <w:bottom w:val="single" w:sz="4" w:space="0" w:color="auto"/>
              <w:right w:val="single" w:sz="4" w:space="0" w:color="auto"/>
            </w:tcBorders>
            <w:vAlign w:val="center"/>
            <w:hideMark/>
          </w:tcPr>
          <w:p w:rsidR="009D2A0C" w:rsidRPr="00AB22FE" w:rsidRDefault="009D2A0C" w:rsidP="0018449D">
            <w:r w:rsidRPr="00AB22FE">
              <w:t>A Szövetség által megrendezésre kerülő bajnokságok kiadásaira.</w:t>
            </w:r>
          </w:p>
        </w:tc>
        <w:tc>
          <w:tcPr>
            <w:tcW w:w="1344" w:type="dxa"/>
            <w:tcBorders>
              <w:top w:val="single" w:sz="4" w:space="0" w:color="auto"/>
              <w:left w:val="nil"/>
              <w:bottom w:val="single" w:sz="4" w:space="0" w:color="auto"/>
              <w:right w:val="single" w:sz="4" w:space="0" w:color="auto"/>
            </w:tcBorders>
            <w:vAlign w:val="center"/>
            <w:hideMark/>
          </w:tcPr>
          <w:p w:rsidR="009D2A0C" w:rsidRPr="00AB22FE" w:rsidRDefault="009D2A0C" w:rsidP="0018449D">
            <w:pPr>
              <w:jc w:val="right"/>
            </w:pPr>
            <w:r w:rsidRPr="00AB22FE">
              <w:t>956</w:t>
            </w:r>
          </w:p>
        </w:tc>
      </w:tr>
      <w:tr w:rsidR="009D2A0C" w:rsidTr="0018449D">
        <w:trPr>
          <w:trHeight w:val="735"/>
        </w:trPr>
        <w:tc>
          <w:tcPr>
            <w:tcW w:w="993" w:type="dxa"/>
            <w:tcBorders>
              <w:top w:val="single" w:sz="4" w:space="0" w:color="auto"/>
              <w:left w:val="single" w:sz="4" w:space="0" w:color="auto"/>
              <w:bottom w:val="single" w:sz="4" w:space="0" w:color="auto"/>
              <w:right w:val="single" w:sz="4" w:space="0" w:color="auto"/>
            </w:tcBorders>
            <w:vAlign w:val="center"/>
          </w:tcPr>
          <w:p w:rsidR="009D2A0C" w:rsidRPr="00AB22FE" w:rsidRDefault="009D2A0C" w:rsidP="0018449D">
            <w:pPr>
              <w:jc w:val="center"/>
            </w:pPr>
          </w:p>
        </w:tc>
        <w:tc>
          <w:tcPr>
            <w:tcW w:w="1921" w:type="dxa"/>
            <w:tcBorders>
              <w:top w:val="single" w:sz="4" w:space="0" w:color="auto"/>
              <w:left w:val="nil"/>
              <w:bottom w:val="single" w:sz="4" w:space="0" w:color="auto"/>
              <w:right w:val="single" w:sz="4" w:space="0" w:color="auto"/>
            </w:tcBorders>
            <w:vAlign w:val="center"/>
          </w:tcPr>
          <w:p w:rsidR="009D2A0C" w:rsidRPr="00AB22FE" w:rsidRDefault="009D2A0C" w:rsidP="0018449D"/>
        </w:tc>
        <w:tc>
          <w:tcPr>
            <w:tcW w:w="3749" w:type="dxa"/>
            <w:tcBorders>
              <w:top w:val="single" w:sz="4" w:space="0" w:color="auto"/>
              <w:left w:val="nil"/>
              <w:bottom w:val="single" w:sz="4" w:space="0" w:color="auto"/>
              <w:right w:val="single" w:sz="4" w:space="0" w:color="auto"/>
            </w:tcBorders>
            <w:vAlign w:val="center"/>
            <w:hideMark/>
          </w:tcPr>
          <w:p w:rsidR="009D2A0C" w:rsidRPr="00AB22FE" w:rsidRDefault="009D2A0C" w:rsidP="0018449D">
            <w:pPr>
              <w:rPr>
                <w:b/>
              </w:rPr>
            </w:pPr>
            <w:r w:rsidRPr="00AB22FE">
              <w:rPr>
                <w:b/>
              </w:rPr>
              <w:t>Összesen:</w:t>
            </w:r>
          </w:p>
        </w:tc>
        <w:tc>
          <w:tcPr>
            <w:tcW w:w="1344" w:type="dxa"/>
            <w:tcBorders>
              <w:top w:val="single" w:sz="4" w:space="0" w:color="auto"/>
              <w:left w:val="nil"/>
              <w:bottom w:val="single" w:sz="4" w:space="0" w:color="auto"/>
              <w:right w:val="single" w:sz="4" w:space="0" w:color="auto"/>
            </w:tcBorders>
            <w:vAlign w:val="center"/>
            <w:hideMark/>
          </w:tcPr>
          <w:p w:rsidR="009D2A0C" w:rsidRPr="00AB22FE" w:rsidRDefault="009D2A0C" w:rsidP="0018449D">
            <w:pPr>
              <w:jc w:val="right"/>
              <w:rPr>
                <w:b/>
              </w:rPr>
            </w:pPr>
            <w:r w:rsidRPr="00AB22FE">
              <w:rPr>
                <w:b/>
              </w:rPr>
              <w:t>7.956</w:t>
            </w:r>
          </w:p>
        </w:tc>
      </w:tr>
    </w:tbl>
    <w:p w:rsidR="009D2A0C" w:rsidRPr="004D4142" w:rsidRDefault="009D2A0C" w:rsidP="009D2A0C">
      <w:pPr>
        <w:jc w:val="both"/>
        <w:rPr>
          <w:sz w:val="28"/>
          <w:szCs w:val="28"/>
        </w:rPr>
      </w:pPr>
      <w:r w:rsidRPr="004D4142">
        <w:rPr>
          <w:sz w:val="28"/>
          <w:szCs w:val="28"/>
        </w:rPr>
        <w:t>Jóváhagyja, megköti a mellékelt támogatási szerződéseket (2-6. számú mellékletek) és felkéri a főpolgármestert azok aláírására.</w:t>
      </w:r>
    </w:p>
    <w:p w:rsidR="009D2A0C" w:rsidRPr="004D4142" w:rsidRDefault="009D2A0C" w:rsidP="009D2A0C">
      <w:pPr>
        <w:jc w:val="both"/>
        <w:rPr>
          <w:sz w:val="28"/>
          <w:szCs w:val="28"/>
        </w:rPr>
      </w:pPr>
      <w:r w:rsidRPr="004D4142">
        <w:rPr>
          <w:sz w:val="28"/>
          <w:szCs w:val="28"/>
        </w:rPr>
        <w:t>Határidő: a támogatási összeg Önkormányzati Minisztériumtól történő megérkezését követő 10 munkanapon belül</w:t>
      </w:r>
    </w:p>
    <w:p w:rsidR="009D2A0C" w:rsidRPr="004D4142" w:rsidRDefault="009D2A0C" w:rsidP="009D2A0C">
      <w:pPr>
        <w:jc w:val="both"/>
        <w:rPr>
          <w:sz w:val="28"/>
          <w:szCs w:val="28"/>
        </w:rPr>
      </w:pPr>
      <w:r w:rsidRPr="004D4142">
        <w:rPr>
          <w:sz w:val="28"/>
          <w:szCs w:val="28"/>
        </w:rPr>
        <w:t>Felelős: dr. Demszky Gábor</w:t>
      </w:r>
    </w:p>
    <w:p w:rsidR="009D2A0C" w:rsidRPr="004D4142" w:rsidRDefault="009D2A0C" w:rsidP="009D2A0C">
      <w:pPr>
        <w:jc w:val="both"/>
        <w:rPr>
          <w:b/>
          <w:sz w:val="28"/>
          <w:szCs w:val="28"/>
        </w:rPr>
      </w:pPr>
      <w:r>
        <w:rPr>
          <w:b/>
          <w:sz w:val="28"/>
          <w:szCs w:val="28"/>
        </w:rPr>
        <w:t>A támogatott szervezetekkel a szerződéseket megkötöttük, az utalások megtörténtek. A határozat végrehajtása megtörtént.</w:t>
      </w:r>
    </w:p>
    <w:p w:rsidR="009D2A0C" w:rsidRDefault="009D2A0C" w:rsidP="009D2A0C">
      <w:pPr>
        <w:jc w:val="both"/>
        <w:rPr>
          <w:sz w:val="28"/>
          <w:szCs w:val="28"/>
        </w:rPr>
      </w:pPr>
    </w:p>
    <w:p w:rsidR="009D2A0C" w:rsidRPr="00137454" w:rsidRDefault="009D2A0C" w:rsidP="009D2A0C">
      <w:pPr>
        <w:jc w:val="both"/>
        <w:rPr>
          <w:sz w:val="28"/>
          <w:szCs w:val="28"/>
        </w:rPr>
      </w:pPr>
      <w:r>
        <w:rPr>
          <w:sz w:val="28"/>
          <w:szCs w:val="28"/>
        </w:rPr>
        <w:t>„</w:t>
      </w:r>
      <w:r w:rsidRPr="00137454">
        <w:rPr>
          <w:sz w:val="28"/>
          <w:szCs w:val="28"/>
        </w:rPr>
        <w:t>Budapest X. ker., Horog u. 1. sz. 38363/3 hrsz-ú ingatlan hasznosítása</w:t>
      </w:r>
      <w:r>
        <w:rPr>
          <w:sz w:val="28"/>
          <w:szCs w:val="28"/>
        </w:rPr>
        <w:t xml:space="preserve">” című napirend keretében az </w:t>
      </w:r>
      <w:r w:rsidRPr="00137454">
        <w:rPr>
          <w:sz w:val="28"/>
          <w:szCs w:val="28"/>
          <w:u w:val="single"/>
        </w:rPr>
        <w:t>1694/2008. (X. 30.) sz. határozatban</w:t>
      </w:r>
      <w:r>
        <w:rPr>
          <w:sz w:val="28"/>
          <w:szCs w:val="28"/>
        </w:rPr>
        <w:t xml:space="preserve"> j</w:t>
      </w:r>
      <w:r w:rsidRPr="00137454">
        <w:rPr>
          <w:sz w:val="28"/>
          <w:szCs w:val="28"/>
        </w:rPr>
        <w:t>óváhagyja, megköti az előterjesztés 4. számú mellékletét képező bérleti szerződést és felkéri a főpolgármestert annak aláírására.</w:t>
      </w:r>
    </w:p>
    <w:p w:rsidR="009D2A0C" w:rsidRPr="00137454" w:rsidRDefault="009D2A0C" w:rsidP="009D2A0C">
      <w:pPr>
        <w:jc w:val="both"/>
        <w:rPr>
          <w:sz w:val="28"/>
          <w:szCs w:val="28"/>
        </w:rPr>
      </w:pPr>
      <w:r w:rsidRPr="00137454">
        <w:rPr>
          <w:sz w:val="28"/>
          <w:szCs w:val="28"/>
        </w:rPr>
        <w:t>Határidő: 60 nap</w:t>
      </w:r>
    </w:p>
    <w:p w:rsidR="009D2A0C" w:rsidRPr="00137454" w:rsidRDefault="009D2A0C" w:rsidP="009D2A0C">
      <w:pPr>
        <w:jc w:val="both"/>
        <w:rPr>
          <w:sz w:val="28"/>
          <w:szCs w:val="28"/>
        </w:rPr>
      </w:pPr>
      <w:r w:rsidRPr="00137454">
        <w:rPr>
          <w:sz w:val="28"/>
          <w:szCs w:val="28"/>
        </w:rPr>
        <w:t>Felelős: dr. Demszky Gábor</w:t>
      </w:r>
    </w:p>
    <w:p w:rsidR="009D2A0C" w:rsidRPr="00137454" w:rsidRDefault="009D2A0C" w:rsidP="009D2A0C">
      <w:pPr>
        <w:jc w:val="both"/>
        <w:rPr>
          <w:b/>
          <w:sz w:val="28"/>
          <w:szCs w:val="28"/>
        </w:rPr>
      </w:pPr>
      <w:r>
        <w:rPr>
          <w:b/>
          <w:sz w:val="28"/>
          <w:szCs w:val="28"/>
        </w:rPr>
        <w:t>A bérleti szerződés aláírása megtörtént, ezzel a határozat végrehajtása is.</w:t>
      </w:r>
    </w:p>
    <w:p w:rsidR="009D2A0C" w:rsidRDefault="009D2A0C" w:rsidP="009D2A0C">
      <w:pPr>
        <w:jc w:val="both"/>
        <w:rPr>
          <w:sz w:val="28"/>
          <w:szCs w:val="28"/>
        </w:rPr>
      </w:pPr>
    </w:p>
    <w:p w:rsidR="009D2A0C" w:rsidRPr="00D20F07" w:rsidRDefault="009D2A0C" w:rsidP="009D2A0C">
      <w:pPr>
        <w:jc w:val="both"/>
        <w:rPr>
          <w:sz w:val="28"/>
          <w:szCs w:val="28"/>
        </w:rPr>
      </w:pPr>
      <w:r>
        <w:rPr>
          <w:sz w:val="28"/>
          <w:szCs w:val="28"/>
        </w:rPr>
        <w:t>„</w:t>
      </w:r>
      <w:r w:rsidRPr="00D20F07">
        <w:rPr>
          <w:sz w:val="28"/>
          <w:szCs w:val="28"/>
        </w:rPr>
        <w:t>Javaslat a BKV Zrt. 2008. évi pénzeszköz átadás-átvételi megállapodás mellékletének módosítására</w:t>
      </w:r>
      <w:r>
        <w:rPr>
          <w:sz w:val="28"/>
          <w:szCs w:val="28"/>
        </w:rPr>
        <w:t xml:space="preserve">” című napirend keretében az </w:t>
      </w:r>
      <w:r w:rsidRPr="0036641E">
        <w:rPr>
          <w:sz w:val="28"/>
          <w:szCs w:val="28"/>
          <w:u w:val="single"/>
        </w:rPr>
        <w:t>1695/2008. (X. 30.) sz. határozatban</w:t>
      </w:r>
      <w:r>
        <w:rPr>
          <w:sz w:val="28"/>
          <w:szCs w:val="28"/>
        </w:rPr>
        <w:t xml:space="preserve"> jóváhagyja, </w:t>
      </w:r>
      <w:r w:rsidRPr="00D20F07">
        <w:rPr>
          <w:sz w:val="28"/>
          <w:szCs w:val="28"/>
        </w:rPr>
        <w:t>megköti</w:t>
      </w:r>
      <w:r>
        <w:rPr>
          <w:sz w:val="28"/>
          <w:szCs w:val="28"/>
        </w:rPr>
        <w:t xml:space="preserve"> </w:t>
      </w:r>
      <w:r w:rsidRPr="00D20F07">
        <w:rPr>
          <w:sz w:val="28"/>
          <w:szCs w:val="28"/>
        </w:rPr>
        <w:t xml:space="preserve">a „Helyi közforgalmú közlekedési beruházások megvalósítására tőketartalékba helyezendő, végleges pénzeszköz átadás-átvételi megállapodás” 1. sz. módosítását a 2. sz. melléklet szerinti </w:t>
      </w:r>
      <w:r w:rsidRPr="00D20F07">
        <w:rPr>
          <w:sz w:val="28"/>
          <w:szCs w:val="28"/>
        </w:rPr>
        <w:lastRenderedPageBreak/>
        <w:t>tartalommal. Felkéri a főpolgármestert a szerződés aláírására és annak alapján a szükséges intézkedések megtételére.</w:t>
      </w:r>
    </w:p>
    <w:p w:rsidR="009D2A0C" w:rsidRPr="00D20F07" w:rsidRDefault="009D2A0C" w:rsidP="009D2A0C">
      <w:pPr>
        <w:jc w:val="both"/>
        <w:rPr>
          <w:sz w:val="28"/>
          <w:szCs w:val="28"/>
        </w:rPr>
      </w:pPr>
      <w:r w:rsidRPr="00D20F07">
        <w:rPr>
          <w:sz w:val="28"/>
          <w:szCs w:val="28"/>
        </w:rPr>
        <w:t>Határidő: 30 nap</w:t>
      </w:r>
    </w:p>
    <w:p w:rsidR="009D2A0C" w:rsidRPr="00D20F07" w:rsidRDefault="009D2A0C" w:rsidP="009D2A0C">
      <w:pPr>
        <w:jc w:val="both"/>
        <w:rPr>
          <w:sz w:val="28"/>
          <w:szCs w:val="28"/>
        </w:rPr>
      </w:pPr>
      <w:r w:rsidRPr="00D20F07">
        <w:rPr>
          <w:sz w:val="28"/>
          <w:szCs w:val="28"/>
        </w:rPr>
        <w:t>Felelős: dr. Demszky Gábor</w:t>
      </w:r>
    </w:p>
    <w:p w:rsidR="009D2A0C" w:rsidRPr="0036641E" w:rsidRDefault="009D2A0C" w:rsidP="009D2A0C">
      <w:pPr>
        <w:jc w:val="both"/>
        <w:rPr>
          <w:b/>
          <w:sz w:val="28"/>
          <w:szCs w:val="28"/>
        </w:rPr>
      </w:pPr>
      <w:r>
        <w:rPr>
          <w:b/>
          <w:sz w:val="28"/>
          <w:szCs w:val="28"/>
        </w:rPr>
        <w:t>A szerződés aláírása megtörtént, ezzel a határozat végrehajtása is.</w:t>
      </w:r>
    </w:p>
    <w:p w:rsidR="009D2A0C" w:rsidRPr="00511BD1" w:rsidRDefault="009D2A0C" w:rsidP="009D2A0C">
      <w:pPr>
        <w:jc w:val="both"/>
        <w:rPr>
          <w:sz w:val="28"/>
          <w:szCs w:val="28"/>
        </w:rPr>
      </w:pPr>
    </w:p>
    <w:p w:rsidR="009D2A0C" w:rsidRPr="00511BD1" w:rsidRDefault="009D2A0C" w:rsidP="009D2A0C">
      <w:pPr>
        <w:jc w:val="both"/>
        <w:rPr>
          <w:sz w:val="28"/>
          <w:szCs w:val="28"/>
        </w:rPr>
      </w:pPr>
      <w:r>
        <w:rPr>
          <w:sz w:val="28"/>
          <w:szCs w:val="28"/>
        </w:rPr>
        <w:t>„</w:t>
      </w:r>
      <w:r w:rsidRPr="00511BD1">
        <w:rPr>
          <w:sz w:val="28"/>
          <w:szCs w:val="28"/>
        </w:rPr>
        <w:t>Jelentés Budapest Főváros Közoktatás-fejlesztési és Önkormányzati Intézkedési Tervének felülvizsgálatáról, további feladatokról</w:t>
      </w:r>
      <w:r>
        <w:rPr>
          <w:sz w:val="28"/>
          <w:szCs w:val="28"/>
        </w:rPr>
        <w:t xml:space="preserve">” című napirend keretében az </w:t>
      </w:r>
      <w:r w:rsidRPr="00C13BED">
        <w:rPr>
          <w:sz w:val="28"/>
          <w:szCs w:val="28"/>
          <w:u w:val="single"/>
        </w:rPr>
        <w:t>1698</w:t>
      </w:r>
      <w:r>
        <w:rPr>
          <w:sz w:val="28"/>
          <w:szCs w:val="28"/>
          <w:u w:val="single"/>
        </w:rPr>
        <w:t>-1700</w:t>
      </w:r>
      <w:r w:rsidRPr="00C13BED">
        <w:rPr>
          <w:sz w:val="28"/>
          <w:szCs w:val="28"/>
          <w:u w:val="single"/>
        </w:rPr>
        <w:t xml:space="preserve">/2008. (X. 30.) sz. </w:t>
      </w:r>
      <w:r>
        <w:rPr>
          <w:sz w:val="28"/>
          <w:szCs w:val="28"/>
          <w:u w:val="single"/>
        </w:rPr>
        <w:t>határozataiban</w:t>
      </w:r>
      <w:r>
        <w:rPr>
          <w:sz w:val="28"/>
          <w:szCs w:val="28"/>
        </w:rPr>
        <w:t xml:space="preserve"> </w:t>
      </w:r>
      <w:r w:rsidRPr="00511BD1">
        <w:rPr>
          <w:sz w:val="28"/>
          <w:szCs w:val="28"/>
        </w:rPr>
        <w:t xml:space="preserve">elfogadja a „Budapest Főváros Közoktatás-fejlesztési Tervét” az előterjesztés kiegészített </w:t>
      </w:r>
      <w:r w:rsidRPr="00511BD1">
        <w:rPr>
          <w:sz w:val="28"/>
          <w:szCs w:val="28"/>
        </w:rPr>
        <w:br/>
        <w:t>1. számú melléklete szerinti tartalommal és felhatalmazza a főpolgármestert a fejlesztési terv aláírására.</w:t>
      </w:r>
    </w:p>
    <w:p w:rsidR="009D2A0C" w:rsidRPr="00511BD1" w:rsidRDefault="009D2A0C" w:rsidP="009D2A0C">
      <w:pPr>
        <w:jc w:val="both"/>
        <w:rPr>
          <w:sz w:val="28"/>
          <w:szCs w:val="28"/>
        </w:rPr>
      </w:pPr>
      <w:r w:rsidRPr="00511BD1">
        <w:rPr>
          <w:sz w:val="28"/>
          <w:szCs w:val="28"/>
        </w:rPr>
        <w:t>Határidő: 2008. november 30.</w:t>
      </w:r>
    </w:p>
    <w:p w:rsidR="009D2A0C" w:rsidRPr="00511BD1" w:rsidRDefault="009D2A0C" w:rsidP="009D2A0C">
      <w:pPr>
        <w:jc w:val="both"/>
        <w:rPr>
          <w:sz w:val="28"/>
          <w:szCs w:val="28"/>
        </w:rPr>
      </w:pPr>
      <w:r w:rsidRPr="00511BD1">
        <w:rPr>
          <w:sz w:val="28"/>
          <w:szCs w:val="28"/>
        </w:rPr>
        <w:t>Felelős: dr. Demszky Gábor</w:t>
      </w:r>
    </w:p>
    <w:p w:rsidR="009D2A0C" w:rsidRPr="00511BD1"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Elfogadja a „Budapest Főváros Önkormányzat Közoktatási Intézkedési Terve” című dokumentumot</w:t>
      </w:r>
      <w:r>
        <w:rPr>
          <w:sz w:val="28"/>
          <w:szCs w:val="28"/>
        </w:rPr>
        <w:t xml:space="preserve"> az előterjesztés kiegészített </w:t>
      </w:r>
      <w:r w:rsidRPr="00511BD1">
        <w:rPr>
          <w:sz w:val="28"/>
          <w:szCs w:val="28"/>
        </w:rPr>
        <w:t>2. számú melléklete szerinti tartalommal és felhatalmazza a főpolgármestert az intézkedési terv aláírására.</w:t>
      </w:r>
    </w:p>
    <w:p w:rsidR="009D2A0C" w:rsidRPr="00511BD1" w:rsidRDefault="009D2A0C" w:rsidP="009D2A0C">
      <w:pPr>
        <w:jc w:val="both"/>
        <w:rPr>
          <w:sz w:val="28"/>
          <w:szCs w:val="28"/>
        </w:rPr>
      </w:pPr>
      <w:r w:rsidRPr="00511BD1">
        <w:rPr>
          <w:sz w:val="28"/>
          <w:szCs w:val="28"/>
        </w:rPr>
        <w:t>Határidő: 2008. november 30.</w:t>
      </w:r>
    </w:p>
    <w:p w:rsidR="009D2A0C" w:rsidRPr="00511BD1" w:rsidRDefault="009D2A0C" w:rsidP="009D2A0C">
      <w:pPr>
        <w:jc w:val="both"/>
        <w:rPr>
          <w:sz w:val="28"/>
          <w:szCs w:val="28"/>
        </w:rPr>
      </w:pPr>
      <w:r w:rsidRPr="00511BD1">
        <w:rPr>
          <w:sz w:val="28"/>
          <w:szCs w:val="28"/>
        </w:rPr>
        <w:t>Felelős: dr. Demszky Gábor</w:t>
      </w:r>
    </w:p>
    <w:p w:rsidR="009D2A0C"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Ajánlja a kerületi önkormányzatoknak, hogy a közoktatási feladatok megszervezéséhez szükséges önkormányzati döntésük előkészítése során vegyék figyelembe a felülvizsgált fejlesztési és intézkedési tervben foglaltakat. Felkéri a főpolgármestert, hogy a „Budapest Főváros Közoktatás-fejlesztési és Önkormányzati Intézkedési Terv” című dokumentumot ajánlással a kerületi önkormányzatok és kötelező végrehajtásra a Fővárosi Önkormányzat által működtetett közoktatási intézmények részére küldje meg.</w:t>
      </w:r>
    </w:p>
    <w:p w:rsidR="009D2A0C" w:rsidRPr="00511BD1" w:rsidRDefault="009D2A0C" w:rsidP="009D2A0C">
      <w:pPr>
        <w:jc w:val="both"/>
        <w:rPr>
          <w:sz w:val="28"/>
          <w:szCs w:val="28"/>
        </w:rPr>
      </w:pPr>
      <w:r w:rsidRPr="00511BD1">
        <w:rPr>
          <w:sz w:val="28"/>
          <w:szCs w:val="28"/>
        </w:rPr>
        <w:t>Határidő: 2008. november 30.</w:t>
      </w:r>
    </w:p>
    <w:p w:rsidR="009D2A0C" w:rsidRPr="00511BD1" w:rsidRDefault="009D2A0C" w:rsidP="009D2A0C">
      <w:pPr>
        <w:jc w:val="both"/>
        <w:rPr>
          <w:sz w:val="28"/>
          <w:szCs w:val="28"/>
        </w:rPr>
      </w:pPr>
      <w:r w:rsidRPr="00511BD1">
        <w:rPr>
          <w:sz w:val="28"/>
          <w:szCs w:val="28"/>
        </w:rPr>
        <w:t>Felelős: dr. Demszky Gábor</w:t>
      </w:r>
    </w:p>
    <w:p w:rsidR="009D2A0C" w:rsidRPr="00C13BED" w:rsidRDefault="009D2A0C" w:rsidP="009D2A0C">
      <w:pPr>
        <w:jc w:val="both"/>
        <w:rPr>
          <w:b/>
          <w:sz w:val="28"/>
          <w:szCs w:val="28"/>
        </w:rPr>
      </w:pPr>
      <w:r>
        <w:rPr>
          <w:b/>
          <w:sz w:val="28"/>
          <w:szCs w:val="28"/>
        </w:rPr>
        <w:t>A dokumentumokat aláírásuk után megküldtük a kerületi önkormányzatoknak, illetve a Fővárosi Önkormányzat által működtetett közoktatási intézményeknek. A határozatok végrehajtása megtörtént.</w:t>
      </w:r>
    </w:p>
    <w:p w:rsidR="009D2A0C" w:rsidRDefault="009D2A0C" w:rsidP="009D2A0C">
      <w:pPr>
        <w:jc w:val="both"/>
        <w:rPr>
          <w:sz w:val="28"/>
          <w:szCs w:val="28"/>
        </w:rPr>
      </w:pPr>
    </w:p>
    <w:p w:rsidR="009D2A0C" w:rsidRPr="00B34E83" w:rsidRDefault="009D2A0C" w:rsidP="009D2A0C">
      <w:pPr>
        <w:jc w:val="both"/>
        <w:rPr>
          <w:sz w:val="28"/>
          <w:szCs w:val="28"/>
        </w:rPr>
      </w:pPr>
      <w:r>
        <w:rPr>
          <w:sz w:val="28"/>
          <w:szCs w:val="28"/>
        </w:rPr>
        <w:t>„</w:t>
      </w:r>
      <w:r w:rsidRPr="00B34E83">
        <w:rPr>
          <w:sz w:val="28"/>
          <w:szCs w:val="28"/>
        </w:rPr>
        <w:t>Javaslat a 2008. évi „9202 Egészségügyi és szociális célú bizottsági keret céltartaléka” terhére alapítványok, társadalmi szervezetek támogatására</w:t>
      </w:r>
      <w:r>
        <w:rPr>
          <w:sz w:val="28"/>
          <w:szCs w:val="28"/>
        </w:rPr>
        <w:t xml:space="preserve">” című napirend keretében az </w:t>
      </w:r>
      <w:r w:rsidRPr="00B34E83">
        <w:rPr>
          <w:sz w:val="28"/>
          <w:szCs w:val="28"/>
          <w:u w:val="single"/>
        </w:rPr>
        <w:t>1716/2008. (X. 30.) sz. határozatban</w:t>
      </w:r>
      <w:r>
        <w:rPr>
          <w:sz w:val="28"/>
          <w:szCs w:val="28"/>
        </w:rPr>
        <w:t xml:space="preserve"> </w:t>
      </w:r>
      <w:r w:rsidRPr="00B34E83">
        <w:rPr>
          <w:sz w:val="28"/>
          <w:szCs w:val="28"/>
        </w:rPr>
        <w:t>úgy dönt, hogy engedélyezi az Egészségügyi és Szociálpolitikai Bizottság 317/2008. (VIII. 28.) számú határozatával a „9202 Egészségügyi és szociális célú bizottsági keret céltartaléka” cím terhére támogatott alapítványok és társadalmi szervezetek részére a támogatás átutalását az alábbiak szerint:</w:t>
      </w:r>
    </w:p>
    <w:p w:rsidR="009D2A0C" w:rsidRDefault="009D2A0C" w:rsidP="009D2A0C">
      <w:pPr>
        <w:jc w:val="both"/>
        <w:rPr>
          <w:sz w:val="28"/>
          <w:szCs w:val="28"/>
        </w:rPr>
      </w:pPr>
    </w:p>
    <w:p w:rsidR="009D2A0C" w:rsidRDefault="009D2A0C" w:rsidP="009D2A0C">
      <w:pPr>
        <w:jc w:val="both"/>
        <w:rPr>
          <w:sz w:val="28"/>
          <w:szCs w:val="28"/>
        </w:rPr>
      </w:pPr>
    </w:p>
    <w:p w:rsidR="009D2A0C" w:rsidRPr="00B34E83" w:rsidRDefault="009D2A0C" w:rsidP="009D2A0C">
      <w:pPr>
        <w:jc w:val="both"/>
        <w:rPr>
          <w:sz w:val="28"/>
          <w:szCs w:val="28"/>
        </w:rPr>
      </w:pPr>
    </w:p>
    <w:tbl>
      <w:tblPr>
        <w:tblW w:w="10349" w:type="dxa"/>
        <w:tblInd w:w="-356" w:type="dxa"/>
        <w:tblLayout w:type="fixed"/>
        <w:tblCellMar>
          <w:left w:w="70" w:type="dxa"/>
          <w:right w:w="70" w:type="dxa"/>
        </w:tblCellMar>
        <w:tblLook w:val="04A0"/>
      </w:tblPr>
      <w:tblGrid>
        <w:gridCol w:w="569"/>
        <w:gridCol w:w="1986"/>
        <w:gridCol w:w="1275"/>
        <w:gridCol w:w="2695"/>
        <w:gridCol w:w="847"/>
        <w:gridCol w:w="851"/>
        <w:gridCol w:w="1134"/>
        <w:gridCol w:w="992"/>
      </w:tblGrid>
      <w:tr w:rsidR="009D2A0C" w:rsidTr="0018449D">
        <w:trPr>
          <w:trHeight w:val="263"/>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9D2A0C" w:rsidRDefault="009D2A0C" w:rsidP="0018449D">
            <w:pPr>
              <w:widowControl w:val="0"/>
              <w:overflowPunct w:val="0"/>
              <w:autoSpaceDE w:val="0"/>
              <w:autoSpaceDN w:val="0"/>
              <w:adjustRightInd w:val="0"/>
              <w:ind w:left="-70"/>
              <w:jc w:val="center"/>
              <w:rPr>
                <w:b/>
                <w:bCs/>
                <w:sz w:val="20"/>
              </w:rPr>
            </w:pPr>
            <w:bookmarkStart w:id="0" w:name="RANGE!A1:J314"/>
            <w:r>
              <w:rPr>
                <w:b/>
                <w:bCs/>
                <w:sz w:val="20"/>
              </w:rPr>
              <w:t>Sor- szá</w:t>
            </w:r>
            <w:bookmarkEnd w:id="0"/>
            <w:r>
              <w:rPr>
                <w:b/>
                <w:bCs/>
                <w:sz w:val="20"/>
              </w:rPr>
              <w:t>m</w:t>
            </w:r>
          </w:p>
        </w:tc>
        <w:tc>
          <w:tcPr>
            <w:tcW w:w="1986" w:type="dxa"/>
            <w:vMerge w:val="restart"/>
            <w:tcBorders>
              <w:top w:val="single" w:sz="4" w:space="0" w:color="auto"/>
              <w:left w:val="nil"/>
              <w:bottom w:val="single" w:sz="4" w:space="0" w:color="auto"/>
              <w:right w:val="single" w:sz="4" w:space="0" w:color="auto"/>
            </w:tcBorders>
            <w:shd w:val="clear" w:color="auto" w:fill="C0C0C0"/>
            <w:vAlign w:val="center"/>
            <w:hideMark/>
          </w:tcPr>
          <w:p w:rsidR="009D2A0C" w:rsidRDefault="009D2A0C" w:rsidP="0018449D">
            <w:pPr>
              <w:widowControl w:val="0"/>
              <w:overflowPunct w:val="0"/>
              <w:autoSpaceDE w:val="0"/>
              <w:autoSpaceDN w:val="0"/>
              <w:adjustRightInd w:val="0"/>
              <w:jc w:val="center"/>
              <w:rPr>
                <w:b/>
                <w:bCs/>
                <w:sz w:val="20"/>
              </w:rPr>
            </w:pPr>
            <w:r>
              <w:rPr>
                <w:b/>
                <w:bCs/>
                <w:sz w:val="20"/>
              </w:rPr>
              <w:t>Pályázó (szervezet) neve</w:t>
            </w:r>
          </w:p>
        </w:tc>
        <w:tc>
          <w:tcPr>
            <w:tcW w:w="1275" w:type="dxa"/>
            <w:vMerge w:val="restart"/>
            <w:tcBorders>
              <w:top w:val="single" w:sz="4" w:space="0" w:color="auto"/>
              <w:left w:val="nil"/>
              <w:bottom w:val="single" w:sz="4" w:space="0" w:color="auto"/>
              <w:right w:val="single" w:sz="4" w:space="0" w:color="auto"/>
            </w:tcBorders>
            <w:shd w:val="clear" w:color="auto" w:fill="C0C0C0"/>
            <w:vAlign w:val="center"/>
            <w:hideMark/>
          </w:tcPr>
          <w:p w:rsidR="009D2A0C" w:rsidRDefault="009D2A0C" w:rsidP="0018449D">
            <w:pPr>
              <w:widowControl w:val="0"/>
              <w:overflowPunct w:val="0"/>
              <w:autoSpaceDE w:val="0"/>
              <w:autoSpaceDN w:val="0"/>
              <w:adjustRightInd w:val="0"/>
              <w:jc w:val="center"/>
              <w:rPr>
                <w:b/>
                <w:bCs/>
                <w:sz w:val="20"/>
              </w:rPr>
            </w:pPr>
            <w:r>
              <w:rPr>
                <w:b/>
                <w:bCs/>
                <w:sz w:val="20"/>
              </w:rPr>
              <w:t>Címe</w:t>
            </w:r>
          </w:p>
        </w:tc>
        <w:tc>
          <w:tcPr>
            <w:tcW w:w="2695" w:type="dxa"/>
            <w:vMerge w:val="restart"/>
            <w:tcBorders>
              <w:top w:val="single" w:sz="4" w:space="0" w:color="auto"/>
              <w:left w:val="nil"/>
              <w:bottom w:val="single" w:sz="4" w:space="0" w:color="auto"/>
              <w:right w:val="single" w:sz="4" w:space="0" w:color="auto"/>
            </w:tcBorders>
            <w:shd w:val="clear" w:color="auto" w:fill="C0C0C0"/>
            <w:vAlign w:val="center"/>
            <w:hideMark/>
          </w:tcPr>
          <w:p w:rsidR="009D2A0C" w:rsidRDefault="009D2A0C" w:rsidP="0018449D">
            <w:pPr>
              <w:widowControl w:val="0"/>
              <w:overflowPunct w:val="0"/>
              <w:autoSpaceDE w:val="0"/>
              <w:autoSpaceDN w:val="0"/>
              <w:adjustRightInd w:val="0"/>
              <w:jc w:val="center"/>
              <w:rPr>
                <w:b/>
                <w:bCs/>
                <w:sz w:val="20"/>
              </w:rPr>
            </w:pPr>
            <w:r>
              <w:rPr>
                <w:b/>
                <w:bCs/>
                <w:sz w:val="20"/>
              </w:rPr>
              <w:t xml:space="preserve">Pályázati cél </w:t>
            </w:r>
          </w:p>
        </w:tc>
        <w:tc>
          <w:tcPr>
            <w:tcW w:w="847" w:type="dxa"/>
            <w:vMerge w:val="restart"/>
            <w:tcBorders>
              <w:top w:val="single" w:sz="4" w:space="0" w:color="auto"/>
              <w:left w:val="nil"/>
              <w:bottom w:val="single" w:sz="4" w:space="0" w:color="auto"/>
              <w:right w:val="single" w:sz="4" w:space="0" w:color="auto"/>
            </w:tcBorders>
            <w:shd w:val="clear" w:color="auto" w:fill="C0C0C0"/>
            <w:vAlign w:val="center"/>
            <w:hideMark/>
          </w:tcPr>
          <w:p w:rsidR="009D2A0C" w:rsidRPr="00A77A02" w:rsidRDefault="009D2A0C" w:rsidP="0018449D">
            <w:pPr>
              <w:widowControl w:val="0"/>
              <w:overflowPunct w:val="0"/>
              <w:autoSpaceDE w:val="0"/>
              <w:autoSpaceDN w:val="0"/>
              <w:adjustRightInd w:val="0"/>
              <w:jc w:val="center"/>
              <w:rPr>
                <w:b/>
                <w:bCs/>
                <w:sz w:val="20"/>
              </w:rPr>
            </w:pPr>
            <w:r>
              <w:rPr>
                <w:b/>
                <w:bCs/>
                <w:sz w:val="20"/>
              </w:rPr>
              <w:t>Elnyert összeg eFt</w:t>
            </w:r>
          </w:p>
        </w:tc>
        <w:tc>
          <w:tcPr>
            <w:tcW w:w="851" w:type="dxa"/>
            <w:vMerge w:val="restart"/>
            <w:tcBorders>
              <w:top w:val="single" w:sz="4" w:space="0" w:color="auto"/>
              <w:left w:val="nil"/>
              <w:bottom w:val="single" w:sz="4" w:space="0" w:color="auto"/>
              <w:right w:val="single" w:sz="4" w:space="0" w:color="auto"/>
            </w:tcBorders>
            <w:shd w:val="clear" w:color="auto" w:fill="C0C0C0"/>
            <w:vAlign w:val="center"/>
            <w:hideMark/>
          </w:tcPr>
          <w:p w:rsidR="009D2A0C" w:rsidRPr="00A77A02" w:rsidRDefault="009D2A0C" w:rsidP="0018449D">
            <w:pPr>
              <w:widowControl w:val="0"/>
              <w:overflowPunct w:val="0"/>
              <w:autoSpaceDE w:val="0"/>
              <w:autoSpaceDN w:val="0"/>
              <w:adjustRightInd w:val="0"/>
              <w:jc w:val="center"/>
              <w:rPr>
                <w:b/>
                <w:bCs/>
                <w:sz w:val="20"/>
              </w:rPr>
            </w:pPr>
            <w:r>
              <w:rPr>
                <w:b/>
                <w:bCs/>
                <w:sz w:val="20"/>
              </w:rPr>
              <w:t>Címről</w:t>
            </w:r>
          </w:p>
        </w:tc>
        <w:tc>
          <w:tcPr>
            <w:tcW w:w="2126" w:type="dxa"/>
            <w:gridSpan w:val="2"/>
            <w:tcBorders>
              <w:top w:val="single" w:sz="4" w:space="0" w:color="auto"/>
              <w:left w:val="nil"/>
              <w:bottom w:val="single" w:sz="4" w:space="0" w:color="auto"/>
              <w:right w:val="single" w:sz="4" w:space="0" w:color="auto"/>
            </w:tcBorders>
            <w:shd w:val="clear" w:color="auto" w:fill="C0C0C0"/>
            <w:vAlign w:val="center"/>
          </w:tcPr>
          <w:p w:rsidR="009D2A0C" w:rsidRDefault="009D2A0C" w:rsidP="0018449D">
            <w:pPr>
              <w:jc w:val="center"/>
              <w:rPr>
                <w:b/>
                <w:bCs/>
                <w:sz w:val="20"/>
              </w:rPr>
            </w:pPr>
            <w:r>
              <w:rPr>
                <w:b/>
                <w:bCs/>
                <w:sz w:val="20"/>
              </w:rPr>
              <w:t>Előirányzat</w:t>
            </w:r>
          </w:p>
          <w:p w:rsidR="009D2A0C" w:rsidRDefault="009D2A0C" w:rsidP="0018449D">
            <w:pPr>
              <w:widowControl w:val="0"/>
              <w:overflowPunct w:val="0"/>
              <w:autoSpaceDE w:val="0"/>
              <w:autoSpaceDN w:val="0"/>
              <w:adjustRightInd w:val="0"/>
              <w:jc w:val="center"/>
              <w:rPr>
                <w:b/>
                <w:bCs/>
                <w:sz w:val="20"/>
              </w:rPr>
            </w:pPr>
          </w:p>
        </w:tc>
      </w:tr>
      <w:tr w:rsidR="009D2A0C" w:rsidTr="0018449D">
        <w:trPr>
          <w:trHeight w:val="494"/>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D2A0C" w:rsidRDefault="009D2A0C" w:rsidP="0018449D">
            <w:pPr>
              <w:rPr>
                <w:b/>
                <w:bCs/>
                <w:sz w:val="20"/>
              </w:rPr>
            </w:pPr>
          </w:p>
        </w:tc>
        <w:tc>
          <w:tcPr>
            <w:tcW w:w="1986" w:type="dxa"/>
            <w:vMerge/>
            <w:tcBorders>
              <w:top w:val="single" w:sz="4" w:space="0" w:color="auto"/>
              <w:left w:val="nil"/>
              <w:bottom w:val="single" w:sz="4" w:space="0" w:color="auto"/>
              <w:right w:val="single" w:sz="4" w:space="0" w:color="auto"/>
            </w:tcBorders>
            <w:vAlign w:val="center"/>
            <w:hideMark/>
          </w:tcPr>
          <w:p w:rsidR="009D2A0C" w:rsidRDefault="009D2A0C" w:rsidP="0018449D">
            <w:pPr>
              <w:rPr>
                <w:b/>
                <w:bCs/>
                <w:sz w:val="20"/>
              </w:rPr>
            </w:pPr>
          </w:p>
        </w:tc>
        <w:tc>
          <w:tcPr>
            <w:tcW w:w="1275" w:type="dxa"/>
            <w:vMerge/>
            <w:tcBorders>
              <w:top w:val="single" w:sz="4" w:space="0" w:color="auto"/>
              <w:left w:val="nil"/>
              <w:bottom w:val="single" w:sz="4" w:space="0" w:color="auto"/>
              <w:right w:val="single" w:sz="4" w:space="0" w:color="auto"/>
            </w:tcBorders>
            <w:vAlign w:val="center"/>
            <w:hideMark/>
          </w:tcPr>
          <w:p w:rsidR="009D2A0C" w:rsidRDefault="009D2A0C" w:rsidP="0018449D">
            <w:pPr>
              <w:rPr>
                <w:b/>
                <w:bCs/>
                <w:sz w:val="20"/>
              </w:rPr>
            </w:pPr>
          </w:p>
        </w:tc>
        <w:tc>
          <w:tcPr>
            <w:tcW w:w="2695" w:type="dxa"/>
            <w:vMerge/>
            <w:tcBorders>
              <w:top w:val="single" w:sz="4" w:space="0" w:color="auto"/>
              <w:left w:val="nil"/>
              <w:bottom w:val="single" w:sz="4" w:space="0" w:color="auto"/>
              <w:right w:val="single" w:sz="4" w:space="0" w:color="auto"/>
            </w:tcBorders>
            <w:vAlign w:val="center"/>
            <w:hideMark/>
          </w:tcPr>
          <w:p w:rsidR="009D2A0C" w:rsidRDefault="009D2A0C" w:rsidP="0018449D">
            <w:pPr>
              <w:rPr>
                <w:b/>
                <w:bCs/>
                <w:sz w:val="20"/>
              </w:rPr>
            </w:pPr>
          </w:p>
        </w:tc>
        <w:tc>
          <w:tcPr>
            <w:tcW w:w="847" w:type="dxa"/>
            <w:vMerge/>
            <w:tcBorders>
              <w:top w:val="single" w:sz="4" w:space="0" w:color="auto"/>
              <w:left w:val="nil"/>
              <w:bottom w:val="single" w:sz="4" w:space="0" w:color="auto"/>
              <w:right w:val="single" w:sz="4" w:space="0" w:color="auto"/>
            </w:tcBorders>
            <w:vAlign w:val="center"/>
            <w:hideMark/>
          </w:tcPr>
          <w:p w:rsidR="009D2A0C" w:rsidRDefault="009D2A0C" w:rsidP="0018449D">
            <w:pPr>
              <w:rPr>
                <w:b/>
                <w:bCs/>
                <w:sz w:val="20"/>
              </w:rPr>
            </w:pPr>
          </w:p>
        </w:tc>
        <w:tc>
          <w:tcPr>
            <w:tcW w:w="851" w:type="dxa"/>
            <w:vMerge/>
            <w:tcBorders>
              <w:top w:val="single" w:sz="4" w:space="0" w:color="auto"/>
              <w:left w:val="nil"/>
              <w:bottom w:val="single" w:sz="4" w:space="0" w:color="auto"/>
              <w:right w:val="single" w:sz="4" w:space="0" w:color="auto"/>
            </w:tcBorders>
            <w:vAlign w:val="center"/>
            <w:hideMark/>
          </w:tcPr>
          <w:p w:rsidR="009D2A0C" w:rsidRDefault="009D2A0C" w:rsidP="0018449D">
            <w:pPr>
              <w:rPr>
                <w:b/>
                <w:bCs/>
                <w:sz w:val="20"/>
              </w:rPr>
            </w:pPr>
          </w:p>
        </w:tc>
        <w:tc>
          <w:tcPr>
            <w:tcW w:w="1134" w:type="dxa"/>
            <w:tcBorders>
              <w:top w:val="single" w:sz="4" w:space="0" w:color="auto"/>
              <w:left w:val="nil"/>
              <w:bottom w:val="single" w:sz="4" w:space="0" w:color="auto"/>
              <w:right w:val="single" w:sz="4" w:space="0" w:color="auto"/>
            </w:tcBorders>
            <w:shd w:val="clear" w:color="auto" w:fill="C0C0C0"/>
            <w:vAlign w:val="center"/>
            <w:hideMark/>
          </w:tcPr>
          <w:p w:rsidR="009D2A0C" w:rsidRDefault="009D2A0C" w:rsidP="0018449D">
            <w:pPr>
              <w:widowControl w:val="0"/>
              <w:overflowPunct w:val="0"/>
              <w:autoSpaceDE w:val="0"/>
              <w:autoSpaceDN w:val="0"/>
              <w:adjustRightInd w:val="0"/>
              <w:rPr>
                <w:b/>
                <w:bCs/>
                <w:sz w:val="20"/>
              </w:rPr>
            </w:pPr>
            <w:r>
              <w:rPr>
                <w:b/>
                <w:sz w:val="20"/>
              </w:rPr>
              <w:t>Felhalmo-zási</w:t>
            </w:r>
            <w:r>
              <w:rPr>
                <w:sz w:val="20"/>
              </w:rPr>
              <w:t xml:space="preserve"> célú pénzesz-közátadás áht-n kívülre</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rsidR="009D2A0C" w:rsidRDefault="009D2A0C" w:rsidP="0018449D">
            <w:pPr>
              <w:widowControl w:val="0"/>
              <w:overflowPunct w:val="0"/>
              <w:autoSpaceDE w:val="0"/>
              <w:autoSpaceDN w:val="0"/>
              <w:adjustRightInd w:val="0"/>
              <w:rPr>
                <w:b/>
                <w:bCs/>
                <w:sz w:val="20"/>
              </w:rPr>
            </w:pPr>
            <w:r>
              <w:rPr>
                <w:b/>
                <w:sz w:val="20"/>
              </w:rPr>
              <w:t>Működési</w:t>
            </w:r>
            <w:r>
              <w:rPr>
                <w:sz w:val="20"/>
              </w:rPr>
              <w:t xml:space="preserve"> célú pénzesz-közátadás áht-n kívülre</w:t>
            </w:r>
          </w:p>
        </w:tc>
      </w:tr>
      <w:tr w:rsidR="009D2A0C" w:rsidTr="0018449D">
        <w:trPr>
          <w:trHeight w:val="1135"/>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right"/>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DélUtán az Idős Emberek Segélyvonala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1093 Budapest, Közraktár u. 22.</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Idősek számítógépes oktatása (eszközbeszerzés)</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sidRPr="008F7BCC">
              <w:rPr>
                <w:sz w:val="20"/>
              </w:rPr>
              <w:t>500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b/>
                <w:sz w:val="20"/>
              </w:rPr>
              <w:t>500</w:t>
            </w:r>
          </w:p>
        </w:tc>
        <w:tc>
          <w:tcPr>
            <w:tcW w:w="992" w:type="dxa"/>
            <w:tcBorders>
              <w:top w:val="nil"/>
              <w:left w:val="nil"/>
              <w:bottom w:val="single" w:sz="4" w:space="0" w:color="auto"/>
              <w:right w:val="single" w:sz="4" w:space="0" w:color="auto"/>
            </w:tcBorders>
            <w:shd w:val="clear" w:color="auto" w:fill="FFFFFF"/>
            <w:vAlign w:val="center"/>
          </w:tcPr>
          <w:p w:rsidR="009D2A0C" w:rsidRDefault="009D2A0C" w:rsidP="0018449D">
            <w:pPr>
              <w:widowControl w:val="0"/>
              <w:overflowPunct w:val="0"/>
              <w:autoSpaceDE w:val="0"/>
              <w:autoSpaceDN w:val="0"/>
              <w:adjustRightInd w:val="0"/>
              <w:jc w:val="center"/>
              <w:rPr>
                <w:sz w:val="20"/>
              </w:rPr>
            </w:pP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both"/>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Gézengúz Alapítvány a Születési Károsultakért</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1038 Budapest, Észak u. 12.</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Informatikai rendszer korszerűsítése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850</w:t>
            </w:r>
          </w:p>
        </w:tc>
        <w:tc>
          <w:tcPr>
            <w:tcW w:w="992" w:type="dxa"/>
            <w:tcBorders>
              <w:top w:val="nil"/>
              <w:left w:val="nil"/>
              <w:bottom w:val="single" w:sz="4" w:space="0" w:color="auto"/>
              <w:right w:val="single" w:sz="4" w:space="0" w:color="auto"/>
            </w:tcBorders>
            <w:shd w:val="clear" w:color="auto" w:fill="FFFFFF"/>
            <w:vAlign w:val="center"/>
          </w:tcPr>
          <w:p w:rsidR="009D2A0C" w:rsidRDefault="009D2A0C" w:rsidP="0018449D">
            <w:pPr>
              <w:widowControl w:val="0"/>
              <w:overflowPunct w:val="0"/>
              <w:autoSpaceDE w:val="0"/>
              <w:autoSpaceDN w:val="0"/>
              <w:adjustRightInd w:val="0"/>
              <w:jc w:val="center"/>
              <w:rPr>
                <w:sz w:val="20"/>
              </w:rPr>
            </w:pPr>
          </w:p>
        </w:tc>
      </w:tr>
      <w:tr w:rsidR="009D2A0C" w:rsidTr="0018449D">
        <w:trPr>
          <w:trHeight w:val="838"/>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both"/>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Informatika a Látássérültekért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1146 Budapest, Hermina út 47.</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Az ügyfelek nyilvántartásához szükséges szoftver modulok beszerzése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363</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b/>
                <w:sz w:val="20"/>
              </w:rPr>
            </w:pPr>
            <w:r>
              <w:rPr>
                <w:b/>
                <w:sz w:val="20"/>
              </w:rPr>
              <w:t>363</w:t>
            </w:r>
          </w:p>
        </w:tc>
      </w:tr>
      <w:tr w:rsidR="009D2A0C" w:rsidTr="0018449D">
        <w:trPr>
          <w:trHeight w:val="113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both"/>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Krízis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1225 Budapest, Nagytétényi u. 255.</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Szociális kapcsolati háló és adatbázis kialakítása és működtetése informatikai támogatással a pályázati kiírás 1. és 5. témáira fókuszálva (eszközbeszerzés)</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300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300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1072"/>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both"/>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Magyar Máltai Szeretetszolgálat</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1126 Budapest, Szarvas Gábor u. 58-60.</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A Szeretetszolgálat szociális ellátásban részesülő ügyfelei nyilvántartásának informatikai háttere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450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450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both"/>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 xml:space="preserve">Magyar Vöröskereszt Budapest Fővárosi Szervezete </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1051 Budapest, Arany J. u. 31.</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EGYKAPUS RENDSZER - a Budapesti Vöröskereszt szociális és egészségvédelmi szolgáltatásai egységes informatikai hátterének fejlesztése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350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350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both"/>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Menhely Alapítvány, Diszpécser Szolgálat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1082</w:t>
            </w:r>
          </w:p>
          <w:p w:rsidR="009D2A0C" w:rsidRDefault="009D2A0C" w:rsidP="0018449D">
            <w:pPr>
              <w:widowControl w:val="0"/>
              <w:overflowPunct w:val="0"/>
              <w:autoSpaceDE w:val="0"/>
              <w:autoSpaceDN w:val="0"/>
              <w:adjustRightInd w:val="0"/>
              <w:jc w:val="center"/>
              <w:rPr>
                <w:sz w:val="20"/>
              </w:rPr>
            </w:pPr>
            <w:r>
              <w:rPr>
                <w:sz w:val="20"/>
              </w:rPr>
              <w:t>Budapest, Vajdahunyad u. 3</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 Diszpécser Szolgálat weblapjának fejlesztése, kereső program kialakítása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750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750</w:t>
            </w:r>
          </w:p>
        </w:tc>
      </w:tr>
      <w:tr w:rsidR="009D2A0C" w:rsidTr="0018449D">
        <w:trPr>
          <w:trHeight w:val="765"/>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both"/>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Mozgássérült Emberek Önálló Élet Egyesülete</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1022</w:t>
            </w:r>
          </w:p>
          <w:p w:rsidR="009D2A0C" w:rsidRDefault="009D2A0C" w:rsidP="0018449D">
            <w:pPr>
              <w:widowControl w:val="0"/>
              <w:overflowPunct w:val="0"/>
              <w:autoSpaceDE w:val="0"/>
              <w:autoSpaceDN w:val="0"/>
              <w:adjustRightInd w:val="0"/>
              <w:jc w:val="center"/>
              <w:rPr>
                <w:sz w:val="20"/>
              </w:rPr>
            </w:pPr>
            <w:r>
              <w:rPr>
                <w:sz w:val="20"/>
              </w:rPr>
              <w:t>Budapest, Marczibányi tér 3.</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Eredményesebb révész szolgálatért - informatikai fejlesztés</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450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450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both"/>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Országos Szövetség a Daganatos és Leukémiás Gyermekekért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1094 Budapest, Tűzoltó u. 7-9.</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 Magyar Gyermek onkológiai Hálózat internet alapú tumor-regisztrációs és kommunikációs informatikai rendszerének kialakítása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300</w:t>
            </w: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350</w:t>
            </w:r>
          </w:p>
        </w:tc>
      </w:tr>
      <w:tr w:rsidR="009D2A0C" w:rsidTr="0018449D">
        <w:trPr>
          <w:trHeight w:val="968"/>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Pestszentlőrinc-Pestszentimre Egészségügyi Szolgáltató Nonprofit Kiemelten Közhasznú Kft.</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1183 Budapest, Thököly u. 3.</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Egészségügyi mentálhigiénés ellátásban részesülő betegek nyilvántartása és prevenció programjának informatikai fejlesztése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550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846"/>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Segély Helyett Esély Alapítvány</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1223 Budapest, Jókai Mór u. 21-23.</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A szervezet egészségügyi és szociális intézményeinek informatikai és számítástechnikai infrastruktúra fejlesztése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540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Szent Erzsébet a Szegényekért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1067 Budapest, Hunyadi tér 3.</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Szociális összefogás - ügyfélnyilvántartó rendszer létrehozása, számítástechnikai eszközök, szoftverek beszerzésével szociálisan nehéz helyzetben élő családok, gyermekeik, időskorúak, más hátrányos helyzetűek életminőségének javítása érdekében</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700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700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Szigony Alapítvány a Közösségi Pszichiátriáért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1083 Budapest, Szigony u. 13/A.</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Szociális ellátásban részesülő józsefvárosi pszichiátriai betegek nyilvántartásához, programjaihoz szükséges számítástechnikai eszközök beszerzése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290</w:t>
            </w: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260</w:t>
            </w:r>
          </w:p>
        </w:tc>
      </w:tr>
      <w:tr w:rsidR="009D2A0C" w:rsidTr="0018449D">
        <w:trPr>
          <w:trHeight w:val="85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Szociális és Rehabilitációs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1152 Budapest, Aporháza u. 61.</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Korszerű informatikai rendszer fejlesztése és kliensnyilvántartó program kiépítése a szervezet intézményeiben</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720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720</w:t>
            </w:r>
          </w:p>
        </w:tc>
        <w:tc>
          <w:tcPr>
            <w:tcW w:w="992" w:type="dxa"/>
            <w:tcBorders>
              <w:top w:val="nil"/>
              <w:left w:val="nil"/>
              <w:bottom w:val="single" w:sz="4" w:space="0" w:color="auto"/>
              <w:right w:val="single" w:sz="4" w:space="0" w:color="auto"/>
            </w:tcBorders>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112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Vass Miklós Értelmileg Akadályozottakat Segítő Közhasznú Egyesület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1026 Budapest, Szilágyi Erzsébet fasor 41. fsz. 1.</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Fogyatékkal élők szakorvosi ellátási lehetőségeinek felkutatása és rendszerbe foglalása és közreadása az informatika eszközeivel</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600</w:t>
            </w:r>
          </w:p>
        </w:tc>
        <w:tc>
          <w:tcPr>
            <w:tcW w:w="992" w:type="dxa"/>
            <w:tcBorders>
              <w:top w:val="nil"/>
              <w:left w:val="nil"/>
              <w:bottom w:val="single" w:sz="4" w:space="0" w:color="auto"/>
              <w:right w:val="single" w:sz="4" w:space="0" w:color="auto"/>
            </w:tcBorders>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1158"/>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XIII. kerület Egészségügyi Szolgálat Közhasznú Nonprofit Kft.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1139 Budapest, Szegedi út 17.</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 XIII. kerületi Védőnői Szolgálat informatikai rendszerének fejlesztése a gyermekes családok egészségéért</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580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580</w:t>
            </w:r>
          </w:p>
        </w:tc>
        <w:tc>
          <w:tcPr>
            <w:tcW w:w="992" w:type="dxa"/>
            <w:tcBorders>
              <w:top w:val="nil"/>
              <w:left w:val="nil"/>
              <w:bottom w:val="single" w:sz="4" w:space="0" w:color="auto"/>
              <w:right w:val="single" w:sz="4" w:space="0" w:color="auto"/>
            </w:tcBorders>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828"/>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Bice-Bóca Alapítvány a Mozgássérült Gyermekekért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1032 Budapest, San Marco út 76.</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„Gyógyászati segédeszközök bankja” súlyosan mozgássérült gyermekek részére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840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84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Gondoskodás Gyermekeinkért Alapítvány</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1158 Budapest, Molnár V. u. 94-96.</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Súlyosan halmozottan sérült gyermekek, fiatalok és felnőttek életminőségének javítása- segédeszközökkel</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550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1053"/>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Liget 17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1172 Budapest, Liget sor 46.</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Jobb életminőséget a rákosligeti időseknek! - szűrés, tanácsadó szolgálat működtetése - kisértékű segédeszközök, teszteszközök, számítástechnikai eszközök beszerzése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300</w:t>
            </w: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300</w:t>
            </w:r>
          </w:p>
        </w:tc>
      </w:tr>
      <w:tr w:rsidR="009D2A0C" w:rsidTr="0018449D">
        <w:trPr>
          <w:trHeight w:val="765"/>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Sclerosis Multiplex Budapesti Egyesület</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1032 Budapest, San Marco u. 76.</w:t>
            </w:r>
          </w:p>
          <w:p w:rsidR="009D2A0C" w:rsidRDefault="009D2A0C" w:rsidP="0018449D">
            <w:pPr>
              <w:widowControl w:val="0"/>
              <w:overflowPunct w:val="0"/>
              <w:autoSpaceDE w:val="0"/>
              <w:autoSpaceDN w:val="0"/>
              <w:adjustRightInd w:val="0"/>
              <w:jc w:val="center"/>
              <w:rPr>
                <w:sz w:val="20"/>
              </w:rPr>
            </w:pP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Mozgássérültek közösségi részvétele és testmozgása - gyógyászati segédeszköz beszerzés</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850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768"/>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Újbudai Reménység Egyesület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1118 Budapest, Csikihegyek u. 18.</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 xml:space="preserve">„Nem </w:t>
            </w:r>
            <w:r>
              <w:rPr>
                <w:i/>
                <w:iCs/>
                <w:sz w:val="20"/>
              </w:rPr>
              <w:t>csak</w:t>
            </w:r>
            <w:r>
              <w:rPr>
                <w:sz w:val="20"/>
              </w:rPr>
              <w:t xml:space="preserve"> autista” - szociálisan is hátrányos helyzetű, halmozottan fogyatékos, autizmussal élő fiatalok egészségügyi problémáinak megelőzése gyógyászati segédeszközök beszerzésével</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350</w:t>
            </w: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200</w:t>
            </w:r>
          </w:p>
        </w:tc>
      </w:tr>
      <w:tr w:rsidR="009D2A0C" w:rsidTr="0018449D">
        <w:trPr>
          <w:trHeight w:val="957"/>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nil"/>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Vakok és Gyengénlátók Hermina Egyesülete</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1146 Budapest, Hermina út 47.</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„Vakügyi segédeszközökkel a könnyebb életért!”</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850</w:t>
            </w:r>
          </w:p>
        </w:tc>
        <w:tc>
          <w:tcPr>
            <w:tcW w:w="992" w:type="dxa"/>
            <w:tcBorders>
              <w:top w:val="nil"/>
              <w:left w:val="nil"/>
              <w:bottom w:val="single" w:sz="4" w:space="0" w:color="auto"/>
              <w:right w:val="single" w:sz="4" w:space="0" w:color="auto"/>
            </w:tcBorders>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846"/>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single" w:sz="4" w:space="0" w:color="auto"/>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Virágoskert 17. Alapítvány a sérültek korszerűbb ellátásáért</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1173 Budapest, Újlak u. 106.</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XVII. Kerületi Virágoskert Napközi és Átmeneti Otthon rászoruló kliensei számára mindennapi életvitelükhöz szükséges gyógyászati segédeszközök vásárlása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550</w:t>
            </w:r>
          </w:p>
        </w:tc>
      </w:tr>
      <w:tr w:rsidR="009D2A0C" w:rsidTr="0018449D">
        <w:trPr>
          <w:trHeight w:val="1139"/>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Az Értelmi Fogyatékosok Fejlődését Segítő Magyarországi Down Alapítvány</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1145 Budapest, Amerikai u. 14.</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 xml:space="preserve">Kliensek részére nyújtott szolgáltatások színvonalának emelése </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600</w:t>
            </w: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240</w:t>
            </w:r>
          </w:p>
        </w:tc>
      </w:tr>
      <w:tr w:rsidR="009D2A0C" w:rsidTr="0018449D">
        <w:trPr>
          <w:trHeight w:val="1114"/>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3 Lépés Segítő Egyesület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1108 Budapest, Újhegyi u. 4/a. B lépcsőh. 114.</w:t>
            </w:r>
          </w:p>
          <w:p w:rsidR="009D2A0C" w:rsidRDefault="009D2A0C" w:rsidP="0018449D">
            <w:pPr>
              <w:widowControl w:val="0"/>
              <w:overflowPunct w:val="0"/>
              <w:autoSpaceDE w:val="0"/>
              <w:autoSpaceDN w:val="0"/>
              <w:adjustRightInd w:val="0"/>
              <w:jc w:val="center"/>
              <w:rPr>
                <w:sz w:val="20"/>
              </w:rPr>
            </w:pPr>
          </w:p>
          <w:p w:rsidR="009D2A0C" w:rsidRDefault="009D2A0C" w:rsidP="0018449D">
            <w:pPr>
              <w:widowControl w:val="0"/>
              <w:overflowPunct w:val="0"/>
              <w:autoSpaceDE w:val="0"/>
              <w:autoSpaceDN w:val="0"/>
              <w:adjustRightInd w:val="0"/>
              <w:jc w:val="center"/>
              <w:rPr>
                <w:sz w:val="20"/>
              </w:rPr>
            </w:pP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„Be-Fogadó” - mentális problémával élő, megváltozott munkaképességű emberek foglalkoztatása védett környezetben</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540</w:t>
            </w:r>
          </w:p>
        </w:tc>
        <w:tc>
          <w:tcPr>
            <w:tcW w:w="992" w:type="dxa"/>
            <w:tcBorders>
              <w:top w:val="nil"/>
              <w:left w:val="nil"/>
              <w:bottom w:val="single" w:sz="4" w:space="0" w:color="auto"/>
              <w:right w:val="single" w:sz="4" w:space="0" w:color="auto"/>
            </w:tcBorders>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987"/>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Afázia - Az Újrabeszélők Egyesülete</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1075 Budapest, Rumbach Sebestyén u. 12.</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„A stroke következménye az afázia” - A szervezet szolgáltatásait elősegítő kiadvány publikálása (Adjunk hangot az afáziának c. projekt folytatása)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740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740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Angyalföldi Szociális Egyesület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1138 Budapest, Szekszárdi u. 34.</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Az Egyesület egészségmegőrző, prevenciós szolgáltatásának továbbfejlesztése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300</w:t>
            </w: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350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Asztmás és Allergiás Gyermekek Magyarországi Egyesülete</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1192 Budapest, Hungária u. 33/2.</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„Cél az egészség!” - családi asztma program (felismerés, elkerülés, gyógyszerhasználat stb); téli táboroztatás</w:t>
            </w:r>
          </w:p>
          <w:p w:rsidR="009D2A0C" w:rsidRDefault="009D2A0C" w:rsidP="0018449D">
            <w:pPr>
              <w:widowControl w:val="0"/>
              <w:overflowPunct w:val="0"/>
              <w:autoSpaceDE w:val="0"/>
              <w:autoSpaceDN w:val="0"/>
              <w:adjustRightInd w:val="0"/>
              <w:rPr>
                <w:sz w:val="20"/>
              </w:rPr>
            </w:pP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650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Budapest Bethel Epilepszia Centrum Alapítvány</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1141 Budapest, Bethesda u. 3-5.</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„Méltósággal tájékozottan” - stressz által, epilepsziával, depresszióval érintettek tanácsadó szolgálatának kialakítása (100 fő felett)</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640</w:t>
            </w:r>
          </w:p>
        </w:tc>
      </w:tr>
      <w:tr w:rsidR="009D2A0C" w:rsidTr="0018449D">
        <w:trPr>
          <w:trHeight w:val="759"/>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Démétér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1224 Budapest, Csóványos u. 9.</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Komplex szociális és rehabilitációs program hemato onkológiai betegségben szenvedő gyerekek számára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650</w:t>
            </w:r>
          </w:p>
        </w:tc>
      </w:tr>
      <w:tr w:rsidR="009D2A0C" w:rsidTr="0018449D">
        <w:trPr>
          <w:trHeight w:val="1131"/>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Egalitás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p>
          <w:p w:rsidR="009D2A0C" w:rsidRDefault="009D2A0C" w:rsidP="0018449D">
            <w:pPr>
              <w:widowControl w:val="0"/>
              <w:overflowPunct w:val="0"/>
              <w:autoSpaceDE w:val="0"/>
              <w:autoSpaceDN w:val="0"/>
              <w:adjustRightInd w:val="0"/>
              <w:jc w:val="center"/>
              <w:rPr>
                <w:sz w:val="20"/>
              </w:rPr>
            </w:pPr>
          </w:p>
          <w:p w:rsidR="009D2A0C" w:rsidRDefault="009D2A0C" w:rsidP="0018449D">
            <w:pPr>
              <w:widowControl w:val="0"/>
              <w:overflowPunct w:val="0"/>
              <w:autoSpaceDE w:val="0"/>
              <w:autoSpaceDN w:val="0"/>
              <w:adjustRightInd w:val="0"/>
              <w:jc w:val="center"/>
              <w:rPr>
                <w:sz w:val="20"/>
              </w:rPr>
            </w:pPr>
          </w:p>
          <w:p w:rsidR="009D2A0C" w:rsidRDefault="009D2A0C" w:rsidP="0018449D">
            <w:pPr>
              <w:widowControl w:val="0"/>
              <w:overflowPunct w:val="0"/>
              <w:autoSpaceDE w:val="0"/>
              <w:autoSpaceDN w:val="0"/>
              <w:adjustRightInd w:val="0"/>
              <w:jc w:val="center"/>
              <w:rPr>
                <w:sz w:val="20"/>
              </w:rPr>
            </w:pPr>
            <w:r>
              <w:rPr>
                <w:sz w:val="20"/>
              </w:rPr>
              <w:t>1028 Budapest, Len u. 17/A</w:t>
            </w:r>
          </w:p>
          <w:p w:rsidR="009D2A0C" w:rsidRDefault="009D2A0C" w:rsidP="0018449D">
            <w:pPr>
              <w:widowControl w:val="0"/>
              <w:overflowPunct w:val="0"/>
              <w:autoSpaceDE w:val="0"/>
              <w:autoSpaceDN w:val="0"/>
              <w:adjustRightInd w:val="0"/>
              <w:jc w:val="center"/>
              <w:rPr>
                <w:sz w:val="20"/>
              </w:rPr>
            </w:pPr>
          </w:p>
          <w:p w:rsidR="009D2A0C" w:rsidRDefault="009D2A0C" w:rsidP="0018449D">
            <w:pPr>
              <w:widowControl w:val="0"/>
              <w:overflowPunct w:val="0"/>
              <w:autoSpaceDE w:val="0"/>
              <w:autoSpaceDN w:val="0"/>
              <w:adjustRightInd w:val="0"/>
              <w:jc w:val="center"/>
              <w:rPr>
                <w:sz w:val="20"/>
              </w:rPr>
            </w:pPr>
          </w:p>
          <w:p w:rsidR="009D2A0C" w:rsidRDefault="009D2A0C" w:rsidP="0018449D">
            <w:pPr>
              <w:widowControl w:val="0"/>
              <w:overflowPunct w:val="0"/>
              <w:autoSpaceDE w:val="0"/>
              <w:autoSpaceDN w:val="0"/>
              <w:adjustRightInd w:val="0"/>
              <w:jc w:val="center"/>
              <w:rPr>
                <w:sz w:val="20"/>
              </w:rPr>
            </w:pP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Fogyatékos személyek munkaerőpiacra bekerülését, bennmaradását segítő Foglalkoztatási Rehabilitációs Tanácsadó Szolgálat működtetése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740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740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Fogyatékos Kisiskolásokért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1119 Budapest, Fogócska u. 4.</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„Egészségért lovagolva” - a Montágh Imre Iskola tanulóinak gyógypedagógiai lovaglás és lovasterápiához szükséges ló, lóvezető bérleti díjának fedezése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540</w:t>
            </w:r>
          </w:p>
        </w:tc>
      </w:tr>
      <w:tr w:rsidR="009D2A0C" w:rsidTr="0018449D">
        <w:trPr>
          <w:trHeight w:val="765"/>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Hallássérültek Rehabilitációjáért Küzdők Egyesülete</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1078 Budapest, Hernád u. 5. 3/3.</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„Hallássérülten is egyenlő eséllyel” - jogsegély szolgáltatás, internetes kereső szolgáltatás, munkakeresés és ügyintézés digitális írástudást alkalmazni tudó hallássérült személy diszpécseri közvetítésével</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550</w:t>
            </w:r>
          </w:p>
        </w:tc>
      </w:tr>
      <w:tr w:rsidR="009D2A0C" w:rsidTr="0018449D">
        <w:trPr>
          <w:trHeight w:val="1117"/>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Hátrányos Helyzetűek Alternatív Műhelye (HÁTHA Műhely)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1138 Budapest,</w:t>
            </w:r>
          </w:p>
          <w:p w:rsidR="009D2A0C" w:rsidRDefault="009D2A0C" w:rsidP="0018449D">
            <w:pPr>
              <w:widowControl w:val="0"/>
              <w:overflowPunct w:val="0"/>
              <w:autoSpaceDE w:val="0"/>
              <w:autoSpaceDN w:val="0"/>
              <w:adjustRightInd w:val="0"/>
              <w:jc w:val="center"/>
              <w:rPr>
                <w:sz w:val="20"/>
              </w:rPr>
            </w:pPr>
            <w:r>
              <w:rPr>
                <w:sz w:val="20"/>
              </w:rPr>
              <w:t>Karikás F. u. 1/A</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Prevenciós (munkaerőpiaci, adósságkezelési, jogi tanácsadás) programsorozat hátrányos helyzetű fiatalok számára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420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420</w:t>
            </w:r>
          </w:p>
        </w:tc>
      </w:tr>
      <w:tr w:rsidR="009D2A0C" w:rsidTr="0018449D">
        <w:trPr>
          <w:trHeight w:val="925"/>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Horizont Szociális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1096 Budapest, Lenhossék u. 18.</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Ingyenes jogsegélyszolgálat - infrastrukturális háttér fejlesztése, info anyagok készítése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450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150</w:t>
            </w: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300</w:t>
            </w:r>
          </w:p>
        </w:tc>
      </w:tr>
      <w:tr w:rsidR="009D2A0C" w:rsidTr="0018449D">
        <w:trPr>
          <w:trHeight w:val="1281"/>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Kaszap István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1171 Budapest, Péceli u. 220.</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 xml:space="preserve">Az alapítvány alapító okirata szerinti tevékenységeinek továbbfejlesztése </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550</w:t>
            </w:r>
          </w:p>
        </w:tc>
      </w:tr>
      <w:tr w:rsidR="009D2A0C" w:rsidTr="0018449D">
        <w:trPr>
          <w:trHeight w:val="1128"/>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Közéleti Roma Nők Egyesülete</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1053 Budapest, Magyar u. 3.</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 roma női és gyermekvédelmi jogvédő iroda folyamatos működésének biztosítása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840</w:t>
            </w:r>
          </w:p>
        </w:tc>
      </w:tr>
      <w:tr w:rsidR="009D2A0C" w:rsidTr="0018449D">
        <w:trPr>
          <w:trHeight w:val="1116"/>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Küldetés Egyesület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1072 Budapest, Klauzál tér 5.</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Az enyhén-, középsúlyos és halmozottan sérült gyermekek, fiatalok, azok családjaival való kapcsolattartási nehézségek oldása, kapcsolatok kialakítását segítő program, fizikai, mentális életminőség javítása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640</w:t>
            </w:r>
          </w:p>
        </w:tc>
      </w:tr>
      <w:tr w:rsidR="009D2A0C" w:rsidTr="0018449D">
        <w:trPr>
          <w:trHeight w:val="1138"/>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 xml:space="preserve">Lélek-Hang egyesület </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1076 Budapest, Garay u. 7. 1/14.</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Skizofréniában szenvedő betegek érdekvédelme és tájékoztatása az őket érintő szociális, egészségügyi és jogi kérdésekről</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240</w:t>
            </w: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260</w:t>
            </w:r>
          </w:p>
        </w:tc>
      </w:tr>
      <w:tr w:rsidR="009D2A0C" w:rsidTr="0018449D">
        <w:trPr>
          <w:trHeight w:val="842"/>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Lisztérzékenyek Érdekképviseletének Országos Egyesülete</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1025 Budapest, Palánta u. 11.</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 diagnosztizált coeliakias populáció részére speciális felvilágosító programok megvalósítása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450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100</w:t>
            </w: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350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Magyar Védőnők Egyesülete</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1052 Budapest, Pesti Barnabás u. 6.</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Védőnők az egészséges, boldog családokért! - lakossági programok támogatása kiadványokkal, tájékoztatókkal és interneten kommunikációs felület kialakításával</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640</w:t>
            </w:r>
          </w:p>
        </w:tc>
      </w:tr>
      <w:tr w:rsidR="009D2A0C" w:rsidTr="0018449D">
        <w:trPr>
          <w:trHeight w:val="926"/>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 xml:space="preserve">Magyar Vöröskereszt Budapest Fővárosi Szervezete </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1051 Budapest, Arany János u. 31.</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Álláskeresési szolgáltatások hajléktalanok számára a szervezet nappali melegedőjében</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250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200</w:t>
            </w: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50</w:t>
            </w:r>
          </w:p>
        </w:tc>
      </w:tr>
      <w:tr w:rsidR="009D2A0C" w:rsidTr="0018449D">
        <w:trPr>
          <w:trHeight w:val="846"/>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MI-ÉRT Alapítvány</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1104 Budapest, Kada u. 133.</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Kőbányán működő 3 klub (pszichiátriai betegek, terhesek és kisgyermekesek) egészségvédő programjainak támogatása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350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350</w:t>
            </w:r>
          </w:p>
        </w:tc>
      </w:tr>
      <w:tr w:rsidR="009D2A0C" w:rsidTr="0018449D">
        <w:trPr>
          <w:trHeight w:val="1267"/>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Pasaréti Ferences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1025 Budapest, Szilfa u. 4.</w:t>
            </w:r>
          </w:p>
        </w:tc>
        <w:tc>
          <w:tcPr>
            <w:tcW w:w="2695" w:type="dxa"/>
            <w:tcBorders>
              <w:top w:val="nil"/>
              <w:left w:val="nil"/>
              <w:bottom w:val="single" w:sz="4" w:space="0" w:color="auto"/>
              <w:right w:val="single" w:sz="4" w:space="0" w:color="auto"/>
            </w:tcBorders>
            <w:vAlign w:val="center"/>
          </w:tcPr>
          <w:p w:rsidR="009D2A0C" w:rsidRDefault="009D2A0C" w:rsidP="0018449D">
            <w:pPr>
              <w:widowControl w:val="0"/>
              <w:overflowPunct w:val="0"/>
              <w:autoSpaceDE w:val="0"/>
              <w:autoSpaceDN w:val="0"/>
              <w:adjustRightInd w:val="0"/>
              <w:rPr>
                <w:sz w:val="20"/>
              </w:rPr>
            </w:pPr>
            <w:r>
              <w:rPr>
                <w:sz w:val="20"/>
              </w:rPr>
              <w:t>Komplex segítségnyújtás szociálisan rászorulók részére (jogsegélyszolgálat, családterápia)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350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130</w:t>
            </w: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220</w:t>
            </w:r>
          </w:p>
        </w:tc>
      </w:tr>
      <w:tr w:rsidR="009D2A0C" w:rsidTr="0018449D">
        <w:trPr>
          <w:trHeight w:val="846"/>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Pax Vobis Kiemelten Közhasznú Alapítvány</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1021 Budapest, Hárshegyi út 9.</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 xml:space="preserve">Szociálisan rászoruló, 18-24 év közötti állami gondozásban maradt - utógondozott- fiatal felnőttek részére speciális prevenciós, sokrétű tájékoztató, tanácsadó és segítő szolgálat </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350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350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Pólya Jenő Alapítvány</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1096 Budapest, Nagyvárad tér 1. (Szt. István Kórház A ép.)</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Egészséges életmóddal a cukorbetegség és a daganatos megbetegedések megelőzéséért - ismeretterjesztő előadássorozat szociális és egészségügyi ellátásban részesülő személyek számára (eszközbeszerzés és dologi költségek)</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340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200</w:t>
            </w: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140</w:t>
            </w:r>
          </w:p>
        </w:tc>
      </w:tr>
      <w:tr w:rsidR="009D2A0C" w:rsidTr="0018449D">
        <w:trPr>
          <w:trHeight w:val="926"/>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b/>
                <w:bCs/>
                <w:sz w:val="20"/>
              </w:rPr>
            </w:pPr>
            <w:r>
              <w:rPr>
                <w:b/>
                <w:bCs/>
                <w:sz w:val="20"/>
              </w:rPr>
              <w:t>Soteria Alapítvány</w:t>
            </w:r>
          </w:p>
        </w:tc>
        <w:tc>
          <w:tcPr>
            <w:tcW w:w="127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1133 Budapest, visegrádi u. 113.</w:t>
            </w:r>
          </w:p>
        </w:tc>
        <w:tc>
          <w:tcPr>
            <w:tcW w:w="2695"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rPr>
                <w:sz w:val="20"/>
              </w:rPr>
            </w:pPr>
            <w:r>
              <w:rPr>
                <w:sz w:val="20"/>
              </w:rPr>
              <w:t>Pszichés betegek számára speciális prevenciót nyújtó klub és tréning</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740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740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Szebb Gyermekévekért"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1201 Budapest, Helsinki u. 48.</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200 szegénygyermek testi-lelki egészségének javítása - térítésmentes vidéki nyaraltatás</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440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440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Szebben Szeretnék Járni Egyesület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1082 Budapest, Corvin köz 6. 1/1</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Tájékoztatás a mozgásfejlődés elmaradásának jeleiről, ellátások igényelhetőségéről; eszközbeszerzés</w:t>
            </w:r>
          </w:p>
          <w:p w:rsidR="009D2A0C" w:rsidRDefault="009D2A0C" w:rsidP="0018449D">
            <w:pPr>
              <w:widowControl w:val="0"/>
              <w:overflowPunct w:val="0"/>
              <w:autoSpaceDE w:val="0"/>
              <w:autoSpaceDN w:val="0"/>
              <w:adjustRightInd w:val="0"/>
              <w:rPr>
                <w:sz w:val="20"/>
              </w:rPr>
            </w:pP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900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900</w:t>
            </w:r>
          </w:p>
        </w:tc>
        <w:tc>
          <w:tcPr>
            <w:tcW w:w="992" w:type="dxa"/>
            <w:tcBorders>
              <w:top w:val="nil"/>
              <w:left w:val="nil"/>
              <w:bottom w:val="single" w:sz="4" w:space="0" w:color="auto"/>
              <w:right w:val="single" w:sz="4" w:space="0" w:color="auto"/>
            </w:tcBorders>
            <w:shd w:val="clear" w:color="auto" w:fill="FFFFFF"/>
            <w:vAlign w:val="center"/>
          </w:tcPr>
          <w:p w:rsidR="009D2A0C" w:rsidRPr="003C7959" w:rsidRDefault="009D2A0C" w:rsidP="0018449D">
            <w:pPr>
              <w:widowControl w:val="0"/>
              <w:overflowPunct w:val="0"/>
              <w:autoSpaceDE w:val="0"/>
              <w:autoSpaceDN w:val="0"/>
              <w:adjustRightInd w:val="0"/>
              <w:jc w:val="center"/>
              <w:rPr>
                <w:b/>
                <w:sz w:val="20"/>
              </w:rPr>
            </w:pP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Szivárvány Szociális Gondoskodást Nyújtó Közhasznú Társaság</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1108 Budapest, Újhegyi sétány 1-3.</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Szociálisan rászorulók jogvédelmének érdekérvényesítésének erősítése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350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350</w:t>
            </w:r>
          </w:p>
        </w:tc>
      </w:tr>
      <w:tr w:rsidR="009D2A0C" w:rsidTr="0018449D">
        <w:trPr>
          <w:trHeight w:val="892"/>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Szociális Innováció Alapítvány a Kelet-európai térség fejlesztéséért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1026 Budapest, Nagyajtai u. 1/b.</w:t>
            </w:r>
          </w:p>
        </w:tc>
        <w:tc>
          <w:tcPr>
            <w:tcW w:w="2695" w:type="dxa"/>
            <w:tcBorders>
              <w:top w:val="nil"/>
              <w:left w:val="nil"/>
              <w:bottom w:val="single" w:sz="4" w:space="0" w:color="auto"/>
              <w:right w:val="single" w:sz="4" w:space="0" w:color="auto"/>
            </w:tcBorders>
            <w:vAlign w:val="center"/>
          </w:tcPr>
          <w:p w:rsidR="009D2A0C" w:rsidRDefault="009D2A0C" w:rsidP="0018449D">
            <w:pPr>
              <w:rPr>
                <w:sz w:val="20"/>
              </w:rPr>
            </w:pPr>
            <w:r>
              <w:rPr>
                <w:sz w:val="20"/>
              </w:rPr>
              <w:t>Munkaerőpiaci szempontból hátrányos helyzetű emberek részére pszichológiai és személyes fellépést segítő tanácsadás</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250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250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Uniós Tanoda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1224 Budapest, Dukát u. 69.</w:t>
            </w:r>
          </w:p>
        </w:tc>
        <w:tc>
          <w:tcPr>
            <w:tcW w:w="2695" w:type="dxa"/>
            <w:tcBorders>
              <w:top w:val="nil"/>
              <w:left w:val="nil"/>
              <w:bottom w:val="single" w:sz="4" w:space="0" w:color="auto"/>
              <w:right w:val="single" w:sz="4" w:space="0" w:color="auto"/>
            </w:tcBorders>
            <w:vAlign w:val="center"/>
          </w:tcPr>
          <w:p w:rsidR="009D2A0C" w:rsidRDefault="009D2A0C" w:rsidP="0018449D">
            <w:pPr>
              <w:rPr>
                <w:sz w:val="20"/>
              </w:rPr>
            </w:pPr>
            <w:r>
              <w:rPr>
                <w:sz w:val="20"/>
              </w:rPr>
              <w:t>Kommunikáció és konfliktuskezelés a betegjogok tükrében - 60 betegágy mellett dolgozó ápoló kiégést megelőző tréningjének támogatása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440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440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Vakok és Gyengénlátók Közép-Magyarországi Regionális Egyesülete</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1146 Budapest, Hermina u. 47.</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 xml:space="preserve">„Fényközelben” Látássérültek közösségi egészség napjai - rendezvénysorozat; szűrővizsgálatok  </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200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200</w:t>
            </w:r>
          </w:p>
        </w:tc>
      </w:tr>
      <w:tr w:rsidR="009D2A0C" w:rsidTr="0018449D">
        <w:trPr>
          <w:trHeight w:val="1361"/>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Váltó-sáv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1074 Budapest, Hársfa u. 21.</w:t>
            </w:r>
          </w:p>
        </w:tc>
        <w:tc>
          <w:tcPr>
            <w:tcW w:w="2695" w:type="dxa"/>
            <w:tcBorders>
              <w:top w:val="nil"/>
              <w:left w:val="nil"/>
              <w:bottom w:val="single" w:sz="4" w:space="0" w:color="auto"/>
              <w:right w:val="single" w:sz="4" w:space="0" w:color="auto"/>
            </w:tcBorders>
            <w:vAlign w:val="center"/>
          </w:tcPr>
          <w:p w:rsidR="009D2A0C" w:rsidRDefault="009D2A0C" w:rsidP="0018449D">
            <w:pPr>
              <w:rPr>
                <w:sz w:val="20"/>
              </w:rPr>
            </w:pPr>
          </w:p>
          <w:p w:rsidR="009D2A0C" w:rsidRDefault="009D2A0C" w:rsidP="0018449D">
            <w:pPr>
              <w:rPr>
                <w:sz w:val="20"/>
              </w:rPr>
            </w:pPr>
            <w:r>
              <w:rPr>
                <w:sz w:val="20"/>
              </w:rPr>
              <w:t>Speciális prevenciós program a szociális ellátórendszerben speciális helyzetben lévő célcsoportoknak: információs szolgáltatás fogvatartottaknak és szabadultaknak</w:t>
            </w:r>
          </w:p>
          <w:p w:rsidR="009D2A0C" w:rsidRDefault="009D2A0C" w:rsidP="0018449D">
            <w:pPr>
              <w:widowControl w:val="0"/>
              <w:overflowPunct w:val="0"/>
              <w:autoSpaceDE w:val="0"/>
              <w:autoSpaceDN w:val="0"/>
              <w:adjustRightInd w:val="0"/>
              <w:rPr>
                <w:sz w:val="20"/>
              </w:rPr>
            </w:pP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650</w:t>
            </w:r>
          </w:p>
        </w:tc>
      </w:tr>
      <w:tr w:rsidR="009D2A0C" w:rsidTr="0018449D">
        <w:trPr>
          <w:trHeight w:val="1063"/>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Veled-Érted Egyesület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1033 Budapest, Huszti út 27.</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Prevenciós lehetőségek a sérült emberek és családtagjaik életminőségének megtartásában és javításában</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440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440</w:t>
            </w:r>
          </w:p>
        </w:tc>
      </w:tr>
      <w:tr w:rsidR="009D2A0C"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Védd a Gyermeket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1056 Budapest, Váci u. 44.</w:t>
            </w:r>
          </w:p>
        </w:tc>
        <w:tc>
          <w:tcPr>
            <w:tcW w:w="2695" w:type="dxa"/>
            <w:tcBorders>
              <w:top w:val="nil"/>
              <w:left w:val="nil"/>
              <w:bottom w:val="single" w:sz="4" w:space="0" w:color="auto"/>
              <w:right w:val="single" w:sz="4" w:space="0" w:color="auto"/>
            </w:tcBorders>
            <w:vAlign w:val="center"/>
          </w:tcPr>
          <w:p w:rsidR="009D2A0C" w:rsidRDefault="009D2A0C" w:rsidP="0018449D">
            <w:pPr>
              <w:rPr>
                <w:sz w:val="20"/>
              </w:rPr>
            </w:pPr>
            <w:r>
              <w:rPr>
                <w:sz w:val="20"/>
              </w:rPr>
              <w:t>Szülőklub - prevenciós célú „szülők iskolája” halmozottan sérülteket nevelők részére</w:t>
            </w:r>
          </w:p>
          <w:p w:rsidR="009D2A0C" w:rsidRDefault="009D2A0C" w:rsidP="0018449D">
            <w:pPr>
              <w:widowControl w:val="0"/>
              <w:overflowPunct w:val="0"/>
              <w:autoSpaceDE w:val="0"/>
              <w:autoSpaceDN w:val="0"/>
              <w:adjustRightInd w:val="0"/>
              <w:rPr>
                <w:sz w:val="20"/>
              </w:rPr>
            </w:pP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240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240</w:t>
            </w:r>
          </w:p>
        </w:tc>
      </w:tr>
      <w:tr w:rsidR="009D2A0C" w:rsidRPr="003C7959"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Zoril Hajnalodik Dél-Budai Cigány Kulturális Oktatási és Szociális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1116</w:t>
            </w:r>
          </w:p>
          <w:p w:rsidR="009D2A0C" w:rsidRDefault="009D2A0C" w:rsidP="0018449D">
            <w:pPr>
              <w:widowControl w:val="0"/>
              <w:overflowPunct w:val="0"/>
              <w:autoSpaceDE w:val="0"/>
              <w:autoSpaceDN w:val="0"/>
              <w:adjustRightInd w:val="0"/>
              <w:jc w:val="center"/>
              <w:rPr>
                <w:sz w:val="20"/>
              </w:rPr>
            </w:pPr>
            <w:r>
              <w:rPr>
                <w:sz w:val="20"/>
              </w:rPr>
              <w:t>Budapest</w:t>
            </w:r>
          </w:p>
          <w:p w:rsidR="009D2A0C" w:rsidRDefault="009D2A0C" w:rsidP="0018449D">
            <w:pPr>
              <w:widowControl w:val="0"/>
              <w:overflowPunct w:val="0"/>
              <w:autoSpaceDE w:val="0"/>
              <w:autoSpaceDN w:val="0"/>
              <w:adjustRightInd w:val="0"/>
              <w:jc w:val="center"/>
              <w:rPr>
                <w:sz w:val="20"/>
              </w:rPr>
            </w:pPr>
            <w:r>
              <w:rPr>
                <w:sz w:val="20"/>
              </w:rPr>
              <w:t>Gyékényes u. 45-47.</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Szociális és egészségügyi kézikönyv roma családoknak</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550</w:t>
            </w:r>
          </w:p>
        </w:tc>
      </w:tr>
      <w:tr w:rsidR="009D2A0C" w:rsidRPr="003C7959" w:rsidTr="0018449D">
        <w:trPr>
          <w:trHeight w:val="753"/>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Agóra Családsegítő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1041 Budapest, Závodszky u. 51.</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Lakáscsere-program súlyosan eladósodott önkormányzati lakásbérlők számára</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550</w:t>
            </w:r>
          </w:p>
        </w:tc>
      </w:tr>
      <w:tr w:rsidR="009D2A0C" w:rsidRPr="003C7959" w:rsidTr="0018449D">
        <w:trPr>
          <w:trHeight w:val="991"/>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Közjóléti Szolgálat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1071 Budapest, Dózsa Gy u. 70.</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 lakhatás biztonságát erősítő, a lakásmobolitást segítő, díjmentesen igénybevehető tanácsadás, lakáscsere program - együttműködve az Esély Családsegítő Szolgálattal (adósságkezelésben)</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1 000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200</w:t>
            </w: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800</w:t>
            </w:r>
          </w:p>
        </w:tc>
      </w:tr>
      <w:tr w:rsidR="009D2A0C" w:rsidRPr="003C7959" w:rsidTr="0018449D">
        <w:trPr>
          <w:trHeight w:val="709"/>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Megálló Csoport Alapítvány Szenvedélybetegekért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1083 Budapest, Szigony u. 37.</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Félutas program fejlesztése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1 000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1 000</w:t>
            </w:r>
          </w:p>
        </w:tc>
      </w:tr>
      <w:tr w:rsidR="009D2A0C" w:rsidRPr="003C7959" w:rsidTr="0018449D">
        <w:trPr>
          <w:trHeight w:val="1123"/>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Menhely Alapítvány - Módszertan</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p>
          <w:p w:rsidR="009D2A0C" w:rsidRDefault="009D2A0C" w:rsidP="0018449D">
            <w:pPr>
              <w:widowControl w:val="0"/>
              <w:overflowPunct w:val="0"/>
              <w:autoSpaceDE w:val="0"/>
              <w:autoSpaceDN w:val="0"/>
              <w:adjustRightInd w:val="0"/>
              <w:jc w:val="center"/>
              <w:rPr>
                <w:sz w:val="20"/>
              </w:rPr>
            </w:pPr>
            <w:r>
              <w:rPr>
                <w:sz w:val="20"/>
              </w:rPr>
              <w:t>1082 Budapest, Vajdahunyad u. 3.</w:t>
            </w:r>
          </w:p>
          <w:p w:rsidR="009D2A0C" w:rsidRDefault="009D2A0C" w:rsidP="0018449D">
            <w:pPr>
              <w:widowControl w:val="0"/>
              <w:overflowPunct w:val="0"/>
              <w:autoSpaceDE w:val="0"/>
              <w:autoSpaceDN w:val="0"/>
              <w:adjustRightInd w:val="0"/>
              <w:jc w:val="center"/>
              <w:rPr>
                <w:sz w:val="20"/>
              </w:rPr>
            </w:pP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Lakásprevenciós jogi tanácsadás</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shd w:val="clear" w:color="auto" w:fill="FFFFFF"/>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b/>
                <w:sz w:val="20"/>
              </w:rPr>
            </w:pPr>
            <w:r w:rsidRPr="003C7959">
              <w:rPr>
                <w:b/>
                <w:sz w:val="20"/>
              </w:rPr>
              <w:t>640</w:t>
            </w:r>
          </w:p>
        </w:tc>
      </w:tr>
      <w:tr w:rsidR="009D2A0C" w:rsidRPr="003C7959" w:rsidTr="0018449D">
        <w:trPr>
          <w:trHeight w:val="60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Szalmaszál a Hajléktalanokért Közhasznú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1023 Budapest, Ürömi u. 42-44.</w:t>
            </w:r>
          </w:p>
        </w:tc>
        <w:tc>
          <w:tcPr>
            <w:tcW w:w="2695" w:type="dxa"/>
            <w:tcBorders>
              <w:top w:val="nil"/>
              <w:left w:val="nil"/>
              <w:bottom w:val="single" w:sz="4" w:space="0" w:color="auto"/>
              <w:right w:val="single" w:sz="4" w:space="0" w:color="auto"/>
            </w:tcBorders>
            <w:vAlign w:val="center"/>
          </w:tcPr>
          <w:p w:rsidR="009D2A0C" w:rsidRDefault="009D2A0C" w:rsidP="0018449D">
            <w:pPr>
              <w:rPr>
                <w:sz w:val="20"/>
              </w:rPr>
            </w:pPr>
            <w:r>
              <w:rPr>
                <w:sz w:val="20"/>
              </w:rPr>
              <w:t>Jogsegélyszolgálat az albérletszerző programban résztvevő szociálisan rászoruló ügyfelek részére, mint speciális prevenciós program</w:t>
            </w:r>
          </w:p>
          <w:p w:rsidR="009D2A0C" w:rsidRDefault="009D2A0C" w:rsidP="0018449D">
            <w:pPr>
              <w:widowControl w:val="0"/>
              <w:overflowPunct w:val="0"/>
              <w:autoSpaceDE w:val="0"/>
              <w:autoSpaceDN w:val="0"/>
              <w:adjustRightInd w:val="0"/>
              <w:rPr>
                <w:sz w:val="20"/>
              </w:rPr>
            </w:pP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640</w:t>
            </w:r>
          </w:p>
        </w:tc>
      </w:tr>
      <w:tr w:rsidR="009D2A0C" w:rsidRPr="003C7959" w:rsidTr="0018449D">
        <w:trPr>
          <w:trHeight w:val="76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Van Esély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1082 Budapest, Baross u. 41.</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Hajléktalanságból kilépő emberek lakhatási biztonságának segítése</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840</w:t>
            </w:r>
          </w:p>
        </w:tc>
      </w:tr>
      <w:tr w:rsidR="009D2A0C" w:rsidRPr="008F7BCC" w:rsidTr="0018449D">
        <w:trPr>
          <w:trHeight w:val="760"/>
        </w:trPr>
        <w:tc>
          <w:tcPr>
            <w:tcW w:w="569" w:type="dxa"/>
            <w:tcBorders>
              <w:top w:val="nil"/>
              <w:left w:val="single" w:sz="4" w:space="0" w:color="auto"/>
              <w:bottom w:val="single" w:sz="4" w:space="0" w:color="auto"/>
              <w:right w:val="single" w:sz="4" w:space="0" w:color="auto"/>
            </w:tcBorders>
            <w:vAlign w:val="center"/>
          </w:tcPr>
          <w:p w:rsidR="009D2A0C" w:rsidRDefault="009D2A0C" w:rsidP="009D2A0C">
            <w:pPr>
              <w:numPr>
                <w:ilvl w:val="0"/>
                <w:numId w:val="5"/>
              </w:numPr>
              <w:overflowPunct w:val="0"/>
              <w:autoSpaceDE w:val="0"/>
              <w:autoSpaceDN w:val="0"/>
              <w:adjustRightInd w:val="0"/>
              <w:jc w:val="center"/>
              <w:rPr>
                <w:rFonts w:ascii="NewBrunswick" w:hAnsi="NewBrunswick"/>
                <w:b/>
                <w:bCs/>
                <w:sz w:val="18"/>
                <w:szCs w:val="18"/>
              </w:rPr>
            </w:pP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ADDETUR (Adj Hozzá!)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1022 Budapest, Marczibányi tér 3.</w:t>
            </w:r>
          </w:p>
        </w:tc>
        <w:tc>
          <w:tcPr>
            <w:tcW w:w="2695" w:type="dxa"/>
            <w:tcBorders>
              <w:top w:val="nil"/>
              <w:left w:val="nil"/>
              <w:bottom w:val="single" w:sz="4" w:space="0" w:color="auto"/>
              <w:right w:val="single" w:sz="4" w:space="0" w:color="auto"/>
            </w:tcBorders>
            <w:vAlign w:val="center"/>
            <w:hideMark/>
          </w:tcPr>
          <w:p w:rsidR="009D2A0C" w:rsidRDefault="009D2A0C" w:rsidP="0018449D">
            <w:pPr>
              <w:rPr>
                <w:sz w:val="20"/>
              </w:rPr>
            </w:pPr>
            <w:r>
              <w:rPr>
                <w:sz w:val="20"/>
              </w:rPr>
              <w:t>„Elfogadó integráció - tudatos együtt-működés” együttműködésen alapuló és integrációt elősegítő programsorozat  mozgássérült fiatalokért  - 7 budapesti iskola tanórán kívüli foglalkozása stb</w:t>
            </w:r>
          </w:p>
          <w:p w:rsidR="009D2A0C" w:rsidRDefault="009D2A0C" w:rsidP="0018449D">
            <w:pPr>
              <w:widowControl w:val="0"/>
              <w:overflowPunct w:val="0"/>
              <w:autoSpaceDE w:val="0"/>
              <w:autoSpaceDN w:val="0"/>
              <w:adjustRightInd w:val="0"/>
              <w:rPr>
                <w:sz w:val="20"/>
              </w:rPr>
            </w:pPr>
            <w:r>
              <w:rPr>
                <w:sz w:val="20"/>
              </w:rPr>
              <w:t>.</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540</w:t>
            </w:r>
          </w:p>
        </w:tc>
      </w:tr>
      <w:tr w:rsidR="009D2A0C" w:rsidRPr="008F7BCC" w:rsidTr="0018449D">
        <w:trPr>
          <w:trHeight w:val="760"/>
        </w:trPr>
        <w:tc>
          <w:tcPr>
            <w:tcW w:w="569" w:type="dxa"/>
            <w:tcBorders>
              <w:top w:val="nil"/>
              <w:left w:val="single" w:sz="4" w:space="0" w:color="auto"/>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65.</w:t>
            </w: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color w:val="000000"/>
                <w:sz w:val="20"/>
              </w:rPr>
            </w:pPr>
            <w:r>
              <w:rPr>
                <w:b/>
                <w:bCs/>
                <w:color w:val="000000"/>
                <w:sz w:val="20"/>
              </w:rPr>
              <w:t>Havasi Gyopár Szociális, Egészségügyi, Kulturális, Segítő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1105 Budapest, Bánya u. 31.</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 xml:space="preserve">Hátrányos helyzetű, szociális és egészségügyi ellátásban részesülők részére preventív jellegű segítő szolgálat működtetése a helyi önkormányzattal </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200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200</w:t>
            </w:r>
          </w:p>
        </w:tc>
      </w:tr>
      <w:tr w:rsidR="009D2A0C" w:rsidRPr="008F7BCC" w:rsidTr="0018449D">
        <w:trPr>
          <w:trHeight w:val="1176"/>
        </w:trPr>
        <w:tc>
          <w:tcPr>
            <w:tcW w:w="569" w:type="dxa"/>
            <w:tcBorders>
              <w:top w:val="nil"/>
              <w:left w:val="single" w:sz="4" w:space="0" w:color="auto"/>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lastRenderedPageBreak/>
              <w:t>66.</w:t>
            </w: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Kórházi Önkéntes Segítő Szolgálat</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1025 Budapest, Páfránykert u. 1.</w:t>
            </w:r>
          </w:p>
        </w:tc>
        <w:tc>
          <w:tcPr>
            <w:tcW w:w="2695" w:type="dxa"/>
            <w:tcBorders>
              <w:top w:val="nil"/>
              <w:left w:val="nil"/>
              <w:bottom w:val="single" w:sz="4" w:space="0" w:color="auto"/>
              <w:right w:val="single" w:sz="4" w:space="0" w:color="auto"/>
            </w:tcBorders>
            <w:vAlign w:val="center"/>
          </w:tcPr>
          <w:p w:rsidR="009D2A0C" w:rsidRDefault="009D2A0C" w:rsidP="0018449D">
            <w:pPr>
              <w:rPr>
                <w:sz w:val="20"/>
              </w:rPr>
            </w:pPr>
            <w:r>
              <w:rPr>
                <w:sz w:val="20"/>
              </w:rPr>
              <w:t xml:space="preserve">Önkéntes programok koordinálása- 10 szervezet szakmai monitorozása, önkénteseknek szakmai konzultációk, </w:t>
            </w:r>
          </w:p>
          <w:p w:rsidR="009D2A0C" w:rsidRDefault="009D2A0C" w:rsidP="0018449D">
            <w:pPr>
              <w:widowControl w:val="0"/>
              <w:overflowPunct w:val="0"/>
              <w:autoSpaceDE w:val="0"/>
              <w:autoSpaceDN w:val="0"/>
              <w:adjustRightInd w:val="0"/>
              <w:rPr>
                <w:sz w:val="20"/>
              </w:rPr>
            </w:pPr>
          </w:p>
        </w:tc>
        <w:tc>
          <w:tcPr>
            <w:tcW w:w="847"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650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650</w:t>
            </w:r>
          </w:p>
        </w:tc>
      </w:tr>
      <w:tr w:rsidR="009D2A0C" w:rsidRPr="008F7BCC" w:rsidTr="0018449D">
        <w:trPr>
          <w:trHeight w:val="1412"/>
        </w:trPr>
        <w:tc>
          <w:tcPr>
            <w:tcW w:w="569" w:type="dxa"/>
            <w:tcBorders>
              <w:top w:val="nil"/>
              <w:left w:val="single" w:sz="4" w:space="0" w:color="auto"/>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67.</w:t>
            </w: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Magyarországi Zsidó Szociális Segély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1075 Budapest, Síp u. 12.</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 szervezet tevékenységében folyamatban levő paradigmaváltás ismertetése társszervezetekkel, és általában a szociális szakmával - hangzó anyag elkészítése és konferencia szervezése</w:t>
            </w:r>
          </w:p>
          <w:p w:rsidR="009D2A0C" w:rsidRDefault="009D2A0C" w:rsidP="0018449D">
            <w:pPr>
              <w:widowControl w:val="0"/>
              <w:overflowPunct w:val="0"/>
              <w:autoSpaceDE w:val="0"/>
              <w:autoSpaceDN w:val="0"/>
              <w:adjustRightInd w:val="0"/>
              <w:rPr>
                <w:sz w:val="20"/>
              </w:rPr>
            </w:pPr>
          </w:p>
        </w:tc>
        <w:tc>
          <w:tcPr>
            <w:tcW w:w="847" w:type="dxa"/>
            <w:tcBorders>
              <w:top w:val="nil"/>
              <w:left w:val="nil"/>
              <w:bottom w:val="single" w:sz="4" w:space="0" w:color="auto"/>
              <w:right w:val="single" w:sz="4" w:space="0" w:color="auto"/>
            </w:tcBorders>
            <w:shd w:val="clear" w:color="auto" w:fill="FFFFFF"/>
            <w:vAlign w:val="center"/>
            <w:hideMark/>
          </w:tcPr>
          <w:p w:rsidR="009D2A0C" w:rsidRDefault="009D2A0C" w:rsidP="0018449D">
            <w:pPr>
              <w:widowControl w:val="0"/>
              <w:overflowPunct w:val="0"/>
              <w:autoSpaceDE w:val="0"/>
              <w:autoSpaceDN w:val="0"/>
              <w:adjustRightInd w:val="0"/>
              <w:jc w:val="center"/>
              <w:rPr>
                <w:sz w:val="20"/>
              </w:rPr>
            </w:pPr>
            <w:r>
              <w:rPr>
                <w:sz w:val="20"/>
              </w:rPr>
              <w:t>445</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445</w:t>
            </w:r>
          </w:p>
        </w:tc>
      </w:tr>
      <w:tr w:rsidR="009D2A0C" w:rsidRPr="008F7BCC" w:rsidTr="0018449D">
        <w:trPr>
          <w:trHeight w:val="760"/>
        </w:trPr>
        <w:tc>
          <w:tcPr>
            <w:tcW w:w="569" w:type="dxa"/>
            <w:tcBorders>
              <w:top w:val="nil"/>
              <w:left w:val="single" w:sz="4" w:space="0" w:color="auto"/>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68.</w:t>
            </w: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Mentőöv Gyermekeinkért 2002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1088 Budapest, Rákóczi út 51. 1/2.</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„Együtt a beteg gyermekekért” - ágazatközi konferencia a fogyatékkal élő, beteg gyermekek ellátásában közreműködő szervezetek együttműködésének továbbfejlesztése érdekében</w:t>
            </w:r>
          </w:p>
          <w:p w:rsidR="009D2A0C" w:rsidRDefault="009D2A0C" w:rsidP="0018449D">
            <w:pPr>
              <w:widowControl w:val="0"/>
              <w:overflowPunct w:val="0"/>
              <w:autoSpaceDE w:val="0"/>
              <w:autoSpaceDN w:val="0"/>
              <w:adjustRightInd w:val="0"/>
              <w:rPr>
                <w:sz w:val="20"/>
              </w:rPr>
            </w:pP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440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8F7BCC" w:rsidRDefault="009D2A0C" w:rsidP="0018449D">
            <w:pPr>
              <w:widowControl w:val="0"/>
              <w:overflowPunct w:val="0"/>
              <w:autoSpaceDE w:val="0"/>
              <w:autoSpaceDN w:val="0"/>
              <w:adjustRightInd w:val="0"/>
              <w:jc w:val="center"/>
              <w:rPr>
                <w:b/>
                <w:sz w:val="20"/>
              </w:rPr>
            </w:pPr>
            <w:r>
              <w:rPr>
                <w:b/>
                <w:sz w:val="20"/>
              </w:rPr>
              <w:t>440</w:t>
            </w:r>
          </w:p>
        </w:tc>
      </w:tr>
      <w:tr w:rsidR="009D2A0C" w:rsidRPr="003C7959" w:rsidTr="0018449D">
        <w:trPr>
          <w:trHeight w:val="760"/>
        </w:trPr>
        <w:tc>
          <w:tcPr>
            <w:tcW w:w="569" w:type="dxa"/>
            <w:tcBorders>
              <w:top w:val="nil"/>
              <w:left w:val="single" w:sz="4" w:space="0" w:color="auto"/>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69.</w:t>
            </w: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Moravcsik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1083 Budapest, Balassa u. 6.</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A IX. kerületi pszichiátriai és szenvedélybetegeket ellátó szervezetek szakmai együttműködésének elősegítése</w:t>
            </w:r>
          </w:p>
          <w:p w:rsidR="009D2A0C" w:rsidRDefault="009D2A0C" w:rsidP="0018449D">
            <w:pPr>
              <w:widowControl w:val="0"/>
              <w:overflowPunct w:val="0"/>
              <w:autoSpaceDE w:val="0"/>
              <w:autoSpaceDN w:val="0"/>
              <w:adjustRightInd w:val="0"/>
              <w:rPr>
                <w:sz w:val="20"/>
              </w:rPr>
            </w:pP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550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550</w:t>
            </w:r>
          </w:p>
        </w:tc>
      </w:tr>
      <w:tr w:rsidR="009D2A0C" w:rsidRPr="003C7959" w:rsidTr="0018449D">
        <w:trPr>
          <w:trHeight w:val="760"/>
        </w:trPr>
        <w:tc>
          <w:tcPr>
            <w:tcW w:w="569" w:type="dxa"/>
            <w:tcBorders>
              <w:top w:val="nil"/>
              <w:left w:val="single" w:sz="4" w:space="0" w:color="auto"/>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70.</w:t>
            </w: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Segély Helyett Esély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p>
          <w:p w:rsidR="009D2A0C" w:rsidRDefault="009D2A0C" w:rsidP="0018449D">
            <w:pPr>
              <w:widowControl w:val="0"/>
              <w:overflowPunct w:val="0"/>
              <w:autoSpaceDE w:val="0"/>
              <w:autoSpaceDN w:val="0"/>
              <w:adjustRightInd w:val="0"/>
              <w:jc w:val="center"/>
              <w:rPr>
                <w:sz w:val="20"/>
              </w:rPr>
            </w:pPr>
            <w:r>
              <w:rPr>
                <w:sz w:val="20"/>
              </w:rPr>
              <w:t>1223 Budapest, Jókai Mór u. 21-23.</w:t>
            </w:r>
          </w:p>
          <w:p w:rsidR="009D2A0C" w:rsidRDefault="009D2A0C" w:rsidP="0018449D">
            <w:pPr>
              <w:widowControl w:val="0"/>
              <w:overflowPunct w:val="0"/>
              <w:autoSpaceDE w:val="0"/>
              <w:autoSpaceDN w:val="0"/>
              <w:adjustRightInd w:val="0"/>
              <w:jc w:val="center"/>
              <w:rPr>
                <w:sz w:val="20"/>
              </w:rPr>
            </w:pPr>
          </w:p>
          <w:p w:rsidR="009D2A0C" w:rsidRDefault="009D2A0C" w:rsidP="0018449D">
            <w:pPr>
              <w:widowControl w:val="0"/>
              <w:overflowPunct w:val="0"/>
              <w:autoSpaceDE w:val="0"/>
              <w:autoSpaceDN w:val="0"/>
              <w:adjustRightInd w:val="0"/>
              <w:jc w:val="center"/>
              <w:rPr>
                <w:sz w:val="20"/>
              </w:rPr>
            </w:pPr>
          </w:p>
        </w:tc>
        <w:tc>
          <w:tcPr>
            <w:tcW w:w="2695" w:type="dxa"/>
            <w:tcBorders>
              <w:top w:val="nil"/>
              <w:left w:val="nil"/>
              <w:bottom w:val="single" w:sz="4" w:space="0" w:color="auto"/>
              <w:right w:val="single" w:sz="4" w:space="0" w:color="auto"/>
            </w:tcBorders>
            <w:vAlign w:val="center"/>
          </w:tcPr>
          <w:p w:rsidR="009D2A0C" w:rsidRDefault="009D2A0C" w:rsidP="0018449D">
            <w:pPr>
              <w:rPr>
                <w:sz w:val="20"/>
              </w:rPr>
            </w:pPr>
            <w:r>
              <w:rPr>
                <w:sz w:val="20"/>
              </w:rPr>
              <w:t>Kapcsolat és együttműködés fejlesztés a SHE Alapítvány intézményeiben - hazai és külföldi szervezetekkel való aktív együttműködés</w:t>
            </w:r>
          </w:p>
          <w:p w:rsidR="009D2A0C" w:rsidRDefault="009D2A0C" w:rsidP="0018449D">
            <w:pPr>
              <w:widowControl w:val="0"/>
              <w:overflowPunct w:val="0"/>
              <w:autoSpaceDE w:val="0"/>
              <w:autoSpaceDN w:val="0"/>
              <w:adjustRightInd w:val="0"/>
              <w:rPr>
                <w:sz w:val="20"/>
              </w:rPr>
            </w:pP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640</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640</w:t>
            </w:r>
          </w:p>
        </w:tc>
      </w:tr>
      <w:tr w:rsidR="009D2A0C" w:rsidRPr="003C7959" w:rsidTr="0018449D">
        <w:trPr>
          <w:trHeight w:val="760"/>
        </w:trPr>
        <w:tc>
          <w:tcPr>
            <w:tcW w:w="569" w:type="dxa"/>
            <w:tcBorders>
              <w:top w:val="nil"/>
              <w:left w:val="single" w:sz="4" w:space="0" w:color="auto"/>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71.</w:t>
            </w:r>
          </w:p>
        </w:tc>
        <w:tc>
          <w:tcPr>
            <w:tcW w:w="1986"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b/>
                <w:bCs/>
                <w:sz w:val="20"/>
              </w:rPr>
            </w:pPr>
            <w:r>
              <w:rPr>
                <w:b/>
                <w:bCs/>
                <w:sz w:val="20"/>
              </w:rPr>
              <w:t>Védd a Gyermeket Alapítvány</w:t>
            </w:r>
          </w:p>
        </w:tc>
        <w:tc>
          <w:tcPr>
            <w:tcW w:w="127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jc w:val="center"/>
              <w:rPr>
                <w:sz w:val="20"/>
              </w:rPr>
            </w:pPr>
            <w:r>
              <w:rPr>
                <w:sz w:val="20"/>
              </w:rPr>
              <w:t>1056 Budapest, Váci u. 44.</w:t>
            </w:r>
          </w:p>
        </w:tc>
        <w:tc>
          <w:tcPr>
            <w:tcW w:w="2695" w:type="dxa"/>
            <w:tcBorders>
              <w:top w:val="nil"/>
              <w:left w:val="nil"/>
              <w:bottom w:val="single" w:sz="4" w:space="0" w:color="auto"/>
              <w:right w:val="single" w:sz="4" w:space="0" w:color="auto"/>
            </w:tcBorders>
            <w:vAlign w:val="center"/>
            <w:hideMark/>
          </w:tcPr>
          <w:p w:rsidR="009D2A0C" w:rsidRDefault="009D2A0C" w:rsidP="0018449D">
            <w:pPr>
              <w:widowControl w:val="0"/>
              <w:overflowPunct w:val="0"/>
              <w:autoSpaceDE w:val="0"/>
              <w:autoSpaceDN w:val="0"/>
              <w:adjustRightInd w:val="0"/>
              <w:rPr>
                <w:sz w:val="20"/>
              </w:rPr>
            </w:pPr>
            <w:r>
              <w:rPr>
                <w:sz w:val="20"/>
              </w:rPr>
              <w:t>Tanulmányút - speciális gyermekekkel foglalkozó intézmények látogatása: tapasztalatcsere, ismeretgyűjtés</w:t>
            </w:r>
          </w:p>
        </w:tc>
        <w:tc>
          <w:tcPr>
            <w:tcW w:w="847"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177</w:t>
            </w:r>
          </w:p>
        </w:tc>
        <w:tc>
          <w:tcPr>
            <w:tcW w:w="851" w:type="dxa"/>
            <w:tcBorders>
              <w:top w:val="nil"/>
              <w:left w:val="nil"/>
              <w:bottom w:val="single" w:sz="4" w:space="0" w:color="auto"/>
              <w:right w:val="single" w:sz="4" w:space="0" w:color="auto"/>
            </w:tcBorders>
            <w:shd w:val="clear" w:color="auto" w:fill="FFFFFF"/>
            <w:vAlign w:val="center"/>
            <w:hideMark/>
          </w:tcPr>
          <w:p w:rsidR="009D2A0C" w:rsidRPr="008F7BCC" w:rsidRDefault="009D2A0C" w:rsidP="0018449D">
            <w:pPr>
              <w:widowControl w:val="0"/>
              <w:overflowPunct w:val="0"/>
              <w:autoSpaceDE w:val="0"/>
              <w:autoSpaceDN w:val="0"/>
              <w:adjustRightInd w:val="0"/>
              <w:jc w:val="center"/>
              <w:rPr>
                <w:sz w:val="20"/>
              </w:rPr>
            </w:pPr>
            <w:r>
              <w:rPr>
                <w:sz w:val="20"/>
              </w:rPr>
              <w:t>„8202”</w:t>
            </w:r>
          </w:p>
        </w:tc>
        <w:tc>
          <w:tcPr>
            <w:tcW w:w="1134" w:type="dxa"/>
            <w:tcBorders>
              <w:top w:val="nil"/>
              <w:left w:val="nil"/>
              <w:bottom w:val="single" w:sz="4" w:space="0" w:color="auto"/>
              <w:right w:val="single" w:sz="4" w:space="0" w:color="auto"/>
            </w:tcBorders>
            <w:vAlign w:val="center"/>
          </w:tcPr>
          <w:p w:rsidR="009D2A0C" w:rsidRPr="008F7BCC" w:rsidRDefault="009D2A0C" w:rsidP="0018449D">
            <w:pPr>
              <w:widowControl w:val="0"/>
              <w:overflowPunct w:val="0"/>
              <w:autoSpaceDE w:val="0"/>
              <w:autoSpaceDN w:val="0"/>
              <w:adjustRightInd w:val="0"/>
              <w:jc w:val="center"/>
              <w:rPr>
                <w:b/>
                <w:sz w:val="20"/>
              </w:rPr>
            </w:pPr>
          </w:p>
        </w:tc>
        <w:tc>
          <w:tcPr>
            <w:tcW w:w="992" w:type="dxa"/>
            <w:tcBorders>
              <w:top w:val="nil"/>
              <w:left w:val="nil"/>
              <w:bottom w:val="single" w:sz="4" w:space="0" w:color="auto"/>
              <w:right w:val="single" w:sz="4" w:space="0" w:color="auto"/>
            </w:tcBorders>
            <w:vAlign w:val="center"/>
            <w:hideMark/>
          </w:tcPr>
          <w:p w:rsidR="009D2A0C" w:rsidRPr="003C7959" w:rsidRDefault="009D2A0C" w:rsidP="0018449D">
            <w:pPr>
              <w:widowControl w:val="0"/>
              <w:overflowPunct w:val="0"/>
              <w:autoSpaceDE w:val="0"/>
              <w:autoSpaceDN w:val="0"/>
              <w:adjustRightInd w:val="0"/>
              <w:jc w:val="center"/>
              <w:rPr>
                <w:b/>
                <w:sz w:val="20"/>
              </w:rPr>
            </w:pPr>
            <w:r>
              <w:rPr>
                <w:b/>
                <w:sz w:val="20"/>
              </w:rPr>
              <w:t>177</w:t>
            </w:r>
          </w:p>
        </w:tc>
      </w:tr>
      <w:tr w:rsidR="009D2A0C" w:rsidTr="0018449D">
        <w:trPr>
          <w:trHeight w:val="315"/>
        </w:trPr>
        <w:tc>
          <w:tcPr>
            <w:tcW w:w="7372" w:type="dxa"/>
            <w:gridSpan w:val="5"/>
            <w:tcBorders>
              <w:top w:val="nil"/>
              <w:left w:val="single" w:sz="4" w:space="0" w:color="auto"/>
              <w:bottom w:val="single" w:sz="4" w:space="0" w:color="auto"/>
              <w:right w:val="single" w:sz="4" w:space="0" w:color="auto"/>
            </w:tcBorders>
            <w:shd w:val="clear" w:color="auto" w:fill="FFFFFF"/>
            <w:vAlign w:val="center"/>
          </w:tcPr>
          <w:p w:rsidR="009D2A0C" w:rsidRPr="003C7959" w:rsidRDefault="009D2A0C" w:rsidP="0018449D">
            <w:pPr>
              <w:jc w:val="right"/>
              <w:rPr>
                <w:b/>
                <w:bCs/>
              </w:rPr>
            </w:pPr>
          </w:p>
          <w:p w:rsidR="009D2A0C" w:rsidRPr="003C7959" w:rsidRDefault="009D2A0C" w:rsidP="0018449D">
            <w:pPr>
              <w:jc w:val="right"/>
              <w:rPr>
                <w:b/>
                <w:bCs/>
              </w:rPr>
            </w:pPr>
            <w:r w:rsidRPr="003C7959">
              <w:rPr>
                <w:b/>
                <w:bCs/>
              </w:rPr>
              <w:t>Összesen:                                                 39 875</w:t>
            </w:r>
          </w:p>
          <w:p w:rsidR="009D2A0C" w:rsidRPr="003C7959" w:rsidRDefault="009D2A0C" w:rsidP="0018449D">
            <w:pPr>
              <w:widowControl w:val="0"/>
              <w:overflowPunct w:val="0"/>
              <w:autoSpaceDE w:val="0"/>
              <w:autoSpaceDN w:val="0"/>
              <w:adjustRightInd w:val="0"/>
              <w:jc w:val="right"/>
              <w:rPr>
                <w:b/>
                <w:bCs/>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jc w:val="center"/>
              <w:rPr>
                <w:sz w:val="20"/>
              </w:rPr>
            </w:pPr>
            <w:r>
              <w:rPr>
                <w:sz w:val="20"/>
              </w:rPr>
              <w:t>„8202” </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ind w:left="-21" w:firstLine="21"/>
              <w:jc w:val="center"/>
              <w:rPr>
                <w:b/>
              </w:rPr>
            </w:pPr>
            <w:r w:rsidRPr="003C7959">
              <w:rPr>
                <w:b/>
              </w:rPr>
              <w:t>14 480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9D2A0C" w:rsidRPr="003C7959" w:rsidRDefault="009D2A0C" w:rsidP="0018449D">
            <w:pPr>
              <w:widowControl w:val="0"/>
              <w:overflowPunct w:val="0"/>
              <w:autoSpaceDE w:val="0"/>
              <w:autoSpaceDN w:val="0"/>
              <w:adjustRightInd w:val="0"/>
              <w:ind w:left="-21" w:firstLine="21"/>
              <w:jc w:val="center"/>
              <w:rPr>
                <w:b/>
              </w:rPr>
            </w:pPr>
            <w:r w:rsidRPr="003C7959">
              <w:rPr>
                <w:b/>
              </w:rPr>
              <w:t>25 395</w:t>
            </w:r>
          </w:p>
        </w:tc>
      </w:tr>
    </w:tbl>
    <w:p w:rsidR="009D2A0C" w:rsidRPr="00B34E83" w:rsidRDefault="009D2A0C" w:rsidP="009D2A0C">
      <w:pPr>
        <w:tabs>
          <w:tab w:val="left" w:pos="3400"/>
        </w:tabs>
        <w:rPr>
          <w:sz w:val="28"/>
          <w:szCs w:val="28"/>
        </w:rPr>
      </w:pPr>
      <w:r w:rsidRPr="00B34E83">
        <w:rPr>
          <w:sz w:val="28"/>
          <w:szCs w:val="28"/>
        </w:rPr>
        <w:t>Határidő: a közgyűlési döntést követően azonnal</w:t>
      </w:r>
    </w:p>
    <w:p w:rsidR="009D2A0C" w:rsidRPr="00B34E83" w:rsidRDefault="009D2A0C" w:rsidP="009D2A0C">
      <w:pPr>
        <w:tabs>
          <w:tab w:val="left" w:pos="3400"/>
        </w:tabs>
        <w:rPr>
          <w:sz w:val="28"/>
          <w:szCs w:val="28"/>
        </w:rPr>
      </w:pPr>
      <w:r w:rsidRPr="00B34E83">
        <w:rPr>
          <w:sz w:val="28"/>
          <w:szCs w:val="28"/>
        </w:rPr>
        <w:t xml:space="preserve">Felelős: dr. Demszky Gábor </w:t>
      </w:r>
    </w:p>
    <w:p w:rsidR="009D2A0C" w:rsidRPr="00B21737" w:rsidRDefault="009D2A0C" w:rsidP="009D2A0C">
      <w:pPr>
        <w:jc w:val="both"/>
        <w:rPr>
          <w:b/>
          <w:sz w:val="28"/>
          <w:szCs w:val="28"/>
        </w:rPr>
      </w:pPr>
      <w:r>
        <w:rPr>
          <w:b/>
          <w:sz w:val="28"/>
          <w:szCs w:val="28"/>
        </w:rPr>
        <w:t>Az alapítványok és társadalmi szervezetek részére a támogatások átutalása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3321B9" w:rsidRDefault="009D2A0C" w:rsidP="009D2A0C">
      <w:pPr>
        <w:jc w:val="both"/>
        <w:rPr>
          <w:sz w:val="28"/>
          <w:szCs w:val="28"/>
        </w:rPr>
      </w:pPr>
      <w:r>
        <w:rPr>
          <w:sz w:val="28"/>
          <w:szCs w:val="28"/>
        </w:rPr>
        <w:lastRenderedPageBreak/>
        <w:t>„</w:t>
      </w:r>
      <w:r w:rsidRPr="003321B9">
        <w:rPr>
          <w:sz w:val="28"/>
          <w:szCs w:val="28"/>
        </w:rPr>
        <w:t>Előzetes döntés a Fővárosi Vízművek Zrt. 2008. október 31-ei folytatólagos közgyűlésének osztalékelőleg fizetésével kapcsolatban</w:t>
      </w:r>
      <w:r>
        <w:rPr>
          <w:sz w:val="28"/>
          <w:szCs w:val="28"/>
        </w:rPr>
        <w:t xml:space="preserve">” című napirend keretében az </w:t>
      </w:r>
      <w:r w:rsidRPr="003321B9">
        <w:rPr>
          <w:sz w:val="28"/>
          <w:szCs w:val="28"/>
          <w:u w:val="single"/>
        </w:rPr>
        <w:t>1717/2008. (X. 30.) sz. határozatban</w:t>
      </w:r>
      <w:r>
        <w:rPr>
          <w:sz w:val="28"/>
          <w:szCs w:val="28"/>
        </w:rPr>
        <w:t xml:space="preserve"> </w:t>
      </w:r>
      <w:r w:rsidRPr="003321B9">
        <w:rPr>
          <w:sz w:val="28"/>
          <w:szCs w:val="28"/>
        </w:rPr>
        <w:tab/>
        <w:t>úgy</w:t>
      </w:r>
      <w:r>
        <w:rPr>
          <w:sz w:val="28"/>
          <w:szCs w:val="28"/>
        </w:rPr>
        <w:t xml:space="preserve"> </w:t>
      </w:r>
      <w:r w:rsidRPr="003321B9">
        <w:rPr>
          <w:sz w:val="28"/>
          <w:szCs w:val="28"/>
        </w:rPr>
        <w:t>dönt,</w:t>
      </w:r>
      <w:r>
        <w:rPr>
          <w:sz w:val="28"/>
          <w:szCs w:val="28"/>
        </w:rPr>
        <w:t xml:space="preserve"> hogy </w:t>
      </w:r>
      <w:r w:rsidRPr="003321B9">
        <w:rPr>
          <w:sz w:val="28"/>
          <w:szCs w:val="28"/>
        </w:rPr>
        <w:t>–</w:t>
      </w:r>
      <w:r>
        <w:rPr>
          <w:sz w:val="28"/>
          <w:szCs w:val="28"/>
        </w:rPr>
        <w:t xml:space="preserve"> </w:t>
      </w:r>
      <w:r w:rsidRPr="003321B9">
        <w:rPr>
          <w:sz w:val="28"/>
          <w:szCs w:val="28"/>
        </w:rPr>
        <w:t>a   Gazdasági   Bizottság határozatának hiányában, eseti jelleggel magához vonva a Gazdasági Bizottság hatáskörét, - a Fővárosi Vízművek Zrt. 2008. október 31-ei folytatólagos közgyűlésén a Fővárosi Önkormányzat, mint részvényes képviselője kötött mandátummal eljárva „igen” szavazatával támogassa a következő döntések meghozatalát:</w:t>
      </w:r>
    </w:p>
    <w:p w:rsidR="009D2A0C" w:rsidRPr="003321B9" w:rsidRDefault="009D2A0C" w:rsidP="009D2A0C">
      <w:pPr>
        <w:jc w:val="both"/>
        <w:rPr>
          <w:sz w:val="28"/>
          <w:szCs w:val="28"/>
        </w:rPr>
      </w:pPr>
      <w:r w:rsidRPr="003321B9">
        <w:rPr>
          <w:sz w:val="28"/>
          <w:szCs w:val="28"/>
        </w:rPr>
        <w:t>A Fővárosi Önkormányzat és a Befektetők között 2008. május 29-én kötött megállapodás 4. pontja alapján a Tulajdonosok (Részvényesek) részére tulajdoni hányaduknak megfelelő mértékben javasolt 2008. évi mindösszesen 1.500.000 eFt osztalékelőleg fizetését, azzal a kitétellel, hogy a Fővárosi Önkormányzat részvényes osztalék- előleg visszafizetési kötelezettséget vállal a részére kifizetett 1.104.000 eFt erejéig, amennyiben utóbb a számviteli törvény szerinti beszámoló alapján az derülne ki, hogy nincs meg az osztalékfizetés jogszabályi feltétele. (Ez a helyzet akkor következik be, ha az derül ki, hogy a saját tőke nem éri el a jegyzett tőke mértékét.).</w:t>
      </w:r>
    </w:p>
    <w:p w:rsidR="009D2A0C" w:rsidRPr="003321B9" w:rsidRDefault="009D2A0C" w:rsidP="009D2A0C">
      <w:pPr>
        <w:jc w:val="both"/>
        <w:rPr>
          <w:sz w:val="28"/>
          <w:szCs w:val="28"/>
        </w:rPr>
      </w:pPr>
    </w:p>
    <w:p w:rsidR="009D2A0C" w:rsidRDefault="009D2A0C" w:rsidP="009D2A0C">
      <w:pPr>
        <w:tabs>
          <w:tab w:val="left" w:pos="3400"/>
        </w:tabs>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eFt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780"/>
        <w:gridCol w:w="3071"/>
      </w:tblGrid>
      <w:tr w:rsidR="009D2A0C" w:rsidTr="0018449D">
        <w:tc>
          <w:tcPr>
            <w:tcW w:w="436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both"/>
              <w:rPr>
                <w:sz w:val="28"/>
                <w:szCs w:val="28"/>
              </w:rPr>
            </w:pPr>
            <w:r>
              <w:rPr>
                <w:szCs w:val="28"/>
              </w:rPr>
              <w:t>Részvényes</w:t>
            </w:r>
          </w:p>
        </w:tc>
        <w:tc>
          <w:tcPr>
            <w:tcW w:w="1780"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w:t>
            </w:r>
          </w:p>
        </w:tc>
        <w:tc>
          <w:tcPr>
            <w:tcW w:w="307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center"/>
              <w:rPr>
                <w:sz w:val="28"/>
                <w:szCs w:val="28"/>
              </w:rPr>
            </w:pPr>
            <w:r>
              <w:rPr>
                <w:szCs w:val="28"/>
              </w:rPr>
              <w:t>Osztalék-előleg</w:t>
            </w:r>
          </w:p>
        </w:tc>
      </w:tr>
      <w:tr w:rsidR="009D2A0C" w:rsidTr="0018449D">
        <w:tc>
          <w:tcPr>
            <w:tcW w:w="436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rPr>
                <w:sz w:val="28"/>
                <w:szCs w:val="28"/>
              </w:rPr>
            </w:pPr>
            <w:r>
              <w:rPr>
                <w:szCs w:val="28"/>
              </w:rPr>
              <w:t>Budapest Főváros Önkormányzata</w:t>
            </w:r>
          </w:p>
        </w:tc>
        <w:tc>
          <w:tcPr>
            <w:tcW w:w="1780"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73,60 %</w:t>
            </w:r>
          </w:p>
        </w:tc>
        <w:tc>
          <w:tcPr>
            <w:tcW w:w="307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1.104.000</w:t>
            </w:r>
          </w:p>
        </w:tc>
      </w:tr>
      <w:tr w:rsidR="009D2A0C" w:rsidTr="0018449D">
        <w:tc>
          <w:tcPr>
            <w:tcW w:w="436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rPr>
                <w:sz w:val="28"/>
                <w:szCs w:val="28"/>
              </w:rPr>
            </w:pPr>
            <w:r>
              <w:rPr>
                <w:szCs w:val="28"/>
              </w:rPr>
              <w:t>Hungáriavíz Zrt.</w:t>
            </w:r>
          </w:p>
        </w:tc>
        <w:tc>
          <w:tcPr>
            <w:tcW w:w="1780"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23,65 %</w:t>
            </w:r>
          </w:p>
        </w:tc>
        <w:tc>
          <w:tcPr>
            <w:tcW w:w="307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354.750</w:t>
            </w:r>
          </w:p>
        </w:tc>
      </w:tr>
      <w:tr w:rsidR="009D2A0C" w:rsidTr="0018449D">
        <w:tc>
          <w:tcPr>
            <w:tcW w:w="436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rPr>
                <w:sz w:val="28"/>
                <w:szCs w:val="28"/>
              </w:rPr>
            </w:pPr>
            <w:r>
              <w:rPr>
                <w:szCs w:val="28"/>
              </w:rPr>
              <w:t>SUEZ Environnement</w:t>
            </w:r>
          </w:p>
        </w:tc>
        <w:tc>
          <w:tcPr>
            <w:tcW w:w="1780"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0,87 %</w:t>
            </w:r>
          </w:p>
        </w:tc>
        <w:tc>
          <w:tcPr>
            <w:tcW w:w="307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13.050</w:t>
            </w:r>
          </w:p>
        </w:tc>
      </w:tr>
      <w:tr w:rsidR="009D2A0C" w:rsidTr="0018449D">
        <w:tc>
          <w:tcPr>
            <w:tcW w:w="436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rPr>
                <w:sz w:val="28"/>
                <w:szCs w:val="28"/>
              </w:rPr>
            </w:pPr>
            <w:r>
              <w:rPr>
                <w:szCs w:val="28"/>
              </w:rPr>
              <w:t>RWE Aqua GmbH</w:t>
            </w:r>
          </w:p>
        </w:tc>
        <w:tc>
          <w:tcPr>
            <w:tcW w:w="1780"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0,84 %</w:t>
            </w:r>
          </w:p>
        </w:tc>
        <w:tc>
          <w:tcPr>
            <w:tcW w:w="307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12.600</w:t>
            </w:r>
          </w:p>
        </w:tc>
      </w:tr>
      <w:tr w:rsidR="009D2A0C" w:rsidTr="0018449D">
        <w:tc>
          <w:tcPr>
            <w:tcW w:w="436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rPr>
                <w:sz w:val="28"/>
                <w:szCs w:val="28"/>
              </w:rPr>
            </w:pPr>
            <w:r>
              <w:rPr>
                <w:szCs w:val="28"/>
              </w:rPr>
              <w:t>Budaörs Önkormányzata</w:t>
            </w:r>
          </w:p>
        </w:tc>
        <w:tc>
          <w:tcPr>
            <w:tcW w:w="1780"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0,57 %</w:t>
            </w:r>
          </w:p>
        </w:tc>
        <w:tc>
          <w:tcPr>
            <w:tcW w:w="307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8.550</w:t>
            </w:r>
          </w:p>
        </w:tc>
      </w:tr>
      <w:tr w:rsidR="009D2A0C" w:rsidTr="0018449D">
        <w:tc>
          <w:tcPr>
            <w:tcW w:w="436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rPr>
                <w:sz w:val="28"/>
                <w:szCs w:val="28"/>
              </w:rPr>
            </w:pPr>
            <w:r>
              <w:rPr>
                <w:szCs w:val="28"/>
              </w:rPr>
              <w:t>Budakeszi Önkormányzata</w:t>
            </w:r>
          </w:p>
        </w:tc>
        <w:tc>
          <w:tcPr>
            <w:tcW w:w="1780"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0,24 %</w:t>
            </w:r>
          </w:p>
        </w:tc>
        <w:tc>
          <w:tcPr>
            <w:tcW w:w="307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3.600</w:t>
            </w:r>
          </w:p>
        </w:tc>
      </w:tr>
      <w:tr w:rsidR="009D2A0C" w:rsidTr="0018449D">
        <w:tc>
          <w:tcPr>
            <w:tcW w:w="436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rPr>
                <w:sz w:val="28"/>
                <w:szCs w:val="28"/>
              </w:rPr>
            </w:pPr>
            <w:r>
              <w:rPr>
                <w:szCs w:val="28"/>
              </w:rPr>
              <w:t>Halásztelek Önkormányzata</w:t>
            </w:r>
          </w:p>
        </w:tc>
        <w:tc>
          <w:tcPr>
            <w:tcW w:w="1780"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0,11 %</w:t>
            </w:r>
          </w:p>
        </w:tc>
        <w:tc>
          <w:tcPr>
            <w:tcW w:w="307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1.650</w:t>
            </w:r>
          </w:p>
        </w:tc>
      </w:tr>
      <w:tr w:rsidR="009D2A0C" w:rsidTr="0018449D">
        <w:tc>
          <w:tcPr>
            <w:tcW w:w="436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rPr>
                <w:sz w:val="28"/>
                <w:szCs w:val="28"/>
              </w:rPr>
            </w:pPr>
            <w:r>
              <w:rPr>
                <w:szCs w:val="28"/>
              </w:rPr>
              <w:t>Szigetmonostor Önkormányzata</w:t>
            </w:r>
          </w:p>
        </w:tc>
        <w:tc>
          <w:tcPr>
            <w:tcW w:w="1780"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0,09 %</w:t>
            </w:r>
          </w:p>
        </w:tc>
        <w:tc>
          <w:tcPr>
            <w:tcW w:w="307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1.350</w:t>
            </w:r>
          </w:p>
        </w:tc>
      </w:tr>
      <w:tr w:rsidR="009D2A0C" w:rsidTr="0018449D">
        <w:tc>
          <w:tcPr>
            <w:tcW w:w="436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both"/>
              <w:rPr>
                <w:sz w:val="28"/>
                <w:szCs w:val="28"/>
              </w:rPr>
            </w:pPr>
            <w:r>
              <w:rPr>
                <w:szCs w:val="28"/>
              </w:rPr>
              <w:t>Szigetszentmiklós Önkormányzata</w:t>
            </w:r>
          </w:p>
        </w:tc>
        <w:tc>
          <w:tcPr>
            <w:tcW w:w="1780"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0,03 %</w:t>
            </w:r>
          </w:p>
        </w:tc>
        <w:tc>
          <w:tcPr>
            <w:tcW w:w="3071" w:type="dxa"/>
            <w:tcBorders>
              <w:top w:val="single" w:sz="4" w:space="0" w:color="000000"/>
              <w:left w:val="single" w:sz="4" w:space="0" w:color="000000"/>
              <w:bottom w:val="single" w:sz="4" w:space="0" w:color="000000"/>
              <w:right w:val="single" w:sz="4" w:space="0" w:color="000000"/>
            </w:tcBorders>
            <w:hideMark/>
          </w:tcPr>
          <w:p w:rsidR="009D2A0C" w:rsidRDefault="009D2A0C" w:rsidP="0018449D">
            <w:pPr>
              <w:tabs>
                <w:tab w:val="left" w:pos="3400"/>
              </w:tabs>
              <w:jc w:val="right"/>
              <w:rPr>
                <w:sz w:val="28"/>
                <w:szCs w:val="28"/>
              </w:rPr>
            </w:pPr>
            <w:r>
              <w:rPr>
                <w:szCs w:val="28"/>
              </w:rPr>
              <w:t>450</w:t>
            </w:r>
          </w:p>
        </w:tc>
      </w:tr>
    </w:tbl>
    <w:p w:rsidR="009D2A0C" w:rsidRDefault="009D2A0C" w:rsidP="009D2A0C">
      <w:pPr>
        <w:jc w:val="both"/>
        <w:rPr>
          <w:sz w:val="28"/>
          <w:szCs w:val="28"/>
        </w:rPr>
      </w:pPr>
      <w:r w:rsidRPr="003321B9">
        <w:rPr>
          <w:sz w:val="28"/>
          <w:szCs w:val="28"/>
        </w:rPr>
        <w:t>Felkéri a főpolgármestert a mellékelt nyilatkozat aláírására.</w:t>
      </w:r>
    </w:p>
    <w:p w:rsidR="009D2A0C" w:rsidRPr="003321B9" w:rsidRDefault="009D2A0C" w:rsidP="009D2A0C">
      <w:pPr>
        <w:jc w:val="both"/>
        <w:rPr>
          <w:sz w:val="28"/>
          <w:szCs w:val="28"/>
        </w:rPr>
      </w:pPr>
      <w:r w:rsidRPr="003321B9">
        <w:rPr>
          <w:sz w:val="28"/>
          <w:szCs w:val="28"/>
        </w:rPr>
        <w:t>Határidő: 2008. október 31.</w:t>
      </w:r>
    </w:p>
    <w:p w:rsidR="009D2A0C" w:rsidRPr="003321B9" w:rsidRDefault="009D2A0C" w:rsidP="009D2A0C">
      <w:pPr>
        <w:jc w:val="both"/>
        <w:rPr>
          <w:sz w:val="28"/>
          <w:szCs w:val="28"/>
        </w:rPr>
      </w:pPr>
      <w:r w:rsidRPr="003321B9">
        <w:rPr>
          <w:sz w:val="28"/>
          <w:szCs w:val="28"/>
        </w:rPr>
        <w:t>Felelős: dr. Demszky Gábor</w:t>
      </w:r>
    </w:p>
    <w:p w:rsidR="009D2A0C" w:rsidRDefault="009D2A0C" w:rsidP="009D2A0C">
      <w:pPr>
        <w:jc w:val="both"/>
        <w:rPr>
          <w:b/>
          <w:sz w:val="28"/>
          <w:szCs w:val="28"/>
        </w:rPr>
      </w:pPr>
      <w:r>
        <w:rPr>
          <w:b/>
          <w:sz w:val="28"/>
          <w:szCs w:val="28"/>
        </w:rPr>
        <w:t>A Fővárosi Önkormányzat részvényesi képviselője a határozatban foglaltak szerint szavazott.</w:t>
      </w:r>
    </w:p>
    <w:p w:rsidR="009D2A0C" w:rsidRPr="003321B9" w:rsidRDefault="009D2A0C" w:rsidP="009D2A0C">
      <w:pPr>
        <w:jc w:val="both"/>
        <w:rPr>
          <w:b/>
          <w:sz w:val="28"/>
          <w:szCs w:val="28"/>
        </w:rPr>
      </w:pPr>
      <w:r>
        <w:rPr>
          <w:b/>
          <w:sz w:val="28"/>
          <w:szCs w:val="28"/>
        </w:rPr>
        <w:t>A nyilatkozat aláírása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4C5B33" w:rsidRDefault="009D2A0C" w:rsidP="009D2A0C">
      <w:pPr>
        <w:tabs>
          <w:tab w:val="left" w:pos="3400"/>
        </w:tabs>
        <w:jc w:val="both"/>
        <w:rPr>
          <w:bCs/>
          <w:sz w:val="28"/>
          <w:szCs w:val="28"/>
        </w:rPr>
      </w:pPr>
      <w:r>
        <w:rPr>
          <w:b/>
          <w:bCs/>
          <w:sz w:val="28"/>
          <w:szCs w:val="28"/>
          <w:u w:val="single"/>
        </w:rPr>
        <w:t>A Fővárosi Közgyűlés 2008. november 13-i ülésén:</w:t>
      </w:r>
    </w:p>
    <w:p w:rsidR="009D2A0C" w:rsidRPr="00511BD1" w:rsidRDefault="009D2A0C" w:rsidP="009D2A0C">
      <w:pPr>
        <w:jc w:val="both"/>
        <w:rPr>
          <w:sz w:val="28"/>
          <w:szCs w:val="28"/>
        </w:rPr>
      </w:pPr>
    </w:p>
    <w:p w:rsidR="009D2A0C" w:rsidRPr="00385252" w:rsidRDefault="009D2A0C" w:rsidP="009D2A0C">
      <w:pPr>
        <w:jc w:val="both"/>
        <w:rPr>
          <w:sz w:val="28"/>
          <w:szCs w:val="28"/>
        </w:rPr>
      </w:pPr>
      <w:r>
        <w:rPr>
          <w:sz w:val="28"/>
          <w:szCs w:val="28"/>
        </w:rPr>
        <w:t>„</w:t>
      </w:r>
      <w:r w:rsidRPr="00385252">
        <w:rPr>
          <w:sz w:val="28"/>
          <w:szCs w:val="28"/>
        </w:rPr>
        <w:t>Javaslat a Fővárosi Önkormányzat „Főgáz” részvényei értékesítési eljárásának lebonyolítására</w:t>
      </w:r>
      <w:r>
        <w:rPr>
          <w:sz w:val="28"/>
          <w:szCs w:val="28"/>
        </w:rPr>
        <w:t xml:space="preserve">” című napirend keretében az </w:t>
      </w:r>
      <w:r w:rsidRPr="00385252">
        <w:rPr>
          <w:sz w:val="28"/>
          <w:szCs w:val="28"/>
          <w:u w:val="single"/>
        </w:rPr>
        <w:t>1731</w:t>
      </w:r>
      <w:r>
        <w:rPr>
          <w:sz w:val="28"/>
          <w:szCs w:val="28"/>
          <w:u w:val="single"/>
        </w:rPr>
        <w:t xml:space="preserve"> és 1733</w:t>
      </w:r>
      <w:r w:rsidRPr="00385252">
        <w:rPr>
          <w:sz w:val="28"/>
          <w:szCs w:val="28"/>
          <w:u w:val="single"/>
        </w:rPr>
        <w:t>/2008. (XI. 13.) sz. határozat</w:t>
      </w:r>
      <w:r>
        <w:rPr>
          <w:sz w:val="28"/>
          <w:szCs w:val="28"/>
          <w:u w:val="single"/>
        </w:rPr>
        <w:t>ai</w:t>
      </w:r>
      <w:r w:rsidRPr="00385252">
        <w:rPr>
          <w:sz w:val="28"/>
          <w:szCs w:val="28"/>
          <w:u w:val="single"/>
        </w:rPr>
        <w:t>ban</w:t>
      </w:r>
      <w:r>
        <w:rPr>
          <w:sz w:val="28"/>
          <w:szCs w:val="28"/>
        </w:rPr>
        <w:t xml:space="preserve"> ú</w:t>
      </w:r>
      <w:r w:rsidRPr="00385252">
        <w:rPr>
          <w:sz w:val="28"/>
          <w:szCs w:val="28"/>
        </w:rPr>
        <w:t xml:space="preserve">gy dönt, hogy a Főgáz Zrt. részvényeire vonatkozó értékesítési folyamat lebonyolításához kapcsolódóan a Főváros 2008. évi költségvetésében „7229 Privatizációs tanácsadó feladataira” címen rendelkezésre álló 300 mFt </w:t>
      </w:r>
      <w:r w:rsidRPr="00385252">
        <w:rPr>
          <w:sz w:val="28"/>
          <w:szCs w:val="28"/>
        </w:rPr>
        <w:lastRenderedPageBreak/>
        <w:t>összegű fedezet megnevezését az alábbiak szerint módosítja: „Főgáz Zrt. részvények értékesítésének lebonyolításához szükséges tanácsadási, szakértői feladatokra és egyéb, az értékesítés előkészítése kapcsán felmerülő költségekre”.</w:t>
      </w:r>
    </w:p>
    <w:p w:rsidR="009D2A0C" w:rsidRPr="00385252" w:rsidRDefault="009D2A0C" w:rsidP="009D2A0C">
      <w:pPr>
        <w:jc w:val="both"/>
        <w:rPr>
          <w:sz w:val="28"/>
          <w:szCs w:val="28"/>
        </w:rPr>
      </w:pPr>
      <w:r w:rsidRPr="00385252">
        <w:rPr>
          <w:sz w:val="28"/>
          <w:szCs w:val="28"/>
        </w:rPr>
        <w:t xml:space="preserve">Felkéri a főpolgármestert a fenti döntésekhez szükséges költségvetési rendelet módosításának előkészítésére. </w:t>
      </w:r>
    </w:p>
    <w:p w:rsidR="009D2A0C" w:rsidRPr="00385252" w:rsidRDefault="009D2A0C" w:rsidP="009D2A0C">
      <w:pPr>
        <w:jc w:val="both"/>
        <w:rPr>
          <w:sz w:val="28"/>
          <w:szCs w:val="28"/>
        </w:rPr>
      </w:pPr>
      <w:r w:rsidRPr="00385252">
        <w:rPr>
          <w:sz w:val="28"/>
          <w:szCs w:val="28"/>
        </w:rPr>
        <w:t>Határidő: a Fővárosi Közgyűlés soron következő</w:t>
      </w:r>
      <w:r>
        <w:rPr>
          <w:sz w:val="28"/>
          <w:szCs w:val="28"/>
        </w:rPr>
        <w:t xml:space="preserve"> </w:t>
      </w:r>
      <w:r w:rsidRPr="00385252">
        <w:rPr>
          <w:sz w:val="28"/>
          <w:szCs w:val="28"/>
        </w:rPr>
        <w:t>rendes ülése</w:t>
      </w:r>
    </w:p>
    <w:p w:rsidR="009D2A0C" w:rsidRPr="00385252" w:rsidRDefault="009D2A0C" w:rsidP="009D2A0C">
      <w:pPr>
        <w:jc w:val="both"/>
        <w:rPr>
          <w:sz w:val="28"/>
          <w:szCs w:val="28"/>
        </w:rPr>
      </w:pPr>
      <w:r w:rsidRPr="00385252">
        <w:rPr>
          <w:sz w:val="28"/>
          <w:szCs w:val="28"/>
        </w:rPr>
        <w:t>Felelős: dr. Demszky Gábor</w:t>
      </w:r>
    </w:p>
    <w:p w:rsidR="009D2A0C" w:rsidRDefault="009D2A0C" w:rsidP="009D2A0C">
      <w:pPr>
        <w:jc w:val="both"/>
        <w:rPr>
          <w:b/>
          <w:sz w:val="28"/>
          <w:szCs w:val="28"/>
        </w:rPr>
      </w:pPr>
      <w:r>
        <w:rPr>
          <w:b/>
          <w:sz w:val="28"/>
          <w:szCs w:val="28"/>
        </w:rPr>
        <w:t>A költségvetési rendelet vonatkozó módosítása megtörtént, ezzel a határozatok végrehajtása is.</w:t>
      </w:r>
    </w:p>
    <w:p w:rsidR="009D2A0C" w:rsidRDefault="009D2A0C" w:rsidP="009D2A0C">
      <w:pPr>
        <w:jc w:val="both"/>
        <w:rPr>
          <w:b/>
          <w:sz w:val="28"/>
          <w:szCs w:val="28"/>
        </w:rPr>
      </w:pPr>
    </w:p>
    <w:p w:rsidR="009D2A0C" w:rsidRDefault="009D2A0C" w:rsidP="009D2A0C">
      <w:pPr>
        <w:jc w:val="both"/>
        <w:rPr>
          <w:b/>
          <w:sz w:val="28"/>
          <w:szCs w:val="28"/>
        </w:rPr>
      </w:pPr>
    </w:p>
    <w:p w:rsidR="009D2A0C" w:rsidRPr="004C5B33" w:rsidRDefault="009D2A0C" w:rsidP="009D2A0C">
      <w:pPr>
        <w:tabs>
          <w:tab w:val="left" w:pos="3400"/>
        </w:tabs>
        <w:jc w:val="both"/>
        <w:rPr>
          <w:bCs/>
          <w:sz w:val="28"/>
          <w:szCs w:val="28"/>
        </w:rPr>
      </w:pPr>
      <w:r>
        <w:rPr>
          <w:b/>
          <w:bCs/>
          <w:sz w:val="28"/>
          <w:szCs w:val="28"/>
          <w:u w:val="single"/>
        </w:rPr>
        <w:t>A Fővárosi Közgyűlés 2008. november 27-i ülésén:</w:t>
      </w:r>
    </w:p>
    <w:p w:rsidR="009D2A0C" w:rsidRDefault="009D2A0C" w:rsidP="009D2A0C">
      <w:pPr>
        <w:jc w:val="both"/>
        <w:rPr>
          <w:sz w:val="28"/>
          <w:szCs w:val="28"/>
        </w:rPr>
      </w:pPr>
    </w:p>
    <w:p w:rsidR="009D2A0C" w:rsidRPr="00B457C1" w:rsidRDefault="009D2A0C" w:rsidP="009D2A0C">
      <w:pPr>
        <w:jc w:val="both"/>
        <w:rPr>
          <w:sz w:val="28"/>
          <w:szCs w:val="28"/>
        </w:rPr>
      </w:pPr>
      <w:r>
        <w:rPr>
          <w:sz w:val="28"/>
          <w:szCs w:val="28"/>
        </w:rPr>
        <w:t>„</w:t>
      </w:r>
      <w:r w:rsidRPr="00B457C1">
        <w:rPr>
          <w:sz w:val="28"/>
          <w:szCs w:val="28"/>
        </w:rPr>
        <w:t>Javaslat a Margitszigeti Atlétikai Centrum intézménynél Tulajdonosi Felügyelőtanács tag személyének cseréjére</w:t>
      </w:r>
      <w:r>
        <w:rPr>
          <w:sz w:val="28"/>
          <w:szCs w:val="28"/>
        </w:rPr>
        <w:t xml:space="preserve">” című napirend keretében az </w:t>
      </w:r>
      <w:r w:rsidRPr="00B457C1">
        <w:rPr>
          <w:sz w:val="28"/>
          <w:szCs w:val="28"/>
          <w:u w:val="single"/>
        </w:rPr>
        <w:t>1759/2008. (XI. 27.) sz. határozatban</w:t>
      </w:r>
      <w:r>
        <w:rPr>
          <w:sz w:val="28"/>
          <w:szCs w:val="28"/>
        </w:rPr>
        <w:t xml:space="preserve">  úgy dönt, hogy a</w:t>
      </w:r>
      <w:r w:rsidRPr="00B457C1">
        <w:rPr>
          <w:sz w:val="28"/>
          <w:szCs w:val="28"/>
        </w:rPr>
        <w:t xml:space="preserve"> Felügyelőtanács</w:t>
      </w:r>
      <w:r>
        <w:rPr>
          <w:sz w:val="28"/>
          <w:szCs w:val="28"/>
        </w:rPr>
        <w:t xml:space="preserve"> </w:t>
      </w:r>
      <w:r w:rsidRPr="00B457C1">
        <w:rPr>
          <w:sz w:val="28"/>
          <w:szCs w:val="28"/>
        </w:rPr>
        <w:t>tagjának tiszteletdíja egységesen tagok esetében a sportintézményi igazgató alapbérének 10- %-a.</w:t>
      </w:r>
    </w:p>
    <w:p w:rsidR="009D2A0C" w:rsidRPr="00B457C1" w:rsidRDefault="009D2A0C" w:rsidP="009D2A0C">
      <w:pPr>
        <w:jc w:val="both"/>
        <w:rPr>
          <w:sz w:val="28"/>
          <w:szCs w:val="28"/>
        </w:rPr>
      </w:pPr>
      <w:r w:rsidRPr="00B457C1">
        <w:rPr>
          <w:sz w:val="28"/>
          <w:szCs w:val="28"/>
        </w:rPr>
        <w:t>Határidő: 2008. november 1-jétől a megbízás időtartamáig</w:t>
      </w:r>
    </w:p>
    <w:p w:rsidR="009D2A0C" w:rsidRPr="00B457C1" w:rsidRDefault="009D2A0C" w:rsidP="009D2A0C">
      <w:pPr>
        <w:jc w:val="both"/>
        <w:rPr>
          <w:sz w:val="28"/>
          <w:szCs w:val="28"/>
        </w:rPr>
      </w:pPr>
      <w:r w:rsidRPr="00B457C1">
        <w:rPr>
          <w:sz w:val="28"/>
          <w:szCs w:val="28"/>
        </w:rPr>
        <w:t>Felelős: dr. Demszky Gábor</w:t>
      </w:r>
    </w:p>
    <w:p w:rsidR="009D2A0C" w:rsidRPr="00B457C1" w:rsidRDefault="009D2A0C" w:rsidP="009D2A0C">
      <w:pPr>
        <w:jc w:val="both"/>
        <w:rPr>
          <w:b/>
          <w:sz w:val="28"/>
          <w:szCs w:val="28"/>
        </w:rPr>
      </w:pPr>
      <w:r>
        <w:rPr>
          <w:b/>
          <w:sz w:val="28"/>
          <w:szCs w:val="28"/>
        </w:rPr>
        <w:t>A tiszteletdíjak számfejtése a Fővárosi Közgyűlés döntésének megfelelően történik. A határozat végrehajtása megtörtént.</w:t>
      </w:r>
    </w:p>
    <w:p w:rsidR="009D2A0C" w:rsidRDefault="009D2A0C" w:rsidP="009D2A0C">
      <w:pPr>
        <w:jc w:val="both"/>
        <w:rPr>
          <w:sz w:val="28"/>
          <w:szCs w:val="28"/>
        </w:rPr>
      </w:pPr>
    </w:p>
    <w:p w:rsidR="009D2A0C" w:rsidRPr="00511BD1" w:rsidRDefault="009D2A0C" w:rsidP="009D2A0C">
      <w:pPr>
        <w:jc w:val="both"/>
        <w:rPr>
          <w:sz w:val="28"/>
          <w:szCs w:val="28"/>
        </w:rPr>
      </w:pPr>
      <w:r>
        <w:rPr>
          <w:sz w:val="28"/>
          <w:szCs w:val="28"/>
        </w:rPr>
        <w:t>„</w:t>
      </w:r>
      <w:r w:rsidRPr="00511BD1">
        <w:rPr>
          <w:sz w:val="28"/>
          <w:szCs w:val="28"/>
        </w:rPr>
        <w:t>Javaslat a Fővárosi Önkormányzat Jahn Ferenc Dél-pesti Kórház és Rendelőintézet egyes járóbeteg-szakellátási feladatainak Budapest Főváros XXIII. kerület Soroksár Önkormányzatának részére történő átadására</w:t>
      </w:r>
      <w:r>
        <w:rPr>
          <w:sz w:val="28"/>
          <w:szCs w:val="28"/>
        </w:rPr>
        <w:t xml:space="preserve">” című napirend keretében az </w:t>
      </w:r>
      <w:r w:rsidRPr="000C4B5A">
        <w:rPr>
          <w:sz w:val="28"/>
          <w:szCs w:val="28"/>
          <w:u w:val="single"/>
        </w:rPr>
        <w:t>1768/2008. (XI. 27.)</w:t>
      </w:r>
      <w:r w:rsidRPr="000C4B5A">
        <w:rPr>
          <w:sz w:val="28"/>
          <w:szCs w:val="28"/>
          <w:u w:val="single"/>
        </w:rPr>
        <w:tab/>
        <w:t xml:space="preserve"> sz. határozatban</w:t>
      </w:r>
      <w:r>
        <w:rPr>
          <w:sz w:val="28"/>
          <w:szCs w:val="28"/>
        </w:rPr>
        <w:t xml:space="preserve"> eseti jelleggel magához vonja </w:t>
      </w:r>
      <w:r w:rsidRPr="00511BD1">
        <w:rPr>
          <w:sz w:val="28"/>
          <w:szCs w:val="28"/>
        </w:rPr>
        <w:t>a Fővárosi Önkormányzat Szervezeti és Működési Szabályzatáról szóló 7/1992. (III. 26.) Főv. Kgy. rendelet 7. számú melléklet VII. 41. pontjában a főpolgármesterre átruházott, valamint a Fővárosi Önkormányzat vagyonáról a vagyontárgyak feletti tulajdonosi jogok gyakorlásáról szóló 75/2007. (XII. 20.) Főv. Kgy. rendelet 42. § a) pontjában a Gazdasági Bizottságra, valamint az Egészségügyi és Szociálpolitikai Bizottságra átruházott hatáskörét, és úgy dönt, hogy a Fővárosi Önkormányzat Jahn Ferenc Dél-pesti Kórház és Rendelőintézetben működő egyes járóbeteg-szakellátási feladatokat – területi ellátási kötelezettséggel és az alábbi táblázatban szereplő járóbeteg-szakellátási kapacitással, a feladat ellátásához szükséges eszközök ingyenes tulajdonba adásával – 2009. február 1-jétől átadja Budapest Főváros XXIII. kerület Soroksár Önkormányzat, valamint a fenntartásában működő Budapest Főváros XXIII. kerület Soroksár Önkormányzata Egészségügyi és Szociális Intézménye részére.</w:t>
      </w:r>
    </w:p>
    <w:p w:rsidR="009D2A0C" w:rsidRDefault="009D2A0C" w:rsidP="009D2A0C">
      <w:pPr>
        <w:tabs>
          <w:tab w:val="left" w:pos="3400"/>
        </w:tabs>
        <w:spacing w:line="360" w:lineRule="auto"/>
        <w:ind w:left="3400" w:hanging="3400"/>
        <w:rPr>
          <w:szCs w:val="28"/>
        </w:rPr>
      </w:pPr>
    </w:p>
    <w:p w:rsidR="009D2A0C" w:rsidRDefault="009D2A0C" w:rsidP="009D2A0C">
      <w:pPr>
        <w:tabs>
          <w:tab w:val="left" w:pos="3400"/>
        </w:tabs>
        <w:spacing w:line="360" w:lineRule="auto"/>
        <w:ind w:left="3400" w:hanging="3400"/>
        <w:rPr>
          <w:szCs w:val="28"/>
        </w:rPr>
      </w:pPr>
    </w:p>
    <w:tbl>
      <w:tblPr>
        <w:tblW w:w="8380" w:type="dxa"/>
        <w:tblInd w:w="641" w:type="dxa"/>
        <w:tblCellMar>
          <w:left w:w="0" w:type="dxa"/>
          <w:right w:w="0" w:type="dxa"/>
        </w:tblCellMar>
        <w:tblLook w:val="04A0"/>
      </w:tblPr>
      <w:tblGrid>
        <w:gridCol w:w="14"/>
        <w:gridCol w:w="1829"/>
        <w:gridCol w:w="14"/>
        <w:gridCol w:w="1608"/>
        <w:gridCol w:w="14"/>
        <w:gridCol w:w="8"/>
        <w:gridCol w:w="1616"/>
        <w:gridCol w:w="15"/>
        <w:gridCol w:w="1407"/>
        <w:gridCol w:w="15"/>
        <w:gridCol w:w="1825"/>
        <w:gridCol w:w="15"/>
      </w:tblGrid>
      <w:tr w:rsidR="009D2A0C" w:rsidTr="0018449D">
        <w:trPr>
          <w:gridAfter w:val="1"/>
          <w:wAfter w:w="15" w:type="dxa"/>
          <w:trHeight w:val="270"/>
        </w:trPr>
        <w:tc>
          <w:tcPr>
            <w:tcW w:w="1843" w:type="dxa"/>
            <w:gridSpan w:val="2"/>
            <w:noWrap/>
            <w:tcMar>
              <w:top w:w="14" w:type="dxa"/>
              <w:left w:w="14" w:type="dxa"/>
              <w:bottom w:w="0" w:type="dxa"/>
              <w:right w:w="14" w:type="dxa"/>
            </w:tcMar>
            <w:vAlign w:val="bottom"/>
          </w:tcPr>
          <w:p w:rsidR="009D2A0C" w:rsidRDefault="009D2A0C" w:rsidP="0018449D">
            <w:pPr>
              <w:spacing w:line="360" w:lineRule="auto"/>
              <w:rPr>
                <w:rFonts w:eastAsia="Arial Unicode MS"/>
                <w:sz w:val="20"/>
                <w:lang w:eastAsia="en-US"/>
              </w:rPr>
            </w:pPr>
          </w:p>
        </w:tc>
        <w:tc>
          <w:tcPr>
            <w:tcW w:w="3260" w:type="dxa"/>
            <w:gridSpan w:val="5"/>
            <w:tcBorders>
              <w:top w:val="single" w:sz="8" w:space="0" w:color="auto"/>
              <w:left w:val="single" w:sz="8" w:space="0" w:color="auto"/>
              <w:bottom w:val="single" w:sz="8" w:space="0" w:color="auto"/>
              <w:right w:val="single" w:sz="8" w:space="0" w:color="000000"/>
            </w:tcBorders>
            <w:shd w:val="clear" w:color="auto" w:fill="D9D9D9"/>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
                <w:bCs/>
                <w:sz w:val="20"/>
                <w:lang w:eastAsia="en-US"/>
              </w:rPr>
            </w:pPr>
            <w:r>
              <w:rPr>
                <w:b/>
                <w:bCs/>
                <w:sz w:val="20"/>
                <w:lang w:eastAsia="en-US"/>
              </w:rPr>
              <w:t>Átadó Szolgáltató</w:t>
            </w:r>
          </w:p>
        </w:tc>
        <w:tc>
          <w:tcPr>
            <w:tcW w:w="3262" w:type="dxa"/>
            <w:gridSpan w:val="4"/>
            <w:tcBorders>
              <w:top w:val="single" w:sz="8" w:space="0" w:color="auto"/>
              <w:left w:val="nil"/>
              <w:bottom w:val="single" w:sz="8" w:space="0" w:color="auto"/>
              <w:right w:val="single" w:sz="8" w:space="0" w:color="000000"/>
            </w:tcBorders>
            <w:shd w:val="clear" w:color="auto" w:fill="D9D9D9"/>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
                <w:bCs/>
                <w:sz w:val="20"/>
                <w:lang w:eastAsia="en-US"/>
              </w:rPr>
            </w:pPr>
            <w:r>
              <w:rPr>
                <w:b/>
                <w:bCs/>
                <w:sz w:val="20"/>
                <w:lang w:eastAsia="en-US"/>
              </w:rPr>
              <w:t>Átvevő Szolgáltató</w:t>
            </w:r>
          </w:p>
        </w:tc>
      </w:tr>
      <w:tr w:rsidR="009D2A0C" w:rsidTr="0018449D">
        <w:trPr>
          <w:gridAfter w:val="1"/>
          <w:wAfter w:w="15" w:type="dxa"/>
          <w:trHeight w:val="270"/>
        </w:trPr>
        <w:tc>
          <w:tcPr>
            <w:tcW w:w="1843" w:type="dxa"/>
            <w:gridSpan w:val="2"/>
            <w:tcBorders>
              <w:top w:val="single" w:sz="8" w:space="0" w:color="auto"/>
              <w:left w:val="single" w:sz="8" w:space="0" w:color="auto"/>
              <w:bottom w:val="single" w:sz="8" w:space="0" w:color="auto"/>
              <w:right w:val="single" w:sz="8" w:space="0" w:color="auto"/>
            </w:tcBorders>
            <w:shd w:val="clear" w:color="auto" w:fill="D9D9D9"/>
            <w:noWrap/>
            <w:tcMar>
              <w:top w:w="14" w:type="dxa"/>
              <w:left w:w="14" w:type="dxa"/>
              <w:bottom w:w="0" w:type="dxa"/>
              <w:right w:w="14" w:type="dxa"/>
            </w:tcMar>
            <w:vAlign w:val="bottom"/>
            <w:hideMark/>
          </w:tcPr>
          <w:p w:rsidR="009D2A0C" w:rsidRDefault="009D2A0C" w:rsidP="0018449D">
            <w:pPr>
              <w:spacing w:line="360" w:lineRule="auto"/>
              <w:rPr>
                <w:rFonts w:eastAsia="Arial Unicode MS"/>
                <w:b/>
                <w:bCs/>
                <w:sz w:val="20"/>
                <w:lang w:eastAsia="en-US"/>
              </w:rPr>
            </w:pPr>
            <w:r>
              <w:rPr>
                <w:b/>
                <w:bCs/>
                <w:sz w:val="20"/>
                <w:lang w:eastAsia="en-US"/>
              </w:rPr>
              <w:t>Szolgáltató neve</w:t>
            </w:r>
          </w:p>
        </w:tc>
        <w:tc>
          <w:tcPr>
            <w:tcW w:w="3260" w:type="dxa"/>
            <w:gridSpan w:val="5"/>
            <w:tcBorders>
              <w:top w:val="single" w:sz="8" w:space="0" w:color="auto"/>
              <w:left w:val="nil"/>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Cs/>
                <w:sz w:val="20"/>
                <w:lang w:eastAsia="en-US"/>
              </w:rPr>
            </w:pPr>
            <w:r>
              <w:rPr>
                <w:sz w:val="20"/>
                <w:lang w:eastAsia="en-US"/>
              </w:rPr>
              <w:t>Fővárosi Önkormányzat Jahn Ferenc Dél-pesti Kórház és Rendelőintézet</w:t>
            </w:r>
          </w:p>
        </w:tc>
        <w:tc>
          <w:tcPr>
            <w:tcW w:w="3262" w:type="dxa"/>
            <w:gridSpan w:val="4"/>
            <w:tcBorders>
              <w:top w:val="single" w:sz="8" w:space="0" w:color="auto"/>
              <w:left w:val="nil"/>
              <w:bottom w:val="single" w:sz="4" w:space="0" w:color="auto"/>
              <w:right w:val="single" w:sz="8" w:space="0" w:color="000000"/>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Cs/>
                <w:sz w:val="20"/>
                <w:lang w:eastAsia="en-US"/>
              </w:rPr>
            </w:pPr>
            <w:r>
              <w:rPr>
                <w:sz w:val="20"/>
                <w:lang w:eastAsia="en-US"/>
              </w:rPr>
              <w:t>Budapest Főváros XXIII. Kerület Soroksár Önkormányzata Egészségügyi és Szociális Intézménye</w:t>
            </w:r>
          </w:p>
        </w:tc>
      </w:tr>
      <w:tr w:rsidR="009D2A0C" w:rsidTr="0018449D">
        <w:trPr>
          <w:gridAfter w:val="1"/>
          <w:wAfter w:w="15" w:type="dxa"/>
          <w:cantSplit/>
          <w:trHeight w:val="270"/>
        </w:trPr>
        <w:tc>
          <w:tcPr>
            <w:tcW w:w="1843" w:type="dxa"/>
            <w:gridSpan w:val="2"/>
            <w:tcBorders>
              <w:top w:val="nil"/>
              <w:left w:val="single" w:sz="8" w:space="0" w:color="auto"/>
              <w:bottom w:val="single" w:sz="8" w:space="0" w:color="auto"/>
              <w:right w:val="single" w:sz="8" w:space="0" w:color="auto"/>
            </w:tcBorders>
            <w:shd w:val="clear" w:color="auto" w:fill="D9D9D9"/>
            <w:noWrap/>
            <w:tcMar>
              <w:top w:w="14" w:type="dxa"/>
              <w:left w:w="14" w:type="dxa"/>
              <w:bottom w:w="0" w:type="dxa"/>
              <w:right w:w="14" w:type="dxa"/>
            </w:tcMar>
            <w:vAlign w:val="bottom"/>
            <w:hideMark/>
          </w:tcPr>
          <w:p w:rsidR="009D2A0C" w:rsidRDefault="009D2A0C" w:rsidP="0018449D">
            <w:pPr>
              <w:spacing w:line="360" w:lineRule="auto"/>
              <w:rPr>
                <w:rFonts w:eastAsia="Arial Unicode MS"/>
                <w:b/>
                <w:bCs/>
                <w:sz w:val="20"/>
                <w:lang w:eastAsia="en-US"/>
              </w:rPr>
            </w:pPr>
            <w:r>
              <w:rPr>
                <w:b/>
                <w:bCs/>
                <w:sz w:val="20"/>
                <w:lang w:eastAsia="en-US"/>
              </w:rPr>
              <w:t>Szakrendelések neve</w:t>
            </w:r>
          </w:p>
        </w:tc>
        <w:tc>
          <w:tcPr>
            <w:tcW w:w="6522" w:type="dxa"/>
            <w:gridSpan w:val="9"/>
            <w:tcBorders>
              <w:top w:val="single" w:sz="4" w:space="0" w:color="auto"/>
              <w:left w:val="nil"/>
              <w:bottom w:val="single" w:sz="4" w:space="0" w:color="auto"/>
              <w:right w:val="single" w:sz="8" w:space="0" w:color="000000"/>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
                <w:bCs/>
                <w:sz w:val="20"/>
                <w:lang w:eastAsia="en-US"/>
              </w:rPr>
            </w:pPr>
            <w:r>
              <w:rPr>
                <w:b/>
                <w:sz w:val="20"/>
                <w:lang w:eastAsia="en-US"/>
              </w:rPr>
              <w:t>Reumatológia 011521402</w:t>
            </w:r>
          </w:p>
        </w:tc>
      </w:tr>
      <w:tr w:rsidR="009D2A0C" w:rsidTr="0018449D">
        <w:trPr>
          <w:gridAfter w:val="1"/>
          <w:wAfter w:w="15" w:type="dxa"/>
          <w:cantSplit/>
          <w:trHeight w:val="270"/>
        </w:trPr>
        <w:tc>
          <w:tcPr>
            <w:tcW w:w="1843" w:type="dxa"/>
            <w:gridSpan w:val="2"/>
            <w:tcBorders>
              <w:top w:val="nil"/>
              <w:left w:val="single" w:sz="8" w:space="0" w:color="auto"/>
              <w:bottom w:val="single" w:sz="8" w:space="0" w:color="auto"/>
              <w:right w:val="single" w:sz="8" w:space="0" w:color="auto"/>
            </w:tcBorders>
            <w:shd w:val="clear" w:color="auto" w:fill="D9D9D9"/>
            <w:noWrap/>
            <w:tcMar>
              <w:top w:w="14" w:type="dxa"/>
              <w:left w:w="14" w:type="dxa"/>
              <w:bottom w:w="0" w:type="dxa"/>
              <w:right w:w="14" w:type="dxa"/>
            </w:tcMar>
            <w:vAlign w:val="center"/>
            <w:hideMark/>
          </w:tcPr>
          <w:p w:rsidR="009D2A0C" w:rsidRDefault="009D2A0C" w:rsidP="0018449D">
            <w:pPr>
              <w:spacing w:line="360" w:lineRule="auto"/>
              <w:rPr>
                <w:rFonts w:eastAsia="Arial Unicode MS"/>
                <w:b/>
                <w:bCs/>
                <w:sz w:val="20"/>
                <w:lang w:eastAsia="en-US"/>
              </w:rPr>
            </w:pPr>
            <w:r>
              <w:rPr>
                <w:b/>
                <w:bCs/>
                <w:sz w:val="20"/>
                <w:lang w:eastAsia="en-US"/>
              </w:rPr>
              <w:t>Szakrendelési óra</w:t>
            </w:r>
          </w:p>
        </w:tc>
        <w:tc>
          <w:tcPr>
            <w:tcW w:w="1622" w:type="dxa"/>
            <w:gridSpan w:val="2"/>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638" w:type="dxa"/>
            <w:gridSpan w:val="3"/>
            <w:tcBorders>
              <w:top w:val="nil"/>
              <w:left w:val="nil"/>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c>
          <w:tcPr>
            <w:tcW w:w="1422" w:type="dxa"/>
            <w:gridSpan w:val="2"/>
            <w:tcBorders>
              <w:top w:val="nil"/>
              <w:left w:val="nil"/>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840" w:type="dxa"/>
            <w:gridSpan w:val="2"/>
            <w:tcBorders>
              <w:top w:val="nil"/>
              <w:left w:val="nil"/>
              <w:bottom w:val="single" w:sz="4" w:space="0" w:color="auto"/>
              <w:right w:val="single" w:sz="8"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D2A0C" w:rsidRDefault="009D2A0C" w:rsidP="0018449D">
            <w:pPr>
              <w:spacing w:line="360" w:lineRule="auto"/>
              <w:rPr>
                <w:b/>
                <w:bCs/>
                <w:sz w:val="20"/>
                <w:lang w:eastAsia="en-US"/>
              </w:rPr>
            </w:pPr>
          </w:p>
        </w:tc>
        <w:tc>
          <w:tcPr>
            <w:tcW w:w="1630"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sz w:val="20"/>
                <w:lang w:eastAsia="en-US"/>
              </w:rPr>
              <w:t>30</w:t>
            </w:r>
          </w:p>
        </w:tc>
        <w:tc>
          <w:tcPr>
            <w:tcW w:w="1631"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0</w:t>
            </w:r>
          </w:p>
        </w:tc>
        <w:tc>
          <w:tcPr>
            <w:tcW w:w="1422"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30</w:t>
            </w:r>
          </w:p>
        </w:tc>
        <w:tc>
          <w:tcPr>
            <w:tcW w:w="1840"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0</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9D2A0C" w:rsidRDefault="009D2A0C" w:rsidP="0018449D">
            <w:pPr>
              <w:spacing w:line="360" w:lineRule="auto"/>
              <w:rPr>
                <w:rFonts w:eastAsia="Arial Unicode MS"/>
                <w:b/>
                <w:bCs/>
                <w:sz w:val="20"/>
                <w:lang w:eastAsia="en-US"/>
              </w:rPr>
            </w:pPr>
            <w:r>
              <w:rPr>
                <w:b/>
                <w:bCs/>
                <w:sz w:val="20"/>
                <w:lang w:eastAsia="en-US"/>
              </w:rPr>
              <w:t>Szakrendelések neve</w:t>
            </w:r>
          </w:p>
        </w:tc>
        <w:tc>
          <w:tcPr>
            <w:tcW w:w="6523" w:type="dxa"/>
            <w:gridSpan w:val="9"/>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
                <w:sz w:val="20"/>
                <w:lang w:eastAsia="en-US"/>
              </w:rPr>
            </w:pPr>
            <w:r>
              <w:rPr>
                <w:b/>
                <w:sz w:val="20"/>
                <w:lang w:eastAsia="en-US"/>
              </w:rPr>
              <w:t>Fizikoterápia- gyógytorna</w:t>
            </w:r>
            <w:r>
              <w:rPr>
                <w:b/>
                <w:color w:val="FF0000"/>
                <w:sz w:val="20"/>
                <w:lang w:eastAsia="en-US"/>
              </w:rPr>
              <w:t xml:space="preserve"> </w:t>
            </w:r>
            <w:r>
              <w:rPr>
                <w:b/>
                <w:sz w:val="20"/>
                <w:lang w:eastAsia="en-US"/>
              </w:rPr>
              <w:t>011525743</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2A0C" w:rsidRDefault="009D2A0C" w:rsidP="0018449D">
            <w:pPr>
              <w:spacing w:line="360" w:lineRule="auto"/>
              <w:rPr>
                <w:rFonts w:eastAsia="Arial Unicode MS"/>
                <w:b/>
                <w:bCs/>
                <w:sz w:val="20"/>
                <w:lang w:eastAsia="en-US"/>
              </w:rPr>
            </w:pPr>
            <w:r>
              <w:rPr>
                <w:b/>
                <w:bCs/>
                <w:sz w:val="20"/>
                <w:lang w:eastAsia="en-US"/>
              </w:rPr>
              <w:t>Szakrendelési óra</w:t>
            </w:r>
          </w:p>
        </w:tc>
        <w:tc>
          <w:tcPr>
            <w:tcW w:w="1622"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639"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c>
          <w:tcPr>
            <w:tcW w:w="1422"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840"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D2A0C" w:rsidRDefault="009D2A0C" w:rsidP="0018449D">
            <w:pPr>
              <w:spacing w:line="360" w:lineRule="auto"/>
              <w:rPr>
                <w:b/>
                <w:bCs/>
                <w:sz w:val="20"/>
                <w:lang w:eastAsia="en-US"/>
              </w:rPr>
            </w:pPr>
          </w:p>
        </w:tc>
        <w:tc>
          <w:tcPr>
            <w:tcW w:w="1630"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sz w:val="20"/>
                <w:lang w:eastAsia="en-US"/>
              </w:rPr>
              <w:t>0</w:t>
            </w:r>
          </w:p>
        </w:tc>
        <w:tc>
          <w:tcPr>
            <w:tcW w:w="1631"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90</w:t>
            </w:r>
          </w:p>
        </w:tc>
        <w:tc>
          <w:tcPr>
            <w:tcW w:w="1422"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0</w:t>
            </w:r>
          </w:p>
        </w:tc>
        <w:tc>
          <w:tcPr>
            <w:tcW w:w="1840"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90</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9D2A0C" w:rsidRDefault="009D2A0C" w:rsidP="0018449D">
            <w:pPr>
              <w:spacing w:line="360" w:lineRule="auto"/>
              <w:rPr>
                <w:rFonts w:eastAsia="Arial Unicode MS"/>
                <w:b/>
                <w:bCs/>
                <w:sz w:val="20"/>
                <w:lang w:eastAsia="en-US"/>
              </w:rPr>
            </w:pPr>
            <w:r>
              <w:rPr>
                <w:b/>
                <w:bCs/>
                <w:sz w:val="20"/>
                <w:lang w:eastAsia="en-US"/>
              </w:rPr>
              <w:t>Szakrendelések neve</w:t>
            </w:r>
          </w:p>
        </w:tc>
        <w:tc>
          <w:tcPr>
            <w:tcW w:w="6523" w:type="dxa"/>
            <w:gridSpan w:val="9"/>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b/>
                <w:sz w:val="20"/>
                <w:lang w:eastAsia="en-US"/>
              </w:rPr>
            </w:pPr>
            <w:r>
              <w:rPr>
                <w:b/>
                <w:sz w:val="20"/>
                <w:lang w:eastAsia="en-US"/>
              </w:rPr>
              <w:t>Nőgyógyászati szakrendelés</w:t>
            </w:r>
            <w:r>
              <w:rPr>
                <w:b/>
                <w:color w:val="FF0000"/>
                <w:sz w:val="20"/>
                <w:lang w:eastAsia="en-US"/>
              </w:rPr>
              <w:t xml:space="preserve"> </w:t>
            </w:r>
            <w:r>
              <w:rPr>
                <w:b/>
                <w:sz w:val="20"/>
                <w:lang w:eastAsia="en-US"/>
              </w:rPr>
              <w:t>011520423, 011520422</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2A0C" w:rsidRDefault="009D2A0C" w:rsidP="0018449D">
            <w:pPr>
              <w:spacing w:line="360" w:lineRule="auto"/>
              <w:rPr>
                <w:rFonts w:eastAsia="Arial Unicode MS"/>
                <w:b/>
                <w:bCs/>
                <w:sz w:val="20"/>
                <w:lang w:eastAsia="en-US"/>
              </w:rPr>
            </w:pPr>
            <w:r>
              <w:rPr>
                <w:b/>
                <w:bCs/>
                <w:sz w:val="20"/>
                <w:lang w:eastAsia="en-US"/>
              </w:rPr>
              <w:t>Szakrendelési óra</w:t>
            </w:r>
          </w:p>
        </w:tc>
        <w:tc>
          <w:tcPr>
            <w:tcW w:w="1622"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639"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c>
          <w:tcPr>
            <w:tcW w:w="1422"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840"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D2A0C" w:rsidRDefault="009D2A0C" w:rsidP="0018449D">
            <w:pPr>
              <w:spacing w:line="360" w:lineRule="auto"/>
              <w:rPr>
                <w:b/>
                <w:bCs/>
                <w:sz w:val="20"/>
                <w:lang w:eastAsia="en-US"/>
              </w:rPr>
            </w:pPr>
          </w:p>
        </w:tc>
        <w:tc>
          <w:tcPr>
            <w:tcW w:w="1630"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sz w:val="20"/>
                <w:lang w:eastAsia="en-US"/>
              </w:rPr>
              <w:t>30</w:t>
            </w:r>
          </w:p>
        </w:tc>
        <w:tc>
          <w:tcPr>
            <w:tcW w:w="1631"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0</w:t>
            </w:r>
          </w:p>
        </w:tc>
        <w:tc>
          <w:tcPr>
            <w:tcW w:w="1422"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30</w:t>
            </w:r>
          </w:p>
        </w:tc>
        <w:tc>
          <w:tcPr>
            <w:tcW w:w="1840"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0</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9D2A0C" w:rsidRDefault="009D2A0C" w:rsidP="0018449D">
            <w:pPr>
              <w:spacing w:line="360" w:lineRule="auto"/>
              <w:rPr>
                <w:rFonts w:eastAsia="Arial Unicode MS"/>
                <w:b/>
                <w:bCs/>
                <w:sz w:val="20"/>
                <w:lang w:eastAsia="en-US"/>
              </w:rPr>
            </w:pPr>
            <w:r>
              <w:rPr>
                <w:b/>
                <w:bCs/>
                <w:sz w:val="20"/>
                <w:lang w:eastAsia="en-US"/>
              </w:rPr>
              <w:t>Szakrendelések neve</w:t>
            </w:r>
          </w:p>
        </w:tc>
        <w:tc>
          <w:tcPr>
            <w:tcW w:w="6523" w:type="dxa"/>
            <w:gridSpan w:val="9"/>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b/>
                <w:sz w:val="20"/>
                <w:lang w:eastAsia="en-US"/>
              </w:rPr>
            </w:pPr>
            <w:r>
              <w:rPr>
                <w:b/>
                <w:sz w:val="20"/>
                <w:lang w:eastAsia="en-US"/>
              </w:rPr>
              <w:t>Tüdőgyógyászat</w:t>
            </w:r>
            <w:r>
              <w:rPr>
                <w:b/>
                <w:color w:val="FF0000"/>
                <w:sz w:val="20"/>
                <w:lang w:eastAsia="en-US"/>
              </w:rPr>
              <w:t xml:space="preserve"> </w:t>
            </w:r>
            <w:r>
              <w:rPr>
                <w:b/>
                <w:sz w:val="20"/>
                <w:lang w:eastAsia="en-US"/>
              </w:rPr>
              <w:t>011521903</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2A0C" w:rsidRDefault="009D2A0C" w:rsidP="0018449D">
            <w:pPr>
              <w:spacing w:line="360" w:lineRule="auto"/>
              <w:rPr>
                <w:rFonts w:eastAsia="Arial Unicode MS"/>
                <w:b/>
                <w:bCs/>
                <w:sz w:val="20"/>
                <w:lang w:eastAsia="en-US"/>
              </w:rPr>
            </w:pPr>
            <w:r>
              <w:rPr>
                <w:b/>
                <w:bCs/>
                <w:sz w:val="20"/>
                <w:lang w:eastAsia="en-US"/>
              </w:rPr>
              <w:t>Szakrendelési óra</w:t>
            </w:r>
          </w:p>
        </w:tc>
        <w:tc>
          <w:tcPr>
            <w:tcW w:w="1622"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639"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c>
          <w:tcPr>
            <w:tcW w:w="1422"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840"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D2A0C" w:rsidRDefault="009D2A0C" w:rsidP="0018449D">
            <w:pPr>
              <w:spacing w:line="360" w:lineRule="auto"/>
              <w:rPr>
                <w:b/>
                <w:bCs/>
                <w:sz w:val="20"/>
                <w:lang w:eastAsia="en-US"/>
              </w:rPr>
            </w:pPr>
          </w:p>
        </w:tc>
        <w:tc>
          <w:tcPr>
            <w:tcW w:w="1630"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sz w:val="20"/>
                <w:lang w:eastAsia="en-US"/>
              </w:rPr>
              <w:t>10</w:t>
            </w:r>
          </w:p>
        </w:tc>
        <w:tc>
          <w:tcPr>
            <w:tcW w:w="1631"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0</w:t>
            </w:r>
          </w:p>
        </w:tc>
        <w:tc>
          <w:tcPr>
            <w:tcW w:w="1422"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10</w:t>
            </w:r>
          </w:p>
        </w:tc>
        <w:tc>
          <w:tcPr>
            <w:tcW w:w="1840" w:type="dxa"/>
            <w:gridSpan w:val="2"/>
            <w:tcBorders>
              <w:top w:val="single" w:sz="4" w:space="0" w:color="auto"/>
              <w:left w:val="single" w:sz="4" w:space="0" w:color="auto"/>
              <w:bottom w:val="single" w:sz="4" w:space="0" w:color="auto"/>
              <w:right w:val="single" w:sz="4" w:space="0" w:color="auto"/>
            </w:tcBorders>
            <w:vAlign w:val="bottom"/>
            <w:hideMark/>
          </w:tcPr>
          <w:p w:rsidR="009D2A0C" w:rsidRDefault="009D2A0C" w:rsidP="0018449D">
            <w:pPr>
              <w:spacing w:line="360" w:lineRule="auto"/>
              <w:jc w:val="center"/>
              <w:rPr>
                <w:sz w:val="20"/>
                <w:lang w:eastAsia="en-US"/>
              </w:rPr>
            </w:pPr>
            <w:r>
              <w:rPr>
                <w:sz w:val="20"/>
                <w:lang w:eastAsia="en-US"/>
              </w:rPr>
              <w:t>0</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9D2A0C" w:rsidRDefault="009D2A0C" w:rsidP="0018449D">
            <w:pPr>
              <w:spacing w:line="360" w:lineRule="auto"/>
              <w:rPr>
                <w:rFonts w:eastAsia="Arial Unicode MS"/>
                <w:b/>
                <w:bCs/>
                <w:sz w:val="20"/>
                <w:lang w:eastAsia="en-US"/>
              </w:rPr>
            </w:pPr>
            <w:r>
              <w:rPr>
                <w:b/>
                <w:bCs/>
                <w:sz w:val="20"/>
                <w:lang w:eastAsia="en-US"/>
              </w:rPr>
              <w:t>Szakrendelések neve</w:t>
            </w:r>
          </w:p>
        </w:tc>
        <w:tc>
          <w:tcPr>
            <w:tcW w:w="6523" w:type="dxa"/>
            <w:gridSpan w:val="9"/>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b/>
                <w:sz w:val="20"/>
                <w:lang w:eastAsia="en-US"/>
              </w:rPr>
            </w:pPr>
            <w:r>
              <w:rPr>
                <w:b/>
                <w:sz w:val="20"/>
                <w:lang w:eastAsia="en-US"/>
              </w:rPr>
              <w:t>Szemészeti szakrendelés</w:t>
            </w:r>
            <w:r>
              <w:rPr>
                <w:b/>
                <w:color w:val="FF0000"/>
                <w:sz w:val="20"/>
                <w:lang w:eastAsia="en-US"/>
              </w:rPr>
              <w:t xml:space="preserve"> </w:t>
            </w:r>
            <w:r>
              <w:rPr>
                <w:b/>
                <w:sz w:val="20"/>
                <w:lang w:eastAsia="en-US"/>
              </w:rPr>
              <w:t>011520702</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2A0C" w:rsidRDefault="009D2A0C" w:rsidP="0018449D">
            <w:pPr>
              <w:spacing w:line="360" w:lineRule="auto"/>
              <w:rPr>
                <w:rFonts w:eastAsia="Arial Unicode MS"/>
                <w:b/>
                <w:bCs/>
                <w:sz w:val="20"/>
                <w:lang w:eastAsia="en-US"/>
              </w:rPr>
            </w:pPr>
            <w:r>
              <w:rPr>
                <w:b/>
                <w:bCs/>
                <w:sz w:val="20"/>
                <w:lang w:eastAsia="en-US"/>
              </w:rPr>
              <w:t>Szakrendelési óra</w:t>
            </w:r>
          </w:p>
        </w:tc>
        <w:tc>
          <w:tcPr>
            <w:tcW w:w="1622"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639"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c>
          <w:tcPr>
            <w:tcW w:w="1422"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840"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D2A0C" w:rsidRDefault="009D2A0C" w:rsidP="0018449D">
            <w:pPr>
              <w:spacing w:line="360" w:lineRule="auto"/>
              <w:rPr>
                <w:rFonts w:eastAsia="Arial Unicode MS"/>
                <w:b/>
                <w:bCs/>
                <w:sz w:val="20"/>
                <w:highlight w:val="lightGray"/>
                <w:lang w:eastAsia="en-US"/>
              </w:rPr>
            </w:pPr>
          </w:p>
        </w:tc>
        <w:tc>
          <w:tcPr>
            <w:tcW w:w="1622"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rFonts w:eastAsia="Arial Unicode MS"/>
                <w:sz w:val="20"/>
                <w:lang w:eastAsia="en-US"/>
              </w:rPr>
              <w:t>15</w:t>
            </w:r>
          </w:p>
        </w:tc>
        <w:tc>
          <w:tcPr>
            <w:tcW w:w="1639"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sz w:val="20"/>
                <w:lang w:eastAsia="en-US"/>
              </w:rPr>
              <w:t>0</w:t>
            </w:r>
          </w:p>
        </w:tc>
        <w:tc>
          <w:tcPr>
            <w:tcW w:w="1422"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sz w:val="20"/>
                <w:lang w:eastAsia="en-US"/>
              </w:rPr>
              <w:t>15</w:t>
            </w:r>
          </w:p>
        </w:tc>
        <w:tc>
          <w:tcPr>
            <w:tcW w:w="1840" w:type="dxa"/>
            <w:gridSpan w:val="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sz w:val="20"/>
                <w:lang w:eastAsia="en-US"/>
              </w:rPr>
              <w:t>0</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EAF1DD"/>
            <w:vAlign w:val="bottom"/>
          </w:tcPr>
          <w:p w:rsidR="009D2A0C" w:rsidRDefault="009D2A0C" w:rsidP="0018449D">
            <w:pPr>
              <w:spacing w:line="360" w:lineRule="auto"/>
              <w:rPr>
                <w:rFonts w:eastAsia="Arial Unicode MS"/>
                <w:b/>
                <w:bCs/>
                <w:sz w:val="20"/>
                <w:lang w:eastAsia="en-US"/>
              </w:rPr>
            </w:pPr>
          </w:p>
        </w:tc>
        <w:tc>
          <w:tcPr>
            <w:tcW w:w="6523" w:type="dxa"/>
            <w:gridSpan w:val="9"/>
            <w:tcBorders>
              <w:top w:val="single" w:sz="4" w:space="0" w:color="auto"/>
              <w:left w:val="single" w:sz="4" w:space="0" w:color="auto"/>
              <w:bottom w:val="single" w:sz="4" w:space="0" w:color="auto"/>
              <w:right w:val="single" w:sz="4" w:space="0" w:color="auto"/>
            </w:tcBorders>
            <w:shd w:val="clear" w:color="auto" w:fill="EAF1DD"/>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b/>
                <w:sz w:val="20"/>
                <w:lang w:eastAsia="en-US"/>
              </w:rPr>
              <w:t>ÖSSZESEN</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9D2A0C" w:rsidRDefault="009D2A0C" w:rsidP="0018449D">
            <w:pPr>
              <w:spacing w:line="360" w:lineRule="auto"/>
              <w:rPr>
                <w:rFonts w:eastAsia="Arial Unicode MS"/>
                <w:b/>
                <w:bCs/>
                <w:sz w:val="20"/>
                <w:lang w:eastAsia="en-US"/>
              </w:rPr>
            </w:pPr>
            <w:r>
              <w:rPr>
                <w:b/>
                <w:bCs/>
                <w:sz w:val="20"/>
                <w:lang w:eastAsia="en-US"/>
              </w:rPr>
              <w:t>Szakrendelési óra</w:t>
            </w:r>
          </w:p>
        </w:tc>
        <w:tc>
          <w:tcPr>
            <w:tcW w:w="1622" w:type="dxa"/>
            <w:gridSpan w:val="2"/>
            <w:tcBorders>
              <w:top w:val="single" w:sz="4" w:space="0" w:color="auto"/>
              <w:left w:val="single" w:sz="4" w:space="0" w:color="auto"/>
              <w:bottom w:val="single" w:sz="4" w:space="0" w:color="auto"/>
              <w:right w:val="single" w:sz="4" w:space="0" w:color="auto"/>
            </w:tcBorders>
            <w:shd w:val="clear" w:color="auto" w:fill="EAF1DD"/>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639" w:type="dxa"/>
            <w:gridSpan w:val="3"/>
            <w:tcBorders>
              <w:top w:val="single" w:sz="4" w:space="0" w:color="auto"/>
              <w:left w:val="single" w:sz="4" w:space="0" w:color="auto"/>
              <w:bottom w:val="single" w:sz="4" w:space="0" w:color="auto"/>
              <w:right w:val="single" w:sz="4" w:space="0" w:color="auto"/>
            </w:tcBorders>
            <w:shd w:val="clear" w:color="auto" w:fill="EAF1DD"/>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c>
          <w:tcPr>
            <w:tcW w:w="1422" w:type="dxa"/>
            <w:gridSpan w:val="2"/>
            <w:tcBorders>
              <w:top w:val="single" w:sz="4" w:space="0" w:color="auto"/>
              <w:left w:val="single" w:sz="4" w:space="0" w:color="auto"/>
              <w:bottom w:val="single" w:sz="4" w:space="0" w:color="auto"/>
              <w:right w:val="single" w:sz="4" w:space="0" w:color="auto"/>
            </w:tcBorders>
            <w:shd w:val="clear" w:color="auto" w:fill="EAF1DD"/>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Szakorvosi</w:t>
            </w:r>
          </w:p>
        </w:tc>
        <w:tc>
          <w:tcPr>
            <w:tcW w:w="1840" w:type="dxa"/>
            <w:gridSpan w:val="2"/>
            <w:tcBorders>
              <w:top w:val="single" w:sz="4" w:space="0" w:color="auto"/>
              <w:left w:val="single" w:sz="4" w:space="0" w:color="auto"/>
              <w:bottom w:val="single" w:sz="4" w:space="0" w:color="auto"/>
              <w:right w:val="single" w:sz="4" w:space="0" w:color="auto"/>
            </w:tcBorders>
            <w:shd w:val="clear" w:color="auto" w:fill="EAF1DD"/>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sz w:val="20"/>
                <w:lang w:eastAsia="en-US"/>
              </w:rPr>
              <w:t>Nem szakorvosi</w:t>
            </w:r>
          </w:p>
        </w:tc>
      </w:tr>
      <w:tr w:rsidR="009D2A0C" w:rsidTr="0018449D">
        <w:trPr>
          <w:gridBefore w:val="1"/>
          <w:wBefore w:w="14" w:type="dxa"/>
          <w:cantSplit/>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9D2A0C" w:rsidRDefault="009D2A0C" w:rsidP="0018449D">
            <w:pPr>
              <w:spacing w:line="360" w:lineRule="auto"/>
              <w:rPr>
                <w:rFonts w:eastAsia="Arial Unicode MS"/>
                <w:b/>
                <w:bCs/>
                <w:sz w:val="20"/>
                <w:highlight w:val="lightGray"/>
                <w:lang w:eastAsia="en-US"/>
              </w:rPr>
            </w:pPr>
          </w:p>
        </w:tc>
        <w:tc>
          <w:tcPr>
            <w:tcW w:w="1622" w:type="dxa"/>
            <w:gridSpan w:val="2"/>
            <w:tcBorders>
              <w:top w:val="single" w:sz="4" w:space="0" w:color="auto"/>
              <w:left w:val="single" w:sz="4" w:space="0" w:color="auto"/>
              <w:bottom w:val="single" w:sz="4" w:space="0" w:color="auto"/>
              <w:right w:val="single" w:sz="4" w:space="0" w:color="auto"/>
            </w:tcBorders>
            <w:shd w:val="clear" w:color="auto" w:fill="EAF1DD"/>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lang w:eastAsia="en-US"/>
              </w:rPr>
            </w:pPr>
            <w:r>
              <w:rPr>
                <w:rFonts w:eastAsia="Arial Unicode MS"/>
                <w:sz w:val="20"/>
                <w:lang w:eastAsia="en-US"/>
              </w:rPr>
              <w:t>85</w:t>
            </w:r>
          </w:p>
        </w:tc>
        <w:tc>
          <w:tcPr>
            <w:tcW w:w="1639" w:type="dxa"/>
            <w:gridSpan w:val="3"/>
            <w:tcBorders>
              <w:top w:val="single" w:sz="4" w:space="0" w:color="auto"/>
              <w:left w:val="single" w:sz="4" w:space="0" w:color="auto"/>
              <w:bottom w:val="single" w:sz="4" w:space="0" w:color="auto"/>
              <w:right w:val="single" w:sz="4" w:space="0" w:color="auto"/>
            </w:tcBorders>
            <w:shd w:val="clear" w:color="auto" w:fill="EAF1DD"/>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sz w:val="20"/>
                <w:lang w:eastAsia="en-US"/>
              </w:rPr>
              <w:t>90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EAF1DD"/>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sz w:val="20"/>
                <w:lang w:eastAsia="en-US"/>
              </w:rPr>
              <w:t>85</w:t>
            </w:r>
          </w:p>
        </w:tc>
        <w:tc>
          <w:tcPr>
            <w:tcW w:w="1840" w:type="dxa"/>
            <w:gridSpan w:val="2"/>
            <w:tcBorders>
              <w:top w:val="single" w:sz="4" w:space="0" w:color="auto"/>
              <w:left w:val="single" w:sz="4" w:space="0" w:color="auto"/>
              <w:bottom w:val="single" w:sz="4" w:space="0" w:color="auto"/>
              <w:right w:val="single" w:sz="4" w:space="0" w:color="auto"/>
            </w:tcBorders>
            <w:shd w:val="clear" w:color="auto" w:fill="EAF1DD"/>
            <w:noWrap/>
            <w:tcMar>
              <w:top w:w="14" w:type="dxa"/>
              <w:left w:w="14" w:type="dxa"/>
              <w:bottom w:w="0" w:type="dxa"/>
              <w:right w:w="14" w:type="dxa"/>
            </w:tcMar>
            <w:vAlign w:val="bottom"/>
            <w:hideMark/>
          </w:tcPr>
          <w:p w:rsidR="009D2A0C" w:rsidRDefault="009D2A0C" w:rsidP="0018449D">
            <w:pPr>
              <w:spacing w:line="360" w:lineRule="auto"/>
              <w:jc w:val="center"/>
              <w:rPr>
                <w:sz w:val="20"/>
                <w:lang w:eastAsia="en-US"/>
              </w:rPr>
            </w:pPr>
            <w:r>
              <w:rPr>
                <w:sz w:val="20"/>
                <w:lang w:eastAsia="en-US"/>
              </w:rPr>
              <w:t>90</w:t>
            </w:r>
          </w:p>
        </w:tc>
      </w:tr>
    </w:tbl>
    <w:p w:rsidR="009D2A0C"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Jóváhagyja, megköti a jelen előterjesztés 4. sz. mellékletét képező megállapodást, és felkéri a főpolgármestert a megállapodás aláírására.</w:t>
      </w:r>
    </w:p>
    <w:p w:rsidR="009D2A0C" w:rsidRDefault="009D2A0C" w:rsidP="009D2A0C">
      <w:pPr>
        <w:jc w:val="both"/>
        <w:rPr>
          <w:sz w:val="28"/>
          <w:szCs w:val="28"/>
        </w:rPr>
      </w:pPr>
      <w:r>
        <w:rPr>
          <w:sz w:val="28"/>
          <w:szCs w:val="28"/>
        </w:rPr>
        <w:t>Határidő: 2008. december 1.</w:t>
      </w:r>
    </w:p>
    <w:p w:rsidR="009D2A0C" w:rsidRDefault="009D2A0C" w:rsidP="009D2A0C">
      <w:pPr>
        <w:jc w:val="both"/>
        <w:rPr>
          <w:sz w:val="28"/>
          <w:szCs w:val="28"/>
        </w:rPr>
      </w:pPr>
      <w:r>
        <w:rPr>
          <w:sz w:val="28"/>
          <w:szCs w:val="28"/>
        </w:rPr>
        <w:t>Felelős: dr. Demszky Gábor</w:t>
      </w:r>
    </w:p>
    <w:p w:rsidR="009D2A0C" w:rsidRPr="000C4B5A" w:rsidRDefault="009D2A0C" w:rsidP="009D2A0C">
      <w:pPr>
        <w:jc w:val="both"/>
        <w:rPr>
          <w:b/>
          <w:sz w:val="28"/>
          <w:szCs w:val="28"/>
        </w:rPr>
      </w:pPr>
      <w:r>
        <w:rPr>
          <w:b/>
          <w:sz w:val="28"/>
          <w:szCs w:val="28"/>
        </w:rPr>
        <w:t>A megállapodás aláírása megtörtént, ezzel a határozat végrehajtása is.</w:t>
      </w:r>
    </w:p>
    <w:p w:rsidR="009D2A0C" w:rsidRDefault="009D2A0C" w:rsidP="009D2A0C">
      <w:pPr>
        <w:jc w:val="both"/>
        <w:rPr>
          <w:sz w:val="28"/>
          <w:szCs w:val="28"/>
        </w:rPr>
      </w:pPr>
    </w:p>
    <w:p w:rsidR="009D2A0C" w:rsidRPr="00511BD1" w:rsidRDefault="009D2A0C" w:rsidP="009D2A0C">
      <w:pPr>
        <w:jc w:val="both"/>
        <w:rPr>
          <w:sz w:val="28"/>
          <w:szCs w:val="28"/>
        </w:rPr>
      </w:pPr>
      <w:r>
        <w:rPr>
          <w:sz w:val="28"/>
          <w:szCs w:val="28"/>
        </w:rPr>
        <w:t>„</w:t>
      </w:r>
      <w:r w:rsidRPr="00511BD1">
        <w:rPr>
          <w:sz w:val="28"/>
          <w:szCs w:val="28"/>
        </w:rPr>
        <w:t>Javaslat a Rajkó Oktatási és Művészeti Alapítvány szerződéseinek jóváhagyására</w:t>
      </w:r>
      <w:r>
        <w:rPr>
          <w:sz w:val="28"/>
          <w:szCs w:val="28"/>
        </w:rPr>
        <w:t xml:space="preserve">” című napirend keretében az </w:t>
      </w:r>
      <w:r w:rsidRPr="000C4B5A">
        <w:rPr>
          <w:sz w:val="28"/>
          <w:szCs w:val="28"/>
          <w:u w:val="single"/>
        </w:rPr>
        <w:t>1775-1777/2008. (XI. 27.) sz</w:t>
      </w:r>
      <w:r>
        <w:rPr>
          <w:sz w:val="28"/>
          <w:szCs w:val="28"/>
          <w:u w:val="single"/>
        </w:rPr>
        <w:t>. határozataiban</w:t>
      </w:r>
      <w:r>
        <w:rPr>
          <w:sz w:val="28"/>
          <w:szCs w:val="28"/>
        </w:rPr>
        <w:t xml:space="preserve"> jóváhagyja</w:t>
      </w:r>
      <w:r w:rsidRPr="00511BD1">
        <w:rPr>
          <w:sz w:val="28"/>
          <w:szCs w:val="28"/>
        </w:rPr>
        <w:t xml:space="preserve"> és megköti a Rajkó Oktatási és Művészeti Alapítvánnyal a közoktatási megállapodást a jelen előterjesztéshez csatolt </w:t>
      </w:r>
      <w:r>
        <w:rPr>
          <w:sz w:val="28"/>
          <w:szCs w:val="28"/>
        </w:rPr>
        <w:br/>
      </w:r>
      <w:r w:rsidRPr="00511BD1">
        <w:rPr>
          <w:sz w:val="28"/>
          <w:szCs w:val="28"/>
        </w:rPr>
        <w:t>5. számú melléklet szerinti tartalommal, és felkéri a főpolgármestert a megállapodás aláírására és kiadására.</w:t>
      </w:r>
    </w:p>
    <w:p w:rsidR="009D2A0C" w:rsidRPr="00511BD1" w:rsidRDefault="009D2A0C" w:rsidP="009D2A0C">
      <w:pPr>
        <w:jc w:val="both"/>
        <w:rPr>
          <w:sz w:val="28"/>
          <w:szCs w:val="28"/>
        </w:rPr>
      </w:pPr>
      <w:r w:rsidRPr="00511BD1">
        <w:rPr>
          <w:sz w:val="28"/>
          <w:szCs w:val="28"/>
        </w:rPr>
        <w:t>Határidő: a döntést követő 30 nap</w:t>
      </w:r>
    </w:p>
    <w:p w:rsidR="009D2A0C" w:rsidRPr="00511BD1" w:rsidRDefault="009D2A0C" w:rsidP="009D2A0C">
      <w:pPr>
        <w:jc w:val="both"/>
        <w:rPr>
          <w:sz w:val="28"/>
          <w:szCs w:val="28"/>
        </w:rPr>
      </w:pPr>
      <w:r w:rsidRPr="00511BD1">
        <w:rPr>
          <w:sz w:val="28"/>
          <w:szCs w:val="28"/>
        </w:rPr>
        <w:t>Felelős: dr. Demszky Gábor</w:t>
      </w:r>
    </w:p>
    <w:p w:rsidR="009D2A0C" w:rsidRDefault="009D2A0C" w:rsidP="009D2A0C">
      <w:pPr>
        <w:jc w:val="both"/>
        <w:rPr>
          <w:sz w:val="28"/>
          <w:szCs w:val="28"/>
        </w:rPr>
      </w:pPr>
    </w:p>
    <w:p w:rsidR="009D2A0C" w:rsidRPr="00511BD1" w:rsidRDefault="009D2A0C" w:rsidP="009D2A0C">
      <w:pPr>
        <w:jc w:val="both"/>
        <w:rPr>
          <w:sz w:val="28"/>
          <w:szCs w:val="28"/>
        </w:rPr>
      </w:pPr>
    </w:p>
    <w:p w:rsidR="009D2A0C" w:rsidRPr="00511BD1" w:rsidRDefault="009D2A0C" w:rsidP="009D2A0C">
      <w:pPr>
        <w:jc w:val="both"/>
        <w:rPr>
          <w:sz w:val="28"/>
          <w:szCs w:val="28"/>
        </w:rPr>
      </w:pPr>
      <w:r>
        <w:rPr>
          <w:sz w:val="28"/>
          <w:szCs w:val="28"/>
        </w:rPr>
        <w:lastRenderedPageBreak/>
        <w:t xml:space="preserve">Jóváhagyja és megköti a Rajkó Oktatási </w:t>
      </w:r>
      <w:r w:rsidRPr="00511BD1">
        <w:rPr>
          <w:sz w:val="28"/>
          <w:szCs w:val="28"/>
        </w:rPr>
        <w:t xml:space="preserve">és Művészeti Alapítvánnyal a közszolgáltatási szerződést a jelen előterjesztéshez csatolt </w:t>
      </w:r>
      <w:r w:rsidRPr="00511BD1">
        <w:rPr>
          <w:sz w:val="28"/>
          <w:szCs w:val="28"/>
        </w:rPr>
        <w:br/>
        <w:t xml:space="preserve">6. számú melléklet szerinti tartalommal, és felkéri a főpolgármestert a megállapodás aláírására és kiadására. </w:t>
      </w:r>
    </w:p>
    <w:p w:rsidR="009D2A0C" w:rsidRPr="00511BD1" w:rsidRDefault="009D2A0C" w:rsidP="009D2A0C">
      <w:pPr>
        <w:jc w:val="both"/>
        <w:rPr>
          <w:sz w:val="28"/>
          <w:szCs w:val="28"/>
        </w:rPr>
      </w:pPr>
      <w:r w:rsidRPr="00511BD1">
        <w:rPr>
          <w:sz w:val="28"/>
          <w:szCs w:val="28"/>
        </w:rPr>
        <w:t>Határidő: a döntést követő 30 nap</w:t>
      </w:r>
    </w:p>
    <w:p w:rsidR="009D2A0C" w:rsidRPr="00511BD1" w:rsidRDefault="009D2A0C" w:rsidP="009D2A0C">
      <w:pPr>
        <w:jc w:val="both"/>
        <w:rPr>
          <w:sz w:val="28"/>
          <w:szCs w:val="28"/>
        </w:rPr>
      </w:pPr>
      <w:r w:rsidRPr="00511BD1">
        <w:rPr>
          <w:sz w:val="28"/>
          <w:szCs w:val="28"/>
        </w:rPr>
        <w:t>Felelős: dr. Demszky Gábor</w:t>
      </w:r>
    </w:p>
    <w:p w:rsidR="009D2A0C" w:rsidRDefault="009D2A0C" w:rsidP="009D2A0C">
      <w:pPr>
        <w:jc w:val="both"/>
        <w:rPr>
          <w:sz w:val="28"/>
          <w:szCs w:val="28"/>
        </w:rPr>
      </w:pPr>
    </w:p>
    <w:p w:rsidR="009D2A0C" w:rsidRPr="00511BD1" w:rsidRDefault="009D2A0C" w:rsidP="009D2A0C">
      <w:pPr>
        <w:jc w:val="both"/>
        <w:rPr>
          <w:sz w:val="28"/>
          <w:szCs w:val="28"/>
        </w:rPr>
      </w:pPr>
      <w:r w:rsidRPr="00511BD1">
        <w:rPr>
          <w:sz w:val="28"/>
          <w:szCs w:val="28"/>
        </w:rPr>
        <w:t xml:space="preserve">Úgy dönt, hogy a „8383 Talentum Kulturális Alapítvány támogatása” cím előirányzatának 13.317.eFt-tal történő csökkentésével egyidejűleg megemeli az új „8321 Rajkó Oktatási és Művészeti Alapítvány támogatása” cím előirányzatát. </w:t>
      </w:r>
    </w:p>
    <w:p w:rsidR="009D2A0C" w:rsidRPr="000C4B5A" w:rsidRDefault="009D2A0C" w:rsidP="009D2A0C">
      <w:pPr>
        <w:jc w:val="both"/>
        <w:rPr>
          <w:b/>
          <w:sz w:val="28"/>
          <w:szCs w:val="28"/>
        </w:rPr>
      </w:pPr>
      <w:r>
        <w:rPr>
          <w:b/>
          <w:sz w:val="28"/>
          <w:szCs w:val="28"/>
        </w:rPr>
        <w:t>A dokumentumok aláírása és az előirányzatok rendezése megtörtént, ezzel a határozatok végrehajtása is.</w:t>
      </w:r>
    </w:p>
    <w:p w:rsidR="009D2A0C" w:rsidRDefault="009D2A0C" w:rsidP="009D2A0C">
      <w:pPr>
        <w:jc w:val="both"/>
        <w:rPr>
          <w:sz w:val="28"/>
          <w:szCs w:val="28"/>
        </w:rPr>
      </w:pPr>
    </w:p>
    <w:p w:rsidR="009D2A0C" w:rsidRPr="002F5758" w:rsidRDefault="009D2A0C" w:rsidP="009D2A0C">
      <w:pPr>
        <w:jc w:val="both"/>
        <w:rPr>
          <w:sz w:val="28"/>
          <w:szCs w:val="28"/>
        </w:rPr>
      </w:pPr>
      <w:r>
        <w:rPr>
          <w:sz w:val="28"/>
          <w:szCs w:val="28"/>
        </w:rPr>
        <w:t>„</w:t>
      </w:r>
      <w:r w:rsidRPr="002F5758">
        <w:rPr>
          <w:sz w:val="28"/>
          <w:szCs w:val="28"/>
        </w:rPr>
        <w:t>Javaslat a 2008. évi létszámleépítési pályázat II. ütemében részt vett szociális intézmények létszámleépítési költségeivel kapcsolatos elszámolás elfogadására</w:t>
      </w:r>
      <w:r>
        <w:rPr>
          <w:sz w:val="28"/>
          <w:szCs w:val="28"/>
        </w:rPr>
        <w:t xml:space="preserve">” című napirend keretében az </w:t>
      </w:r>
      <w:r w:rsidRPr="002F5758">
        <w:rPr>
          <w:sz w:val="28"/>
          <w:szCs w:val="28"/>
          <w:u w:val="single"/>
        </w:rPr>
        <w:t>1779/2008. (XI. 27.) sz. határozatban</w:t>
      </w:r>
      <w:r>
        <w:rPr>
          <w:sz w:val="28"/>
          <w:szCs w:val="28"/>
        </w:rPr>
        <w:t xml:space="preserve"> f</w:t>
      </w:r>
      <w:r w:rsidRPr="002F5758">
        <w:rPr>
          <w:sz w:val="28"/>
          <w:szCs w:val="28"/>
        </w:rPr>
        <w:t>elhatalmaz</w:t>
      </w:r>
      <w:r>
        <w:rPr>
          <w:sz w:val="28"/>
          <w:szCs w:val="28"/>
        </w:rPr>
        <w:t xml:space="preserve">za a főpolgármestert a Fővárosi </w:t>
      </w:r>
      <w:r w:rsidRPr="002F5758">
        <w:rPr>
          <w:sz w:val="28"/>
          <w:szCs w:val="28"/>
        </w:rPr>
        <w:t>Önkormányzat Idősek Otthona Kútvölgyi út, a Fővárosi Önkormányzat Idősek és Pszichiátriai Betegek Otthona Virág B. u. és a Fővárosi Önkormányzat Idősek Otthona Vámosmikola létszámleépítéséhez kapcsolódó juttatások fedezetének átutalására.</w:t>
      </w:r>
    </w:p>
    <w:p w:rsidR="009D2A0C" w:rsidRPr="002F5758" w:rsidRDefault="009D2A0C" w:rsidP="009D2A0C">
      <w:pPr>
        <w:jc w:val="both"/>
        <w:rPr>
          <w:sz w:val="28"/>
          <w:szCs w:val="28"/>
        </w:rPr>
      </w:pPr>
      <w:r w:rsidRPr="002F5758">
        <w:rPr>
          <w:sz w:val="28"/>
          <w:szCs w:val="28"/>
        </w:rPr>
        <w:t xml:space="preserve">Határidő: igénylésre azonnal </w:t>
      </w:r>
    </w:p>
    <w:p w:rsidR="009D2A0C" w:rsidRPr="002F5758" w:rsidRDefault="009D2A0C" w:rsidP="009D2A0C">
      <w:pPr>
        <w:jc w:val="both"/>
        <w:rPr>
          <w:sz w:val="28"/>
          <w:szCs w:val="28"/>
        </w:rPr>
      </w:pPr>
      <w:r w:rsidRPr="002F5758">
        <w:rPr>
          <w:sz w:val="28"/>
          <w:szCs w:val="28"/>
        </w:rPr>
        <w:t xml:space="preserve">Felelős: dr. Demszky Gábor </w:t>
      </w:r>
    </w:p>
    <w:p w:rsidR="009D2A0C" w:rsidRPr="002F5758" w:rsidRDefault="009D2A0C" w:rsidP="009D2A0C">
      <w:pPr>
        <w:jc w:val="both"/>
        <w:rPr>
          <w:b/>
          <w:sz w:val="28"/>
          <w:szCs w:val="28"/>
        </w:rPr>
      </w:pPr>
      <w:r>
        <w:rPr>
          <w:b/>
          <w:sz w:val="28"/>
          <w:szCs w:val="28"/>
        </w:rPr>
        <w:t>Az intézmények részére az utalás megtörtént, ezzel a határozat végrehajtása is.</w:t>
      </w:r>
    </w:p>
    <w:p w:rsidR="009D2A0C" w:rsidRDefault="009D2A0C" w:rsidP="009D2A0C">
      <w:pPr>
        <w:jc w:val="both"/>
        <w:rPr>
          <w:sz w:val="28"/>
          <w:szCs w:val="28"/>
        </w:rPr>
      </w:pPr>
    </w:p>
    <w:p w:rsidR="009D2A0C" w:rsidRPr="00B33055" w:rsidRDefault="009D2A0C" w:rsidP="009D2A0C">
      <w:pPr>
        <w:jc w:val="both"/>
        <w:rPr>
          <w:sz w:val="28"/>
          <w:szCs w:val="28"/>
        </w:rPr>
      </w:pPr>
      <w:r>
        <w:rPr>
          <w:sz w:val="28"/>
          <w:szCs w:val="28"/>
        </w:rPr>
        <w:t>„</w:t>
      </w:r>
      <w:r w:rsidRPr="00B33055">
        <w:rPr>
          <w:sz w:val="28"/>
          <w:szCs w:val="28"/>
        </w:rPr>
        <w:t>Javaslat a „Fogyatékosok és Pszichiátriai Betegek Otthona Bucsuszentlászló, főépület tűzvédelmi rendszerének felújítása” tárgyú felújítási feladat engedélyokiratának jóváhagyására</w:t>
      </w:r>
      <w:r>
        <w:rPr>
          <w:sz w:val="28"/>
          <w:szCs w:val="28"/>
        </w:rPr>
        <w:t xml:space="preserve">” című napirend keretében az </w:t>
      </w:r>
      <w:r w:rsidRPr="00B33055">
        <w:rPr>
          <w:sz w:val="28"/>
          <w:szCs w:val="28"/>
          <w:u w:val="single"/>
        </w:rPr>
        <w:t>1782/2008. (XI.27.) sz. határozatban</w:t>
      </w:r>
      <w:r>
        <w:rPr>
          <w:sz w:val="28"/>
          <w:szCs w:val="28"/>
        </w:rPr>
        <w:t xml:space="preserve"> </w:t>
      </w:r>
      <w:r w:rsidRPr="00B33055">
        <w:rPr>
          <w:sz w:val="28"/>
          <w:szCs w:val="28"/>
        </w:rPr>
        <w:t>jóváhagyja a 348/2008. (III. 10.) Főv. Kgy. határozattal elfogadott „Értelmi Fogyatékosok Otthona Csákánydoroszló földtávvezetékek cseréje” tárgyú 5585 azonosítószámú engedélyokirattal rendelkező felújítási feladat leállítását, és a felmerült költségek elszámolását az alábbiak szerint:</w:t>
      </w:r>
    </w:p>
    <w:p w:rsidR="009D2A0C" w:rsidRPr="00B33055" w:rsidRDefault="009D2A0C" w:rsidP="009D2A0C">
      <w:pPr>
        <w:jc w:val="both"/>
        <w:rPr>
          <w:sz w:val="28"/>
          <w:szCs w:val="28"/>
        </w:rPr>
      </w:pPr>
      <w:r w:rsidRPr="00B33055">
        <w:rPr>
          <w:sz w:val="28"/>
          <w:szCs w:val="28"/>
        </w:rPr>
        <w:t xml:space="preserve">Előirányzat: </w:t>
      </w:r>
      <w:r w:rsidRPr="00B33055">
        <w:rPr>
          <w:sz w:val="28"/>
          <w:szCs w:val="28"/>
        </w:rPr>
        <w:tab/>
      </w:r>
      <w:r>
        <w:rPr>
          <w:sz w:val="28"/>
          <w:szCs w:val="28"/>
        </w:rPr>
        <w:tab/>
      </w:r>
      <w:r w:rsidRPr="00B33055">
        <w:rPr>
          <w:sz w:val="28"/>
          <w:szCs w:val="28"/>
        </w:rPr>
        <w:t>13.000 eFt</w:t>
      </w:r>
    </w:p>
    <w:p w:rsidR="009D2A0C" w:rsidRPr="00B33055" w:rsidRDefault="009D2A0C" w:rsidP="009D2A0C">
      <w:pPr>
        <w:jc w:val="both"/>
        <w:rPr>
          <w:sz w:val="28"/>
          <w:szCs w:val="28"/>
        </w:rPr>
      </w:pPr>
      <w:r w:rsidRPr="00B33055">
        <w:rPr>
          <w:sz w:val="28"/>
          <w:szCs w:val="28"/>
        </w:rPr>
        <w:t xml:space="preserve">Felmerült költségek: </w:t>
      </w:r>
      <w:r w:rsidRPr="00B33055">
        <w:rPr>
          <w:sz w:val="28"/>
          <w:szCs w:val="28"/>
        </w:rPr>
        <w:tab/>
        <w:t xml:space="preserve">     528 eFt</w:t>
      </w:r>
    </w:p>
    <w:p w:rsidR="009D2A0C" w:rsidRPr="00B33055" w:rsidRDefault="009D2A0C" w:rsidP="009D2A0C">
      <w:pPr>
        <w:jc w:val="both"/>
        <w:rPr>
          <w:sz w:val="28"/>
          <w:szCs w:val="28"/>
        </w:rPr>
      </w:pPr>
      <w:r w:rsidRPr="00B33055">
        <w:rPr>
          <w:sz w:val="28"/>
          <w:szCs w:val="28"/>
        </w:rPr>
        <w:t>Maradvány:</w:t>
      </w:r>
      <w:r w:rsidRPr="00B33055">
        <w:rPr>
          <w:sz w:val="28"/>
          <w:szCs w:val="28"/>
        </w:rPr>
        <w:tab/>
      </w:r>
      <w:r>
        <w:rPr>
          <w:sz w:val="28"/>
          <w:szCs w:val="28"/>
        </w:rPr>
        <w:tab/>
      </w:r>
      <w:r>
        <w:rPr>
          <w:sz w:val="28"/>
          <w:szCs w:val="28"/>
        </w:rPr>
        <w:tab/>
      </w:r>
      <w:r w:rsidRPr="00B33055">
        <w:rPr>
          <w:sz w:val="28"/>
          <w:szCs w:val="28"/>
        </w:rPr>
        <w:t>12.472 eFt,</w:t>
      </w:r>
    </w:p>
    <w:p w:rsidR="009D2A0C" w:rsidRPr="00B33055" w:rsidRDefault="009D2A0C" w:rsidP="009D2A0C">
      <w:pPr>
        <w:jc w:val="both"/>
        <w:rPr>
          <w:sz w:val="28"/>
          <w:szCs w:val="28"/>
        </w:rPr>
      </w:pPr>
      <w:r w:rsidRPr="00B33055">
        <w:rPr>
          <w:sz w:val="28"/>
          <w:szCs w:val="28"/>
        </w:rPr>
        <w:t xml:space="preserve">továbbá megszünteti a 2112 címkódon szereplő „Értelmi Fogyatékosok Otthona Csákánydoroszló földtávvezeték cseréje” tárgyú feladatot, s az abból keletkezett maradványból megnöveli a „Fogyatékosok és Pszichiátriai Betegek Otthona Bucsuszentlászló főépület tűzvédelmi rendszerének felújítása” tárgyú feladatát. </w:t>
      </w:r>
    </w:p>
    <w:p w:rsidR="009D2A0C" w:rsidRPr="00B33055" w:rsidRDefault="009D2A0C" w:rsidP="009D2A0C">
      <w:pPr>
        <w:jc w:val="both"/>
        <w:rPr>
          <w:sz w:val="28"/>
          <w:szCs w:val="28"/>
        </w:rPr>
      </w:pPr>
      <w:r w:rsidRPr="00B33055">
        <w:rPr>
          <w:sz w:val="28"/>
          <w:szCs w:val="28"/>
        </w:rPr>
        <w:t>Határidő: azonnal</w:t>
      </w:r>
    </w:p>
    <w:p w:rsidR="009D2A0C" w:rsidRPr="00B33055" w:rsidRDefault="009D2A0C" w:rsidP="009D2A0C">
      <w:pPr>
        <w:jc w:val="both"/>
        <w:rPr>
          <w:sz w:val="28"/>
          <w:szCs w:val="28"/>
        </w:rPr>
      </w:pPr>
      <w:r w:rsidRPr="00B33055">
        <w:rPr>
          <w:sz w:val="28"/>
          <w:szCs w:val="28"/>
        </w:rPr>
        <w:t xml:space="preserve">Felelős: dr Demszky Gábor </w:t>
      </w:r>
    </w:p>
    <w:p w:rsidR="009D2A0C" w:rsidRPr="00B33055" w:rsidRDefault="009D2A0C" w:rsidP="009D2A0C">
      <w:pPr>
        <w:jc w:val="both"/>
        <w:rPr>
          <w:b/>
          <w:sz w:val="28"/>
          <w:szCs w:val="28"/>
        </w:rPr>
      </w:pPr>
      <w:r>
        <w:rPr>
          <w:b/>
          <w:sz w:val="28"/>
          <w:szCs w:val="28"/>
        </w:rPr>
        <w:lastRenderedPageBreak/>
        <w:t>A költségvetési rendelet vonatkozó módosítását a Fővárosi Közgyűlés elfogadta, ezzel a határozat végrehajtása megtörtént.</w:t>
      </w:r>
    </w:p>
    <w:p w:rsidR="009D2A0C" w:rsidRDefault="009D2A0C" w:rsidP="009D2A0C">
      <w:pPr>
        <w:jc w:val="both"/>
        <w:rPr>
          <w:sz w:val="28"/>
          <w:szCs w:val="28"/>
        </w:rPr>
      </w:pPr>
    </w:p>
    <w:p w:rsidR="009D2A0C" w:rsidRPr="007413F5" w:rsidRDefault="009D2A0C" w:rsidP="009D2A0C">
      <w:pPr>
        <w:jc w:val="both"/>
        <w:rPr>
          <w:sz w:val="28"/>
          <w:szCs w:val="28"/>
        </w:rPr>
      </w:pPr>
      <w:r>
        <w:rPr>
          <w:sz w:val="28"/>
          <w:szCs w:val="28"/>
        </w:rPr>
        <w:t>„</w:t>
      </w:r>
      <w:r w:rsidRPr="007413F5">
        <w:rPr>
          <w:sz w:val="28"/>
          <w:szCs w:val="28"/>
        </w:rPr>
        <w:t>Javaslat a „Fogyatékosok és Pszichiátriai Betegek Otthona Bucsuszentlászló, főépület tűzvédelmi rendszerének felújítása” tárgyú felújítási feladat engedélyokiratának jóváhagyására</w:t>
      </w:r>
      <w:r>
        <w:rPr>
          <w:sz w:val="28"/>
          <w:szCs w:val="28"/>
        </w:rPr>
        <w:t xml:space="preserve">” című napirend keretében az </w:t>
      </w:r>
      <w:r w:rsidRPr="007413F5">
        <w:rPr>
          <w:sz w:val="28"/>
          <w:szCs w:val="28"/>
          <w:u w:val="single"/>
        </w:rPr>
        <w:t>1784/2008. (XI.27.) sz. határozatban</w:t>
      </w:r>
      <w:r>
        <w:rPr>
          <w:sz w:val="28"/>
          <w:szCs w:val="28"/>
        </w:rPr>
        <w:t xml:space="preserve"> j</w:t>
      </w:r>
      <w:r w:rsidRPr="007413F5">
        <w:rPr>
          <w:sz w:val="28"/>
          <w:szCs w:val="28"/>
        </w:rPr>
        <w:t>óváhagyja a „Fogyatékosok és Pszichiátriai Betegek Otthona Bucsuszentlászló főépület tűzvédelmi rendszerének felújítása” tárgyú feladat engedélyokiratát a 3. sz. melléklet szerinti tartalommal és felkéri a főpolgármestert annak aláírására.</w:t>
      </w:r>
    </w:p>
    <w:p w:rsidR="009D2A0C" w:rsidRPr="007413F5" w:rsidRDefault="009D2A0C" w:rsidP="009D2A0C">
      <w:pPr>
        <w:jc w:val="both"/>
        <w:rPr>
          <w:sz w:val="28"/>
          <w:szCs w:val="28"/>
        </w:rPr>
      </w:pPr>
      <w:r w:rsidRPr="007413F5">
        <w:rPr>
          <w:sz w:val="28"/>
          <w:szCs w:val="28"/>
        </w:rPr>
        <w:t>Határidő: a Fővárosi Közgyűlés novemberi ülésétől számított 30 nap</w:t>
      </w:r>
    </w:p>
    <w:p w:rsidR="009D2A0C" w:rsidRPr="007413F5" w:rsidRDefault="009D2A0C" w:rsidP="009D2A0C">
      <w:pPr>
        <w:jc w:val="both"/>
        <w:rPr>
          <w:sz w:val="28"/>
          <w:szCs w:val="28"/>
        </w:rPr>
      </w:pPr>
      <w:r w:rsidRPr="007413F5">
        <w:rPr>
          <w:sz w:val="28"/>
          <w:szCs w:val="28"/>
        </w:rPr>
        <w:t xml:space="preserve">Felelős: dr Demszky Gábor </w:t>
      </w:r>
    </w:p>
    <w:p w:rsidR="009D2A0C" w:rsidRPr="007413F5" w:rsidRDefault="009D2A0C" w:rsidP="009D2A0C">
      <w:pPr>
        <w:jc w:val="both"/>
        <w:rPr>
          <w:b/>
          <w:sz w:val="28"/>
          <w:szCs w:val="28"/>
        </w:rPr>
      </w:pPr>
      <w:r>
        <w:rPr>
          <w:b/>
          <w:sz w:val="28"/>
          <w:szCs w:val="28"/>
        </w:rPr>
        <w:t>Az engedélyokirat aláírása és kiadása megtörtént, ezzel a határozat végrehajtása is.</w:t>
      </w:r>
    </w:p>
    <w:p w:rsidR="009D2A0C" w:rsidRPr="007413F5" w:rsidRDefault="009D2A0C" w:rsidP="009D2A0C">
      <w:pPr>
        <w:jc w:val="both"/>
        <w:rPr>
          <w:sz w:val="28"/>
          <w:szCs w:val="28"/>
        </w:rPr>
      </w:pPr>
    </w:p>
    <w:p w:rsidR="009D2A0C" w:rsidRPr="00B75C46" w:rsidRDefault="009D2A0C" w:rsidP="009D2A0C">
      <w:pPr>
        <w:jc w:val="both"/>
        <w:rPr>
          <w:sz w:val="28"/>
          <w:szCs w:val="28"/>
        </w:rPr>
      </w:pPr>
      <w:r>
        <w:rPr>
          <w:sz w:val="28"/>
          <w:szCs w:val="28"/>
        </w:rPr>
        <w:t>„</w:t>
      </w:r>
      <w:r w:rsidRPr="00B75C46">
        <w:rPr>
          <w:sz w:val="28"/>
          <w:szCs w:val="28"/>
        </w:rPr>
        <w:t>Javaslat a Budapest III. kerület, Bécsi út 343. sz. alatti 19916/5 hrsz-ú ingatlan értékesítésére vonatkozó pályázat kiírására</w:t>
      </w:r>
      <w:r>
        <w:rPr>
          <w:sz w:val="28"/>
          <w:szCs w:val="28"/>
        </w:rPr>
        <w:t xml:space="preserve">” című napirend keretében az </w:t>
      </w:r>
      <w:r w:rsidRPr="00B75C46">
        <w:rPr>
          <w:sz w:val="28"/>
          <w:szCs w:val="28"/>
          <w:u w:val="single"/>
        </w:rPr>
        <w:t>1785/2008. (XI. 27.) sz. határozatban</w:t>
      </w:r>
      <w:r>
        <w:rPr>
          <w:sz w:val="28"/>
          <w:szCs w:val="28"/>
        </w:rPr>
        <w:t xml:space="preserve"> </w:t>
      </w:r>
      <w:r w:rsidRPr="00B75C46">
        <w:rPr>
          <w:sz w:val="28"/>
          <w:szCs w:val="28"/>
        </w:rPr>
        <w:t>a  Fővárosi  Önkormányzat  vagyonáról,  a vagyontárgyak feletti tulajdonosi jogok gyakorlásáról szóló 75/2007. (XII. 28.) Főv. Kgy. rendelet (Vagyonrendelet) 18. § b) pontja alapján, a Vagyongazdálkodási Keretszerződés 4/B. számú melléklet 58., 59. és 114. pontja alapján értékesítésre kijelölt és ilyen céllal a BFVK Zrt. részére átadott 19914, 19915 és 19916/5 hrsz-ú forgalomképes ingatlanok tárgyában úgy dönt, hogy a Fővárosi Önkormányzat Szervezeti és Működési Szabályzatáról szóló 7/1992. (III. 26.) Főv. Kgy. rendelet (SZMSZ) 49. § (9) bek. alapján a Gazdasági Bizottság Fővárosi Önkormányzat vagyonáról, a vagyontárgyak feletti tulajdonosi jogok gyakorlásáról szóló 75/2007. (XII. 28.) Főv. Kgy. rendelet (Vagyonrendelet) 18. § a) pontjában megállapított jogkörét eseti jelleggel magához vonja, és a Fővárosi Közgyűlés 1453/2008. (IX. 25.) Főv. Kgy. határozatával jóváhagyott ingatlan-csereszerződést jelen előterjesztés III. sz. mellékletét képező tartalommal hagyja jóvá és köti meg, valamint felhatalmazza a főpolgármestert annak aláírására.</w:t>
      </w:r>
    </w:p>
    <w:p w:rsidR="009D2A0C" w:rsidRPr="00B75C46" w:rsidRDefault="009D2A0C" w:rsidP="009D2A0C">
      <w:pPr>
        <w:jc w:val="both"/>
        <w:rPr>
          <w:sz w:val="28"/>
          <w:szCs w:val="28"/>
        </w:rPr>
      </w:pPr>
      <w:r w:rsidRPr="00B75C46">
        <w:rPr>
          <w:sz w:val="28"/>
          <w:szCs w:val="28"/>
        </w:rPr>
        <w:t>Határidő: 15 nap</w:t>
      </w:r>
    </w:p>
    <w:p w:rsidR="009D2A0C" w:rsidRPr="00B75C46" w:rsidRDefault="009D2A0C" w:rsidP="009D2A0C">
      <w:pPr>
        <w:jc w:val="both"/>
        <w:rPr>
          <w:sz w:val="28"/>
          <w:szCs w:val="28"/>
        </w:rPr>
      </w:pPr>
      <w:r w:rsidRPr="00B75C46">
        <w:rPr>
          <w:sz w:val="28"/>
          <w:szCs w:val="28"/>
        </w:rPr>
        <w:t>Felelős: dr. Demszky Gábor</w:t>
      </w:r>
    </w:p>
    <w:p w:rsidR="009D2A0C" w:rsidRPr="00B75C46" w:rsidRDefault="009D2A0C" w:rsidP="009D2A0C">
      <w:pPr>
        <w:jc w:val="both"/>
        <w:rPr>
          <w:b/>
          <w:sz w:val="28"/>
          <w:szCs w:val="28"/>
        </w:rPr>
      </w:pPr>
      <w:r>
        <w:rPr>
          <w:b/>
          <w:sz w:val="28"/>
          <w:szCs w:val="28"/>
        </w:rPr>
        <w:t>Az ingatlan csereszerződés aláírása megtörtént, ezzel a határozat végrehajtása is.</w:t>
      </w:r>
    </w:p>
    <w:p w:rsidR="009D2A0C" w:rsidRDefault="009D2A0C" w:rsidP="009D2A0C">
      <w:pPr>
        <w:jc w:val="both"/>
        <w:rPr>
          <w:sz w:val="28"/>
          <w:szCs w:val="28"/>
        </w:rPr>
      </w:pPr>
    </w:p>
    <w:p w:rsidR="009D2A0C" w:rsidRPr="00285CF7" w:rsidRDefault="009D2A0C" w:rsidP="009D2A0C">
      <w:pPr>
        <w:jc w:val="both"/>
        <w:rPr>
          <w:sz w:val="28"/>
          <w:szCs w:val="28"/>
        </w:rPr>
      </w:pPr>
      <w:r>
        <w:rPr>
          <w:sz w:val="28"/>
          <w:szCs w:val="28"/>
        </w:rPr>
        <w:t>„</w:t>
      </w:r>
      <w:r w:rsidRPr="00285CF7">
        <w:rPr>
          <w:sz w:val="28"/>
          <w:szCs w:val="28"/>
        </w:rPr>
        <w:t>Javaslat</w:t>
      </w:r>
      <w:r>
        <w:rPr>
          <w:sz w:val="28"/>
          <w:szCs w:val="28"/>
        </w:rPr>
        <w:t xml:space="preserve"> </w:t>
      </w:r>
      <w:r w:rsidRPr="00285CF7">
        <w:rPr>
          <w:sz w:val="28"/>
          <w:szCs w:val="28"/>
        </w:rPr>
        <w:t>a</w:t>
      </w:r>
      <w:r>
        <w:rPr>
          <w:sz w:val="28"/>
          <w:szCs w:val="28"/>
        </w:rPr>
        <w:t xml:space="preserve"> Budapest </w:t>
      </w:r>
      <w:r w:rsidRPr="00285CF7">
        <w:rPr>
          <w:sz w:val="28"/>
          <w:szCs w:val="28"/>
        </w:rPr>
        <w:t>III. kerület, Bécsi út 343. sz. alatti 19916/5 hrsz-ú ingatlan értékesítésére vonatkozó pályázat kiírására</w:t>
      </w:r>
      <w:r>
        <w:rPr>
          <w:sz w:val="28"/>
          <w:szCs w:val="28"/>
        </w:rPr>
        <w:t xml:space="preserve">” című napirend keretében az </w:t>
      </w:r>
      <w:r w:rsidRPr="00285CF7">
        <w:rPr>
          <w:sz w:val="28"/>
          <w:szCs w:val="28"/>
          <w:u w:val="single"/>
        </w:rPr>
        <w:t>1787/2008. (XI. 27.) sz. határozatban</w:t>
      </w:r>
      <w:r>
        <w:rPr>
          <w:sz w:val="28"/>
          <w:szCs w:val="28"/>
        </w:rPr>
        <w:t xml:space="preserve"> </w:t>
      </w:r>
      <w:r w:rsidRPr="00285CF7">
        <w:rPr>
          <w:sz w:val="28"/>
          <w:szCs w:val="28"/>
        </w:rPr>
        <w:t>csökkenti a „8513</w:t>
      </w:r>
      <w:r>
        <w:rPr>
          <w:sz w:val="28"/>
          <w:szCs w:val="28"/>
        </w:rPr>
        <w:t xml:space="preserve"> </w:t>
      </w:r>
      <w:r w:rsidRPr="00285CF7">
        <w:rPr>
          <w:sz w:val="28"/>
          <w:szCs w:val="28"/>
        </w:rPr>
        <w:t xml:space="preserve">Tárgyi eszközök és immateriális javak értékesítése” cím bevételi előirányzatát 22.500 eFt-tal, a „8201 Vagyongazdálkodási keret” cím kiadási, azon belül az önkormányzati beruházások előirányzatát 48.300 eFt-tal, növeli a „9300 Általános tartalék” cím </w:t>
      </w:r>
      <w:r w:rsidRPr="00285CF7">
        <w:rPr>
          <w:sz w:val="28"/>
          <w:szCs w:val="28"/>
        </w:rPr>
        <w:lastRenderedPageBreak/>
        <w:t>kiadási előirányzatát 25.800 eFt-tal, és felkéri a főpolgármestert, hogy a költségvetési rendeletmódosítási javaslatot terjessze a Közgyűlés elé.</w:t>
      </w:r>
    </w:p>
    <w:p w:rsidR="009D2A0C" w:rsidRPr="00285CF7" w:rsidRDefault="009D2A0C" w:rsidP="009D2A0C">
      <w:pPr>
        <w:jc w:val="both"/>
        <w:rPr>
          <w:sz w:val="28"/>
          <w:szCs w:val="28"/>
        </w:rPr>
      </w:pPr>
      <w:r w:rsidRPr="00285CF7">
        <w:rPr>
          <w:sz w:val="28"/>
          <w:szCs w:val="28"/>
        </w:rPr>
        <w:t>Határidő: a Fővárosi Közgyűlés decemberi rendes ülése</w:t>
      </w:r>
    </w:p>
    <w:p w:rsidR="009D2A0C" w:rsidRPr="00285CF7" w:rsidRDefault="009D2A0C" w:rsidP="009D2A0C">
      <w:pPr>
        <w:jc w:val="both"/>
        <w:rPr>
          <w:sz w:val="28"/>
          <w:szCs w:val="28"/>
        </w:rPr>
      </w:pPr>
      <w:r w:rsidRPr="00285CF7">
        <w:rPr>
          <w:sz w:val="28"/>
          <w:szCs w:val="28"/>
        </w:rPr>
        <w:t>Felelős: dr. Demszky Gábor</w:t>
      </w:r>
    </w:p>
    <w:p w:rsidR="009D2A0C" w:rsidRPr="00285CF7" w:rsidRDefault="009D2A0C" w:rsidP="009D2A0C">
      <w:pPr>
        <w:jc w:val="both"/>
        <w:rPr>
          <w:b/>
          <w:sz w:val="28"/>
          <w:szCs w:val="28"/>
        </w:rPr>
      </w:pPr>
      <w:r>
        <w:rPr>
          <w:b/>
          <w:sz w:val="28"/>
          <w:szCs w:val="28"/>
        </w:rPr>
        <w:t>A vonatkozó rendeletmódosítást a Fővárosi Közgyűlés megtárgyalta és elfogadta.  A határozat végrehajtása megtörtént.</w:t>
      </w:r>
    </w:p>
    <w:p w:rsidR="009D2A0C" w:rsidRDefault="009D2A0C" w:rsidP="009D2A0C">
      <w:pPr>
        <w:jc w:val="both"/>
        <w:rPr>
          <w:sz w:val="28"/>
          <w:szCs w:val="28"/>
        </w:rPr>
      </w:pPr>
    </w:p>
    <w:p w:rsidR="009D2A0C" w:rsidRPr="0072351E" w:rsidRDefault="009D2A0C" w:rsidP="009D2A0C">
      <w:pPr>
        <w:jc w:val="both"/>
        <w:rPr>
          <w:sz w:val="28"/>
          <w:szCs w:val="28"/>
        </w:rPr>
      </w:pPr>
      <w:r>
        <w:rPr>
          <w:sz w:val="28"/>
          <w:szCs w:val="28"/>
        </w:rPr>
        <w:t xml:space="preserve">Ugyanezen napirend keretében az </w:t>
      </w:r>
      <w:r w:rsidRPr="0072351E">
        <w:rPr>
          <w:sz w:val="28"/>
          <w:szCs w:val="28"/>
          <w:u w:val="single"/>
        </w:rPr>
        <w:t xml:space="preserve">1788/2008. (XI. 27.) sz. határozatban </w:t>
      </w:r>
      <w:r w:rsidRPr="0072351E">
        <w:rPr>
          <w:sz w:val="28"/>
          <w:szCs w:val="28"/>
        </w:rPr>
        <w:t>jóváhagyja a Budapest III. kerület, Bécsi út 343 sz. alatti 19916/5 hrsz-ú felépítményes ingatlan nyilvános, 1 fordulós pályázati eljárásban történő értékesítésére irányuló, jelen előterjesztés V. sz. mellékletét képező pályázati kiírást, és hozzájárul ahhoz, hogy a pályázati kiírás, a pályázathoz csatolt adásvételi szerződés és a pályázat egyéb mellékletei alapján az ingatlan 4.335.000.000 Ft + ÁFA induló (minimál) vételáron meghirdetésre kerüljön.</w:t>
      </w:r>
    </w:p>
    <w:p w:rsidR="009D2A0C" w:rsidRPr="0072351E" w:rsidRDefault="009D2A0C" w:rsidP="009D2A0C">
      <w:pPr>
        <w:jc w:val="both"/>
        <w:rPr>
          <w:sz w:val="28"/>
          <w:szCs w:val="28"/>
        </w:rPr>
      </w:pPr>
      <w:r w:rsidRPr="0072351E">
        <w:rPr>
          <w:sz w:val="28"/>
          <w:szCs w:val="28"/>
        </w:rPr>
        <w:t>Határidő: azonnal</w:t>
      </w:r>
    </w:p>
    <w:p w:rsidR="009D2A0C" w:rsidRPr="0072351E" w:rsidRDefault="009D2A0C" w:rsidP="009D2A0C">
      <w:pPr>
        <w:jc w:val="both"/>
        <w:rPr>
          <w:sz w:val="28"/>
          <w:szCs w:val="28"/>
        </w:rPr>
      </w:pPr>
      <w:r w:rsidRPr="0072351E">
        <w:rPr>
          <w:sz w:val="28"/>
          <w:szCs w:val="28"/>
        </w:rPr>
        <w:t>Felelős: dr. Demszky Gábor</w:t>
      </w:r>
    </w:p>
    <w:p w:rsidR="009D2A0C" w:rsidRPr="0072351E" w:rsidRDefault="009D2A0C" w:rsidP="009D2A0C">
      <w:pPr>
        <w:jc w:val="both"/>
        <w:rPr>
          <w:b/>
          <w:sz w:val="28"/>
          <w:szCs w:val="28"/>
        </w:rPr>
      </w:pPr>
      <w:r>
        <w:rPr>
          <w:b/>
          <w:sz w:val="28"/>
          <w:szCs w:val="28"/>
        </w:rPr>
        <w:t>A BFVK Zrt. pályázat kiírásával megkezdte az ingatlan pályázati úton történő értékesítését. A határozat végrehajtása megtörtént.</w:t>
      </w:r>
    </w:p>
    <w:p w:rsidR="009D2A0C" w:rsidRDefault="009D2A0C" w:rsidP="009D2A0C">
      <w:pPr>
        <w:jc w:val="both"/>
        <w:rPr>
          <w:sz w:val="28"/>
          <w:szCs w:val="28"/>
        </w:rPr>
      </w:pPr>
    </w:p>
    <w:p w:rsidR="009D2A0C" w:rsidRPr="00A87335" w:rsidRDefault="009D2A0C" w:rsidP="009D2A0C">
      <w:pPr>
        <w:jc w:val="both"/>
        <w:rPr>
          <w:sz w:val="28"/>
          <w:szCs w:val="28"/>
        </w:rPr>
      </w:pPr>
      <w:r>
        <w:rPr>
          <w:sz w:val="28"/>
          <w:szCs w:val="28"/>
        </w:rPr>
        <w:t>„</w:t>
      </w:r>
      <w:r w:rsidRPr="00A87335">
        <w:rPr>
          <w:sz w:val="28"/>
          <w:szCs w:val="28"/>
        </w:rPr>
        <w:t>Javaslat a „Budapest XIII. ker., Esztergomi úti gyűjtőcsatorna” beruházás engedélyokiratának 2. sz. módosítására</w:t>
      </w:r>
      <w:r>
        <w:rPr>
          <w:sz w:val="28"/>
          <w:szCs w:val="28"/>
        </w:rPr>
        <w:t xml:space="preserve">” című napirend keretében az </w:t>
      </w:r>
      <w:r w:rsidRPr="00A87335">
        <w:rPr>
          <w:sz w:val="28"/>
          <w:szCs w:val="28"/>
          <w:u w:val="single"/>
        </w:rPr>
        <w:t>1794/2008. (XI. 27.) sz. határozatban</w:t>
      </w:r>
      <w:r>
        <w:rPr>
          <w:sz w:val="28"/>
          <w:szCs w:val="28"/>
        </w:rPr>
        <w:t xml:space="preserve"> ú</w:t>
      </w:r>
      <w:r w:rsidRPr="00A87335">
        <w:rPr>
          <w:sz w:val="28"/>
          <w:szCs w:val="28"/>
        </w:rPr>
        <w:t>gy dönt, hogy az Esztergomi úti gyűjtőcsatorna projekt összköltségének változása, valamint a Róna u. – Kerepesi úti tehermentesítő gyűjtőcsatorna feladat elhagyása miatt</w:t>
      </w:r>
    </w:p>
    <w:p w:rsidR="009D2A0C" w:rsidRPr="00A87335" w:rsidRDefault="009D2A0C" w:rsidP="009D2A0C">
      <w:pPr>
        <w:jc w:val="both"/>
        <w:rPr>
          <w:sz w:val="28"/>
          <w:szCs w:val="28"/>
        </w:rPr>
      </w:pPr>
      <w:r w:rsidRPr="00A87335">
        <w:rPr>
          <w:sz w:val="28"/>
          <w:szCs w:val="28"/>
        </w:rPr>
        <w:t>- csökkenti a „8403 Önkormányzati fejlesztések” címen belül az Esztergomi úti gyűjtőcsatorna feladat 2008. évi előirányzatát 788,4 mFt-tal, ezzel egyidejűleg azonos összeggel megemeli a „9112 Évközi indítású beruházások” címen belül a Fejlesztések átütemezésének tartaléka előirányzatát.</w:t>
      </w:r>
    </w:p>
    <w:p w:rsidR="009D2A0C" w:rsidRPr="00A87335" w:rsidRDefault="009D2A0C" w:rsidP="009D2A0C">
      <w:pPr>
        <w:jc w:val="both"/>
        <w:rPr>
          <w:sz w:val="28"/>
          <w:szCs w:val="28"/>
        </w:rPr>
      </w:pPr>
      <w:r w:rsidRPr="00A87335">
        <w:rPr>
          <w:sz w:val="28"/>
          <w:szCs w:val="28"/>
        </w:rPr>
        <w:t>- törli a „9112 Évközi indítású beruházások” címen belül a Róna u. – Kerepesi úti tehermentesítő gyűjtőcsatorna megnevezésű feladat 2009-2010. évi ütemeit.</w:t>
      </w:r>
    </w:p>
    <w:p w:rsidR="009D2A0C" w:rsidRPr="00A87335" w:rsidRDefault="009D2A0C" w:rsidP="009D2A0C">
      <w:pPr>
        <w:jc w:val="both"/>
        <w:rPr>
          <w:sz w:val="28"/>
          <w:szCs w:val="28"/>
        </w:rPr>
      </w:pPr>
      <w:r w:rsidRPr="00A87335">
        <w:rPr>
          <w:sz w:val="28"/>
          <w:szCs w:val="28"/>
        </w:rPr>
        <w:t xml:space="preserve">- megemeli a „8403 Önkormányzati fejlesztések” címen belül az Esztergomi úti gyűjtőcsatorna feladat 2009. évi ütemét 159,3 mFt-tal (2009. évi üteme </w:t>
      </w:r>
      <w:r>
        <w:rPr>
          <w:sz w:val="28"/>
          <w:szCs w:val="28"/>
        </w:rPr>
        <w:br/>
      </w:r>
      <w:r w:rsidRPr="00A87335">
        <w:rPr>
          <w:sz w:val="28"/>
          <w:szCs w:val="28"/>
        </w:rPr>
        <w:t>1077,6</w:t>
      </w:r>
      <w:r>
        <w:rPr>
          <w:sz w:val="28"/>
          <w:szCs w:val="28"/>
        </w:rPr>
        <w:t xml:space="preserve"> mFt, ebből FCSM-től átvett </w:t>
      </w:r>
      <w:r w:rsidRPr="00A87335">
        <w:rPr>
          <w:sz w:val="28"/>
          <w:szCs w:val="28"/>
        </w:rPr>
        <w:t xml:space="preserve">32,0 mFt, visszaigényelhető Áfa 179,6 mFt, kiadás és forrás évek közötti ütemkülönbsége 866,0 mFt, 2010. évi üteme 1349,1 mFt, ebből FCSM-től átvett 824,0 mFt, visszaigényelhető Áfa </w:t>
      </w:r>
      <w:r>
        <w:rPr>
          <w:sz w:val="28"/>
          <w:szCs w:val="28"/>
        </w:rPr>
        <w:br/>
      </w:r>
      <w:r w:rsidRPr="00A87335">
        <w:rPr>
          <w:sz w:val="28"/>
          <w:szCs w:val="28"/>
        </w:rPr>
        <w:t>224,9 mFt, kiadás és forrás évek közötti ütemkülönbsége 300,2 mFt.) Tehát az Esztergomi úti gyűjtőcsatorna beruházási feladat összköltsége 2448,4 mFt.</w:t>
      </w:r>
    </w:p>
    <w:p w:rsidR="009D2A0C" w:rsidRPr="00A87335" w:rsidRDefault="009D2A0C" w:rsidP="009D2A0C">
      <w:pPr>
        <w:jc w:val="both"/>
        <w:rPr>
          <w:sz w:val="28"/>
          <w:szCs w:val="28"/>
        </w:rPr>
      </w:pPr>
      <w:r w:rsidRPr="00A87335">
        <w:rPr>
          <w:sz w:val="28"/>
          <w:szCs w:val="28"/>
        </w:rPr>
        <w:t>Határidő: azonnal</w:t>
      </w:r>
    </w:p>
    <w:p w:rsidR="009D2A0C" w:rsidRPr="00A87335" w:rsidRDefault="009D2A0C" w:rsidP="009D2A0C">
      <w:pPr>
        <w:jc w:val="both"/>
        <w:rPr>
          <w:sz w:val="28"/>
          <w:szCs w:val="28"/>
        </w:rPr>
      </w:pPr>
      <w:r w:rsidRPr="00A87335">
        <w:rPr>
          <w:sz w:val="28"/>
          <w:szCs w:val="28"/>
        </w:rPr>
        <w:t>Felelős: dr. Demszky Gábor</w:t>
      </w:r>
    </w:p>
    <w:p w:rsidR="009D2A0C" w:rsidRPr="00A87335" w:rsidRDefault="009D2A0C" w:rsidP="009D2A0C">
      <w:pPr>
        <w:jc w:val="both"/>
        <w:rPr>
          <w:b/>
          <w:sz w:val="28"/>
          <w:szCs w:val="28"/>
        </w:rPr>
      </w:pPr>
      <w:r>
        <w:rPr>
          <w:b/>
          <w:sz w:val="28"/>
          <w:szCs w:val="28"/>
        </w:rPr>
        <w:t>A költségvetési rendelet vonatkozó módosítása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F55753" w:rsidRDefault="009D2A0C" w:rsidP="009D2A0C">
      <w:pPr>
        <w:jc w:val="both"/>
        <w:rPr>
          <w:sz w:val="28"/>
          <w:szCs w:val="28"/>
        </w:rPr>
      </w:pPr>
      <w:r>
        <w:rPr>
          <w:sz w:val="28"/>
          <w:szCs w:val="28"/>
        </w:rPr>
        <w:lastRenderedPageBreak/>
        <w:t>„</w:t>
      </w:r>
      <w:r w:rsidRPr="00F55753">
        <w:rPr>
          <w:sz w:val="28"/>
          <w:szCs w:val="28"/>
        </w:rPr>
        <w:t>Javaslat az Erzsébet híd díszvilágításának megvalósítására</w:t>
      </w:r>
      <w:r>
        <w:rPr>
          <w:sz w:val="28"/>
          <w:szCs w:val="28"/>
        </w:rPr>
        <w:t xml:space="preserve">” című napirend keretében az </w:t>
      </w:r>
      <w:r w:rsidRPr="00660529">
        <w:rPr>
          <w:sz w:val="28"/>
          <w:szCs w:val="28"/>
          <w:u w:val="single"/>
        </w:rPr>
        <w:t>1797/2008. (XI. 27.) sz. határozatban</w:t>
      </w:r>
      <w:r>
        <w:rPr>
          <w:sz w:val="28"/>
          <w:szCs w:val="28"/>
        </w:rPr>
        <w:t xml:space="preserve"> </w:t>
      </w:r>
      <w:r w:rsidRPr="00F55753">
        <w:rPr>
          <w:sz w:val="28"/>
          <w:szCs w:val="28"/>
        </w:rPr>
        <w:t>úgy dönt, hogy meg kívánja valósítani az Erzsébet híd díszkivilágítását és kötelezettséget vállal arra, hogy a feladat megvalósításához 156 mFt forrást biztosít.</w:t>
      </w:r>
    </w:p>
    <w:p w:rsidR="009D2A0C" w:rsidRPr="00F55753" w:rsidRDefault="009D2A0C" w:rsidP="009D2A0C">
      <w:pPr>
        <w:jc w:val="both"/>
        <w:rPr>
          <w:sz w:val="28"/>
          <w:szCs w:val="28"/>
        </w:rPr>
      </w:pPr>
      <w:r w:rsidRPr="00F55753">
        <w:rPr>
          <w:sz w:val="28"/>
          <w:szCs w:val="28"/>
        </w:rPr>
        <w:t>Ennek érdekében csökkenti a „9300 Általános tartalék” előirányzatát 9,6 mFt-tal, ezzel egyidejűleg azonos összeggel tervbe veszi a „9112 Évközi indítású beruházások” címen belül az új „Erzsébet híd díszvilágításának megvalósítása” feladatot 250 mFt-os összköltséggel, 2009. évi ütem 240,4 mFt.</w:t>
      </w:r>
    </w:p>
    <w:p w:rsidR="009D2A0C" w:rsidRPr="00F55753" w:rsidRDefault="009D2A0C" w:rsidP="009D2A0C">
      <w:pPr>
        <w:jc w:val="both"/>
        <w:rPr>
          <w:sz w:val="28"/>
          <w:szCs w:val="28"/>
        </w:rPr>
      </w:pPr>
      <w:r w:rsidRPr="00F55753">
        <w:rPr>
          <w:sz w:val="28"/>
          <w:szCs w:val="28"/>
        </w:rPr>
        <w:t>Határidő: azonnal</w:t>
      </w:r>
    </w:p>
    <w:p w:rsidR="009D2A0C" w:rsidRDefault="009D2A0C" w:rsidP="009D2A0C">
      <w:pPr>
        <w:jc w:val="both"/>
        <w:rPr>
          <w:sz w:val="28"/>
          <w:szCs w:val="28"/>
        </w:rPr>
      </w:pPr>
      <w:r>
        <w:rPr>
          <w:sz w:val="28"/>
          <w:szCs w:val="28"/>
        </w:rPr>
        <w:t>Felelős: dr. Demszky Gábor</w:t>
      </w:r>
    </w:p>
    <w:p w:rsidR="009D2A0C" w:rsidRPr="00660529" w:rsidRDefault="009D2A0C" w:rsidP="009D2A0C">
      <w:pPr>
        <w:jc w:val="both"/>
        <w:rPr>
          <w:b/>
          <w:sz w:val="28"/>
          <w:szCs w:val="28"/>
        </w:rPr>
      </w:pPr>
      <w:r>
        <w:rPr>
          <w:b/>
          <w:sz w:val="28"/>
          <w:szCs w:val="28"/>
        </w:rPr>
        <w:t>A költségvetési rendelet vonatkozó módosítása megtörtént, ezzel a határozat végrehajtása is.</w:t>
      </w:r>
    </w:p>
    <w:p w:rsidR="009D2A0C" w:rsidRDefault="009D2A0C" w:rsidP="009D2A0C">
      <w:pPr>
        <w:jc w:val="both"/>
        <w:rPr>
          <w:sz w:val="28"/>
          <w:szCs w:val="28"/>
        </w:rPr>
      </w:pPr>
    </w:p>
    <w:p w:rsidR="009D2A0C" w:rsidRPr="00F20B8D" w:rsidRDefault="009D2A0C" w:rsidP="009D2A0C">
      <w:pPr>
        <w:jc w:val="both"/>
        <w:rPr>
          <w:sz w:val="28"/>
          <w:szCs w:val="28"/>
        </w:rPr>
      </w:pPr>
      <w:r>
        <w:rPr>
          <w:sz w:val="28"/>
          <w:szCs w:val="28"/>
        </w:rPr>
        <w:t>„</w:t>
      </w:r>
      <w:r w:rsidRPr="00F20B8D">
        <w:rPr>
          <w:sz w:val="28"/>
          <w:szCs w:val="28"/>
        </w:rPr>
        <w:t>Javaslat a Budapest Ösztöndíj Programról szóló 44/2008. (IX. 10.) Főv. Kgy. rendelet felülvizsgálatára a Közép-Magyarországi Regionális Közigazgatási Hivatal vezetője által tett B-31-21547/2008. számú törvényességi észrevétel alapján</w:t>
      </w:r>
      <w:r>
        <w:rPr>
          <w:sz w:val="28"/>
          <w:szCs w:val="28"/>
        </w:rPr>
        <w:t xml:space="preserve">” című napirend keretében az </w:t>
      </w:r>
      <w:r w:rsidRPr="00F20B8D">
        <w:rPr>
          <w:sz w:val="28"/>
          <w:szCs w:val="28"/>
          <w:u w:val="single"/>
        </w:rPr>
        <w:t>1806-1807/2008. (XI. 27.) sz. határozatai</w:t>
      </w:r>
      <w:r>
        <w:rPr>
          <w:sz w:val="28"/>
          <w:szCs w:val="28"/>
        </w:rPr>
        <w:t xml:space="preserve"> alapján </w:t>
      </w:r>
      <w:r w:rsidRPr="00F20B8D">
        <w:rPr>
          <w:sz w:val="28"/>
          <w:szCs w:val="28"/>
        </w:rPr>
        <w:t>úgy dönt, hogy a Közép-Magyarországi Regionális Közigazgatási Hivatal vezetője B-31-21547/2008. számú törvényességi észrevételét elfogadja.</w:t>
      </w:r>
    </w:p>
    <w:p w:rsidR="009D2A0C" w:rsidRPr="00F20B8D" w:rsidRDefault="009D2A0C" w:rsidP="009D2A0C">
      <w:pPr>
        <w:jc w:val="both"/>
        <w:rPr>
          <w:sz w:val="28"/>
          <w:szCs w:val="28"/>
        </w:rPr>
      </w:pPr>
    </w:p>
    <w:p w:rsidR="009D2A0C" w:rsidRPr="00F20B8D" w:rsidRDefault="009D2A0C" w:rsidP="009D2A0C">
      <w:pPr>
        <w:jc w:val="both"/>
        <w:rPr>
          <w:sz w:val="28"/>
          <w:szCs w:val="28"/>
        </w:rPr>
      </w:pPr>
      <w:r>
        <w:rPr>
          <w:sz w:val="28"/>
          <w:szCs w:val="28"/>
        </w:rPr>
        <w:t>F</w:t>
      </w:r>
      <w:r w:rsidRPr="00F20B8D">
        <w:rPr>
          <w:sz w:val="28"/>
          <w:szCs w:val="28"/>
        </w:rPr>
        <w:t>elkéri a főpolgármestert, hogy a Közgyűlés döntéséről tájékoztassa a Közigazgatási Hivatal vezetőjét.</w:t>
      </w:r>
    </w:p>
    <w:p w:rsidR="009D2A0C" w:rsidRPr="00F20B8D" w:rsidRDefault="009D2A0C" w:rsidP="009D2A0C">
      <w:pPr>
        <w:jc w:val="both"/>
        <w:rPr>
          <w:sz w:val="28"/>
          <w:szCs w:val="28"/>
        </w:rPr>
      </w:pPr>
      <w:r w:rsidRPr="00F20B8D">
        <w:rPr>
          <w:sz w:val="28"/>
          <w:szCs w:val="28"/>
        </w:rPr>
        <w:t>Határidő: a döntést követő 5 napon belül</w:t>
      </w:r>
    </w:p>
    <w:p w:rsidR="009D2A0C" w:rsidRPr="00F20B8D" w:rsidRDefault="009D2A0C" w:rsidP="009D2A0C">
      <w:pPr>
        <w:jc w:val="both"/>
        <w:rPr>
          <w:sz w:val="28"/>
          <w:szCs w:val="28"/>
        </w:rPr>
      </w:pPr>
      <w:r w:rsidRPr="00F20B8D">
        <w:rPr>
          <w:sz w:val="28"/>
          <w:szCs w:val="28"/>
        </w:rPr>
        <w:t>Felelős: dr. Demszky Gábor</w:t>
      </w:r>
    </w:p>
    <w:p w:rsidR="009D2A0C" w:rsidRPr="00745B5A" w:rsidRDefault="009D2A0C" w:rsidP="009D2A0C">
      <w:pPr>
        <w:jc w:val="both"/>
        <w:rPr>
          <w:b/>
          <w:sz w:val="28"/>
          <w:szCs w:val="28"/>
        </w:rPr>
      </w:pPr>
      <w:r>
        <w:rPr>
          <w:b/>
          <w:sz w:val="28"/>
          <w:szCs w:val="28"/>
        </w:rPr>
        <w:t>A Fővárosi Közgyűlés döntéséről a Közép-Magyarországi Regionális Közigazgatási Hivatal vezetőjét tájékoztattuk. A határozatok végrehajtása megtörtént.</w:t>
      </w:r>
    </w:p>
    <w:p w:rsidR="009D2A0C" w:rsidRDefault="009D2A0C" w:rsidP="009D2A0C">
      <w:pPr>
        <w:jc w:val="both"/>
        <w:rPr>
          <w:sz w:val="28"/>
          <w:szCs w:val="28"/>
        </w:rPr>
      </w:pPr>
    </w:p>
    <w:p w:rsidR="009D2A0C" w:rsidRPr="00583714" w:rsidRDefault="009D2A0C" w:rsidP="009D2A0C">
      <w:pPr>
        <w:jc w:val="both"/>
        <w:rPr>
          <w:sz w:val="28"/>
          <w:szCs w:val="28"/>
        </w:rPr>
      </w:pPr>
      <w:r>
        <w:rPr>
          <w:sz w:val="28"/>
          <w:szCs w:val="28"/>
        </w:rPr>
        <w:t>„</w:t>
      </w:r>
      <w:r w:rsidRPr="00583714">
        <w:rPr>
          <w:sz w:val="28"/>
          <w:szCs w:val="28"/>
        </w:rPr>
        <w:t>Budapest Szíve Program Reprezentatív kaputérség, illetve Hídfőterek és új pesti korzó kiépítése című kiemelt projektek egyes kérdései</w:t>
      </w:r>
      <w:r>
        <w:rPr>
          <w:sz w:val="28"/>
          <w:szCs w:val="28"/>
        </w:rPr>
        <w:t xml:space="preserve">” című napirend keretében az </w:t>
      </w:r>
      <w:r w:rsidRPr="00583714">
        <w:rPr>
          <w:sz w:val="28"/>
          <w:szCs w:val="28"/>
          <w:u w:val="single"/>
        </w:rPr>
        <w:t>1817/2008. (XI. 27.) sz. határozatban</w:t>
      </w:r>
      <w:r>
        <w:rPr>
          <w:sz w:val="28"/>
          <w:szCs w:val="28"/>
        </w:rPr>
        <w:t xml:space="preserve"> </w:t>
      </w:r>
      <w:r w:rsidRPr="00583714">
        <w:rPr>
          <w:sz w:val="28"/>
          <w:szCs w:val="28"/>
        </w:rPr>
        <w:t>jóváhagyja „Budapest Szíve Program – Hídfőterek és új pesti korzó, Reprezentatív kaputérség” című kiemelt projektek jelen előterjesztésben írt projekttartalmát, és felkéri a főpolgármestert, hogy a projekttartalomnak megfelelően a részletes projektjavaslatot a szükséges mellékletekkel együtt írja alá és nyújtsa be a Közreműködő Szervezetnek.</w:t>
      </w:r>
    </w:p>
    <w:p w:rsidR="009D2A0C" w:rsidRPr="00583714" w:rsidRDefault="009D2A0C" w:rsidP="009D2A0C">
      <w:pPr>
        <w:jc w:val="both"/>
        <w:rPr>
          <w:sz w:val="28"/>
          <w:szCs w:val="28"/>
        </w:rPr>
      </w:pPr>
      <w:r w:rsidRPr="00583714">
        <w:rPr>
          <w:sz w:val="28"/>
          <w:szCs w:val="28"/>
        </w:rPr>
        <w:t>Határidő: 2008. november 28.</w:t>
      </w:r>
    </w:p>
    <w:p w:rsidR="009D2A0C" w:rsidRPr="00583714" w:rsidRDefault="009D2A0C" w:rsidP="009D2A0C">
      <w:pPr>
        <w:jc w:val="both"/>
        <w:rPr>
          <w:sz w:val="28"/>
          <w:szCs w:val="28"/>
        </w:rPr>
      </w:pPr>
      <w:r w:rsidRPr="00583714">
        <w:rPr>
          <w:sz w:val="28"/>
          <w:szCs w:val="28"/>
        </w:rPr>
        <w:t>Felelős: dr. Demszky Gábor</w:t>
      </w:r>
    </w:p>
    <w:p w:rsidR="009D2A0C" w:rsidRPr="00583714" w:rsidRDefault="009D2A0C" w:rsidP="009D2A0C">
      <w:pPr>
        <w:jc w:val="both"/>
        <w:rPr>
          <w:b/>
          <w:sz w:val="28"/>
          <w:szCs w:val="28"/>
        </w:rPr>
      </w:pPr>
      <w:r>
        <w:rPr>
          <w:b/>
          <w:sz w:val="28"/>
          <w:szCs w:val="28"/>
        </w:rPr>
        <w:t>A részletes projektjavaslat aláírása és benyújtása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p>
    <w:p w:rsidR="009D2A0C" w:rsidRPr="00A61B87" w:rsidRDefault="009D2A0C" w:rsidP="009D2A0C">
      <w:pPr>
        <w:jc w:val="both"/>
        <w:rPr>
          <w:sz w:val="28"/>
          <w:szCs w:val="28"/>
        </w:rPr>
      </w:pPr>
      <w:r>
        <w:rPr>
          <w:sz w:val="28"/>
          <w:szCs w:val="28"/>
        </w:rPr>
        <w:t xml:space="preserve">Ugyanezen napirend keretében az </w:t>
      </w:r>
      <w:r w:rsidRPr="00A61B87">
        <w:rPr>
          <w:sz w:val="28"/>
          <w:szCs w:val="28"/>
          <w:u w:val="single"/>
        </w:rPr>
        <w:t>1818/2008. (XI. 27.) sz. határozatban</w:t>
      </w:r>
      <w:r>
        <w:rPr>
          <w:sz w:val="28"/>
          <w:szCs w:val="28"/>
        </w:rPr>
        <w:t xml:space="preserve"> j</w:t>
      </w:r>
      <w:r w:rsidRPr="00A61B87">
        <w:rPr>
          <w:sz w:val="28"/>
          <w:szCs w:val="28"/>
        </w:rPr>
        <w:t>óváhagyja az 1. számú melléklet szerinti Akcióterületi Terveket és felkéri a főpolgármestert annak – a pályázati dokumentáció részeként történő – benyújtására.</w:t>
      </w:r>
    </w:p>
    <w:p w:rsidR="009D2A0C" w:rsidRPr="00A61B87" w:rsidRDefault="009D2A0C" w:rsidP="009D2A0C">
      <w:pPr>
        <w:jc w:val="both"/>
        <w:rPr>
          <w:sz w:val="28"/>
          <w:szCs w:val="28"/>
        </w:rPr>
      </w:pPr>
      <w:r w:rsidRPr="00A61B87">
        <w:rPr>
          <w:sz w:val="28"/>
          <w:szCs w:val="28"/>
        </w:rPr>
        <w:t>Határidő: 2008. november 28.</w:t>
      </w:r>
    </w:p>
    <w:p w:rsidR="009D2A0C" w:rsidRPr="00A61B87" w:rsidRDefault="009D2A0C" w:rsidP="009D2A0C">
      <w:pPr>
        <w:jc w:val="both"/>
        <w:rPr>
          <w:sz w:val="28"/>
          <w:szCs w:val="28"/>
        </w:rPr>
      </w:pPr>
      <w:r w:rsidRPr="00A61B87">
        <w:rPr>
          <w:sz w:val="28"/>
          <w:szCs w:val="28"/>
        </w:rPr>
        <w:t>Felelős: dr. Demszky Gábor</w:t>
      </w:r>
    </w:p>
    <w:p w:rsidR="009D2A0C" w:rsidRPr="00A61B87" w:rsidRDefault="009D2A0C" w:rsidP="009D2A0C">
      <w:pPr>
        <w:jc w:val="both"/>
        <w:rPr>
          <w:b/>
          <w:sz w:val="28"/>
          <w:szCs w:val="28"/>
        </w:rPr>
      </w:pPr>
      <w:r>
        <w:rPr>
          <w:b/>
          <w:sz w:val="28"/>
          <w:szCs w:val="28"/>
        </w:rPr>
        <w:t>A pályázati dokumentáció aláírása és benyújtása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CD610A" w:rsidRDefault="009D2A0C" w:rsidP="009D2A0C">
      <w:pPr>
        <w:jc w:val="both"/>
        <w:rPr>
          <w:sz w:val="28"/>
          <w:szCs w:val="28"/>
        </w:rPr>
      </w:pPr>
      <w:r>
        <w:rPr>
          <w:sz w:val="28"/>
          <w:szCs w:val="28"/>
        </w:rPr>
        <w:t xml:space="preserve">Ugyanezen napirend keretében az </w:t>
      </w:r>
      <w:r w:rsidRPr="00CD610A">
        <w:rPr>
          <w:sz w:val="28"/>
          <w:szCs w:val="28"/>
          <w:u w:val="single"/>
        </w:rPr>
        <w:t>1824/2008. (XI. 27.) sz. határozatban</w:t>
      </w:r>
      <w:r>
        <w:rPr>
          <w:sz w:val="28"/>
          <w:szCs w:val="28"/>
        </w:rPr>
        <w:t xml:space="preserve"> ú</w:t>
      </w:r>
      <w:r w:rsidRPr="00CD610A">
        <w:rPr>
          <w:sz w:val="28"/>
          <w:szCs w:val="28"/>
        </w:rPr>
        <w:t>gy dönt, hogy Budapest Főváros Önkormányzata a Közép-Magyarországi Operatív Program-KMOP-5.2.2/A-2008-001 azonosítójú, „Budapest Szíve Program – Belváros új főutcájának kiépítése projekt – I. ütem” című pályázaton az V. kerület Belváros-Lipótváros Önkormányzatának részvételét támogatja és felhatalmazza a főpolgármestert a pályázat beadásához szükséges 2-4. számú mellékletek szerinti tartalommal tulajdonosi hozzájárulás és fenntartói nyilatkozatok aláírására.</w:t>
      </w:r>
    </w:p>
    <w:p w:rsidR="009D2A0C" w:rsidRPr="00CD610A" w:rsidRDefault="009D2A0C" w:rsidP="009D2A0C">
      <w:pPr>
        <w:jc w:val="both"/>
        <w:rPr>
          <w:sz w:val="28"/>
          <w:szCs w:val="28"/>
        </w:rPr>
      </w:pPr>
      <w:r w:rsidRPr="00CD610A">
        <w:rPr>
          <w:sz w:val="28"/>
          <w:szCs w:val="28"/>
        </w:rPr>
        <w:t>Határidő: 2008. november 28.</w:t>
      </w:r>
    </w:p>
    <w:p w:rsidR="009D2A0C" w:rsidRPr="00CD610A" w:rsidRDefault="009D2A0C" w:rsidP="009D2A0C">
      <w:pPr>
        <w:jc w:val="both"/>
        <w:rPr>
          <w:sz w:val="28"/>
          <w:szCs w:val="28"/>
        </w:rPr>
      </w:pPr>
      <w:r w:rsidRPr="00CD610A">
        <w:rPr>
          <w:sz w:val="28"/>
          <w:szCs w:val="28"/>
        </w:rPr>
        <w:t>Felelős: dr. Demszky Gábor</w:t>
      </w:r>
    </w:p>
    <w:p w:rsidR="009D2A0C" w:rsidRPr="00CD610A" w:rsidRDefault="009D2A0C" w:rsidP="009D2A0C">
      <w:pPr>
        <w:jc w:val="both"/>
        <w:rPr>
          <w:b/>
          <w:sz w:val="28"/>
          <w:szCs w:val="28"/>
        </w:rPr>
      </w:pPr>
      <w:r>
        <w:rPr>
          <w:b/>
          <w:sz w:val="28"/>
          <w:szCs w:val="28"/>
        </w:rPr>
        <w:t>A tulajdonosi hozzájárulás és a fenntartói nyilatkozatok aláírása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B253A7" w:rsidRDefault="009D2A0C" w:rsidP="009D2A0C">
      <w:pPr>
        <w:jc w:val="both"/>
        <w:rPr>
          <w:sz w:val="28"/>
          <w:szCs w:val="28"/>
        </w:rPr>
      </w:pPr>
      <w:r>
        <w:rPr>
          <w:sz w:val="28"/>
          <w:szCs w:val="28"/>
        </w:rPr>
        <w:t xml:space="preserve">Ugyanezen napirend keretében az </w:t>
      </w:r>
      <w:r w:rsidRPr="00B253A7">
        <w:rPr>
          <w:sz w:val="28"/>
          <w:szCs w:val="28"/>
          <w:u w:val="single"/>
        </w:rPr>
        <w:t>1825/2008. (XI. 27.) sz. határozatban</w:t>
      </w:r>
      <w:r>
        <w:rPr>
          <w:sz w:val="28"/>
          <w:szCs w:val="28"/>
        </w:rPr>
        <w:t xml:space="preserve"> f</w:t>
      </w:r>
      <w:r w:rsidRPr="00B253A7">
        <w:rPr>
          <w:sz w:val="28"/>
          <w:szCs w:val="28"/>
        </w:rPr>
        <w:t>elkéri a főpolgármestert, hogy a tulajdonosi hozzájárulás és fenntartói nyilatkozatokhoz szükséges külön megállapodást –, amelyben Budapest Főváros Önkormányzata és Budapest Főváros V. kerület Belváros-Lipótváros Önkormányzata rendelkezik a tulajdonosi hozzájárulásban szereplő ingatlanon történő fejlesztések fenntartási, üzemeltetési és egyéb feltételeiről – terjessze a Fővárosi Közgyűlés 2008. december havi rendes ülésére.</w:t>
      </w:r>
    </w:p>
    <w:p w:rsidR="009D2A0C" w:rsidRPr="00B253A7" w:rsidRDefault="009D2A0C" w:rsidP="009D2A0C">
      <w:pPr>
        <w:jc w:val="both"/>
        <w:rPr>
          <w:sz w:val="28"/>
          <w:szCs w:val="28"/>
        </w:rPr>
      </w:pPr>
      <w:r w:rsidRPr="00B253A7">
        <w:rPr>
          <w:sz w:val="28"/>
          <w:szCs w:val="28"/>
        </w:rPr>
        <w:t>Határidő: 2008. december 18.</w:t>
      </w:r>
    </w:p>
    <w:p w:rsidR="009D2A0C" w:rsidRPr="00B253A7" w:rsidRDefault="009D2A0C" w:rsidP="009D2A0C">
      <w:pPr>
        <w:jc w:val="both"/>
        <w:rPr>
          <w:sz w:val="28"/>
          <w:szCs w:val="28"/>
        </w:rPr>
      </w:pPr>
      <w:r w:rsidRPr="00B253A7">
        <w:rPr>
          <w:sz w:val="28"/>
          <w:szCs w:val="28"/>
        </w:rPr>
        <w:t>Felelős: dr. Demszky Gábor</w:t>
      </w:r>
    </w:p>
    <w:p w:rsidR="009D2A0C" w:rsidRPr="00B253A7" w:rsidRDefault="009D2A0C" w:rsidP="009D2A0C">
      <w:pPr>
        <w:jc w:val="both"/>
        <w:rPr>
          <w:b/>
          <w:sz w:val="28"/>
          <w:szCs w:val="28"/>
        </w:rPr>
      </w:pPr>
      <w:r>
        <w:rPr>
          <w:b/>
          <w:sz w:val="28"/>
          <w:szCs w:val="28"/>
        </w:rPr>
        <w:t>A tulajdonosi hozzájárulások és fenntartói nyilatkozatokhoz szükséges külön megállapodásokat a Fővárosi Közgyűlés megtárgyalta és elfogadta. A határozat végrehajtása megtörtént.</w:t>
      </w:r>
    </w:p>
    <w:p w:rsidR="009D2A0C" w:rsidRDefault="009D2A0C" w:rsidP="009D2A0C">
      <w:pPr>
        <w:jc w:val="both"/>
        <w:rPr>
          <w:sz w:val="28"/>
          <w:szCs w:val="28"/>
        </w:rPr>
      </w:pPr>
    </w:p>
    <w:p w:rsidR="009D2A0C" w:rsidRDefault="009D2A0C" w:rsidP="009D2A0C">
      <w:pPr>
        <w:jc w:val="both"/>
        <w:rPr>
          <w:sz w:val="28"/>
          <w:szCs w:val="28"/>
        </w:rPr>
      </w:pPr>
    </w:p>
    <w:p w:rsidR="009D2A0C" w:rsidRPr="007778CC" w:rsidRDefault="009D2A0C" w:rsidP="009D2A0C">
      <w:pPr>
        <w:jc w:val="both"/>
        <w:rPr>
          <w:sz w:val="28"/>
          <w:szCs w:val="28"/>
        </w:rPr>
      </w:pPr>
      <w:r>
        <w:rPr>
          <w:sz w:val="28"/>
          <w:szCs w:val="28"/>
        </w:rPr>
        <w:t>„</w:t>
      </w:r>
      <w:r w:rsidRPr="007778CC">
        <w:rPr>
          <w:sz w:val="28"/>
          <w:szCs w:val="28"/>
        </w:rPr>
        <w:t>Javaslat a Károlyi Sándor Kórház és Rendelőintézet Jókai utcai gyermek-szakrendelő gyermek fogszabályozási feladatának Budapest Főváros XV. kerület Rákospalota, Pestújhely, Újpalota Önkormányzat részére történő átadására</w:t>
      </w:r>
      <w:r>
        <w:rPr>
          <w:sz w:val="28"/>
          <w:szCs w:val="28"/>
        </w:rPr>
        <w:t xml:space="preserve">” című napirend keretében az </w:t>
      </w:r>
      <w:r w:rsidRPr="007778CC">
        <w:rPr>
          <w:sz w:val="28"/>
          <w:szCs w:val="28"/>
          <w:u w:val="single"/>
        </w:rPr>
        <w:t xml:space="preserve">1827-1828/2008. (XI. 27.) sz. </w:t>
      </w:r>
      <w:r w:rsidRPr="007778CC">
        <w:rPr>
          <w:sz w:val="28"/>
          <w:szCs w:val="28"/>
          <w:u w:val="single"/>
        </w:rPr>
        <w:lastRenderedPageBreak/>
        <w:t xml:space="preserve">határozataiban </w:t>
      </w:r>
      <w:r w:rsidRPr="007778CC">
        <w:rPr>
          <w:sz w:val="28"/>
          <w:szCs w:val="28"/>
        </w:rPr>
        <w:t>eseti jelleggel magához vonja a Fővárosi Önkormányzat Szervezeti és Működési Szabályzatáról szóló 7/1992. (III. 26.) Főv. Kgy. rendelet 7. számú melléklet VII. 41. pontjában a főpolgármesterre átruházott, valamint a Fővárosi Önkormányzat vagyonáról a vagyontárgyak feletti tulajdonosi jogok gyakorlásáról szóló 75/2007. (XII. 28.) Főv. Kgy. rendelet 42. § a) pontjában a Gazdasági Bizottságra, valamint az Egészségügyi és Szociálpolitikai Bizottságra átruházott hatáskörét, és úgy dönt, hogy a Fővárosi Önkormányzat Károlyi Sándor Kórház és Rendelőintézet Jókai utcai Gyermek-szakrendelőben működő gyermek fogszabályozási járóbeteg-szakellátási feladatot – területi ellátási kötelezettséggel és az alábbi táblázatban szereplő járóbeteg-szakellátási kapacitással, a feladat ellátáshoz szükséges eszközök ingyenes tulajdonba adásával – 2009. január 1-jétől átadja Budapest Főváros XV. kerület Rákospalota, Pestújhely, Újpalota Önkormányzat, valamint az Önkormányzat fenntartásában működő Budapest Főváros XV. kerület Rákospalota, Pestújhely, Újpalota Önkormányzat Egészségügyi Intézménye részére.</w:t>
      </w:r>
    </w:p>
    <w:p w:rsidR="009D2A0C" w:rsidRPr="007778CC" w:rsidRDefault="009D2A0C" w:rsidP="009D2A0C">
      <w:pPr>
        <w:jc w:val="both"/>
        <w:rPr>
          <w:sz w:val="28"/>
          <w:szCs w:val="28"/>
        </w:rPr>
      </w:pPr>
    </w:p>
    <w:tbl>
      <w:tblPr>
        <w:tblW w:w="8519" w:type="dxa"/>
        <w:jc w:val="right"/>
        <w:tblInd w:w="-237" w:type="dxa"/>
        <w:tblCellMar>
          <w:left w:w="0" w:type="dxa"/>
          <w:right w:w="0" w:type="dxa"/>
        </w:tblCellMar>
        <w:tblLook w:val="04A0"/>
      </w:tblPr>
      <w:tblGrid>
        <w:gridCol w:w="14"/>
        <w:gridCol w:w="1829"/>
        <w:gridCol w:w="14"/>
        <w:gridCol w:w="1608"/>
        <w:gridCol w:w="14"/>
        <w:gridCol w:w="1624"/>
        <w:gridCol w:w="14"/>
        <w:gridCol w:w="1408"/>
        <w:gridCol w:w="14"/>
        <w:gridCol w:w="1966"/>
        <w:gridCol w:w="14"/>
      </w:tblGrid>
      <w:tr w:rsidR="009D2A0C" w:rsidTr="0018449D">
        <w:trPr>
          <w:gridAfter w:val="1"/>
          <w:wAfter w:w="14" w:type="dxa"/>
          <w:trHeight w:val="270"/>
          <w:jc w:val="right"/>
        </w:trPr>
        <w:tc>
          <w:tcPr>
            <w:tcW w:w="1843" w:type="dxa"/>
            <w:gridSpan w:val="2"/>
            <w:noWrap/>
            <w:tcMar>
              <w:top w:w="14" w:type="dxa"/>
              <w:left w:w="14" w:type="dxa"/>
              <w:bottom w:w="0" w:type="dxa"/>
              <w:right w:w="14" w:type="dxa"/>
            </w:tcMar>
            <w:vAlign w:val="bottom"/>
          </w:tcPr>
          <w:p w:rsidR="009D2A0C" w:rsidRDefault="009D2A0C" w:rsidP="0018449D">
            <w:pPr>
              <w:spacing w:line="360" w:lineRule="auto"/>
              <w:rPr>
                <w:rFonts w:eastAsia="Arial Unicode MS"/>
                <w:sz w:val="20"/>
              </w:rPr>
            </w:pPr>
          </w:p>
        </w:tc>
        <w:tc>
          <w:tcPr>
            <w:tcW w:w="3260" w:type="dxa"/>
            <w:gridSpan w:val="4"/>
            <w:tcBorders>
              <w:top w:val="single" w:sz="8" w:space="0" w:color="auto"/>
              <w:left w:val="single" w:sz="8" w:space="0" w:color="auto"/>
              <w:bottom w:val="single" w:sz="8" w:space="0" w:color="auto"/>
              <w:right w:val="single" w:sz="8" w:space="0" w:color="000000"/>
            </w:tcBorders>
            <w:shd w:val="clear" w:color="auto" w:fill="D9D9D9"/>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
                <w:bCs/>
                <w:sz w:val="20"/>
              </w:rPr>
            </w:pPr>
            <w:r>
              <w:rPr>
                <w:b/>
                <w:bCs/>
                <w:sz w:val="20"/>
              </w:rPr>
              <w:t>Átadó Szolgáltató</w:t>
            </w:r>
          </w:p>
        </w:tc>
        <w:tc>
          <w:tcPr>
            <w:tcW w:w="3402" w:type="dxa"/>
            <w:gridSpan w:val="4"/>
            <w:tcBorders>
              <w:top w:val="single" w:sz="8" w:space="0" w:color="auto"/>
              <w:left w:val="nil"/>
              <w:bottom w:val="single" w:sz="8" w:space="0" w:color="auto"/>
              <w:right w:val="single" w:sz="8" w:space="0" w:color="000000"/>
            </w:tcBorders>
            <w:shd w:val="clear" w:color="auto" w:fill="D9D9D9"/>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
                <w:bCs/>
                <w:sz w:val="20"/>
              </w:rPr>
            </w:pPr>
            <w:r>
              <w:rPr>
                <w:b/>
                <w:bCs/>
                <w:sz w:val="20"/>
              </w:rPr>
              <w:t>Átvevő Szolgáltató</w:t>
            </w:r>
          </w:p>
        </w:tc>
      </w:tr>
      <w:tr w:rsidR="009D2A0C" w:rsidTr="0018449D">
        <w:trPr>
          <w:gridAfter w:val="1"/>
          <w:wAfter w:w="14" w:type="dxa"/>
          <w:trHeight w:val="270"/>
          <w:jc w:val="right"/>
        </w:trPr>
        <w:tc>
          <w:tcPr>
            <w:tcW w:w="1843" w:type="dxa"/>
            <w:gridSpan w:val="2"/>
            <w:tcBorders>
              <w:top w:val="single" w:sz="8" w:space="0" w:color="auto"/>
              <w:left w:val="single" w:sz="8" w:space="0" w:color="auto"/>
              <w:bottom w:val="single" w:sz="8" w:space="0" w:color="auto"/>
              <w:right w:val="single" w:sz="8" w:space="0" w:color="auto"/>
            </w:tcBorders>
            <w:shd w:val="clear" w:color="auto" w:fill="D9D9D9"/>
            <w:noWrap/>
            <w:tcMar>
              <w:top w:w="14" w:type="dxa"/>
              <w:left w:w="14" w:type="dxa"/>
              <w:bottom w:w="0" w:type="dxa"/>
              <w:right w:w="14" w:type="dxa"/>
            </w:tcMar>
            <w:vAlign w:val="bottom"/>
            <w:hideMark/>
          </w:tcPr>
          <w:p w:rsidR="009D2A0C" w:rsidRDefault="009D2A0C" w:rsidP="0018449D">
            <w:pPr>
              <w:spacing w:line="360" w:lineRule="auto"/>
              <w:rPr>
                <w:rFonts w:eastAsia="Arial Unicode MS"/>
                <w:b/>
                <w:bCs/>
                <w:sz w:val="20"/>
              </w:rPr>
            </w:pPr>
            <w:r>
              <w:rPr>
                <w:b/>
                <w:bCs/>
                <w:sz w:val="20"/>
              </w:rPr>
              <w:t>Szolgáltató neve</w:t>
            </w:r>
          </w:p>
        </w:tc>
        <w:tc>
          <w:tcPr>
            <w:tcW w:w="3260" w:type="dxa"/>
            <w:gridSpan w:val="4"/>
            <w:tcBorders>
              <w:top w:val="single" w:sz="8" w:space="0" w:color="auto"/>
              <w:left w:val="nil"/>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Cs/>
                <w:sz w:val="20"/>
              </w:rPr>
            </w:pPr>
            <w:r>
              <w:rPr>
                <w:bCs/>
                <w:sz w:val="20"/>
              </w:rPr>
              <w:t>Fővárosi Önkormányzat Károlyi Sándor Kórház és Rendelőintézet</w:t>
            </w:r>
          </w:p>
        </w:tc>
        <w:tc>
          <w:tcPr>
            <w:tcW w:w="3402" w:type="dxa"/>
            <w:gridSpan w:val="4"/>
            <w:tcBorders>
              <w:top w:val="single" w:sz="8" w:space="0" w:color="auto"/>
              <w:left w:val="nil"/>
              <w:bottom w:val="single" w:sz="4" w:space="0" w:color="auto"/>
              <w:right w:val="single" w:sz="8" w:space="0" w:color="000000"/>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
                <w:bCs/>
                <w:sz w:val="20"/>
              </w:rPr>
            </w:pPr>
            <w:r>
              <w:rPr>
                <w:sz w:val="20"/>
              </w:rPr>
              <w:t>Budapest Főváros XV. kerület Rákospalota, Pestújhely, Újpalota Önkormányzat Egészségügyi Intézménye</w:t>
            </w:r>
          </w:p>
        </w:tc>
      </w:tr>
      <w:tr w:rsidR="009D2A0C" w:rsidTr="0018449D">
        <w:trPr>
          <w:gridAfter w:val="1"/>
          <w:wAfter w:w="14" w:type="dxa"/>
          <w:cantSplit/>
          <w:trHeight w:val="270"/>
          <w:jc w:val="right"/>
        </w:trPr>
        <w:tc>
          <w:tcPr>
            <w:tcW w:w="1843" w:type="dxa"/>
            <w:gridSpan w:val="2"/>
            <w:tcBorders>
              <w:top w:val="nil"/>
              <w:left w:val="single" w:sz="8" w:space="0" w:color="auto"/>
              <w:bottom w:val="single" w:sz="8" w:space="0" w:color="auto"/>
              <w:right w:val="single" w:sz="8" w:space="0" w:color="auto"/>
            </w:tcBorders>
            <w:shd w:val="clear" w:color="auto" w:fill="D9D9D9"/>
            <w:noWrap/>
            <w:tcMar>
              <w:top w:w="14" w:type="dxa"/>
              <w:left w:w="14" w:type="dxa"/>
              <w:bottom w:w="0" w:type="dxa"/>
              <w:right w:w="14" w:type="dxa"/>
            </w:tcMar>
            <w:vAlign w:val="bottom"/>
            <w:hideMark/>
          </w:tcPr>
          <w:p w:rsidR="009D2A0C" w:rsidRDefault="009D2A0C" w:rsidP="0018449D">
            <w:pPr>
              <w:spacing w:line="360" w:lineRule="auto"/>
              <w:rPr>
                <w:rFonts w:eastAsia="Arial Unicode MS"/>
                <w:b/>
                <w:bCs/>
                <w:sz w:val="20"/>
              </w:rPr>
            </w:pPr>
            <w:r>
              <w:rPr>
                <w:b/>
                <w:bCs/>
                <w:sz w:val="20"/>
              </w:rPr>
              <w:t>Szakrendelések neve</w:t>
            </w:r>
          </w:p>
        </w:tc>
        <w:tc>
          <w:tcPr>
            <w:tcW w:w="6662" w:type="dxa"/>
            <w:gridSpan w:val="8"/>
            <w:tcBorders>
              <w:top w:val="single" w:sz="4" w:space="0" w:color="auto"/>
              <w:left w:val="nil"/>
              <w:bottom w:val="single" w:sz="4" w:space="0" w:color="auto"/>
              <w:right w:val="single" w:sz="8" w:space="0" w:color="000000"/>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b/>
                <w:bCs/>
                <w:sz w:val="20"/>
              </w:rPr>
            </w:pPr>
            <w:r>
              <w:rPr>
                <w:sz w:val="20"/>
              </w:rPr>
              <w:t>Gyermek fogszabályozás (012121321, 012121322)</w:t>
            </w:r>
          </w:p>
        </w:tc>
      </w:tr>
      <w:tr w:rsidR="009D2A0C" w:rsidTr="0018449D">
        <w:trPr>
          <w:gridAfter w:val="1"/>
          <w:wAfter w:w="14" w:type="dxa"/>
          <w:cantSplit/>
          <w:trHeight w:val="270"/>
          <w:jc w:val="right"/>
        </w:trPr>
        <w:tc>
          <w:tcPr>
            <w:tcW w:w="1843" w:type="dxa"/>
            <w:gridSpan w:val="2"/>
            <w:tcBorders>
              <w:top w:val="nil"/>
              <w:left w:val="single" w:sz="8" w:space="0" w:color="auto"/>
              <w:bottom w:val="single" w:sz="8" w:space="0" w:color="auto"/>
              <w:right w:val="single" w:sz="8" w:space="0" w:color="auto"/>
            </w:tcBorders>
            <w:shd w:val="clear" w:color="auto" w:fill="D9D9D9"/>
            <w:noWrap/>
            <w:tcMar>
              <w:top w:w="14" w:type="dxa"/>
              <w:left w:w="14" w:type="dxa"/>
              <w:bottom w:w="0" w:type="dxa"/>
              <w:right w:w="14" w:type="dxa"/>
            </w:tcMar>
            <w:vAlign w:val="center"/>
            <w:hideMark/>
          </w:tcPr>
          <w:p w:rsidR="009D2A0C" w:rsidRDefault="009D2A0C" w:rsidP="0018449D">
            <w:pPr>
              <w:spacing w:line="360" w:lineRule="auto"/>
              <w:rPr>
                <w:rFonts w:eastAsia="Arial Unicode MS"/>
                <w:b/>
                <w:bCs/>
                <w:sz w:val="20"/>
              </w:rPr>
            </w:pPr>
            <w:r>
              <w:rPr>
                <w:b/>
                <w:bCs/>
                <w:sz w:val="20"/>
              </w:rPr>
              <w:t>Szakrendelési óra</w:t>
            </w:r>
          </w:p>
        </w:tc>
        <w:tc>
          <w:tcPr>
            <w:tcW w:w="1622" w:type="dxa"/>
            <w:gridSpan w:val="2"/>
            <w:tcBorders>
              <w:top w:val="nil"/>
              <w:left w:val="nil"/>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rPr>
            </w:pPr>
            <w:r>
              <w:rPr>
                <w:sz w:val="20"/>
              </w:rPr>
              <w:t>Szakorvosi</w:t>
            </w:r>
          </w:p>
        </w:tc>
        <w:tc>
          <w:tcPr>
            <w:tcW w:w="1638" w:type="dxa"/>
            <w:gridSpan w:val="2"/>
            <w:tcBorders>
              <w:top w:val="nil"/>
              <w:left w:val="nil"/>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rPr>
            </w:pPr>
            <w:r>
              <w:rPr>
                <w:sz w:val="20"/>
              </w:rPr>
              <w:t>Nem szakorvosi</w:t>
            </w:r>
          </w:p>
        </w:tc>
        <w:tc>
          <w:tcPr>
            <w:tcW w:w="1422" w:type="dxa"/>
            <w:gridSpan w:val="2"/>
            <w:tcBorders>
              <w:top w:val="nil"/>
              <w:left w:val="nil"/>
              <w:bottom w:val="single" w:sz="4"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rPr>
            </w:pPr>
            <w:r>
              <w:rPr>
                <w:sz w:val="20"/>
              </w:rPr>
              <w:t>Szakorvosi</w:t>
            </w:r>
          </w:p>
        </w:tc>
        <w:tc>
          <w:tcPr>
            <w:tcW w:w="1980" w:type="dxa"/>
            <w:gridSpan w:val="2"/>
            <w:tcBorders>
              <w:top w:val="nil"/>
              <w:left w:val="nil"/>
              <w:bottom w:val="single" w:sz="4" w:space="0" w:color="auto"/>
              <w:right w:val="single" w:sz="8"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rPr>
            </w:pPr>
            <w:r>
              <w:rPr>
                <w:sz w:val="20"/>
              </w:rPr>
              <w:t>Nem szakorvosi</w:t>
            </w:r>
          </w:p>
        </w:tc>
      </w:tr>
      <w:tr w:rsidR="009D2A0C" w:rsidTr="0018449D">
        <w:trPr>
          <w:gridBefore w:val="1"/>
          <w:wBefore w:w="14" w:type="dxa"/>
          <w:cantSplit/>
          <w:trHeight w:val="270"/>
          <w:jc w:val="right"/>
        </w:trPr>
        <w:tc>
          <w:tcPr>
            <w:tcW w:w="1843" w:type="dxa"/>
            <w:gridSpan w:val="2"/>
            <w:tcBorders>
              <w:top w:val="nil"/>
              <w:left w:val="single" w:sz="8" w:space="0" w:color="auto"/>
              <w:bottom w:val="single" w:sz="8" w:space="0" w:color="auto"/>
              <w:right w:val="single" w:sz="8" w:space="0" w:color="auto"/>
            </w:tcBorders>
            <w:shd w:val="clear" w:color="auto" w:fill="D9D9D9"/>
            <w:vAlign w:val="center"/>
          </w:tcPr>
          <w:p w:rsidR="009D2A0C" w:rsidRDefault="009D2A0C" w:rsidP="0018449D">
            <w:pPr>
              <w:spacing w:line="360" w:lineRule="auto"/>
              <w:rPr>
                <w:rFonts w:eastAsia="Arial Unicode MS"/>
                <w:b/>
                <w:bCs/>
                <w:sz w:val="20"/>
                <w:highlight w:val="lightGray"/>
              </w:rPr>
            </w:pPr>
          </w:p>
        </w:tc>
        <w:tc>
          <w:tcPr>
            <w:tcW w:w="1622" w:type="dxa"/>
            <w:gridSpan w:val="2"/>
            <w:tcBorders>
              <w:top w:val="nil"/>
              <w:left w:val="nil"/>
              <w:bottom w:val="single" w:sz="8"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rPr>
            </w:pPr>
            <w:r>
              <w:rPr>
                <w:rFonts w:eastAsia="Arial Unicode MS"/>
                <w:sz w:val="20"/>
              </w:rPr>
              <w:t>60</w:t>
            </w:r>
          </w:p>
        </w:tc>
        <w:tc>
          <w:tcPr>
            <w:tcW w:w="1638" w:type="dxa"/>
            <w:gridSpan w:val="2"/>
            <w:tcBorders>
              <w:top w:val="nil"/>
              <w:left w:val="nil"/>
              <w:bottom w:val="single" w:sz="8"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rPr>
            </w:pPr>
            <w:r>
              <w:rPr>
                <w:sz w:val="20"/>
              </w:rPr>
              <w:t>0</w:t>
            </w:r>
          </w:p>
        </w:tc>
        <w:tc>
          <w:tcPr>
            <w:tcW w:w="1422" w:type="dxa"/>
            <w:gridSpan w:val="2"/>
            <w:tcBorders>
              <w:top w:val="nil"/>
              <w:left w:val="nil"/>
              <w:bottom w:val="single" w:sz="8" w:space="0" w:color="auto"/>
              <w:right w:val="single" w:sz="4"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rPr>
            </w:pPr>
            <w:r>
              <w:rPr>
                <w:sz w:val="20"/>
              </w:rPr>
              <w:t>60</w:t>
            </w:r>
          </w:p>
        </w:tc>
        <w:tc>
          <w:tcPr>
            <w:tcW w:w="1980" w:type="dxa"/>
            <w:gridSpan w:val="2"/>
            <w:tcBorders>
              <w:top w:val="nil"/>
              <w:left w:val="nil"/>
              <w:bottom w:val="single" w:sz="8" w:space="0" w:color="auto"/>
              <w:right w:val="single" w:sz="8" w:space="0" w:color="auto"/>
            </w:tcBorders>
            <w:noWrap/>
            <w:tcMar>
              <w:top w:w="14" w:type="dxa"/>
              <w:left w:w="14" w:type="dxa"/>
              <w:bottom w:w="0" w:type="dxa"/>
              <w:right w:w="14" w:type="dxa"/>
            </w:tcMar>
            <w:vAlign w:val="bottom"/>
            <w:hideMark/>
          </w:tcPr>
          <w:p w:rsidR="009D2A0C" w:rsidRDefault="009D2A0C" w:rsidP="0018449D">
            <w:pPr>
              <w:spacing w:line="360" w:lineRule="auto"/>
              <w:jc w:val="center"/>
              <w:rPr>
                <w:rFonts w:eastAsia="Arial Unicode MS"/>
                <w:sz w:val="20"/>
              </w:rPr>
            </w:pPr>
            <w:r>
              <w:rPr>
                <w:sz w:val="20"/>
              </w:rPr>
              <w:t>0</w:t>
            </w:r>
          </w:p>
        </w:tc>
      </w:tr>
    </w:tbl>
    <w:p w:rsidR="009D2A0C" w:rsidRPr="007778CC" w:rsidRDefault="009D2A0C" w:rsidP="009D2A0C">
      <w:pPr>
        <w:jc w:val="both"/>
        <w:rPr>
          <w:sz w:val="28"/>
          <w:szCs w:val="28"/>
        </w:rPr>
      </w:pPr>
    </w:p>
    <w:p w:rsidR="009D2A0C" w:rsidRPr="007778CC" w:rsidRDefault="009D2A0C" w:rsidP="009D2A0C">
      <w:pPr>
        <w:jc w:val="both"/>
        <w:rPr>
          <w:sz w:val="28"/>
          <w:szCs w:val="28"/>
        </w:rPr>
      </w:pPr>
      <w:r w:rsidRPr="007778CC">
        <w:rPr>
          <w:sz w:val="28"/>
          <w:szCs w:val="28"/>
        </w:rPr>
        <w:t>Egyben jóváhagyja és megköti a jelen előterjesztés 2. sz. mellékletét képező megállapodást, és felkéri a főpolgármestert a megállapodás aláírására.</w:t>
      </w:r>
    </w:p>
    <w:p w:rsidR="009D2A0C" w:rsidRPr="007778CC" w:rsidRDefault="009D2A0C" w:rsidP="009D2A0C">
      <w:pPr>
        <w:jc w:val="both"/>
        <w:rPr>
          <w:sz w:val="28"/>
          <w:szCs w:val="28"/>
        </w:rPr>
      </w:pPr>
      <w:r w:rsidRPr="007778CC">
        <w:rPr>
          <w:sz w:val="28"/>
          <w:szCs w:val="28"/>
        </w:rPr>
        <w:t>Határidő: 2008. december 1.</w:t>
      </w:r>
    </w:p>
    <w:p w:rsidR="009D2A0C" w:rsidRDefault="009D2A0C" w:rsidP="009D2A0C">
      <w:pPr>
        <w:jc w:val="both"/>
        <w:rPr>
          <w:sz w:val="28"/>
          <w:szCs w:val="28"/>
        </w:rPr>
      </w:pPr>
      <w:r>
        <w:rPr>
          <w:sz w:val="28"/>
          <w:szCs w:val="28"/>
        </w:rPr>
        <w:t>Felelős: dr. Demszky Gábor</w:t>
      </w:r>
    </w:p>
    <w:p w:rsidR="009D2A0C" w:rsidRPr="00ED386C" w:rsidRDefault="009D2A0C" w:rsidP="009D2A0C">
      <w:pPr>
        <w:jc w:val="both"/>
        <w:rPr>
          <w:b/>
          <w:sz w:val="28"/>
          <w:szCs w:val="28"/>
        </w:rPr>
      </w:pPr>
      <w:r>
        <w:rPr>
          <w:b/>
          <w:sz w:val="28"/>
          <w:szCs w:val="28"/>
        </w:rPr>
        <w:t>A megállapodás aláírása megtörtént, ezzel a határozatok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7341BA" w:rsidRDefault="009D2A0C" w:rsidP="009D2A0C">
      <w:pPr>
        <w:jc w:val="both"/>
        <w:rPr>
          <w:sz w:val="28"/>
          <w:szCs w:val="28"/>
        </w:rPr>
      </w:pPr>
      <w:r>
        <w:rPr>
          <w:sz w:val="28"/>
          <w:szCs w:val="28"/>
        </w:rPr>
        <w:t>„</w:t>
      </w:r>
      <w:r w:rsidRPr="007341BA">
        <w:rPr>
          <w:sz w:val="28"/>
          <w:szCs w:val="28"/>
        </w:rPr>
        <w:t>A „Városliget Kapuja” (Városligeti Műjégpálya rekonstrukciója) című kiemelt projekt támogatási szerződésének megkötése</w:t>
      </w:r>
      <w:r>
        <w:rPr>
          <w:sz w:val="28"/>
          <w:szCs w:val="28"/>
        </w:rPr>
        <w:t xml:space="preserve">” című napirend keretében az </w:t>
      </w:r>
      <w:r w:rsidRPr="004137CC">
        <w:rPr>
          <w:sz w:val="28"/>
          <w:szCs w:val="28"/>
          <w:u w:val="single"/>
        </w:rPr>
        <w:t>1852/2008. (XI. 27.) sz. határozatban</w:t>
      </w:r>
      <w:r>
        <w:rPr>
          <w:sz w:val="28"/>
          <w:szCs w:val="28"/>
        </w:rPr>
        <w:t xml:space="preserve"> </w:t>
      </w:r>
      <w:r w:rsidRPr="007341BA">
        <w:rPr>
          <w:sz w:val="28"/>
          <w:szCs w:val="28"/>
        </w:rPr>
        <w:t xml:space="preserve">jóváhagyja, megköti a Nemzeti Fejlesztési </w:t>
      </w:r>
    </w:p>
    <w:p w:rsidR="009D2A0C" w:rsidRPr="007341BA" w:rsidRDefault="009D2A0C" w:rsidP="009D2A0C">
      <w:pPr>
        <w:jc w:val="both"/>
        <w:rPr>
          <w:sz w:val="28"/>
          <w:szCs w:val="28"/>
        </w:rPr>
      </w:pPr>
      <w:r w:rsidRPr="007341BA">
        <w:rPr>
          <w:sz w:val="28"/>
          <w:szCs w:val="28"/>
        </w:rPr>
        <w:t xml:space="preserve">Ügynökség képviseletében eljáró Pro Regio Közép-Magyarországi Regionális Fejlesztési és Szolgáltatói Kht., mint Közreműködő Szervezet és Budapest Főváros Önkormányzata között a „A Városliget kapuja (Városligeti Műjégpálya pálya- és épületegyüttes rekonstrukciója)” című kiemelt projekt Európai Regionális Fejlesztési Alapból és a Magyar Köztársaság 2008. évi költségvetéséből elnyert támogatása tárgyában megkötendő támogatási </w:t>
      </w:r>
      <w:r w:rsidRPr="007341BA">
        <w:rPr>
          <w:sz w:val="28"/>
          <w:szCs w:val="28"/>
        </w:rPr>
        <w:lastRenderedPageBreak/>
        <w:t>szerződést a 2. számú melléklet szerinti tartalommal és felkéri a főpolgármestert annak aláírására.</w:t>
      </w:r>
    </w:p>
    <w:p w:rsidR="009D2A0C" w:rsidRPr="007341BA" w:rsidRDefault="009D2A0C" w:rsidP="009D2A0C">
      <w:pPr>
        <w:jc w:val="both"/>
        <w:rPr>
          <w:sz w:val="28"/>
          <w:szCs w:val="28"/>
        </w:rPr>
      </w:pPr>
      <w:r w:rsidRPr="007341BA">
        <w:rPr>
          <w:sz w:val="28"/>
          <w:szCs w:val="28"/>
        </w:rPr>
        <w:t>Határidő: a közgyűlési döntést követő 5 munkanapon belül</w:t>
      </w:r>
    </w:p>
    <w:p w:rsidR="009D2A0C" w:rsidRPr="007341BA" w:rsidRDefault="009D2A0C" w:rsidP="009D2A0C">
      <w:pPr>
        <w:jc w:val="both"/>
        <w:rPr>
          <w:sz w:val="28"/>
          <w:szCs w:val="28"/>
        </w:rPr>
      </w:pPr>
      <w:r w:rsidRPr="007341BA">
        <w:rPr>
          <w:sz w:val="28"/>
          <w:szCs w:val="28"/>
        </w:rPr>
        <w:t>Felelős: dr. Demszky Gábor</w:t>
      </w:r>
    </w:p>
    <w:p w:rsidR="009D2A0C" w:rsidRPr="007341BA" w:rsidRDefault="009D2A0C" w:rsidP="009D2A0C">
      <w:pPr>
        <w:jc w:val="both"/>
        <w:rPr>
          <w:b/>
          <w:sz w:val="28"/>
          <w:szCs w:val="28"/>
        </w:rPr>
      </w:pPr>
      <w:r>
        <w:rPr>
          <w:b/>
          <w:sz w:val="28"/>
          <w:szCs w:val="28"/>
        </w:rPr>
        <w:t>A támogatási szerződés aláírása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FB319F" w:rsidRDefault="009D2A0C" w:rsidP="009D2A0C">
      <w:pPr>
        <w:jc w:val="both"/>
        <w:rPr>
          <w:sz w:val="28"/>
          <w:szCs w:val="28"/>
        </w:rPr>
      </w:pPr>
      <w:r>
        <w:rPr>
          <w:sz w:val="28"/>
          <w:szCs w:val="28"/>
        </w:rPr>
        <w:t>„</w:t>
      </w:r>
      <w:r w:rsidRPr="00FB319F">
        <w:rPr>
          <w:sz w:val="28"/>
          <w:szCs w:val="28"/>
        </w:rPr>
        <w:t>A „Városliget Kapuja” (Városligeti Műjégpálya rekonstrukciója) című kiemelt projekt támogatási szerződésének megkötése</w:t>
      </w:r>
      <w:r>
        <w:rPr>
          <w:sz w:val="28"/>
          <w:szCs w:val="28"/>
        </w:rPr>
        <w:t xml:space="preserve">” című napirend keretében az </w:t>
      </w:r>
      <w:r w:rsidRPr="00FB319F">
        <w:rPr>
          <w:sz w:val="28"/>
          <w:szCs w:val="28"/>
          <w:u w:val="single"/>
        </w:rPr>
        <w:t>1854/2008. (XI. 27.) sz. határozatban</w:t>
      </w:r>
      <w:r>
        <w:rPr>
          <w:sz w:val="28"/>
          <w:szCs w:val="28"/>
        </w:rPr>
        <w:t xml:space="preserve"> ú</w:t>
      </w:r>
      <w:r w:rsidRPr="00FB319F">
        <w:rPr>
          <w:sz w:val="28"/>
          <w:szCs w:val="28"/>
        </w:rPr>
        <w:t>gy dönt, hogy a Fővárosi Önkormányzat vagyonáról, a vagyontárgyak feletti tulajdonosi jogok gyakorlásáról szóló 75/2007. (XII. 28.) Főv. Kgy. rendelet (Vagyonrendelet) 7. § (1) bek., illetve 17. § b) pontja értelmében a 29732/1 hrsz-ú, természetben az 1146 Budapest, Olof Palme sétány 5. sz. alatt található Városligeti Műjégpálya ingatlan forgalomképességi besorolását megváltoztatja és forgalomképtelenné nyilvánítja.  F</w:t>
      </w:r>
      <w:r>
        <w:rPr>
          <w:sz w:val="28"/>
          <w:szCs w:val="28"/>
        </w:rPr>
        <w:t xml:space="preserve">elkéri a főpolgármestert, hogy </w:t>
      </w:r>
      <w:r w:rsidRPr="00FB319F">
        <w:rPr>
          <w:sz w:val="28"/>
          <w:szCs w:val="28"/>
        </w:rPr>
        <w:t>intézkedjen a Vagyonrendelet e határozatnak megfelelő módosítása iránt.</w:t>
      </w:r>
    </w:p>
    <w:p w:rsidR="009D2A0C" w:rsidRPr="00FB319F" w:rsidRDefault="009D2A0C" w:rsidP="009D2A0C">
      <w:pPr>
        <w:jc w:val="both"/>
        <w:rPr>
          <w:sz w:val="28"/>
          <w:szCs w:val="28"/>
        </w:rPr>
      </w:pPr>
      <w:r w:rsidRPr="00FB319F">
        <w:rPr>
          <w:sz w:val="28"/>
          <w:szCs w:val="28"/>
        </w:rPr>
        <w:t>Határidő: a Fővárosi Közgyűlés soron következő rendes ülése</w:t>
      </w:r>
    </w:p>
    <w:p w:rsidR="009D2A0C" w:rsidRPr="00FB319F" w:rsidRDefault="009D2A0C" w:rsidP="009D2A0C">
      <w:pPr>
        <w:jc w:val="both"/>
        <w:rPr>
          <w:sz w:val="28"/>
          <w:szCs w:val="28"/>
        </w:rPr>
      </w:pPr>
      <w:r w:rsidRPr="00FB319F">
        <w:rPr>
          <w:sz w:val="28"/>
          <w:szCs w:val="28"/>
        </w:rPr>
        <w:t>Felelős: dr. Demszky Gábor</w:t>
      </w:r>
    </w:p>
    <w:p w:rsidR="009D2A0C" w:rsidRPr="00123610" w:rsidRDefault="009D2A0C" w:rsidP="009D2A0C">
      <w:pPr>
        <w:jc w:val="both"/>
        <w:rPr>
          <w:b/>
          <w:sz w:val="28"/>
          <w:szCs w:val="28"/>
        </w:rPr>
      </w:pPr>
      <w:r>
        <w:rPr>
          <w:b/>
          <w:sz w:val="28"/>
          <w:szCs w:val="28"/>
        </w:rPr>
        <w:t>A Városligeti Műjégpálya forgalomképességében bekövetkezett változást a kataszteri nyilvántartáson átvezettük. A határozat végrehajtása megtörtént.</w:t>
      </w:r>
    </w:p>
    <w:p w:rsidR="009D2A0C" w:rsidRDefault="009D2A0C" w:rsidP="009D2A0C">
      <w:pPr>
        <w:jc w:val="both"/>
        <w:rPr>
          <w:sz w:val="28"/>
          <w:szCs w:val="28"/>
        </w:rPr>
      </w:pPr>
    </w:p>
    <w:p w:rsidR="009D2A0C" w:rsidRPr="00FB319F" w:rsidRDefault="009D2A0C" w:rsidP="009D2A0C">
      <w:pPr>
        <w:jc w:val="both"/>
        <w:rPr>
          <w:sz w:val="28"/>
          <w:szCs w:val="28"/>
        </w:rPr>
      </w:pPr>
    </w:p>
    <w:p w:rsidR="009D2A0C" w:rsidRPr="004137CC" w:rsidRDefault="009D2A0C" w:rsidP="009D2A0C">
      <w:pPr>
        <w:jc w:val="both"/>
        <w:rPr>
          <w:sz w:val="28"/>
          <w:szCs w:val="28"/>
        </w:rPr>
      </w:pPr>
      <w:r>
        <w:rPr>
          <w:sz w:val="28"/>
          <w:szCs w:val="28"/>
        </w:rPr>
        <w:t>„</w:t>
      </w:r>
      <w:r w:rsidRPr="004137CC">
        <w:rPr>
          <w:sz w:val="28"/>
          <w:szCs w:val="28"/>
        </w:rPr>
        <w:t>Végleges pénzeszköz átadás-átvételről szóló megállapodás megkötése a LIDL Bt.-vel a Budapest XV. ker., P 112 jelű Régi Fóti út – Szilas-patak feletti közúti híd átépítéséhez kapcsolódóan</w:t>
      </w:r>
      <w:r>
        <w:rPr>
          <w:sz w:val="28"/>
          <w:szCs w:val="28"/>
        </w:rPr>
        <w:t xml:space="preserve">” című napirend keretében az </w:t>
      </w:r>
      <w:r w:rsidRPr="004137CC">
        <w:rPr>
          <w:sz w:val="28"/>
          <w:szCs w:val="28"/>
          <w:u w:val="single"/>
        </w:rPr>
        <w:t>1855/2008. (XI. 27.) sz. határozatban</w:t>
      </w:r>
      <w:r>
        <w:rPr>
          <w:sz w:val="28"/>
          <w:szCs w:val="28"/>
        </w:rPr>
        <w:t xml:space="preserve"> </w:t>
      </w:r>
      <w:r w:rsidRPr="004137CC">
        <w:rPr>
          <w:sz w:val="28"/>
          <w:szCs w:val="28"/>
        </w:rPr>
        <w:t xml:space="preserve">hatályon kívül helyezi az 1355/2007. (VIII. 30.) Főv. Kgy. határozatát, egyidejűleg – eseti jelleggel elvonva a Gazdasági Bizottságra átruházott hatáskört – úgy dönt, hogy jóváhagyja, megköti a LIDL Magyarország Kereskedelmi Betéti Társasággal a 2. sz. melléklet szerinti végleges pénzeszköz átadás-átvételi megállapodást és felhatalmazza a főpolgármestert a megállapodás aláírására. </w:t>
      </w:r>
    </w:p>
    <w:p w:rsidR="009D2A0C" w:rsidRPr="004137CC" w:rsidRDefault="009D2A0C" w:rsidP="009D2A0C">
      <w:pPr>
        <w:jc w:val="both"/>
        <w:rPr>
          <w:sz w:val="28"/>
          <w:szCs w:val="28"/>
        </w:rPr>
      </w:pPr>
      <w:r w:rsidRPr="004137CC">
        <w:rPr>
          <w:sz w:val="28"/>
          <w:szCs w:val="28"/>
        </w:rPr>
        <w:t>Határidő: 15 nap</w:t>
      </w:r>
    </w:p>
    <w:p w:rsidR="009D2A0C" w:rsidRPr="004137CC" w:rsidRDefault="009D2A0C" w:rsidP="009D2A0C">
      <w:pPr>
        <w:jc w:val="both"/>
        <w:rPr>
          <w:sz w:val="28"/>
          <w:szCs w:val="28"/>
        </w:rPr>
      </w:pPr>
      <w:r w:rsidRPr="004137CC">
        <w:rPr>
          <w:sz w:val="28"/>
          <w:szCs w:val="28"/>
        </w:rPr>
        <w:t>Felelős: dr. Demszky Gábor</w:t>
      </w:r>
    </w:p>
    <w:p w:rsidR="009D2A0C" w:rsidRPr="004137CC" w:rsidRDefault="009D2A0C" w:rsidP="009D2A0C">
      <w:pPr>
        <w:jc w:val="both"/>
        <w:rPr>
          <w:b/>
          <w:sz w:val="28"/>
          <w:szCs w:val="28"/>
        </w:rPr>
      </w:pPr>
      <w:r>
        <w:rPr>
          <w:b/>
          <w:sz w:val="28"/>
          <w:szCs w:val="28"/>
        </w:rPr>
        <w:t>A megállapodás aláírása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2007E8" w:rsidRDefault="009D2A0C" w:rsidP="009D2A0C">
      <w:pPr>
        <w:jc w:val="both"/>
        <w:rPr>
          <w:sz w:val="28"/>
          <w:szCs w:val="28"/>
        </w:rPr>
      </w:pPr>
      <w:r>
        <w:rPr>
          <w:sz w:val="28"/>
          <w:szCs w:val="28"/>
        </w:rPr>
        <w:t>„</w:t>
      </w:r>
      <w:r w:rsidRPr="002007E8">
        <w:rPr>
          <w:sz w:val="28"/>
          <w:szCs w:val="28"/>
        </w:rPr>
        <w:t>A Rác Sikló projekt megvalósítására vonatkozó megállapodás</w:t>
      </w:r>
      <w:r>
        <w:rPr>
          <w:sz w:val="28"/>
          <w:szCs w:val="28"/>
        </w:rPr>
        <w:t xml:space="preserve">” című napirend keretében az </w:t>
      </w:r>
      <w:r w:rsidRPr="002007E8">
        <w:rPr>
          <w:sz w:val="28"/>
          <w:szCs w:val="28"/>
          <w:u w:val="single"/>
        </w:rPr>
        <w:t>1868/2008. (XI. 27.) sz. határozatban</w:t>
      </w:r>
      <w:r>
        <w:rPr>
          <w:sz w:val="28"/>
          <w:szCs w:val="28"/>
        </w:rPr>
        <w:t xml:space="preserve"> </w:t>
      </w:r>
      <w:r w:rsidRPr="002007E8">
        <w:rPr>
          <w:sz w:val="28"/>
          <w:szCs w:val="28"/>
        </w:rPr>
        <w:t xml:space="preserve">úgy dönt, hogy a „Rác Sikló és parkológarázs” projekt megvalósításának folytatása érdekében a Fővárosi Önkormányzat vagyonáról, a vagyontárgyak feletti tulajdonosi jogok gyakorlásáról szóló 75/2007. (XII. 28.) Főv. Kgy. rendelet 16. § (1) bekezdése </w:t>
      </w:r>
      <w:r w:rsidRPr="002007E8">
        <w:rPr>
          <w:sz w:val="28"/>
          <w:szCs w:val="28"/>
        </w:rPr>
        <w:lastRenderedPageBreak/>
        <w:t>alapján jóváhagyja, megköti az előterjesztés 6. számú mellékletét képező szerződést Budapest I. Kerület Önkormányzatával, és a Rác Sikló Kft.-vel, az előterjesztés 7. számú mellékletét képező megszüntető megállapodást a Rác Nosztalgia Kft.-vel, a Rác Sikló Kft.-vel, valamint a Budapest Gyógyfürdői és Hévizei Zrt.-vel.</w:t>
      </w:r>
    </w:p>
    <w:p w:rsidR="009D2A0C" w:rsidRPr="002007E8" w:rsidRDefault="009D2A0C" w:rsidP="009D2A0C">
      <w:pPr>
        <w:jc w:val="both"/>
        <w:rPr>
          <w:sz w:val="28"/>
          <w:szCs w:val="28"/>
        </w:rPr>
      </w:pPr>
      <w:r w:rsidRPr="002007E8">
        <w:rPr>
          <w:sz w:val="28"/>
          <w:szCs w:val="28"/>
        </w:rPr>
        <w:t>Felhatalmazza a főpolgármestert a szerződés és a megszüntető megállapodás aláírására.</w:t>
      </w:r>
    </w:p>
    <w:p w:rsidR="009D2A0C" w:rsidRPr="002007E8" w:rsidRDefault="009D2A0C" w:rsidP="009D2A0C">
      <w:pPr>
        <w:jc w:val="both"/>
        <w:rPr>
          <w:sz w:val="28"/>
          <w:szCs w:val="28"/>
        </w:rPr>
      </w:pPr>
      <w:r w:rsidRPr="002007E8">
        <w:rPr>
          <w:sz w:val="28"/>
          <w:szCs w:val="28"/>
        </w:rPr>
        <w:t>Határidő: 15 nap</w:t>
      </w:r>
    </w:p>
    <w:p w:rsidR="009D2A0C" w:rsidRDefault="009D2A0C" w:rsidP="009D2A0C">
      <w:pPr>
        <w:jc w:val="both"/>
        <w:rPr>
          <w:sz w:val="28"/>
          <w:szCs w:val="28"/>
        </w:rPr>
      </w:pPr>
      <w:r>
        <w:rPr>
          <w:sz w:val="28"/>
          <w:szCs w:val="28"/>
        </w:rPr>
        <w:t>Felelős: dr. Demszky Gábor</w:t>
      </w:r>
    </w:p>
    <w:p w:rsidR="009D2A0C" w:rsidRPr="002007E8" w:rsidRDefault="009D2A0C" w:rsidP="009D2A0C">
      <w:pPr>
        <w:jc w:val="both"/>
        <w:rPr>
          <w:b/>
          <w:sz w:val="28"/>
          <w:szCs w:val="28"/>
        </w:rPr>
      </w:pPr>
      <w:r>
        <w:rPr>
          <w:b/>
          <w:sz w:val="28"/>
          <w:szCs w:val="28"/>
        </w:rPr>
        <w:t>A szerződés és a megszüntető megállapodás aláírása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533DDD" w:rsidRDefault="009D2A0C" w:rsidP="009D2A0C">
      <w:pPr>
        <w:jc w:val="both"/>
        <w:rPr>
          <w:sz w:val="28"/>
          <w:szCs w:val="28"/>
        </w:rPr>
      </w:pPr>
      <w:r>
        <w:rPr>
          <w:sz w:val="28"/>
          <w:szCs w:val="28"/>
        </w:rPr>
        <w:t>„</w:t>
      </w:r>
      <w:r w:rsidRPr="00533DDD">
        <w:rPr>
          <w:sz w:val="28"/>
          <w:szCs w:val="28"/>
        </w:rPr>
        <w:t>Budapest Komplex Integrált Szennyvízelvezetése Projekt pályázatának benyújtása</w:t>
      </w:r>
      <w:r>
        <w:rPr>
          <w:sz w:val="28"/>
          <w:szCs w:val="28"/>
        </w:rPr>
        <w:t xml:space="preserve">” című napirend keretében az </w:t>
      </w:r>
      <w:r w:rsidRPr="00533DDD">
        <w:rPr>
          <w:sz w:val="28"/>
          <w:szCs w:val="28"/>
          <w:u w:val="single"/>
        </w:rPr>
        <w:t>1870/2008. (XI. 27.) sz. határozatban</w:t>
      </w:r>
      <w:r>
        <w:rPr>
          <w:sz w:val="28"/>
          <w:szCs w:val="28"/>
        </w:rPr>
        <w:t xml:space="preserve"> </w:t>
      </w:r>
      <w:r w:rsidRPr="00533DDD">
        <w:rPr>
          <w:sz w:val="28"/>
          <w:szCs w:val="28"/>
        </w:rPr>
        <w:t>úgy dönt, hogy „Budapest komplex integrált szennyvízelvezetése” projekt néven pályázatot nyújt be a Nemzeti Fejlesztési Ügynökség, „KEOP-2008-1.2.0. Szennyvízelvezetés és tisztítás” címen meghirdetett felhívásának első fordulójára a projekt előkészítéséhez igénybe vehető pénzügyi támogatás elnyerése érdekében. Felhatalmazza a főpolgármestert, hogy a pályázati dokumentációt a jelen előterjesztésben és annak mellékleteiben foglalt tartalomnak megfelelően írja alá és nyújtsa be.</w:t>
      </w:r>
    </w:p>
    <w:p w:rsidR="009D2A0C" w:rsidRPr="00533DDD" w:rsidRDefault="009D2A0C" w:rsidP="009D2A0C">
      <w:pPr>
        <w:jc w:val="both"/>
        <w:rPr>
          <w:sz w:val="28"/>
          <w:szCs w:val="28"/>
        </w:rPr>
      </w:pPr>
      <w:r w:rsidRPr="00533DDD">
        <w:rPr>
          <w:sz w:val="28"/>
          <w:szCs w:val="28"/>
        </w:rPr>
        <w:t>Határidő: 2008. november 28.</w:t>
      </w:r>
    </w:p>
    <w:p w:rsidR="009D2A0C" w:rsidRPr="00533DDD" w:rsidRDefault="009D2A0C" w:rsidP="009D2A0C">
      <w:pPr>
        <w:jc w:val="both"/>
        <w:rPr>
          <w:sz w:val="28"/>
          <w:szCs w:val="28"/>
        </w:rPr>
      </w:pPr>
      <w:r w:rsidRPr="00533DDD">
        <w:rPr>
          <w:sz w:val="28"/>
          <w:szCs w:val="28"/>
        </w:rPr>
        <w:t>Felelős: dr. Demszky Gábor</w:t>
      </w:r>
    </w:p>
    <w:p w:rsidR="009D2A0C" w:rsidRPr="00533DDD" w:rsidRDefault="009D2A0C" w:rsidP="009D2A0C">
      <w:pPr>
        <w:jc w:val="both"/>
        <w:rPr>
          <w:b/>
          <w:sz w:val="28"/>
          <w:szCs w:val="28"/>
        </w:rPr>
      </w:pPr>
      <w:r>
        <w:rPr>
          <w:b/>
          <w:sz w:val="28"/>
          <w:szCs w:val="28"/>
        </w:rPr>
        <w:t>A pályázati dokumentáció aláírása és benyújtása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2C0FA7" w:rsidRDefault="009D2A0C" w:rsidP="009D2A0C">
      <w:pPr>
        <w:jc w:val="both"/>
        <w:rPr>
          <w:sz w:val="28"/>
          <w:szCs w:val="28"/>
        </w:rPr>
      </w:pPr>
      <w:r>
        <w:rPr>
          <w:sz w:val="28"/>
          <w:szCs w:val="28"/>
        </w:rPr>
        <w:t>„</w:t>
      </w:r>
      <w:r w:rsidRPr="002C0FA7">
        <w:rPr>
          <w:sz w:val="28"/>
          <w:szCs w:val="28"/>
        </w:rPr>
        <w:t>A Fővárosi Önkormányzat 2007. évi útfelújításokra vonatkozó program engedélyokiratának VII. számú módosítása</w:t>
      </w:r>
      <w:r>
        <w:rPr>
          <w:sz w:val="28"/>
          <w:szCs w:val="28"/>
        </w:rPr>
        <w:t xml:space="preserve">” című napirend keretében az </w:t>
      </w:r>
      <w:r w:rsidRPr="002C0FA7">
        <w:rPr>
          <w:sz w:val="28"/>
          <w:szCs w:val="28"/>
          <w:u w:val="single"/>
        </w:rPr>
        <w:t>1877/2008. (XI. 27.) sz. határozatban</w:t>
      </w:r>
      <w:r>
        <w:rPr>
          <w:sz w:val="28"/>
          <w:szCs w:val="28"/>
        </w:rPr>
        <w:t xml:space="preserve"> </w:t>
      </w:r>
      <w:r w:rsidRPr="002C0FA7">
        <w:rPr>
          <w:sz w:val="28"/>
          <w:szCs w:val="28"/>
        </w:rPr>
        <w:t>jóváhagyja a 2007. évi útfelújítások engedélyokiratának VII. számú módosítását az 1. számú melléklet szerinti tartalommal és felkéri a főpolgármestert annak aláírására.</w:t>
      </w:r>
    </w:p>
    <w:p w:rsidR="009D2A0C" w:rsidRPr="002C0FA7" w:rsidRDefault="009D2A0C" w:rsidP="009D2A0C">
      <w:pPr>
        <w:jc w:val="both"/>
        <w:rPr>
          <w:sz w:val="28"/>
          <w:szCs w:val="28"/>
        </w:rPr>
      </w:pPr>
      <w:r w:rsidRPr="002C0FA7">
        <w:rPr>
          <w:sz w:val="28"/>
          <w:szCs w:val="28"/>
        </w:rPr>
        <w:t>Határidő: 15 nap</w:t>
      </w:r>
    </w:p>
    <w:p w:rsidR="009D2A0C" w:rsidRDefault="009D2A0C" w:rsidP="009D2A0C">
      <w:pPr>
        <w:jc w:val="both"/>
        <w:rPr>
          <w:sz w:val="28"/>
          <w:szCs w:val="28"/>
        </w:rPr>
      </w:pPr>
      <w:r>
        <w:rPr>
          <w:sz w:val="28"/>
          <w:szCs w:val="28"/>
        </w:rPr>
        <w:t>Felelős: dr. Demszky Gábor</w:t>
      </w:r>
    </w:p>
    <w:p w:rsidR="009D2A0C" w:rsidRPr="002C0FA7" w:rsidRDefault="009D2A0C" w:rsidP="009D2A0C">
      <w:pPr>
        <w:jc w:val="both"/>
        <w:rPr>
          <w:b/>
          <w:sz w:val="28"/>
          <w:szCs w:val="28"/>
        </w:rPr>
      </w:pPr>
      <w:r>
        <w:rPr>
          <w:b/>
          <w:sz w:val="28"/>
          <w:szCs w:val="28"/>
        </w:rPr>
        <w:t>Az engedélyokirat aláírása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511BD1" w:rsidRDefault="009D2A0C" w:rsidP="009D2A0C">
      <w:pPr>
        <w:jc w:val="both"/>
        <w:rPr>
          <w:sz w:val="28"/>
          <w:szCs w:val="28"/>
        </w:rPr>
      </w:pPr>
      <w:r>
        <w:rPr>
          <w:sz w:val="28"/>
          <w:szCs w:val="28"/>
        </w:rPr>
        <w:t>„</w:t>
      </w:r>
      <w:r w:rsidRPr="00511BD1">
        <w:rPr>
          <w:sz w:val="28"/>
          <w:szCs w:val="28"/>
        </w:rPr>
        <w:t>Javaslat a FOK Nonprofit Kft. közszolgáltatási szerződésének kiegészítésére</w:t>
      </w:r>
      <w:r>
        <w:rPr>
          <w:sz w:val="28"/>
          <w:szCs w:val="28"/>
        </w:rPr>
        <w:t xml:space="preserve">” című napirend keretében az </w:t>
      </w:r>
      <w:r w:rsidRPr="006A092B">
        <w:rPr>
          <w:sz w:val="28"/>
          <w:szCs w:val="28"/>
          <w:u w:val="single"/>
        </w:rPr>
        <w:t>1878/2008. (XI. 27.) sz</w:t>
      </w:r>
      <w:r>
        <w:rPr>
          <w:sz w:val="28"/>
          <w:szCs w:val="28"/>
          <w:u w:val="single"/>
        </w:rPr>
        <w:t>. határozatban</w:t>
      </w:r>
      <w:r>
        <w:rPr>
          <w:sz w:val="28"/>
          <w:szCs w:val="28"/>
        </w:rPr>
        <w:t xml:space="preserve"> </w:t>
      </w:r>
      <w:r w:rsidRPr="00511BD1">
        <w:rPr>
          <w:sz w:val="28"/>
          <w:szCs w:val="28"/>
        </w:rPr>
        <w:t xml:space="preserve">jóváhagyja és megköti a Fővárosi Oktatástechnológiai Központ Szolgáltató Közhasznú Nonprofit Korlátolt Felelősségű Társaság (1088 Budapest, Bródy S. u. 14.) és a Fővárosi Önkormányzat között létrejövő közszolgáltatási szerződés kiegészítését </w:t>
      </w:r>
      <w:r w:rsidRPr="00511BD1">
        <w:rPr>
          <w:sz w:val="28"/>
          <w:szCs w:val="28"/>
        </w:rPr>
        <w:lastRenderedPageBreak/>
        <w:t>a 2. számú melléklet szerinti tartalommal és felkéri a főpolgármestert az aláírásra.</w:t>
      </w:r>
    </w:p>
    <w:p w:rsidR="009D2A0C" w:rsidRPr="00511BD1" w:rsidRDefault="009D2A0C" w:rsidP="009D2A0C">
      <w:pPr>
        <w:jc w:val="both"/>
        <w:rPr>
          <w:sz w:val="28"/>
          <w:szCs w:val="28"/>
        </w:rPr>
      </w:pPr>
      <w:r w:rsidRPr="00511BD1">
        <w:rPr>
          <w:sz w:val="28"/>
          <w:szCs w:val="28"/>
        </w:rPr>
        <w:t>Határidő: a döntést követő 30 nap</w:t>
      </w:r>
    </w:p>
    <w:p w:rsidR="009D2A0C" w:rsidRPr="00511BD1" w:rsidRDefault="009D2A0C" w:rsidP="009D2A0C">
      <w:pPr>
        <w:jc w:val="both"/>
        <w:rPr>
          <w:sz w:val="28"/>
          <w:szCs w:val="28"/>
        </w:rPr>
      </w:pPr>
      <w:r w:rsidRPr="00511BD1">
        <w:rPr>
          <w:sz w:val="28"/>
          <w:szCs w:val="28"/>
        </w:rPr>
        <w:t>Felelős: dr. Demszky Gábor</w:t>
      </w:r>
    </w:p>
    <w:p w:rsidR="009D2A0C" w:rsidRPr="006A092B" w:rsidRDefault="009D2A0C" w:rsidP="009D2A0C">
      <w:pPr>
        <w:jc w:val="both"/>
        <w:rPr>
          <w:b/>
          <w:sz w:val="28"/>
          <w:szCs w:val="28"/>
        </w:rPr>
      </w:pPr>
      <w:r>
        <w:rPr>
          <w:b/>
          <w:sz w:val="28"/>
          <w:szCs w:val="28"/>
        </w:rPr>
        <w:t>A közszolgáltatási szerződés kiegészítésének aláírása megtörtént, ezzel a határozat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tabs>
          <w:tab w:val="left" w:pos="3400"/>
        </w:tabs>
        <w:jc w:val="both"/>
        <w:rPr>
          <w:bCs/>
          <w:sz w:val="28"/>
          <w:szCs w:val="28"/>
        </w:rPr>
      </w:pPr>
      <w:r>
        <w:rPr>
          <w:b/>
          <w:bCs/>
          <w:sz w:val="28"/>
          <w:szCs w:val="28"/>
          <w:u w:val="single"/>
        </w:rPr>
        <w:t>A Fővárosi Közgyűlés 2008. december 10-i ülésén:</w:t>
      </w: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r>
        <w:rPr>
          <w:sz w:val="28"/>
          <w:szCs w:val="28"/>
        </w:rPr>
        <w:t>„</w:t>
      </w:r>
      <w:r w:rsidRPr="007A6F95">
        <w:rPr>
          <w:sz w:val="28"/>
          <w:szCs w:val="28"/>
        </w:rPr>
        <w:t>Dr. Miláj Vaszilné gondnok fellebbezése Zsebe Józsefné személyi térítési díj ügyében</w:t>
      </w:r>
      <w:r>
        <w:rPr>
          <w:sz w:val="28"/>
          <w:szCs w:val="28"/>
        </w:rPr>
        <w:t xml:space="preserve">” című napirend keretében az </w:t>
      </w:r>
      <w:r w:rsidRPr="007A6F95">
        <w:rPr>
          <w:sz w:val="28"/>
          <w:szCs w:val="28"/>
          <w:u w:val="single"/>
        </w:rPr>
        <w:t>1916-1917/2008. (XII. 10.) sz. határozatban</w:t>
      </w:r>
      <w:r>
        <w:rPr>
          <w:sz w:val="28"/>
          <w:szCs w:val="28"/>
        </w:rPr>
        <w:t xml:space="preserve"> </w:t>
      </w:r>
      <w:r w:rsidRPr="00F21F2B">
        <w:rPr>
          <w:sz w:val="28"/>
          <w:szCs w:val="28"/>
        </w:rPr>
        <w:t>helybenhagyja a Zsebe Józsefné személyi térítési díját megállapító 03/8616-2/2008. számú elsőfokú</w:t>
      </w:r>
      <w:r>
        <w:rPr>
          <w:sz w:val="28"/>
          <w:szCs w:val="28"/>
        </w:rPr>
        <w:t xml:space="preserve"> határozatot és meghozza az 5. számú mellékletben szereplő másodfokú határozatot.</w:t>
      </w:r>
    </w:p>
    <w:p w:rsidR="009D2A0C" w:rsidRPr="006F75F0" w:rsidRDefault="009D2A0C" w:rsidP="009D2A0C">
      <w:pPr>
        <w:jc w:val="both"/>
        <w:rPr>
          <w:sz w:val="28"/>
          <w:szCs w:val="28"/>
        </w:rPr>
      </w:pPr>
      <w:r>
        <w:rPr>
          <w:sz w:val="28"/>
          <w:szCs w:val="28"/>
        </w:rPr>
        <w:t>Határidő: azonnal</w:t>
      </w:r>
    </w:p>
    <w:p w:rsidR="009D2A0C" w:rsidRDefault="009D2A0C" w:rsidP="009D2A0C">
      <w:pPr>
        <w:jc w:val="both"/>
        <w:rPr>
          <w:sz w:val="28"/>
          <w:szCs w:val="28"/>
        </w:rPr>
      </w:pPr>
      <w:r>
        <w:rPr>
          <w:sz w:val="28"/>
          <w:szCs w:val="28"/>
        </w:rPr>
        <w:t>Felelős: dr. Demszky Gábor</w:t>
      </w:r>
    </w:p>
    <w:p w:rsidR="009D2A0C" w:rsidRDefault="009D2A0C" w:rsidP="009D2A0C">
      <w:pPr>
        <w:jc w:val="both"/>
        <w:rPr>
          <w:sz w:val="28"/>
          <w:szCs w:val="28"/>
        </w:rPr>
      </w:pPr>
    </w:p>
    <w:p w:rsidR="009D2A0C" w:rsidRDefault="009D2A0C" w:rsidP="009D2A0C">
      <w:pPr>
        <w:jc w:val="both"/>
        <w:rPr>
          <w:sz w:val="28"/>
          <w:szCs w:val="28"/>
        </w:rPr>
      </w:pPr>
    </w:p>
    <w:p w:rsidR="009D2A0C" w:rsidRDefault="009D2A0C" w:rsidP="009D2A0C">
      <w:pPr>
        <w:jc w:val="both"/>
        <w:rPr>
          <w:sz w:val="28"/>
          <w:szCs w:val="28"/>
        </w:rPr>
      </w:pPr>
      <w:r w:rsidRPr="00F21F2B">
        <w:rPr>
          <w:sz w:val="28"/>
          <w:szCs w:val="28"/>
        </w:rPr>
        <w:t>Felkéri a főpolgármestert a másodfokú határozat 5. számú melléklet szerinti tartalommal történő</w:t>
      </w:r>
      <w:r>
        <w:rPr>
          <w:sz w:val="28"/>
          <w:szCs w:val="28"/>
        </w:rPr>
        <w:t xml:space="preserve"> aláírására.</w:t>
      </w:r>
    </w:p>
    <w:p w:rsidR="009D2A0C" w:rsidRPr="006F75F0" w:rsidRDefault="009D2A0C" w:rsidP="009D2A0C">
      <w:pPr>
        <w:jc w:val="both"/>
        <w:rPr>
          <w:sz w:val="28"/>
          <w:szCs w:val="28"/>
        </w:rPr>
      </w:pPr>
      <w:r>
        <w:rPr>
          <w:sz w:val="28"/>
          <w:szCs w:val="28"/>
        </w:rPr>
        <w:t xml:space="preserve">Határidő: a döntéshozatalt követő 30 napon belül </w:t>
      </w:r>
    </w:p>
    <w:p w:rsidR="009D2A0C" w:rsidRDefault="009D2A0C" w:rsidP="009D2A0C">
      <w:pPr>
        <w:jc w:val="both"/>
        <w:rPr>
          <w:sz w:val="28"/>
          <w:szCs w:val="28"/>
        </w:rPr>
      </w:pPr>
      <w:r>
        <w:rPr>
          <w:sz w:val="28"/>
          <w:szCs w:val="28"/>
        </w:rPr>
        <w:t>Felelős: dr. Demszky Gábor</w:t>
      </w:r>
    </w:p>
    <w:p w:rsidR="009D2A0C" w:rsidRPr="007A6F95" w:rsidRDefault="009D2A0C" w:rsidP="009D2A0C">
      <w:pPr>
        <w:jc w:val="both"/>
        <w:rPr>
          <w:b/>
          <w:sz w:val="28"/>
          <w:szCs w:val="28"/>
        </w:rPr>
      </w:pPr>
      <w:r>
        <w:rPr>
          <w:b/>
          <w:sz w:val="28"/>
          <w:szCs w:val="28"/>
        </w:rPr>
        <w:t>A másodfokú határozat aláírása és postázása megtörtént, ezzel a határozatok végrehajtása is.</w:t>
      </w:r>
    </w:p>
    <w:p w:rsidR="009D2A0C" w:rsidRDefault="009D2A0C" w:rsidP="009D2A0C">
      <w:pPr>
        <w:jc w:val="both"/>
        <w:rPr>
          <w:sz w:val="28"/>
          <w:szCs w:val="28"/>
        </w:rPr>
      </w:pPr>
    </w:p>
    <w:p w:rsidR="009D2A0C" w:rsidRDefault="009D2A0C" w:rsidP="009D2A0C">
      <w:pPr>
        <w:jc w:val="both"/>
        <w:rPr>
          <w:sz w:val="28"/>
          <w:szCs w:val="28"/>
        </w:rPr>
      </w:pPr>
    </w:p>
    <w:p w:rsidR="009D2A0C" w:rsidRPr="00511BD1" w:rsidRDefault="009D2A0C" w:rsidP="009D2A0C">
      <w:pPr>
        <w:jc w:val="both"/>
        <w:rPr>
          <w:sz w:val="28"/>
          <w:szCs w:val="28"/>
        </w:rPr>
      </w:pPr>
    </w:p>
    <w:p w:rsidR="009D2A0C" w:rsidRPr="004C5B33" w:rsidRDefault="009D2A0C" w:rsidP="009D2A0C">
      <w:pPr>
        <w:tabs>
          <w:tab w:val="left" w:pos="3400"/>
        </w:tabs>
        <w:jc w:val="both"/>
        <w:rPr>
          <w:bCs/>
          <w:sz w:val="28"/>
          <w:szCs w:val="28"/>
        </w:rPr>
      </w:pPr>
      <w:r>
        <w:rPr>
          <w:b/>
          <w:bCs/>
          <w:sz w:val="28"/>
          <w:szCs w:val="28"/>
          <w:u w:val="single"/>
        </w:rPr>
        <w:t>A Fővárosi Közgyűlés 2008. december 18-i ülésén:</w:t>
      </w:r>
    </w:p>
    <w:p w:rsidR="009D2A0C" w:rsidRDefault="009D2A0C" w:rsidP="009D2A0C">
      <w:pPr>
        <w:tabs>
          <w:tab w:val="left" w:pos="3400"/>
        </w:tabs>
        <w:jc w:val="both"/>
        <w:rPr>
          <w:bCs/>
          <w:sz w:val="28"/>
          <w:szCs w:val="28"/>
        </w:rPr>
      </w:pPr>
    </w:p>
    <w:p w:rsidR="009D2A0C" w:rsidRDefault="009D2A0C" w:rsidP="009D2A0C">
      <w:pPr>
        <w:jc w:val="both"/>
        <w:rPr>
          <w:sz w:val="28"/>
          <w:szCs w:val="28"/>
        </w:rPr>
      </w:pPr>
    </w:p>
    <w:p w:rsidR="009D2A0C" w:rsidRDefault="009D2A0C" w:rsidP="009D2A0C">
      <w:pPr>
        <w:jc w:val="both"/>
        <w:rPr>
          <w:sz w:val="28"/>
          <w:szCs w:val="28"/>
        </w:rPr>
      </w:pPr>
      <w:r>
        <w:rPr>
          <w:sz w:val="28"/>
          <w:szCs w:val="28"/>
        </w:rPr>
        <w:t>„</w:t>
      </w:r>
      <w:r w:rsidRPr="001818E9">
        <w:rPr>
          <w:sz w:val="28"/>
          <w:szCs w:val="28"/>
        </w:rPr>
        <w:t>Javaslat bizottsági tag cseréjére</w:t>
      </w:r>
      <w:r>
        <w:rPr>
          <w:sz w:val="28"/>
          <w:szCs w:val="28"/>
        </w:rPr>
        <w:t xml:space="preserve">” című napirend keretében az </w:t>
      </w:r>
      <w:r w:rsidRPr="00E14906">
        <w:rPr>
          <w:sz w:val="28"/>
          <w:szCs w:val="28"/>
          <w:u w:val="single"/>
        </w:rPr>
        <w:t>1960/2008. (XII.18.) sz. határozatban</w:t>
      </w:r>
      <w:r>
        <w:rPr>
          <w:sz w:val="28"/>
          <w:szCs w:val="28"/>
        </w:rPr>
        <w:t xml:space="preserve"> </w:t>
      </w:r>
      <w:r w:rsidRPr="001818E9">
        <w:rPr>
          <w:sz w:val="28"/>
          <w:szCs w:val="28"/>
        </w:rPr>
        <w:t>tudomásul veszi Benga Oláh Tibor 2009. január 1-jei hatályú lemondását az esélyegyenlőségi, foglalkoztatáspolitikai és kisebbségi bizottsági tagságáról és egyidejűleg megválasztja Fehér György Márkot az Esélyegyenlőségi, Foglalkoztatáspolitikai és Kisebbségi Bizottság tagjának 2009. január 1-jei hatállyal.</w:t>
      </w:r>
    </w:p>
    <w:p w:rsidR="009D2A0C" w:rsidRPr="001818E9" w:rsidRDefault="009D2A0C" w:rsidP="009D2A0C">
      <w:pPr>
        <w:jc w:val="both"/>
        <w:rPr>
          <w:b/>
          <w:sz w:val="28"/>
          <w:szCs w:val="28"/>
        </w:rPr>
      </w:pPr>
      <w:r>
        <w:rPr>
          <w:b/>
          <w:sz w:val="28"/>
          <w:szCs w:val="28"/>
        </w:rPr>
        <w:t>A bizottsági tagcserét nyilvántartásunkban átvezettük, ezzel a határozat végrehajtása megtörtént.</w:t>
      </w:r>
    </w:p>
    <w:p w:rsidR="009D2A0C" w:rsidRDefault="009D2A0C" w:rsidP="009D2A0C">
      <w:pPr>
        <w:jc w:val="both"/>
        <w:rPr>
          <w:sz w:val="28"/>
          <w:szCs w:val="28"/>
        </w:rPr>
      </w:pPr>
    </w:p>
    <w:p w:rsidR="009D2A0C" w:rsidRPr="001818E9" w:rsidRDefault="009D2A0C" w:rsidP="009D2A0C">
      <w:pPr>
        <w:jc w:val="both"/>
        <w:rPr>
          <w:sz w:val="28"/>
          <w:szCs w:val="28"/>
        </w:rPr>
      </w:pPr>
    </w:p>
    <w:p w:rsidR="009D2A0C" w:rsidRPr="00572FFF" w:rsidRDefault="009D2A0C" w:rsidP="009D2A0C">
      <w:pPr>
        <w:tabs>
          <w:tab w:val="left" w:pos="3400"/>
        </w:tabs>
        <w:jc w:val="both"/>
        <w:rPr>
          <w:sz w:val="28"/>
          <w:szCs w:val="28"/>
        </w:rPr>
      </w:pPr>
      <w:r>
        <w:rPr>
          <w:sz w:val="28"/>
          <w:szCs w:val="28"/>
        </w:rPr>
        <w:lastRenderedPageBreak/>
        <w:t>„</w:t>
      </w:r>
      <w:r w:rsidRPr="00572FFF">
        <w:rPr>
          <w:sz w:val="28"/>
          <w:szCs w:val="28"/>
        </w:rPr>
        <w:t>Javaslat a Vegyipari, környezetvédelmi és informatikai TISZK pályázat támogatási szerződésének megkötésére, TÁMOP pályázatok előkészítésére</w:t>
      </w:r>
      <w:r>
        <w:rPr>
          <w:sz w:val="28"/>
          <w:szCs w:val="28"/>
        </w:rPr>
        <w:t xml:space="preserve">” című napirend keretében a </w:t>
      </w:r>
      <w:r w:rsidRPr="00572FFF">
        <w:rPr>
          <w:sz w:val="28"/>
          <w:szCs w:val="28"/>
          <w:u w:val="single"/>
        </w:rPr>
        <w:t>2068/2008. (XII. 18.) sz. határozatban</w:t>
      </w:r>
      <w:r>
        <w:rPr>
          <w:sz w:val="28"/>
          <w:szCs w:val="28"/>
        </w:rPr>
        <w:t xml:space="preserve"> t</w:t>
      </w:r>
      <w:r w:rsidRPr="00572FFF">
        <w:rPr>
          <w:sz w:val="28"/>
          <w:szCs w:val="28"/>
        </w:rPr>
        <w:t>udomásul veszi, hogy a Főpolgármester az SZMSZ 7. számú melléklete „A Közgyűlés által a főpolgármesterre átruházott hatáskörök jegyzéke” cím alatti, a „XXIV. EGYÉB HATÁSKÖRÖK” fejezet 25. pontja alapján jóváhagyja, aláírja és benyújtja a Fővárosi Önkormányzat TÁMOP 3.1.4/08/1 pályázatát.</w:t>
      </w:r>
    </w:p>
    <w:p w:rsidR="009D2A0C" w:rsidRPr="00572FFF" w:rsidRDefault="009D2A0C" w:rsidP="009D2A0C">
      <w:pPr>
        <w:tabs>
          <w:tab w:val="left" w:pos="3400"/>
        </w:tabs>
        <w:jc w:val="both"/>
        <w:rPr>
          <w:sz w:val="28"/>
          <w:szCs w:val="28"/>
        </w:rPr>
      </w:pPr>
      <w:r w:rsidRPr="00572FFF">
        <w:rPr>
          <w:sz w:val="28"/>
          <w:szCs w:val="28"/>
        </w:rPr>
        <w:t>Határidő: azonnal</w:t>
      </w:r>
    </w:p>
    <w:p w:rsidR="009D2A0C" w:rsidRPr="00572FFF" w:rsidRDefault="009D2A0C" w:rsidP="009D2A0C">
      <w:pPr>
        <w:tabs>
          <w:tab w:val="left" w:pos="3400"/>
        </w:tabs>
        <w:jc w:val="both"/>
        <w:rPr>
          <w:sz w:val="28"/>
          <w:szCs w:val="28"/>
        </w:rPr>
      </w:pPr>
      <w:r w:rsidRPr="00572FFF">
        <w:rPr>
          <w:sz w:val="28"/>
          <w:szCs w:val="28"/>
        </w:rPr>
        <w:t>Felelős: dr. Demszky Gábor</w:t>
      </w:r>
    </w:p>
    <w:p w:rsidR="009D2A0C" w:rsidRDefault="009D2A0C" w:rsidP="009D2A0C">
      <w:pPr>
        <w:tabs>
          <w:tab w:val="left" w:pos="3400"/>
        </w:tabs>
        <w:jc w:val="both"/>
        <w:rPr>
          <w:b/>
          <w:sz w:val="28"/>
          <w:szCs w:val="28"/>
        </w:rPr>
      </w:pPr>
      <w:r>
        <w:rPr>
          <w:b/>
          <w:sz w:val="28"/>
          <w:szCs w:val="28"/>
        </w:rPr>
        <w:t>A pályázat aláírása és benyújtása megtörtént, ezzel a határozat végrehajtása is.</w:t>
      </w:r>
    </w:p>
    <w:p w:rsidR="009D2A0C" w:rsidRDefault="009D2A0C" w:rsidP="009D2A0C">
      <w:pPr>
        <w:tabs>
          <w:tab w:val="left" w:pos="3400"/>
        </w:tabs>
        <w:jc w:val="both"/>
        <w:rPr>
          <w:b/>
          <w:sz w:val="28"/>
          <w:szCs w:val="28"/>
        </w:rPr>
      </w:pPr>
    </w:p>
    <w:p w:rsidR="009D2A0C" w:rsidRPr="00572FFF" w:rsidRDefault="009D2A0C" w:rsidP="009D2A0C">
      <w:pPr>
        <w:tabs>
          <w:tab w:val="left" w:pos="3400"/>
        </w:tabs>
        <w:jc w:val="both"/>
        <w:rPr>
          <w:b/>
          <w:sz w:val="28"/>
          <w:szCs w:val="28"/>
        </w:rPr>
      </w:pPr>
    </w:p>
    <w:p w:rsidR="009D2A0C" w:rsidRPr="00572FFF" w:rsidRDefault="009D2A0C" w:rsidP="009D2A0C">
      <w:pPr>
        <w:tabs>
          <w:tab w:val="left" w:pos="3400"/>
        </w:tabs>
        <w:jc w:val="both"/>
        <w:rPr>
          <w:sz w:val="28"/>
          <w:szCs w:val="28"/>
        </w:rPr>
      </w:pPr>
    </w:p>
    <w:p w:rsidR="009D2A0C" w:rsidRDefault="009D2A0C" w:rsidP="009D2A0C">
      <w:pPr>
        <w:tabs>
          <w:tab w:val="left" w:pos="3400"/>
        </w:tabs>
        <w:jc w:val="both"/>
        <w:rPr>
          <w:bCs/>
          <w:sz w:val="28"/>
          <w:szCs w:val="28"/>
        </w:rPr>
      </w:pPr>
      <w:r>
        <w:rPr>
          <w:b/>
          <w:bCs/>
        </w:rPr>
        <w:tab/>
      </w:r>
      <w:r>
        <w:rPr>
          <w:bCs/>
          <w:sz w:val="28"/>
          <w:szCs w:val="28"/>
        </w:rPr>
        <w:t>H a t á r o z a t i  javaslat:</w:t>
      </w:r>
    </w:p>
    <w:p w:rsidR="009D2A0C" w:rsidRDefault="009D2A0C" w:rsidP="009D2A0C">
      <w:pPr>
        <w:tabs>
          <w:tab w:val="left" w:pos="3400"/>
        </w:tabs>
        <w:jc w:val="both"/>
        <w:rPr>
          <w:bCs/>
          <w:sz w:val="28"/>
          <w:szCs w:val="28"/>
        </w:rPr>
      </w:pPr>
      <w:r>
        <w:rPr>
          <w:bCs/>
          <w:sz w:val="28"/>
          <w:szCs w:val="28"/>
        </w:rPr>
        <w:tab/>
        <w:t>a Fővárosi Közgyűlés</w:t>
      </w:r>
    </w:p>
    <w:p w:rsidR="009D2A0C" w:rsidRDefault="009D2A0C" w:rsidP="009D2A0C">
      <w:pPr>
        <w:tabs>
          <w:tab w:val="left" w:pos="3400"/>
        </w:tabs>
        <w:jc w:val="both"/>
        <w:rPr>
          <w:sz w:val="28"/>
        </w:rPr>
      </w:pPr>
    </w:p>
    <w:p w:rsidR="009D2A0C" w:rsidRDefault="009D2A0C" w:rsidP="009D2A0C">
      <w:pPr>
        <w:tabs>
          <w:tab w:val="left" w:pos="3400"/>
        </w:tabs>
        <w:jc w:val="both"/>
        <w:rPr>
          <w:sz w:val="28"/>
        </w:rPr>
      </w:pPr>
    </w:p>
    <w:p w:rsidR="009D2A0C" w:rsidRDefault="009D2A0C" w:rsidP="009D2A0C">
      <w:pPr>
        <w:tabs>
          <w:tab w:val="left" w:pos="3420"/>
        </w:tabs>
        <w:ind w:left="3419"/>
        <w:jc w:val="both"/>
        <w:rPr>
          <w:sz w:val="28"/>
        </w:rPr>
      </w:pPr>
      <w:r>
        <w:rPr>
          <w:sz w:val="28"/>
        </w:rPr>
        <w:t>a lejárt határidejű közgyűlési határozatokról szóló jelentést elfogadja.</w:t>
      </w:r>
    </w:p>
    <w:p w:rsidR="009D2A0C" w:rsidRDefault="009D2A0C" w:rsidP="009D2A0C">
      <w:pPr>
        <w:tabs>
          <w:tab w:val="left" w:pos="3420"/>
        </w:tabs>
        <w:ind w:left="3419"/>
        <w:jc w:val="both"/>
        <w:rPr>
          <w:sz w:val="28"/>
        </w:rPr>
      </w:pPr>
      <w:r>
        <w:rPr>
          <w:sz w:val="28"/>
        </w:rPr>
        <w:t>- A 915/2002. (V. 30.) sz. határozatot hatályon kívül helyezi;</w:t>
      </w:r>
    </w:p>
    <w:p w:rsidR="009D2A0C" w:rsidRDefault="009D2A0C" w:rsidP="009D2A0C">
      <w:pPr>
        <w:tabs>
          <w:tab w:val="left" w:pos="3420"/>
        </w:tabs>
        <w:ind w:left="3419"/>
        <w:jc w:val="both"/>
        <w:rPr>
          <w:sz w:val="28"/>
        </w:rPr>
      </w:pPr>
      <w:r>
        <w:rPr>
          <w:sz w:val="28"/>
        </w:rPr>
        <w:t>- a 11/2004. (I. 15.) sz. határozat végrehajtási határidejét 2009. december 15-re módosítja;</w:t>
      </w:r>
    </w:p>
    <w:p w:rsidR="009D2A0C" w:rsidRDefault="009D2A0C" w:rsidP="009D2A0C">
      <w:pPr>
        <w:tabs>
          <w:tab w:val="left" w:pos="3420"/>
        </w:tabs>
        <w:ind w:left="3419"/>
        <w:jc w:val="both"/>
        <w:rPr>
          <w:sz w:val="28"/>
        </w:rPr>
      </w:pPr>
      <w:r>
        <w:rPr>
          <w:sz w:val="28"/>
        </w:rPr>
        <w:t>- az 1775/2004. (IX. 30.) sz. határozat végrehajtási határidejét 2009. április 15-re módosítja;</w:t>
      </w:r>
    </w:p>
    <w:p w:rsidR="009D2A0C" w:rsidRDefault="009D2A0C" w:rsidP="009D2A0C">
      <w:pPr>
        <w:tabs>
          <w:tab w:val="left" w:pos="3420"/>
        </w:tabs>
        <w:ind w:left="3419"/>
        <w:jc w:val="both"/>
        <w:rPr>
          <w:sz w:val="28"/>
        </w:rPr>
      </w:pPr>
      <w:r>
        <w:rPr>
          <w:sz w:val="28"/>
        </w:rPr>
        <w:t>- a 193/2006. (II. 23.) sz. határozatot hatályon kívül helyezi;</w:t>
      </w:r>
    </w:p>
    <w:p w:rsidR="009D2A0C" w:rsidRDefault="009D2A0C" w:rsidP="009D2A0C">
      <w:pPr>
        <w:tabs>
          <w:tab w:val="left" w:pos="3420"/>
        </w:tabs>
        <w:ind w:left="3419"/>
        <w:jc w:val="both"/>
        <w:rPr>
          <w:sz w:val="28"/>
        </w:rPr>
      </w:pPr>
      <w:r>
        <w:rPr>
          <w:sz w:val="28"/>
        </w:rPr>
        <w:t>a 194/2006. (II. 23.) sz. határozatot hatályon kívül helyezi;</w:t>
      </w:r>
    </w:p>
    <w:p w:rsidR="009D2A0C" w:rsidRDefault="009D2A0C" w:rsidP="009D2A0C">
      <w:pPr>
        <w:tabs>
          <w:tab w:val="left" w:pos="3420"/>
        </w:tabs>
        <w:ind w:left="3419"/>
        <w:jc w:val="both"/>
        <w:rPr>
          <w:sz w:val="28"/>
        </w:rPr>
      </w:pPr>
      <w:r>
        <w:rPr>
          <w:sz w:val="28"/>
        </w:rPr>
        <w:t>a 196/2006. (II. 23.) sz. határozatot hatályon kívül helyezi;</w:t>
      </w:r>
    </w:p>
    <w:p w:rsidR="009D2A0C" w:rsidRDefault="009D2A0C" w:rsidP="009D2A0C">
      <w:pPr>
        <w:tabs>
          <w:tab w:val="left" w:pos="3420"/>
        </w:tabs>
        <w:ind w:left="3419"/>
        <w:jc w:val="both"/>
        <w:rPr>
          <w:sz w:val="28"/>
        </w:rPr>
      </w:pPr>
      <w:r>
        <w:rPr>
          <w:sz w:val="28"/>
        </w:rPr>
        <w:t>- az 1562/2006. (IX. 7.) sz. határozat végrehajtási határidejét 2009. április 30-ra módosítja;</w:t>
      </w:r>
    </w:p>
    <w:p w:rsidR="009D2A0C" w:rsidRDefault="009D2A0C" w:rsidP="009D2A0C">
      <w:pPr>
        <w:tabs>
          <w:tab w:val="left" w:pos="3420"/>
        </w:tabs>
        <w:ind w:left="3419"/>
        <w:jc w:val="both"/>
        <w:rPr>
          <w:sz w:val="28"/>
        </w:rPr>
      </w:pPr>
      <w:r>
        <w:rPr>
          <w:sz w:val="28"/>
        </w:rPr>
        <w:t>- a 360/2007. (III. 1.) sz. határozat végrehajtási határidejét 2009. december 31-re módosítja;</w:t>
      </w:r>
    </w:p>
    <w:p w:rsidR="009D2A0C" w:rsidRDefault="009D2A0C" w:rsidP="009D2A0C">
      <w:pPr>
        <w:tabs>
          <w:tab w:val="left" w:pos="3420"/>
        </w:tabs>
        <w:ind w:left="3419"/>
        <w:jc w:val="both"/>
        <w:rPr>
          <w:sz w:val="28"/>
        </w:rPr>
      </w:pPr>
      <w:r>
        <w:rPr>
          <w:sz w:val="28"/>
        </w:rPr>
        <w:t>- a 831/2007. (V. 31.) sz. határozat végrehajtási határidejét 2009. december 31-re módosítja;</w:t>
      </w:r>
    </w:p>
    <w:p w:rsidR="009D2A0C" w:rsidRDefault="009D2A0C" w:rsidP="009D2A0C">
      <w:pPr>
        <w:tabs>
          <w:tab w:val="left" w:pos="3420"/>
        </w:tabs>
        <w:ind w:left="3419"/>
        <w:jc w:val="both"/>
        <w:rPr>
          <w:sz w:val="28"/>
        </w:rPr>
      </w:pPr>
      <w:r>
        <w:rPr>
          <w:sz w:val="28"/>
        </w:rPr>
        <w:t>- az 1980/2007. (XI. 29.) sz. határozat végrehajtási határidejét 2009. február 28-ra módosítja;</w:t>
      </w:r>
    </w:p>
    <w:p w:rsidR="009D2A0C" w:rsidRDefault="009D2A0C" w:rsidP="009D2A0C">
      <w:pPr>
        <w:tabs>
          <w:tab w:val="left" w:pos="3420"/>
        </w:tabs>
        <w:ind w:left="3419"/>
        <w:jc w:val="both"/>
        <w:rPr>
          <w:sz w:val="28"/>
        </w:rPr>
      </w:pPr>
      <w:r>
        <w:rPr>
          <w:sz w:val="28"/>
        </w:rPr>
        <w:lastRenderedPageBreak/>
        <w:t>- az 1937/2007. (XI. 29.) sz. határozat végrehajtási határidejét 2009. május 15-re módosítja;</w:t>
      </w:r>
    </w:p>
    <w:p w:rsidR="009D2A0C" w:rsidRDefault="009D2A0C" w:rsidP="009D2A0C">
      <w:pPr>
        <w:tabs>
          <w:tab w:val="left" w:pos="3420"/>
        </w:tabs>
        <w:ind w:left="3419"/>
        <w:jc w:val="both"/>
        <w:rPr>
          <w:sz w:val="28"/>
        </w:rPr>
      </w:pPr>
      <w:r>
        <w:rPr>
          <w:sz w:val="28"/>
        </w:rPr>
        <w:t>- az 1983/2007. (XI. 29.) sz. határozat végrehajtási határidejét 2009. február 28-ra módosítja;</w:t>
      </w:r>
    </w:p>
    <w:p w:rsidR="009D2A0C" w:rsidRDefault="009D2A0C" w:rsidP="009D2A0C">
      <w:pPr>
        <w:tabs>
          <w:tab w:val="left" w:pos="3420"/>
        </w:tabs>
        <w:ind w:left="3419"/>
        <w:jc w:val="both"/>
        <w:rPr>
          <w:sz w:val="28"/>
        </w:rPr>
      </w:pPr>
      <w:r>
        <w:rPr>
          <w:sz w:val="28"/>
        </w:rPr>
        <w:t>- az 1986/2007. (XI. 29.) sz. határozat végrehajtási határidejét 2009. február 28-ra módosítja;</w:t>
      </w:r>
    </w:p>
    <w:p w:rsidR="009D2A0C" w:rsidRDefault="009D2A0C" w:rsidP="009D2A0C">
      <w:pPr>
        <w:tabs>
          <w:tab w:val="left" w:pos="3420"/>
        </w:tabs>
        <w:ind w:left="3419"/>
        <w:jc w:val="both"/>
        <w:rPr>
          <w:sz w:val="28"/>
        </w:rPr>
      </w:pPr>
      <w:r>
        <w:rPr>
          <w:sz w:val="28"/>
        </w:rPr>
        <w:t>- a 853/2008. (V. 29.) sz. határozat végrehajtási határidejét 2009. március 31-re módosítja;</w:t>
      </w:r>
    </w:p>
    <w:p w:rsidR="009D2A0C" w:rsidRDefault="009D2A0C" w:rsidP="009D2A0C">
      <w:pPr>
        <w:tabs>
          <w:tab w:val="left" w:pos="3420"/>
        </w:tabs>
        <w:ind w:left="3419"/>
        <w:jc w:val="both"/>
        <w:rPr>
          <w:sz w:val="28"/>
        </w:rPr>
      </w:pPr>
      <w:r>
        <w:rPr>
          <w:sz w:val="28"/>
        </w:rPr>
        <w:t>- a 854/2008. (V. 29.) sz. határozat végrehajtási határidejét 2009. március 31-re módosítja;</w:t>
      </w:r>
    </w:p>
    <w:p w:rsidR="009D2A0C" w:rsidRDefault="009D2A0C" w:rsidP="009D2A0C">
      <w:pPr>
        <w:tabs>
          <w:tab w:val="left" w:pos="3420"/>
        </w:tabs>
        <w:ind w:left="3419"/>
        <w:jc w:val="both"/>
        <w:rPr>
          <w:sz w:val="28"/>
        </w:rPr>
      </w:pPr>
      <w:r>
        <w:rPr>
          <w:sz w:val="28"/>
        </w:rPr>
        <w:t>- az 1082/2008. (VI. 26.) sz. határozat végrehajtási határidejét 2009. május 31-re módosítja.</w:t>
      </w:r>
    </w:p>
    <w:p w:rsidR="009D2A0C" w:rsidRDefault="009D2A0C" w:rsidP="009D2A0C"/>
    <w:p w:rsidR="009D2A0C" w:rsidRDefault="009D2A0C" w:rsidP="009D2A0C"/>
    <w:p w:rsidR="009D2A0C" w:rsidRDefault="009D2A0C" w:rsidP="009D2A0C"/>
    <w:p w:rsidR="009D2A0C" w:rsidRPr="00697471" w:rsidRDefault="009D2A0C" w:rsidP="009D2A0C"/>
    <w:p w:rsidR="009D2A0C" w:rsidRDefault="009D2A0C" w:rsidP="009D2A0C">
      <w:pPr>
        <w:pStyle w:val="Cmsor6"/>
        <w:spacing w:before="0" w:after="0"/>
        <w:rPr>
          <w:b w:val="0"/>
          <w:sz w:val="28"/>
          <w:szCs w:val="28"/>
        </w:rPr>
      </w:pPr>
      <w:r>
        <w:rPr>
          <w:b w:val="0"/>
          <w:sz w:val="28"/>
          <w:szCs w:val="28"/>
        </w:rPr>
        <w:t xml:space="preserve">B u d a p e s t, 2009. január  „……” </w:t>
      </w:r>
    </w:p>
    <w:p w:rsidR="009D2A0C" w:rsidRDefault="009D2A0C" w:rsidP="009D2A0C">
      <w:pPr>
        <w:pStyle w:val="Cmsor6"/>
        <w:tabs>
          <w:tab w:val="left" w:pos="3420"/>
        </w:tabs>
        <w:spacing w:before="0" w:after="0"/>
        <w:rPr>
          <w:b w:val="0"/>
          <w:sz w:val="28"/>
          <w:szCs w:val="28"/>
        </w:rPr>
      </w:pPr>
    </w:p>
    <w:p w:rsidR="009D2A0C" w:rsidRDefault="009D2A0C" w:rsidP="009D2A0C"/>
    <w:p w:rsidR="009D2A0C" w:rsidRPr="001F5961" w:rsidRDefault="009D2A0C" w:rsidP="009D2A0C"/>
    <w:p w:rsidR="009D2A0C" w:rsidRDefault="009D2A0C" w:rsidP="009D2A0C">
      <w:pPr>
        <w:pStyle w:val="Cmsor6"/>
        <w:tabs>
          <w:tab w:val="left" w:pos="3420"/>
        </w:tabs>
        <w:spacing w:before="0" w:after="0"/>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dr. Demszky Gábor </w:t>
      </w:r>
    </w:p>
    <w:p w:rsidR="009D2A0C" w:rsidRDefault="009D2A0C" w:rsidP="009D2A0C"/>
    <w:p w:rsidR="009D2A0C" w:rsidRDefault="009D2A0C" w:rsidP="009D2A0C"/>
    <w:p w:rsidR="009D2A0C" w:rsidRPr="00C06B98" w:rsidRDefault="009D2A0C" w:rsidP="009D2A0C"/>
    <w:p w:rsidR="009D2A0C" w:rsidRDefault="009D2A0C" w:rsidP="009D2A0C">
      <w:pPr>
        <w:tabs>
          <w:tab w:val="left" w:pos="3420"/>
        </w:tabs>
        <w:jc w:val="both"/>
        <w:rPr>
          <w:sz w:val="28"/>
          <w:szCs w:val="28"/>
        </w:rPr>
      </w:pPr>
      <w:r>
        <w:rPr>
          <w:sz w:val="28"/>
          <w:szCs w:val="28"/>
        </w:rPr>
        <w:t>Láttam:</w:t>
      </w:r>
    </w:p>
    <w:p w:rsidR="009D2A0C" w:rsidRDefault="009D2A0C" w:rsidP="009D2A0C">
      <w:pPr>
        <w:tabs>
          <w:tab w:val="left" w:pos="3420"/>
        </w:tabs>
        <w:jc w:val="both"/>
        <w:rPr>
          <w:sz w:val="28"/>
          <w:szCs w:val="28"/>
        </w:rPr>
      </w:pPr>
    </w:p>
    <w:p w:rsidR="009D2A0C" w:rsidRDefault="009D2A0C" w:rsidP="009D2A0C">
      <w:pPr>
        <w:tabs>
          <w:tab w:val="left" w:pos="3420"/>
        </w:tabs>
        <w:jc w:val="both"/>
        <w:rPr>
          <w:sz w:val="28"/>
          <w:szCs w:val="28"/>
        </w:rPr>
      </w:pPr>
    </w:p>
    <w:p w:rsidR="009D2A0C" w:rsidRDefault="009D2A0C" w:rsidP="009D2A0C">
      <w:pPr>
        <w:tabs>
          <w:tab w:val="left" w:pos="3420"/>
        </w:tabs>
        <w:jc w:val="both"/>
        <w:rPr>
          <w:sz w:val="28"/>
          <w:szCs w:val="28"/>
        </w:rPr>
      </w:pPr>
      <w:r>
        <w:rPr>
          <w:sz w:val="28"/>
          <w:szCs w:val="28"/>
        </w:rPr>
        <w:t>dr. Tiba Zsolt</w:t>
      </w:r>
    </w:p>
    <w:p w:rsidR="009D2A0C" w:rsidRPr="00ED1C2F" w:rsidRDefault="009D2A0C" w:rsidP="009D2A0C">
      <w:pPr>
        <w:tabs>
          <w:tab w:val="left" w:pos="3420"/>
        </w:tabs>
        <w:jc w:val="both"/>
        <w:rPr>
          <w:sz w:val="28"/>
        </w:rPr>
      </w:pPr>
      <w:r>
        <w:rPr>
          <w:sz w:val="28"/>
          <w:szCs w:val="28"/>
        </w:rPr>
        <w:t>főjegyző</w:t>
      </w:r>
    </w:p>
    <w:p w:rsidR="009D2A0C" w:rsidRDefault="009D2A0C"/>
    <w:sectPr w:rsidR="009D2A0C" w:rsidSect="009E177B">
      <w:headerReference w:type="default" r:id="rId5"/>
      <w:pgSz w:w="11906" w:h="16838"/>
      <w:pgMar w:top="1417" w:right="1417" w:bottom="1417" w:left="1417" w:header="708" w:footer="708"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Padua">
    <w:altName w:val="Courier New"/>
    <w:panose1 w:val="00000000000000000000"/>
    <w:charset w:val="00"/>
    <w:family w:val="swiss"/>
    <w:notTrueType/>
    <w:pitch w:val="variable"/>
    <w:sig w:usb0="00000003" w:usb1="00000000" w:usb2="00000000" w:usb3="00000000" w:csb0="00000001" w:csb1="00000000"/>
  </w:font>
  <w:font w:name="Huni_Padua">
    <w:altName w:val="Arial Narrow"/>
    <w:panose1 w:val="00000000000000000000"/>
    <w:charset w:val="00"/>
    <w:family w:val="roman"/>
    <w:notTrueType/>
    <w:pitch w:val="default"/>
    <w:sig w:usb0="00000007" w:usb1="00000000" w:usb2="00000000" w:usb3="00000000" w:csb0="00000003"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NewBrunswick">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8D" w:rsidRDefault="009D2A0C">
    <w:pPr>
      <w:pStyle w:val="lfej"/>
      <w:jc w:val="center"/>
    </w:pPr>
    <w:r>
      <w:t xml:space="preserve">- </w:t>
    </w:r>
    <w:r>
      <w:fldChar w:fldCharType="begin"/>
    </w:r>
    <w:r>
      <w:instrText xml:space="preserve"> PAGE   \* MERGEFORMAT </w:instrText>
    </w:r>
    <w:r>
      <w:fldChar w:fldCharType="separate"/>
    </w:r>
    <w:r>
      <w:rPr>
        <w:noProof/>
      </w:rPr>
      <w:t>65</w:t>
    </w:r>
    <w:r>
      <w:fldChar w:fldCharType="end"/>
    </w:r>
    <w:r>
      <w:t xml:space="preserve"> -</w:t>
    </w:r>
  </w:p>
  <w:p w:rsidR="0013088D" w:rsidRDefault="009D2A0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4509"/>
    <w:multiLevelType w:val="hybridMultilevel"/>
    <w:tmpl w:val="DC5070EE"/>
    <w:lvl w:ilvl="0" w:tplc="CA524EF2">
      <w:start w:val="1"/>
      <w:numFmt w:val="decimal"/>
      <w:pStyle w:val="Norml1Cha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
    <w:nsid w:val="136A6CB4"/>
    <w:multiLevelType w:val="hybridMultilevel"/>
    <w:tmpl w:val="15CC81AE"/>
    <w:lvl w:ilvl="0" w:tplc="2FA40A44">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67B3052"/>
    <w:multiLevelType w:val="hybridMultilevel"/>
    <w:tmpl w:val="016AB2D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1B91301E"/>
    <w:multiLevelType w:val="hybridMultilevel"/>
    <w:tmpl w:val="5BC27D78"/>
    <w:lvl w:ilvl="0" w:tplc="C92064A8">
      <w:start w:val="1"/>
      <w:numFmt w:val="decimal"/>
      <w:lvlText w:val="%1."/>
      <w:lvlJc w:val="left"/>
      <w:pPr>
        <w:tabs>
          <w:tab w:val="num" w:pos="624"/>
        </w:tabs>
        <w:ind w:left="624" w:hanging="567"/>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nsid w:val="3DE4214D"/>
    <w:multiLevelType w:val="hybridMultilevel"/>
    <w:tmpl w:val="95C4FA80"/>
    <w:lvl w:ilvl="0" w:tplc="CE2E5A6E">
      <w:numFmt w:val="bullet"/>
      <w:lvlText w:val="-"/>
      <w:lvlJc w:val="left"/>
      <w:pPr>
        <w:ind w:left="3762"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64770189"/>
    <w:multiLevelType w:val="hybridMultilevel"/>
    <w:tmpl w:val="5BC27D78"/>
    <w:lvl w:ilvl="0" w:tplc="C92064A8">
      <w:start w:val="1"/>
      <w:numFmt w:val="decimal"/>
      <w:lvlText w:val="%1."/>
      <w:lvlJc w:val="left"/>
      <w:pPr>
        <w:tabs>
          <w:tab w:val="num" w:pos="624"/>
        </w:tabs>
        <w:ind w:left="624" w:hanging="567"/>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D2A0C"/>
    <w:rsid w:val="00002A53"/>
    <w:rsid w:val="009D2A0C"/>
    <w:rsid w:val="00CA004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A0C"/>
    <w:rPr>
      <w:rFonts w:ascii="Times New Roman" w:eastAsia="Times New Roman" w:hAnsi="Times New Roman" w:cs="Times New Roman"/>
      <w:sz w:val="24"/>
      <w:szCs w:val="24"/>
      <w:lang w:eastAsia="hu-HU"/>
    </w:rPr>
  </w:style>
  <w:style w:type="paragraph" w:styleId="Cmsor1">
    <w:name w:val="heading 1"/>
    <w:basedOn w:val="Norml"/>
    <w:next w:val="Szvegtrzs"/>
    <w:link w:val="Cmsor1Char"/>
    <w:qFormat/>
    <w:rsid w:val="009D2A0C"/>
    <w:pPr>
      <w:keepNext/>
      <w:widowControl w:val="0"/>
      <w:overflowPunct w:val="0"/>
      <w:autoSpaceDE w:val="0"/>
      <w:autoSpaceDN w:val="0"/>
      <w:adjustRightInd w:val="0"/>
      <w:spacing w:before="240" w:after="120"/>
      <w:outlineLvl w:val="0"/>
    </w:pPr>
    <w:rPr>
      <w:rFonts w:ascii="Arial" w:hAnsi="Arial"/>
      <w:smallCaps/>
      <w:kern w:val="28"/>
      <w:sz w:val="36"/>
      <w:szCs w:val="20"/>
      <w:lang w:val="en-US"/>
    </w:rPr>
  </w:style>
  <w:style w:type="paragraph" w:styleId="Cmsor2">
    <w:name w:val="heading 2"/>
    <w:basedOn w:val="Norml"/>
    <w:next w:val="Norml"/>
    <w:link w:val="Cmsor2Char"/>
    <w:semiHidden/>
    <w:unhideWhenUsed/>
    <w:qFormat/>
    <w:rsid w:val="009D2A0C"/>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semiHidden/>
    <w:unhideWhenUsed/>
    <w:qFormat/>
    <w:rsid w:val="009D2A0C"/>
    <w:pPr>
      <w:keepNext/>
      <w:keepLines/>
      <w:spacing w:before="200"/>
      <w:outlineLvl w:val="2"/>
    </w:pPr>
    <w:rPr>
      <w:rFonts w:ascii="Cambria" w:hAnsi="Cambria"/>
      <w:b/>
      <w:bCs/>
      <w:color w:val="4F81BD"/>
    </w:rPr>
  </w:style>
  <w:style w:type="paragraph" w:styleId="Cmsor4">
    <w:name w:val="heading 4"/>
    <w:basedOn w:val="Norml"/>
    <w:next w:val="Norml"/>
    <w:link w:val="Cmsor4Char"/>
    <w:semiHidden/>
    <w:unhideWhenUsed/>
    <w:qFormat/>
    <w:rsid w:val="009D2A0C"/>
    <w:pPr>
      <w:keepNext/>
      <w:overflowPunct w:val="0"/>
      <w:autoSpaceDE w:val="0"/>
      <w:autoSpaceDN w:val="0"/>
      <w:adjustRightInd w:val="0"/>
      <w:spacing w:line="300" w:lineRule="exact"/>
      <w:ind w:left="708" w:hanging="708"/>
      <w:jc w:val="both"/>
      <w:outlineLvl w:val="3"/>
    </w:pPr>
    <w:rPr>
      <w:color w:val="FFFFFF"/>
      <w:sz w:val="26"/>
      <w:szCs w:val="20"/>
    </w:rPr>
  </w:style>
  <w:style w:type="paragraph" w:styleId="Cmsor5">
    <w:name w:val="heading 5"/>
    <w:basedOn w:val="Norml"/>
    <w:next w:val="Norml"/>
    <w:link w:val="Cmsor5Char"/>
    <w:semiHidden/>
    <w:unhideWhenUsed/>
    <w:qFormat/>
    <w:rsid w:val="009D2A0C"/>
    <w:pPr>
      <w:keepNext/>
      <w:overflowPunct w:val="0"/>
      <w:autoSpaceDE w:val="0"/>
      <w:autoSpaceDN w:val="0"/>
      <w:adjustRightInd w:val="0"/>
      <w:spacing w:line="300" w:lineRule="exact"/>
      <w:ind w:left="708"/>
      <w:jc w:val="both"/>
      <w:outlineLvl w:val="4"/>
    </w:pPr>
    <w:rPr>
      <w:sz w:val="26"/>
      <w:szCs w:val="20"/>
    </w:rPr>
  </w:style>
  <w:style w:type="paragraph" w:styleId="Cmsor6">
    <w:name w:val="heading 6"/>
    <w:basedOn w:val="Norml"/>
    <w:next w:val="Norml"/>
    <w:link w:val="Cmsor6Char"/>
    <w:qFormat/>
    <w:rsid w:val="009D2A0C"/>
    <w:pPr>
      <w:spacing w:before="240" w:after="60"/>
      <w:outlineLvl w:val="5"/>
    </w:pPr>
    <w:rPr>
      <w:b/>
      <w:bCs/>
      <w:sz w:val="22"/>
      <w:szCs w:val="22"/>
    </w:rPr>
  </w:style>
  <w:style w:type="paragraph" w:styleId="Cmsor7">
    <w:name w:val="heading 7"/>
    <w:basedOn w:val="Norml"/>
    <w:next w:val="Norml"/>
    <w:link w:val="Cmsor7Char"/>
    <w:uiPriority w:val="99"/>
    <w:unhideWhenUsed/>
    <w:qFormat/>
    <w:rsid w:val="009D2A0C"/>
    <w:pPr>
      <w:keepNext/>
      <w:keepLines/>
      <w:spacing w:before="200"/>
      <w:outlineLvl w:val="6"/>
    </w:pPr>
    <w:rPr>
      <w:rFonts w:ascii="Cambria" w:hAnsi="Cambria"/>
      <w:i/>
      <w:iCs/>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D2A0C"/>
    <w:pPr>
      <w:tabs>
        <w:tab w:val="center" w:pos="4536"/>
        <w:tab w:val="right" w:pos="9072"/>
      </w:tabs>
    </w:pPr>
  </w:style>
  <w:style w:type="character" w:customStyle="1" w:styleId="lfejChar">
    <w:name w:val="Élőfej Char"/>
    <w:basedOn w:val="Bekezdsalapbettpusa"/>
    <w:link w:val="lfej"/>
    <w:uiPriority w:val="99"/>
    <w:rsid w:val="009D2A0C"/>
    <w:rPr>
      <w:rFonts w:ascii="Times New Roman" w:eastAsia="Times New Roman" w:hAnsi="Times New Roman" w:cs="Times New Roman"/>
      <w:sz w:val="24"/>
      <w:szCs w:val="24"/>
      <w:lang w:eastAsia="hu-HU"/>
    </w:rPr>
  </w:style>
  <w:style w:type="character" w:customStyle="1" w:styleId="Szvegtrzs3Char">
    <w:name w:val="Szövegtörzs 3 Char"/>
    <w:basedOn w:val="Bekezdsalapbettpusa"/>
    <w:link w:val="Szvegtrzs3"/>
    <w:uiPriority w:val="99"/>
    <w:rsid w:val="009D2A0C"/>
    <w:rPr>
      <w:rFonts w:ascii="Times New Roman" w:eastAsia="Times New Roman" w:hAnsi="Times New Roman"/>
      <w:sz w:val="16"/>
      <w:szCs w:val="16"/>
    </w:rPr>
  </w:style>
  <w:style w:type="paragraph" w:styleId="Szvegtrzs3">
    <w:name w:val="Body Text 3"/>
    <w:basedOn w:val="Norml"/>
    <w:link w:val="Szvegtrzs3Char"/>
    <w:uiPriority w:val="99"/>
    <w:unhideWhenUsed/>
    <w:rsid w:val="009D2A0C"/>
    <w:pPr>
      <w:spacing w:after="120"/>
    </w:pPr>
    <w:rPr>
      <w:rFonts w:cstheme="minorBidi"/>
      <w:sz w:val="16"/>
      <w:szCs w:val="16"/>
      <w:lang w:eastAsia="en-US"/>
    </w:rPr>
  </w:style>
  <w:style w:type="character" w:customStyle="1" w:styleId="Szvegtrzs3Char1">
    <w:name w:val="Szövegtörzs 3 Char1"/>
    <w:basedOn w:val="Bekezdsalapbettpusa"/>
    <w:link w:val="Szvegtrzs3"/>
    <w:uiPriority w:val="99"/>
    <w:semiHidden/>
    <w:rsid w:val="009D2A0C"/>
    <w:rPr>
      <w:rFonts w:ascii="Times New Roman" w:eastAsia="Times New Roman" w:hAnsi="Times New Roman" w:cs="Times New Roman"/>
      <w:sz w:val="16"/>
      <w:szCs w:val="16"/>
      <w:lang w:eastAsia="hu-HU"/>
    </w:rPr>
  </w:style>
  <w:style w:type="paragraph" w:styleId="Listaszerbekezds">
    <w:name w:val="List Paragraph"/>
    <w:basedOn w:val="Norml"/>
    <w:uiPriority w:val="34"/>
    <w:qFormat/>
    <w:rsid w:val="009D2A0C"/>
    <w:pPr>
      <w:ind w:left="720"/>
      <w:contextualSpacing/>
    </w:pPr>
  </w:style>
  <w:style w:type="character" w:customStyle="1" w:styleId="Cmsor1Char">
    <w:name w:val="Címsor 1 Char"/>
    <w:basedOn w:val="Bekezdsalapbettpusa"/>
    <w:link w:val="Cmsor1"/>
    <w:rsid w:val="009D2A0C"/>
    <w:rPr>
      <w:rFonts w:ascii="Arial" w:eastAsia="Times New Roman" w:hAnsi="Arial" w:cs="Times New Roman"/>
      <w:smallCaps/>
      <w:kern w:val="28"/>
      <w:sz w:val="36"/>
      <w:szCs w:val="20"/>
      <w:lang w:val="en-US" w:eastAsia="hu-HU"/>
    </w:rPr>
  </w:style>
  <w:style w:type="character" w:customStyle="1" w:styleId="Cmsor2Char">
    <w:name w:val="Címsor 2 Char"/>
    <w:basedOn w:val="Bekezdsalapbettpusa"/>
    <w:link w:val="Cmsor2"/>
    <w:semiHidden/>
    <w:rsid w:val="009D2A0C"/>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semiHidden/>
    <w:rsid w:val="009D2A0C"/>
    <w:rPr>
      <w:rFonts w:ascii="Cambria" w:eastAsia="Times New Roman" w:hAnsi="Cambria" w:cs="Times New Roman"/>
      <w:b/>
      <w:bCs/>
      <w:color w:val="4F81BD"/>
      <w:sz w:val="24"/>
      <w:szCs w:val="24"/>
      <w:lang w:eastAsia="hu-HU"/>
    </w:rPr>
  </w:style>
  <w:style w:type="character" w:customStyle="1" w:styleId="Cmsor4Char">
    <w:name w:val="Címsor 4 Char"/>
    <w:basedOn w:val="Bekezdsalapbettpusa"/>
    <w:link w:val="Cmsor4"/>
    <w:semiHidden/>
    <w:rsid w:val="009D2A0C"/>
    <w:rPr>
      <w:rFonts w:ascii="Times New Roman" w:eastAsia="Times New Roman" w:hAnsi="Times New Roman" w:cs="Times New Roman"/>
      <w:color w:val="FFFFFF"/>
      <w:sz w:val="26"/>
      <w:szCs w:val="20"/>
      <w:lang w:eastAsia="hu-HU"/>
    </w:rPr>
  </w:style>
  <w:style w:type="character" w:customStyle="1" w:styleId="Cmsor5Char">
    <w:name w:val="Címsor 5 Char"/>
    <w:basedOn w:val="Bekezdsalapbettpusa"/>
    <w:link w:val="Cmsor5"/>
    <w:semiHidden/>
    <w:rsid w:val="009D2A0C"/>
    <w:rPr>
      <w:rFonts w:ascii="Times New Roman" w:eastAsia="Times New Roman" w:hAnsi="Times New Roman" w:cs="Times New Roman"/>
      <w:sz w:val="26"/>
      <w:szCs w:val="20"/>
      <w:lang w:eastAsia="hu-HU"/>
    </w:rPr>
  </w:style>
  <w:style w:type="character" w:customStyle="1" w:styleId="Cmsor6Char">
    <w:name w:val="Címsor 6 Char"/>
    <w:basedOn w:val="Bekezdsalapbettpusa"/>
    <w:link w:val="Cmsor6"/>
    <w:rsid w:val="009D2A0C"/>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9"/>
    <w:rsid w:val="009D2A0C"/>
    <w:rPr>
      <w:rFonts w:ascii="Cambria" w:eastAsia="Times New Roman" w:hAnsi="Cambria" w:cs="Times New Roman"/>
      <w:i/>
      <w:iCs/>
      <w:color w:val="404040"/>
      <w:sz w:val="24"/>
      <w:szCs w:val="24"/>
      <w:lang w:eastAsia="hu-HU"/>
    </w:rPr>
  </w:style>
  <w:style w:type="paragraph" w:styleId="Szvegtrzs">
    <w:name w:val="Body Text"/>
    <w:basedOn w:val="Norml"/>
    <w:link w:val="SzvegtrzsChar"/>
    <w:semiHidden/>
    <w:unhideWhenUsed/>
    <w:rsid w:val="009D2A0C"/>
    <w:pPr>
      <w:spacing w:after="120"/>
    </w:pPr>
  </w:style>
  <w:style w:type="character" w:customStyle="1" w:styleId="SzvegtrzsChar">
    <w:name w:val="Szövegtörzs Char"/>
    <w:basedOn w:val="Bekezdsalapbettpusa"/>
    <w:link w:val="Szvegtrzs"/>
    <w:semiHidden/>
    <w:rsid w:val="009D2A0C"/>
    <w:rPr>
      <w:rFonts w:ascii="Times New Roman" w:eastAsia="Times New Roman" w:hAnsi="Times New Roman" w:cs="Times New Roman"/>
      <w:sz w:val="24"/>
      <w:szCs w:val="24"/>
      <w:lang w:eastAsia="hu-HU"/>
    </w:rPr>
  </w:style>
  <w:style w:type="paragraph" w:customStyle="1" w:styleId="BodyText2">
    <w:name w:val="Body Text 2"/>
    <w:basedOn w:val="Norml"/>
    <w:rsid w:val="009D2A0C"/>
    <w:pPr>
      <w:overflowPunct w:val="0"/>
      <w:autoSpaceDE w:val="0"/>
      <w:autoSpaceDN w:val="0"/>
      <w:adjustRightInd w:val="0"/>
      <w:ind w:firstLine="709"/>
      <w:jc w:val="both"/>
    </w:pPr>
    <w:rPr>
      <w:sz w:val="28"/>
      <w:szCs w:val="20"/>
    </w:rPr>
  </w:style>
  <w:style w:type="paragraph" w:styleId="Szvegtrzs2">
    <w:name w:val="Body Text 2"/>
    <w:basedOn w:val="Norml"/>
    <w:link w:val="Szvegtrzs2Char"/>
    <w:uiPriority w:val="99"/>
    <w:semiHidden/>
    <w:unhideWhenUsed/>
    <w:rsid w:val="009D2A0C"/>
    <w:pPr>
      <w:tabs>
        <w:tab w:val="left" w:pos="3420"/>
      </w:tabs>
      <w:jc w:val="both"/>
    </w:pPr>
    <w:rPr>
      <w:sz w:val="28"/>
    </w:rPr>
  </w:style>
  <w:style w:type="character" w:customStyle="1" w:styleId="Szvegtrzs2Char">
    <w:name w:val="Szövegtörzs 2 Char"/>
    <w:basedOn w:val="Bekezdsalapbettpusa"/>
    <w:link w:val="Szvegtrzs2"/>
    <w:uiPriority w:val="99"/>
    <w:semiHidden/>
    <w:rsid w:val="009D2A0C"/>
    <w:rPr>
      <w:rFonts w:ascii="Times New Roman" w:eastAsia="Times New Roman" w:hAnsi="Times New Roman" w:cs="Times New Roman"/>
      <w:sz w:val="28"/>
      <w:szCs w:val="24"/>
      <w:lang w:eastAsia="hu-HU"/>
    </w:rPr>
  </w:style>
  <w:style w:type="paragraph" w:styleId="Szvegtrzsbehzssal">
    <w:name w:val="Body Text Indent"/>
    <w:basedOn w:val="Norml"/>
    <w:link w:val="SzvegtrzsbehzssalChar"/>
    <w:semiHidden/>
    <w:unhideWhenUsed/>
    <w:rsid w:val="009D2A0C"/>
    <w:pPr>
      <w:spacing w:after="120"/>
      <w:ind w:left="283"/>
    </w:pPr>
  </w:style>
  <w:style w:type="character" w:customStyle="1" w:styleId="SzvegtrzsbehzssalChar">
    <w:name w:val="Szövegtörzs behúzással Char"/>
    <w:basedOn w:val="Bekezdsalapbettpusa"/>
    <w:link w:val="Szvegtrzsbehzssal"/>
    <w:semiHidden/>
    <w:rsid w:val="009D2A0C"/>
    <w:rPr>
      <w:rFonts w:ascii="Times New Roman" w:eastAsia="Times New Roman" w:hAnsi="Times New Roman" w:cs="Times New Roman"/>
      <w:sz w:val="24"/>
      <w:szCs w:val="24"/>
      <w:lang w:eastAsia="hu-HU"/>
    </w:rPr>
  </w:style>
  <w:style w:type="paragraph" w:styleId="llb">
    <w:name w:val="footer"/>
    <w:basedOn w:val="Norml"/>
    <w:link w:val="llbChar"/>
    <w:semiHidden/>
    <w:unhideWhenUsed/>
    <w:rsid w:val="009D2A0C"/>
    <w:pPr>
      <w:tabs>
        <w:tab w:val="center" w:pos="4536"/>
        <w:tab w:val="right" w:pos="9072"/>
      </w:tabs>
    </w:pPr>
  </w:style>
  <w:style w:type="character" w:customStyle="1" w:styleId="llbChar">
    <w:name w:val="Élőláb Char"/>
    <w:basedOn w:val="Bekezdsalapbettpusa"/>
    <w:link w:val="llb"/>
    <w:semiHidden/>
    <w:rsid w:val="009D2A0C"/>
    <w:rPr>
      <w:rFonts w:ascii="Times New Roman" w:eastAsia="Times New Roman" w:hAnsi="Times New Roman" w:cs="Times New Roman"/>
      <w:sz w:val="24"/>
      <w:szCs w:val="24"/>
      <w:lang w:eastAsia="hu-HU"/>
    </w:rPr>
  </w:style>
  <w:style w:type="paragraph" w:styleId="Cm">
    <w:name w:val="Title"/>
    <w:basedOn w:val="Norml"/>
    <w:link w:val="CmChar"/>
    <w:qFormat/>
    <w:rsid w:val="009D2A0C"/>
    <w:pPr>
      <w:tabs>
        <w:tab w:val="left" w:pos="3402"/>
      </w:tabs>
      <w:overflowPunct w:val="0"/>
      <w:autoSpaceDE w:val="0"/>
      <w:autoSpaceDN w:val="0"/>
      <w:adjustRightInd w:val="0"/>
      <w:spacing w:line="360" w:lineRule="auto"/>
      <w:jc w:val="center"/>
    </w:pPr>
    <w:rPr>
      <w:b/>
      <w:sz w:val="28"/>
      <w:szCs w:val="20"/>
    </w:rPr>
  </w:style>
  <w:style w:type="character" w:customStyle="1" w:styleId="CmChar">
    <w:name w:val="Cím Char"/>
    <w:basedOn w:val="Bekezdsalapbettpusa"/>
    <w:link w:val="Cm"/>
    <w:rsid w:val="009D2A0C"/>
    <w:rPr>
      <w:rFonts w:ascii="Times New Roman" w:eastAsia="Times New Roman" w:hAnsi="Times New Roman" w:cs="Times New Roman"/>
      <w:b/>
      <w:sz w:val="28"/>
      <w:szCs w:val="20"/>
      <w:lang w:eastAsia="hu-HU"/>
    </w:rPr>
  </w:style>
  <w:style w:type="paragraph" w:styleId="Lbjegyzetszveg">
    <w:name w:val="footnote text"/>
    <w:basedOn w:val="Norml"/>
    <w:link w:val="LbjegyzetszvegChar"/>
    <w:uiPriority w:val="99"/>
    <w:semiHidden/>
    <w:unhideWhenUsed/>
    <w:rsid w:val="009D2A0C"/>
    <w:pPr>
      <w:spacing w:after="200" w:line="276" w:lineRule="auto"/>
    </w:pPr>
    <w:rPr>
      <w:rFonts w:ascii="Calibri" w:eastAsia="Calibri" w:hAnsi="Calibri"/>
      <w:sz w:val="20"/>
      <w:szCs w:val="20"/>
      <w:lang w:eastAsia="en-US"/>
    </w:rPr>
  </w:style>
  <w:style w:type="character" w:customStyle="1" w:styleId="LbjegyzetszvegChar">
    <w:name w:val="Lábjegyzetszöveg Char"/>
    <w:basedOn w:val="Bekezdsalapbettpusa"/>
    <w:link w:val="Lbjegyzetszveg"/>
    <w:uiPriority w:val="99"/>
    <w:semiHidden/>
    <w:rsid w:val="009D2A0C"/>
    <w:rPr>
      <w:rFonts w:ascii="Calibri" w:eastAsia="Calibri" w:hAnsi="Calibri" w:cs="Times New Roman"/>
      <w:sz w:val="20"/>
      <w:szCs w:val="20"/>
    </w:rPr>
  </w:style>
  <w:style w:type="paragraph" w:styleId="Feladcmebortkon">
    <w:name w:val="envelope return"/>
    <w:basedOn w:val="Norml"/>
    <w:semiHidden/>
    <w:unhideWhenUsed/>
    <w:rsid w:val="009D2A0C"/>
    <w:rPr>
      <w:sz w:val="20"/>
      <w:szCs w:val="20"/>
    </w:rPr>
  </w:style>
  <w:style w:type="paragraph" w:styleId="Lista2">
    <w:name w:val="List 2"/>
    <w:basedOn w:val="Norml"/>
    <w:uiPriority w:val="99"/>
    <w:semiHidden/>
    <w:unhideWhenUsed/>
    <w:rsid w:val="009D2A0C"/>
    <w:pPr>
      <w:ind w:left="566" w:hanging="283"/>
    </w:pPr>
    <w:rPr>
      <w:szCs w:val="20"/>
    </w:rPr>
  </w:style>
  <w:style w:type="character" w:customStyle="1" w:styleId="AlrsChar">
    <w:name w:val="Aláírás Char"/>
    <w:basedOn w:val="Bekezdsalapbettpusa"/>
    <w:link w:val="Alrs"/>
    <w:uiPriority w:val="99"/>
    <w:semiHidden/>
    <w:rsid w:val="009D2A0C"/>
    <w:rPr>
      <w:rFonts w:ascii="Padua" w:eastAsia="Times New Roman" w:hAnsi="Padua"/>
      <w:sz w:val="24"/>
    </w:rPr>
  </w:style>
  <w:style w:type="paragraph" w:styleId="Alrs">
    <w:name w:val="Signature"/>
    <w:basedOn w:val="Norml"/>
    <w:link w:val="AlrsChar"/>
    <w:uiPriority w:val="99"/>
    <w:semiHidden/>
    <w:unhideWhenUsed/>
    <w:rsid w:val="009D2A0C"/>
    <w:pPr>
      <w:keepLines/>
      <w:spacing w:line="360" w:lineRule="exact"/>
      <w:ind w:left="4536"/>
      <w:jc w:val="center"/>
    </w:pPr>
    <w:rPr>
      <w:rFonts w:ascii="Padua" w:hAnsi="Padua" w:cstheme="minorBidi"/>
      <w:szCs w:val="22"/>
      <w:lang w:eastAsia="en-US"/>
    </w:rPr>
  </w:style>
  <w:style w:type="character" w:customStyle="1" w:styleId="AlrsChar1">
    <w:name w:val="Aláírás Char1"/>
    <w:basedOn w:val="Bekezdsalapbettpusa"/>
    <w:link w:val="Alrs"/>
    <w:uiPriority w:val="99"/>
    <w:semiHidden/>
    <w:rsid w:val="009D2A0C"/>
    <w:rPr>
      <w:rFonts w:ascii="Times New Roman" w:eastAsia="Times New Roman" w:hAnsi="Times New Roman" w:cs="Times New Roman"/>
      <w:sz w:val="24"/>
      <w:szCs w:val="24"/>
      <w:lang w:eastAsia="hu-HU"/>
    </w:rPr>
  </w:style>
  <w:style w:type="paragraph" w:styleId="Dtum">
    <w:name w:val="Date"/>
    <w:basedOn w:val="Norml"/>
    <w:next w:val="Norml"/>
    <w:link w:val="DtumChar"/>
    <w:uiPriority w:val="99"/>
    <w:semiHidden/>
    <w:unhideWhenUsed/>
    <w:rsid w:val="009D2A0C"/>
  </w:style>
  <w:style w:type="character" w:customStyle="1" w:styleId="DtumChar">
    <w:name w:val="Dátum Char"/>
    <w:basedOn w:val="Bekezdsalapbettpusa"/>
    <w:link w:val="Dtum"/>
    <w:uiPriority w:val="99"/>
    <w:semiHidden/>
    <w:rsid w:val="009D2A0C"/>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semiHidden/>
    <w:rsid w:val="009D2A0C"/>
    <w:rPr>
      <w:rFonts w:ascii="Times New Roman" w:eastAsia="Times New Roman" w:hAnsi="Times New Roman"/>
      <w:sz w:val="24"/>
      <w:szCs w:val="24"/>
    </w:rPr>
  </w:style>
  <w:style w:type="paragraph" w:styleId="Szvegtrzsbehzssal2">
    <w:name w:val="Body Text Indent 2"/>
    <w:basedOn w:val="Norml"/>
    <w:link w:val="Szvegtrzsbehzssal2Char"/>
    <w:semiHidden/>
    <w:unhideWhenUsed/>
    <w:rsid w:val="009D2A0C"/>
    <w:pPr>
      <w:spacing w:after="120" w:line="480" w:lineRule="auto"/>
      <w:ind w:left="283"/>
    </w:pPr>
    <w:rPr>
      <w:rFonts w:cstheme="minorBidi"/>
      <w:lang w:eastAsia="en-US"/>
    </w:rPr>
  </w:style>
  <w:style w:type="character" w:customStyle="1" w:styleId="Szvegtrzsbehzssal2Char1">
    <w:name w:val="Szövegtörzs behúzással 2 Char1"/>
    <w:basedOn w:val="Bekezdsalapbettpusa"/>
    <w:link w:val="Szvegtrzsbehzssal2"/>
    <w:uiPriority w:val="99"/>
    <w:semiHidden/>
    <w:rsid w:val="009D2A0C"/>
    <w:rPr>
      <w:rFonts w:ascii="Times New Roman" w:eastAsia="Times New Roman" w:hAnsi="Times New Roman" w:cs="Times New Roman"/>
      <w:sz w:val="24"/>
      <w:szCs w:val="24"/>
      <w:lang w:eastAsia="hu-HU"/>
    </w:rPr>
  </w:style>
  <w:style w:type="character" w:customStyle="1" w:styleId="Szvegtrzsbehzssal3Char">
    <w:name w:val="Szövegtörzs behúzással 3 Char"/>
    <w:basedOn w:val="Bekezdsalapbettpusa"/>
    <w:link w:val="Szvegtrzsbehzssal3"/>
    <w:uiPriority w:val="99"/>
    <w:rsid w:val="009D2A0C"/>
    <w:rPr>
      <w:rFonts w:ascii="Huni_Padua" w:eastAsia="Times New Roman" w:hAnsi="Huni_Padua"/>
      <w:sz w:val="16"/>
      <w:szCs w:val="16"/>
    </w:rPr>
  </w:style>
  <w:style w:type="paragraph" w:styleId="Szvegtrzsbehzssal3">
    <w:name w:val="Body Text Indent 3"/>
    <w:basedOn w:val="Norml"/>
    <w:link w:val="Szvegtrzsbehzssal3Char"/>
    <w:uiPriority w:val="99"/>
    <w:unhideWhenUsed/>
    <w:rsid w:val="009D2A0C"/>
    <w:pPr>
      <w:spacing w:after="120" w:line="240" w:lineRule="atLeast"/>
      <w:ind w:left="283" w:firstLine="284"/>
    </w:pPr>
    <w:rPr>
      <w:rFonts w:ascii="Huni_Padua" w:hAnsi="Huni_Padua" w:cstheme="minorBidi"/>
      <w:sz w:val="16"/>
      <w:szCs w:val="16"/>
      <w:lang w:eastAsia="en-US"/>
    </w:rPr>
  </w:style>
  <w:style w:type="character" w:customStyle="1" w:styleId="Szvegtrzsbehzssal3Char1">
    <w:name w:val="Szövegtörzs behúzással 3 Char1"/>
    <w:basedOn w:val="Bekezdsalapbettpusa"/>
    <w:link w:val="Szvegtrzsbehzssal3"/>
    <w:uiPriority w:val="99"/>
    <w:semiHidden/>
    <w:rsid w:val="009D2A0C"/>
    <w:rPr>
      <w:rFonts w:ascii="Times New Roman" w:eastAsia="Times New Roman" w:hAnsi="Times New Roman" w:cs="Times New Roman"/>
      <w:sz w:val="16"/>
      <w:szCs w:val="16"/>
      <w:lang w:eastAsia="hu-HU"/>
    </w:rPr>
  </w:style>
  <w:style w:type="character" w:customStyle="1" w:styleId="CsakszvegChar">
    <w:name w:val="Csak szöveg Char"/>
    <w:basedOn w:val="Bekezdsalapbettpusa"/>
    <w:link w:val="Csakszveg"/>
    <w:semiHidden/>
    <w:rsid w:val="009D2A0C"/>
    <w:rPr>
      <w:rFonts w:ascii="Courier New" w:eastAsia="Times New Roman" w:hAnsi="Courier New" w:cs="Courier New"/>
    </w:rPr>
  </w:style>
  <w:style w:type="paragraph" w:styleId="Csakszveg">
    <w:name w:val="Plain Text"/>
    <w:basedOn w:val="Norml"/>
    <w:link w:val="CsakszvegChar"/>
    <w:semiHidden/>
    <w:unhideWhenUsed/>
    <w:rsid w:val="009D2A0C"/>
    <w:rPr>
      <w:rFonts w:ascii="Courier New" w:hAnsi="Courier New" w:cs="Courier New"/>
      <w:sz w:val="22"/>
      <w:szCs w:val="22"/>
      <w:lang w:eastAsia="en-US"/>
    </w:rPr>
  </w:style>
  <w:style w:type="character" w:customStyle="1" w:styleId="CsakszvegChar1">
    <w:name w:val="Csak szöveg Char1"/>
    <w:basedOn w:val="Bekezdsalapbettpusa"/>
    <w:link w:val="Csakszveg"/>
    <w:uiPriority w:val="99"/>
    <w:semiHidden/>
    <w:rsid w:val="009D2A0C"/>
    <w:rPr>
      <w:rFonts w:ascii="Consolas" w:eastAsia="Times New Roman" w:hAnsi="Consolas" w:cs="Times New Roman"/>
      <w:sz w:val="21"/>
      <w:szCs w:val="21"/>
      <w:lang w:eastAsia="hu-HU"/>
    </w:rPr>
  </w:style>
  <w:style w:type="character" w:customStyle="1" w:styleId="BuborkszvegChar">
    <w:name w:val="Buborékszöveg Char"/>
    <w:basedOn w:val="Bekezdsalapbettpusa"/>
    <w:link w:val="Buborkszveg"/>
    <w:uiPriority w:val="99"/>
    <w:semiHidden/>
    <w:rsid w:val="009D2A0C"/>
    <w:rPr>
      <w:rFonts w:ascii="Tahoma" w:eastAsia="Times New Roman" w:hAnsi="Tahoma" w:cs="Tahoma"/>
      <w:sz w:val="16"/>
      <w:szCs w:val="16"/>
    </w:rPr>
  </w:style>
  <w:style w:type="paragraph" w:styleId="Buborkszveg">
    <w:name w:val="Balloon Text"/>
    <w:basedOn w:val="Norml"/>
    <w:link w:val="BuborkszvegChar"/>
    <w:uiPriority w:val="99"/>
    <w:semiHidden/>
    <w:unhideWhenUsed/>
    <w:rsid w:val="009D2A0C"/>
    <w:pPr>
      <w:ind w:firstLine="709"/>
      <w:jc w:val="both"/>
    </w:pPr>
    <w:rPr>
      <w:rFonts w:ascii="Tahoma" w:hAnsi="Tahoma" w:cs="Tahoma"/>
      <w:sz w:val="16"/>
      <w:szCs w:val="16"/>
      <w:lang w:eastAsia="en-US"/>
    </w:rPr>
  </w:style>
  <w:style w:type="character" w:customStyle="1" w:styleId="BuborkszvegChar1">
    <w:name w:val="Buborékszöveg Char1"/>
    <w:basedOn w:val="Bekezdsalapbettpusa"/>
    <w:link w:val="Buborkszveg"/>
    <w:uiPriority w:val="99"/>
    <w:semiHidden/>
    <w:rsid w:val="009D2A0C"/>
    <w:rPr>
      <w:rFonts w:ascii="Tahoma" w:eastAsia="Times New Roman" w:hAnsi="Tahoma" w:cs="Tahoma"/>
      <w:sz w:val="16"/>
      <w:szCs w:val="16"/>
      <w:lang w:eastAsia="hu-HU"/>
    </w:rPr>
  </w:style>
  <w:style w:type="paragraph" w:customStyle="1" w:styleId="Szvegtrzs31">
    <w:name w:val="Szövegtörzs 31"/>
    <w:basedOn w:val="Norml"/>
    <w:uiPriority w:val="99"/>
    <w:rsid w:val="009D2A0C"/>
    <w:pPr>
      <w:tabs>
        <w:tab w:val="left" w:pos="3420"/>
      </w:tabs>
      <w:overflowPunct w:val="0"/>
      <w:autoSpaceDE w:val="0"/>
      <w:autoSpaceDN w:val="0"/>
      <w:adjustRightInd w:val="0"/>
      <w:jc w:val="both"/>
    </w:pPr>
    <w:rPr>
      <w:b/>
      <w:sz w:val="28"/>
      <w:szCs w:val="20"/>
    </w:rPr>
  </w:style>
  <w:style w:type="paragraph" w:customStyle="1" w:styleId="Szvegtrzsbehzssal31">
    <w:name w:val="Szövegtörzs behúzással 31"/>
    <w:basedOn w:val="Norml"/>
    <w:rsid w:val="009D2A0C"/>
    <w:pPr>
      <w:overflowPunct w:val="0"/>
      <w:autoSpaceDE w:val="0"/>
      <w:autoSpaceDN w:val="0"/>
      <w:adjustRightInd w:val="0"/>
      <w:ind w:left="540" w:hanging="540"/>
    </w:pPr>
    <w:rPr>
      <w:sz w:val="28"/>
      <w:szCs w:val="20"/>
    </w:rPr>
  </w:style>
  <w:style w:type="paragraph" w:customStyle="1" w:styleId="sajt">
    <w:name w:val="saját"/>
    <w:basedOn w:val="Norml"/>
    <w:uiPriority w:val="99"/>
    <w:rsid w:val="009D2A0C"/>
    <w:pPr>
      <w:overflowPunct w:val="0"/>
      <w:autoSpaceDE w:val="0"/>
      <w:autoSpaceDN w:val="0"/>
      <w:adjustRightInd w:val="0"/>
    </w:pPr>
    <w:rPr>
      <w:szCs w:val="20"/>
    </w:rPr>
  </w:style>
  <w:style w:type="paragraph" w:customStyle="1" w:styleId="Szvegtrzs21">
    <w:name w:val="Szövegtörzs 21"/>
    <w:basedOn w:val="Norml"/>
    <w:uiPriority w:val="99"/>
    <w:rsid w:val="009D2A0C"/>
    <w:pPr>
      <w:widowControl w:val="0"/>
      <w:overflowPunct w:val="0"/>
      <w:autoSpaceDE w:val="0"/>
      <w:autoSpaceDN w:val="0"/>
      <w:adjustRightInd w:val="0"/>
    </w:pPr>
    <w:rPr>
      <w:rFonts w:ascii="NewBrunswick" w:hAnsi="NewBrunswick"/>
      <w:b/>
      <w:sz w:val="28"/>
      <w:szCs w:val="20"/>
    </w:rPr>
  </w:style>
  <w:style w:type="paragraph" w:customStyle="1" w:styleId="trgy">
    <w:name w:val="tárgy"/>
    <w:basedOn w:val="Dtum"/>
    <w:rsid w:val="009D2A0C"/>
    <w:pPr>
      <w:keepNext/>
      <w:keepLines/>
      <w:overflowPunct w:val="0"/>
      <w:autoSpaceDE w:val="0"/>
      <w:autoSpaceDN w:val="0"/>
      <w:adjustRightInd w:val="0"/>
      <w:spacing w:before="720" w:after="240" w:line="240" w:lineRule="exact"/>
      <w:ind w:left="4536"/>
      <w:jc w:val="both"/>
    </w:pPr>
    <w:rPr>
      <w:rFonts w:ascii="Padua" w:hAnsi="Padua"/>
      <w:szCs w:val="20"/>
    </w:rPr>
  </w:style>
  <w:style w:type="paragraph" w:customStyle="1" w:styleId="Szvegtrzs22">
    <w:name w:val="Szövegtörzs 22"/>
    <w:basedOn w:val="Norml"/>
    <w:uiPriority w:val="99"/>
    <w:rsid w:val="009D2A0C"/>
    <w:pPr>
      <w:overflowPunct w:val="0"/>
      <w:autoSpaceDE w:val="0"/>
      <w:autoSpaceDN w:val="0"/>
      <w:adjustRightInd w:val="0"/>
      <w:spacing w:line="300" w:lineRule="exact"/>
      <w:ind w:left="708" w:hanging="708"/>
    </w:pPr>
    <w:rPr>
      <w:sz w:val="26"/>
      <w:szCs w:val="20"/>
    </w:rPr>
  </w:style>
  <w:style w:type="paragraph" w:customStyle="1" w:styleId="Szvegtrzsbehzssal21">
    <w:name w:val="Szövegtörzs behúzással 21"/>
    <w:basedOn w:val="Norml"/>
    <w:uiPriority w:val="99"/>
    <w:rsid w:val="009D2A0C"/>
    <w:pPr>
      <w:overflowPunct w:val="0"/>
      <w:autoSpaceDE w:val="0"/>
      <w:autoSpaceDN w:val="0"/>
      <w:adjustRightInd w:val="0"/>
      <w:spacing w:line="300" w:lineRule="exact"/>
      <w:ind w:left="1418" w:hanging="709"/>
      <w:jc w:val="both"/>
    </w:pPr>
    <w:rPr>
      <w:sz w:val="26"/>
      <w:szCs w:val="20"/>
    </w:rPr>
  </w:style>
  <w:style w:type="paragraph" w:customStyle="1" w:styleId="Felszlals">
    <w:name w:val="Felszólalás"/>
    <w:basedOn w:val="Norml"/>
    <w:uiPriority w:val="99"/>
    <w:rsid w:val="009D2A0C"/>
    <w:pPr>
      <w:widowControl w:val="0"/>
      <w:ind w:left="288"/>
    </w:pPr>
    <w:rPr>
      <w:rFonts w:ascii="Arial" w:hAnsi="Arial"/>
      <w:szCs w:val="20"/>
    </w:rPr>
  </w:style>
  <w:style w:type="paragraph" w:customStyle="1" w:styleId="Belscmzs">
    <w:name w:val="Belsô címzés"/>
    <w:basedOn w:val="Norml"/>
    <w:rsid w:val="009D2A0C"/>
    <w:pPr>
      <w:keepNext/>
      <w:keepLines/>
      <w:spacing w:after="480" w:line="240" w:lineRule="atLeast"/>
    </w:pPr>
    <w:rPr>
      <w:rFonts w:ascii="Huni_Padua" w:hAnsi="Huni_Padua"/>
      <w:szCs w:val="20"/>
    </w:rPr>
  </w:style>
  <w:style w:type="paragraph" w:customStyle="1" w:styleId="Szvegblokk1">
    <w:name w:val="Szövegblokk1"/>
    <w:basedOn w:val="Norml"/>
    <w:uiPriority w:val="99"/>
    <w:rsid w:val="009D2A0C"/>
    <w:pPr>
      <w:overflowPunct w:val="0"/>
      <w:autoSpaceDE w:val="0"/>
      <w:autoSpaceDN w:val="0"/>
      <w:adjustRightInd w:val="0"/>
      <w:ind w:left="426" w:right="1133" w:hanging="426"/>
    </w:pPr>
    <w:rPr>
      <w:szCs w:val="20"/>
    </w:rPr>
  </w:style>
  <w:style w:type="paragraph" w:customStyle="1" w:styleId="Trgy0">
    <w:name w:val="Tárgy"/>
    <w:basedOn w:val="Norml"/>
    <w:uiPriority w:val="99"/>
    <w:rsid w:val="009D2A0C"/>
    <w:pPr>
      <w:keepNext/>
      <w:keepLines/>
      <w:overflowPunct w:val="0"/>
      <w:autoSpaceDE w:val="0"/>
      <w:autoSpaceDN w:val="0"/>
      <w:adjustRightInd w:val="0"/>
      <w:spacing w:before="480" w:after="480" w:line="300" w:lineRule="exact"/>
      <w:ind w:left="720" w:hanging="720"/>
    </w:pPr>
    <w:rPr>
      <w:szCs w:val="20"/>
    </w:rPr>
  </w:style>
  <w:style w:type="paragraph" w:customStyle="1" w:styleId="Szvegtrzs23">
    <w:name w:val="Szövegtörzs 23"/>
    <w:basedOn w:val="Norml"/>
    <w:uiPriority w:val="99"/>
    <w:rsid w:val="009D2A0C"/>
    <w:pPr>
      <w:widowControl w:val="0"/>
      <w:overflowPunct w:val="0"/>
      <w:autoSpaceDE w:val="0"/>
      <w:autoSpaceDN w:val="0"/>
      <w:adjustRightInd w:val="0"/>
    </w:pPr>
    <w:rPr>
      <w:rFonts w:ascii="NewBrunswick" w:hAnsi="NewBrunswick"/>
      <w:b/>
      <w:sz w:val="28"/>
      <w:szCs w:val="20"/>
    </w:rPr>
  </w:style>
  <w:style w:type="paragraph" w:customStyle="1" w:styleId="Tompa">
    <w:name w:val="Tompa"/>
    <w:basedOn w:val="Norml"/>
    <w:rsid w:val="009D2A0C"/>
    <w:pPr>
      <w:overflowPunct w:val="0"/>
      <w:autoSpaceDE w:val="0"/>
      <w:autoSpaceDN w:val="0"/>
      <w:adjustRightInd w:val="0"/>
      <w:spacing w:before="120" w:line="300" w:lineRule="exact"/>
      <w:jc w:val="both"/>
    </w:pPr>
    <w:rPr>
      <w:szCs w:val="20"/>
    </w:rPr>
  </w:style>
  <w:style w:type="paragraph" w:customStyle="1" w:styleId="jvkhatrozatszvege">
    <w:name w:val="jvk_határozat_szövege"/>
    <w:autoRedefine/>
    <w:uiPriority w:val="99"/>
    <w:rsid w:val="009D2A0C"/>
    <w:pPr>
      <w:numPr>
        <w:numId w:val="1"/>
      </w:numPr>
      <w:spacing w:line="320" w:lineRule="exact"/>
      <w:jc w:val="both"/>
    </w:pPr>
    <w:rPr>
      <w:rFonts w:ascii="Times New Roman" w:eastAsia="Times New Roman" w:hAnsi="Times New Roman" w:cs="Times New Roman"/>
      <w:sz w:val="24"/>
      <w:szCs w:val="20"/>
      <w:lang w:eastAsia="hu-HU"/>
    </w:rPr>
  </w:style>
  <w:style w:type="paragraph" w:customStyle="1" w:styleId="jkvalapszvegtabullt">
    <w:name w:val="jkv_alapszöveg_tabulált"/>
    <w:autoRedefine/>
    <w:uiPriority w:val="99"/>
    <w:rsid w:val="009D2A0C"/>
    <w:pPr>
      <w:tabs>
        <w:tab w:val="left" w:pos="1620"/>
      </w:tabs>
    </w:pPr>
    <w:rPr>
      <w:rFonts w:ascii="Times New Roman" w:eastAsia="Times New Roman" w:hAnsi="Times New Roman" w:cs="Times New Roman"/>
      <w:sz w:val="24"/>
      <w:szCs w:val="20"/>
      <w:lang w:eastAsia="hu-HU"/>
    </w:rPr>
  </w:style>
  <w:style w:type="character" w:customStyle="1" w:styleId="Norml1Char">
    <w:name w:val="Normál 1 Char"/>
    <w:basedOn w:val="Bekezdsalapbettpusa"/>
    <w:link w:val="Norml1"/>
    <w:uiPriority w:val="99"/>
    <w:locked/>
    <w:rsid w:val="009D2A0C"/>
    <w:rPr>
      <w:rFonts w:ascii="Arial" w:hAnsi="Arial" w:cs="Arial"/>
      <w:sz w:val="24"/>
      <w:szCs w:val="24"/>
    </w:rPr>
  </w:style>
  <w:style w:type="paragraph" w:customStyle="1" w:styleId="Norml1">
    <w:name w:val="Normál 1"/>
    <w:basedOn w:val="Norml"/>
    <w:link w:val="Norml1Char"/>
    <w:uiPriority w:val="99"/>
    <w:rsid w:val="009D2A0C"/>
    <w:pPr>
      <w:spacing w:after="120" w:line="280" w:lineRule="atLeast"/>
      <w:ind w:left="397"/>
      <w:jc w:val="both"/>
    </w:pPr>
    <w:rPr>
      <w:rFonts w:ascii="Arial" w:eastAsiaTheme="minorHAnsi" w:hAnsi="Arial" w:cs="Arial"/>
      <w:lang w:eastAsia="en-US"/>
    </w:rPr>
  </w:style>
  <w:style w:type="paragraph" w:customStyle="1" w:styleId="Szvegtrzsbehzssal22">
    <w:name w:val="Szövegtörzs behúzással 22"/>
    <w:basedOn w:val="Norml"/>
    <w:uiPriority w:val="99"/>
    <w:rsid w:val="009D2A0C"/>
    <w:pPr>
      <w:overflowPunct w:val="0"/>
      <w:autoSpaceDE w:val="0"/>
      <w:autoSpaceDN w:val="0"/>
      <w:adjustRightInd w:val="0"/>
      <w:ind w:left="284" w:hanging="284"/>
    </w:pPr>
    <w:rPr>
      <w:rFonts w:ascii="Arial" w:hAnsi="Arial"/>
      <w:szCs w:val="20"/>
    </w:rPr>
  </w:style>
  <w:style w:type="paragraph" w:customStyle="1" w:styleId="level">
    <w:name w:val="level"/>
    <w:basedOn w:val="Norml"/>
    <w:uiPriority w:val="99"/>
    <w:rsid w:val="009D2A0C"/>
    <w:pPr>
      <w:overflowPunct w:val="0"/>
      <w:autoSpaceDE w:val="0"/>
      <w:autoSpaceDN w:val="0"/>
      <w:adjustRightInd w:val="0"/>
      <w:spacing w:before="120" w:after="120" w:line="360" w:lineRule="auto"/>
      <w:jc w:val="both"/>
    </w:pPr>
    <w:rPr>
      <w:szCs w:val="20"/>
    </w:rPr>
  </w:style>
  <w:style w:type="paragraph" w:customStyle="1" w:styleId="Megszlts1">
    <w:name w:val="Megszólítás1"/>
    <w:basedOn w:val="Norml"/>
    <w:uiPriority w:val="99"/>
    <w:rsid w:val="009D2A0C"/>
    <w:pPr>
      <w:keepNext/>
      <w:keepLines/>
      <w:overflowPunct w:val="0"/>
      <w:autoSpaceDE w:val="0"/>
      <w:autoSpaceDN w:val="0"/>
      <w:adjustRightInd w:val="0"/>
      <w:spacing w:before="240" w:after="360" w:line="300" w:lineRule="exact"/>
    </w:pPr>
    <w:rPr>
      <w:b/>
      <w:i/>
      <w:szCs w:val="20"/>
    </w:rPr>
  </w:style>
  <w:style w:type="paragraph" w:customStyle="1" w:styleId="WW-Dtum">
    <w:name w:val="WW-Dátum"/>
    <w:basedOn w:val="Norml"/>
    <w:rsid w:val="009D2A0C"/>
    <w:pPr>
      <w:keepNext/>
      <w:keepLines/>
      <w:spacing w:before="480" w:after="480" w:line="300" w:lineRule="atLeast"/>
    </w:pPr>
    <w:rPr>
      <w:kern w:val="2"/>
      <w:szCs w:val="20"/>
    </w:rPr>
  </w:style>
  <w:style w:type="paragraph" w:customStyle="1" w:styleId="Buza">
    <w:name w:val="Buza"/>
    <w:basedOn w:val="Norml"/>
    <w:rsid w:val="009D2A0C"/>
    <w:pPr>
      <w:overflowPunct w:val="0"/>
      <w:autoSpaceDE w:val="0"/>
      <w:autoSpaceDN w:val="0"/>
      <w:adjustRightInd w:val="0"/>
    </w:pPr>
    <w:rPr>
      <w:sz w:val="28"/>
      <w:szCs w:val="20"/>
    </w:rPr>
  </w:style>
  <w:style w:type="paragraph" w:customStyle="1" w:styleId="Szvegtrzs24">
    <w:name w:val="Szövegtörzs 24"/>
    <w:basedOn w:val="Norml"/>
    <w:rsid w:val="009D2A0C"/>
    <w:pPr>
      <w:overflowPunct w:val="0"/>
      <w:autoSpaceDE w:val="0"/>
      <w:autoSpaceDN w:val="0"/>
      <w:adjustRightInd w:val="0"/>
      <w:jc w:val="both"/>
    </w:pPr>
    <w:rPr>
      <w:szCs w:val="20"/>
    </w:rPr>
  </w:style>
  <w:style w:type="paragraph" w:customStyle="1" w:styleId="Szvegtrzsbehzssal23">
    <w:name w:val="Szövegtörzs behúzással 23"/>
    <w:basedOn w:val="Norml"/>
    <w:rsid w:val="009D2A0C"/>
    <w:pPr>
      <w:overflowPunct w:val="0"/>
      <w:autoSpaceDE w:val="0"/>
      <w:autoSpaceDN w:val="0"/>
      <w:adjustRightInd w:val="0"/>
      <w:ind w:left="709"/>
      <w:jc w:val="both"/>
    </w:pPr>
    <w:rPr>
      <w:color w:val="000000"/>
      <w:spacing w:val="-10"/>
      <w:szCs w:val="20"/>
    </w:rPr>
  </w:style>
  <w:style w:type="paragraph" w:customStyle="1" w:styleId="Szvegblokk2">
    <w:name w:val="Szövegblokk2"/>
    <w:basedOn w:val="Norml"/>
    <w:rsid w:val="009D2A0C"/>
    <w:pPr>
      <w:widowControl w:val="0"/>
      <w:overflowPunct w:val="0"/>
      <w:autoSpaceDE w:val="0"/>
      <w:autoSpaceDN w:val="0"/>
      <w:adjustRightInd w:val="0"/>
      <w:ind w:left="360" w:right="8"/>
      <w:jc w:val="both"/>
    </w:pPr>
    <w:rPr>
      <w:b/>
      <w:szCs w:val="20"/>
    </w:rPr>
  </w:style>
  <w:style w:type="paragraph" w:customStyle="1" w:styleId="xl24">
    <w:name w:val="xl24"/>
    <w:basedOn w:val="Norml"/>
    <w:rsid w:val="009D2A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5">
    <w:name w:val="font5"/>
    <w:basedOn w:val="Norml"/>
    <w:rsid w:val="009D2A0C"/>
    <w:pPr>
      <w:spacing w:before="100" w:beforeAutospacing="1" w:after="100" w:afterAutospacing="1"/>
    </w:pPr>
    <w:rPr>
      <w:sz w:val="20"/>
      <w:szCs w:val="20"/>
    </w:rPr>
  </w:style>
  <w:style w:type="paragraph" w:customStyle="1" w:styleId="font6">
    <w:name w:val="font6"/>
    <w:basedOn w:val="Norml"/>
    <w:rsid w:val="009D2A0C"/>
    <w:pPr>
      <w:spacing w:before="100" w:beforeAutospacing="1" w:after="100" w:afterAutospacing="1"/>
    </w:pPr>
    <w:rPr>
      <w:b/>
      <w:bCs/>
      <w:sz w:val="20"/>
      <w:szCs w:val="20"/>
    </w:rPr>
  </w:style>
  <w:style w:type="paragraph" w:customStyle="1" w:styleId="xl25">
    <w:name w:val="xl25"/>
    <w:basedOn w:val="Norml"/>
    <w:rsid w:val="009D2A0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rPr>
  </w:style>
  <w:style w:type="paragraph" w:customStyle="1" w:styleId="xl26">
    <w:name w:val="xl26"/>
    <w:basedOn w:val="Norml"/>
    <w:rsid w:val="009D2A0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rPr>
  </w:style>
  <w:style w:type="paragraph" w:customStyle="1" w:styleId="xl27">
    <w:name w:val="xl27"/>
    <w:basedOn w:val="Norml"/>
    <w:rsid w:val="009D2A0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rPr>
  </w:style>
  <w:style w:type="paragraph" w:customStyle="1" w:styleId="xl28">
    <w:name w:val="xl28"/>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0">
    <w:name w:val="xl30"/>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1">
    <w:name w:val="xl31"/>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2">
    <w:name w:val="xl32"/>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3">
    <w:name w:val="xl33"/>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4">
    <w:name w:val="xl34"/>
    <w:basedOn w:val="Norml"/>
    <w:rsid w:val="009D2A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6">
    <w:name w:val="xl36"/>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7">
    <w:name w:val="xl37"/>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8">
    <w:name w:val="xl38"/>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9">
    <w:name w:val="xl39"/>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0">
    <w:name w:val="xl40"/>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1">
    <w:name w:val="xl41"/>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42">
    <w:name w:val="xl42"/>
    <w:basedOn w:val="Norml"/>
    <w:rsid w:val="009D2A0C"/>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3">
    <w:name w:val="xl43"/>
    <w:basedOn w:val="Norml"/>
    <w:rsid w:val="009D2A0C"/>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Norml"/>
    <w:rsid w:val="009D2A0C"/>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000000"/>
    </w:rPr>
  </w:style>
  <w:style w:type="paragraph" w:customStyle="1" w:styleId="xl46">
    <w:name w:val="xl46"/>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47">
    <w:name w:val="xl47"/>
    <w:basedOn w:val="Norml"/>
    <w:rsid w:val="009D2A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Norml"/>
    <w:rsid w:val="009D2A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50">
    <w:name w:val="xl50"/>
    <w:basedOn w:val="Norml"/>
    <w:rsid w:val="009D2A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Norml"/>
    <w:rsid w:val="009D2A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Norml"/>
    <w:rsid w:val="009D2A0C"/>
    <w:pPr>
      <w:pBdr>
        <w:top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54">
    <w:name w:val="xl54"/>
    <w:basedOn w:val="Norml"/>
    <w:rsid w:val="009D2A0C"/>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5">
    <w:name w:val="xl55"/>
    <w:basedOn w:val="Norml"/>
    <w:rsid w:val="009D2A0C"/>
    <w:pPr>
      <w:pBdr>
        <w:bottom w:val="single" w:sz="4" w:space="0" w:color="auto"/>
        <w:right w:val="single" w:sz="4" w:space="0" w:color="auto"/>
      </w:pBdr>
      <w:spacing w:before="100" w:beforeAutospacing="1" w:after="100" w:afterAutospacing="1"/>
    </w:pPr>
  </w:style>
  <w:style w:type="paragraph" w:customStyle="1" w:styleId="xl56">
    <w:name w:val="xl56"/>
    <w:basedOn w:val="Norml"/>
    <w:rsid w:val="009D2A0C"/>
    <w:pPr>
      <w:pBdr>
        <w:left w:val="single" w:sz="4" w:space="0" w:color="auto"/>
        <w:bottom w:val="single" w:sz="4" w:space="0" w:color="auto"/>
        <w:right w:val="single" w:sz="4" w:space="0" w:color="auto"/>
      </w:pBdr>
      <w:spacing w:before="100" w:beforeAutospacing="1" w:after="100" w:afterAutospacing="1"/>
    </w:pPr>
  </w:style>
  <w:style w:type="paragraph" w:customStyle="1" w:styleId="xl57">
    <w:name w:val="xl57"/>
    <w:basedOn w:val="Norml"/>
    <w:rsid w:val="009D2A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l"/>
    <w:rsid w:val="009D2A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
    <w:name w:val="xl59"/>
    <w:basedOn w:val="Norml"/>
    <w:rsid w:val="009D2A0C"/>
    <w:pPr>
      <w:pBdr>
        <w:top w:val="single" w:sz="4" w:space="0" w:color="auto"/>
        <w:bottom w:val="single" w:sz="4" w:space="0" w:color="auto"/>
      </w:pBdr>
      <w:shd w:val="clear" w:color="auto" w:fill="FFFFFF"/>
      <w:spacing w:before="100" w:beforeAutospacing="1" w:after="100" w:afterAutospacing="1"/>
    </w:pPr>
  </w:style>
  <w:style w:type="paragraph" w:customStyle="1" w:styleId="xl60">
    <w:name w:val="xl60"/>
    <w:basedOn w:val="Norml"/>
    <w:rsid w:val="009D2A0C"/>
    <w:pPr>
      <w:pBdr>
        <w:top w:val="single" w:sz="4" w:space="0" w:color="auto"/>
        <w:left w:val="single" w:sz="4" w:space="0" w:color="auto"/>
        <w:right w:val="single" w:sz="4" w:space="0" w:color="auto"/>
      </w:pBdr>
      <w:shd w:val="clear" w:color="auto" w:fill="FFFFFF"/>
      <w:spacing w:before="100" w:beforeAutospacing="1" w:after="100" w:afterAutospacing="1"/>
    </w:pPr>
  </w:style>
  <w:style w:type="paragraph" w:customStyle="1" w:styleId="xl61">
    <w:name w:val="xl61"/>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62">
    <w:name w:val="xl62"/>
    <w:basedOn w:val="Norml"/>
    <w:rsid w:val="009D2A0C"/>
    <w:pPr>
      <w:pBdr>
        <w:top w:val="single" w:sz="4" w:space="0" w:color="auto"/>
        <w:left w:val="single" w:sz="4" w:space="0" w:color="auto"/>
        <w:bottom w:val="single" w:sz="4" w:space="0" w:color="auto"/>
      </w:pBdr>
      <w:shd w:val="clear" w:color="auto" w:fill="C0C0C0"/>
      <w:spacing w:before="100" w:beforeAutospacing="1" w:after="100" w:afterAutospacing="1"/>
      <w:jc w:val="center"/>
    </w:pPr>
    <w:rPr>
      <w:b/>
      <w:bCs/>
    </w:rPr>
  </w:style>
  <w:style w:type="paragraph" w:customStyle="1" w:styleId="xl63">
    <w:name w:val="xl63"/>
    <w:basedOn w:val="Norml"/>
    <w:rsid w:val="009D2A0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64">
    <w:name w:val="xl64"/>
    <w:basedOn w:val="Norml"/>
    <w:rsid w:val="009D2A0C"/>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65">
    <w:name w:val="xl65"/>
    <w:basedOn w:val="Norml"/>
    <w:rsid w:val="009D2A0C"/>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66">
    <w:name w:val="xl66"/>
    <w:basedOn w:val="Norml"/>
    <w:rsid w:val="009D2A0C"/>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67">
    <w:name w:val="xl67"/>
    <w:basedOn w:val="Norml"/>
    <w:rsid w:val="009D2A0C"/>
    <w:pPr>
      <w:pBdr>
        <w:top w:val="single" w:sz="4" w:space="0" w:color="auto"/>
        <w:left w:val="single" w:sz="4" w:space="0" w:color="auto"/>
        <w:bottom w:val="single" w:sz="4" w:space="0" w:color="auto"/>
      </w:pBdr>
      <w:spacing w:before="100" w:beforeAutospacing="1" w:after="100" w:afterAutospacing="1"/>
    </w:pPr>
  </w:style>
  <w:style w:type="paragraph" w:customStyle="1" w:styleId="xl68">
    <w:name w:val="xl68"/>
    <w:basedOn w:val="Norml"/>
    <w:rsid w:val="009D2A0C"/>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i/>
      <w:iCs/>
    </w:rPr>
  </w:style>
  <w:style w:type="paragraph" w:customStyle="1" w:styleId="xl69">
    <w:name w:val="xl69"/>
    <w:basedOn w:val="Norml"/>
    <w:rsid w:val="009D2A0C"/>
    <w:pPr>
      <w:pBdr>
        <w:top w:val="single" w:sz="4" w:space="0" w:color="auto"/>
        <w:bottom w:val="single" w:sz="4" w:space="0" w:color="auto"/>
      </w:pBdr>
      <w:spacing w:before="100" w:beforeAutospacing="1" w:after="100" w:afterAutospacing="1"/>
    </w:pPr>
  </w:style>
  <w:style w:type="paragraph" w:customStyle="1" w:styleId="xl70">
    <w:name w:val="xl70"/>
    <w:basedOn w:val="Norml"/>
    <w:rsid w:val="009D2A0C"/>
    <w:pPr>
      <w:pBdr>
        <w:top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
    <w:rsid w:val="009D2A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2">
    <w:name w:val="xl72"/>
    <w:basedOn w:val="Norml"/>
    <w:rsid w:val="009D2A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Megszlts2">
    <w:name w:val="Megszólítás2"/>
    <w:basedOn w:val="Norml"/>
    <w:rsid w:val="009D2A0C"/>
    <w:pPr>
      <w:keepNext/>
      <w:keepLines/>
      <w:overflowPunct w:val="0"/>
      <w:autoSpaceDE w:val="0"/>
      <w:autoSpaceDN w:val="0"/>
      <w:adjustRightInd w:val="0"/>
      <w:spacing w:before="240" w:after="360" w:line="300" w:lineRule="exact"/>
    </w:pPr>
    <w:rPr>
      <w:b/>
      <w:i/>
      <w:szCs w:val="20"/>
    </w:rPr>
  </w:style>
  <w:style w:type="character" w:customStyle="1" w:styleId="jkvkiemelt1">
    <w:name w:val="jkv_kiemelt_1"/>
    <w:uiPriority w:val="99"/>
    <w:rsid w:val="009D2A0C"/>
    <w:rPr>
      <w:rFonts w:ascii="Times New Roman" w:hAnsi="Times New Roman" w:cs="Times New Roman" w:hint="default"/>
      <w:b/>
      <w:bCs w:val="0"/>
      <w:sz w:val="24"/>
    </w:rPr>
  </w:style>
  <w:style w:type="character" w:customStyle="1" w:styleId="Hiperhivatkozs1">
    <w:name w:val="Hiperhivatkozás1"/>
    <w:basedOn w:val="Bekezdsalapbettpusa"/>
    <w:rsid w:val="009D2A0C"/>
    <w:rPr>
      <w:color w:val="0000FF"/>
      <w:u w:val="single"/>
    </w:rPr>
  </w:style>
  <w:style w:type="table" w:styleId="Rcsostblzat">
    <w:name w:val="Table Grid"/>
    <w:basedOn w:val="Normltblzat"/>
    <w:uiPriority w:val="59"/>
    <w:rsid w:val="009D2A0C"/>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lus1">
    <w:name w:val="Stílus1"/>
    <w:basedOn w:val="Norml"/>
    <w:autoRedefine/>
    <w:rsid w:val="009D2A0C"/>
    <w:pPr>
      <w:ind w:firstLine="709"/>
      <w:jc w:val="both"/>
      <w:outlineLvl w:val="0"/>
    </w:pPr>
    <w:rPr>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16726</Words>
  <Characters>115417</Characters>
  <Application>Microsoft Office Word</Application>
  <DocSecurity>0</DocSecurity>
  <Lines>961</Lines>
  <Paragraphs>263</Paragraphs>
  <ScaleCrop>false</ScaleCrop>
  <Company>FPH</Company>
  <LinksUpToDate>false</LinksUpToDate>
  <CharactersWithSpaces>131880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mocsana</dc:creator>
  <cp:keywords/>
  <dc:description/>
  <cp:lastModifiedBy>mocsana</cp:lastModifiedBy>
  <cp:revision>1</cp:revision>
  <dcterms:created xsi:type="dcterms:W3CDTF">2009-01-20T08:50:00Z</dcterms:created>
  <dcterms:modified xsi:type="dcterms:W3CDTF">2009-01-20T08:51:00Z</dcterms:modified>
</cp:coreProperties>
</file>