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9509C3" w:rsidRDefault="003D589A" w:rsidP="003D589A">
      <w:pPr>
        <w:pStyle w:val="BPelterjeszts"/>
      </w:pPr>
      <w:r>
        <w:t>Előterjesztés</w:t>
      </w:r>
    </w:p>
    <w:p w:rsidR="003D589A" w:rsidRPr="001C4ABB" w:rsidRDefault="001C4ABB" w:rsidP="001C4ABB">
      <w:pPr>
        <w:pStyle w:val="BPelterjesztskinek"/>
      </w:pPr>
      <w:r w:rsidRPr="001C4ABB">
        <w:t>a Közgyűlés részére</w:t>
      </w:r>
    </w:p>
    <w:p w:rsidR="00467543" w:rsidRPr="00D2410E" w:rsidRDefault="00467543" w:rsidP="00467543">
      <w:pPr>
        <w:pStyle w:val="BPmegszlts"/>
      </w:pPr>
      <w:r w:rsidRPr="00D2410E">
        <w:t>Tisztelt Közgyűlés!</w:t>
      </w: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A Közoktatásról szóló 1993. évi LXXIX. törvény 30. § (1) bekezdése alapján (továbbiakban: kt.) A sajátos nevelési igényű gyermeknek, tanulónak joga, hogy különleges gondozás keretében állapotának megfelelő pedagógiai, gyógypedagógiai, konduktív pedagógiai ellátásban részesüljön attól kezdődően, hogy igényjogosultságát megállapították. A Kt. 87. § (1) bekezdés e) pontja szerint „azoknak a sajátos nevelési igényű gyermekeknek, tanulóknak az óvodai, iskolai, kollégiumi ellátásáról, akik a többi gyermekkel, tanulóval nem foglalkoztathatók, együtt”, a Fővárosi Önkormányzat köteles gondoskodni.</w:t>
      </w:r>
    </w:p>
    <w:p w:rsidR="00605B3C" w:rsidRPr="00D2410E" w:rsidRDefault="00605B3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Pr="00D2410E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410E">
        <w:rPr>
          <w:rFonts w:ascii="Arial" w:hAnsi="Arial" w:cs="Arial"/>
        </w:rPr>
        <w:t>A fővárosban a fogyatékosság szinte minden típusára létesült megfelelő önkormányzati fenntartású intézmény, kivéve az integráltan nem oktatható a megismerő funkciók vagy a viselkedés fejlődésének organikus okra visszavezethető tartós és súlyos rendellenességével küzdő, az autista gyermekek, tanulók és a súlyos mozgássérült óvodás gyermekek körét.</w:t>
      </w:r>
    </w:p>
    <w:p w:rsidR="00467543" w:rsidRPr="00D2410E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410E">
        <w:rPr>
          <w:rFonts w:ascii="Arial" w:hAnsi="Arial" w:cs="Arial"/>
        </w:rPr>
        <w:t xml:space="preserve">Magyarországon a jelenlegi becslések szerint a gyermekpopuláció 20-25%-a küzd különböző tanulási nehézséggel, tanulási, magatartási zavarral. 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 xml:space="preserve">Az integrált oktatás, nevelés 5 % esetében nem eredményes. Különösen igaz ez az autista gyermekek esetében. 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Pr="00D2410E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410E">
        <w:rPr>
          <w:rFonts w:ascii="Arial" w:hAnsi="Arial" w:cs="Arial"/>
        </w:rPr>
        <w:t>Önkormányzati iskola hiányában a szülők gyermekeiket alapítványi iskolába íratták, illetve aki nem tudta vállalni a költségeket, gyermeke magántanulói státuszba került.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A Fővárosi Önkormányzat 1997 óta nyújt támogatást az integráltan nem oktatható pszichés fejlődési zavarai miatt a nevelési, tanulási folyamatban, tartósan és súlyosan akadályozott tanulók oktatásához nem önkormányzati intézmények részére, de kezdetben csak egy részét vállalta át a költségeknek</w:t>
      </w:r>
    </w:p>
    <w:p w:rsidR="00467543" w:rsidRPr="00D2410E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 xml:space="preserve">A Fővárosi Közgyűlés 499/2003. (III. 27.) Főv. Kgy. számú határozatával úgy döntött, hogy „A Fővárosi Önkormányzat – az integráltan nem oktatható más fogyatékos tanulók esetében - 2003-ban a nem önkormányzati intézményekkel közszolgáltatási szerződés megkötésével, illetve a gyermekvédelmi intézmények belső iskoláinak közreműködésével (a szabad férőhelyek terhére) biztosítja a teljes körű ingyenes oktatást-nevelést a költségvetésben e célra megtervezett előirányzatból.” 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lastRenderedPageBreak/>
        <w:t>A következő években ismét változó volt a támogatás összege, ami bizonytalanná tette az alapítványi iskolák fenntartását.</w:t>
      </w: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A bizonytalanság és a csökkenő összegek miatt több, kiváló eredménnyel működő iskola vált fizetésképtelenné és bezárt.</w:t>
      </w:r>
    </w:p>
    <w:p w:rsidR="00605B3C" w:rsidRPr="00D2410E" w:rsidRDefault="00605B3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 xml:space="preserve">Először a 2007/2008-as tanévben kaptak az iskolák egész tanévre szóló közszolgáltatási szerződést, 40eFt/fő/hó összeggel. </w:t>
      </w:r>
    </w:p>
    <w:p w:rsidR="00D41C8C" w:rsidRPr="00D2410E" w:rsidRDefault="00D41C8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 xml:space="preserve">A finanszírozás jelenlegi formája biztonságot nyújt az iskoláknak, bár az árak emelkedése miatt ez az összeg nem fedezi már a tényleges költségeket, de az intézmény a tervezéskor tudja, hogy milyen összeggel számolhat. </w:t>
      </w:r>
    </w:p>
    <w:p w:rsidR="00D41C8C" w:rsidRPr="00D2410E" w:rsidRDefault="00D41C8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Biztonságot jelent a fenntartónak is, mert jogosan követelhető és ellenőrizhető, hogy az iskolák biztosítják-e a gyermekek, tanulók számára a törvényben előírt fejlesztést. Emellett a szakértői bizottságok a gyermekek fejlődését folyamatosan kontrolálják és ellenőrzik, hogy az intézmények alkalmazzák-e a fejlesztéshez szükséges szakembereket.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A tanulók beiratkozását és szakértői véleményeket az iskolákban ellenőriztük.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 xml:space="preserve">A szakértői bizottságok szakértői véleményét orvosi diagnózis is alátámasztja. A gyermekek fejlődését a bizottságok folyamatosan kontrolálják. 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Az alapítványok az iskolák működtetésével állami feladatot vállalnak át, amit a Fővárosi Önkormányzat minimum öt iskola létrehozásával tudna megoldani.</w:t>
      </w:r>
    </w:p>
    <w:p w:rsidR="00467543" w:rsidRPr="00467543" w:rsidRDefault="00467543" w:rsidP="00467543">
      <w:pPr>
        <w:pStyle w:val="Szvegtrzs"/>
        <w:rPr>
          <w:rFonts w:ascii="Arial" w:hAnsi="Arial" w:cs="Arial"/>
          <w:b/>
          <w:sz w:val="22"/>
          <w:szCs w:val="22"/>
        </w:rPr>
      </w:pPr>
      <w:r w:rsidRPr="00467543">
        <w:rPr>
          <w:rFonts w:ascii="Arial" w:hAnsi="Arial" w:cs="Arial"/>
          <w:sz w:val="22"/>
          <w:szCs w:val="22"/>
        </w:rPr>
        <w:t xml:space="preserve">A szakértői bizottságok jelzése alapján a 2010/2011-es tanévre 1111 gyermek, tanuló iratkozott be alapítványi intézménybe. </w:t>
      </w:r>
      <w:r w:rsidRPr="00E96887">
        <w:rPr>
          <w:rFonts w:ascii="Arial" w:hAnsi="Arial" w:cs="Arial"/>
          <w:b/>
          <w:sz w:val="22"/>
          <w:szCs w:val="22"/>
        </w:rPr>
        <w:t>Ez 102 fővel magasabb</w:t>
      </w:r>
      <w:r w:rsidRPr="00467543">
        <w:rPr>
          <w:rFonts w:ascii="Arial" w:hAnsi="Arial" w:cs="Arial"/>
          <w:sz w:val="22"/>
          <w:szCs w:val="22"/>
        </w:rPr>
        <w:t xml:space="preserve"> az előző tanévi létszámnál. </w:t>
      </w:r>
      <w:r w:rsidRPr="00467543">
        <w:rPr>
          <w:rFonts w:ascii="Arial" w:hAnsi="Arial" w:cs="Arial"/>
          <w:b/>
          <w:sz w:val="22"/>
          <w:szCs w:val="22"/>
        </w:rPr>
        <w:t>A 2010/11-es tanévre ez a Fővárosi Önkormányzatnak 2010-ben 16 320eFt</w:t>
      </w:r>
      <w:r w:rsidR="008D2CED">
        <w:rPr>
          <w:rFonts w:ascii="Arial" w:hAnsi="Arial" w:cs="Arial"/>
          <w:b/>
          <w:sz w:val="22"/>
          <w:szCs w:val="22"/>
        </w:rPr>
        <w:t xml:space="preserve"> (4 hóra)</w:t>
      </w:r>
      <w:r w:rsidRPr="00467543">
        <w:rPr>
          <w:rFonts w:ascii="Arial" w:hAnsi="Arial" w:cs="Arial"/>
          <w:b/>
          <w:sz w:val="22"/>
          <w:szCs w:val="22"/>
        </w:rPr>
        <w:t>, 2011-ben 32 640eFt</w:t>
      </w:r>
      <w:r w:rsidR="008D2CED">
        <w:rPr>
          <w:rFonts w:ascii="Arial" w:hAnsi="Arial" w:cs="Arial"/>
          <w:b/>
          <w:sz w:val="22"/>
          <w:szCs w:val="22"/>
        </w:rPr>
        <w:t xml:space="preserve"> (8 hóra), </w:t>
      </w:r>
      <w:r>
        <w:rPr>
          <w:rFonts w:ascii="Arial" w:hAnsi="Arial" w:cs="Arial"/>
          <w:b/>
          <w:sz w:val="22"/>
          <w:szCs w:val="22"/>
        </w:rPr>
        <w:t xml:space="preserve">összesen 48 960eFt </w:t>
      </w:r>
      <w:r w:rsidRPr="00467543">
        <w:rPr>
          <w:rFonts w:ascii="Arial" w:hAnsi="Arial" w:cs="Arial"/>
          <w:b/>
          <w:sz w:val="22"/>
          <w:szCs w:val="22"/>
        </w:rPr>
        <w:t>többlet kiadást jelent</w:t>
      </w:r>
      <w:r w:rsidR="008D2CED">
        <w:rPr>
          <w:rFonts w:ascii="Arial" w:hAnsi="Arial" w:cs="Arial"/>
          <w:b/>
          <w:sz w:val="22"/>
          <w:szCs w:val="22"/>
        </w:rPr>
        <w:t xml:space="preserve">, melynek fedezetét </w:t>
      </w:r>
      <w:r w:rsidR="008D2CED" w:rsidRPr="00467543">
        <w:rPr>
          <w:rFonts w:ascii="Arial" w:hAnsi="Arial" w:cs="Arial"/>
          <w:b/>
          <w:sz w:val="22"/>
          <w:szCs w:val="22"/>
        </w:rPr>
        <w:t>a „8319 Súlyos tanulási és magatartási problémával küzdő gyermekeket, tanulókat oktató nonprofit szervezetek támogatása” címen</w:t>
      </w:r>
      <w:r w:rsidR="008D2CED">
        <w:rPr>
          <w:rFonts w:ascii="Arial" w:hAnsi="Arial" w:cs="Arial"/>
          <w:b/>
          <w:sz w:val="22"/>
          <w:szCs w:val="22"/>
        </w:rPr>
        <w:t xml:space="preserve"> szükséges biztosítani.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A megismerő funkciók vagy a viselkedés fejlődésének organikus okra visszavezethető tartós és súlyos rendellenességével küzdő, integráltan oktatható, nevelhető gyermekek, tanulók oktatását nevelését az önkormányzati iskolák, óvodák látják el. Oktatásuk, nevelésük segítését biztosító módszertani központ működtetése a Fővárosi Önkormányzat feladata (Kt. 1. sz. melléklet Nevelő oktató munkát segítő alkalmazottak).</w:t>
      </w:r>
    </w:p>
    <w:p w:rsidR="00D41C8C" w:rsidRPr="00D2410E" w:rsidRDefault="00D41C8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Default="00467543" w:rsidP="00467543">
      <w:pPr>
        <w:spacing w:after="0" w:line="240" w:lineRule="auto"/>
        <w:jc w:val="both"/>
        <w:rPr>
          <w:rFonts w:ascii="Arial" w:hAnsi="Arial" w:cs="Arial"/>
        </w:rPr>
      </w:pPr>
      <w:r w:rsidRPr="00D2410E">
        <w:rPr>
          <w:rFonts w:ascii="Arial" w:hAnsi="Arial" w:cs="Arial"/>
        </w:rPr>
        <w:t>A Fővárosi Közgyűlés 2004. október 28.-i ülésén a1966/2004. (X. 28.) Főv. Kgy. számú határozatával egyetértett azzal, hogy Budapest Főváros II. kerületi Önkormányzat az általa fenntartott Fenyves utcai Általános Iskolában, amelynek vállalt tevékenysége a pszichés fejlődési zavarai miatt a nevelési, tanulási folyamatban tartósan és súlyosan akadályozott (dyslexia, dysgraphia, dyscalculia) gyermekek integrált oktatása, nevelése- megszervezi módszertani feladatként az integrált oktatás segítését. Ennek keretében az integrált oktatást, nevelést vállaló intézmények pedagógusai részére hospitálási és konzultációs lehetőséget biztosít, módszertani kérdésekben nyílt napokat szervez. A 2008/2009-es tanévtől ezt a feladatot a II. kerület Klebelsberg Kuno Általános Iskola és Gimnázium Gyermekek Háza tagozata látja el.</w:t>
      </w:r>
    </w:p>
    <w:p w:rsidR="00D41C8C" w:rsidRPr="00D2410E" w:rsidRDefault="00D41C8C" w:rsidP="00467543">
      <w:pPr>
        <w:spacing w:after="0" w:line="240" w:lineRule="auto"/>
        <w:jc w:val="both"/>
        <w:rPr>
          <w:rFonts w:ascii="Arial" w:hAnsi="Arial" w:cs="Arial"/>
        </w:rPr>
      </w:pP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A módszertani központ fenntartása a Fővárosi Önkormányzat kötelező feladata. A központ működtetésére a Fővárosi Önkormányzat a 2010 évi költségvetésében („</w:t>
      </w:r>
      <w:r w:rsidRPr="00E96887">
        <w:rPr>
          <w:rFonts w:ascii="Arial" w:hAnsi="Arial" w:cs="Arial"/>
          <w:b/>
          <w:sz w:val="22"/>
          <w:szCs w:val="22"/>
        </w:rPr>
        <w:t>8426 Súlyos tanulási és magatartási problémával küzdő tanulók integrált oktatását segítő módszertani központ”</w:t>
      </w:r>
      <w:r w:rsidRPr="00D2410E">
        <w:rPr>
          <w:rFonts w:ascii="Arial" w:hAnsi="Arial" w:cs="Arial"/>
          <w:sz w:val="22"/>
          <w:szCs w:val="22"/>
        </w:rPr>
        <w:t xml:space="preserve"> címen)</w:t>
      </w:r>
      <w:r w:rsidRPr="00D2410E">
        <w:rPr>
          <w:b/>
          <w:sz w:val="22"/>
          <w:szCs w:val="22"/>
        </w:rPr>
        <w:t xml:space="preserve"> </w:t>
      </w:r>
      <w:r w:rsidRPr="00D2410E">
        <w:rPr>
          <w:rFonts w:ascii="Arial" w:hAnsi="Arial" w:cs="Arial"/>
          <w:sz w:val="22"/>
          <w:szCs w:val="22"/>
        </w:rPr>
        <w:t>közszolgáltatási szerződéssel</w:t>
      </w:r>
      <w:r w:rsidRPr="00D2410E">
        <w:rPr>
          <w:sz w:val="22"/>
          <w:szCs w:val="22"/>
        </w:rPr>
        <w:t xml:space="preserve"> </w:t>
      </w:r>
      <w:r w:rsidRPr="00D2410E">
        <w:rPr>
          <w:rFonts w:ascii="Arial" w:hAnsi="Arial" w:cs="Arial"/>
          <w:sz w:val="22"/>
          <w:szCs w:val="22"/>
        </w:rPr>
        <w:t xml:space="preserve">1 évre </w:t>
      </w:r>
      <w:r w:rsidRPr="00D2410E">
        <w:rPr>
          <w:rFonts w:ascii="Arial" w:hAnsi="Arial" w:cs="Arial"/>
          <w:b/>
          <w:sz w:val="22"/>
          <w:szCs w:val="22"/>
        </w:rPr>
        <w:t>4 416 eFt-</w:t>
      </w:r>
      <w:r w:rsidRPr="00D2410E">
        <w:rPr>
          <w:rFonts w:ascii="Arial" w:hAnsi="Arial" w:cs="Arial"/>
          <w:sz w:val="22"/>
          <w:szCs w:val="22"/>
        </w:rPr>
        <w:t>ot biztosít</w:t>
      </w:r>
      <w:r w:rsidR="00E96887">
        <w:rPr>
          <w:rFonts w:ascii="Arial" w:hAnsi="Arial" w:cs="Arial"/>
          <w:sz w:val="22"/>
          <w:szCs w:val="22"/>
        </w:rPr>
        <w:t>, amit a 4. sz. melléklet szerinti tartalommal a Fővárosi Közgyűlés hagy jóvá.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E96887" w:rsidRDefault="005A1470" w:rsidP="00467543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67543" w:rsidRPr="00D2410E">
        <w:rPr>
          <w:rFonts w:ascii="Arial" w:hAnsi="Arial" w:cs="Arial"/>
          <w:sz w:val="22"/>
          <w:szCs w:val="22"/>
        </w:rPr>
        <w:t xml:space="preserve"> Korai Fejleszt</w:t>
      </w:r>
      <w:r>
        <w:rPr>
          <w:rFonts w:ascii="Arial" w:hAnsi="Arial" w:cs="Arial"/>
          <w:sz w:val="22"/>
          <w:szCs w:val="22"/>
        </w:rPr>
        <w:t xml:space="preserve">ő Központot Támogató Alapítvány feladata, a szakértői bizottság szakvéleménye alapján 0-3 éves korú gyermekek </w:t>
      </w:r>
      <w:r w:rsidR="00D41C8C">
        <w:rPr>
          <w:rFonts w:ascii="Arial" w:hAnsi="Arial" w:cs="Arial"/>
          <w:sz w:val="22"/>
          <w:szCs w:val="22"/>
        </w:rPr>
        <w:t xml:space="preserve">korai </w:t>
      </w:r>
      <w:r>
        <w:rPr>
          <w:rFonts w:ascii="Arial" w:hAnsi="Arial" w:cs="Arial"/>
          <w:sz w:val="22"/>
          <w:szCs w:val="22"/>
        </w:rPr>
        <w:t>fejlesztés</w:t>
      </w:r>
      <w:r w:rsidR="00D41C8C">
        <w:rPr>
          <w:rFonts w:ascii="Arial" w:hAnsi="Arial" w:cs="Arial"/>
          <w:sz w:val="22"/>
          <w:szCs w:val="22"/>
        </w:rPr>
        <w:t>é</w:t>
      </w:r>
      <w:r w:rsidR="00D24056">
        <w:rPr>
          <w:rFonts w:ascii="Arial" w:hAnsi="Arial" w:cs="Arial"/>
          <w:sz w:val="22"/>
          <w:szCs w:val="22"/>
        </w:rPr>
        <w:t>nek ellátása</w:t>
      </w:r>
      <w:r>
        <w:rPr>
          <w:rFonts w:ascii="Arial" w:hAnsi="Arial" w:cs="Arial"/>
          <w:sz w:val="22"/>
          <w:szCs w:val="22"/>
        </w:rPr>
        <w:t xml:space="preserve">. </w:t>
      </w:r>
      <w:r w:rsidR="00D41C8C">
        <w:rPr>
          <w:rFonts w:ascii="Arial" w:hAnsi="Arial" w:cs="Arial"/>
          <w:sz w:val="22"/>
          <w:szCs w:val="22"/>
        </w:rPr>
        <w:t xml:space="preserve">Ez a Kt 87.§ </w:t>
      </w:r>
      <w:r w:rsidR="00A812B5">
        <w:rPr>
          <w:rFonts w:ascii="Arial" w:hAnsi="Arial" w:cs="Arial"/>
          <w:sz w:val="22"/>
          <w:szCs w:val="22"/>
        </w:rPr>
        <w:t xml:space="preserve"> (1) bekezdés </w:t>
      </w:r>
      <w:r w:rsidR="00D41C8C">
        <w:rPr>
          <w:rFonts w:ascii="Arial" w:hAnsi="Arial" w:cs="Arial"/>
          <w:sz w:val="22"/>
          <w:szCs w:val="22"/>
        </w:rPr>
        <w:t>g) pontja alapján a Fővárosi Önkormányzat kötelező feladata. Működése</w:t>
      </w:r>
      <w:r>
        <w:rPr>
          <w:rFonts w:ascii="Arial" w:hAnsi="Arial" w:cs="Arial"/>
          <w:sz w:val="22"/>
          <w:szCs w:val="22"/>
        </w:rPr>
        <w:t xml:space="preserve"> biztosí</w:t>
      </w:r>
      <w:r w:rsidR="00D41C8C">
        <w:rPr>
          <w:rFonts w:ascii="Arial" w:hAnsi="Arial" w:cs="Arial"/>
          <w:sz w:val="22"/>
          <w:szCs w:val="22"/>
        </w:rPr>
        <w:t xml:space="preserve">tásához a Fővárosi Önkormányzat </w:t>
      </w:r>
      <w:r w:rsidRPr="00D41C8C">
        <w:rPr>
          <w:rFonts w:ascii="Arial" w:hAnsi="Arial" w:cs="Arial"/>
          <w:b/>
          <w:sz w:val="22"/>
          <w:szCs w:val="22"/>
        </w:rPr>
        <w:t>,,8329 Korai Fejlesztő Központ”</w:t>
      </w:r>
      <w:r w:rsidR="00D41C8C">
        <w:rPr>
          <w:rFonts w:ascii="Arial" w:hAnsi="Arial" w:cs="Arial"/>
          <w:sz w:val="22"/>
          <w:szCs w:val="22"/>
        </w:rPr>
        <w:t xml:space="preserve"> címen </w:t>
      </w:r>
      <w:r w:rsidR="00D41C8C" w:rsidRPr="00D41C8C">
        <w:rPr>
          <w:rFonts w:ascii="Arial" w:hAnsi="Arial" w:cs="Arial"/>
          <w:b/>
          <w:sz w:val="22"/>
          <w:szCs w:val="22"/>
        </w:rPr>
        <w:t>10 000eFt-ot</w:t>
      </w:r>
      <w:r w:rsidR="00D41C8C">
        <w:rPr>
          <w:rFonts w:ascii="Arial" w:hAnsi="Arial" w:cs="Arial"/>
          <w:sz w:val="22"/>
          <w:szCs w:val="22"/>
        </w:rPr>
        <w:t xml:space="preserve"> biztosított.</w:t>
      </w:r>
      <w:r w:rsidR="00467543" w:rsidRPr="00D2410E">
        <w:rPr>
          <w:rFonts w:ascii="Arial" w:hAnsi="Arial" w:cs="Arial"/>
          <w:sz w:val="22"/>
          <w:szCs w:val="22"/>
        </w:rPr>
        <w:t xml:space="preserve"> </w:t>
      </w:r>
      <w:r w:rsidRPr="00D2410E">
        <w:rPr>
          <w:rFonts w:ascii="Arial" w:hAnsi="Arial" w:cs="Arial"/>
          <w:sz w:val="22"/>
          <w:szCs w:val="22"/>
        </w:rPr>
        <w:t xml:space="preserve">2010 </w:t>
      </w:r>
      <w:r w:rsidRPr="00D2410E">
        <w:rPr>
          <w:rFonts w:ascii="Arial" w:hAnsi="Arial" w:cs="Arial"/>
          <w:sz w:val="22"/>
          <w:szCs w:val="22"/>
        </w:rPr>
        <w:lastRenderedPageBreak/>
        <w:t xml:space="preserve">szeptemberétől </w:t>
      </w:r>
      <w:r w:rsidR="00467543" w:rsidRPr="00D2410E">
        <w:rPr>
          <w:rFonts w:ascii="Arial" w:hAnsi="Arial" w:cs="Arial"/>
          <w:sz w:val="22"/>
          <w:szCs w:val="22"/>
        </w:rPr>
        <w:t xml:space="preserve">korai fejlesztő tevékenysége mellett, </w:t>
      </w:r>
      <w:r w:rsidR="00467543" w:rsidRPr="00E34F5F">
        <w:rPr>
          <w:rFonts w:ascii="Arial" w:hAnsi="Arial" w:cs="Arial"/>
          <w:b/>
          <w:sz w:val="22"/>
          <w:szCs w:val="22"/>
        </w:rPr>
        <w:t>óvodai csoportot indít</w:t>
      </w:r>
      <w:r w:rsidR="00467543" w:rsidRPr="00D2410E">
        <w:rPr>
          <w:rFonts w:ascii="Arial" w:hAnsi="Arial" w:cs="Arial"/>
          <w:sz w:val="22"/>
          <w:szCs w:val="22"/>
        </w:rPr>
        <w:t xml:space="preserve"> súlyos halmozottan sérült</w:t>
      </w:r>
      <w:r w:rsidR="00467543">
        <w:rPr>
          <w:rFonts w:ascii="Arial" w:hAnsi="Arial" w:cs="Arial"/>
          <w:sz w:val="22"/>
          <w:szCs w:val="22"/>
        </w:rPr>
        <w:t xml:space="preserve">, </w:t>
      </w:r>
      <w:r w:rsidR="00467543" w:rsidRPr="00E96887">
        <w:rPr>
          <w:rFonts w:ascii="Arial" w:hAnsi="Arial" w:cs="Arial"/>
          <w:b/>
          <w:sz w:val="22"/>
          <w:szCs w:val="22"/>
        </w:rPr>
        <w:t>integráltan nem nevelhető gyermekek</w:t>
      </w:r>
      <w:r w:rsidR="00467543" w:rsidRPr="00D2410E">
        <w:rPr>
          <w:rFonts w:ascii="Arial" w:hAnsi="Arial" w:cs="Arial"/>
          <w:sz w:val="22"/>
          <w:szCs w:val="22"/>
        </w:rPr>
        <w:t xml:space="preserve"> számára</w:t>
      </w:r>
      <w:r w:rsidR="00E96887">
        <w:rPr>
          <w:rFonts w:ascii="Arial" w:hAnsi="Arial" w:cs="Arial"/>
          <w:sz w:val="22"/>
          <w:szCs w:val="22"/>
        </w:rPr>
        <w:t xml:space="preserve">, amely a Kt. 87. § </w:t>
      </w:r>
      <w:r w:rsidR="00A812B5">
        <w:rPr>
          <w:rFonts w:ascii="Arial" w:hAnsi="Arial" w:cs="Arial"/>
          <w:sz w:val="22"/>
          <w:szCs w:val="22"/>
        </w:rPr>
        <w:t xml:space="preserve">(1) bekezdésének </w:t>
      </w:r>
      <w:r w:rsidR="00E96887">
        <w:rPr>
          <w:rFonts w:ascii="Arial" w:hAnsi="Arial" w:cs="Arial"/>
          <w:sz w:val="22"/>
          <w:szCs w:val="22"/>
        </w:rPr>
        <w:t>e) pontja szerint a Fővárosi Önkormányzat kötelező feladata.</w:t>
      </w:r>
      <w:r w:rsidR="00467543" w:rsidRPr="00D2410E">
        <w:rPr>
          <w:rFonts w:ascii="Arial" w:hAnsi="Arial" w:cs="Arial"/>
          <w:sz w:val="22"/>
          <w:szCs w:val="22"/>
        </w:rPr>
        <w:t xml:space="preserve"> Ez a csoport Budapesten egyedülálló. A 2010/2011-es tanévtől</w:t>
      </w:r>
      <w:r w:rsidR="00467543">
        <w:rPr>
          <w:rFonts w:ascii="Arial" w:hAnsi="Arial" w:cs="Arial"/>
          <w:sz w:val="22"/>
          <w:szCs w:val="22"/>
        </w:rPr>
        <w:t xml:space="preserve"> súlyos halmozottan sérült tanulók számára</w:t>
      </w:r>
      <w:r w:rsidR="00467543" w:rsidRPr="00D2410E">
        <w:rPr>
          <w:rFonts w:ascii="Arial" w:hAnsi="Arial" w:cs="Arial"/>
          <w:sz w:val="22"/>
          <w:szCs w:val="22"/>
        </w:rPr>
        <w:t xml:space="preserve"> </w:t>
      </w:r>
      <w:r w:rsidR="00467543" w:rsidRPr="00E34F5F">
        <w:rPr>
          <w:rFonts w:ascii="Arial" w:hAnsi="Arial" w:cs="Arial"/>
          <w:b/>
          <w:sz w:val="22"/>
          <w:szCs w:val="22"/>
        </w:rPr>
        <w:t>iskolai csoportot indít</w:t>
      </w:r>
      <w:r w:rsidR="00467543" w:rsidRPr="00D2410E">
        <w:rPr>
          <w:rFonts w:ascii="Arial" w:hAnsi="Arial" w:cs="Arial"/>
          <w:sz w:val="22"/>
          <w:szCs w:val="22"/>
        </w:rPr>
        <w:t xml:space="preserve"> az Általános Iskola, Egységes Gyógypedagógiai Módszertani Intézmény, Diákotthon, Gyermekotthon (VI</w:t>
      </w:r>
      <w:r w:rsidR="00467543">
        <w:rPr>
          <w:rFonts w:ascii="Arial" w:hAnsi="Arial" w:cs="Arial"/>
          <w:sz w:val="22"/>
          <w:szCs w:val="22"/>
        </w:rPr>
        <w:t>II. Diószeghy Sámuel u.). Ahhoz,</w:t>
      </w:r>
      <w:r w:rsidR="00467543" w:rsidRPr="00D2410E">
        <w:rPr>
          <w:rFonts w:ascii="Arial" w:hAnsi="Arial" w:cs="Arial"/>
          <w:sz w:val="22"/>
          <w:szCs w:val="22"/>
        </w:rPr>
        <w:t xml:space="preserve"> hogy ezek a gyermekek az iskolai életbe beilleszthetők legyenek, feltétlen szükséges számukra az óvodai előkészítés. </w:t>
      </w:r>
    </w:p>
    <w:p w:rsidR="00605B3C" w:rsidRDefault="00605B3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605B3C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A</w:t>
      </w:r>
      <w:r w:rsidR="00605B3C">
        <w:rPr>
          <w:rFonts w:ascii="Arial" w:hAnsi="Arial" w:cs="Arial"/>
          <w:sz w:val="22"/>
          <w:szCs w:val="22"/>
        </w:rPr>
        <w:t xml:space="preserve"> súlyos halmozottan sérült gyermekek csoportjában</w:t>
      </w:r>
      <w:r w:rsidRPr="00D2410E">
        <w:rPr>
          <w:rFonts w:ascii="Arial" w:hAnsi="Arial" w:cs="Arial"/>
          <w:sz w:val="22"/>
          <w:szCs w:val="22"/>
        </w:rPr>
        <w:t xml:space="preserve"> vegyes korosztályban lát</w:t>
      </w:r>
      <w:r w:rsidR="00605B3C">
        <w:rPr>
          <w:rFonts w:ascii="Arial" w:hAnsi="Arial" w:cs="Arial"/>
          <w:sz w:val="22"/>
          <w:szCs w:val="22"/>
        </w:rPr>
        <w:t>nak</w:t>
      </w:r>
      <w:r w:rsidRPr="00D2410E">
        <w:rPr>
          <w:rFonts w:ascii="Arial" w:hAnsi="Arial" w:cs="Arial"/>
          <w:sz w:val="22"/>
          <w:szCs w:val="22"/>
        </w:rPr>
        <w:t xml:space="preserve"> majd el gyermekeket. </w:t>
      </w: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Közöttünk a fogyatékosság minden típusa megtalálható és minden gyermek esetében több fogyatékosságot diagnosztizáltak. A szakszerű fejlesztéshez több, különböző végzettségű gyógypedagógus, konduktor alkalmazása szükséges, akiknek minden gyermek fejlesztését egyénileg kell biztosítani.</w:t>
      </w:r>
    </w:p>
    <w:p w:rsidR="00D41C8C" w:rsidRPr="00D2410E" w:rsidRDefault="00D41C8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7B44D9" w:rsidRDefault="001E6584" w:rsidP="00467543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2410E">
        <w:rPr>
          <w:rFonts w:ascii="Arial" w:hAnsi="Arial" w:cs="Arial"/>
          <w:sz w:val="22"/>
          <w:szCs w:val="22"/>
        </w:rPr>
        <w:t>Fővárosi Önkormányzat</w:t>
      </w:r>
      <w:r>
        <w:rPr>
          <w:rFonts w:ascii="Arial" w:hAnsi="Arial" w:cs="Arial"/>
          <w:sz w:val="22"/>
          <w:szCs w:val="22"/>
        </w:rPr>
        <w:t>nak</w:t>
      </w:r>
      <w:r w:rsidRPr="00E34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467543" w:rsidRPr="00D2410E">
        <w:rPr>
          <w:rFonts w:ascii="Arial" w:hAnsi="Arial" w:cs="Arial"/>
          <w:sz w:val="22"/>
          <w:szCs w:val="22"/>
        </w:rPr>
        <w:t xml:space="preserve">z </w:t>
      </w:r>
      <w:r w:rsidR="00467543" w:rsidRPr="00E34F5F">
        <w:rPr>
          <w:rFonts w:ascii="Arial" w:hAnsi="Arial" w:cs="Arial"/>
          <w:b/>
          <w:sz w:val="22"/>
          <w:szCs w:val="22"/>
        </w:rPr>
        <w:t>óvodai csoport</w:t>
      </w:r>
      <w:r w:rsidR="00467543" w:rsidRPr="00D2410E">
        <w:rPr>
          <w:rFonts w:ascii="Arial" w:hAnsi="Arial" w:cs="Arial"/>
          <w:sz w:val="22"/>
          <w:szCs w:val="22"/>
        </w:rPr>
        <w:t xml:space="preserve"> </w:t>
      </w:r>
      <w:r w:rsidR="00467543" w:rsidRPr="00E34F5F">
        <w:rPr>
          <w:rFonts w:ascii="Arial" w:hAnsi="Arial" w:cs="Arial"/>
          <w:b/>
          <w:sz w:val="22"/>
          <w:szCs w:val="22"/>
        </w:rPr>
        <w:t>működtetés</w:t>
      </w:r>
      <w:r w:rsidR="00E34F5F">
        <w:rPr>
          <w:rFonts w:ascii="Arial" w:hAnsi="Arial" w:cs="Arial"/>
          <w:b/>
          <w:sz w:val="22"/>
          <w:szCs w:val="22"/>
        </w:rPr>
        <w:t>e</w:t>
      </w:r>
      <w:r w:rsidR="00467543" w:rsidRPr="00E34F5F">
        <w:rPr>
          <w:rFonts w:ascii="Arial" w:hAnsi="Arial" w:cs="Arial"/>
          <w:b/>
          <w:sz w:val="22"/>
          <w:szCs w:val="22"/>
        </w:rPr>
        <w:t xml:space="preserve"> évi 20 millió Ft</w:t>
      </w:r>
      <w:r w:rsidR="00E34F5F">
        <w:rPr>
          <w:rFonts w:ascii="Arial" w:hAnsi="Arial" w:cs="Arial"/>
          <w:b/>
          <w:sz w:val="22"/>
          <w:szCs w:val="22"/>
        </w:rPr>
        <w:t xml:space="preserve"> többletkiadást </w:t>
      </w:r>
      <w:r>
        <w:rPr>
          <w:rFonts w:ascii="Arial" w:hAnsi="Arial" w:cs="Arial"/>
          <w:b/>
          <w:sz w:val="22"/>
          <w:szCs w:val="22"/>
        </w:rPr>
        <w:t>jelent</w:t>
      </w:r>
      <w:r w:rsidR="00E34F5F">
        <w:rPr>
          <w:rFonts w:ascii="Arial" w:hAnsi="Arial" w:cs="Arial"/>
          <w:sz w:val="22"/>
          <w:szCs w:val="22"/>
        </w:rPr>
        <w:t xml:space="preserve">, melynek fedezetét </w:t>
      </w:r>
      <w:r w:rsidR="00E34F5F" w:rsidRPr="00D2410E">
        <w:rPr>
          <w:rFonts w:ascii="Arial" w:hAnsi="Arial" w:cs="Arial"/>
          <w:sz w:val="22"/>
          <w:szCs w:val="22"/>
        </w:rPr>
        <w:t>a ,,8329 Korai Fejlesztő Központ” címen</w:t>
      </w:r>
      <w:r w:rsidR="00E34F5F">
        <w:rPr>
          <w:rFonts w:ascii="Arial" w:hAnsi="Arial" w:cs="Arial"/>
          <w:sz w:val="22"/>
          <w:szCs w:val="22"/>
        </w:rPr>
        <w:t xml:space="preserve">  szükséges </w:t>
      </w:r>
      <w:r w:rsidR="001163F0" w:rsidRPr="001163F0">
        <w:rPr>
          <w:rFonts w:ascii="Arial" w:hAnsi="Arial" w:cs="Arial"/>
          <w:b/>
          <w:sz w:val="22"/>
          <w:szCs w:val="22"/>
        </w:rPr>
        <w:t>tartósan</w:t>
      </w:r>
      <w:r w:rsidR="001163F0">
        <w:rPr>
          <w:rFonts w:ascii="Arial" w:hAnsi="Arial" w:cs="Arial"/>
          <w:sz w:val="22"/>
          <w:szCs w:val="22"/>
        </w:rPr>
        <w:t xml:space="preserve"> </w:t>
      </w:r>
      <w:r w:rsidR="00E34F5F">
        <w:rPr>
          <w:rFonts w:ascii="Arial" w:hAnsi="Arial" w:cs="Arial"/>
          <w:sz w:val="22"/>
          <w:szCs w:val="22"/>
        </w:rPr>
        <w:t>biztosít</w:t>
      </w:r>
      <w:r w:rsidR="00F70B1A">
        <w:rPr>
          <w:rFonts w:ascii="Arial" w:hAnsi="Arial" w:cs="Arial"/>
          <w:sz w:val="22"/>
          <w:szCs w:val="22"/>
        </w:rPr>
        <w:t>ani a következő megbontásban:</w:t>
      </w:r>
    </w:p>
    <w:p w:rsidR="00F70B1A" w:rsidRPr="001163F0" w:rsidRDefault="00F70B1A" w:rsidP="00467543">
      <w:pPr>
        <w:pStyle w:val="Szvegtrzs"/>
        <w:rPr>
          <w:rFonts w:ascii="Arial" w:hAnsi="Arial" w:cs="Arial"/>
          <w:b/>
          <w:sz w:val="22"/>
          <w:szCs w:val="22"/>
        </w:rPr>
      </w:pPr>
      <w:r w:rsidRPr="001163F0">
        <w:rPr>
          <w:rFonts w:ascii="Arial" w:hAnsi="Arial" w:cs="Arial"/>
          <w:b/>
          <w:sz w:val="22"/>
          <w:szCs w:val="22"/>
        </w:rPr>
        <w:t>2010-ben 4 hóra   6.667 ezer Ft,</w:t>
      </w:r>
    </w:p>
    <w:p w:rsidR="00F70B1A" w:rsidRPr="001163F0" w:rsidRDefault="00F70B1A" w:rsidP="00467543">
      <w:pPr>
        <w:pStyle w:val="Szvegtrzs"/>
        <w:rPr>
          <w:rFonts w:ascii="Arial" w:hAnsi="Arial" w:cs="Arial"/>
          <w:b/>
          <w:sz w:val="22"/>
          <w:szCs w:val="22"/>
        </w:rPr>
      </w:pPr>
      <w:r w:rsidRPr="001163F0">
        <w:rPr>
          <w:rFonts w:ascii="Arial" w:hAnsi="Arial" w:cs="Arial"/>
          <w:b/>
          <w:sz w:val="22"/>
          <w:szCs w:val="22"/>
        </w:rPr>
        <w:t>2011-ben 8 hóra 13.333 ezer Ft.</w:t>
      </w:r>
    </w:p>
    <w:p w:rsidR="00D41C8C" w:rsidRDefault="00D41C8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előterjesztéshez kapcsolódó </w:t>
      </w:r>
      <w:r w:rsidR="00234077">
        <w:rPr>
          <w:rFonts w:ascii="Arial" w:hAnsi="Arial" w:cs="Arial"/>
          <w:sz w:val="22"/>
          <w:szCs w:val="22"/>
        </w:rPr>
        <w:t xml:space="preserve">költségvetési </w:t>
      </w:r>
      <w:r>
        <w:rPr>
          <w:rFonts w:ascii="Arial" w:hAnsi="Arial" w:cs="Arial"/>
          <w:sz w:val="22"/>
          <w:szCs w:val="22"/>
        </w:rPr>
        <w:t>rendeletmódosításra jelen Közgyűlésen külön napirend keretében kerül sor.</w:t>
      </w:r>
    </w:p>
    <w:p w:rsidR="00467543" w:rsidRPr="00D2410E" w:rsidRDefault="00467543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467543" w:rsidRDefault="00467543" w:rsidP="00467543">
      <w:pPr>
        <w:pStyle w:val="Szvegtrzs"/>
        <w:rPr>
          <w:rFonts w:ascii="Arial" w:hAnsi="Arial" w:cs="Arial"/>
          <w:sz w:val="22"/>
          <w:szCs w:val="22"/>
        </w:rPr>
      </w:pPr>
      <w:r w:rsidRPr="00D2410E">
        <w:rPr>
          <w:rFonts w:ascii="Arial" w:hAnsi="Arial" w:cs="Arial"/>
          <w:sz w:val="22"/>
          <w:szCs w:val="22"/>
        </w:rPr>
        <w:t>Kérem a Tisztelt Közgyűlést, fogadja el az előterjesztésben és a határozati javaslatban foglaltakat. Járuljon hozzá a többségi iskolákban, óvodában nem oktatható, nevelhető sajátos nevelési igényű gyermekek, tanulók teljes körű ellátása érdekében a feladatot vállaló alapítványok támogatását a határozati javaslatokban megfogalmazottak szerint.</w:t>
      </w:r>
    </w:p>
    <w:p w:rsidR="00D41C8C" w:rsidRPr="00D2410E" w:rsidRDefault="00D41C8C" w:rsidP="00467543">
      <w:pPr>
        <w:pStyle w:val="Szvegtrzs"/>
        <w:rPr>
          <w:rFonts w:ascii="Arial" w:hAnsi="Arial" w:cs="Arial"/>
          <w:sz w:val="22"/>
          <w:szCs w:val="22"/>
        </w:rPr>
      </w:pPr>
    </w:p>
    <w:p w:rsidR="003D589A" w:rsidRDefault="003D589A" w:rsidP="003D589A">
      <w:pPr>
        <w:pStyle w:val="BPhatrozatijavaslat"/>
      </w:pPr>
      <w:r>
        <w:t>Határozati javaslat</w:t>
      </w:r>
    </w:p>
    <w:p w:rsidR="003D589A" w:rsidRDefault="001C4ABB" w:rsidP="001E3E67">
      <w:pPr>
        <w:pStyle w:val="BPszvegtest"/>
      </w:pPr>
      <w:r>
        <w:t>A Fővárosi Közgyűlés úgy dönt, hogy:</w:t>
      </w:r>
    </w:p>
    <w:p w:rsidR="003D589A" w:rsidRDefault="003D589A" w:rsidP="003D589A">
      <w:pPr>
        <w:pStyle w:val="BPhatrozatlista"/>
      </w:pPr>
    </w:p>
    <w:p w:rsidR="00F060DC" w:rsidRPr="00D2410E" w:rsidRDefault="00F060DC" w:rsidP="00F060DC">
      <w:pPr>
        <w:pStyle w:val="BPszvegtest"/>
        <w:spacing w:after="0"/>
      </w:pPr>
      <w:r>
        <w:t xml:space="preserve">A közszolgáltatási szerződésekben rögzített feladatok ellátása érdekében a tanulói létszámnövekedés miatt a </w:t>
      </w:r>
      <w:r w:rsidRPr="00D2410E">
        <w:rPr>
          <w:b/>
        </w:rPr>
        <w:t xml:space="preserve">„9300 Általános tartalék” </w:t>
      </w:r>
      <w:r w:rsidRPr="009D51F6">
        <w:t>cím előirányzatának</w:t>
      </w:r>
      <w:r w:rsidRPr="00D2410E">
        <w:rPr>
          <w:b/>
        </w:rPr>
        <w:t xml:space="preserve"> 16 320eFt-al </w:t>
      </w:r>
      <w:r w:rsidRPr="00D37D8D">
        <w:t>történő csökkentésével egyidejűleg</w:t>
      </w:r>
      <w:r w:rsidRPr="00D2410E">
        <w:rPr>
          <w:b/>
        </w:rPr>
        <w:t xml:space="preserve"> </w:t>
      </w:r>
      <w:r w:rsidRPr="00D37D8D">
        <w:t>összességében növeli</w:t>
      </w:r>
      <w:r w:rsidRPr="00D2410E">
        <w:rPr>
          <w:b/>
        </w:rPr>
        <w:t xml:space="preserve"> a „8319 Súlyos tanulási és magatartási problémával küzdő gyermekeket, tanulókat oktató nonprofit szervezetek támogatása” </w:t>
      </w:r>
      <w:r w:rsidRPr="00D2410E">
        <w:t>cím</w:t>
      </w:r>
    </w:p>
    <w:p w:rsidR="00F060DC" w:rsidRPr="00D2410E" w:rsidRDefault="00F060DC" w:rsidP="00F060DC">
      <w:pPr>
        <w:pStyle w:val="BPszvegtest"/>
        <w:spacing w:after="0"/>
      </w:pPr>
    </w:p>
    <w:p w:rsidR="00F060DC" w:rsidRPr="00D2410E" w:rsidRDefault="00F060DC" w:rsidP="00F060DC">
      <w:pPr>
        <w:pStyle w:val="BPszvegtest"/>
        <w:spacing w:after="0"/>
        <w:rPr>
          <w:b/>
        </w:rPr>
      </w:pPr>
      <w:r w:rsidRPr="00D2410E">
        <w:t>kiadási előirányzatát tartós jelleggel (26 intézmény) 4 hónapra:</w:t>
      </w:r>
      <w:r w:rsidRPr="00D2410E">
        <w:tab/>
      </w:r>
      <w:r w:rsidRPr="00D2410E">
        <w:rPr>
          <w:b/>
        </w:rPr>
        <w:t>16 320eFt-al</w:t>
      </w:r>
    </w:p>
    <w:p w:rsidR="00F060DC" w:rsidRPr="00D2410E" w:rsidRDefault="00F060DC" w:rsidP="00F060DC">
      <w:pPr>
        <w:pStyle w:val="BPszvegtest"/>
        <w:spacing w:after="0"/>
      </w:pPr>
      <w:r w:rsidRPr="00D2410E">
        <w:t>ebből működési célú pe. átadás áht-n kívülre:</w:t>
      </w:r>
      <w:r w:rsidRPr="00D2410E">
        <w:tab/>
      </w:r>
      <w:r w:rsidRPr="00D2410E">
        <w:tab/>
        <w:t>16 320eFt</w:t>
      </w:r>
    </w:p>
    <w:p w:rsidR="00F060DC" w:rsidRPr="00D2410E" w:rsidRDefault="00F060DC" w:rsidP="00F060DC">
      <w:pPr>
        <w:pStyle w:val="BPszvegtest"/>
        <w:spacing w:after="0"/>
      </w:pPr>
    </w:p>
    <w:p w:rsidR="00F060DC" w:rsidRPr="00D2410E" w:rsidRDefault="00F060DC" w:rsidP="00F060DC">
      <w:pPr>
        <w:pStyle w:val="BPszvegtest"/>
        <w:spacing w:after="0"/>
      </w:pPr>
    </w:p>
    <w:p w:rsidR="00F060DC" w:rsidRPr="00D2410E" w:rsidRDefault="00F060DC" w:rsidP="00F060DC">
      <w:pPr>
        <w:pStyle w:val="BPszvegtest"/>
        <w:spacing w:after="0"/>
        <w:rPr>
          <w:b/>
        </w:rPr>
      </w:pPr>
      <w:r w:rsidRPr="00D2410E">
        <w:rPr>
          <w:b/>
        </w:rPr>
        <w:t xml:space="preserve">Ez 2011-ben </w:t>
      </w:r>
      <w:r>
        <w:rPr>
          <w:b/>
        </w:rPr>
        <w:t>32</w:t>
      </w:r>
      <w:r w:rsidRPr="00D2410E">
        <w:rPr>
          <w:b/>
        </w:rPr>
        <w:t> 640eFt többletkiadást jelent 8 hónapra.</w:t>
      </w:r>
    </w:p>
    <w:p w:rsidR="00F060DC" w:rsidRDefault="00F060DC" w:rsidP="00F060DC">
      <w:pPr>
        <w:pStyle w:val="BPszvegtest"/>
        <w:spacing w:after="0"/>
        <w:rPr>
          <w:b/>
        </w:rPr>
      </w:pPr>
    </w:p>
    <w:p w:rsidR="00D41C8C" w:rsidRPr="00D2410E" w:rsidRDefault="00D41C8C" w:rsidP="00F060DC">
      <w:pPr>
        <w:pStyle w:val="BPszvegtest"/>
        <w:spacing w:after="0"/>
        <w:rPr>
          <w:b/>
        </w:rPr>
      </w:pPr>
    </w:p>
    <w:p w:rsidR="00F060DC" w:rsidRPr="00D2410E" w:rsidRDefault="00F060DC" w:rsidP="00F060DC">
      <w:pPr>
        <w:pStyle w:val="BPszvegtest"/>
        <w:spacing w:after="0"/>
      </w:pPr>
      <w:r w:rsidRPr="00D2410E">
        <w:t>„8426 Súlyos tanulási és magatartási problémával küzdő tanulók integrált oktatását segítő módszertani központ</w:t>
      </w:r>
      <w:r>
        <w:t xml:space="preserve"> támogatása</w:t>
      </w:r>
      <w:r w:rsidRPr="00D2410E">
        <w:t>” cím előirányzatát változatlanul hagyja.</w:t>
      </w:r>
    </w:p>
    <w:p w:rsidR="003D589A" w:rsidRDefault="003D589A" w:rsidP="003D589A">
      <w:pPr>
        <w:pStyle w:val="BPszvegtest"/>
      </w:pPr>
    </w:p>
    <w:p w:rsidR="00D41C8C" w:rsidRDefault="00D41C8C" w:rsidP="003D589A">
      <w:pPr>
        <w:pStyle w:val="BPszvegtest"/>
      </w:pPr>
    </w:p>
    <w:p w:rsidR="003D589A" w:rsidRDefault="003D589A" w:rsidP="003D589A">
      <w:pPr>
        <w:pStyle w:val="BPhatrozatlista"/>
      </w:pPr>
    </w:p>
    <w:p w:rsidR="00F060DC" w:rsidRDefault="00F060DC" w:rsidP="00F060DC">
      <w:pPr>
        <w:pStyle w:val="BPszvegtest"/>
        <w:spacing w:after="0" w:line="240" w:lineRule="auto"/>
      </w:pPr>
      <w:r>
        <w:t xml:space="preserve">Jóváhagyja és megköti az 1. számú határozati javaslathoz kapcsolódó </w:t>
      </w:r>
      <w:r w:rsidRPr="00D140A7">
        <w:t xml:space="preserve">26 db közszolgáltatási szerződést a 2010/2011. tanévre, összesen </w:t>
      </w:r>
      <w:r w:rsidRPr="00D140A7">
        <w:rPr>
          <w:b/>
        </w:rPr>
        <w:t xml:space="preserve">533 280eFt </w:t>
      </w:r>
      <w:r w:rsidRPr="00D140A7">
        <w:t>értékben a 3. sz melléklet szerinti részletezésben az alábbi szervezetekkel:</w:t>
      </w:r>
    </w:p>
    <w:p w:rsidR="00D41C8C" w:rsidRPr="00D140A7" w:rsidRDefault="00D41C8C" w:rsidP="00F060DC">
      <w:pPr>
        <w:pStyle w:val="BPszvegtest"/>
        <w:spacing w:after="0" w:line="240" w:lineRule="auto"/>
      </w:pPr>
    </w:p>
    <w:p w:rsidR="00F060DC" w:rsidRDefault="00F060DC" w:rsidP="00F060DC">
      <w:pPr>
        <w:pStyle w:val="BPszvegtest"/>
        <w:spacing w:after="0" w:line="240" w:lineRule="auto"/>
      </w:pPr>
    </w:p>
    <w:tbl>
      <w:tblPr>
        <w:tblStyle w:val="Rcsostblzat"/>
        <w:tblW w:w="0" w:type="auto"/>
        <w:tblLook w:val="00A0"/>
      </w:tblPr>
      <w:tblGrid>
        <w:gridCol w:w="532"/>
        <w:gridCol w:w="6672"/>
        <w:gridCol w:w="2084"/>
      </w:tblGrid>
      <w:tr w:rsidR="00F060DC" w:rsidRPr="00BE4650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</w:pPr>
          </w:p>
        </w:tc>
        <w:tc>
          <w:tcPr>
            <w:tcW w:w="6672" w:type="dxa"/>
          </w:tcPr>
          <w:p w:rsidR="00F060DC" w:rsidRPr="00BE4650" w:rsidRDefault="00F060DC" w:rsidP="00FD6F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2084" w:type="dxa"/>
          </w:tcPr>
          <w:p w:rsidR="00F060DC" w:rsidRPr="00BE4650" w:rsidRDefault="00F060DC" w:rsidP="00FD6FC2">
            <w:pPr>
              <w:spacing w:after="0"/>
              <w:jc w:val="center"/>
              <w:rPr>
                <w:b/>
              </w:rPr>
            </w:pPr>
            <w:r w:rsidRPr="00BE4650">
              <w:rPr>
                <w:b/>
              </w:rPr>
              <w:t>eFt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1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>Borostyánkő O</w:t>
            </w:r>
            <w:r>
              <w:t>ktatási és Művészeti Alapítvány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46 080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2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Szép Szivárvány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33 120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3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>
              <w:t>Alapítvány a Vadaskert Iskoláért</w:t>
            </w:r>
            <w:r w:rsidRPr="00A166AA">
              <w:t xml:space="preserve">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21 120</w:t>
            </w:r>
          </w:p>
        </w:tc>
      </w:tr>
      <w:tr w:rsidR="00F060DC" w:rsidTr="00FD6FC2">
        <w:tc>
          <w:tcPr>
            <w:tcW w:w="532" w:type="dxa"/>
          </w:tcPr>
          <w:p w:rsidR="00F060DC" w:rsidRDefault="00F060DC" w:rsidP="00FD6FC2">
            <w:pPr>
              <w:spacing w:after="0"/>
              <w:jc w:val="both"/>
            </w:pPr>
            <w:r>
              <w:t>4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>
              <w:t>Legújabb</w:t>
            </w:r>
            <w:r w:rsidRPr="00A166AA">
              <w:t xml:space="preserve"> Suli Alapítvány </w:t>
            </w:r>
          </w:p>
        </w:tc>
        <w:tc>
          <w:tcPr>
            <w:tcW w:w="2084" w:type="dxa"/>
          </w:tcPr>
          <w:p w:rsidR="00F060DC" w:rsidRDefault="00F060DC" w:rsidP="00FD6FC2">
            <w:pPr>
              <w:spacing w:after="0"/>
              <w:ind w:right="567"/>
              <w:jc w:val="right"/>
            </w:pPr>
            <w:r>
              <w:t>4 320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5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Meixner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24 000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6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Tehetséges „Más Fogyatékosokért” Oktatási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 xml:space="preserve">229 920 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7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Autizmus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5 760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8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Együtt Veled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 xml:space="preserve">17 760 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9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Carl Rogers Személyközpontú Iskola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6 240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10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Mű-Hely Liceum Alapítvány 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5 280</w:t>
            </w:r>
          </w:p>
        </w:tc>
      </w:tr>
      <w:tr w:rsidR="00F060DC" w:rsidRPr="00A166AA" w:rsidTr="00FD6FC2">
        <w:tc>
          <w:tcPr>
            <w:tcW w:w="532" w:type="dxa"/>
            <w:tcBorders>
              <w:bottom w:val="single" w:sz="4" w:space="0" w:color="000000"/>
            </w:tcBorders>
          </w:tcPr>
          <w:p w:rsidR="00F060DC" w:rsidRPr="00A166AA" w:rsidRDefault="00F060DC" w:rsidP="00FD6FC2">
            <w:pPr>
              <w:spacing w:after="0"/>
              <w:jc w:val="both"/>
            </w:pPr>
            <w:r>
              <w:t>11</w:t>
            </w:r>
          </w:p>
        </w:tc>
        <w:tc>
          <w:tcPr>
            <w:tcW w:w="6672" w:type="dxa"/>
            <w:tcBorders>
              <w:bottom w:val="single" w:sz="4" w:space="0" w:color="000000"/>
            </w:tcBorders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Dávid Király Keresztény Kultúráért és Oktatásért Alapítvány 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8 640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  <w:jc w:val="both"/>
            </w:pPr>
            <w:r>
              <w:t>12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>
              <w:t>Belvárosi Tanoda Alapítvány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6 720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</w:pPr>
            <w:r>
              <w:t>13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ADDETUR Alapítvány,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22 560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</w:pPr>
            <w:r>
              <w:t>14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Gyermekház Montessori Alapfokú Oktatási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tabs>
                <w:tab w:val="left" w:pos="884"/>
                <w:tab w:val="left" w:pos="1026"/>
              </w:tabs>
              <w:spacing w:after="0"/>
              <w:ind w:right="567"/>
              <w:jc w:val="right"/>
            </w:pPr>
            <w:r>
              <w:t xml:space="preserve"> 480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Default="00F060DC" w:rsidP="00FD6FC2">
            <w:pPr>
              <w:spacing w:after="0"/>
            </w:pPr>
            <w:r>
              <w:t>15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>
              <w:t>Nagy Szi</w:t>
            </w:r>
            <w:r w:rsidRPr="00A166AA">
              <w:t xml:space="preserve">várvány  Alapítvány </w:t>
            </w:r>
          </w:p>
        </w:tc>
        <w:tc>
          <w:tcPr>
            <w:tcW w:w="2084" w:type="dxa"/>
          </w:tcPr>
          <w:p w:rsidR="00F060DC" w:rsidRDefault="00F060DC" w:rsidP="00FD6FC2">
            <w:pPr>
              <w:spacing w:after="0"/>
              <w:ind w:right="567"/>
              <w:jc w:val="right"/>
            </w:pPr>
            <w:r>
              <w:t>15 840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Default="00F060DC" w:rsidP="00FD6FC2">
            <w:pPr>
              <w:spacing w:after="0"/>
            </w:pPr>
            <w:r>
              <w:t>16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>
              <w:t>„</w:t>
            </w:r>
            <w:r w:rsidRPr="00A166AA">
              <w:t>Beszélj Velem</w:t>
            </w:r>
            <w:r>
              <w:t>”</w:t>
            </w:r>
            <w:r w:rsidRPr="00A166AA">
              <w:t xml:space="preserve"> Alapítvány</w:t>
            </w:r>
            <w:r w:rsidRPr="00A166AA">
              <w:rPr>
                <w:bCs/>
              </w:rPr>
              <w:t xml:space="preserve"> </w:t>
            </w:r>
          </w:p>
        </w:tc>
        <w:tc>
          <w:tcPr>
            <w:tcW w:w="2084" w:type="dxa"/>
          </w:tcPr>
          <w:p w:rsidR="00F060DC" w:rsidRDefault="00F060DC" w:rsidP="00FD6FC2">
            <w:pPr>
              <w:spacing w:after="0"/>
              <w:ind w:right="567"/>
              <w:jc w:val="right"/>
            </w:pPr>
            <w:r>
              <w:t>11 520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</w:pPr>
            <w:r>
              <w:t>17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GENIUS Tehetséggondozó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7 680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</w:pPr>
            <w:r>
              <w:t>18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 xml:space="preserve">Hiperaktív Alapítvány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16 800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A166AA" w:rsidRDefault="00F060DC" w:rsidP="00FD6FC2">
            <w:pPr>
              <w:spacing w:after="0"/>
            </w:pPr>
            <w:r>
              <w:t>19</w:t>
            </w:r>
          </w:p>
        </w:tc>
        <w:tc>
          <w:tcPr>
            <w:tcW w:w="6672" w:type="dxa"/>
          </w:tcPr>
          <w:p w:rsidR="00F060DC" w:rsidRPr="00A166AA" w:rsidRDefault="00F060DC" w:rsidP="00FD6FC2">
            <w:pPr>
              <w:spacing w:after="0"/>
            </w:pPr>
            <w:r w:rsidRPr="00A166AA">
              <w:t>Kolping Oktatási és Szociáli</w:t>
            </w:r>
            <w:r>
              <w:t xml:space="preserve">s Intézményfenntartó Szervezet </w:t>
            </w:r>
          </w:p>
        </w:tc>
        <w:tc>
          <w:tcPr>
            <w:tcW w:w="2084" w:type="dxa"/>
          </w:tcPr>
          <w:p w:rsidR="00F060DC" w:rsidRPr="00A166AA" w:rsidRDefault="00F060DC" w:rsidP="00FD6FC2">
            <w:pPr>
              <w:spacing w:after="0"/>
              <w:ind w:right="567"/>
              <w:jc w:val="right"/>
            </w:pPr>
            <w:r>
              <w:t>5 760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1F46CA" w:rsidRDefault="00F060DC" w:rsidP="00FD6FC2">
            <w:pPr>
              <w:spacing w:after="0"/>
            </w:pPr>
            <w:r w:rsidRPr="001F46CA">
              <w:t>2</w:t>
            </w:r>
            <w:r>
              <w:t>0</w:t>
            </w:r>
          </w:p>
        </w:tc>
        <w:tc>
          <w:tcPr>
            <w:tcW w:w="6672" w:type="dxa"/>
          </w:tcPr>
          <w:p w:rsidR="00F060DC" w:rsidRPr="001C7F50" w:rsidRDefault="00F060DC" w:rsidP="00FD6FC2">
            <w:pPr>
              <w:spacing w:after="0"/>
            </w:pPr>
            <w:r w:rsidRPr="001C7F50">
              <w:t xml:space="preserve">Autista Sérültekért Zalában Alapítvány </w:t>
            </w:r>
          </w:p>
        </w:tc>
        <w:tc>
          <w:tcPr>
            <w:tcW w:w="2084" w:type="dxa"/>
          </w:tcPr>
          <w:p w:rsidR="00F060DC" w:rsidRPr="001F46CA" w:rsidRDefault="00F060DC" w:rsidP="00FD6FC2">
            <w:pPr>
              <w:spacing w:after="0"/>
              <w:ind w:right="567"/>
              <w:jc w:val="right"/>
            </w:pPr>
            <w:r w:rsidRPr="001F46CA">
              <w:t xml:space="preserve">  960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1F46CA" w:rsidRDefault="00F060DC" w:rsidP="00FD6FC2">
            <w:pPr>
              <w:spacing w:after="0"/>
            </w:pPr>
            <w:r w:rsidRPr="001F46CA">
              <w:t>2</w:t>
            </w:r>
            <w:r>
              <w:t>1</w:t>
            </w:r>
          </w:p>
        </w:tc>
        <w:tc>
          <w:tcPr>
            <w:tcW w:w="6672" w:type="dxa"/>
          </w:tcPr>
          <w:p w:rsidR="00F060DC" w:rsidRPr="001C7F50" w:rsidRDefault="00F060DC" w:rsidP="00FD6FC2">
            <w:pPr>
              <w:spacing w:after="0"/>
            </w:pPr>
            <w:r w:rsidRPr="001C7F50">
              <w:t xml:space="preserve">Montessori Studium Alapítvány </w:t>
            </w:r>
          </w:p>
        </w:tc>
        <w:tc>
          <w:tcPr>
            <w:tcW w:w="2084" w:type="dxa"/>
          </w:tcPr>
          <w:p w:rsidR="00F060DC" w:rsidRPr="001F46CA" w:rsidRDefault="00F060DC" w:rsidP="00FD6FC2">
            <w:pPr>
              <w:spacing w:after="0"/>
              <w:ind w:right="567"/>
              <w:jc w:val="right"/>
            </w:pPr>
            <w:r>
              <w:t>5 760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1F46CA" w:rsidRDefault="00F060DC" w:rsidP="00FD6FC2">
            <w:pPr>
              <w:spacing w:after="0"/>
            </w:pPr>
            <w:r w:rsidRPr="001F46CA">
              <w:t>2</w:t>
            </w:r>
            <w:r>
              <w:t>2</w:t>
            </w:r>
          </w:p>
        </w:tc>
        <w:tc>
          <w:tcPr>
            <w:tcW w:w="6672" w:type="dxa"/>
          </w:tcPr>
          <w:p w:rsidR="00F060DC" w:rsidRPr="00012CD0" w:rsidRDefault="00F060DC" w:rsidP="00FD6FC2">
            <w:pPr>
              <w:spacing w:after="0"/>
            </w:pPr>
            <w:r w:rsidRPr="00012CD0">
              <w:t xml:space="preserve">MEGÉRTED Alapítvány </w:t>
            </w:r>
          </w:p>
        </w:tc>
        <w:tc>
          <w:tcPr>
            <w:tcW w:w="2084" w:type="dxa"/>
          </w:tcPr>
          <w:p w:rsidR="00F060DC" w:rsidRPr="001F46CA" w:rsidRDefault="00F060DC" w:rsidP="00FD6FC2">
            <w:pPr>
              <w:spacing w:after="0"/>
              <w:ind w:right="567"/>
              <w:jc w:val="right"/>
            </w:pPr>
            <w:r>
              <w:t>15 360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1F46CA" w:rsidRDefault="00F060DC" w:rsidP="00FD6FC2">
            <w:pPr>
              <w:spacing w:after="0"/>
            </w:pPr>
            <w:r w:rsidRPr="001F46CA">
              <w:t>2</w:t>
            </w:r>
            <w:r>
              <w:t>3</w:t>
            </w:r>
          </w:p>
        </w:tc>
        <w:tc>
          <w:tcPr>
            <w:tcW w:w="6672" w:type="dxa"/>
          </w:tcPr>
          <w:p w:rsidR="00F060DC" w:rsidRPr="00012CD0" w:rsidRDefault="00F060DC" w:rsidP="00FD6FC2">
            <w:pPr>
              <w:spacing w:after="0"/>
            </w:pPr>
            <w:r w:rsidRPr="00012CD0">
              <w:t>Budapesti Politechnikum Alapítvány</w:t>
            </w:r>
          </w:p>
        </w:tc>
        <w:tc>
          <w:tcPr>
            <w:tcW w:w="2084" w:type="dxa"/>
          </w:tcPr>
          <w:p w:rsidR="00F060DC" w:rsidRPr="001F46CA" w:rsidRDefault="00F060DC" w:rsidP="00FD6FC2">
            <w:pPr>
              <w:spacing w:after="0"/>
              <w:ind w:right="567"/>
              <w:jc w:val="right"/>
            </w:pPr>
            <w:r>
              <w:t>4 800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1F46CA" w:rsidRDefault="00F060DC" w:rsidP="00FD6FC2">
            <w:pPr>
              <w:spacing w:after="0"/>
              <w:jc w:val="center"/>
            </w:pPr>
            <w:r>
              <w:t>24</w:t>
            </w:r>
          </w:p>
        </w:tc>
        <w:tc>
          <w:tcPr>
            <w:tcW w:w="6672" w:type="dxa"/>
          </w:tcPr>
          <w:p w:rsidR="00F060DC" w:rsidRPr="00012CD0" w:rsidRDefault="00F060DC" w:rsidP="00FD6FC2">
            <w:pPr>
              <w:spacing w:after="0"/>
            </w:pPr>
            <w:r w:rsidRPr="00012CD0">
              <w:t>Budapesti Integrált Játékpedagógiai Alapítvány</w:t>
            </w:r>
          </w:p>
        </w:tc>
        <w:tc>
          <w:tcPr>
            <w:tcW w:w="2084" w:type="dxa"/>
          </w:tcPr>
          <w:p w:rsidR="00F060DC" w:rsidRPr="001F46CA" w:rsidRDefault="00F060DC" w:rsidP="00FD6FC2">
            <w:pPr>
              <w:spacing w:after="0"/>
              <w:ind w:right="567"/>
              <w:jc w:val="right"/>
            </w:pPr>
            <w:r>
              <w:t>1 440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1F46CA" w:rsidRDefault="00F060DC" w:rsidP="00FD6FC2">
            <w:pPr>
              <w:spacing w:after="0"/>
              <w:jc w:val="center"/>
            </w:pPr>
            <w:r>
              <w:t>25</w:t>
            </w:r>
          </w:p>
        </w:tc>
        <w:tc>
          <w:tcPr>
            <w:tcW w:w="6672" w:type="dxa"/>
          </w:tcPr>
          <w:p w:rsidR="00F060DC" w:rsidRPr="00012CD0" w:rsidRDefault="00F060DC" w:rsidP="00FD6FC2">
            <w:pPr>
              <w:spacing w:after="0"/>
            </w:pPr>
            <w:r>
              <w:t>„Burattino” Hátrányos Helyzetűeket Segítő Iskolaalapítvány</w:t>
            </w:r>
          </w:p>
        </w:tc>
        <w:tc>
          <w:tcPr>
            <w:tcW w:w="2084" w:type="dxa"/>
          </w:tcPr>
          <w:p w:rsidR="00F060DC" w:rsidRDefault="00F060DC" w:rsidP="00FD6FC2">
            <w:pPr>
              <w:spacing w:after="0"/>
              <w:ind w:right="567"/>
              <w:jc w:val="right"/>
            </w:pPr>
            <w:r>
              <w:t>14 880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1F46CA" w:rsidRDefault="00F060DC" w:rsidP="00FD6FC2">
            <w:pPr>
              <w:spacing w:after="0"/>
              <w:jc w:val="center"/>
            </w:pPr>
            <w:r>
              <w:t>26</w:t>
            </w:r>
          </w:p>
        </w:tc>
        <w:tc>
          <w:tcPr>
            <w:tcW w:w="6672" w:type="dxa"/>
          </w:tcPr>
          <w:p w:rsidR="00F060DC" w:rsidRPr="00012CD0" w:rsidRDefault="00F060DC" w:rsidP="00FD6FC2">
            <w:pPr>
              <w:spacing w:after="0"/>
            </w:pPr>
            <w:r>
              <w:t>Alapítvány a Pasaréti Gimnázium Létesítésére és Működtetésére</w:t>
            </w:r>
          </w:p>
        </w:tc>
        <w:tc>
          <w:tcPr>
            <w:tcW w:w="2084" w:type="dxa"/>
          </w:tcPr>
          <w:p w:rsidR="00F060DC" w:rsidRDefault="00F060DC" w:rsidP="00FD6FC2">
            <w:pPr>
              <w:spacing w:after="0"/>
              <w:ind w:right="567"/>
              <w:jc w:val="right"/>
            </w:pPr>
            <w:r>
              <w:t>480</w:t>
            </w:r>
          </w:p>
        </w:tc>
      </w:tr>
      <w:tr w:rsidR="00F060DC" w:rsidRPr="00A166AA" w:rsidTr="00FD6FC2">
        <w:tc>
          <w:tcPr>
            <w:tcW w:w="532" w:type="dxa"/>
          </w:tcPr>
          <w:p w:rsidR="00F060DC" w:rsidRPr="001F46CA" w:rsidRDefault="00F060DC" w:rsidP="00FD6FC2">
            <w:pPr>
              <w:spacing w:after="0"/>
              <w:jc w:val="center"/>
            </w:pPr>
          </w:p>
        </w:tc>
        <w:tc>
          <w:tcPr>
            <w:tcW w:w="6672" w:type="dxa"/>
          </w:tcPr>
          <w:p w:rsidR="00F060DC" w:rsidRPr="00012CD0" w:rsidRDefault="00F060DC" w:rsidP="00FD6FC2">
            <w:pPr>
              <w:spacing w:after="0"/>
            </w:pPr>
            <w:r>
              <w:t>összesen</w:t>
            </w:r>
          </w:p>
        </w:tc>
        <w:tc>
          <w:tcPr>
            <w:tcW w:w="2084" w:type="dxa"/>
          </w:tcPr>
          <w:p w:rsidR="00F060DC" w:rsidRPr="001F46CA" w:rsidRDefault="00F060DC" w:rsidP="00FD6FC2">
            <w:pPr>
              <w:spacing w:after="0"/>
              <w:ind w:right="567"/>
              <w:jc w:val="right"/>
            </w:pPr>
            <w:r>
              <w:t>533 280</w:t>
            </w:r>
          </w:p>
        </w:tc>
      </w:tr>
    </w:tbl>
    <w:p w:rsidR="00F060DC" w:rsidRDefault="00F060DC" w:rsidP="00F060DC">
      <w:pPr>
        <w:pStyle w:val="BPszvegtest"/>
        <w:widowControl w:val="0"/>
        <w:spacing w:after="0" w:line="120" w:lineRule="auto"/>
      </w:pPr>
    </w:p>
    <w:p w:rsidR="00F060DC" w:rsidRPr="00D140A7" w:rsidRDefault="00F060DC" w:rsidP="00F060DC">
      <w:pPr>
        <w:pStyle w:val="BPhatrid-felels"/>
        <w:ind w:hanging="1146"/>
        <w:rPr>
          <w:sz w:val="22"/>
          <w:szCs w:val="22"/>
        </w:rPr>
      </w:pPr>
      <w:r w:rsidRPr="00D140A7">
        <w:rPr>
          <w:sz w:val="22"/>
          <w:szCs w:val="22"/>
        </w:rPr>
        <w:t>Felkéri a főpolgármestert azok aláírására.</w:t>
      </w:r>
    </w:p>
    <w:p w:rsidR="003D589A" w:rsidRDefault="003D589A" w:rsidP="003D589A">
      <w:pPr>
        <w:pStyle w:val="BPszvegtest"/>
      </w:pPr>
    </w:p>
    <w:p w:rsidR="003D589A" w:rsidRPr="0054747F" w:rsidRDefault="003D589A" w:rsidP="003D589A">
      <w:pPr>
        <w:pStyle w:val="BPhatrid-felels"/>
      </w:pPr>
      <w:r w:rsidRPr="0054747F">
        <w:t>határidő:</w:t>
      </w:r>
      <w:r w:rsidRPr="0054747F">
        <w:tab/>
      </w:r>
      <w:r w:rsidR="00F060DC">
        <w:t>döntést követő 30 nap</w:t>
      </w:r>
    </w:p>
    <w:p w:rsidR="003D589A" w:rsidRDefault="003D589A" w:rsidP="003D589A">
      <w:pPr>
        <w:pStyle w:val="BPhatrid-felels"/>
      </w:pPr>
      <w:r w:rsidRPr="0054747F">
        <w:t xml:space="preserve">felelős: </w:t>
      </w:r>
      <w:r w:rsidRPr="0054747F">
        <w:tab/>
      </w:r>
      <w:r w:rsidR="00F060DC">
        <w:t>Dr Demszky Gábor</w:t>
      </w:r>
    </w:p>
    <w:p w:rsidR="00D41C8C" w:rsidRDefault="00D41C8C" w:rsidP="003D589A">
      <w:pPr>
        <w:pStyle w:val="BPhatrid-felels"/>
      </w:pPr>
    </w:p>
    <w:p w:rsidR="007F0AB2" w:rsidRDefault="007F0AB2" w:rsidP="003D589A">
      <w:pPr>
        <w:pStyle w:val="BPhatrid-felels"/>
      </w:pPr>
    </w:p>
    <w:p w:rsidR="003D589A" w:rsidRDefault="003D589A" w:rsidP="003D589A">
      <w:pPr>
        <w:pStyle w:val="BPhatrozatlista"/>
      </w:pPr>
    </w:p>
    <w:p w:rsidR="00F060DC" w:rsidRPr="00F060DC" w:rsidRDefault="00F060DC" w:rsidP="00F060DC">
      <w:pPr>
        <w:pStyle w:val="BPhatrozatlista"/>
        <w:numPr>
          <w:ilvl w:val="0"/>
          <w:numId w:val="0"/>
        </w:numPr>
        <w:pBdr>
          <w:bottom w:val="none" w:sz="0" w:space="0" w:color="auto"/>
        </w:pBdr>
        <w:ind w:left="357"/>
        <w:rPr>
          <w:b w:val="0"/>
          <w:sz w:val="22"/>
        </w:rPr>
      </w:pPr>
      <w:r w:rsidRPr="00E34884">
        <w:rPr>
          <w:b w:val="0"/>
          <w:sz w:val="22"/>
        </w:rPr>
        <w:t>jóváhagyja és megköti</w:t>
      </w:r>
      <w:r w:rsidRPr="00F060DC">
        <w:rPr>
          <w:sz w:val="22"/>
        </w:rPr>
        <w:t xml:space="preserve"> </w:t>
      </w:r>
      <w:r w:rsidR="00E34884" w:rsidRPr="00234077">
        <w:rPr>
          <w:b w:val="0"/>
          <w:sz w:val="22"/>
        </w:rPr>
        <w:t xml:space="preserve">a </w:t>
      </w:r>
      <w:r w:rsidRPr="00F060DC">
        <w:rPr>
          <w:b w:val="0"/>
          <w:sz w:val="22"/>
        </w:rPr>
        <w:t>közszolgáltatási szerződést a 2010/2011. tanévre, 4 416eFt értékben a II. kerületi Önkormányzattal a Súlyos tanulási és magatartási problémával küzdő tanulók oktatását segítő módszertani központ működtetésére a 4. sz. melléklet szerinti tartalommal.</w:t>
      </w:r>
    </w:p>
    <w:p w:rsidR="003D589A" w:rsidRDefault="003D589A" w:rsidP="00467A7D">
      <w:pPr>
        <w:pStyle w:val="BPszvegtest"/>
      </w:pPr>
    </w:p>
    <w:p w:rsidR="003D589A" w:rsidRPr="0054747F" w:rsidRDefault="003D589A" w:rsidP="003D589A">
      <w:pPr>
        <w:pStyle w:val="BPhatrid-felels"/>
      </w:pPr>
      <w:r w:rsidRPr="0054747F">
        <w:t>határidő:</w:t>
      </w:r>
      <w:r w:rsidRPr="0054747F">
        <w:tab/>
      </w:r>
      <w:r w:rsidR="00E34884">
        <w:t>döntést követő 30 nap</w:t>
      </w:r>
    </w:p>
    <w:p w:rsidR="00F0402E" w:rsidRDefault="003D589A" w:rsidP="00467A7D">
      <w:pPr>
        <w:pStyle w:val="BPhatrid-felels"/>
      </w:pPr>
      <w:r w:rsidRPr="0054747F">
        <w:t xml:space="preserve">felelős: </w:t>
      </w:r>
      <w:r w:rsidRPr="0054747F">
        <w:tab/>
      </w:r>
      <w:r w:rsidR="00E34884">
        <w:t>Dr Demszky Gábor</w:t>
      </w:r>
    </w:p>
    <w:p w:rsidR="003D589A" w:rsidRDefault="003D589A" w:rsidP="003D589A">
      <w:pPr>
        <w:pStyle w:val="BPhatrozatlista"/>
      </w:pPr>
    </w:p>
    <w:p w:rsidR="00E34884" w:rsidRPr="008B1617" w:rsidRDefault="00E34884" w:rsidP="00E34884">
      <w:pPr>
        <w:pStyle w:val="BPszvegtest"/>
        <w:spacing w:after="0"/>
      </w:pPr>
      <w:r>
        <w:t xml:space="preserve">Egyetért a Korai Fejlesztő Központot Támogató Alapítvány súlyosan, halmozottan sérült, integráltan nem nevelhető gyermekek óvodai csoportjának indításával. Az új feladat ellátása érdekében a </w:t>
      </w:r>
      <w:r w:rsidRPr="00E306FA">
        <w:rPr>
          <w:b/>
        </w:rPr>
        <w:t>„9300</w:t>
      </w:r>
      <w:r>
        <w:rPr>
          <w:b/>
        </w:rPr>
        <w:t xml:space="preserve"> Általános tartalék” </w:t>
      </w:r>
      <w:r w:rsidRPr="009D51F6">
        <w:t>cím előirányzatának</w:t>
      </w:r>
      <w:r>
        <w:rPr>
          <w:b/>
        </w:rPr>
        <w:t xml:space="preserve"> 6 667</w:t>
      </w:r>
      <w:r w:rsidRPr="00516C46">
        <w:rPr>
          <w:b/>
        </w:rPr>
        <w:t>eFt-</w:t>
      </w:r>
      <w:r>
        <w:rPr>
          <w:b/>
        </w:rPr>
        <w:t>t</w:t>
      </w:r>
      <w:r w:rsidRPr="00516C46">
        <w:rPr>
          <w:b/>
        </w:rPr>
        <w:t>al</w:t>
      </w:r>
      <w:r>
        <w:rPr>
          <w:b/>
        </w:rPr>
        <w:t xml:space="preserve"> </w:t>
      </w:r>
      <w:r w:rsidRPr="009D51F6">
        <w:t>történő csökkentésével egyidejűleg összességében növeli a</w:t>
      </w:r>
      <w:r>
        <w:rPr>
          <w:b/>
        </w:rPr>
        <w:t xml:space="preserve"> „8329 Korai Fejlesztő Központ” </w:t>
      </w:r>
      <w:r w:rsidRPr="00516C46">
        <w:t>cím</w:t>
      </w:r>
      <w:r>
        <w:t xml:space="preserve"> kiadási előirányzatát tartós jelleggel (4havi)</w:t>
      </w:r>
      <w:r>
        <w:tab/>
      </w:r>
      <w:r>
        <w:rPr>
          <w:b/>
        </w:rPr>
        <w:t>6 667</w:t>
      </w:r>
      <w:r w:rsidRPr="00516C46">
        <w:rPr>
          <w:b/>
        </w:rPr>
        <w:t>eFt-</w:t>
      </w:r>
      <w:r>
        <w:rPr>
          <w:b/>
        </w:rPr>
        <w:t>t</w:t>
      </w:r>
      <w:r w:rsidRPr="00516C46">
        <w:rPr>
          <w:b/>
        </w:rPr>
        <w:t>al</w:t>
      </w:r>
    </w:p>
    <w:p w:rsidR="00E34884" w:rsidRDefault="00E34884" w:rsidP="00E34884">
      <w:pPr>
        <w:pStyle w:val="BPszvegtest"/>
        <w:spacing w:after="0"/>
      </w:pPr>
      <w:r>
        <w:t>ebből működési célú pe. átadás áht-n kívülre:</w:t>
      </w:r>
      <w:r>
        <w:tab/>
        <w:t>6 667eFt</w:t>
      </w:r>
    </w:p>
    <w:p w:rsidR="00E34884" w:rsidRDefault="00E34884" w:rsidP="00E34884">
      <w:pPr>
        <w:pStyle w:val="BPszvegtest"/>
        <w:spacing w:after="0"/>
      </w:pPr>
    </w:p>
    <w:p w:rsidR="00E34884" w:rsidRPr="009D51F6" w:rsidRDefault="00E34884" w:rsidP="00E34884">
      <w:pPr>
        <w:pStyle w:val="BPszvegtest"/>
        <w:spacing w:after="0"/>
        <w:rPr>
          <w:b/>
        </w:rPr>
      </w:pPr>
      <w:r w:rsidRPr="009D51F6">
        <w:rPr>
          <w:b/>
        </w:rPr>
        <w:t>Ez 2011-ben 13 33</w:t>
      </w:r>
      <w:r>
        <w:rPr>
          <w:b/>
        </w:rPr>
        <w:t>3</w:t>
      </w:r>
      <w:r w:rsidRPr="009D51F6">
        <w:rPr>
          <w:b/>
        </w:rPr>
        <w:t>eFt többletkiadást jelent 8 hónapra</w:t>
      </w:r>
    </w:p>
    <w:p w:rsidR="003D589A" w:rsidRDefault="003D589A" w:rsidP="00467A7D">
      <w:pPr>
        <w:pStyle w:val="BPszvegtest"/>
      </w:pPr>
    </w:p>
    <w:p w:rsidR="00605B3C" w:rsidRDefault="00605B3C" w:rsidP="00467A7D">
      <w:pPr>
        <w:pStyle w:val="BPszvegtest"/>
      </w:pPr>
    </w:p>
    <w:p w:rsidR="00F0402E" w:rsidRDefault="00F0402E" w:rsidP="00F0402E">
      <w:pPr>
        <w:pStyle w:val="BPhatrozatlista"/>
      </w:pPr>
    </w:p>
    <w:p w:rsidR="00E34884" w:rsidRDefault="00E34884" w:rsidP="00E34884">
      <w:pPr>
        <w:pStyle w:val="BPhatrid-felels"/>
        <w:ind w:left="0"/>
        <w:rPr>
          <w:sz w:val="22"/>
          <w:szCs w:val="22"/>
        </w:rPr>
      </w:pPr>
      <w:r w:rsidRPr="00E34884">
        <w:rPr>
          <w:sz w:val="22"/>
          <w:szCs w:val="22"/>
        </w:rPr>
        <w:t xml:space="preserve">jóváhagyja </w:t>
      </w:r>
      <w:r>
        <w:rPr>
          <w:sz w:val="22"/>
          <w:szCs w:val="22"/>
        </w:rPr>
        <w:t>és megköti a</w:t>
      </w:r>
      <w:r w:rsidRPr="002B29CB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2B29CB">
        <w:rPr>
          <w:sz w:val="22"/>
          <w:szCs w:val="22"/>
        </w:rPr>
        <w:t xml:space="preserve"> számú határozathoz kapcsolódó közszolgáltatási szerződést</w:t>
      </w:r>
      <w:r>
        <w:rPr>
          <w:sz w:val="22"/>
          <w:szCs w:val="22"/>
        </w:rPr>
        <w:t xml:space="preserve"> a Korai Fejlesztő Központot Támogató Alapítvánnyal az 5. számú melléklet szerinti tartalommal.</w:t>
      </w:r>
    </w:p>
    <w:p w:rsidR="00F0402E" w:rsidRDefault="00F0402E" w:rsidP="00467A7D">
      <w:pPr>
        <w:pStyle w:val="BPszvegtest"/>
      </w:pPr>
    </w:p>
    <w:p w:rsidR="00F0402E" w:rsidRPr="004B3EE3" w:rsidRDefault="00F0402E" w:rsidP="00F0402E">
      <w:pPr>
        <w:pStyle w:val="BPhatrid-felels"/>
      </w:pPr>
      <w:r w:rsidRPr="004B3EE3">
        <w:t>határidő:</w:t>
      </w:r>
      <w:r w:rsidRPr="004B3EE3">
        <w:tab/>
      </w:r>
      <w:r w:rsidR="00E34884">
        <w:t>döntést követő 30 nap</w:t>
      </w:r>
    </w:p>
    <w:p w:rsidR="00F0402E" w:rsidRDefault="00F0402E" w:rsidP="00F0402E">
      <w:pPr>
        <w:pStyle w:val="BPhatrid-felels"/>
      </w:pPr>
      <w:r w:rsidRPr="004B3EE3">
        <w:t xml:space="preserve">felelős: </w:t>
      </w:r>
      <w:r w:rsidRPr="004B3EE3">
        <w:tab/>
      </w:r>
      <w:r w:rsidR="00E34884">
        <w:t>Dr Demszky Gábor</w:t>
      </w:r>
    </w:p>
    <w:p w:rsidR="00D41C8C" w:rsidRPr="004B3EE3" w:rsidRDefault="00D41C8C" w:rsidP="00F0402E">
      <w:pPr>
        <w:pStyle w:val="BPhatrid-felels"/>
      </w:pPr>
    </w:p>
    <w:p w:rsidR="00F0402E" w:rsidRDefault="00F0402E" w:rsidP="00F0402E">
      <w:pPr>
        <w:pStyle w:val="BPhatrozatlista"/>
      </w:pPr>
    </w:p>
    <w:p w:rsidR="00E34884" w:rsidRPr="00D140A7" w:rsidRDefault="00E34884" w:rsidP="00E34884">
      <w:pPr>
        <w:pStyle w:val="BPhatrozatlista"/>
        <w:numPr>
          <w:ilvl w:val="0"/>
          <w:numId w:val="0"/>
        </w:numPr>
        <w:pBdr>
          <w:bottom w:val="none" w:sz="0" w:space="0" w:color="auto"/>
        </w:pBdr>
        <w:ind w:left="357"/>
        <w:rPr>
          <w:b w:val="0"/>
          <w:sz w:val="22"/>
        </w:rPr>
      </w:pPr>
      <w:r w:rsidRPr="00E34884">
        <w:rPr>
          <w:b w:val="0"/>
          <w:sz w:val="22"/>
        </w:rPr>
        <w:t xml:space="preserve">felkéri a </w:t>
      </w:r>
      <w:r w:rsidRPr="00D140A7">
        <w:rPr>
          <w:b w:val="0"/>
          <w:sz w:val="22"/>
        </w:rPr>
        <w:t xml:space="preserve">főpolgármestert, hogy a </w:t>
      </w:r>
      <w:r>
        <w:rPr>
          <w:b w:val="0"/>
          <w:sz w:val="22"/>
        </w:rPr>
        <w:t>2</w:t>
      </w:r>
      <w:r w:rsidRPr="00D140A7">
        <w:rPr>
          <w:b w:val="0"/>
          <w:sz w:val="22"/>
        </w:rPr>
        <w:t>.</w:t>
      </w:r>
      <w:r>
        <w:rPr>
          <w:b w:val="0"/>
          <w:sz w:val="22"/>
        </w:rPr>
        <w:t>,</w:t>
      </w:r>
      <w:r w:rsidRPr="00D140A7">
        <w:rPr>
          <w:b w:val="0"/>
          <w:sz w:val="22"/>
        </w:rPr>
        <w:t xml:space="preserve"> </w:t>
      </w:r>
      <w:r>
        <w:rPr>
          <w:b w:val="0"/>
          <w:sz w:val="22"/>
        </w:rPr>
        <w:t>3</w:t>
      </w:r>
      <w:r w:rsidRPr="00D140A7">
        <w:rPr>
          <w:b w:val="0"/>
          <w:sz w:val="22"/>
        </w:rPr>
        <w:t>.</w:t>
      </w:r>
      <w:r>
        <w:rPr>
          <w:b w:val="0"/>
          <w:sz w:val="22"/>
        </w:rPr>
        <w:t xml:space="preserve"> és 5.</w:t>
      </w:r>
      <w:r w:rsidRPr="00D140A7">
        <w:rPr>
          <w:b w:val="0"/>
          <w:sz w:val="22"/>
        </w:rPr>
        <w:t xml:space="preserve"> számú határozati javaslatokhoz kapcsolódóan intézkedjen a támo</w:t>
      </w:r>
      <w:r>
        <w:rPr>
          <w:b w:val="0"/>
          <w:sz w:val="22"/>
        </w:rPr>
        <w:t>gatások soron kívüli utalásáról.</w:t>
      </w:r>
    </w:p>
    <w:p w:rsidR="00F0402E" w:rsidRDefault="00F0402E" w:rsidP="00467A7D">
      <w:pPr>
        <w:pStyle w:val="BPszvegtest"/>
      </w:pPr>
    </w:p>
    <w:p w:rsidR="00F0402E" w:rsidRPr="004B3EE3" w:rsidRDefault="00F0402E" w:rsidP="00F0402E">
      <w:pPr>
        <w:pStyle w:val="BPhatrid-felels"/>
      </w:pPr>
      <w:r w:rsidRPr="004B3EE3">
        <w:t>határidő:</w:t>
      </w:r>
      <w:r w:rsidRPr="004B3EE3">
        <w:tab/>
      </w:r>
      <w:r w:rsidR="00E34884">
        <w:t>Döntést követő 30 nap</w:t>
      </w:r>
    </w:p>
    <w:p w:rsidR="00F0402E" w:rsidRDefault="00F0402E" w:rsidP="00F0402E">
      <w:pPr>
        <w:pStyle w:val="BPhatrid-felels"/>
      </w:pPr>
      <w:r w:rsidRPr="004B3EE3">
        <w:t xml:space="preserve">felelős: </w:t>
      </w:r>
      <w:r w:rsidRPr="004B3EE3">
        <w:tab/>
      </w:r>
      <w:r w:rsidR="00E34884">
        <w:t>Dr Demszky Gábor</w:t>
      </w:r>
    </w:p>
    <w:p w:rsidR="00D41C8C" w:rsidRDefault="00D41C8C" w:rsidP="00F0402E">
      <w:pPr>
        <w:pStyle w:val="BPhatrid-felels"/>
      </w:pPr>
    </w:p>
    <w:p w:rsidR="003918B2" w:rsidRDefault="003918B2" w:rsidP="00F0402E">
      <w:pPr>
        <w:pStyle w:val="BPhatrid-felels"/>
      </w:pPr>
    </w:p>
    <w:p w:rsidR="003918B2" w:rsidRDefault="003918B2" w:rsidP="00F0402E">
      <w:pPr>
        <w:pStyle w:val="BPhatrid-felels"/>
      </w:pPr>
    </w:p>
    <w:p w:rsidR="003918B2" w:rsidRPr="004B3EE3" w:rsidRDefault="003918B2" w:rsidP="00F0402E">
      <w:pPr>
        <w:pStyle w:val="BPhatrid-felels"/>
      </w:pPr>
    </w:p>
    <w:p w:rsidR="00FF6F8A" w:rsidRPr="00B51C1C" w:rsidRDefault="00FF6F8A" w:rsidP="00FF6F8A">
      <w:pPr>
        <w:pStyle w:val="BPhatrozathozatalmdja"/>
      </w:pPr>
      <w:r w:rsidRPr="00B51C1C">
        <w:lastRenderedPageBreak/>
        <w:t>Határozathozatal módja:</w:t>
      </w:r>
    </w:p>
    <w:p w:rsidR="005A1470" w:rsidRPr="00D140A7" w:rsidRDefault="005A1470" w:rsidP="005A1470">
      <w:pPr>
        <w:pStyle w:val="BPszvegtest"/>
      </w:pPr>
      <w:r>
        <w:t>Az 1 és a 4</w:t>
      </w:r>
      <w:r w:rsidRPr="00D140A7">
        <w:t xml:space="preserve"> számú határozati javaslat e</w:t>
      </w:r>
      <w:r>
        <w:t xml:space="preserve">lfogadása minősített, a 2, 3, 5. és </w:t>
      </w:r>
      <w:r w:rsidRPr="00D140A7">
        <w:t>6</w:t>
      </w:r>
      <w:r>
        <w:t xml:space="preserve"> </w:t>
      </w:r>
      <w:r w:rsidRPr="00D140A7">
        <w:t>számú határozati javaslatok elfogadása egyszerű szavazattöbbséget igényel.</w:t>
      </w:r>
    </w:p>
    <w:p w:rsidR="00FF6F8A" w:rsidRDefault="00FF6F8A" w:rsidP="00FF6F8A">
      <w:pPr>
        <w:pStyle w:val="BPszvegtest"/>
      </w:pPr>
    </w:p>
    <w:p w:rsidR="00FF6F8A" w:rsidRDefault="00FF6F8A" w:rsidP="00FF6F8A">
      <w:pPr>
        <w:pStyle w:val="BPszvegtest"/>
      </w:pPr>
    </w:p>
    <w:p w:rsidR="00DF44B1" w:rsidRDefault="00451111" w:rsidP="00DF44B1">
      <w:pPr>
        <w:pStyle w:val="BPdtum"/>
      </w:pPr>
      <w:r>
        <w:t>Budapest</w:t>
      </w:r>
      <w:r w:rsidR="002B3514">
        <w:t xml:space="preserve">, </w:t>
      </w:r>
      <w:r>
        <w:t>20</w:t>
      </w:r>
      <w:r w:rsidR="005A1470">
        <w:t>10. ………..</w:t>
      </w:r>
      <w:r>
        <w:t>„    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2"/>
      </w:tblGrid>
      <w:tr w:rsidR="003960AF" w:rsidRPr="009509C3" w:rsidTr="007231B4">
        <w:trPr>
          <w:trHeight w:val="138"/>
          <w:jc w:val="right"/>
        </w:trPr>
        <w:tc>
          <w:tcPr>
            <w:tcW w:w="0" w:type="auto"/>
            <w:noWrap/>
          </w:tcPr>
          <w:p w:rsidR="003960AF" w:rsidRPr="009509C3" w:rsidRDefault="003960AF" w:rsidP="007231B4">
            <w:pPr>
              <w:pStyle w:val="BPtisztelettel"/>
              <w:jc w:val="both"/>
            </w:pPr>
          </w:p>
        </w:tc>
      </w:tr>
      <w:tr w:rsidR="003960AF" w:rsidRPr="009509C3" w:rsidTr="007231B4">
        <w:trPr>
          <w:trHeight w:val="961"/>
          <w:jc w:val="right"/>
        </w:trPr>
        <w:tc>
          <w:tcPr>
            <w:tcW w:w="0" w:type="auto"/>
            <w:noWrap/>
          </w:tcPr>
          <w:p w:rsidR="003960AF" w:rsidRPr="003960AF" w:rsidRDefault="003960AF" w:rsidP="003960AF">
            <w:pPr>
              <w:pStyle w:val="BPalrs"/>
            </w:pPr>
            <w:r w:rsidRPr="003960AF">
              <w:t>Dr. Demszky Gábor</w:t>
            </w:r>
          </w:p>
          <w:p w:rsidR="003960AF" w:rsidRPr="009509C3" w:rsidRDefault="003960AF" w:rsidP="007231B4">
            <w:pPr>
              <w:pStyle w:val="Bpalrstitulus"/>
              <w:jc w:val="both"/>
            </w:pPr>
            <w:r w:rsidRPr="003960AF">
              <w:t>főpolgármester</w:t>
            </w:r>
          </w:p>
        </w:tc>
      </w:tr>
    </w:tbl>
    <w:p w:rsidR="003960AF" w:rsidRDefault="003960AF" w:rsidP="00FB3FA5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1"/>
      </w:tblGrid>
      <w:tr w:rsidR="001B3F26" w:rsidRPr="009509C3" w:rsidTr="006F4779">
        <w:trPr>
          <w:trHeight w:val="138"/>
        </w:trPr>
        <w:tc>
          <w:tcPr>
            <w:tcW w:w="0" w:type="auto"/>
            <w:noWrap/>
          </w:tcPr>
          <w:p w:rsidR="001B3F26" w:rsidRPr="009509C3" w:rsidRDefault="00336F81" w:rsidP="00336F81">
            <w:pPr>
              <w:pStyle w:val="BPtisztelettel"/>
              <w:jc w:val="both"/>
            </w:pPr>
            <w:r>
              <w:t>Láttam</w:t>
            </w:r>
            <w:r w:rsidR="001B3F26">
              <w:t>:</w:t>
            </w:r>
          </w:p>
        </w:tc>
      </w:tr>
      <w:tr w:rsidR="001B3F26" w:rsidRPr="00244DE0" w:rsidTr="006F4779">
        <w:trPr>
          <w:trHeight w:val="961"/>
        </w:trPr>
        <w:tc>
          <w:tcPr>
            <w:tcW w:w="0" w:type="auto"/>
            <w:noWrap/>
          </w:tcPr>
          <w:p w:rsidR="003960AF" w:rsidRPr="00D1666A" w:rsidRDefault="00336F81" w:rsidP="003960AF">
            <w:pPr>
              <w:pStyle w:val="BPalrs"/>
            </w:pPr>
            <w:r>
              <w:t xml:space="preserve">Dr. Tiba Zsolt </w:t>
            </w:r>
          </w:p>
          <w:p w:rsidR="001B3F26" w:rsidRPr="00244DE0" w:rsidRDefault="00336F81" w:rsidP="006F4779">
            <w:pPr>
              <w:pStyle w:val="Bpalrstitulus"/>
              <w:jc w:val="both"/>
            </w:pPr>
            <w:r>
              <w:t>fő</w:t>
            </w:r>
            <w:r w:rsidR="003960AF">
              <w:t>jegyző</w:t>
            </w:r>
          </w:p>
        </w:tc>
      </w:tr>
    </w:tbl>
    <w:p w:rsidR="00BA76BF" w:rsidRDefault="00BA76BF" w:rsidP="00FB3FA5">
      <w:pPr>
        <w:pStyle w:val="BPmellkletcm"/>
      </w:pPr>
    </w:p>
    <w:p w:rsidR="00BA76BF" w:rsidRDefault="00BA76BF" w:rsidP="00FB3FA5">
      <w:pPr>
        <w:pStyle w:val="BPmellkletcm"/>
      </w:pPr>
    </w:p>
    <w:p w:rsidR="00523FE7" w:rsidRPr="009509C3" w:rsidRDefault="00C31A5A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r>
        <w:t>mellékletek</w:t>
      </w:r>
      <w:r w:rsidR="00FB3FA5" w:rsidRPr="009509C3">
        <w:t>:</w:t>
      </w:r>
    </w:p>
    <w:p w:rsidR="00723B8B" w:rsidRPr="009509C3" w:rsidRDefault="005A1470" w:rsidP="00723B8B">
      <w:pPr>
        <w:pStyle w:val="BPmellkletek"/>
      </w:pPr>
      <w:r>
        <w:t>előirányzat módosítás 2010/201-es tanév</w:t>
      </w:r>
    </w:p>
    <w:p w:rsidR="00723B8B" w:rsidRPr="009509C3" w:rsidRDefault="005A1470" w:rsidP="00723B8B">
      <w:pPr>
        <w:pStyle w:val="BPmellkletek"/>
      </w:pPr>
      <w:r>
        <w:t>2010/2011-es tanévre köthető közszolg. szerződések</w:t>
      </w:r>
    </w:p>
    <w:p w:rsidR="00723B8B" w:rsidRDefault="005A1470" w:rsidP="00723B8B">
      <w:pPr>
        <w:pStyle w:val="BPmellkletek"/>
      </w:pPr>
      <w:r>
        <w:t>Közszolg szerződés 26 db</w:t>
      </w:r>
    </w:p>
    <w:p w:rsidR="005A1470" w:rsidRDefault="005A1470" w:rsidP="00723B8B">
      <w:pPr>
        <w:pStyle w:val="BPmellkletek"/>
      </w:pPr>
      <w:r>
        <w:t>Közszolg szerződés II. ker.</w:t>
      </w:r>
    </w:p>
    <w:p w:rsidR="005A1470" w:rsidRPr="009509C3" w:rsidRDefault="005A1470" w:rsidP="00723B8B">
      <w:pPr>
        <w:pStyle w:val="BPmellkletek"/>
      </w:pPr>
      <w:r>
        <w:t>Közszolg szerz. Korai</w:t>
      </w:r>
    </w:p>
    <w:sectPr w:rsidR="005A1470" w:rsidRPr="009509C3" w:rsidSect="001E7A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70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BA" w:rsidRDefault="003F4FBA" w:rsidP="007D58FD">
      <w:pPr>
        <w:spacing w:after="0" w:line="240" w:lineRule="auto"/>
      </w:pPr>
      <w:r>
        <w:separator/>
      </w:r>
    </w:p>
  </w:endnote>
  <w:endnote w:type="continuationSeparator" w:id="0">
    <w:p w:rsidR="003F4FBA" w:rsidRDefault="003F4FBA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B2" w:rsidRDefault="00C31A5A" w:rsidP="007F0AB2">
    <w:pPr>
      <w:pStyle w:val="BPoldalszm"/>
    </w:pPr>
    <w:fldSimple w:instr=" PAGE ">
      <w:r w:rsidR="009923A3">
        <w:rPr>
          <w:noProof/>
        </w:rPr>
        <w:t>6</w:t>
      </w:r>
    </w:fldSimple>
    <w:r w:rsidR="007F0AB2" w:rsidRPr="000B5409">
      <w:t xml:space="preserve"> / </w:t>
    </w:r>
    <w:fldSimple w:instr=" NUMPAGES  ">
      <w:r w:rsidR="009923A3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91" w:rsidRPr="004E7D10" w:rsidRDefault="00C31A5A" w:rsidP="004E7D10">
    <w:pPr>
      <w:pStyle w:val="BPoldalszm"/>
      <w:jc w:val="right"/>
    </w:pPr>
    <w:r>
      <w:fldChar w:fldCharType="begin"/>
    </w:r>
    <w:r w:rsidR="00D502C2">
      <w:instrText xml:space="preserve"> PAGE </w:instrText>
    </w:r>
    <w:r>
      <w:fldChar w:fldCharType="separate"/>
    </w:r>
    <w:r w:rsidR="009923A3">
      <w:rPr>
        <w:noProof/>
      </w:rPr>
      <w:t>5</w:t>
    </w:r>
    <w:r>
      <w:fldChar w:fldCharType="end"/>
    </w:r>
    <w:r w:rsidR="004E7D10" w:rsidRPr="000B5409">
      <w:t xml:space="preserve"> / </w:t>
    </w:r>
    <w:r>
      <w:fldChar w:fldCharType="begin"/>
    </w:r>
    <w:r w:rsidR="00D502C2">
      <w:instrText xml:space="preserve"> NUMPAGES  </w:instrText>
    </w:r>
    <w:r>
      <w:fldChar w:fldCharType="separate"/>
    </w:r>
    <w:r w:rsidR="009923A3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6BF" w:rsidRPr="00BA76BF" w:rsidRDefault="00C31A5A" w:rsidP="00A51A0E">
    <w:pPr>
      <w:pStyle w:val="BPllb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541.5pt;margin-top:785.3pt;width:0;height:28.35pt;z-index:-251656704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4" type="#_x0000_t32" style="position:absolute;margin-left:65.2pt;margin-top:785.3pt;width:476.2pt;height:.05pt;z-index:-251657728;mso-position-horizontal-relative:page;mso-position-vertical-relative:page" o:connectortype="straight" o:allowincell="f" strokeweight=".3pt">
          <w10:wrap anchorx="margin" anchory="margin"/>
        </v:shape>
      </w:pict>
    </w:r>
    <w:r w:rsidR="001B3F26" w:rsidRPr="00BA76BF">
      <w:t xml:space="preserve">1052 Budapest, Városház utca 9-11. | levélcím: 1840 Budapest | telefon: </w:t>
    </w:r>
    <w:r w:rsidR="001D48D7">
      <w:t xml:space="preserve">+36 1 327 </w:t>
    </w:r>
    <w:r w:rsidR="001B3F26" w:rsidRPr="003A5670">
      <w:t xml:space="preserve">1021 </w:t>
    </w:r>
    <w:r w:rsidR="001B3F26" w:rsidRPr="00BA76BF">
      <w:t xml:space="preserve">| fax: </w:t>
    </w:r>
    <w:r w:rsidR="003A5670" w:rsidRPr="003A5670">
      <w:t>+</w:t>
    </w:r>
    <w:r w:rsidR="001D48D7">
      <w:t xml:space="preserve">36 1 327 </w:t>
    </w:r>
    <w:r w:rsidR="001B3F26" w:rsidRPr="003A5670">
      <w:t>1819</w:t>
    </w:r>
  </w:p>
  <w:p w:rsidR="00891B4A" w:rsidRPr="00BA76BF" w:rsidRDefault="001B3F26" w:rsidP="00A51A0E">
    <w:pPr>
      <w:pStyle w:val="BPllb"/>
    </w:pPr>
    <w:r w:rsidRPr="00BA76BF">
      <w:t xml:space="preserve">e-mail: </w:t>
    </w:r>
    <w:r>
      <w:t>DemszkyG</w:t>
    </w:r>
    <w:r w:rsidRPr="003A567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BA" w:rsidRDefault="003F4FBA" w:rsidP="007D58FD">
      <w:pPr>
        <w:spacing w:after="0" w:line="240" w:lineRule="auto"/>
      </w:pPr>
      <w:r>
        <w:separator/>
      </w:r>
    </w:p>
  </w:footnote>
  <w:footnote w:type="continuationSeparator" w:id="0">
    <w:p w:rsidR="003F4FBA" w:rsidRDefault="003F4FBA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6A771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6A7710" w:rsidRPr="00D37982" w:rsidRDefault="006A771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1B3F26" w:rsidRPr="007905FC" w:rsidRDefault="001B3F26" w:rsidP="001B3F26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Főpolgármestere</w:t>
          </w:r>
        </w:p>
        <w:p w:rsidR="006A7710" w:rsidRPr="00D31FB3" w:rsidRDefault="006A7710" w:rsidP="008D1187">
          <w:pPr>
            <w:pStyle w:val="BPhivatal"/>
          </w:pPr>
        </w:p>
      </w:tc>
    </w:tr>
    <w:tr w:rsidR="006A771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A7710" w:rsidRPr="00BB3B91" w:rsidRDefault="006A771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6A7710" w:rsidRPr="00BB3B91" w:rsidRDefault="006A771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6A7710" w:rsidRPr="000208F8" w:rsidTr="001158A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A7710" w:rsidRPr="00BB3B91" w:rsidRDefault="006A771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B66937" w:rsidRPr="000208F8" w:rsidRDefault="00B66937" w:rsidP="008D1187">
          <w:pPr>
            <w:pStyle w:val="BPhivatal"/>
          </w:pPr>
        </w:p>
      </w:tc>
    </w:tr>
    <w:tr w:rsidR="006A7710" w:rsidRPr="00BB3B91" w:rsidTr="003960AF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3471391"/>
            <w:lock w:val="sdtLocked"/>
            <w:placeholder>
              <w:docPart w:val="83875174C64A4B56933D30158B148DD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C21963" w:rsidRDefault="00AE28E6" w:rsidP="00C21963">
              <w:pPr>
                <w:pStyle w:val="BPbarcode"/>
              </w:pPr>
              <w:r w:rsidRPr="00AE28E6">
                <w:rPr>
                  <w:rFonts w:ascii="Free 3 of 9" w:hAnsi="Free 3 of 9"/>
                  <w:sz w:val="44"/>
                </w:rPr>
                <w:t>*1000023624662*</w:t>
              </w:r>
            </w:p>
          </w:sdtContent>
        </w:sdt>
        <w:sdt>
          <w:sdtPr>
            <w:rPr>
              <w:rFonts w:ascii="Arial Narrow" w:hAnsi="Arial Narrow"/>
            </w:rPr>
            <w:alias w:val="Vonalkód"/>
            <w:tag w:val="Vonalkód"/>
            <w:id w:val="3471392"/>
            <w:lock w:val="sdtLocked"/>
            <w:placeholder>
              <w:docPart w:val="0FA98DC9D6BB4DA69DB17C42AD2CD087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6A7710" w:rsidRPr="00FD7698" w:rsidRDefault="00AE28E6" w:rsidP="00E14922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>*1000023624662*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A7710" w:rsidRPr="008D1187" w:rsidRDefault="006A771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3471394"/>
          <w:lock w:val="sdtContentLocked"/>
          <w:placeholder>
            <w:docPart w:val="C133B03F3DB141B6ACA77025FB98412F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:rsidR="006A7710" w:rsidRPr="008D1187" w:rsidRDefault="00AE28E6" w:rsidP="008D1187">
              <w:pPr>
                <w:pStyle w:val="BPiktatadat"/>
              </w:pPr>
              <w:r>
                <w:t>FPH014 /1998 - 16 /2010</w:t>
              </w:r>
            </w:p>
          </w:tc>
        </w:sdtContent>
      </w:sdt>
    </w:tr>
    <w:tr w:rsidR="006A7710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left w:val="nil"/>
            <w:bottom w:val="nil"/>
            <w:right w:val="nil"/>
          </w:tcBorders>
        </w:tcPr>
        <w:p w:rsidR="006A7710" w:rsidRPr="00BB3B91" w:rsidRDefault="006A771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6A7710" w:rsidRDefault="006A7710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alias w:val="Tárgy"/>
            <w:tag w:val="Tárgy"/>
            <w:id w:val="3471395"/>
            <w:lock w:val="sdtLocked"/>
            <w:placeholder>
              <w:docPart w:val="0B574E8DE9B947AA8A48D3AC7B4BD24B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Content>
            <w:p w:rsidR="006A7710" w:rsidRPr="008E6943" w:rsidRDefault="00467543" w:rsidP="00467543">
              <w:pPr>
                <w:pStyle w:val="BPiktatadat"/>
              </w:pPr>
              <w:r>
                <w:t>Javaslat súlyos tanulási és magatartási problémával küzdő tanulók oktatását vállaló nonprofit szervezetek támogatására</w:t>
              </w:r>
            </w:p>
          </w:sdtContent>
        </w:sdt>
      </w:tc>
    </w:tr>
    <w:tr w:rsidR="00E63602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E63602" w:rsidRPr="00BB3B91" w:rsidRDefault="00E63602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E63602" w:rsidRPr="00715492" w:rsidRDefault="00E63602" w:rsidP="00E63602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E63602" w:rsidRPr="001C4ABB" w:rsidRDefault="00467543" w:rsidP="001C4ABB">
          <w:pPr>
            <w:pStyle w:val="Bpiktatadatlista"/>
          </w:pPr>
          <w:r>
            <w:t>Bizottságok</w:t>
          </w:r>
        </w:p>
        <w:p w:rsidR="00CD3DED" w:rsidRPr="008D1187" w:rsidRDefault="00467543" w:rsidP="00CD3DED">
          <w:pPr>
            <w:pStyle w:val="Bpiktatadatlista"/>
          </w:pPr>
          <w:r>
            <w:t>Tanácsnokok</w:t>
          </w:r>
        </w:p>
      </w:tc>
    </w:tr>
  </w:tbl>
  <w:p w:rsidR="00E97CE9" w:rsidRDefault="0000396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3" type="connector" idref="#_x0000_s2065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14506"/>
    <w:rsid w:val="000208F8"/>
    <w:rsid w:val="00020E73"/>
    <w:rsid w:val="0002146C"/>
    <w:rsid w:val="000238D4"/>
    <w:rsid w:val="00027E85"/>
    <w:rsid w:val="00031EE3"/>
    <w:rsid w:val="00034164"/>
    <w:rsid w:val="00044463"/>
    <w:rsid w:val="000523FA"/>
    <w:rsid w:val="00052F5F"/>
    <w:rsid w:val="00075223"/>
    <w:rsid w:val="0007538F"/>
    <w:rsid w:val="0007707F"/>
    <w:rsid w:val="0009613F"/>
    <w:rsid w:val="000A1A1F"/>
    <w:rsid w:val="000A2D85"/>
    <w:rsid w:val="000A513C"/>
    <w:rsid w:val="000A6FCC"/>
    <w:rsid w:val="000B3908"/>
    <w:rsid w:val="000B5409"/>
    <w:rsid w:val="000C1E00"/>
    <w:rsid w:val="000C68CD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158AD"/>
    <w:rsid w:val="001163F0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2E61"/>
    <w:rsid w:val="001B3F26"/>
    <w:rsid w:val="001B660C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D39"/>
    <w:rsid w:val="001E3E67"/>
    <w:rsid w:val="001E6584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4077"/>
    <w:rsid w:val="0023647A"/>
    <w:rsid w:val="00241DAB"/>
    <w:rsid w:val="002444CE"/>
    <w:rsid w:val="00254434"/>
    <w:rsid w:val="00254973"/>
    <w:rsid w:val="0026276C"/>
    <w:rsid w:val="00262C6F"/>
    <w:rsid w:val="00275336"/>
    <w:rsid w:val="00276F5E"/>
    <w:rsid w:val="00281277"/>
    <w:rsid w:val="00282F02"/>
    <w:rsid w:val="00283ADA"/>
    <w:rsid w:val="0028419C"/>
    <w:rsid w:val="00296863"/>
    <w:rsid w:val="00296B73"/>
    <w:rsid w:val="00297B2E"/>
    <w:rsid w:val="002A1647"/>
    <w:rsid w:val="002A2900"/>
    <w:rsid w:val="002B0552"/>
    <w:rsid w:val="002B3514"/>
    <w:rsid w:val="002B3AB4"/>
    <w:rsid w:val="002C060E"/>
    <w:rsid w:val="002C148D"/>
    <w:rsid w:val="002C7AEE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05F29"/>
    <w:rsid w:val="00306018"/>
    <w:rsid w:val="003134C6"/>
    <w:rsid w:val="0031513F"/>
    <w:rsid w:val="0031703B"/>
    <w:rsid w:val="00336B48"/>
    <w:rsid w:val="00336F81"/>
    <w:rsid w:val="0034056B"/>
    <w:rsid w:val="003550B8"/>
    <w:rsid w:val="00357C97"/>
    <w:rsid w:val="00364A63"/>
    <w:rsid w:val="003701AF"/>
    <w:rsid w:val="00375D5D"/>
    <w:rsid w:val="00385F13"/>
    <w:rsid w:val="00386BF0"/>
    <w:rsid w:val="003918B2"/>
    <w:rsid w:val="003960AF"/>
    <w:rsid w:val="003A5270"/>
    <w:rsid w:val="003A5670"/>
    <w:rsid w:val="003A770F"/>
    <w:rsid w:val="003A7B68"/>
    <w:rsid w:val="003B2031"/>
    <w:rsid w:val="003B485B"/>
    <w:rsid w:val="003B765B"/>
    <w:rsid w:val="003C352D"/>
    <w:rsid w:val="003D589A"/>
    <w:rsid w:val="003D6592"/>
    <w:rsid w:val="003D693F"/>
    <w:rsid w:val="003E624E"/>
    <w:rsid w:val="003F36FB"/>
    <w:rsid w:val="003F4FBA"/>
    <w:rsid w:val="003F5C8A"/>
    <w:rsid w:val="00400A73"/>
    <w:rsid w:val="00400B1B"/>
    <w:rsid w:val="0040201B"/>
    <w:rsid w:val="00415F17"/>
    <w:rsid w:val="004212A8"/>
    <w:rsid w:val="00423897"/>
    <w:rsid w:val="00430D4B"/>
    <w:rsid w:val="00431D09"/>
    <w:rsid w:val="00443DB4"/>
    <w:rsid w:val="00445C3D"/>
    <w:rsid w:val="00451111"/>
    <w:rsid w:val="004526DB"/>
    <w:rsid w:val="00453356"/>
    <w:rsid w:val="004558FE"/>
    <w:rsid w:val="00463ECF"/>
    <w:rsid w:val="00467543"/>
    <w:rsid w:val="00467A7D"/>
    <w:rsid w:val="00473243"/>
    <w:rsid w:val="00480FA8"/>
    <w:rsid w:val="00485E46"/>
    <w:rsid w:val="00490854"/>
    <w:rsid w:val="00496A1A"/>
    <w:rsid w:val="004A0BC2"/>
    <w:rsid w:val="004A128B"/>
    <w:rsid w:val="004A3A23"/>
    <w:rsid w:val="004A3C59"/>
    <w:rsid w:val="004A423F"/>
    <w:rsid w:val="004B0B8D"/>
    <w:rsid w:val="004B103D"/>
    <w:rsid w:val="004B20B6"/>
    <w:rsid w:val="004C599C"/>
    <w:rsid w:val="004D49D4"/>
    <w:rsid w:val="004D6563"/>
    <w:rsid w:val="004D7A73"/>
    <w:rsid w:val="004E6074"/>
    <w:rsid w:val="004E7D10"/>
    <w:rsid w:val="004F3C7D"/>
    <w:rsid w:val="00500703"/>
    <w:rsid w:val="00505941"/>
    <w:rsid w:val="00507060"/>
    <w:rsid w:val="00507BA6"/>
    <w:rsid w:val="00511987"/>
    <w:rsid w:val="00511DEF"/>
    <w:rsid w:val="00512584"/>
    <w:rsid w:val="00514CB7"/>
    <w:rsid w:val="00515F5F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4E06"/>
    <w:rsid w:val="00560063"/>
    <w:rsid w:val="00560B96"/>
    <w:rsid w:val="0056374C"/>
    <w:rsid w:val="00571E6F"/>
    <w:rsid w:val="005779B6"/>
    <w:rsid w:val="00585530"/>
    <w:rsid w:val="005A1470"/>
    <w:rsid w:val="005B2B60"/>
    <w:rsid w:val="005B3E0B"/>
    <w:rsid w:val="005C6311"/>
    <w:rsid w:val="005D107E"/>
    <w:rsid w:val="005D1CB4"/>
    <w:rsid w:val="005D7D2F"/>
    <w:rsid w:val="005E01A7"/>
    <w:rsid w:val="005E05CF"/>
    <w:rsid w:val="005E52DB"/>
    <w:rsid w:val="005F52E2"/>
    <w:rsid w:val="005F6B64"/>
    <w:rsid w:val="006009C0"/>
    <w:rsid w:val="00604A54"/>
    <w:rsid w:val="00605B3C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C79"/>
    <w:rsid w:val="0079660E"/>
    <w:rsid w:val="007A1371"/>
    <w:rsid w:val="007A2A6C"/>
    <w:rsid w:val="007A5996"/>
    <w:rsid w:val="007A5DF7"/>
    <w:rsid w:val="007B2185"/>
    <w:rsid w:val="007B34B0"/>
    <w:rsid w:val="007B3F70"/>
    <w:rsid w:val="007B44D9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6A66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6B3A"/>
    <w:rsid w:val="008278F8"/>
    <w:rsid w:val="008306E5"/>
    <w:rsid w:val="008324BA"/>
    <w:rsid w:val="00835883"/>
    <w:rsid w:val="008433B2"/>
    <w:rsid w:val="008532DA"/>
    <w:rsid w:val="008557DB"/>
    <w:rsid w:val="00871FB5"/>
    <w:rsid w:val="00872130"/>
    <w:rsid w:val="008864EA"/>
    <w:rsid w:val="00890622"/>
    <w:rsid w:val="00891B4A"/>
    <w:rsid w:val="008A05C9"/>
    <w:rsid w:val="008A762A"/>
    <w:rsid w:val="008B3B87"/>
    <w:rsid w:val="008B524B"/>
    <w:rsid w:val="008C3F74"/>
    <w:rsid w:val="008D1187"/>
    <w:rsid w:val="008D126A"/>
    <w:rsid w:val="008D15A3"/>
    <w:rsid w:val="008D2CED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923A3"/>
    <w:rsid w:val="009B3F92"/>
    <w:rsid w:val="009B516A"/>
    <w:rsid w:val="009C6F58"/>
    <w:rsid w:val="009D323F"/>
    <w:rsid w:val="009E010F"/>
    <w:rsid w:val="009E5B65"/>
    <w:rsid w:val="009F17D3"/>
    <w:rsid w:val="009F340E"/>
    <w:rsid w:val="00A05A1D"/>
    <w:rsid w:val="00A07C1C"/>
    <w:rsid w:val="00A14C40"/>
    <w:rsid w:val="00A16065"/>
    <w:rsid w:val="00A1752C"/>
    <w:rsid w:val="00A23D88"/>
    <w:rsid w:val="00A3238F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5353"/>
    <w:rsid w:val="00A65679"/>
    <w:rsid w:val="00A666D9"/>
    <w:rsid w:val="00A77937"/>
    <w:rsid w:val="00A80A5F"/>
    <w:rsid w:val="00A812B5"/>
    <w:rsid w:val="00A82EEC"/>
    <w:rsid w:val="00A85C08"/>
    <w:rsid w:val="00A862C5"/>
    <w:rsid w:val="00A919EB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28E6"/>
    <w:rsid w:val="00AE4B65"/>
    <w:rsid w:val="00AE6952"/>
    <w:rsid w:val="00AF1C43"/>
    <w:rsid w:val="00AF31EB"/>
    <w:rsid w:val="00AF65BC"/>
    <w:rsid w:val="00AF6BA9"/>
    <w:rsid w:val="00B02F64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2140"/>
    <w:rsid w:val="00B64992"/>
    <w:rsid w:val="00B66937"/>
    <w:rsid w:val="00B72AAA"/>
    <w:rsid w:val="00B80A14"/>
    <w:rsid w:val="00B858E1"/>
    <w:rsid w:val="00BA14C1"/>
    <w:rsid w:val="00BA562B"/>
    <w:rsid w:val="00BA76BF"/>
    <w:rsid w:val="00BB248D"/>
    <w:rsid w:val="00BB252D"/>
    <w:rsid w:val="00BB3934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137"/>
    <w:rsid w:val="00BF15E3"/>
    <w:rsid w:val="00BF1CEA"/>
    <w:rsid w:val="00BF3952"/>
    <w:rsid w:val="00BF4A8D"/>
    <w:rsid w:val="00BF7D11"/>
    <w:rsid w:val="00C05EEB"/>
    <w:rsid w:val="00C17C89"/>
    <w:rsid w:val="00C2195D"/>
    <w:rsid w:val="00C21963"/>
    <w:rsid w:val="00C31863"/>
    <w:rsid w:val="00C31A5A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528E"/>
    <w:rsid w:val="00C759D1"/>
    <w:rsid w:val="00C82BFF"/>
    <w:rsid w:val="00C8445F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3DED"/>
    <w:rsid w:val="00CD6572"/>
    <w:rsid w:val="00CE73B7"/>
    <w:rsid w:val="00CF0FE9"/>
    <w:rsid w:val="00D00EEB"/>
    <w:rsid w:val="00D1666A"/>
    <w:rsid w:val="00D172CA"/>
    <w:rsid w:val="00D24056"/>
    <w:rsid w:val="00D303AB"/>
    <w:rsid w:val="00D32584"/>
    <w:rsid w:val="00D32BF3"/>
    <w:rsid w:val="00D341CA"/>
    <w:rsid w:val="00D35F17"/>
    <w:rsid w:val="00D36BDB"/>
    <w:rsid w:val="00D37982"/>
    <w:rsid w:val="00D41484"/>
    <w:rsid w:val="00D41C8C"/>
    <w:rsid w:val="00D435FB"/>
    <w:rsid w:val="00D500F9"/>
    <w:rsid w:val="00D502C2"/>
    <w:rsid w:val="00D56CFF"/>
    <w:rsid w:val="00D57E42"/>
    <w:rsid w:val="00D61714"/>
    <w:rsid w:val="00D724D2"/>
    <w:rsid w:val="00D77FFE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F44B1"/>
    <w:rsid w:val="00DF5844"/>
    <w:rsid w:val="00DF7111"/>
    <w:rsid w:val="00E01D5F"/>
    <w:rsid w:val="00E06D82"/>
    <w:rsid w:val="00E125D1"/>
    <w:rsid w:val="00E12BDC"/>
    <w:rsid w:val="00E14922"/>
    <w:rsid w:val="00E157D7"/>
    <w:rsid w:val="00E20E4D"/>
    <w:rsid w:val="00E21E00"/>
    <w:rsid w:val="00E24BD7"/>
    <w:rsid w:val="00E25276"/>
    <w:rsid w:val="00E264B9"/>
    <w:rsid w:val="00E311F6"/>
    <w:rsid w:val="00E34884"/>
    <w:rsid w:val="00E34F5F"/>
    <w:rsid w:val="00E44B02"/>
    <w:rsid w:val="00E450DB"/>
    <w:rsid w:val="00E463A7"/>
    <w:rsid w:val="00E50CBF"/>
    <w:rsid w:val="00E52266"/>
    <w:rsid w:val="00E540A5"/>
    <w:rsid w:val="00E56246"/>
    <w:rsid w:val="00E57176"/>
    <w:rsid w:val="00E57D3C"/>
    <w:rsid w:val="00E6122D"/>
    <w:rsid w:val="00E63602"/>
    <w:rsid w:val="00E713F8"/>
    <w:rsid w:val="00E766F4"/>
    <w:rsid w:val="00E84765"/>
    <w:rsid w:val="00E8529A"/>
    <w:rsid w:val="00E86CB8"/>
    <w:rsid w:val="00E86EDB"/>
    <w:rsid w:val="00E87787"/>
    <w:rsid w:val="00E96887"/>
    <w:rsid w:val="00E97CE9"/>
    <w:rsid w:val="00EB39CF"/>
    <w:rsid w:val="00EB7D55"/>
    <w:rsid w:val="00EE49B5"/>
    <w:rsid w:val="00EE4E6F"/>
    <w:rsid w:val="00EE5753"/>
    <w:rsid w:val="00EF320B"/>
    <w:rsid w:val="00EF3875"/>
    <w:rsid w:val="00F01A8D"/>
    <w:rsid w:val="00F032A4"/>
    <w:rsid w:val="00F0402E"/>
    <w:rsid w:val="00F040B2"/>
    <w:rsid w:val="00F04ACF"/>
    <w:rsid w:val="00F060DC"/>
    <w:rsid w:val="00F10E34"/>
    <w:rsid w:val="00F14679"/>
    <w:rsid w:val="00F164D1"/>
    <w:rsid w:val="00F34466"/>
    <w:rsid w:val="00F345A6"/>
    <w:rsid w:val="00F348C2"/>
    <w:rsid w:val="00F34EB5"/>
    <w:rsid w:val="00F371BF"/>
    <w:rsid w:val="00F43410"/>
    <w:rsid w:val="00F472F8"/>
    <w:rsid w:val="00F473A3"/>
    <w:rsid w:val="00F6497C"/>
    <w:rsid w:val="00F65E92"/>
    <w:rsid w:val="00F662BC"/>
    <w:rsid w:val="00F70B1A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839"/>
    <w:rsid w:val="00FC1E17"/>
    <w:rsid w:val="00FC2BE9"/>
    <w:rsid w:val="00FD2E8C"/>
    <w:rsid w:val="00FD4240"/>
    <w:rsid w:val="00FD5B40"/>
    <w:rsid w:val="00FD6881"/>
    <w:rsid w:val="00FF47F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  <w:style w:type="paragraph" w:styleId="Szvegtrzs">
    <w:name w:val="Body Text"/>
    <w:basedOn w:val="Norml"/>
    <w:link w:val="SzvegtrzsChar"/>
    <w:rsid w:val="0046754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675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875174C64A4B56933D30158B148D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D8D545-90DE-4A16-AEA0-E5747D6BAB06}"/>
      </w:docPartPr>
      <w:docPartBody>
        <w:p w:rsidR="003E6B3C" w:rsidRDefault="008D7A7F">
          <w:r w:rsidRPr="008B189B">
            <w:rPr>
              <w:rStyle w:val="Helyrzszveg"/>
            </w:rPr>
            <w:t>[Vonalkód]</w:t>
          </w:r>
        </w:p>
      </w:docPartBody>
    </w:docPart>
    <w:docPart>
      <w:docPartPr>
        <w:name w:val="0FA98DC9D6BB4DA69DB17C42AD2CD0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010AA1-A374-4233-A9A7-C40C4756A1E9}"/>
      </w:docPartPr>
      <w:docPartBody>
        <w:p w:rsidR="003E6B3C" w:rsidRDefault="008D7A7F">
          <w:r w:rsidRPr="008B189B">
            <w:rPr>
              <w:rStyle w:val="Helyrzszveg"/>
            </w:rPr>
            <w:t>[Vonalkód]</w:t>
          </w:r>
        </w:p>
      </w:docPartBody>
    </w:docPart>
    <w:docPart>
      <w:docPartPr>
        <w:name w:val="C133B03F3DB141B6ACA77025FB9841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3B66D7-939E-4161-AEF5-484DAEDF2BCA}"/>
      </w:docPartPr>
      <w:docPartBody>
        <w:p w:rsidR="003E6B3C" w:rsidRDefault="008D7A7F">
          <w:r w:rsidRPr="008B189B">
            <w:rPr>
              <w:rStyle w:val="Helyrzszveg"/>
            </w:rPr>
            <w:t>[Iktatószám]</w:t>
          </w:r>
        </w:p>
      </w:docPartBody>
    </w:docPart>
    <w:docPart>
      <w:docPartPr>
        <w:name w:val="0B574E8DE9B947AA8A48D3AC7B4BD2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D1F936-12A1-40EA-83B1-7F650C039AEC}"/>
      </w:docPartPr>
      <w:docPartBody>
        <w:p w:rsidR="003E6B3C" w:rsidRDefault="008D7A7F">
          <w:r w:rsidRPr="008B189B">
            <w:rPr>
              <w:rStyle w:val="Helyrzszveg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A7F"/>
    <w:rsid w:val="001229EB"/>
    <w:rsid w:val="001E16B8"/>
    <w:rsid w:val="002749C9"/>
    <w:rsid w:val="003E6B3C"/>
    <w:rsid w:val="00464A8C"/>
    <w:rsid w:val="004E29A3"/>
    <w:rsid w:val="006F306C"/>
    <w:rsid w:val="00701A2F"/>
    <w:rsid w:val="008D7A7F"/>
    <w:rsid w:val="0098687A"/>
    <w:rsid w:val="00A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B3C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D7A7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>3856484d-3d96-df11-856f-001ec9e754bc</edok_w_dokumentum_id>
    <edok_w_alairosz_3 xmlns="http://schemas.microsoft.com/sharepoint/v3" xsi:nil="true"/>
    <edok_w_alairobeo_2 xmlns="http://schemas.microsoft.com/sharepoint/v3" xsi:nil="true"/>
    <edok_w_ugyintezoemail xmlns="http://schemas.microsoft.com/sharepoint/v3">TothAG@budapest.hu</edok_w_ugyintezoemail>
    <edok_w_alairosz_1 xmlns="http://schemas.microsoft.com/sharepoint/v3">2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3c56484d-3d96-df11-856f-001ec9e754bc</edok_w_irat_id>
    <edok_w_alairo_1 xmlns="http://schemas.microsoft.com/sharepoint/v3">Demszky Gábor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>http://sps2/sites/cf853baa-f2e1-4646-b07d-a98c180427de/dokumentumtar/2010/IKTATOTTANYAGOK/FPH014/</edok_w_url_site>
    <edok_w_alairo_3 xmlns="http://schemas.microsoft.com/sharepoint/v3" xsi:nil="true"/>
    <edok_w_alairo_4 xmlns="http://schemas.microsoft.com/sharepoint/v3" xsi:nil="true"/>
    <edok_w_targy xmlns="http://schemas.microsoft.com/sharepoint/v3">Javaslat súlyos tanulási és magatartási problémával küzdő tanulók oktatását vállaló nonprofit szervezetek támogatására</edok_w_targy>
    <edok_w_verziokiindulo xmlns="http://schemas.microsoft.com/sharepoint/v3" xsi:nil="true"/>
    <edok_w_url_doknev xmlns="http://schemas.microsoft.com/sharepoint/v3">előterj javított.docx</edok_w_url_doknev>
    <edok_w_vegrehajto_uid xmlns="http://schemas.microsoft.com/sharepoint/v3" xsi:nil="true"/>
    <edok_w_ugyintezo xmlns="http://schemas.microsoft.com/sharepoint/v3">Tóth Attila Gábor</edok_w_ugyintezo>
    <edok_w_ugyintezotel xmlns="http://schemas.microsoft.com/sharepoint/v3">327-17-27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FPH014 /1998 - 16 /2010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*1000023624662*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AB394251627EC4458F3DF544976C1B68" ma:contentTypeVersion="1" ma:contentTypeDescription="Alap iktatható dokumentum" ma:contentTypeScope="" ma:versionID="e5b6b33ba3cd9d952b20da07719dbc5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5F68106-4290-4DB3-9A75-0EBEAE661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0120235-A5E0-4B9C-AAD5-E65666EA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1504</Words>
  <Characters>10385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Báthory Zsuzsanna</cp:lastModifiedBy>
  <cp:revision>5</cp:revision>
  <cp:lastPrinted>2010-07-23T11:02:00Z</cp:lastPrinted>
  <dcterms:created xsi:type="dcterms:W3CDTF">2010-07-23T10:44:00Z</dcterms:created>
  <dcterms:modified xsi:type="dcterms:W3CDTF">2010-07-23T11:02:00Z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0x0101003685BE14D0DA486792C1E617240A97220100AB394251627EC4458F3DF544976C1B68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1 327-1020</vt:lpwstr>
  </property>
  <property fmtid="{D5CDD505-2E9C-101B-9397-08002B2CF9AE}" pid="5" name="edok_w_alairo1_emailcime">
    <vt:lpwstr>DemszkyG@budapest.hu</vt:lpwstr>
  </property>
</Properties>
</file>