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7D" w:rsidRDefault="00CD2D7D" w:rsidP="00D418B2">
      <w:pPr>
        <w:pStyle w:val="Cmsor1"/>
        <w:numPr>
          <w:ilvl w:val="0"/>
          <w:numId w:val="0"/>
        </w:numPr>
        <w:spacing w:before="120"/>
        <w:ind w:right="-52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3B7022" w:rsidRPr="00B93451" w:rsidRDefault="003B7022" w:rsidP="00D418B2">
      <w:pPr>
        <w:pStyle w:val="Cmsor1"/>
        <w:numPr>
          <w:ilvl w:val="0"/>
          <w:numId w:val="0"/>
        </w:numPr>
        <w:spacing w:before="120"/>
        <w:ind w:right="-52"/>
        <w:jc w:val="center"/>
        <w:rPr>
          <w:rFonts w:ascii="Times New Roman" w:hAnsi="Times New Roman"/>
          <w:color w:val="000000"/>
          <w:sz w:val="48"/>
          <w:szCs w:val="48"/>
        </w:rPr>
      </w:pPr>
      <w:r w:rsidRPr="00B93451">
        <w:rPr>
          <w:rFonts w:ascii="Times New Roman" w:hAnsi="Times New Roman"/>
          <w:color w:val="000000"/>
          <w:sz w:val="48"/>
          <w:szCs w:val="48"/>
        </w:rPr>
        <w:t>A</w:t>
      </w:r>
    </w:p>
    <w:p w:rsidR="003B7022" w:rsidRPr="00B93451" w:rsidRDefault="003B7022" w:rsidP="00D418B2">
      <w:pPr>
        <w:pStyle w:val="Cmsor1"/>
        <w:numPr>
          <w:ilvl w:val="0"/>
          <w:numId w:val="0"/>
        </w:numPr>
        <w:tabs>
          <w:tab w:val="right" w:pos="8991"/>
        </w:tabs>
        <w:spacing w:before="120"/>
        <w:ind w:right="-52"/>
        <w:jc w:val="center"/>
        <w:rPr>
          <w:rFonts w:ascii="Times New Roman" w:hAnsi="Times New Roman"/>
          <w:color w:val="000000"/>
          <w:sz w:val="48"/>
          <w:szCs w:val="48"/>
        </w:rPr>
      </w:pPr>
      <w:r w:rsidRPr="00B93451">
        <w:rPr>
          <w:rFonts w:ascii="Times New Roman" w:hAnsi="Times New Roman"/>
          <w:color w:val="000000"/>
          <w:sz w:val="48"/>
          <w:szCs w:val="48"/>
        </w:rPr>
        <w:t>Bánki Donát</w:t>
      </w:r>
    </w:p>
    <w:p w:rsidR="003B7022" w:rsidRPr="00B93451" w:rsidRDefault="003B7022" w:rsidP="00D418B2">
      <w:pPr>
        <w:pStyle w:val="Cmsor1"/>
        <w:numPr>
          <w:ilvl w:val="0"/>
          <w:numId w:val="0"/>
        </w:numPr>
        <w:spacing w:before="120" w:after="120"/>
        <w:ind w:right="-52"/>
        <w:jc w:val="center"/>
        <w:rPr>
          <w:rFonts w:ascii="Times New Roman" w:hAnsi="Times New Roman"/>
          <w:color w:val="000000"/>
          <w:sz w:val="48"/>
          <w:szCs w:val="48"/>
        </w:rPr>
      </w:pPr>
      <w:r w:rsidRPr="00B93451">
        <w:rPr>
          <w:rFonts w:ascii="Times New Roman" w:hAnsi="Times New Roman"/>
          <w:color w:val="000000"/>
          <w:sz w:val="48"/>
          <w:szCs w:val="48"/>
        </w:rPr>
        <w:t>Közlekedésgépészeti</w:t>
      </w:r>
    </w:p>
    <w:p w:rsidR="003B7022" w:rsidRPr="00B93451" w:rsidRDefault="003B7022" w:rsidP="00D418B2">
      <w:pPr>
        <w:pStyle w:val="Alcm"/>
        <w:spacing w:after="240"/>
        <w:ind w:right="-52"/>
        <w:rPr>
          <w:rFonts w:ascii="Times New Roman" w:hAnsi="Times New Roman"/>
          <w:b/>
          <w:color w:val="000000"/>
          <w:sz w:val="48"/>
          <w:szCs w:val="48"/>
        </w:rPr>
      </w:pPr>
      <w:r w:rsidRPr="00B93451">
        <w:rPr>
          <w:rFonts w:ascii="Times New Roman" w:hAnsi="Times New Roman"/>
          <w:b/>
          <w:color w:val="000000"/>
          <w:sz w:val="48"/>
          <w:szCs w:val="48"/>
        </w:rPr>
        <w:t>Szakközépiskola és Szakiskola</w:t>
      </w:r>
    </w:p>
    <w:p w:rsidR="003B7022" w:rsidRPr="00B93451" w:rsidRDefault="003B7022" w:rsidP="00D418B2">
      <w:pPr>
        <w:ind w:right="-52"/>
        <w:jc w:val="center"/>
        <w:rPr>
          <w:b/>
          <w:color w:val="000000"/>
          <w:sz w:val="40"/>
          <w:szCs w:val="40"/>
        </w:rPr>
      </w:pPr>
      <w:r w:rsidRPr="00B93451">
        <w:rPr>
          <w:b/>
          <w:color w:val="000000"/>
          <w:sz w:val="40"/>
          <w:szCs w:val="40"/>
        </w:rPr>
        <w:t>1138 Budapest, Váci út 179-183.</w:t>
      </w:r>
    </w:p>
    <w:p w:rsidR="003B7022" w:rsidRPr="00B93451" w:rsidRDefault="003B7022" w:rsidP="003B7022">
      <w:pPr>
        <w:ind w:left="142" w:right="190"/>
        <w:rPr>
          <w:b/>
          <w:color w:val="000000"/>
          <w:sz w:val="35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right="190"/>
        <w:jc w:val="both"/>
        <w:rPr>
          <w:color w:val="000000"/>
          <w:sz w:val="28"/>
        </w:rPr>
      </w:pPr>
    </w:p>
    <w:p w:rsidR="003B7022" w:rsidRPr="00D15713" w:rsidRDefault="003B7022" w:rsidP="00D418B2">
      <w:pPr>
        <w:pStyle w:val="Cmsor1"/>
        <w:numPr>
          <w:ilvl w:val="0"/>
          <w:numId w:val="0"/>
        </w:numPr>
        <w:spacing w:after="120"/>
        <w:ind w:right="-52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D15713">
        <w:rPr>
          <w:rFonts w:ascii="Times New Roman" w:hAnsi="Times New Roman" w:cs="Times New Roman"/>
          <w:color w:val="000000"/>
          <w:sz w:val="56"/>
          <w:szCs w:val="56"/>
        </w:rPr>
        <w:t xml:space="preserve">SZERVEZETI </w:t>
      </w:r>
      <w:proofErr w:type="gramStart"/>
      <w:r w:rsidRPr="00D15713">
        <w:rPr>
          <w:rFonts w:ascii="Times New Roman" w:hAnsi="Times New Roman" w:cs="Times New Roman"/>
          <w:color w:val="000000"/>
          <w:sz w:val="56"/>
          <w:szCs w:val="56"/>
        </w:rPr>
        <w:t>ÉS</w:t>
      </w:r>
      <w:proofErr w:type="gramEnd"/>
      <w:r w:rsidRPr="00D15713">
        <w:rPr>
          <w:rFonts w:ascii="Times New Roman" w:hAnsi="Times New Roman" w:cs="Times New Roman"/>
          <w:color w:val="000000"/>
          <w:sz w:val="56"/>
          <w:szCs w:val="56"/>
        </w:rPr>
        <w:t xml:space="preserve"> MŰKÖDÉSI SZABÁLYZATA</w:t>
      </w:r>
    </w:p>
    <w:p w:rsidR="003B7022" w:rsidRPr="00D15713" w:rsidRDefault="003B7022" w:rsidP="003B7022">
      <w:pPr>
        <w:ind w:left="142" w:right="190"/>
        <w:jc w:val="both"/>
        <w:rPr>
          <w:color w:val="000000"/>
          <w:sz w:val="52"/>
          <w:szCs w:val="52"/>
        </w:rPr>
      </w:pPr>
    </w:p>
    <w:p w:rsidR="003B7022" w:rsidRPr="00E739BC" w:rsidRDefault="003B7022" w:rsidP="00E739BC">
      <w:pPr>
        <w:ind w:left="142" w:right="190"/>
        <w:jc w:val="center"/>
        <w:rPr>
          <w:color w:val="000000"/>
          <w:sz w:val="36"/>
          <w:szCs w:val="36"/>
        </w:rPr>
      </w:pPr>
    </w:p>
    <w:p w:rsidR="003B7022" w:rsidRDefault="003B7022" w:rsidP="003B7022">
      <w:pPr>
        <w:ind w:left="142" w:right="190"/>
        <w:jc w:val="both"/>
        <w:rPr>
          <w:color w:val="000000"/>
          <w:sz w:val="28"/>
        </w:rPr>
      </w:pPr>
    </w:p>
    <w:p w:rsidR="001D2B74" w:rsidRPr="00B93451" w:rsidRDefault="001D2B74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Default="003B7022" w:rsidP="003B7022">
      <w:pPr>
        <w:ind w:left="142" w:right="190"/>
        <w:jc w:val="both"/>
        <w:rPr>
          <w:color w:val="000000"/>
          <w:sz w:val="28"/>
        </w:rPr>
      </w:pPr>
    </w:p>
    <w:p w:rsidR="003B7022" w:rsidRPr="00B93451" w:rsidRDefault="003B7022" w:rsidP="003B7022">
      <w:pPr>
        <w:ind w:right="190"/>
        <w:jc w:val="both"/>
        <w:rPr>
          <w:color w:val="000000"/>
          <w:sz w:val="28"/>
        </w:rPr>
      </w:pPr>
    </w:p>
    <w:p w:rsidR="003B7022" w:rsidRPr="00B93451" w:rsidRDefault="003B7022" w:rsidP="00D418B2">
      <w:pPr>
        <w:spacing w:line="360" w:lineRule="auto"/>
        <w:ind w:right="-52"/>
        <w:jc w:val="center"/>
        <w:rPr>
          <w:b/>
          <w:color w:val="000000"/>
          <w:sz w:val="35"/>
        </w:rPr>
      </w:pPr>
      <w:r w:rsidRPr="009C3D0E">
        <w:rPr>
          <w:b/>
          <w:color w:val="000000"/>
          <w:sz w:val="36"/>
          <w:szCs w:val="36"/>
        </w:rPr>
        <w:t>Budapest</w:t>
      </w:r>
    </w:p>
    <w:p w:rsidR="003B7022" w:rsidRPr="00EB3EAB" w:rsidRDefault="003B7022" w:rsidP="00EB3EAB">
      <w:pPr>
        <w:spacing w:line="360" w:lineRule="auto"/>
        <w:ind w:right="-52"/>
        <w:jc w:val="center"/>
        <w:rPr>
          <w:b/>
          <w:color w:val="000000"/>
          <w:sz w:val="36"/>
          <w:szCs w:val="36"/>
        </w:rPr>
      </w:pPr>
      <w:r w:rsidRPr="00B93451">
        <w:rPr>
          <w:b/>
          <w:color w:val="000000"/>
          <w:sz w:val="36"/>
          <w:szCs w:val="36"/>
        </w:rPr>
        <w:t>20</w:t>
      </w:r>
      <w:r w:rsidR="00FE261F">
        <w:rPr>
          <w:b/>
          <w:color w:val="000000"/>
          <w:sz w:val="36"/>
          <w:szCs w:val="36"/>
        </w:rPr>
        <w:t>10</w:t>
      </w:r>
      <w:r w:rsidRPr="00B93451">
        <w:rPr>
          <w:b/>
          <w:color w:val="000000"/>
          <w:sz w:val="36"/>
          <w:szCs w:val="36"/>
        </w:rPr>
        <w:t>.</w:t>
      </w:r>
    </w:p>
    <w:tbl>
      <w:tblPr>
        <w:tblW w:w="9744" w:type="dxa"/>
        <w:tblLook w:val="01E0"/>
      </w:tblPr>
      <w:tblGrid>
        <w:gridCol w:w="9744"/>
      </w:tblGrid>
      <w:tr w:rsidR="00D600D2" w:rsidRPr="00294CAB">
        <w:tc>
          <w:tcPr>
            <w:tcW w:w="9744" w:type="dxa"/>
          </w:tcPr>
          <w:p w:rsidR="00D600D2" w:rsidRPr="00294CAB" w:rsidRDefault="00D600D2" w:rsidP="009F675C">
            <w:pPr>
              <w:rPr>
                <w:b/>
                <w:sz w:val="28"/>
                <w:szCs w:val="28"/>
              </w:rPr>
            </w:pPr>
            <w:r w:rsidRPr="00294CAB">
              <w:rPr>
                <w:b/>
                <w:sz w:val="28"/>
                <w:szCs w:val="28"/>
              </w:rPr>
              <w:lastRenderedPageBreak/>
              <w:t>Tartalomjegyzék</w:t>
            </w:r>
          </w:p>
        </w:tc>
      </w:tr>
      <w:tr w:rsidR="00D600D2" w:rsidRPr="003B6CBB">
        <w:tc>
          <w:tcPr>
            <w:tcW w:w="9744" w:type="dxa"/>
            <w:tcBorders>
              <w:bottom w:val="single" w:sz="4" w:space="0" w:color="auto"/>
            </w:tcBorders>
          </w:tcPr>
          <w:p w:rsidR="00D600D2" w:rsidRPr="003B6CBB" w:rsidRDefault="00D600D2" w:rsidP="009F675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600D2">
        <w:tc>
          <w:tcPr>
            <w:tcW w:w="9744" w:type="dxa"/>
            <w:tcBorders>
              <w:top w:val="single" w:sz="4" w:space="0" w:color="auto"/>
            </w:tcBorders>
          </w:tcPr>
          <w:tbl>
            <w:tblPr>
              <w:tblStyle w:val="Webestblzat3"/>
              <w:tblW w:w="9468" w:type="dxa"/>
              <w:jc w:val="right"/>
              <w:tblLook w:val="01E0"/>
            </w:tblPr>
            <w:tblGrid>
              <w:gridCol w:w="9468"/>
            </w:tblGrid>
            <w:tr w:rsidR="00D600D2" w:rsidRPr="003B6CBB">
              <w:trPr>
                <w:cnfStyle w:val="100000000000"/>
                <w:trHeight w:val="269"/>
                <w:jc w:val="right"/>
              </w:trPr>
              <w:tc>
                <w:tcPr>
                  <w:tcW w:w="9388" w:type="dxa"/>
                </w:tcPr>
                <w:p w:rsidR="00D600D2" w:rsidRPr="00D6500E" w:rsidRDefault="00D600D2" w:rsidP="00C9392E">
                  <w:pPr>
                    <w:numPr>
                      <w:ilvl w:val="0"/>
                      <w:numId w:val="145"/>
                    </w:numPr>
                    <w:tabs>
                      <w:tab w:val="clear" w:pos="2136"/>
                      <w:tab w:val="left" w:pos="812"/>
                    </w:tabs>
                    <w:spacing w:after="60"/>
                    <w:ind w:left="0" w:firstLine="0"/>
                    <w:jc w:val="right"/>
                  </w:pPr>
                  <w:r w:rsidRPr="00D6500E">
                    <w:t>Bevezetés</w:t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</w:r>
                  <w:r w:rsidRPr="00D6500E">
                    <w:tab/>
                    <w:t xml:space="preserve">  </w:t>
                  </w:r>
                  <w:r>
                    <w:t xml:space="preserve">                            </w:t>
                  </w:r>
                  <w:r w:rsidR="0000621B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1"/>
                      <w:numId w:val="145"/>
                    </w:numPr>
                    <w:tabs>
                      <w:tab w:val="clear" w:pos="2496"/>
                    </w:tabs>
                    <w:ind w:left="1502" w:hanging="357"/>
                    <w:jc w:val="right"/>
                  </w:pPr>
                  <w:r w:rsidRPr="003B6CBB">
                    <w:t>A</w:t>
                  </w:r>
                  <w:r>
                    <w:t>z</w:t>
                  </w:r>
                  <w:r w:rsidRPr="003B6CBB">
                    <w:t xml:space="preserve"> </w:t>
                  </w:r>
                  <w:proofErr w:type="spellStart"/>
                  <w:r w:rsidRPr="003B6CBB">
                    <w:t>S</w:t>
                  </w:r>
                  <w:r>
                    <w:t>z</w:t>
                  </w:r>
                  <w:r w:rsidRPr="003B6CBB">
                    <w:t>MS</w:t>
                  </w:r>
                  <w:r>
                    <w:t>z</w:t>
                  </w:r>
                  <w:proofErr w:type="spellEnd"/>
                  <w:r w:rsidRPr="003B6CBB">
                    <w:t xml:space="preserve"> célja, tartalma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</w:t>
                  </w:r>
                  <w:r>
                    <w:t xml:space="preserve">          </w:t>
                  </w:r>
                  <w:r w:rsidR="0000621B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1"/>
                      <w:numId w:val="145"/>
                    </w:numPr>
                    <w:tabs>
                      <w:tab w:val="clear" w:pos="2496"/>
                    </w:tabs>
                    <w:ind w:left="1502" w:hanging="357"/>
                    <w:jc w:val="right"/>
                  </w:pPr>
                  <w:r w:rsidRPr="003B6CBB">
                    <w:t>Jogszabályi háttér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</w:t>
                  </w:r>
                  <w:r>
                    <w:t xml:space="preserve">          </w:t>
                  </w:r>
                  <w:r w:rsidR="0000621B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A8421E">
                  <w:pPr>
                    <w:ind w:left="992"/>
                    <w:jc w:val="right"/>
                  </w:pPr>
                  <w:r>
                    <w:t xml:space="preserve">  3. </w:t>
                  </w:r>
                  <w:r w:rsidR="00D600D2" w:rsidRPr="003B6CBB">
                    <w:t>A</w:t>
                  </w:r>
                  <w:r w:rsidR="00D600D2">
                    <w:t>z</w:t>
                  </w:r>
                  <w:r w:rsidR="00D600D2" w:rsidRPr="003B6CBB">
                    <w:t xml:space="preserve"> </w:t>
                  </w:r>
                  <w:proofErr w:type="spellStart"/>
                  <w:r w:rsidR="00D600D2" w:rsidRPr="003B6CBB">
                    <w:t>S</w:t>
                  </w:r>
                  <w:r w:rsidR="00D600D2">
                    <w:t>z</w:t>
                  </w:r>
                  <w:r w:rsidR="00D600D2" w:rsidRPr="003B6CBB">
                    <w:t>MS</w:t>
                  </w:r>
                  <w:r w:rsidR="00D600D2">
                    <w:t>z</w:t>
                  </w:r>
                  <w:proofErr w:type="spellEnd"/>
                  <w:r w:rsidR="00D600D2" w:rsidRPr="003B6CBB">
                    <w:t xml:space="preserve"> hatálya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</w:t>
                  </w:r>
                  <w:r w:rsidR="00D600D2">
                    <w:t xml:space="preserve">        </w:t>
                  </w:r>
                  <w:r w:rsidR="0000621B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0"/>
                      <w:numId w:val="145"/>
                    </w:numPr>
                    <w:tabs>
                      <w:tab w:val="clear" w:pos="2136"/>
                    </w:tabs>
                    <w:spacing w:after="60"/>
                    <w:ind w:left="0" w:firstLine="0"/>
                    <w:jc w:val="right"/>
                  </w:pPr>
                  <w:r w:rsidRPr="003B6CBB">
                    <w:t>Intézményi alapadatok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</w:t>
                  </w:r>
                  <w:r>
                    <w:t xml:space="preserve">                           </w:t>
                  </w:r>
                  <w:r w:rsidR="0000621B">
                    <w:t xml:space="preserve"> 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A8421E">
                  <w:pPr>
                    <w:ind w:left="1150"/>
                  </w:pPr>
                  <w:r>
                    <w:t xml:space="preserve"> 1. </w:t>
                  </w:r>
                  <w:r w:rsidR="00D600D2" w:rsidRPr="003B6CBB">
                    <w:t>Intézményi azonos</w:t>
                  </w:r>
                  <w:r w:rsidR="00D600D2">
                    <w:t>ítók</w:t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  <w:t xml:space="preserve">                   </w:t>
                  </w:r>
                  <w:r w:rsidR="0000621B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A8421E">
                  <w:pPr>
                    <w:ind w:left="1150"/>
                    <w:jc w:val="right"/>
                  </w:pPr>
                  <w:r>
                    <w:t xml:space="preserve">2. </w:t>
                  </w:r>
                  <w:r w:rsidR="00D600D2" w:rsidRPr="003B6CBB">
                    <w:t>Az intézmény tevékenységei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</w:t>
                  </w:r>
                  <w:r w:rsidR="00D600D2">
                    <w:t xml:space="preserve">        </w:t>
                  </w:r>
                  <w:r w:rsidR="0000621B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C35D7">
                  <w:pPr>
                    <w:ind w:left="1172"/>
                    <w:jc w:val="right"/>
                  </w:pPr>
                  <w:r w:rsidRPr="003B6CBB">
                    <w:t>a) Az intézmény alaptevékenységei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      </w:t>
                  </w:r>
                  <w:r>
                    <w:t xml:space="preserve">        </w:t>
                  </w:r>
                  <w:r w:rsidR="0000621B">
                    <w:t>8</w:t>
                  </w:r>
                  <w:r w:rsidRPr="003B6CBB">
                    <w:t xml:space="preserve">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C35D7">
                  <w:pPr>
                    <w:ind w:left="1172"/>
                    <w:jc w:val="right"/>
                  </w:pPr>
                  <w:r w:rsidRPr="003B6CBB">
                    <w:t>b) Oktatáshoz kapcsolódó kiegészítő tevékenységek</w:t>
                  </w:r>
                  <w:r w:rsidRPr="003B6CBB">
                    <w:tab/>
                  </w:r>
                  <w:r w:rsidRPr="003B6CBB">
                    <w:tab/>
                    <w:t xml:space="preserve">         </w:t>
                  </w:r>
                  <w:r>
                    <w:t xml:space="preserve">         </w:t>
                  </w:r>
                  <w:r w:rsidR="005C35D7">
                    <w:t xml:space="preserve">     </w:t>
                  </w:r>
                  <w:r>
                    <w:t xml:space="preserve"> </w:t>
                  </w:r>
                  <w:r w:rsidR="005C35D7">
                    <w:t xml:space="preserve">      </w:t>
                  </w:r>
                  <w:r w:rsidR="0000621B">
                    <w:t>9</w:t>
                  </w:r>
                </w:p>
              </w:tc>
            </w:tr>
            <w:tr w:rsidR="00D600D2" w:rsidRPr="003B6CBB">
              <w:trPr>
                <w:trHeight w:val="274"/>
                <w:jc w:val="right"/>
              </w:trPr>
              <w:tc>
                <w:tcPr>
                  <w:tcW w:w="9388" w:type="dxa"/>
                </w:tcPr>
                <w:p w:rsidR="00D600D2" w:rsidRPr="003B6CBB" w:rsidRDefault="005C35D7" w:rsidP="005C35D7">
                  <w:pPr>
                    <w:ind w:left="1172"/>
                  </w:pPr>
                  <w:r>
                    <w:t xml:space="preserve"> </w:t>
                  </w:r>
                  <w:r w:rsidR="00D600D2" w:rsidRPr="003B6CBB">
                    <w:t>c) Vállalkozási tevékenység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00621B">
                    <w:t xml:space="preserve">                            </w:t>
                  </w:r>
                  <w:r>
                    <w:t xml:space="preserve">            </w:t>
                  </w:r>
                  <w:r w:rsidR="0000621B">
                    <w:t>10</w:t>
                  </w:r>
                </w:p>
              </w:tc>
            </w:tr>
            <w:tr w:rsidR="00D600D2" w:rsidRPr="003B6CBB">
              <w:trPr>
                <w:trHeight w:val="298"/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03A5F">
                  <w:r w:rsidRPr="003B6CBB">
                    <w:t>III.</w:t>
                  </w:r>
                  <w:r w:rsidRPr="003B6CBB">
                    <w:tab/>
                  </w:r>
                  <w:r w:rsidR="00703A5F">
                    <w:t xml:space="preserve"> </w:t>
                  </w:r>
                  <w:r w:rsidRPr="003B6CBB">
                    <w:t>Szervezeti felépítés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="00703A5F">
                    <w:t xml:space="preserve">                                           </w:t>
                  </w:r>
                  <w:r w:rsidR="0000621B">
                    <w:tab/>
                  </w:r>
                  <w:r w:rsidRPr="003B6CBB">
                    <w:tab/>
                  </w:r>
                  <w:r w:rsidRPr="003B6CBB">
                    <w:tab/>
                    <w:t xml:space="preserve">  </w:t>
                  </w:r>
                  <w:r>
                    <w:t xml:space="preserve">   </w:t>
                  </w:r>
                  <w:r w:rsidR="00703A5F">
                    <w:t>1</w:t>
                  </w:r>
                  <w:r w:rsidR="00EF22AC">
                    <w:t>1</w:t>
                  </w:r>
                  <w:r>
                    <w:t xml:space="preserve">                     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0"/>
                      <w:numId w:val="146"/>
                    </w:numPr>
                    <w:tabs>
                      <w:tab w:val="clear" w:pos="2520"/>
                    </w:tabs>
                    <w:ind w:left="1532" w:hanging="357"/>
                    <w:jc w:val="right"/>
                  </w:pPr>
                  <w:r w:rsidRPr="003B6CBB">
                    <w:t xml:space="preserve">A szervezeti egységek (intézményi közösségek) </w:t>
                  </w:r>
                  <w:r w:rsidR="00703A5F">
                    <w:t>megnevezése</w:t>
                  </w:r>
                  <w:r w:rsidR="00703A5F">
                    <w:tab/>
                    <w:t xml:space="preserve"> </w:t>
                  </w:r>
                  <w:r w:rsidR="00A618AF">
                    <w:t xml:space="preserve">                </w:t>
                  </w:r>
                  <w:r w:rsidR="00703A5F">
                    <w:t>12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047F8">
                  <w:pPr>
                    <w:ind w:left="1172"/>
                    <w:jc w:val="right"/>
                  </w:pPr>
                  <w:r w:rsidRPr="003B6CBB">
                    <w:t>a) Vezetők, vez</w:t>
                  </w:r>
                  <w:r>
                    <w:t>etőség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5047F8">
                    <w:t xml:space="preserve">           </w:t>
                  </w:r>
                  <w:r w:rsidR="00A618AF">
                    <w:t>12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A618AF">
                  <w:pPr>
                    <w:ind w:left="1508"/>
                    <w:jc w:val="right"/>
                  </w:pPr>
                  <w:r>
                    <w:t xml:space="preserve">1.1. </w:t>
                  </w:r>
                  <w:r w:rsidR="00A618AF">
                    <w:t>Igazgató</w:t>
                  </w:r>
                  <w:r w:rsidR="00A618AF">
                    <w:tab/>
                  </w:r>
                  <w:r w:rsidR="00A618AF">
                    <w:tab/>
                  </w:r>
                  <w:r w:rsidR="00A618AF">
                    <w:tab/>
                  </w:r>
                  <w:r w:rsidR="00A618AF">
                    <w:tab/>
                    <w:t xml:space="preserve">    </w:t>
                  </w:r>
                  <w:r w:rsidRPr="003B6CBB">
                    <w:t xml:space="preserve">     </w:t>
                  </w:r>
                  <w:r>
                    <w:t xml:space="preserve">    </w:t>
                  </w:r>
                  <w:r w:rsidR="00A618AF">
                    <w:t xml:space="preserve">                                                   12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607F" w:rsidP="00D6607F">
                  <w:pPr>
                    <w:jc w:val="right"/>
                  </w:pPr>
                  <w:r>
                    <w:t xml:space="preserve">                         </w:t>
                  </w:r>
                  <w:r w:rsidR="00D600D2">
                    <w:t xml:space="preserve">1.2. </w:t>
                  </w:r>
                  <w:r w:rsidR="00D600D2" w:rsidRPr="003B6CBB">
                    <w:t>Igazgatóhelyettesek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</w:t>
                  </w:r>
                  <w:r w:rsidR="00D600D2">
                    <w:t xml:space="preserve">        </w:t>
                  </w:r>
                  <w:r w:rsidR="00A618AF">
                    <w:t>12</w:t>
                  </w:r>
                </w:p>
              </w:tc>
            </w:tr>
            <w:tr w:rsidR="00D600D2" w:rsidRPr="003B6CBB">
              <w:trPr>
                <w:trHeight w:val="320"/>
                <w:jc w:val="right"/>
              </w:trPr>
              <w:tc>
                <w:tcPr>
                  <w:tcW w:w="9388" w:type="dxa"/>
                  <w:tcBorders>
                    <w:bottom w:val="outset" w:sz="6" w:space="0" w:color="auto"/>
                  </w:tcBorders>
                </w:tcPr>
                <w:p w:rsidR="00D600D2" w:rsidRPr="003B6CBB" w:rsidRDefault="00D600D2" w:rsidP="009F675C">
                  <w:pPr>
                    <w:ind w:left="1507"/>
                    <w:jc w:val="right"/>
                  </w:pPr>
                  <w:r>
                    <w:t>1.3. Műszaki vezető                                                                                         1</w:t>
                  </w:r>
                  <w:r w:rsidR="00A618AF">
                    <w:t>4</w:t>
                  </w:r>
                </w:p>
              </w:tc>
            </w:tr>
            <w:tr w:rsidR="00D6607F" w:rsidRPr="003B6CBB">
              <w:trPr>
                <w:trHeight w:val="240"/>
                <w:jc w:val="right"/>
              </w:trPr>
              <w:tc>
                <w:tcPr>
                  <w:tcW w:w="9388" w:type="dxa"/>
                  <w:tcBorders>
                    <w:top w:val="outset" w:sz="6" w:space="0" w:color="auto"/>
                  </w:tcBorders>
                </w:tcPr>
                <w:p w:rsidR="00D6607F" w:rsidRDefault="00D6607F" w:rsidP="009F675C">
                  <w:pPr>
                    <w:ind w:left="1507"/>
                    <w:jc w:val="right"/>
                  </w:pPr>
                  <w:r>
                    <w:t xml:space="preserve">1.4. </w:t>
                  </w:r>
                  <w:r w:rsidRPr="003B6CBB">
                    <w:t>Gazdasági vezető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    </w:t>
                  </w:r>
                  <w:r>
                    <w:t xml:space="preserve">        </w:t>
                  </w:r>
                  <w:r w:rsidRPr="003B6CBB">
                    <w:t>1</w:t>
                  </w:r>
                  <w:r w:rsidR="00A618AF">
                    <w:t>5</w:t>
                  </w:r>
                </w:p>
              </w:tc>
            </w:tr>
            <w:tr w:rsidR="00D600D2" w:rsidRPr="003B6CBB">
              <w:trPr>
                <w:trHeight w:val="300"/>
                <w:jc w:val="right"/>
              </w:trPr>
              <w:tc>
                <w:tcPr>
                  <w:tcW w:w="9388" w:type="dxa"/>
                  <w:tcBorders>
                    <w:bottom w:val="outset" w:sz="6" w:space="0" w:color="auto"/>
                  </w:tcBorders>
                </w:tcPr>
                <w:p w:rsidR="00D600D2" w:rsidRPr="003B6CBB" w:rsidRDefault="00D600D2" w:rsidP="009F675C">
                  <w:pPr>
                    <w:ind w:left="1507"/>
                    <w:jc w:val="right"/>
                  </w:pPr>
                  <w:r>
                    <w:t xml:space="preserve">1.5. </w:t>
                  </w:r>
                  <w:r w:rsidRPr="003B6CBB">
                    <w:t>Gyakorlati oktatásvezető</w:t>
                  </w:r>
                  <w:r>
                    <w:t xml:space="preserve">                                                                          1</w:t>
                  </w:r>
                  <w:r w:rsidR="00A618AF">
                    <w:t>6</w:t>
                  </w:r>
                </w:p>
              </w:tc>
            </w:tr>
            <w:tr w:rsidR="00D600D2" w:rsidRPr="003B6CBB">
              <w:trPr>
                <w:trHeight w:val="260"/>
                <w:jc w:val="right"/>
              </w:trPr>
              <w:tc>
                <w:tcPr>
                  <w:tcW w:w="9388" w:type="dxa"/>
                  <w:tcBorders>
                    <w:top w:val="outset" w:sz="6" w:space="0" w:color="auto"/>
                    <w:bottom w:val="outset" w:sz="6" w:space="0" w:color="auto"/>
                  </w:tcBorders>
                </w:tcPr>
                <w:p w:rsidR="00D600D2" w:rsidRDefault="00A8421E" w:rsidP="009F675C">
                  <w:pPr>
                    <w:ind w:left="1507"/>
                    <w:jc w:val="right"/>
                  </w:pPr>
                  <w:r>
                    <w:t xml:space="preserve"> </w:t>
                  </w:r>
                  <w:r w:rsidR="00D600D2">
                    <w:t xml:space="preserve">1.6. </w:t>
                  </w:r>
                  <w:r w:rsidR="00D600D2" w:rsidRPr="003B6CBB">
                    <w:t>Gyakorlati oktatásvezető</w:t>
                  </w:r>
                  <w:r w:rsidR="00D600D2">
                    <w:t>-helyettes</w:t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  <w:t xml:space="preserve">                 </w:t>
                  </w:r>
                  <w:r w:rsidR="00D600D2" w:rsidRPr="003B6CBB">
                    <w:t>1</w:t>
                  </w:r>
                  <w:r w:rsidR="00A618AF">
                    <w:t>6</w:t>
                  </w:r>
                </w:p>
              </w:tc>
            </w:tr>
            <w:tr w:rsidR="00D600D2" w:rsidRPr="003B6CBB">
              <w:trPr>
                <w:trHeight w:val="280"/>
                <w:jc w:val="right"/>
              </w:trPr>
              <w:tc>
                <w:tcPr>
                  <w:tcW w:w="9388" w:type="dxa"/>
                  <w:tcBorders>
                    <w:top w:val="outset" w:sz="6" w:space="0" w:color="auto"/>
                  </w:tcBorders>
                </w:tcPr>
                <w:p w:rsidR="00D600D2" w:rsidRDefault="00A8421E" w:rsidP="00A8421E">
                  <w:pPr>
                    <w:ind w:left="1507"/>
                  </w:pPr>
                  <w:r>
                    <w:t xml:space="preserve"> </w:t>
                  </w:r>
                  <w:r w:rsidR="00D600D2">
                    <w:t xml:space="preserve">1.7. Szakképzési koordinátorok                                                                    </w:t>
                  </w:r>
                  <w:r>
                    <w:t xml:space="preserve">  </w:t>
                  </w:r>
                  <w:r w:rsidR="00D600D2">
                    <w:t>1</w:t>
                  </w:r>
                  <w:r w:rsidR="00A618AF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9F675C">
                  <w:pPr>
                    <w:ind w:left="1507"/>
                    <w:jc w:val="right"/>
                  </w:pPr>
                  <w:r>
                    <w:t xml:space="preserve"> </w:t>
                  </w:r>
                  <w:r w:rsidR="00D600D2">
                    <w:t xml:space="preserve">1.8. </w:t>
                  </w:r>
                  <w:r w:rsidR="00D600D2" w:rsidRPr="003B6CBB">
                    <w:t>Az igazgatótanács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</w:t>
                  </w:r>
                  <w:r w:rsidR="00D600D2">
                    <w:t xml:space="preserve">        </w:t>
                  </w:r>
                  <w:r w:rsidR="00D600D2" w:rsidRPr="003B6CBB">
                    <w:t>1</w:t>
                  </w:r>
                  <w:r w:rsidR="00A618AF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047F8">
                  <w:pPr>
                    <w:ind w:left="1172"/>
                    <w:jc w:val="right"/>
                  </w:pPr>
                  <w:r w:rsidRPr="003B6CBB">
                    <w:t>b) Gazdasági szervezet felépítése és</w:t>
                  </w:r>
                  <w:r>
                    <w:t xml:space="preserve"> feladata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5047F8">
                    <w:t xml:space="preserve">           </w:t>
                  </w:r>
                  <w:r w:rsidRPr="003B6CBB">
                    <w:t>1</w:t>
                  </w:r>
                  <w:r w:rsidR="00A618AF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352" w:right="-40" w:hanging="255"/>
                  </w:pP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3B6CBB">
                      <w:t>2. A</w:t>
                    </w:r>
                  </w:smartTag>
                  <w:r w:rsidRPr="003B6CBB">
                    <w:t xml:space="preserve"> költségvetés terv</w:t>
                  </w:r>
                  <w:r>
                    <w:t xml:space="preserve">ezésével </w:t>
                  </w:r>
                  <w:r w:rsidRPr="003B6CBB">
                    <w:t>és</w:t>
                  </w:r>
                  <w:r>
                    <w:t xml:space="preserve"> végrehajtásával kapcsolatos különleges     előírások, feltételek</w:t>
                  </w:r>
                  <w:r w:rsidRPr="003B6CBB">
                    <w:tab/>
                    <w:t xml:space="preserve">                                                                   </w:t>
                  </w:r>
                  <w:r>
                    <w:t xml:space="preserve">                     </w:t>
                  </w:r>
                  <w:r w:rsidRPr="003B6CBB">
                    <w:t>1</w:t>
                  </w:r>
                  <w:r w:rsidR="00A618AF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  <w:jc w:val="right"/>
                  </w:pPr>
                  <w:r w:rsidRPr="003B6CBB">
                    <w:t>2.1. Közös szabályok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</w:t>
                  </w:r>
                  <w:r>
                    <w:t xml:space="preserve">                           1</w:t>
                  </w:r>
                  <w:r w:rsidR="00A618AF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  <w:jc w:val="right"/>
                  </w:pPr>
                  <w:r w:rsidRPr="003B6CBB">
                    <w:t xml:space="preserve">2.2. A költségvetés tervezésére vonatkozó szabályok </w:t>
                  </w:r>
                  <w:r w:rsidRPr="003B6CBB">
                    <w:tab/>
                    <w:t xml:space="preserve">                </w:t>
                  </w:r>
                  <w:r>
                    <w:t xml:space="preserve">            </w:t>
                  </w:r>
                  <w:r w:rsidRPr="003B6CBB">
                    <w:t>1</w:t>
                  </w:r>
                  <w:r w:rsidR="00A618AF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616" w:hanging="357"/>
                    <w:jc w:val="right"/>
                  </w:pPr>
                  <w:r w:rsidRPr="003B6CBB">
                    <w:t xml:space="preserve">   2.3. A költségvetési beszámolásra vonatkozó szabályok     </w:t>
                  </w:r>
                  <w:r>
                    <w:t xml:space="preserve">                            </w:t>
                  </w:r>
                  <w:r w:rsidRPr="003B6CBB">
                    <w:t>1</w:t>
                  </w:r>
                  <w:r w:rsidR="00A618AF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434" w:hanging="357"/>
                    <w:jc w:val="right"/>
                  </w:pPr>
                  <w:r w:rsidRPr="003B6CBB">
                    <w:t>3.  A költségvetési tervezés különleges előírásai, feltételei</w:t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A618AF">
                    <w:t>20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620" w:hanging="360"/>
                    <w:jc w:val="right"/>
                  </w:pPr>
                  <w:r w:rsidRPr="003B6CBB">
                    <w:t xml:space="preserve">   3.1.  A költségvetési koncepció elkészítése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618AF">
                    <w:t>20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616" w:hanging="357"/>
                    <w:jc w:val="right"/>
                  </w:pPr>
                  <w:r w:rsidRPr="003B6CBB">
                    <w:t xml:space="preserve">   3.2. A költségvetési tervezés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618AF">
                    <w:t>20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434" w:hanging="357"/>
                    <w:jc w:val="right"/>
                  </w:pPr>
                  <w:r w:rsidRPr="003B6CBB">
                    <w:t>4.  A költségvetési beszámoló helyi szabályai</w:t>
                  </w:r>
                  <w:r w:rsidRPr="003B6CBB">
                    <w:tab/>
                  </w:r>
                  <w:r w:rsidRPr="003B6CBB">
                    <w:tab/>
                    <w:t xml:space="preserve">        </w:t>
                  </w:r>
                  <w:r>
                    <w:t xml:space="preserve">                                </w:t>
                  </w:r>
                  <w:r w:rsidR="00A618AF">
                    <w:t>20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  <w:tab w:val="num" w:pos="3600"/>
                    </w:tabs>
                    <w:ind w:left="1620" w:hanging="360"/>
                    <w:jc w:val="right"/>
                  </w:pPr>
                  <w:r w:rsidRPr="003B6CBB">
                    <w:t xml:space="preserve">   4.1. A féléves gazdálkodásról szóló költségvetési</w:t>
                  </w:r>
                  <w:r>
                    <w:t xml:space="preserve"> beszámolás</w:t>
                  </w:r>
                  <w:r>
                    <w:tab/>
                    <w:t xml:space="preserve">                 </w:t>
                  </w:r>
                  <w:r w:rsidR="00A618AF">
                    <w:t>20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532" w:right="-220" w:hanging="360"/>
                  </w:pPr>
                  <w:r>
                    <w:t xml:space="preserve">    </w:t>
                  </w:r>
                  <w:r w:rsidRPr="003B6CBB">
                    <w:t>4.2. Az éves költségvetési beszámolás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 </w:t>
                  </w:r>
                  <w:r w:rsidR="00A618AF">
                    <w:t>21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434" w:hanging="357"/>
                    <w:jc w:val="right"/>
                  </w:pPr>
                  <w:r w:rsidRPr="003B6CBB">
                    <w:t>5.  Információszolgáltatás az államháztartásnak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618AF">
                    <w:t>21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ind w:left="1434" w:hanging="357"/>
                    <w:jc w:val="right"/>
                  </w:pPr>
                  <w:r w:rsidRPr="003B6CBB">
                    <w:t>6.  A költségvetés végrehajtásának szabályai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618AF">
                    <w:t>21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234B8" w:rsidP="007234B8">
                  <w:pPr>
                    <w:tabs>
                      <w:tab w:val="num" w:pos="3600"/>
                      <w:tab w:val="num" w:pos="3780"/>
                    </w:tabs>
                    <w:ind w:left="1620" w:hanging="360"/>
                    <w:jc w:val="right"/>
                  </w:pPr>
                  <w:r>
                    <w:t xml:space="preserve"> </w:t>
                  </w:r>
                  <w:r w:rsidR="00D600D2" w:rsidRPr="003B6CBB">
                    <w:t xml:space="preserve">  6.1. számú táblázat: a költségvetési tervezés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>
                    <w:t xml:space="preserve">                            23</w:t>
                  </w:r>
                  <w:r w:rsidR="00D600D2">
                    <w:t xml:space="preserve">                          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3420"/>
                      <w:tab w:val="num" w:pos="3600"/>
                      <w:tab w:val="num" w:pos="3780"/>
                    </w:tabs>
                    <w:ind w:left="1620" w:hanging="360"/>
                    <w:jc w:val="right"/>
                  </w:pPr>
                  <w:r w:rsidRPr="003B6CBB">
                    <w:t xml:space="preserve">  </w:t>
                  </w:r>
                  <w:r w:rsidR="007234B8">
                    <w:t xml:space="preserve"> </w:t>
                  </w:r>
                  <w:r w:rsidRPr="003B6CBB">
                    <w:t>6.2. számú táblázat: a költségvetési beszámolás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7234B8">
                    <w:t>24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3600"/>
                      <w:tab w:val="num" w:pos="3780"/>
                    </w:tabs>
                    <w:spacing w:before="60"/>
                    <w:ind w:left="1616" w:hanging="357"/>
                    <w:jc w:val="right"/>
                  </w:pPr>
                  <w:r w:rsidRPr="003B6CBB">
                    <w:lastRenderedPageBreak/>
                    <w:t xml:space="preserve">   6.3. Belső számítási anyag szerkezete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2</w:t>
                  </w:r>
                  <w:r w:rsidR="007234B8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</w:tabs>
                    <w:ind w:left="1800" w:hanging="360"/>
                    <w:jc w:val="right"/>
                  </w:pPr>
                  <w:r w:rsidRPr="003B6CBB">
                    <w:tab/>
                    <w:t>6.3.1. Bevételek tételes tervezése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2</w:t>
                  </w:r>
                  <w:r w:rsidR="007234B8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</w:tabs>
                    <w:ind w:left="1797" w:hanging="357"/>
                    <w:jc w:val="right"/>
                  </w:pPr>
                  <w:r w:rsidRPr="003B6CBB">
                    <w:tab/>
                    <w:t>6.3.2. Kiadások tételes tervezése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</w:t>
                  </w:r>
                  <w:r>
                    <w:t xml:space="preserve">                             </w:t>
                  </w:r>
                  <w:r w:rsidRPr="003B6CBB">
                    <w:t>2</w:t>
                  </w:r>
                  <w:r w:rsidR="007234B8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2880"/>
                      <w:tab w:val="num" w:pos="3780"/>
                    </w:tabs>
                    <w:ind w:left="1616" w:hanging="357"/>
                    <w:jc w:val="right"/>
                  </w:pPr>
                  <w:r w:rsidRPr="003B6CBB">
                    <w:t xml:space="preserve">   6.4. A gazdasági folyamatok feladatellátása</w:t>
                  </w:r>
                  <w:r w:rsidRPr="003B6CBB">
                    <w:tab/>
                  </w:r>
                  <w:r w:rsidRPr="003B6CBB">
                    <w:tab/>
                    <w:t xml:space="preserve">           </w:t>
                  </w:r>
                  <w:r>
                    <w:t xml:space="preserve">                             </w:t>
                  </w:r>
                  <w:r w:rsidRPr="003B6CBB">
                    <w:t>2</w:t>
                  </w:r>
                  <w:r w:rsidR="007234B8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  <w:jc w:val="right"/>
                  </w:pPr>
                  <w:r w:rsidRPr="003B6CBB">
                    <w:tab/>
                    <w:t>6.4.1. A feladatellátás feltétel- és követelmén</w:t>
                  </w:r>
                  <w:r>
                    <w:t xml:space="preserve">yrendszere </w:t>
                  </w:r>
                  <w:r>
                    <w:tab/>
                    <w:t xml:space="preserve">                 </w:t>
                  </w:r>
                  <w:r w:rsidRPr="003B6CBB">
                    <w:t>2</w:t>
                  </w:r>
                  <w:r w:rsidR="007234B8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  <w:jc w:val="right"/>
                  </w:pPr>
                  <w:r>
                    <w:t xml:space="preserve">      </w:t>
                  </w:r>
                  <w:r w:rsidRPr="003B6CBB">
                    <w:t>6.4.2. A feladatellátás folyamata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</w:t>
                  </w:r>
                  <w:r>
                    <w:t xml:space="preserve">                             </w:t>
                  </w:r>
                  <w:r w:rsidRPr="003B6CBB">
                    <w:t>2</w:t>
                  </w:r>
                  <w:r w:rsidR="007234B8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  <w:jc w:val="right"/>
                  </w:pPr>
                  <w:r w:rsidRPr="003B6CBB">
                    <w:t xml:space="preserve">      6.4.3. A feladatellátás kapcsolatrendszere</w:t>
                  </w:r>
                  <w:r w:rsidRPr="003B6CBB">
                    <w:tab/>
                  </w:r>
                  <w:r>
                    <w:tab/>
                    <w:t xml:space="preserve">                            </w:t>
                  </w:r>
                  <w:r w:rsidRPr="003B6CBB">
                    <w:t>2</w:t>
                  </w:r>
                  <w:r w:rsidR="007234B8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 w:hanging="360"/>
                  </w:pPr>
                  <w:r w:rsidRPr="003B6CBB">
                    <w:tab/>
                  </w:r>
                  <w:r>
                    <w:t xml:space="preserve"> </w:t>
                  </w:r>
                  <w:r w:rsidRPr="003B6CBB">
                    <w:t xml:space="preserve">6.4.4. A kötelezettségvállalások célszerűségét megalapozó eljárás és </w:t>
                  </w:r>
                </w:p>
                <w:p w:rsidR="00D600D2" w:rsidRPr="003B6CBB" w:rsidRDefault="00D600D2" w:rsidP="009F675C">
                  <w:pPr>
                    <w:ind w:left="1797" w:hanging="357"/>
                    <w:jc w:val="right"/>
                  </w:pPr>
                  <w:r w:rsidRPr="003B6CBB">
                    <w:t xml:space="preserve">                annak dokumentumai</w:t>
                  </w:r>
                  <w:r w:rsidRPr="003B6CBB">
                    <w:tab/>
                    <w:t xml:space="preserve">                                 </w:t>
                  </w:r>
                  <w:r>
                    <w:t xml:space="preserve">                               </w:t>
                  </w:r>
                  <w:r w:rsidRPr="003B6CBB">
                    <w:t>2</w:t>
                  </w:r>
                  <w:r w:rsidR="007234B8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  <w:tab w:val="left" w:pos="2880"/>
                    </w:tabs>
                    <w:ind w:left="1616" w:hanging="357"/>
                    <w:jc w:val="right"/>
                  </w:pPr>
                  <w:r w:rsidRPr="003B6CBB">
                    <w:t xml:space="preserve">    6.5.  A kötelezettségvállalásokra vonatkozó tovább</w:t>
                  </w:r>
                  <w:r>
                    <w:t>i szabályok</w:t>
                  </w:r>
                  <w:r>
                    <w:tab/>
                    <w:t xml:space="preserve">                 </w:t>
                  </w:r>
                  <w:r w:rsidRPr="003B6CBB">
                    <w:t>2</w:t>
                  </w:r>
                  <w:r w:rsidR="007234B8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AF3066">
                  <w:pPr>
                    <w:tabs>
                      <w:tab w:val="num" w:pos="-5040"/>
                    </w:tabs>
                    <w:ind w:left="1892" w:hanging="360"/>
                    <w:jc w:val="right"/>
                  </w:pPr>
                  <w:r w:rsidRPr="003B6CBB">
                    <w:t xml:space="preserve">   </w:t>
                  </w:r>
                  <w:r w:rsidR="00AF3066">
                    <w:t xml:space="preserve"> </w:t>
                  </w:r>
                  <w:r w:rsidRPr="003B6CBB">
                    <w:t>6.5.1. Előirányzat felhasználási ütemterv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2</w:t>
                  </w:r>
                  <w:r w:rsidR="007234B8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047F8">
                  <w:pPr>
                    <w:tabs>
                      <w:tab w:val="num" w:pos="-5040"/>
                    </w:tabs>
                    <w:ind w:left="1712" w:hanging="180"/>
                    <w:jc w:val="right"/>
                  </w:pPr>
                  <w:r w:rsidRPr="003B6CBB">
                    <w:t>6.5.2. Kötelezettségvállalás, ellenjegyzés, é</w:t>
                  </w:r>
                  <w:r>
                    <w:t xml:space="preserve">rvényesítés, utalványozás    </w:t>
                  </w:r>
                  <w:r w:rsidR="005047F8">
                    <w:t xml:space="preserve">  </w:t>
                  </w:r>
                  <w:r w:rsidR="007234B8">
                    <w:t>30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AF3066">
                  <w:pPr>
                    <w:tabs>
                      <w:tab w:val="num" w:pos="-5040"/>
                    </w:tabs>
                    <w:ind w:left="1892" w:right="-40" w:hanging="360"/>
                    <w:jc w:val="center"/>
                  </w:pPr>
                  <w:r w:rsidRPr="003B6CBB">
                    <w:t xml:space="preserve">   </w:t>
                  </w:r>
                  <w:r w:rsidR="00AF3066">
                    <w:t xml:space="preserve"> </w:t>
                  </w:r>
                  <w:r w:rsidRPr="003B6CBB">
                    <w:t>6.5.3. A kötelezettségvállalás célszerűségét megalapo</w:t>
                  </w:r>
                  <w:r w:rsidR="00AF3066">
                    <w:t xml:space="preserve">zó dokumentumok </w:t>
                  </w:r>
                  <w:r w:rsidR="007234B8">
                    <w:t>30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047F8">
                  <w:pPr>
                    <w:tabs>
                      <w:tab w:val="num" w:pos="-5040"/>
                    </w:tabs>
                    <w:jc w:val="right"/>
                  </w:pPr>
                  <w:r w:rsidRPr="003B6CBB">
                    <w:t>6.5.4.  Szakmai alapfeladat keretében szelle</w:t>
                  </w:r>
                  <w:r>
                    <w:t xml:space="preserve">mi tevékenység végzése      </w:t>
                  </w:r>
                  <w:r w:rsidR="005047F8">
                    <w:t xml:space="preserve">  </w:t>
                  </w:r>
                  <w:r w:rsidR="007234B8">
                    <w:t>30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1A21EA" w:rsidRDefault="001A21EA" w:rsidP="001A21EA">
                  <w:pPr>
                    <w:tabs>
                      <w:tab w:val="num" w:pos="-5040"/>
                    </w:tabs>
                    <w:ind w:left="1352" w:hanging="360"/>
                  </w:pPr>
                  <w:r>
                    <w:t xml:space="preserve">      </w:t>
                  </w:r>
                  <w:r w:rsidR="00D600D2" w:rsidRPr="003B6CBB">
                    <w:t xml:space="preserve">7. </w:t>
                  </w:r>
                  <w:r>
                    <w:t xml:space="preserve">  </w:t>
                  </w:r>
                  <w:r w:rsidR="00D600D2">
                    <w:t xml:space="preserve">A </w:t>
                  </w:r>
                  <w:r w:rsidR="00D600D2" w:rsidRPr="003B6CBB">
                    <w:t xml:space="preserve">belső </w:t>
                  </w:r>
                  <w:r w:rsidR="00D600D2">
                    <w:t xml:space="preserve">ellenőrzési kötelezettség, az ellenőrzést végző személy, egység </w:t>
                  </w:r>
                </w:p>
                <w:p w:rsidR="00D600D2" w:rsidRPr="003B6CBB" w:rsidRDefault="00D600D2" w:rsidP="001A21EA">
                  <w:pPr>
                    <w:tabs>
                      <w:tab w:val="num" w:pos="-5040"/>
                    </w:tabs>
                    <w:ind w:left="1172" w:hanging="180"/>
                    <w:jc w:val="right"/>
                  </w:pPr>
                  <w:r>
                    <w:t>vagy szervezet jogállása, feladatai</w:t>
                  </w:r>
                  <w:r w:rsidRPr="003B6CBB">
                    <w:tab/>
                  </w:r>
                  <w:r w:rsidR="007234B8">
                    <w:tab/>
                    <w:t xml:space="preserve">                                        31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</w:tabs>
                    <w:jc w:val="right"/>
                  </w:pPr>
                  <w:r w:rsidRPr="003B6CBB">
                    <w:t xml:space="preserve">                   Az intézmény ügyv</w:t>
                  </w:r>
                  <w:r>
                    <w:t>itele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7234B8">
                    <w:t>32</w:t>
                  </w:r>
                  <w:r>
                    <w:t xml:space="preserve">               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0"/>
                      <w:numId w:val="147"/>
                    </w:numPr>
                    <w:tabs>
                      <w:tab w:val="clear" w:pos="2520"/>
                    </w:tabs>
                    <w:ind w:left="1616" w:hanging="357"/>
                    <w:jc w:val="right"/>
                  </w:pPr>
                  <w:r w:rsidRPr="003B6CBB">
                    <w:t>Az intézmény gazdasági szervezetének felépítése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B30386">
                    <w:t>32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1"/>
                      <w:numId w:val="147"/>
                    </w:numPr>
                    <w:tabs>
                      <w:tab w:val="clear" w:pos="360"/>
                    </w:tabs>
                    <w:ind w:left="1152"/>
                    <w:jc w:val="right"/>
                  </w:pPr>
                  <w:r>
                    <w:t xml:space="preserve"> </w:t>
                  </w:r>
                  <w:r w:rsidRPr="003B6CBB">
                    <w:t>1.1. Pénzügyi és számviteli részleg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B30386">
                    <w:t>32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r>
                    <w:t xml:space="preserve">    </w:t>
                  </w:r>
                  <w:r w:rsidRPr="003B6CBB">
                    <w:t>1.2. Gondnoki r</w:t>
                  </w:r>
                  <w:r>
                    <w:t>észleg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B30386">
                    <w:t>32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0"/>
                      <w:numId w:val="147"/>
                    </w:numPr>
                    <w:tabs>
                      <w:tab w:val="clear" w:pos="2520"/>
                    </w:tabs>
                    <w:ind w:left="1616" w:hanging="357"/>
                    <w:jc w:val="right"/>
                  </w:pPr>
                  <w:r w:rsidRPr="003B6CBB">
                    <w:t>Az intézmény ügy</w:t>
                  </w:r>
                  <w:r>
                    <w:t>vitele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>2.1. Fontosabb előírások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</w:tabs>
                    <w:ind w:left="1440"/>
                    <w:jc w:val="right"/>
                  </w:pPr>
                  <w:r w:rsidRPr="003B6CBB">
                    <w:t>2.2. Tanügyi dokumentumok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-5040"/>
                    </w:tabs>
                    <w:ind w:left="1440"/>
                    <w:jc w:val="right"/>
                  </w:pPr>
                  <w:r w:rsidRPr="003B6CBB">
                    <w:t>2.3. További fontos dokumentumok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</w:t>
                  </w:r>
                  <w:r>
                    <w:t xml:space="preserve">                     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047F8">
                  <w:pPr>
                    <w:tabs>
                      <w:tab w:val="num" w:pos="-5040"/>
                    </w:tabs>
                    <w:ind w:left="1172"/>
                    <w:jc w:val="right"/>
                  </w:pPr>
                  <w:r w:rsidRPr="003B6CBB">
                    <w:t>c) Pedagógusok közösségei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    </w:t>
                  </w:r>
                  <w:r>
                    <w:t xml:space="preserve">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C9392E">
                  <w:pPr>
                    <w:numPr>
                      <w:ilvl w:val="0"/>
                      <w:numId w:val="148"/>
                    </w:numPr>
                    <w:tabs>
                      <w:tab w:val="clear" w:pos="3240"/>
                    </w:tabs>
                    <w:ind w:left="1616" w:hanging="357"/>
                    <w:jc w:val="right"/>
                  </w:pPr>
                  <w:r w:rsidRPr="003B6CBB">
                    <w:t xml:space="preserve"> A nevelőtestület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ab/>
                    <w:t xml:space="preserve">                            </w:t>
                  </w:r>
                  <w:r w:rsidR="00B30386">
                    <w:t>33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1.1. A nevelőtestület értekezletei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</w:t>
                  </w:r>
                  <w:r>
                    <w:t xml:space="preserve">                              </w:t>
                  </w:r>
                  <w:r w:rsidR="00AF3066">
                    <w:t>34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/>
                    <w:jc w:val="right"/>
                  </w:pPr>
                  <w:r w:rsidRPr="003B6CBB">
                    <w:t xml:space="preserve"> 1.1.1. Állandó értekezletek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AF3066">
                    <w:t>34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/>
                    <w:jc w:val="right"/>
                  </w:pPr>
                  <w:r w:rsidRPr="003B6CBB">
                    <w:t xml:space="preserve"> 1.1.2. Rendkívüli nevelőtestületi értekezlet</w:t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F3066">
                    <w:t>34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797"/>
                    <w:jc w:val="right"/>
                  </w:pPr>
                  <w:r w:rsidRPr="003B6CBB">
                    <w:t xml:space="preserve"> 1.1.3. Munkaértekezlet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F3066">
                    <w:t>34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332"/>
                    <w:jc w:val="right"/>
                  </w:pPr>
                  <w:r w:rsidRPr="003B6CBB">
                    <w:t xml:space="preserve"> </w:t>
                  </w:r>
                  <w:r>
                    <w:t xml:space="preserve">  </w:t>
                  </w:r>
                  <w:r w:rsidRPr="003B6CBB">
                    <w:t>1.</w:t>
                  </w:r>
                  <w:r>
                    <w:t>2</w:t>
                  </w:r>
                  <w:r w:rsidRPr="003B6CBB">
                    <w:t>. A nevelőtestület döntési jogköre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AF3066">
                    <w:t>34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332"/>
                    <w:jc w:val="right"/>
                  </w:pPr>
                  <w:r w:rsidRPr="003B6CBB">
                    <w:t xml:space="preserve"> </w:t>
                  </w:r>
                  <w:r>
                    <w:t xml:space="preserve">  </w:t>
                  </w:r>
                  <w:r w:rsidRPr="003B6CBB">
                    <w:t>1.</w:t>
                  </w:r>
                  <w:r>
                    <w:t>3</w:t>
                  </w:r>
                  <w:r w:rsidRPr="003B6CBB">
                    <w:t>. A nevelőtestület véleményezési jogköre</w:t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AF3066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1.</w:t>
                  </w:r>
                  <w:r>
                    <w:t>4</w:t>
                  </w:r>
                  <w:r w:rsidRPr="003B6CBB">
                    <w:t xml:space="preserve">. A nevelők szakmai munkaközösségei                        </w:t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AF3066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/>
                    <w:jc w:val="right"/>
                  </w:pPr>
                  <w:r w:rsidRPr="003B6CBB">
                    <w:t xml:space="preserve"> 1.</w:t>
                  </w:r>
                  <w:r>
                    <w:t>4</w:t>
                  </w:r>
                  <w:r w:rsidRPr="003B6CBB">
                    <w:t>.1. Szakmai munkaközösségek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3577CD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/>
                    <w:jc w:val="right"/>
                  </w:pPr>
                  <w:r w:rsidRPr="003B6CBB">
                    <w:t xml:space="preserve"> 1.</w:t>
                  </w:r>
                  <w:r>
                    <w:t>4</w:t>
                  </w:r>
                  <w:r w:rsidRPr="003B6CBB">
                    <w:t>.2. A szakmai munkaközösségek feladatai</w:t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3577CD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800"/>
                    <w:jc w:val="right"/>
                  </w:pPr>
                  <w:r w:rsidRPr="003B6CBB">
                    <w:t xml:space="preserve"> 1.</w:t>
                  </w:r>
                  <w:r>
                    <w:t>4</w:t>
                  </w:r>
                  <w:r w:rsidRPr="003B6CBB">
                    <w:t>.3. A munkaközösség-vezető feladatai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3577CD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797"/>
                    <w:jc w:val="right"/>
                  </w:pPr>
                  <w:r w:rsidRPr="003B6CBB">
                    <w:t xml:space="preserve"> 1.</w:t>
                  </w:r>
                  <w:r>
                    <w:t>4</w:t>
                  </w:r>
                  <w:r w:rsidRPr="003B6CBB">
                    <w:t>.4. A munkaközösség-vezető felelőssége</w:t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Pr="003B6CBB">
                    <w:t>3</w:t>
                  </w:r>
                  <w:r w:rsidR="003577CD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1.</w:t>
                  </w:r>
                  <w:r>
                    <w:t>5</w:t>
                  </w:r>
                  <w:r w:rsidRPr="003B6CBB">
                    <w:t>. Az osztályfőnöki munkaközösségek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3577CD">
                    <w:t>39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 </w:t>
                  </w:r>
                  <w:r w:rsidRPr="003B6CBB">
                    <w:t>1.</w:t>
                  </w:r>
                  <w:r>
                    <w:t>6</w:t>
                  </w:r>
                  <w:r w:rsidRPr="003B6CBB">
                    <w:t>. Célfeladatokra/alkalmi feladatokra alakult mun</w:t>
                  </w:r>
                  <w:r>
                    <w:t>kacsoportok</w:t>
                  </w:r>
                  <w:r>
                    <w:tab/>
                    <w:t xml:space="preserve">                 </w:t>
                  </w:r>
                  <w:r w:rsidR="003577CD">
                    <w:t>40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1.</w:t>
                  </w:r>
                  <w:r>
                    <w:t>7</w:t>
                  </w:r>
                  <w:r w:rsidRPr="003B6CBB">
                    <w:t>. Közalkalmazotti tanács</w:t>
                  </w:r>
                  <w:r w:rsidRPr="003B6CBB">
                    <w:tab/>
                  </w:r>
                  <w:r w:rsidRPr="003B6CBB">
                    <w:tab/>
                    <w:t xml:space="preserve">                                   </w:t>
                  </w:r>
                  <w:r>
                    <w:t xml:space="preserve">                             </w:t>
                  </w:r>
                  <w:r w:rsidR="003577CD">
                    <w:t>40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5C35D7">
                  <w:pPr>
                    <w:ind w:left="1172"/>
                    <w:jc w:val="center"/>
                  </w:pPr>
                  <w:r>
                    <w:lastRenderedPageBreak/>
                    <w:t xml:space="preserve"> </w:t>
                  </w:r>
                  <w:r w:rsidRPr="003B6CBB">
                    <w:t>d) Nevelő-oktató munkát segítő alkalmazottak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577CD">
                    <w:t>40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r w:rsidRPr="003B6CBB">
                    <w:t>1. Ifjúságvédelmi felelős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577CD">
                    <w:t>40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r w:rsidRPr="003B6CBB">
                    <w:t>2. Szabadidő-szervező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3577CD">
                    <w:t>41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60"/>
                    <w:jc w:val="right"/>
                  </w:pPr>
                  <w:r w:rsidRPr="003B6CBB">
                    <w:t>3. Rendszergazda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   </w:t>
                  </w:r>
                  <w:r>
                    <w:t xml:space="preserve">         </w:t>
                  </w:r>
                  <w:r w:rsidR="003577CD">
                    <w:t>42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r w:rsidRPr="003B6CBB">
                    <w:t>4. Egyéb munkakörök, megbízások, tisztségek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577CD">
                    <w:t>42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 w:hanging="1260"/>
                    <w:jc w:val="right"/>
                  </w:pPr>
                  <w:r w:rsidRPr="003B6CBB">
                    <w:tab/>
                    <w:t>4.</w:t>
                  </w:r>
                  <w:r>
                    <w:t>1</w:t>
                  </w:r>
                  <w:r w:rsidRPr="003B6CBB">
                    <w:t>. Iskolatitkár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577CD">
                    <w:t>42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4.</w:t>
                  </w:r>
                  <w:r>
                    <w:t>2</w:t>
                  </w:r>
                  <w:r w:rsidRPr="003B6CBB">
                    <w:t>. Személyzeti, munkaügyi és továbbképz</w:t>
                  </w:r>
                  <w:r>
                    <w:t>ési előadó</w:t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3577CD">
                    <w:t>43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4.</w:t>
                  </w:r>
                  <w:r>
                    <w:t>3</w:t>
                  </w:r>
                  <w:r w:rsidRPr="003B6CBB">
                    <w:t>. Számítógép rendszerprogramozó (multimédia</w:t>
                  </w:r>
                  <w:r>
                    <w:t>-fejlesztő)</w:t>
                  </w:r>
                  <w:r>
                    <w:tab/>
                    <w:t xml:space="preserve">                 </w:t>
                  </w:r>
                  <w:r w:rsidR="003577CD">
                    <w:t>43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8820"/>
                    </w:tabs>
                    <w:ind w:left="1440"/>
                    <w:jc w:val="right"/>
                  </w:pPr>
                  <w:r w:rsidRPr="003B6CBB">
                    <w:t>4.</w:t>
                  </w:r>
                  <w:r>
                    <w:t>4</w:t>
                  </w:r>
                  <w:r w:rsidRPr="003B6CBB">
                    <w:t xml:space="preserve">. Diákmozgalmat segítő tanár                                          </w:t>
                  </w:r>
                  <w:r>
                    <w:t xml:space="preserve">                            </w:t>
                  </w:r>
                  <w:r w:rsidR="003577CD">
                    <w:t>44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>4.</w:t>
                  </w:r>
                  <w:r>
                    <w:t>5</w:t>
                  </w:r>
                  <w:r w:rsidRPr="003B6CBB">
                    <w:t>. Intézményi munkavédelmi megbízott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3577CD">
                    <w:t>44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>4.</w:t>
                  </w:r>
                  <w:r>
                    <w:t>6</w:t>
                  </w:r>
                  <w:r w:rsidRPr="003B6CBB">
                    <w:t>. Intézményi tűzvédelmi megbízott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4</w:t>
                  </w:r>
                  <w:r w:rsidR="003577CD">
                    <w:t>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>4.</w:t>
                  </w:r>
                  <w:r>
                    <w:t>7</w:t>
                  </w:r>
                  <w:r w:rsidRPr="003B6CBB">
                    <w:t>. Szakmai munkakörök, alkalmazások</w:t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Pr="003B6CBB">
                    <w:t>4</w:t>
                  </w:r>
                  <w:r w:rsidR="003577CD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842A63">
                  <w:pPr>
                    <w:ind w:left="1172"/>
                    <w:jc w:val="right"/>
                  </w:pPr>
                  <w:r w:rsidRPr="003B6CBB">
                    <w:t>e) Tanulók közösségei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5C35D7">
                    <w:t xml:space="preserve">         </w:t>
                  </w:r>
                  <w:r w:rsidR="00842A63">
                    <w:t xml:space="preserve">  </w:t>
                  </w:r>
                  <w:r w:rsidRPr="003B6CBB">
                    <w:t>4</w:t>
                  </w:r>
                  <w:r w:rsidR="003577CD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A8421E">
                  <w:pPr>
                    <w:ind w:left="1260"/>
                    <w:jc w:val="center"/>
                  </w:pPr>
                  <w:r w:rsidRPr="003B6CBB">
                    <w:t>1. Osztályközösség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</w:t>
                  </w:r>
                  <w:r w:rsidR="00A8421E">
                    <w:t xml:space="preserve"> </w:t>
                  </w:r>
                  <w:r w:rsidRPr="003B6CBB">
                    <w:t>4</w:t>
                  </w:r>
                  <w:r w:rsidR="003577CD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3420"/>
                      <w:tab w:val="num" w:pos="4680"/>
                    </w:tabs>
                    <w:ind w:left="1260"/>
                    <w:jc w:val="right"/>
                  </w:pPr>
                  <w:r w:rsidRPr="003B6CBB">
                    <w:t>2. Diákkörök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4</w:t>
                  </w:r>
                  <w:r w:rsidR="003577CD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num" w:pos="4680"/>
                    </w:tabs>
                    <w:ind w:left="1260"/>
                    <w:jc w:val="right"/>
                  </w:pPr>
                  <w:r w:rsidRPr="003B6CBB">
                    <w:t>3. Diákönkormányzat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Pr="003B6CBB">
                    <w:t>4</w:t>
                  </w:r>
                  <w:r w:rsidR="003577CD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5C35D7" w:rsidP="005C35D7">
                  <w:pPr>
                    <w:ind w:left="1172"/>
                    <w:jc w:val="right"/>
                  </w:pPr>
                  <w:r>
                    <w:t xml:space="preserve"> </w:t>
                  </w:r>
                  <w:r w:rsidR="00D600D2" w:rsidRPr="003B6CBB">
                    <w:t>f) Szülői szervezetek (közösségek)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          </w:t>
                  </w:r>
                  <w:r w:rsidR="00D600D2">
                    <w:t xml:space="preserve">        </w:t>
                  </w:r>
                  <w:r w:rsidR="00D600D2" w:rsidRPr="003B6CBB">
                    <w:t>4</w:t>
                  </w:r>
                  <w:r w:rsidR="00003C2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3B6CBB">
                      <w:t>2. A</w:t>
                    </w:r>
                  </w:smartTag>
                  <w:r w:rsidRPr="003B6CBB">
                    <w:t xml:space="preserve"> vezetők és szervezeti egységek közötti kapcso</w:t>
                  </w:r>
                  <w:r>
                    <w:t xml:space="preserve">lattartás rendje, formája      </w:t>
                  </w:r>
                  <w:r w:rsidRPr="003B6CBB">
                    <w:t>4</w:t>
                  </w:r>
                  <w:r w:rsidR="003577CD">
                    <w:t>6</w:t>
                  </w:r>
                </w:p>
              </w:tc>
            </w:tr>
            <w:tr w:rsidR="00D600D2" w:rsidRPr="003B6CBB">
              <w:trPr>
                <w:trHeight w:val="497"/>
                <w:jc w:val="right"/>
              </w:trPr>
              <w:tc>
                <w:tcPr>
                  <w:tcW w:w="9388" w:type="dxa"/>
                </w:tcPr>
                <w:p w:rsidR="00D600D2" w:rsidRPr="003B6CBB" w:rsidRDefault="004E1DFF" w:rsidP="004E1DFF">
                  <w:pPr>
                    <w:ind w:left="1532" w:hanging="360"/>
                  </w:pPr>
                  <w:r>
                    <w:t xml:space="preserve"> </w:t>
                  </w:r>
                  <w:r w:rsidR="00D600D2" w:rsidRPr="003B6CBB">
                    <w:t>a) A vezetők és az alkalmazotti közösségek közötti kapcsolattartás</w:t>
                  </w:r>
                  <w:r w:rsidR="00D600D2">
                    <w:t xml:space="preserve"> </w:t>
                  </w:r>
                  <w:r w:rsidR="00D600D2" w:rsidRPr="003B6CBB">
                    <w:t>formái</w:t>
                  </w:r>
                  <w:r>
                    <w:t xml:space="preserve"> </w:t>
                  </w:r>
                  <w:r w:rsidR="00D600D2" w:rsidRPr="003B6CBB">
                    <w:t xml:space="preserve">és </w:t>
                  </w:r>
                  <w:r>
                    <w:t xml:space="preserve">  </w:t>
                  </w:r>
                  <w:r w:rsidR="00D600D2" w:rsidRPr="003B6CBB">
                    <w:t>rendje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                                 </w:t>
                  </w:r>
                  <w:r w:rsidR="00D600D2">
                    <w:t xml:space="preserve">         </w:t>
                  </w:r>
                  <w:r w:rsidR="00D600D2" w:rsidRPr="003B6CBB">
                    <w:t>4</w:t>
                  </w:r>
                  <w:r w:rsidR="003577CD">
                    <w:t>6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 w:rsidRPr="003B6CBB">
                    <w:t xml:space="preserve">b) A szakmai munkaközösségek közötti együttműködés formái és rendje    </w:t>
                  </w:r>
                  <w:r>
                    <w:t xml:space="preserve"> </w:t>
                  </w:r>
                  <w:r w:rsidR="004E1DFF">
                    <w:t xml:space="preserve">     </w:t>
                  </w:r>
                  <w:r w:rsidRPr="003B6CBB">
                    <w:t>4</w:t>
                  </w:r>
                  <w:r w:rsidR="003577CD">
                    <w:t>7</w:t>
                  </w:r>
                  <w:r w:rsidRPr="003B6CBB">
                    <w:t xml:space="preserve">                                                                                       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4E1DFF" w:rsidP="005C35D7">
                  <w:pPr>
                    <w:ind w:left="1172"/>
                  </w:pPr>
                  <w:r>
                    <w:t xml:space="preserve"> </w:t>
                  </w:r>
                  <w:r w:rsidR="00D600D2" w:rsidRPr="003B6CBB">
                    <w:t>c) A diák önkormányzati szerv, a diákképviselők, valamint az intézményi</w:t>
                  </w:r>
                </w:p>
                <w:p w:rsidR="00D600D2" w:rsidRPr="003B6CBB" w:rsidRDefault="00D600D2" w:rsidP="005C35D7">
                  <w:pPr>
                    <w:ind w:left="1172"/>
                    <w:jc w:val="right"/>
                  </w:pPr>
                  <w:r w:rsidRPr="003B6CBB">
                    <w:t xml:space="preserve">    vezetők közötti kapcsolattartás formái és rendje</w:t>
                  </w:r>
                  <w:r w:rsidRPr="003B6CBB">
                    <w:tab/>
                    <w:t xml:space="preserve">                                </w:t>
                  </w:r>
                  <w:r>
                    <w:t xml:space="preserve">        </w:t>
                  </w:r>
                  <w:r w:rsidRPr="003B6CBB">
                    <w:t>4</w:t>
                  </w:r>
                  <w:r w:rsidR="003577CD">
                    <w:t>8</w:t>
                  </w:r>
                </w:p>
              </w:tc>
            </w:tr>
            <w:tr w:rsidR="00D600D2" w:rsidRPr="003B6CBB">
              <w:trPr>
                <w:trHeight w:val="485"/>
                <w:jc w:val="right"/>
              </w:trPr>
              <w:tc>
                <w:tcPr>
                  <w:tcW w:w="9388" w:type="dxa"/>
                </w:tcPr>
                <w:p w:rsidR="00D600D2" w:rsidRPr="003B6CBB" w:rsidRDefault="00842A63" w:rsidP="005C35D7">
                  <w:pPr>
                    <w:ind w:left="1172"/>
                  </w:pPr>
                  <w:r>
                    <w:t xml:space="preserve"> </w:t>
                  </w:r>
                  <w:r w:rsidR="00D600D2" w:rsidRPr="003B6CBB">
                    <w:t>d) Az intézményi sportkör, valamint az intézmény vezetése közötti</w:t>
                  </w:r>
                </w:p>
                <w:p w:rsidR="00D600D2" w:rsidRPr="003B6CBB" w:rsidRDefault="00D600D2" w:rsidP="005C35D7">
                  <w:pPr>
                    <w:ind w:left="1172"/>
                    <w:jc w:val="right"/>
                  </w:pPr>
                  <w:r w:rsidRPr="003B6CBB">
                    <w:t xml:space="preserve">    kapcsolattartás formái és rendje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Pr="003B6CBB">
                    <w:t>4</w:t>
                  </w:r>
                  <w:r w:rsidR="003B7D4F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842A63" w:rsidP="005C35D7">
                  <w:pPr>
                    <w:ind w:left="1172"/>
                  </w:pPr>
                  <w:r>
                    <w:t xml:space="preserve"> </w:t>
                  </w:r>
                  <w:r w:rsidR="00D600D2" w:rsidRPr="003B6CBB">
                    <w:t>e) A vezetők és az iskolai szülői szervezet (közösség) között</w:t>
                  </w:r>
                  <w:r w:rsidR="00D600D2">
                    <w:t>i</w:t>
                  </w:r>
                </w:p>
                <w:p w:rsidR="00D600D2" w:rsidRPr="003B6CBB" w:rsidRDefault="00D600D2" w:rsidP="005C35D7">
                  <w:pPr>
                    <w:ind w:left="1172"/>
                    <w:jc w:val="right"/>
                  </w:pPr>
                  <w:r w:rsidRPr="003B6CBB">
                    <w:t xml:space="preserve">    kapcsolattartás f</w:t>
                  </w:r>
                  <w:r>
                    <w:t>ormája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Pr="003B6CBB">
                    <w:t>4</w:t>
                  </w:r>
                  <w:r w:rsidR="003577CD">
                    <w:t>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59"/>
                    <w:jc w:val="right"/>
                  </w:pPr>
                  <w:r w:rsidRPr="003B6CBB">
                    <w:t>3.  A szervezeti egységek közötti kapcsolattar</w:t>
                  </w:r>
                  <w:r>
                    <w:t>tás rendje</w:t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3577CD">
                    <w:t>49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4E1DFF">
                  <w:pPr>
                    <w:tabs>
                      <w:tab w:val="num" w:pos="3960"/>
                    </w:tabs>
                    <w:ind w:left="1172"/>
                    <w:jc w:val="right"/>
                  </w:pPr>
                  <w:r>
                    <w:t xml:space="preserve"> </w:t>
                  </w:r>
                  <w:r w:rsidR="00D600D2" w:rsidRPr="003B6CBB">
                    <w:t>a) Pedagógusok közösségei - tanulók közösségei</w:t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</w:t>
                  </w:r>
                  <w:r w:rsidR="00D600D2">
                    <w:t xml:space="preserve">           </w:t>
                  </w:r>
                  <w:r w:rsidR="003577CD">
                    <w:t>49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4E1DFF">
                  <w:pPr>
                    <w:tabs>
                      <w:tab w:val="left" w:pos="2700"/>
                      <w:tab w:val="num" w:pos="3960"/>
                    </w:tabs>
                    <w:ind w:left="1172"/>
                    <w:jc w:val="right"/>
                  </w:pPr>
                  <w:r>
                    <w:t xml:space="preserve"> </w:t>
                  </w:r>
                  <w:r w:rsidR="004E1DFF">
                    <w:t xml:space="preserve"> </w:t>
                  </w:r>
                  <w:r w:rsidR="00D600D2" w:rsidRPr="003B6CBB">
                    <w:t>b) Pedagógusok közösségei - szülő szervezetek (</w:t>
                  </w:r>
                  <w:r w:rsidR="00D600D2">
                    <w:t>közösségek)</w:t>
                  </w:r>
                  <w:r w:rsidR="00D600D2">
                    <w:tab/>
                    <w:t xml:space="preserve">                 </w:t>
                  </w:r>
                  <w:r w:rsidR="003577CD">
                    <w:t>50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60"/>
                    <w:jc w:val="right"/>
                  </w:pPr>
                  <w:r w:rsidRPr="003B6CBB">
                    <w:t>4.  A külső kapcsolatok rendszere, formája és módja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577CD">
                    <w:t>51</w:t>
                  </w:r>
                </w:p>
              </w:tc>
            </w:tr>
            <w:tr w:rsidR="00D600D2" w:rsidRPr="003B6CBB">
              <w:trPr>
                <w:trHeight w:val="350"/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jc w:val="right"/>
                  </w:pPr>
                  <w:r w:rsidRPr="003B6CBB">
                    <w:t>IV. Működés rendje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                       </w:t>
                  </w:r>
                  <w:r>
                    <w:t xml:space="preserve">                         </w:t>
                  </w:r>
                  <w:r w:rsidR="00607E6C">
                    <w:t>52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717B19">
                  <w:pPr>
                    <w:ind w:left="992"/>
                  </w:pPr>
                  <w:r>
                    <w:t xml:space="preserve"> </w:t>
                  </w:r>
                  <w:r w:rsidR="00D600D2" w:rsidRPr="003B6CBB">
                    <w:t>1. Az intézmény működési</w:t>
                  </w:r>
                  <w:r w:rsidR="00D600D2">
                    <w:t xml:space="preserve"> rendje</w:t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  <w:t xml:space="preserve">                 </w:t>
                  </w:r>
                  <w:r w:rsidR="00607E6C">
                    <w:t>52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A8421E">
                  <w:pPr>
                    <w:ind w:left="1352"/>
                    <w:jc w:val="right"/>
                  </w:pPr>
                  <w:r>
                    <w:t xml:space="preserve"> </w:t>
                  </w:r>
                  <w:r w:rsidR="00D600D2" w:rsidRPr="003B6CBB">
                    <w:t>1.1. A tanév rendje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>
                    <w:t xml:space="preserve">                            </w:t>
                  </w:r>
                  <w:r w:rsidR="00607E6C">
                    <w:t>52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 xml:space="preserve">1.2. Az </w:t>
                  </w:r>
                  <w:r w:rsidR="00003C25">
                    <w:t>intézmény</w:t>
                  </w:r>
                  <w:r w:rsidRPr="003B6CBB">
                    <w:t xml:space="preserve"> oktatás</w:t>
                  </w:r>
                  <w:r w:rsidR="00003C25">
                    <w:t>i</w:t>
                  </w:r>
                  <w:r>
                    <w:t xml:space="preserve"> rendje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607E6C">
                    <w:t>53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 w:rsidRPr="003B6CBB">
                    <w:t>1.3. A gyakorlati oktatás munkare</w:t>
                  </w:r>
                  <w:r>
                    <w:t>ndje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607E6C">
                    <w:t>54</w:t>
                  </w:r>
                </w:p>
              </w:tc>
            </w:tr>
            <w:tr w:rsidR="00D600D2" w:rsidRPr="003B6CBB">
              <w:trPr>
                <w:trHeight w:val="587"/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ind w:left="992"/>
                  </w:pPr>
                  <w:r w:rsidRPr="003B6CBB"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3B6CBB">
                      <w:t>2. A</w:t>
                    </w:r>
                  </w:smartTag>
                  <w:r w:rsidRPr="003B6CBB">
                    <w:t xml:space="preserve"> belépés és bent tartózkodás rendje azok részére, akik nem állnak</w:t>
                  </w:r>
                </w:p>
                <w:p w:rsidR="00D600D2" w:rsidRPr="003B6CBB" w:rsidRDefault="00D600D2" w:rsidP="009F675C">
                  <w:pPr>
                    <w:jc w:val="right"/>
                  </w:pPr>
                  <w:r w:rsidRPr="003B6CBB">
                    <w:t xml:space="preserve">                          jogviszonyban a nevelési-oktatási intézménnyel</w:t>
                  </w:r>
                  <w:r w:rsidRPr="003B6CBB">
                    <w:tab/>
                    <w:t xml:space="preserve"> </w:t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607E6C">
                    <w:t>55</w:t>
                  </w:r>
                </w:p>
              </w:tc>
            </w:tr>
            <w:tr w:rsidR="00D600D2" w:rsidRPr="003B6CBB">
              <w:trPr>
                <w:trHeight w:val="354"/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jc w:val="right"/>
                  </w:pPr>
                  <w:r>
                    <w:t xml:space="preserve">                     </w:t>
                  </w:r>
                  <w:r w:rsidR="00A8421E">
                    <w:t xml:space="preserve"> </w:t>
                  </w:r>
                  <w:r w:rsidRPr="003B6CBB">
                    <w:t>2.1. Az intézménnyel jogviszonyban nem állók az alábbi módon léphetnek be</w:t>
                  </w:r>
                  <w:r w:rsidR="00607E6C">
                    <w:t>55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C7337">
                  <w:pPr>
                    <w:ind w:left="1352"/>
                    <w:jc w:val="right"/>
                  </w:pPr>
                  <w:r w:rsidRPr="003B6CBB">
                    <w:t>2.2. Az engedéllyel érkező személyek beléptetés</w:t>
                  </w:r>
                  <w:r>
                    <w:t>ének rendje</w:t>
                  </w:r>
                  <w:r>
                    <w:tab/>
                    <w:t xml:space="preserve">                 </w:t>
                  </w:r>
                  <w:r w:rsidR="00607E6C">
                    <w:t>55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lastRenderedPageBreak/>
                    <w:t xml:space="preserve">  </w:t>
                  </w:r>
                  <w:r w:rsidRPr="003B6CBB">
                    <w:t>2.3. Az iskolában való benntartózkod</w:t>
                  </w:r>
                  <w:r>
                    <w:t>ás rendje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607E6C">
                    <w:t>55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 xml:space="preserve">  </w:t>
                  </w:r>
                  <w:r w:rsidRPr="003B6CBB">
                    <w:t>2.4. Gépkocsival való behajtá</w:t>
                  </w:r>
                  <w:r>
                    <w:t>s rendje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</w:t>
                  </w:r>
                  <w:r w:rsidR="00607E6C">
                    <w:t>55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ind w:left="1172"/>
                    <w:jc w:val="right"/>
                  </w:pPr>
                  <w:smartTag w:uri="urn:schemas-microsoft-com:office:smarttags" w:element="metricconverter">
                    <w:smartTagPr>
                      <w:attr w:name="ProductID" w:val="3. A"/>
                    </w:smartTagPr>
                    <w:r w:rsidRPr="003B6CBB">
                      <w:t>3. A</w:t>
                    </w:r>
                  </w:smartTag>
                  <w:r w:rsidRPr="003B6CBB">
                    <w:t xml:space="preserve"> tanórán kívüli foglalkozások szervezeti formái</w:t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607E6C">
                    <w:t>56</w:t>
                  </w:r>
                </w:p>
              </w:tc>
            </w:tr>
            <w:tr w:rsidR="00D600D2" w:rsidRPr="003B6CBB">
              <w:trPr>
                <w:trHeight w:val="316"/>
                <w:jc w:val="right"/>
              </w:trPr>
              <w:tc>
                <w:tcPr>
                  <w:tcW w:w="9388" w:type="dxa"/>
                  <w:tcBorders>
                    <w:bottom w:val="outset" w:sz="6" w:space="0" w:color="auto"/>
                  </w:tcBorders>
                </w:tcPr>
                <w:p w:rsidR="00D600D2" w:rsidRPr="003B6CBB" w:rsidRDefault="00D600D2" w:rsidP="009F675C">
                  <w:pPr>
                    <w:tabs>
                      <w:tab w:val="left" w:pos="1612"/>
                    </w:tabs>
                    <w:ind w:left="1440"/>
                    <w:jc w:val="right"/>
                  </w:pPr>
                  <w:r>
                    <w:t xml:space="preserve"> </w:t>
                  </w:r>
                  <w:r w:rsidRPr="003B6CBB">
                    <w:t>3.1. A tanórán kívüli foglalkozások célja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607E6C">
                    <w:t>56</w:t>
                  </w:r>
                </w:p>
              </w:tc>
            </w:tr>
            <w:tr w:rsidR="00D600D2" w:rsidRPr="003B6CBB">
              <w:trPr>
                <w:trHeight w:val="220"/>
                <w:jc w:val="right"/>
              </w:trPr>
              <w:tc>
                <w:tcPr>
                  <w:tcW w:w="9388" w:type="dxa"/>
                  <w:tcBorders>
                    <w:top w:val="outset" w:sz="6" w:space="0" w:color="auto"/>
                  </w:tcBorders>
                </w:tcPr>
                <w:p w:rsidR="00D600D2" w:rsidRDefault="00D600D2" w:rsidP="00717B19">
                  <w:pPr>
                    <w:ind w:left="1172"/>
                    <w:jc w:val="right"/>
                  </w:pPr>
                  <w:smartTag w:uri="urn:schemas-microsoft-com:office:smarttags" w:element="metricconverter">
                    <w:smartTagPr>
                      <w:attr w:name="ProductID" w:val="4. A"/>
                    </w:smartTagPr>
                    <w:r>
                      <w:t>4. A</w:t>
                    </w:r>
                  </w:smartTag>
                  <w:r>
                    <w:t xml:space="preserve"> felnőttoktatás formái                                                                                    </w:t>
                  </w:r>
                  <w:r w:rsidR="00717B19">
                    <w:t xml:space="preserve">  </w:t>
                  </w:r>
                  <w:r>
                    <w:t>5</w:t>
                  </w:r>
                  <w:r w:rsidR="00607E6C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717B19">
                  <w:pPr>
                    <w:ind w:left="992"/>
                  </w:pPr>
                  <w:r>
                    <w:t xml:space="preserve">  </w:t>
                  </w:r>
                  <w:r w:rsidR="009C7337">
                    <w:t xml:space="preserve"> </w:t>
                  </w:r>
                  <w:r w:rsidR="00D600D2">
                    <w:t>5</w:t>
                  </w:r>
                  <w:r w:rsidR="00D600D2" w:rsidRPr="003B6CBB">
                    <w:t>. Az ünnepélyek, megemlékezések rendje, a hagyományok ápolásával</w:t>
                  </w:r>
                </w:p>
                <w:p w:rsidR="00D600D2" w:rsidRPr="003B6CBB" w:rsidRDefault="00D600D2" w:rsidP="009F675C">
                  <w:pPr>
                    <w:ind w:left="1260"/>
                    <w:jc w:val="right"/>
                  </w:pPr>
                  <w:r w:rsidRPr="003B6CBB">
                    <w:t xml:space="preserve">    kapcsolatos feladatok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</w:t>
                  </w:r>
                  <w:r>
                    <w:t xml:space="preserve">                            </w:t>
                  </w:r>
                  <w:r w:rsidR="00607E6C">
                    <w:t>58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717B19">
                  <w:pPr>
                    <w:ind w:left="992"/>
                    <w:jc w:val="right"/>
                  </w:pPr>
                  <w:r>
                    <w:t xml:space="preserve"> </w:t>
                  </w:r>
                  <w:r w:rsidR="009C7337"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6. A"/>
                    </w:smartTagPr>
                    <w:r w:rsidR="00D600D2">
                      <w:t>6</w:t>
                    </w:r>
                    <w:r w:rsidR="00D600D2" w:rsidRPr="003B6CBB">
                      <w:t>. A</w:t>
                    </w:r>
                  </w:smartTag>
                  <w:r w:rsidR="00D600D2" w:rsidRPr="003B6CBB">
                    <w:t xml:space="preserve"> pedagógiai munka belső ellenőrzésének rendje</w:t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      </w:t>
                  </w:r>
                  <w:r w:rsidR="00607E6C">
                    <w:t>59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9C7337">
                  <w:pPr>
                    <w:ind w:left="992"/>
                    <w:jc w:val="right"/>
                  </w:pP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7. A"/>
                    </w:smartTagPr>
                    <w:r w:rsidR="00D600D2">
                      <w:t>7</w:t>
                    </w:r>
                    <w:r w:rsidR="00D600D2" w:rsidRPr="003B6CBB">
                      <w:t>. A</w:t>
                    </w:r>
                  </w:smartTag>
                  <w:r w:rsidR="00D600D2" w:rsidRPr="003B6CBB">
                    <w:t xml:space="preserve"> könyvtár mű</w:t>
                  </w:r>
                  <w:r w:rsidR="00D600D2">
                    <w:t>ködése</w:t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  <w:t xml:space="preserve">                </w:t>
                  </w:r>
                  <w:r>
                    <w:t xml:space="preserve">           </w:t>
                  </w:r>
                  <w:r w:rsidR="00D600D2">
                    <w:t xml:space="preserve"> </w:t>
                  </w:r>
                  <w:r w:rsidR="00607E6C">
                    <w:t>61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4E1DFF" w:rsidP="004E1DFF">
                  <w:pPr>
                    <w:ind w:left="1172"/>
                    <w:jc w:val="right"/>
                  </w:pPr>
                  <w:r>
                    <w:t xml:space="preserve"> </w:t>
                  </w:r>
                  <w:r w:rsidR="00D600D2" w:rsidRPr="003B6CBB">
                    <w:t xml:space="preserve">a) A könyvtár igénybevételének és működésének </w:t>
                  </w:r>
                  <w:r w:rsidR="00D600D2">
                    <w:t xml:space="preserve">általános  szabályai           </w:t>
                  </w:r>
                  <w:r>
                    <w:t xml:space="preserve">    </w:t>
                  </w:r>
                  <w:r w:rsidR="00607E6C">
                    <w:t>61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4E1DFF" w:rsidP="00DF6D67">
                  <w:pPr>
                    <w:tabs>
                      <w:tab w:val="left" w:pos="2160"/>
                    </w:tabs>
                    <w:ind w:left="992"/>
                    <w:jc w:val="right"/>
                  </w:pPr>
                  <w:r>
                    <w:t xml:space="preserve">  </w:t>
                  </w:r>
                  <w:r w:rsidR="00DF6D67">
                    <w:t xml:space="preserve">  </w:t>
                  </w:r>
                  <w:r w:rsidR="00D600D2" w:rsidRPr="003B6CBB">
                    <w:t>b) A tankönyvkölcsönzés szabályozása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>
                    <w:t xml:space="preserve">                          </w:t>
                  </w:r>
                  <w:r w:rsidR="00DF6D67">
                    <w:t xml:space="preserve">  </w:t>
                  </w:r>
                  <w:r w:rsidR="00607E6C">
                    <w:t>62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9C7337">
                  <w:pPr>
                    <w:tabs>
                      <w:tab w:val="left" w:pos="8820"/>
                    </w:tabs>
                    <w:ind w:left="992"/>
                    <w:jc w:val="right"/>
                  </w:pPr>
                  <w:r>
                    <w:t xml:space="preserve"> </w:t>
                  </w:r>
                  <w:r w:rsidR="00D600D2">
                    <w:t>8</w:t>
                  </w:r>
                  <w:r w:rsidR="00D600D2" w:rsidRPr="003B6CBB">
                    <w:t>. Tankönyvrendelés, tankönyvellátás és tankönyvtámogatás</w:t>
                  </w:r>
                  <w:r w:rsidR="00D600D2">
                    <w:t xml:space="preserve">                            </w:t>
                  </w:r>
                  <w:r>
                    <w:t xml:space="preserve">    </w:t>
                  </w:r>
                  <w:r w:rsidR="00607E6C">
                    <w:t>6</w:t>
                  </w:r>
                  <w:r w:rsidR="00A20745">
                    <w:t>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 w:rsidRPr="003B6CBB">
                    <w:t>a) Az iskolai tankönyvrendelés elkészítésének helyi re</w:t>
                  </w:r>
                  <w:r w:rsidR="004E1DFF">
                    <w:t xml:space="preserve">ndje                                </w:t>
                  </w:r>
                  <w:r w:rsidR="00607E6C">
                    <w:t>6</w:t>
                  </w:r>
                  <w:r w:rsidR="00A20745">
                    <w:t>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>
                    <w:t xml:space="preserve"> </w:t>
                  </w:r>
                  <w:r w:rsidR="004E1DFF">
                    <w:t xml:space="preserve"> </w:t>
                  </w:r>
                  <w:r w:rsidRPr="003B6CBB">
                    <w:t>b) Az iskolai tankönyvellátás megszervezésének h</w:t>
                  </w:r>
                  <w:r>
                    <w:t>elyi rendje</w:t>
                  </w:r>
                  <w:r>
                    <w:tab/>
                    <w:t xml:space="preserve">                 </w:t>
                  </w:r>
                  <w:r w:rsidR="00607E6C">
                    <w:t>63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 w:rsidRPr="003B6CBB">
                    <w:t>c) Az iskolai tanulók tankönyvtámogatása megá</w:t>
                  </w:r>
                  <w:r>
                    <w:t xml:space="preserve">llapításának helyi rendje     </w:t>
                  </w:r>
                  <w:r w:rsidR="004E1DFF">
                    <w:t xml:space="preserve">    </w:t>
                  </w:r>
                  <w:r w:rsidR="00607E6C">
                    <w:t>64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717B19">
                  <w:pPr>
                    <w:ind w:left="992"/>
                    <w:jc w:val="right"/>
                  </w:pPr>
                  <w:r>
                    <w:t xml:space="preserve"> </w:t>
                  </w:r>
                  <w:r w:rsidR="00D600D2">
                    <w:t>9</w:t>
                  </w:r>
                  <w:r w:rsidR="00D600D2" w:rsidRPr="003B6CBB">
                    <w:t>. Intézményi védő, óvó el</w:t>
                  </w:r>
                  <w:r w:rsidR="00D600D2">
                    <w:t>őírások</w:t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</w:r>
                  <w:r w:rsidR="00D600D2">
                    <w:tab/>
                    <w:t xml:space="preserve">                 </w:t>
                  </w:r>
                  <w:r w:rsidR="00607E6C">
                    <w:t>6</w:t>
                  </w:r>
                  <w:r w:rsidR="00A2074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440"/>
                    <w:jc w:val="right"/>
                  </w:pPr>
                  <w:r>
                    <w:t>9</w:t>
                  </w:r>
                  <w:r w:rsidRPr="003B6CBB">
                    <w:t>.1. Intézményi védő, óvó rendszabályok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607E6C">
                    <w:t>6</w:t>
                  </w:r>
                  <w:r w:rsidR="00A2074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 w:rsidRPr="003B6CBB">
                    <w:t>a) A rendszeres egészségügyi felügyelet és ellátás rendje</w:t>
                  </w:r>
                  <w:r w:rsidRPr="003B6CBB">
                    <w:tab/>
                  </w:r>
                  <w:r w:rsidR="00A8421E">
                    <w:t xml:space="preserve">                           </w:t>
                  </w:r>
                  <w:r w:rsidR="00607E6C">
                    <w:t>6</w:t>
                  </w:r>
                  <w:r w:rsidR="00A2074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4E1DFF">
                  <w:pPr>
                    <w:ind w:left="1172"/>
                    <w:jc w:val="right"/>
                  </w:pPr>
                  <w:r w:rsidRPr="003B6CBB">
                    <w:t>b) A dolgozók feladatai a tanuló-balesetek m</w:t>
                  </w:r>
                  <w:r>
                    <w:t xml:space="preserve">egelőzésében és baleset esetén </w:t>
                  </w:r>
                  <w:r w:rsidR="00A8421E">
                    <w:t xml:space="preserve">    </w:t>
                  </w:r>
                  <w:r w:rsidR="00607E6C">
                    <w:t>6</w:t>
                  </w:r>
                  <w:r w:rsidR="00A20745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1980"/>
                    </w:tabs>
                    <w:ind w:left="1259"/>
                    <w:jc w:val="right"/>
                  </w:pPr>
                  <w:r>
                    <w:t xml:space="preserve">   9.2. </w:t>
                  </w:r>
                  <w:r w:rsidRPr="003B6CBB">
                    <w:t xml:space="preserve">A tanulóbalesetek megelőzésével kapcsolatos feladatok   </w:t>
                  </w:r>
                  <w:r>
                    <w:t xml:space="preserve">                        </w:t>
                  </w:r>
                  <w:r w:rsidR="00607E6C">
                    <w:t>6</w:t>
                  </w:r>
                  <w:r w:rsidR="00A20745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C7337">
                  <w:pPr>
                    <w:ind w:left="1692"/>
                    <w:jc w:val="right"/>
                  </w:pPr>
                  <w:r>
                    <w:t>9.2.</w:t>
                  </w:r>
                  <w:r w:rsidRPr="003B6CBB">
                    <w:t xml:space="preserve">1. A dolgozók kötelezettsége                                            </w:t>
                  </w:r>
                  <w:r>
                    <w:t xml:space="preserve">                      </w:t>
                  </w:r>
                  <w:r w:rsidR="00607E6C">
                    <w:t>6</w:t>
                  </w:r>
                  <w:r w:rsidR="00A20745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C7337">
                  <w:pPr>
                    <w:ind w:left="1692"/>
                    <w:jc w:val="right"/>
                  </w:pPr>
                  <w:r>
                    <w:t>9.</w:t>
                  </w:r>
                  <w:r w:rsidRPr="003B6CBB">
                    <w:t>2.</w:t>
                  </w:r>
                  <w:r>
                    <w:t>2.</w:t>
                  </w:r>
                  <w:r w:rsidRPr="003B6CBB">
                    <w:t xml:space="preserve"> A dolgozók feladata a bekövet</w:t>
                  </w:r>
                  <w:r>
                    <w:t>kezett baleset esetén</w:t>
                  </w:r>
                  <w:r>
                    <w:tab/>
                  </w:r>
                  <w:r>
                    <w:tab/>
                    <w:t xml:space="preserve">     </w:t>
                  </w:r>
                  <w:r w:rsidR="00607E6C">
                    <w:t>6</w:t>
                  </w:r>
                  <w:r w:rsidR="00A20745">
                    <w:t>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C7337">
                  <w:pPr>
                    <w:ind w:left="1692"/>
                    <w:jc w:val="right"/>
                  </w:pPr>
                  <w:r>
                    <w:t>9.2</w:t>
                  </w:r>
                  <w:r w:rsidRPr="003B6CBB">
                    <w:t>.3. Az intézmény tájékoztatási kötelezettsége, eljárás</w:t>
                  </w:r>
                  <w:r>
                    <w:t xml:space="preserve">i szabályok           </w:t>
                  </w:r>
                  <w:r w:rsidR="00607E6C">
                    <w:t>67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tabs>
                      <w:tab w:val="left" w:pos="3420"/>
                      <w:tab w:val="num" w:pos="4140"/>
                    </w:tabs>
                    <w:ind w:left="1440"/>
                    <w:jc w:val="right"/>
                  </w:pPr>
                  <w:r>
                    <w:t xml:space="preserve">    9</w:t>
                  </w:r>
                  <w:r w:rsidRPr="003B6CBB">
                    <w:t>.</w:t>
                  </w:r>
                  <w:r>
                    <w:t>2.</w:t>
                  </w:r>
                  <w:r w:rsidRPr="003B6CBB">
                    <w:t>4. Az intézmény jelentési kötelezettsége, eljárás</w:t>
                  </w:r>
                  <w:r>
                    <w:t>i szabályok</w:t>
                  </w:r>
                  <w:r>
                    <w:tab/>
                    <w:t xml:space="preserve">                </w:t>
                  </w:r>
                  <w:r w:rsidR="00607E6C">
                    <w:t>6</w:t>
                  </w:r>
                  <w:r w:rsidR="00A20745">
                    <w:t>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tabs>
                      <w:tab w:val="left" w:pos="4140"/>
                    </w:tabs>
                    <w:ind w:left="1172"/>
                    <w:jc w:val="right"/>
                  </w:pPr>
                  <w:r w:rsidRPr="003B6CBB">
                    <w:t>c) A rendkívüli esemény, bombariadó stb. esetén</w:t>
                  </w:r>
                  <w:r>
                    <w:t xml:space="preserve"> szükség</w:t>
                  </w:r>
                  <w:r w:rsidR="00717B19">
                    <w:t xml:space="preserve">es teendők           </w:t>
                  </w:r>
                  <w:r w:rsidR="004E1DFF">
                    <w:t xml:space="preserve">    </w:t>
                  </w:r>
                  <w:r w:rsidR="00A20745">
                    <w:t>68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A8421E" w:rsidRDefault="00717B19" w:rsidP="00DD165D">
                  <w:pPr>
                    <w:tabs>
                      <w:tab w:val="left" w:pos="4140"/>
                    </w:tabs>
                    <w:ind w:left="1532" w:hanging="360"/>
                  </w:pPr>
                  <w:r>
                    <w:t xml:space="preserve">   </w:t>
                  </w:r>
                  <w:r w:rsidR="00D600D2" w:rsidRPr="003B6CBB">
                    <w:t xml:space="preserve">d) Katasztrófa-, tűz- és polgári védelemi tevékenység szervezeti és </w:t>
                  </w:r>
                </w:p>
                <w:p w:rsidR="00D600D2" w:rsidRPr="003B6CBB" w:rsidRDefault="00A8421E" w:rsidP="00DD165D">
                  <w:pPr>
                    <w:tabs>
                      <w:tab w:val="left" w:pos="4140"/>
                    </w:tabs>
                    <w:ind w:left="1532" w:hanging="360"/>
                  </w:pPr>
                  <w:r>
                    <w:t xml:space="preserve">       </w:t>
                  </w:r>
                  <w:r w:rsidR="00D600D2" w:rsidRPr="003B6CBB">
                    <w:t xml:space="preserve">végrehajtási </w:t>
                  </w:r>
                  <w:r w:rsidR="00DD165D">
                    <w:t xml:space="preserve"> </w:t>
                  </w:r>
                  <w:r w:rsidR="00D600D2" w:rsidRPr="003B6CBB">
                    <w:t>rendje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  <w:t xml:space="preserve">                       </w:t>
                  </w:r>
                  <w:r w:rsidR="00D600D2">
                    <w:t xml:space="preserve">                             </w:t>
                  </w:r>
                  <w:r w:rsidR="00A20745">
                    <w:t>70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tabs>
                      <w:tab w:val="left" w:pos="1332"/>
                      <w:tab w:val="left" w:pos="4140"/>
                    </w:tabs>
                    <w:ind w:left="992"/>
                    <w:jc w:val="right"/>
                  </w:pPr>
                  <w:r>
                    <w:t>10</w:t>
                  </w:r>
                  <w:r w:rsidRPr="003B6CBB">
                    <w:t>.</w:t>
                  </w:r>
                  <w:r>
                    <w:t xml:space="preserve">  Egyéb kérdések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</w:t>
                  </w:r>
                  <w:r w:rsidR="00607E6C">
                    <w:t>7</w:t>
                  </w:r>
                  <w:r w:rsidR="00A20745">
                    <w:t>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A8421E" w:rsidP="00A8421E">
                  <w:pPr>
                    <w:ind w:left="1172"/>
                  </w:pPr>
                  <w:r>
                    <w:t xml:space="preserve"> </w:t>
                  </w:r>
                  <w:r w:rsidR="00D600D2" w:rsidRPr="003B6CBB">
                    <w:t>a) A kereset</w:t>
                  </w:r>
                  <w:r>
                    <w:t>-</w:t>
                  </w:r>
                  <w:r w:rsidR="00D600D2" w:rsidRPr="003B6CBB">
                    <w:t>kiegészítés feltételei</w:t>
                  </w:r>
                  <w:r w:rsidR="00D600D2">
                    <w:t xml:space="preserve">                                                                   </w:t>
                  </w:r>
                  <w:r w:rsidR="00D600D2" w:rsidRPr="003B6CBB">
                    <w:t xml:space="preserve"> </w:t>
                  </w:r>
                  <w:r>
                    <w:t xml:space="preserve">     </w:t>
                  </w:r>
                  <w:r w:rsidR="00717B19">
                    <w:t>7</w:t>
                  </w:r>
                  <w:r w:rsidR="00607E6C">
                    <w:t>1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ind w:left="1172"/>
                    <w:jc w:val="right"/>
                  </w:pPr>
                  <w:r w:rsidRPr="003B6CBB">
                    <w:t>b)</w:t>
                  </w:r>
                  <w:r>
                    <w:t xml:space="preserve"> Kéthavi tanítási időkeret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="003E7D2C">
                    <w:t xml:space="preserve">                                        72</w:t>
                  </w:r>
                  <w:r>
                    <w:t xml:space="preserve">                                        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tabs>
                      <w:tab w:val="left" w:pos="4140"/>
                    </w:tabs>
                    <w:ind w:left="1172"/>
                    <w:jc w:val="right"/>
                  </w:pPr>
                  <w:r w:rsidRPr="003B6CBB">
                    <w:t>c) A teljesítménypótlék összege meghatározásának elvei</w:t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E7D2C">
                    <w:t>7</w:t>
                  </w:r>
                  <w:r w:rsidR="00A20745">
                    <w:t>3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717B19" w:rsidP="00717B19">
                  <w:pPr>
                    <w:tabs>
                      <w:tab w:val="left" w:pos="4140"/>
                    </w:tabs>
                    <w:ind w:left="1532" w:hanging="360"/>
                  </w:pPr>
                  <w:r>
                    <w:t xml:space="preserve"> </w:t>
                  </w:r>
                  <w:r w:rsidR="00D600D2" w:rsidRPr="003B6CBB">
                    <w:t>d) Vagyoni jogok átruházásakor a tanulót megillető díjazás</w:t>
                  </w:r>
                  <w:r>
                    <w:t xml:space="preserve"> </w:t>
                  </w:r>
                  <w:r w:rsidR="00D600D2" w:rsidRPr="003B6CBB">
                    <w:t>megállapításának szabályai</w:t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 w:rsidRPr="003B6CBB">
                    <w:tab/>
                  </w:r>
                  <w:r w:rsidR="00D600D2">
                    <w:t xml:space="preserve">                            </w:t>
                  </w:r>
                  <w:r>
                    <w:t xml:space="preserve">                        </w:t>
                  </w:r>
                  <w:r w:rsidR="003E7D2C">
                    <w:t>7</w:t>
                  </w:r>
                  <w:r w:rsidR="00A20745">
                    <w:t>3</w:t>
                  </w:r>
                </w:p>
              </w:tc>
            </w:tr>
            <w:tr w:rsidR="00D600D2" w:rsidRPr="003B6CBB">
              <w:trPr>
                <w:trHeight w:val="100"/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tabs>
                      <w:tab w:val="left" w:pos="4140"/>
                    </w:tabs>
                    <w:ind w:left="1172"/>
                    <w:jc w:val="right"/>
                  </w:pPr>
                  <w:r w:rsidRPr="003B6CBB">
                    <w:t>e) Munkaruha kihordási ideje, tisztán tartásának szabályai</w:t>
                  </w:r>
                  <w:r w:rsidRPr="003B6CBB">
                    <w:tab/>
                    <w:t xml:space="preserve">                    </w:t>
                  </w:r>
                  <w:r>
                    <w:t xml:space="preserve">        </w:t>
                  </w:r>
                  <w:r w:rsidR="003E7D2C">
                    <w:t>7</w:t>
                  </w:r>
                  <w:r w:rsidR="00A20745">
                    <w:t>4</w:t>
                  </w:r>
                </w:p>
              </w:tc>
            </w:tr>
            <w:tr w:rsidR="00C817EB" w:rsidRPr="003B6CBB">
              <w:trPr>
                <w:trHeight w:val="100"/>
                <w:jc w:val="right"/>
              </w:trPr>
              <w:tc>
                <w:tcPr>
                  <w:tcW w:w="9388" w:type="dxa"/>
                </w:tcPr>
                <w:p w:rsidR="00C817EB" w:rsidRPr="003B6CBB" w:rsidRDefault="00C817EB" w:rsidP="009C7337">
                  <w:pPr>
                    <w:tabs>
                      <w:tab w:val="left" w:pos="4140"/>
                    </w:tabs>
                    <w:ind w:left="1172"/>
                    <w:jc w:val="right"/>
                  </w:pPr>
                  <w:r>
                    <w:t xml:space="preserve"> f) Vagyonnyilatkozat-tételi kötelezettség                                                       </w:t>
                  </w:r>
                  <w:r w:rsidR="00717B19">
                    <w:t xml:space="preserve">      </w:t>
                  </w:r>
                  <w:r w:rsidR="003E7D2C">
                    <w:t>7</w:t>
                  </w:r>
                  <w:r w:rsidR="00A20745">
                    <w:t>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717B19">
                  <w:pPr>
                    <w:tabs>
                      <w:tab w:val="left" w:pos="4140"/>
                    </w:tabs>
                    <w:ind w:left="992"/>
                    <w:jc w:val="right"/>
                  </w:pPr>
                  <w:r w:rsidRPr="003B6CBB">
                    <w:t xml:space="preserve"> 1</w:t>
                  </w:r>
                  <w:r>
                    <w:t>1</w:t>
                  </w:r>
                  <w:r w:rsidRPr="003B6CBB">
                    <w:t>.  Intézményi dokumentumok nyilvánossága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 xml:space="preserve">                            </w:t>
                  </w:r>
                  <w:r w:rsidR="003E7D2C">
                    <w:t>74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6A6CC1">
                  <w:pPr>
                    <w:spacing w:after="60"/>
                    <w:jc w:val="right"/>
                  </w:pPr>
                  <w:r w:rsidRPr="003B6CBB">
                    <w:t xml:space="preserve">V. </w:t>
                  </w:r>
                  <w:proofErr w:type="spellStart"/>
                  <w:r w:rsidRPr="003B6CBB">
                    <w:t>Zárórendelkezések</w:t>
                  </w:r>
                  <w:proofErr w:type="spellEnd"/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</w:t>
                  </w:r>
                  <w:r w:rsidR="003E7D2C">
                    <w:t>7</w:t>
                  </w:r>
                  <w:r w:rsidR="00A2074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63"/>
                    <w:jc w:val="right"/>
                  </w:pPr>
                  <w:r w:rsidRPr="003B6CBB">
                    <w:t xml:space="preserve"> 1. Az </w:t>
                  </w:r>
                  <w:proofErr w:type="spellStart"/>
                  <w:r w:rsidRPr="003B6CBB">
                    <w:t>SzMSz</w:t>
                  </w:r>
                  <w:proofErr w:type="spellEnd"/>
                  <w:r w:rsidRPr="003B6CBB">
                    <w:t xml:space="preserve"> hatálybalépése</w:t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</w:r>
                  <w:r w:rsidRPr="003B6CBB">
                    <w:tab/>
                    <w:t xml:space="preserve">                </w:t>
                  </w:r>
                  <w:r>
                    <w:t xml:space="preserve">            </w:t>
                  </w:r>
                  <w:r w:rsidR="003E7D2C">
                    <w:t>7</w:t>
                  </w:r>
                  <w:r w:rsidR="00A20745">
                    <w:t>5</w:t>
                  </w:r>
                </w:p>
              </w:tc>
            </w:tr>
            <w:tr w:rsidR="00D600D2" w:rsidRPr="003B6CBB">
              <w:trPr>
                <w:jc w:val="right"/>
              </w:trPr>
              <w:tc>
                <w:tcPr>
                  <w:tcW w:w="9388" w:type="dxa"/>
                </w:tcPr>
                <w:p w:rsidR="00D600D2" w:rsidRPr="003B6CBB" w:rsidRDefault="00D600D2" w:rsidP="009F675C">
                  <w:pPr>
                    <w:ind w:left="1260"/>
                    <w:jc w:val="right"/>
                    <w:rPr>
                      <w:b/>
                    </w:rPr>
                  </w:pPr>
                  <w:r w:rsidRPr="003B6CB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921C04">
                    <w:t>2</w:t>
                  </w:r>
                  <w:r w:rsidRPr="003B6CBB">
                    <w:rPr>
                      <w:b/>
                    </w:rPr>
                    <w:t xml:space="preserve">. </w:t>
                  </w:r>
                  <w:r w:rsidRPr="00921C04">
                    <w:t xml:space="preserve">Az </w:t>
                  </w:r>
                  <w:proofErr w:type="spellStart"/>
                  <w:r w:rsidRPr="00921C04">
                    <w:t>SzMSz</w:t>
                  </w:r>
                  <w:proofErr w:type="spellEnd"/>
                  <w:r w:rsidRPr="00921C04">
                    <w:t xml:space="preserve"> </w:t>
                  </w:r>
                  <w:proofErr w:type="spellStart"/>
                  <w:r w:rsidR="003E7D2C">
                    <w:t>felülvizsgálatata</w:t>
                  </w:r>
                  <w:proofErr w:type="spellEnd"/>
                  <w:r w:rsidR="003E7D2C">
                    <w:tab/>
                  </w:r>
                  <w:r w:rsidR="003E7D2C">
                    <w:tab/>
                  </w:r>
                  <w:r w:rsidR="003E7D2C">
                    <w:tab/>
                  </w:r>
                  <w:r w:rsidR="003E7D2C">
                    <w:tab/>
                  </w:r>
                  <w:r w:rsidR="003E7D2C">
                    <w:tab/>
                    <w:t xml:space="preserve">                 7</w:t>
                  </w:r>
                  <w:r w:rsidR="00A20745">
                    <w:t>5</w:t>
                  </w:r>
                </w:p>
              </w:tc>
            </w:tr>
          </w:tbl>
          <w:p w:rsidR="00D600D2" w:rsidRDefault="00D600D2" w:rsidP="009F675C">
            <w:pPr>
              <w:spacing w:after="240"/>
              <w:jc w:val="right"/>
              <w:rPr>
                <w:b/>
              </w:rPr>
            </w:pPr>
          </w:p>
        </w:tc>
      </w:tr>
    </w:tbl>
    <w:p w:rsidR="00E841E5" w:rsidRPr="00183954" w:rsidRDefault="00D600D2" w:rsidP="00D600D2">
      <w:pPr>
        <w:pStyle w:val="Cmsor1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I.   </w:t>
      </w:r>
      <w:r w:rsidR="00E841E5" w:rsidRPr="00183954">
        <w:rPr>
          <w:rFonts w:ascii="Times New Roman" w:hAnsi="Times New Roman" w:cs="Times New Roman"/>
          <w:sz w:val="28"/>
          <w:szCs w:val="28"/>
          <w:u w:val="single"/>
        </w:rPr>
        <w:t>Bevezetés</w:t>
      </w:r>
    </w:p>
    <w:p w:rsidR="00626445" w:rsidRPr="00B41871" w:rsidRDefault="00626445" w:rsidP="00D023DA">
      <w:pPr>
        <w:jc w:val="both"/>
      </w:pPr>
    </w:p>
    <w:p w:rsidR="00E841E5" w:rsidRPr="00B41871" w:rsidRDefault="00E841E5" w:rsidP="00361178">
      <w:pPr>
        <w:jc w:val="both"/>
      </w:pPr>
    </w:p>
    <w:p w:rsidR="00E841E5" w:rsidRDefault="00E841E5" w:rsidP="00361178">
      <w:pPr>
        <w:pStyle w:val="Szvegtrzs"/>
        <w:rPr>
          <w:bCs/>
          <w:color w:val="000000"/>
        </w:rPr>
      </w:pPr>
      <w:r w:rsidRPr="00B41871">
        <w:rPr>
          <w:bCs/>
          <w:color w:val="000000"/>
        </w:rPr>
        <w:t xml:space="preserve">A közoktatásról szóló 1993. évi LXXIX. törvény 40. § (2) bekezdésében kapott felhatalmazás alapján </w:t>
      </w:r>
      <w:proofErr w:type="gramStart"/>
      <w:r w:rsidRPr="00B41871">
        <w:rPr>
          <w:bCs/>
          <w:color w:val="000000"/>
        </w:rPr>
        <w:t>a</w:t>
      </w:r>
      <w:proofErr w:type="gramEnd"/>
    </w:p>
    <w:p w:rsidR="00893504" w:rsidRPr="00B41871" w:rsidRDefault="00893504" w:rsidP="00361178">
      <w:pPr>
        <w:pStyle w:val="Szvegtrzs"/>
        <w:rPr>
          <w:bCs/>
          <w:color w:val="000000"/>
        </w:rPr>
      </w:pPr>
    </w:p>
    <w:p w:rsidR="00E841E5" w:rsidRPr="00B41871" w:rsidRDefault="00E841E5" w:rsidP="00361178">
      <w:pPr>
        <w:pStyle w:val="Szvegtrzs"/>
        <w:ind w:left="540"/>
        <w:rPr>
          <w:bCs/>
          <w:color w:val="000000"/>
        </w:rPr>
      </w:pPr>
    </w:p>
    <w:p w:rsidR="00E841E5" w:rsidRPr="00D75682" w:rsidRDefault="009940F9" w:rsidP="00361178">
      <w:pPr>
        <w:pStyle w:val="Szvegtrzs"/>
        <w:spacing w:line="360" w:lineRule="auto"/>
        <w:ind w:left="540"/>
        <w:rPr>
          <w:b/>
          <w:bCs/>
          <w:sz w:val="28"/>
          <w:szCs w:val="28"/>
        </w:rPr>
      </w:pPr>
      <w:r w:rsidRPr="00D75682">
        <w:rPr>
          <w:b/>
          <w:bCs/>
          <w:sz w:val="28"/>
          <w:szCs w:val="28"/>
        </w:rPr>
        <w:t>Bánki Donát</w:t>
      </w:r>
      <w:r w:rsidR="00DB5B15" w:rsidRPr="00D75682">
        <w:rPr>
          <w:b/>
          <w:bCs/>
          <w:sz w:val="28"/>
          <w:szCs w:val="28"/>
        </w:rPr>
        <w:t xml:space="preserve"> Közlekedésgépészeti Szakközépiskola és Szakiskola</w:t>
      </w:r>
    </w:p>
    <w:p w:rsidR="00893504" w:rsidRDefault="00DB5B15" w:rsidP="00361178">
      <w:pPr>
        <w:pStyle w:val="Szvegtrzs"/>
        <w:ind w:left="539"/>
        <w:rPr>
          <w:b/>
          <w:bCs/>
          <w:sz w:val="28"/>
          <w:szCs w:val="28"/>
        </w:rPr>
      </w:pPr>
      <w:r w:rsidRPr="00D75682">
        <w:rPr>
          <w:b/>
          <w:bCs/>
          <w:sz w:val="28"/>
          <w:szCs w:val="28"/>
        </w:rPr>
        <w:t>1138 Budapest</w:t>
      </w:r>
      <w:r w:rsidR="00626445" w:rsidRPr="00D75682">
        <w:rPr>
          <w:b/>
          <w:bCs/>
          <w:sz w:val="28"/>
          <w:szCs w:val="28"/>
        </w:rPr>
        <w:t xml:space="preserve">, Váci út 179-183. </w:t>
      </w:r>
    </w:p>
    <w:p w:rsidR="006A50FC" w:rsidRDefault="00626445" w:rsidP="00361178">
      <w:pPr>
        <w:pStyle w:val="Szvegtrzs"/>
        <w:ind w:left="539"/>
        <w:rPr>
          <w:b/>
          <w:bCs/>
          <w:sz w:val="28"/>
          <w:szCs w:val="28"/>
        </w:rPr>
      </w:pPr>
      <w:r w:rsidRPr="00D75682">
        <w:rPr>
          <w:b/>
          <w:bCs/>
          <w:sz w:val="28"/>
          <w:szCs w:val="28"/>
        </w:rPr>
        <w:t xml:space="preserve">  </w:t>
      </w:r>
    </w:p>
    <w:p w:rsidR="00E841E5" w:rsidRPr="00D75682" w:rsidRDefault="00626445" w:rsidP="00361178">
      <w:pPr>
        <w:pStyle w:val="Szvegtrzs"/>
        <w:ind w:left="539"/>
        <w:rPr>
          <w:b/>
          <w:bCs/>
          <w:sz w:val="28"/>
          <w:szCs w:val="28"/>
        </w:rPr>
      </w:pPr>
      <w:r w:rsidRPr="00D75682">
        <w:rPr>
          <w:b/>
          <w:bCs/>
          <w:sz w:val="28"/>
          <w:szCs w:val="28"/>
        </w:rPr>
        <w:t xml:space="preserve">              </w:t>
      </w:r>
    </w:p>
    <w:p w:rsidR="00E841E5" w:rsidRDefault="00E841E5" w:rsidP="00361178">
      <w:pPr>
        <w:pStyle w:val="Szvegtrzs"/>
        <w:rPr>
          <w:bCs/>
          <w:color w:val="000000"/>
        </w:rPr>
      </w:pPr>
      <w:proofErr w:type="gramStart"/>
      <w:r w:rsidRPr="00B41871">
        <w:rPr>
          <w:bCs/>
          <w:color w:val="000000"/>
        </w:rPr>
        <w:t>belső</w:t>
      </w:r>
      <w:proofErr w:type="gramEnd"/>
      <w:r w:rsidRPr="00B41871">
        <w:rPr>
          <w:bCs/>
          <w:color w:val="000000"/>
        </w:rPr>
        <w:t xml:space="preserve"> és külső kapcsolataira vonatkozó rendelkezéseket jelen Szervezeti és Működési Szabályzat (továbbiakban: </w:t>
      </w:r>
      <w:proofErr w:type="spellStart"/>
      <w:r w:rsidRPr="00B41871">
        <w:rPr>
          <w:bCs/>
          <w:color w:val="000000"/>
        </w:rPr>
        <w:t>S</w:t>
      </w:r>
      <w:r w:rsidR="00716CC5">
        <w:rPr>
          <w:bCs/>
          <w:color w:val="000000"/>
        </w:rPr>
        <w:t>z</w:t>
      </w:r>
      <w:r w:rsidRPr="00B41871">
        <w:rPr>
          <w:bCs/>
          <w:color w:val="000000"/>
        </w:rPr>
        <w:t>MS</w:t>
      </w:r>
      <w:r w:rsidR="00716CC5">
        <w:rPr>
          <w:bCs/>
          <w:color w:val="000000"/>
        </w:rPr>
        <w:t>z</w:t>
      </w:r>
      <w:proofErr w:type="spellEnd"/>
      <w:r w:rsidRPr="00B41871">
        <w:rPr>
          <w:bCs/>
          <w:color w:val="000000"/>
        </w:rPr>
        <w:t xml:space="preserve">) határozza meg. </w:t>
      </w:r>
    </w:p>
    <w:p w:rsidR="00893504" w:rsidRDefault="00893504" w:rsidP="00361178">
      <w:pPr>
        <w:pStyle w:val="Szvegtrzs"/>
        <w:rPr>
          <w:bCs/>
          <w:color w:val="000000"/>
        </w:rPr>
      </w:pPr>
    </w:p>
    <w:p w:rsidR="00E841E5" w:rsidRPr="00B41871" w:rsidRDefault="00E841E5" w:rsidP="00361178">
      <w:pPr>
        <w:pStyle w:val="Szvegtrzs"/>
        <w:ind w:left="1080"/>
        <w:rPr>
          <w:bCs/>
        </w:rPr>
      </w:pPr>
    </w:p>
    <w:p w:rsidR="00E841E5" w:rsidRPr="00B41871" w:rsidRDefault="00E841E5" w:rsidP="00361178">
      <w:pPr>
        <w:pStyle w:val="Szvegtrzs"/>
        <w:ind w:left="1080"/>
        <w:rPr>
          <w:bCs/>
        </w:rPr>
      </w:pPr>
    </w:p>
    <w:p w:rsidR="00E841E5" w:rsidRPr="00B41871" w:rsidRDefault="00E841E5" w:rsidP="00361178">
      <w:pPr>
        <w:numPr>
          <w:ilvl w:val="1"/>
          <w:numId w:val="1"/>
        </w:numPr>
        <w:tabs>
          <w:tab w:val="clear" w:pos="1440"/>
        </w:tabs>
        <w:spacing w:after="240"/>
        <w:ind w:left="360"/>
        <w:jc w:val="both"/>
        <w:rPr>
          <w:b/>
          <w:bCs/>
        </w:rPr>
      </w:pPr>
      <w:r w:rsidRPr="00B41871">
        <w:rPr>
          <w:b/>
        </w:rPr>
        <w:t xml:space="preserve">A </w:t>
      </w:r>
      <w:proofErr w:type="spellStart"/>
      <w:r w:rsidRPr="00B41871">
        <w:rPr>
          <w:b/>
        </w:rPr>
        <w:t>S</w:t>
      </w:r>
      <w:r w:rsidR="00716CC5">
        <w:rPr>
          <w:b/>
        </w:rPr>
        <w:t>z</w:t>
      </w:r>
      <w:r w:rsidRPr="00B41871">
        <w:rPr>
          <w:b/>
        </w:rPr>
        <w:t>MS</w:t>
      </w:r>
      <w:r w:rsidR="00716CC5">
        <w:rPr>
          <w:b/>
        </w:rPr>
        <w:t>z</w:t>
      </w:r>
      <w:proofErr w:type="spellEnd"/>
      <w:r w:rsidRPr="00B41871">
        <w:rPr>
          <w:b/>
        </w:rPr>
        <w:t xml:space="preserve"> célja, tartalma</w:t>
      </w:r>
    </w:p>
    <w:p w:rsidR="00716CC5" w:rsidRDefault="008860AF" w:rsidP="00361178">
      <w:pPr>
        <w:tabs>
          <w:tab w:val="left" w:pos="360"/>
          <w:tab w:val="left" w:pos="540"/>
          <w:tab w:val="left" w:pos="3780"/>
        </w:tabs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26445" w:rsidRPr="00B41871">
        <w:rPr>
          <w:color w:val="000000"/>
        </w:rPr>
        <w:t xml:space="preserve">Az </w:t>
      </w:r>
      <w:proofErr w:type="spellStart"/>
      <w:r w:rsidR="00626445" w:rsidRPr="00B41871">
        <w:rPr>
          <w:color w:val="000000"/>
        </w:rPr>
        <w:t>S</w:t>
      </w:r>
      <w:r w:rsidR="00716CC5">
        <w:rPr>
          <w:color w:val="000000"/>
        </w:rPr>
        <w:t>z</w:t>
      </w:r>
      <w:r w:rsidR="00626445" w:rsidRPr="00B41871">
        <w:rPr>
          <w:color w:val="000000"/>
        </w:rPr>
        <w:t>MS</w:t>
      </w:r>
      <w:r w:rsidR="00716CC5">
        <w:rPr>
          <w:color w:val="000000"/>
        </w:rPr>
        <w:t>z</w:t>
      </w:r>
      <w:proofErr w:type="spellEnd"/>
      <w:r w:rsidR="00626445" w:rsidRPr="00B41871">
        <w:rPr>
          <w:color w:val="000000"/>
        </w:rPr>
        <w:t xml:space="preserve"> célja, hogy </w:t>
      </w:r>
      <w:r w:rsidR="00716CC5">
        <w:rPr>
          <w:color w:val="000000"/>
        </w:rPr>
        <w:t>a törvénybe foglalt jogi magatartások minél hatékonyabban érvényesüljenek az inté</w:t>
      </w:r>
      <w:r w:rsidR="001B584D">
        <w:rPr>
          <w:color w:val="000000"/>
        </w:rPr>
        <w:t>z</w:t>
      </w:r>
      <w:r w:rsidR="00716CC5">
        <w:rPr>
          <w:color w:val="000000"/>
        </w:rPr>
        <w:t>ményben</w:t>
      </w:r>
      <w:r w:rsidR="001B584D">
        <w:rPr>
          <w:color w:val="000000"/>
        </w:rPr>
        <w:t>.</w:t>
      </w:r>
      <w:r w:rsidR="00716CC5">
        <w:rPr>
          <w:color w:val="000000"/>
        </w:rPr>
        <w:t xml:space="preserve"> </w:t>
      </w:r>
      <w:r w:rsidR="001B584D">
        <w:rPr>
          <w:color w:val="000000"/>
        </w:rPr>
        <w:t>J</w:t>
      </w:r>
      <w:r w:rsidR="001B584D" w:rsidRPr="00B41871">
        <w:rPr>
          <w:color w:val="000000"/>
        </w:rPr>
        <w:t>ogszabályban megállapított keretek között meghatározza a közoktatási intézmény szervezeti felépítését, működésének szabályait, valamint mindazon rendelkezéseket</w:t>
      </w:r>
      <w:r w:rsidR="00FD7344">
        <w:rPr>
          <w:color w:val="000000"/>
        </w:rPr>
        <w:t>,</w:t>
      </w:r>
      <w:r w:rsidR="001B584D" w:rsidRPr="001B584D">
        <w:rPr>
          <w:color w:val="000000"/>
        </w:rPr>
        <w:t xml:space="preserve"> </w:t>
      </w:r>
      <w:r w:rsidR="001B584D" w:rsidRPr="00B41871">
        <w:rPr>
          <w:color w:val="000000"/>
        </w:rPr>
        <w:t>amelyeket jogszabály nem utal más hatáskörbe</w:t>
      </w:r>
      <w:r w:rsidR="001B584D">
        <w:rPr>
          <w:color w:val="000000"/>
        </w:rPr>
        <w:t>.</w:t>
      </w:r>
    </w:p>
    <w:p w:rsidR="00626445" w:rsidRPr="00AC6281" w:rsidRDefault="001C0AF3" w:rsidP="001C0AF3">
      <w:pPr>
        <w:tabs>
          <w:tab w:val="left" w:pos="360"/>
          <w:tab w:val="left" w:pos="540"/>
          <w:tab w:val="left" w:pos="3780"/>
        </w:tabs>
        <w:spacing w:before="100" w:beforeAutospacing="1" w:after="100" w:afterAutospacing="1"/>
        <w:jc w:val="both"/>
        <w:rPr>
          <w:i/>
          <w:color w:val="000000"/>
        </w:rPr>
      </w:pPr>
      <w:r>
        <w:rPr>
          <w:i/>
          <w:color w:val="000000"/>
        </w:rPr>
        <w:t xml:space="preserve">      </w:t>
      </w:r>
      <w:r w:rsidR="001B584D" w:rsidRPr="00AC6281">
        <w:rPr>
          <w:i/>
          <w:color w:val="000000"/>
        </w:rPr>
        <w:t xml:space="preserve">Az </w:t>
      </w:r>
      <w:proofErr w:type="spellStart"/>
      <w:r w:rsidR="001B584D" w:rsidRPr="00AC6281">
        <w:rPr>
          <w:i/>
          <w:color w:val="000000"/>
        </w:rPr>
        <w:t>SzMSz</w:t>
      </w:r>
      <w:proofErr w:type="spellEnd"/>
      <w:r w:rsidR="001B584D" w:rsidRPr="00AC6281">
        <w:rPr>
          <w:i/>
          <w:color w:val="000000"/>
        </w:rPr>
        <w:t xml:space="preserve"> tartalma </w:t>
      </w:r>
      <w:r w:rsidR="00AC6281" w:rsidRPr="00AC6281">
        <w:rPr>
          <w:i/>
          <w:color w:val="000000"/>
        </w:rPr>
        <w:t>összhangban van</w:t>
      </w:r>
      <w:r w:rsidR="00765CFC" w:rsidRPr="00AC6281">
        <w:rPr>
          <w:i/>
          <w:color w:val="000000"/>
        </w:rPr>
        <w:t xml:space="preserve"> a vonatkozó jogszabályokkal, az egyéb intézményi ala</w:t>
      </w:r>
      <w:r>
        <w:rPr>
          <w:i/>
          <w:color w:val="000000"/>
        </w:rPr>
        <w:t>p</w:t>
      </w:r>
      <w:r w:rsidR="00765CFC" w:rsidRPr="00AC6281">
        <w:rPr>
          <w:i/>
          <w:color w:val="000000"/>
        </w:rPr>
        <w:t xml:space="preserve">dokumentumokkal, nem von el törvény, rendelet által biztosított jogot, nem </w:t>
      </w:r>
      <w:r w:rsidR="00D023DA" w:rsidRPr="00AC6281">
        <w:rPr>
          <w:i/>
          <w:color w:val="000000"/>
        </w:rPr>
        <w:t xml:space="preserve">is </w:t>
      </w:r>
      <w:r w:rsidR="00765CFC" w:rsidRPr="00AC6281">
        <w:rPr>
          <w:i/>
          <w:color w:val="000000"/>
        </w:rPr>
        <w:t>szűkíti azt, kivéve, ha maga a jogszabály erre felhatalmazást ad.</w:t>
      </w:r>
      <w:r w:rsidR="001B584D" w:rsidRPr="00AC6281">
        <w:rPr>
          <w:i/>
          <w:color w:val="000000"/>
        </w:rPr>
        <w:t xml:space="preserve"> </w:t>
      </w:r>
    </w:p>
    <w:p w:rsidR="00626445" w:rsidRPr="00B41871" w:rsidRDefault="009F15F5" w:rsidP="00A06B31">
      <w:pPr>
        <w:tabs>
          <w:tab w:val="left" w:pos="540"/>
        </w:tabs>
        <w:spacing w:before="100" w:beforeAutospacing="1" w:after="360" w:line="240" w:lineRule="exact"/>
        <w:jc w:val="both"/>
      </w:pPr>
      <w:r>
        <w:t xml:space="preserve">      </w:t>
      </w:r>
      <w:r w:rsidR="00626445" w:rsidRPr="00B41871">
        <w:t xml:space="preserve">Az </w:t>
      </w:r>
      <w:proofErr w:type="spellStart"/>
      <w:r w:rsidR="00626445" w:rsidRPr="00B41871">
        <w:t>S</w:t>
      </w:r>
      <w:r w:rsidR="00716CC5">
        <w:t>z</w:t>
      </w:r>
      <w:r w:rsidR="00626445" w:rsidRPr="00B41871">
        <w:t>MS</w:t>
      </w:r>
      <w:r w:rsidR="00716CC5">
        <w:t>z</w:t>
      </w:r>
      <w:r w:rsidR="00626445" w:rsidRPr="00B41871">
        <w:t>-ben</w:t>
      </w:r>
      <w:proofErr w:type="spellEnd"/>
      <w:r w:rsidR="00626445" w:rsidRPr="00B41871">
        <w:t xml:space="preserve"> foglaltak megismerése, megtartása és megtartatása feladata és kötelessége az iskola minden vezetőjének, pedagógusának, egyéb alkalmazottjának, az iskola tanulóinak. A szervezeti és működési szabályzatban foglaltak megismerése és megtartása azoknak is kötelessége, akik kapcsolatba kerülnek az i</w:t>
      </w:r>
      <w:r w:rsidR="00AC6281">
        <w:t>ntézménnyel</w:t>
      </w:r>
      <w:r w:rsidR="00626445" w:rsidRPr="00B41871">
        <w:t>, részt vesznek feladatainak meg</w:t>
      </w:r>
      <w:r w:rsidR="001C0AF3">
        <w:t>v</w:t>
      </w:r>
      <w:r w:rsidR="00626445" w:rsidRPr="00B41871">
        <w:t xml:space="preserve">alósításában, illetőleg igénybe veszik, használják létesítményeit, helyiségeit. </w:t>
      </w:r>
    </w:p>
    <w:p w:rsidR="00626445" w:rsidRPr="00B41871" w:rsidRDefault="0064649D" w:rsidP="00A06B31">
      <w:pPr>
        <w:spacing w:after="240" w:line="240" w:lineRule="exact"/>
        <w:jc w:val="both"/>
      </w:pPr>
      <w:r>
        <w:t xml:space="preserve">      </w:t>
      </w:r>
      <w:r w:rsidR="00626445" w:rsidRPr="00B41871">
        <w:t>A szervezeti és működési szabályzat</w:t>
      </w:r>
      <w:r w:rsidR="00626445" w:rsidRPr="00B41871">
        <w:rPr>
          <w:b/>
        </w:rPr>
        <w:t xml:space="preserve"> </w:t>
      </w:r>
      <w:r w:rsidR="00626445" w:rsidRPr="00B41871">
        <w:t>előírásainak, rendelkezéseinek megszegése esetén:</w:t>
      </w:r>
    </w:p>
    <w:p w:rsidR="00626445" w:rsidRPr="00B41871" w:rsidRDefault="00626445" w:rsidP="00361178">
      <w:pPr>
        <w:numPr>
          <w:ilvl w:val="0"/>
          <w:numId w:val="15"/>
        </w:numPr>
        <w:spacing w:after="120" w:line="240" w:lineRule="exact"/>
        <w:jc w:val="both"/>
      </w:pPr>
      <w:r w:rsidRPr="007F2723">
        <w:t>az alkalmazottakkal szemben</w:t>
      </w:r>
      <w:r w:rsidRPr="00B41871">
        <w:t xml:space="preserve"> az igazgató intézkedik munkáltatói jogkörében eljárva; </w:t>
      </w:r>
    </w:p>
    <w:p w:rsidR="00626445" w:rsidRPr="00B41871" w:rsidRDefault="00626445" w:rsidP="00361178">
      <w:pPr>
        <w:numPr>
          <w:ilvl w:val="0"/>
          <w:numId w:val="16"/>
        </w:numPr>
        <w:spacing w:after="120" w:line="240" w:lineRule="exact"/>
        <w:jc w:val="both"/>
      </w:pPr>
      <w:r w:rsidRPr="007F2723">
        <w:t>a tanulókkal szemben</w:t>
      </w:r>
      <w:r w:rsidRPr="00B41871">
        <w:t xml:space="preserve"> fegyelmező intézkedés, illetőleg fegyelmi büntetés kiszabására van lehetőség;</w:t>
      </w:r>
    </w:p>
    <w:p w:rsidR="0075709C" w:rsidRDefault="00626445" w:rsidP="00361178">
      <w:pPr>
        <w:numPr>
          <w:ilvl w:val="0"/>
          <w:numId w:val="17"/>
        </w:numPr>
        <w:spacing w:after="120" w:line="240" w:lineRule="exact"/>
        <w:jc w:val="both"/>
      </w:pPr>
      <w:r w:rsidRPr="007F2723">
        <w:t>a szülőt vagy más, nem az iskolában dolgozó, illetve tanuló személyt</w:t>
      </w:r>
      <w:r w:rsidRPr="00B41871">
        <w:t xml:space="preserve"> az i</w:t>
      </w:r>
      <w:r w:rsidR="00AC6281">
        <w:t>ntézmény</w:t>
      </w:r>
      <w:r w:rsidRPr="00B41871">
        <w:t xml:space="preserve"> dolgozójának tájékoztatnia kell a szabályzatban foglaltakról, kérve annak megtartását, és ha ez nem vezet eredményre, az igazgatót, vagy az ügyeletes vezetőt kell értesítenie, aki felszólítja </w:t>
      </w:r>
      <w:r w:rsidRPr="00B41871">
        <w:rPr>
          <w:color w:val="000000"/>
        </w:rPr>
        <w:t>a rendelkezések megszegőjét</w:t>
      </w:r>
      <w:r w:rsidRPr="00B41871">
        <w:t xml:space="preserve"> az i</w:t>
      </w:r>
      <w:r w:rsidR="00AC6281">
        <w:t>ntézmény</w:t>
      </w:r>
      <w:r w:rsidRPr="00B41871">
        <w:t xml:space="preserve"> elhagyására.</w:t>
      </w:r>
    </w:p>
    <w:p w:rsidR="000772B0" w:rsidRPr="00B41871" w:rsidRDefault="000772B0" w:rsidP="00B874A7">
      <w:pPr>
        <w:pStyle w:val="Szvegtrzs"/>
        <w:rPr>
          <w:bCs/>
        </w:rPr>
      </w:pPr>
    </w:p>
    <w:p w:rsidR="00361178" w:rsidRDefault="004E6CAF" w:rsidP="00361178">
      <w:pPr>
        <w:pStyle w:val="Szvegtrzs"/>
        <w:tabs>
          <w:tab w:val="left" w:pos="360"/>
        </w:tabs>
        <w:spacing w:after="240"/>
        <w:rPr>
          <w:b/>
        </w:rPr>
      </w:pPr>
      <w:r>
        <w:rPr>
          <w:b/>
        </w:rPr>
        <w:br w:type="page"/>
      </w:r>
      <w:r w:rsidR="00CE551D">
        <w:rPr>
          <w:b/>
        </w:rPr>
        <w:lastRenderedPageBreak/>
        <w:t xml:space="preserve">2. </w:t>
      </w:r>
      <w:r w:rsidR="00E841E5" w:rsidRPr="004366C1">
        <w:rPr>
          <w:b/>
        </w:rPr>
        <w:t>Jogszabályi háttér</w:t>
      </w:r>
    </w:p>
    <w:p w:rsidR="00361178" w:rsidRDefault="00361178" w:rsidP="00361178">
      <w:pPr>
        <w:pStyle w:val="Szvegtrzs"/>
        <w:tabs>
          <w:tab w:val="left" w:pos="360"/>
        </w:tabs>
        <w:rPr>
          <w:bCs/>
        </w:rPr>
      </w:pPr>
      <w:r w:rsidRPr="00B41871">
        <w:rPr>
          <w:bCs/>
        </w:rPr>
        <w:t>A</w:t>
      </w:r>
      <w:r w:rsidR="00F12A8C">
        <w:rPr>
          <w:bCs/>
        </w:rPr>
        <w:t>z</w:t>
      </w:r>
      <w:r w:rsidRPr="00B41871">
        <w:rPr>
          <w:bCs/>
        </w:rPr>
        <w:t xml:space="preserve"> </w:t>
      </w:r>
      <w:proofErr w:type="spellStart"/>
      <w:r w:rsidRPr="00B41871">
        <w:rPr>
          <w:bCs/>
        </w:rPr>
        <w:t>S</w:t>
      </w:r>
      <w:r w:rsidR="00F12A8C">
        <w:rPr>
          <w:bCs/>
        </w:rPr>
        <w:t>z</w:t>
      </w:r>
      <w:r w:rsidRPr="00B41871">
        <w:rPr>
          <w:bCs/>
        </w:rPr>
        <w:t>MS</w:t>
      </w:r>
      <w:r w:rsidR="00F12A8C">
        <w:rPr>
          <w:bCs/>
        </w:rPr>
        <w:t>z</w:t>
      </w:r>
      <w:proofErr w:type="spellEnd"/>
      <w:r w:rsidRPr="00B41871">
        <w:rPr>
          <w:bCs/>
        </w:rPr>
        <w:t xml:space="preserve"> szabályozási körét meghatározó jogszabályok:</w:t>
      </w:r>
    </w:p>
    <w:p w:rsidR="002F167F" w:rsidRDefault="002F167F" w:rsidP="00361178">
      <w:pPr>
        <w:pStyle w:val="Szvegtrzs"/>
        <w:tabs>
          <w:tab w:val="left" w:pos="360"/>
        </w:tabs>
        <w:rPr>
          <w:bCs/>
        </w:rPr>
      </w:pPr>
    </w:p>
    <w:p w:rsidR="00361178" w:rsidRDefault="00361178" w:rsidP="00361178">
      <w:pPr>
        <w:pStyle w:val="Szvegtrzs"/>
        <w:rPr>
          <w:rFonts w:ascii="Arial" w:hAnsi="Arial" w:cs="Arial"/>
          <w:bCs/>
          <w:sz w:val="20"/>
        </w:rPr>
      </w:pPr>
    </w:p>
    <w:tbl>
      <w:tblPr>
        <w:tblpPr w:leftFromText="141" w:rightFromText="141" w:vertAnchor="page" w:horzAnchor="margin" w:tblpY="2499"/>
        <w:tblW w:w="93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4" w:type="dxa"/>
          <w:left w:w="44" w:type="dxa"/>
          <w:bottom w:w="44" w:type="dxa"/>
          <w:right w:w="44" w:type="dxa"/>
        </w:tblCellMar>
        <w:tblLook w:val="0000"/>
      </w:tblPr>
      <w:tblGrid>
        <w:gridCol w:w="3420"/>
        <w:gridCol w:w="5884"/>
      </w:tblGrid>
      <w:tr w:rsidR="004E6CAF" w:rsidRPr="00E11C24">
        <w:trPr>
          <w:trHeight w:val="9635"/>
          <w:tblCellSpacing w:w="0" w:type="dxa"/>
        </w:trPr>
        <w:tc>
          <w:tcPr>
            <w:tcW w:w="1838" w:type="pct"/>
          </w:tcPr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mindenkor hatályos törvények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1992. évi XXXIII.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1992. évi XXXVIII.</w:t>
            </w:r>
            <w:r>
              <w:rPr>
                <w:color w:val="000000"/>
                <w:sz w:val="20"/>
                <w:szCs w:val="20"/>
              </w:rPr>
              <w:t xml:space="preserve"> 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1992. évi LXIII.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right="-23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7C6986">
              <w:rPr>
                <w:bCs/>
                <w:sz w:val="20"/>
              </w:rPr>
              <w:t xml:space="preserve">1993. évi XCIII. </w:t>
            </w:r>
            <w:r>
              <w:rPr>
                <w:bCs/>
                <w:sz w:val="20"/>
              </w:rPr>
              <w:t>t</w:t>
            </w:r>
            <w:r w:rsidRPr="007C6986">
              <w:rPr>
                <w:bCs/>
                <w:sz w:val="20"/>
              </w:rPr>
              <w:t>örvény</w:t>
            </w:r>
          </w:p>
          <w:p w:rsidR="004E6CAF" w:rsidRPr="00EC4266" w:rsidRDefault="004E6CAF" w:rsidP="002F167F">
            <w:pPr>
              <w:pStyle w:val="NormlWeb"/>
              <w:spacing w:before="0" w:beforeAutospacing="0" w:after="0" w:afterAutospacing="0"/>
              <w:ind w:right="-23"/>
              <w:rPr>
                <w:bCs/>
                <w:sz w:val="20"/>
              </w:rPr>
            </w:pP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1993. évi LXXVI.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 w:right="-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1993. évi LXXVII. törvény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1993. évi LXXIX. törvény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1997. évi XXXI.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 w:right="-2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1997. évi CXL.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 w:right="-23"/>
              <w:rPr>
                <w:color w:val="000000"/>
                <w:sz w:val="20"/>
                <w:szCs w:val="20"/>
              </w:rPr>
            </w:pP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1999. évi XLII.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2001. évi XXXVII.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2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2001. évi CI. törvény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12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2003. évi LXXXVI.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>örvény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138/1992. (X. 8.)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130/1995. (X. 26.)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100/1997. (VI. 13.)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A06B31">
            <w:pPr>
              <w:pStyle w:val="NormlWeb"/>
              <w:tabs>
                <w:tab w:val="left" w:pos="224"/>
                <w:tab w:val="left" w:pos="992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   </w:t>
            </w:r>
            <w:r w:rsidR="00A06B31">
              <w:rPr>
                <w:color w:val="000000"/>
                <w:sz w:val="20"/>
                <w:szCs w:val="20"/>
              </w:rPr>
              <w:t xml:space="preserve"> </w:t>
            </w:r>
            <w:r w:rsidRPr="007C6986">
              <w:rPr>
                <w:color w:val="000000"/>
                <w:sz w:val="20"/>
                <w:szCs w:val="20"/>
              </w:rPr>
              <w:t xml:space="preserve">20/1997. (II. 13.)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6986">
              <w:rPr>
                <w:color w:val="000000"/>
                <w:sz w:val="20"/>
                <w:szCs w:val="20"/>
              </w:rPr>
              <w:t xml:space="preserve">277/1997. (XII. 22.)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217/1998. (XII. 30.)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 xml:space="preserve">endelet 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17/2005. (II. 8.) Korm.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7C6986">
              <w:rPr>
                <w:color w:val="000000"/>
                <w:sz w:val="20"/>
                <w:szCs w:val="20"/>
              </w:rPr>
              <w:t>endelet</w:t>
            </w:r>
          </w:p>
          <w:p w:rsidR="004E6CAF" w:rsidRPr="007C6986" w:rsidRDefault="004E6CAF" w:rsidP="002F167F">
            <w:pPr>
              <w:pStyle w:val="NormlWeb"/>
              <w:tabs>
                <w:tab w:val="left" w:pos="540"/>
              </w:tabs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11/1994. (VI. 8.) MKM rendelet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14/1994. (VI. 24.) MKM rendelet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44/2007. (XII. 29.) OKM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45/1999. (XII. 13.)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28/2000. (IX. 21.) OM rendelet</w:t>
            </w:r>
          </w:p>
          <w:p w:rsidR="004E6CAF" w:rsidRPr="007C6986" w:rsidRDefault="004E6CAF" w:rsidP="002F167F">
            <w:pPr>
              <w:pStyle w:val="Szvegtrzs"/>
              <w:rPr>
                <w:sz w:val="20"/>
                <w:szCs w:val="20"/>
              </w:rPr>
            </w:pPr>
            <w:r w:rsidRPr="007C6986">
              <w:t xml:space="preserve">     </w:t>
            </w:r>
            <w:r w:rsidRPr="007C6986">
              <w:rPr>
                <w:sz w:val="20"/>
                <w:szCs w:val="20"/>
              </w:rPr>
              <w:t>26/2001. (VII. 27.) OM rendelet</w:t>
            </w:r>
          </w:p>
          <w:p w:rsidR="004E6CAF" w:rsidRPr="00C27097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t xml:space="preserve">  </w:t>
            </w:r>
            <w:r w:rsidRPr="00C27097">
              <w:rPr>
                <w:sz w:val="20"/>
                <w:szCs w:val="20"/>
              </w:rPr>
              <w:t>37/2001. (X. 12.)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7C6986">
              <w:rPr>
                <w:color w:val="000000"/>
                <w:sz w:val="20"/>
                <w:szCs w:val="20"/>
              </w:rPr>
              <w:t xml:space="preserve">3/2002. (II. 15.) OM rendelet 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7C6986">
              <w:rPr>
                <w:color w:val="000000"/>
                <w:sz w:val="20"/>
                <w:szCs w:val="20"/>
              </w:rPr>
              <w:t xml:space="preserve"> 4/2002. (II. 26.) OM rendelet</w:t>
            </w:r>
          </w:p>
          <w:p w:rsidR="00257540" w:rsidRPr="007C6986" w:rsidRDefault="00257540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  </w:t>
            </w:r>
            <w:r w:rsidRPr="007C6986">
              <w:rPr>
                <w:bCs/>
                <w:sz w:val="20"/>
              </w:rPr>
              <w:t>37/2003. (XII. 27.)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7C6986">
              <w:rPr>
                <w:color w:val="000000"/>
                <w:sz w:val="20"/>
                <w:szCs w:val="20"/>
              </w:rPr>
              <w:t>13/2004. (IV.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7C6986">
              <w:rPr>
                <w:color w:val="000000"/>
                <w:sz w:val="20"/>
                <w:szCs w:val="20"/>
              </w:rPr>
              <w:t>7.)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color w:val="000000"/>
                <w:sz w:val="20"/>
                <w:szCs w:val="20"/>
              </w:rPr>
            </w:pP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17/2004. (V. 20.) OM rendelet</w:t>
            </w:r>
          </w:p>
          <w:p w:rsidR="004E6CAF" w:rsidRPr="007C6986" w:rsidRDefault="004E6CAF" w:rsidP="0025754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6CAF" w:rsidRPr="007C6986" w:rsidRDefault="004E6CAF" w:rsidP="002F167F">
            <w:pPr>
              <w:pStyle w:val="NormlWeb"/>
              <w:tabs>
                <w:tab w:val="left" w:pos="900"/>
              </w:tabs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7C6986">
              <w:rPr>
                <w:color w:val="000000"/>
                <w:sz w:val="20"/>
                <w:szCs w:val="20"/>
              </w:rPr>
              <w:t>23/2004. (VIII. 27.)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4" w:right="-3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227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1/2006. (II. 17.) OM rendelet  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4" w:right="-386"/>
              <w:rPr>
                <w:color w:val="000000"/>
                <w:sz w:val="20"/>
                <w:szCs w:val="20"/>
              </w:rPr>
            </w:pP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4" w:right="-3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06B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8/2006. (III. 23.) OM rendelet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94" w:right="-3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06B31">
              <w:rPr>
                <w:color w:val="000000"/>
                <w:sz w:val="20"/>
                <w:szCs w:val="20"/>
              </w:rPr>
              <w:t xml:space="preserve"> </w:t>
            </w:r>
            <w:r w:rsidRPr="007C6986">
              <w:rPr>
                <w:color w:val="000000"/>
                <w:sz w:val="20"/>
                <w:szCs w:val="20"/>
              </w:rPr>
              <w:t xml:space="preserve">16/2004. (V. 18.) </w:t>
            </w:r>
            <w:proofErr w:type="spellStart"/>
            <w:r w:rsidRPr="007C6986">
              <w:rPr>
                <w:color w:val="000000"/>
                <w:sz w:val="20"/>
                <w:szCs w:val="20"/>
              </w:rPr>
              <w:t>OM-GyISM</w:t>
            </w:r>
            <w:proofErr w:type="spellEnd"/>
            <w:r w:rsidRPr="007C6986">
              <w:rPr>
                <w:color w:val="000000"/>
                <w:sz w:val="20"/>
                <w:szCs w:val="20"/>
              </w:rPr>
              <w:t xml:space="preserve"> rend.</w:t>
            </w:r>
          </w:p>
          <w:p w:rsidR="004E6CAF" w:rsidRPr="007C6986" w:rsidRDefault="00322748" w:rsidP="002F167F">
            <w:pPr>
              <w:pStyle w:val="NormlWeb"/>
              <w:spacing w:before="0" w:beforeAutospacing="0" w:after="0" w:afterAutospacing="0"/>
              <w:ind w:lef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E6CAF">
              <w:rPr>
                <w:color w:val="000000"/>
                <w:sz w:val="20"/>
                <w:szCs w:val="20"/>
              </w:rPr>
              <w:t xml:space="preserve"> </w:t>
            </w:r>
            <w:r w:rsidR="004E6CAF" w:rsidRPr="007C6986">
              <w:rPr>
                <w:color w:val="000000"/>
                <w:sz w:val="20"/>
                <w:szCs w:val="20"/>
              </w:rPr>
              <w:t>26/1997. (IX. 3.) NM rendelet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19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  </w:t>
            </w:r>
            <w:r w:rsidRPr="007C6986">
              <w:rPr>
                <w:bCs/>
                <w:sz w:val="20"/>
              </w:rPr>
              <w:t>33/1998. (VI. 24.) NM rendelet</w:t>
            </w:r>
          </w:p>
          <w:p w:rsidR="004E6CAF" w:rsidRDefault="004E6CAF" w:rsidP="002F167F">
            <w:pPr>
              <w:rPr>
                <w:sz w:val="20"/>
                <w:szCs w:val="20"/>
              </w:rPr>
            </w:pPr>
          </w:p>
          <w:p w:rsidR="004E6CAF" w:rsidRDefault="004E6CAF" w:rsidP="002F1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20/2007. (V. 21.) </w:t>
            </w:r>
            <w:proofErr w:type="spellStart"/>
            <w:r>
              <w:rPr>
                <w:sz w:val="20"/>
                <w:szCs w:val="20"/>
              </w:rPr>
              <w:t>SzMM</w:t>
            </w:r>
            <w:proofErr w:type="spellEnd"/>
            <w:r>
              <w:rPr>
                <w:sz w:val="20"/>
                <w:szCs w:val="20"/>
              </w:rPr>
              <w:t xml:space="preserve"> rendelet</w:t>
            </w:r>
          </w:p>
          <w:p w:rsidR="00AB25EF" w:rsidRPr="008343FA" w:rsidRDefault="00AB25EF" w:rsidP="00AB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44/2007. (XII.29.) OKM rendelet</w:t>
            </w:r>
          </w:p>
        </w:tc>
        <w:tc>
          <w:tcPr>
            <w:tcW w:w="3162" w:type="pct"/>
          </w:tcPr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111" w:right="-23" w:hanging="180"/>
              <w:rPr>
                <w:color w:val="000000"/>
                <w:sz w:val="20"/>
                <w:szCs w:val="20"/>
              </w:rPr>
            </w:pPr>
            <w:r w:rsidRPr="00E11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6986">
              <w:rPr>
                <w:color w:val="000000"/>
                <w:sz w:val="20"/>
                <w:szCs w:val="20"/>
              </w:rPr>
              <w:t>a Magyar Köztársaság költségvetéséről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közalkalmazottak jogállásáról (továbbiakban: </w:t>
            </w:r>
            <w:r w:rsidRPr="00E878B1">
              <w:rPr>
                <w:b/>
                <w:color w:val="000000"/>
                <w:sz w:val="20"/>
                <w:szCs w:val="20"/>
              </w:rPr>
              <w:t>Kjt</w:t>
            </w:r>
            <w:r w:rsidRPr="007C6986">
              <w:rPr>
                <w:color w:val="000000"/>
                <w:sz w:val="20"/>
                <w:szCs w:val="20"/>
              </w:rPr>
              <w:t>.)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az államháztartásról</w:t>
            </w:r>
            <w:r w:rsidR="00257540">
              <w:rPr>
                <w:color w:val="000000"/>
                <w:sz w:val="20"/>
                <w:szCs w:val="20"/>
              </w:rPr>
              <w:t xml:space="preserve"> </w:t>
            </w:r>
            <w:r w:rsidR="00257540" w:rsidRPr="007C6986">
              <w:rPr>
                <w:color w:val="000000"/>
                <w:sz w:val="20"/>
                <w:szCs w:val="20"/>
              </w:rPr>
              <w:t xml:space="preserve">(továbbiakban: </w:t>
            </w:r>
            <w:r w:rsidR="00257540" w:rsidRPr="00E878B1">
              <w:rPr>
                <w:b/>
                <w:color w:val="000000"/>
                <w:sz w:val="20"/>
                <w:szCs w:val="20"/>
              </w:rPr>
              <w:t>Á</w:t>
            </w:r>
            <w:r w:rsidR="00257540">
              <w:rPr>
                <w:b/>
                <w:color w:val="000000"/>
                <w:sz w:val="20"/>
                <w:szCs w:val="20"/>
              </w:rPr>
              <w:t>ht</w:t>
            </w:r>
            <w:r w:rsidR="00257540" w:rsidRPr="00E878B1">
              <w:rPr>
                <w:b/>
                <w:color w:val="000000"/>
                <w:sz w:val="20"/>
                <w:szCs w:val="20"/>
              </w:rPr>
              <w:t>.</w:t>
            </w:r>
            <w:r w:rsidR="00257540" w:rsidRPr="007C6986">
              <w:rPr>
                <w:color w:val="000000"/>
                <w:sz w:val="20"/>
                <w:szCs w:val="20"/>
              </w:rPr>
              <w:t>)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FF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személyes adatok védelméről és a közérdekű adatok nyilvánosságáról</w:t>
            </w:r>
            <w:r w:rsidRPr="007C6986">
              <w:rPr>
                <w:color w:val="FF0000"/>
                <w:sz w:val="20"/>
                <w:szCs w:val="20"/>
              </w:rPr>
              <w:t xml:space="preserve"> </w:t>
            </w:r>
          </w:p>
          <w:p w:rsidR="004E6CAF" w:rsidRPr="007C6986" w:rsidRDefault="004E6CAF" w:rsidP="002F167F">
            <w:pPr>
              <w:pStyle w:val="Szvegtrzs"/>
              <w:rPr>
                <w:bCs/>
                <w:sz w:val="20"/>
              </w:rPr>
            </w:pPr>
            <w:r w:rsidRPr="007C6986">
              <w:rPr>
                <w:bCs/>
                <w:sz w:val="20"/>
              </w:rPr>
              <w:t xml:space="preserve">a munkavédelemről </w:t>
            </w:r>
            <w:r w:rsidRPr="007C6986">
              <w:rPr>
                <w:bCs/>
                <w:sz w:val="20"/>
                <w:szCs w:val="20"/>
              </w:rPr>
              <w:t>(</w:t>
            </w:r>
            <w:r w:rsidRPr="007C6986">
              <w:rPr>
                <w:sz w:val="20"/>
                <w:szCs w:val="20"/>
              </w:rPr>
              <w:t>egységes szerkezetben a végrehajtásáról szóló 5/1993. (XII. 26.) MüM rendelettel)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szakképzésről (továbbiakban: </w:t>
            </w:r>
            <w:r w:rsidRPr="00E878B1">
              <w:rPr>
                <w:b/>
                <w:color w:val="000000"/>
                <w:sz w:val="20"/>
                <w:szCs w:val="20"/>
              </w:rPr>
              <w:t>Szt.</w:t>
            </w:r>
            <w:r w:rsidRPr="007C6986">
              <w:rPr>
                <w:color w:val="000000"/>
                <w:sz w:val="20"/>
                <w:szCs w:val="20"/>
              </w:rPr>
              <w:t>)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nemzeti és etnikai kisebbségek jogairól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közoktatásról (továbbiakban: </w:t>
            </w:r>
            <w:r w:rsidRPr="00E878B1">
              <w:rPr>
                <w:b/>
                <w:color w:val="000000"/>
                <w:sz w:val="20"/>
                <w:szCs w:val="20"/>
              </w:rPr>
              <w:t>Kt.</w:t>
            </w:r>
            <w:r w:rsidRPr="007C6986">
              <w:rPr>
                <w:color w:val="000000"/>
                <w:sz w:val="20"/>
                <w:szCs w:val="20"/>
              </w:rPr>
              <w:t>)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gyermekek védelméről és a gyámügyi igazgatásról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left="-11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kulturális javak védelméről és a muzeális intézményekről, a nyilvános könyvtári ellátásról és a közművelődésről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nemdohányzók védelméről és a dohánytermékek fogyasztásának, forgalmazásának egyes szabályairól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tankönyvpiac rendjéről (továbbiakban: </w:t>
            </w:r>
            <w:proofErr w:type="spellStart"/>
            <w:r w:rsidRPr="00E878B1">
              <w:rPr>
                <w:b/>
                <w:color w:val="000000"/>
                <w:sz w:val="20"/>
                <w:szCs w:val="20"/>
              </w:rPr>
              <w:t>Tpr</w:t>
            </w:r>
            <w:proofErr w:type="spellEnd"/>
            <w:r w:rsidRPr="007C6986">
              <w:rPr>
                <w:color w:val="000000"/>
                <w:sz w:val="20"/>
                <w:szCs w:val="20"/>
              </w:rPr>
              <w:t>.)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felnőttképzésről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szakképzési hozzájárulásról és a képzés fejlesztésének támogatásáról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közalkalmazottakról szóló 1992. évi XXXIII.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6986">
              <w:rPr>
                <w:color w:val="000000"/>
                <w:sz w:val="20"/>
                <w:szCs w:val="20"/>
              </w:rPr>
              <w:t xml:space="preserve">örvény végrehajtásáról a közoktatási intézményekben (továbbiakban: </w:t>
            </w:r>
            <w:r w:rsidRPr="00E878B1">
              <w:rPr>
                <w:b/>
                <w:color w:val="000000"/>
                <w:sz w:val="20"/>
                <w:szCs w:val="20"/>
              </w:rPr>
              <w:t>Korm. R</w:t>
            </w:r>
            <w:r w:rsidRPr="007C6986">
              <w:rPr>
                <w:color w:val="000000"/>
                <w:sz w:val="20"/>
                <w:szCs w:val="20"/>
              </w:rPr>
              <w:t>.)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Nemzeti alaptanterv kiadásáról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az érettségi vizsga vizsgaszabályzatának kiadásáról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közoktatásról szóló 1993. évi LXXIX. törvény végrehajtásáról 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pedagógus-továbbképzésről, a pedagógus szakvizsgáról valamint a továbbképzésben résztvevők juttatásáról és kedvezményeiről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az államháztartás működési rendjéről (továbbiakban: </w:t>
            </w:r>
            <w:proofErr w:type="spellStart"/>
            <w:r w:rsidRPr="00E878B1">
              <w:rPr>
                <w:b/>
                <w:color w:val="000000"/>
                <w:sz w:val="20"/>
                <w:szCs w:val="20"/>
              </w:rPr>
              <w:t>Ámr</w:t>
            </w:r>
            <w:proofErr w:type="spellEnd"/>
            <w:r w:rsidRPr="00E878B1">
              <w:rPr>
                <w:b/>
                <w:color w:val="000000"/>
                <w:sz w:val="20"/>
                <w:szCs w:val="20"/>
              </w:rPr>
              <w:t>.</w:t>
            </w:r>
            <w:r w:rsidRPr="007C6986">
              <w:rPr>
                <w:color w:val="000000"/>
                <w:sz w:val="20"/>
                <w:szCs w:val="20"/>
              </w:rPr>
              <w:t>)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diákigazolványról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 xml:space="preserve">a nevelési-oktatási intézmények működéséről (továbbiakban: </w:t>
            </w:r>
            <w:r w:rsidRPr="00E878B1">
              <w:rPr>
                <w:b/>
                <w:color w:val="000000"/>
                <w:sz w:val="20"/>
                <w:szCs w:val="20"/>
              </w:rPr>
              <w:t>R.</w:t>
            </w:r>
            <w:r w:rsidRPr="007C6986">
              <w:rPr>
                <w:color w:val="000000"/>
                <w:sz w:val="20"/>
                <w:szCs w:val="20"/>
              </w:rPr>
              <w:t>)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képzési kötelezettségről és a pedagógiai szakszolgálatokról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katasztrófák elleni védekezés és a polgári védelem ágazati feladatairól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szakképzés megkezdésének és folytatásának feltételeiről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ind w:right="-33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kerettantervek kiadásáról, bevezetéséről és alkalmazásáról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bCs/>
                <w:sz w:val="20"/>
              </w:rPr>
            </w:pPr>
            <w:r w:rsidRPr="007C6986">
              <w:rPr>
                <w:bCs/>
                <w:sz w:val="20"/>
              </w:rPr>
              <w:t>a szakmai vizsgáztatás általános szabályairól és eljárási rendjéről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katasztrófák elleni védekezés és a polgári védelem ágazati feladatairól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közoktatás minőségbiztosításáról és minőségfejlesztéséről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az iskolai rendszerű szakképzésben részt vevő tanulók juttatásai</w:t>
            </w:r>
            <w:r w:rsidR="00322748">
              <w:rPr>
                <w:color w:val="000000"/>
                <w:sz w:val="20"/>
                <w:szCs w:val="20"/>
              </w:rPr>
              <w:t>ról</w:t>
            </w:r>
          </w:p>
          <w:p w:rsidR="00257540" w:rsidRPr="007C6986" w:rsidRDefault="00257540" w:rsidP="0025754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bCs/>
                <w:sz w:val="20"/>
              </w:rPr>
              <w:t>az Országos Képzési Jegyzékről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bCs/>
                <w:sz w:val="20"/>
              </w:rPr>
            </w:pPr>
            <w:r w:rsidRPr="007C6986">
              <w:rPr>
                <w:bCs/>
                <w:sz w:val="20"/>
              </w:rPr>
              <w:t xml:space="preserve">a szakképzési hozzájárulásról és a képzés fejlesztésének támogatásáról szóló 2003. évi LXXXVI. </w:t>
            </w:r>
            <w:r>
              <w:rPr>
                <w:bCs/>
                <w:sz w:val="20"/>
              </w:rPr>
              <w:t>t</w:t>
            </w:r>
            <w:r w:rsidRPr="007C6986">
              <w:rPr>
                <w:bCs/>
                <w:sz w:val="20"/>
              </w:rPr>
              <w:t>örvény végrehajtásáról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bCs/>
                <w:sz w:val="20"/>
              </w:rPr>
            </w:pPr>
            <w:r>
              <w:rPr>
                <w:bCs/>
                <w:sz w:val="20"/>
              </w:rPr>
              <w:t>a kerettantervek kiadásáról és jóváhagyásának rendjéről, valamint egyes oktatási jogszabályok módosításáról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 tankönyvvé nyilvánítás, a tankönyvtámogatás, valamint az iskolai tankönyvellátás rendjéről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bCs/>
                <w:sz w:val="20"/>
              </w:rPr>
              <w:t>az Országos Képzési Jegyzékről</w:t>
            </w:r>
            <w:r>
              <w:rPr>
                <w:color w:val="000000"/>
                <w:sz w:val="20"/>
                <w:szCs w:val="20"/>
              </w:rPr>
              <w:t xml:space="preserve"> és az Országos Képzési Jegyzékbe történő felvétel és törlés eljárási rendjéről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szakképzés megkezdésének és folytatásának feltételeiről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az iskolai sporttevékenységről</w:t>
            </w:r>
          </w:p>
          <w:p w:rsidR="004E6CAF" w:rsidRPr="007C6986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C6986">
              <w:rPr>
                <w:color w:val="000000"/>
                <w:sz w:val="20"/>
                <w:szCs w:val="20"/>
              </w:rPr>
              <w:t>az iskola-egészségügyi ellátásról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bCs/>
                <w:sz w:val="20"/>
              </w:rPr>
            </w:pPr>
            <w:r w:rsidRPr="007C6986">
              <w:rPr>
                <w:bCs/>
                <w:sz w:val="20"/>
              </w:rPr>
              <w:t>a munkaköri, szakmai, illetve személyi higiénés alkalmasság orvosi vizsgálatáról és véleményezéséről</w:t>
            </w:r>
          </w:p>
          <w:p w:rsidR="004E6CAF" w:rsidRDefault="004E6CA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8343FA">
              <w:rPr>
                <w:color w:val="000000"/>
                <w:sz w:val="20"/>
                <w:szCs w:val="20"/>
              </w:rPr>
              <w:t xml:space="preserve"> szakmai vizsgáztatás általános szabályairól</w:t>
            </w:r>
            <w:r>
              <w:rPr>
                <w:color w:val="000000"/>
                <w:sz w:val="20"/>
                <w:szCs w:val="20"/>
              </w:rPr>
              <w:t xml:space="preserve"> és eljárási rendjéről</w:t>
            </w:r>
          </w:p>
          <w:p w:rsidR="00AB25EF" w:rsidRPr="008343FA" w:rsidRDefault="00AB25EF" w:rsidP="002F167F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25EF">
              <w:rPr>
                <w:bCs/>
                <w:sz w:val="20"/>
              </w:rPr>
              <w:t>a katasztrófák elleni védekezés és a polgári védelem ágazati feladatairól</w:t>
            </w:r>
          </w:p>
        </w:tc>
      </w:tr>
    </w:tbl>
    <w:p w:rsidR="00CE551D" w:rsidRDefault="00CE551D" w:rsidP="00CE551D">
      <w:pPr>
        <w:pStyle w:val="Szvegtrzs"/>
        <w:tabs>
          <w:tab w:val="left" w:pos="360"/>
        </w:tabs>
        <w:spacing w:after="240"/>
        <w:rPr>
          <w:bCs/>
        </w:rPr>
      </w:pPr>
    </w:p>
    <w:p w:rsidR="00E841E5" w:rsidRPr="004366C1" w:rsidRDefault="00E841E5" w:rsidP="00CE551D">
      <w:pPr>
        <w:tabs>
          <w:tab w:val="left" w:pos="360"/>
        </w:tabs>
        <w:rPr>
          <w:b/>
          <w:bCs/>
        </w:rPr>
      </w:pPr>
    </w:p>
    <w:p w:rsidR="00E841E5" w:rsidRPr="00612BDD" w:rsidRDefault="002F167F" w:rsidP="00E64361">
      <w:pPr>
        <w:spacing w:after="120"/>
        <w:rPr>
          <w:b/>
          <w:bCs/>
        </w:rPr>
      </w:pPr>
      <w:r>
        <w:rPr>
          <w:b/>
          <w:bCs/>
        </w:rPr>
        <w:br w:type="page"/>
      </w:r>
      <w:r w:rsidR="00CE551D">
        <w:rPr>
          <w:b/>
          <w:bCs/>
        </w:rPr>
        <w:lastRenderedPageBreak/>
        <w:t xml:space="preserve">3. </w:t>
      </w:r>
      <w:r w:rsidR="00E841E5" w:rsidRPr="00612BDD">
        <w:rPr>
          <w:b/>
          <w:bCs/>
        </w:rPr>
        <w:t>A</w:t>
      </w:r>
      <w:r w:rsidR="0028463A">
        <w:rPr>
          <w:b/>
          <w:bCs/>
        </w:rPr>
        <w:t>z</w:t>
      </w:r>
      <w:r w:rsidR="00E841E5" w:rsidRPr="00612BDD">
        <w:rPr>
          <w:b/>
          <w:bCs/>
        </w:rPr>
        <w:t xml:space="preserve"> </w:t>
      </w:r>
      <w:proofErr w:type="spellStart"/>
      <w:r w:rsidR="00E841E5" w:rsidRPr="00612BDD">
        <w:rPr>
          <w:b/>
          <w:bCs/>
        </w:rPr>
        <w:t>S</w:t>
      </w:r>
      <w:r w:rsidR="00F12A8C">
        <w:rPr>
          <w:b/>
          <w:bCs/>
        </w:rPr>
        <w:t>z</w:t>
      </w:r>
      <w:r w:rsidR="00E841E5" w:rsidRPr="00612BDD">
        <w:rPr>
          <w:b/>
          <w:bCs/>
        </w:rPr>
        <w:t>MS</w:t>
      </w:r>
      <w:r w:rsidR="00F12A8C">
        <w:rPr>
          <w:b/>
          <w:bCs/>
        </w:rPr>
        <w:t>z</w:t>
      </w:r>
      <w:proofErr w:type="spellEnd"/>
      <w:r w:rsidR="00E841E5" w:rsidRPr="00612BDD">
        <w:rPr>
          <w:b/>
          <w:bCs/>
        </w:rPr>
        <w:t xml:space="preserve"> hatálya</w:t>
      </w:r>
    </w:p>
    <w:p w:rsidR="00E841E5" w:rsidRPr="00612BDD" w:rsidRDefault="008860AF" w:rsidP="004366C1">
      <w:pPr>
        <w:pStyle w:val="Szvegtrzs"/>
        <w:tabs>
          <w:tab w:val="left" w:pos="360"/>
        </w:tabs>
        <w:spacing w:after="120"/>
        <w:rPr>
          <w:bCs/>
        </w:rPr>
      </w:pPr>
      <w:r>
        <w:rPr>
          <w:bCs/>
        </w:rPr>
        <w:t xml:space="preserve">      </w:t>
      </w:r>
      <w:r w:rsidR="00E841E5" w:rsidRPr="00612BDD">
        <w:rPr>
          <w:bCs/>
        </w:rPr>
        <w:t>A</w:t>
      </w:r>
      <w:r w:rsidR="0028463A">
        <w:rPr>
          <w:bCs/>
        </w:rPr>
        <w:t>z</w:t>
      </w:r>
      <w:r w:rsidR="00E841E5" w:rsidRPr="00612BDD">
        <w:rPr>
          <w:bCs/>
        </w:rPr>
        <w:t xml:space="preserve"> </w:t>
      </w:r>
      <w:proofErr w:type="spellStart"/>
      <w:r w:rsidR="00E841E5" w:rsidRPr="00612BDD">
        <w:rPr>
          <w:bCs/>
        </w:rPr>
        <w:t>S</w:t>
      </w:r>
      <w:r w:rsidR="00F12A8C">
        <w:rPr>
          <w:bCs/>
        </w:rPr>
        <w:t>z</w:t>
      </w:r>
      <w:r w:rsidR="00E841E5" w:rsidRPr="00612BDD">
        <w:rPr>
          <w:bCs/>
        </w:rPr>
        <w:t>MS</w:t>
      </w:r>
      <w:r w:rsidR="00F12A8C">
        <w:rPr>
          <w:bCs/>
        </w:rPr>
        <w:t>z</w:t>
      </w:r>
      <w:proofErr w:type="spellEnd"/>
      <w:r w:rsidR="00E841E5" w:rsidRPr="00612BDD">
        <w:rPr>
          <w:bCs/>
        </w:rPr>
        <w:t xml:space="preserve"> hatálya kiterjed az intézménnyel jogviszonyban álló személyekre, valamint mindazokra, akik belépnek az intézmény területére, használják helyiségeit, létesítményeit.</w:t>
      </w:r>
    </w:p>
    <w:p w:rsidR="00E841E5" w:rsidRDefault="003B7022" w:rsidP="00E64361">
      <w:pPr>
        <w:pStyle w:val="Szvegtrzs"/>
        <w:tabs>
          <w:tab w:val="left" w:pos="540"/>
          <w:tab w:val="left" w:pos="720"/>
        </w:tabs>
        <w:rPr>
          <w:bCs/>
        </w:rPr>
      </w:pPr>
      <w:r>
        <w:rPr>
          <w:bCs/>
        </w:rPr>
        <w:t xml:space="preserve">      </w:t>
      </w:r>
      <w:r w:rsidR="00E841E5" w:rsidRPr="00612BDD">
        <w:rPr>
          <w:bCs/>
        </w:rPr>
        <w:t>A</w:t>
      </w:r>
      <w:r w:rsidR="0028463A">
        <w:rPr>
          <w:bCs/>
        </w:rPr>
        <w:t>z</w:t>
      </w:r>
      <w:r w:rsidR="00E841E5" w:rsidRPr="00612BDD">
        <w:rPr>
          <w:bCs/>
        </w:rPr>
        <w:t xml:space="preserve"> </w:t>
      </w:r>
      <w:proofErr w:type="spellStart"/>
      <w:r w:rsidR="00E841E5" w:rsidRPr="00612BDD">
        <w:rPr>
          <w:bCs/>
        </w:rPr>
        <w:t>S</w:t>
      </w:r>
      <w:r w:rsidR="00F12A8C">
        <w:rPr>
          <w:bCs/>
        </w:rPr>
        <w:t>z</w:t>
      </w:r>
      <w:r w:rsidR="00E841E5" w:rsidRPr="00612BDD">
        <w:rPr>
          <w:bCs/>
        </w:rPr>
        <w:t>MS</w:t>
      </w:r>
      <w:r w:rsidR="00F12A8C">
        <w:rPr>
          <w:bCs/>
        </w:rPr>
        <w:t>z</w:t>
      </w:r>
      <w:proofErr w:type="spellEnd"/>
      <w:r w:rsidR="00E841E5" w:rsidRPr="00612BDD">
        <w:rPr>
          <w:bCs/>
        </w:rPr>
        <w:t xml:space="preserve"> előírásai érvényesek az intézmény területén a benntartózkodás ideje alatt, valamint az intézmény által külső helyszínen szervezett rendezvényeken a rendezvények ideje alatt.</w:t>
      </w:r>
    </w:p>
    <w:p w:rsidR="00A66400" w:rsidRDefault="00A66400" w:rsidP="004366C1">
      <w:pPr>
        <w:pStyle w:val="Szvegtrzs"/>
        <w:tabs>
          <w:tab w:val="left" w:pos="540"/>
          <w:tab w:val="left" w:pos="720"/>
        </w:tabs>
        <w:rPr>
          <w:bCs/>
        </w:rPr>
      </w:pPr>
    </w:p>
    <w:p w:rsidR="00E841E5" w:rsidRPr="00474EA2" w:rsidRDefault="00183954" w:rsidP="00E64361">
      <w:pPr>
        <w:pStyle w:val="Cmsor1"/>
        <w:numPr>
          <w:ilvl w:val="0"/>
          <w:numId w:val="0"/>
        </w:numPr>
        <w:spacing w:after="18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83954">
        <w:rPr>
          <w:rFonts w:ascii="Times New Roman" w:hAnsi="Times New Roman" w:cs="Times New Roman"/>
          <w:sz w:val="28"/>
          <w:szCs w:val="28"/>
        </w:rPr>
        <w:t xml:space="preserve">II.   </w:t>
      </w:r>
      <w:r w:rsidR="00E841E5" w:rsidRPr="00474EA2">
        <w:rPr>
          <w:rFonts w:ascii="Times New Roman" w:hAnsi="Times New Roman" w:cs="Times New Roman"/>
          <w:sz w:val="28"/>
          <w:szCs w:val="28"/>
          <w:u w:val="single"/>
        </w:rPr>
        <w:t>Intézményi</w:t>
      </w:r>
      <w:proofErr w:type="gramEnd"/>
      <w:r w:rsidR="00E841E5" w:rsidRPr="00474EA2">
        <w:rPr>
          <w:rFonts w:ascii="Times New Roman" w:hAnsi="Times New Roman" w:cs="Times New Roman"/>
          <w:sz w:val="28"/>
          <w:szCs w:val="28"/>
          <w:u w:val="single"/>
        </w:rPr>
        <w:t xml:space="preserve"> alapadatok</w:t>
      </w:r>
    </w:p>
    <w:p w:rsidR="00E841E5" w:rsidRPr="0078634A" w:rsidRDefault="00E841E5" w:rsidP="001E7FD7">
      <w:pPr>
        <w:numPr>
          <w:ilvl w:val="2"/>
          <w:numId w:val="100"/>
        </w:numPr>
        <w:tabs>
          <w:tab w:val="clear" w:pos="2160"/>
          <w:tab w:val="left" w:pos="360"/>
        </w:tabs>
        <w:spacing w:after="120"/>
        <w:ind w:left="357" w:hanging="357"/>
        <w:rPr>
          <w:b/>
          <w:bCs/>
          <w:sz w:val="26"/>
          <w:szCs w:val="26"/>
        </w:rPr>
      </w:pPr>
      <w:r w:rsidRPr="0078634A">
        <w:rPr>
          <w:b/>
          <w:bCs/>
          <w:sz w:val="26"/>
          <w:szCs w:val="26"/>
        </w:rPr>
        <w:t>Intézményi azonosítók</w:t>
      </w:r>
    </w:p>
    <w:p w:rsidR="00E72F09" w:rsidRDefault="00A66400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iCs/>
          <w:color w:val="000000"/>
        </w:rPr>
        <w:t>név:</w:t>
      </w:r>
      <w:r w:rsidR="00E72F09" w:rsidRPr="00612BDD">
        <w:rPr>
          <w:b/>
          <w:color w:val="000000"/>
        </w:rPr>
        <w:t xml:space="preserve"> </w:t>
      </w:r>
      <w:r w:rsidR="00E72F09" w:rsidRPr="00612BDD">
        <w:rPr>
          <w:color w:val="000000"/>
        </w:rPr>
        <w:t>Bánki Donát Közlekedésgépészeti Szakközépiskola és Szakiskola</w:t>
      </w:r>
    </w:p>
    <w:p w:rsidR="00E72F09" w:rsidRDefault="00E72F09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A66400">
        <w:rPr>
          <w:b/>
          <w:iCs/>
          <w:color w:val="000000"/>
        </w:rPr>
        <w:t>székhely:</w:t>
      </w:r>
      <w:r w:rsidRPr="00A66400">
        <w:rPr>
          <w:color w:val="000000"/>
        </w:rPr>
        <w:t xml:space="preserve"> </w:t>
      </w:r>
      <w:r w:rsidRPr="00612BDD">
        <w:rPr>
          <w:color w:val="000000"/>
        </w:rPr>
        <w:t xml:space="preserve">1138 </w:t>
      </w:r>
      <w:proofErr w:type="gramStart"/>
      <w:r w:rsidRPr="00612BDD">
        <w:rPr>
          <w:color w:val="000000"/>
        </w:rPr>
        <w:t>Budapest,</w:t>
      </w:r>
      <w:proofErr w:type="gramEnd"/>
      <w:r w:rsidRPr="00612BDD">
        <w:rPr>
          <w:color w:val="000000"/>
        </w:rPr>
        <w:t xml:space="preserve"> XIII., Váci út 179-183.</w:t>
      </w:r>
    </w:p>
    <w:p w:rsidR="00A66400" w:rsidRDefault="00A66400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iCs/>
          <w:color w:val="000000"/>
        </w:rPr>
        <w:t>telephely:</w:t>
      </w:r>
      <w:r>
        <w:rPr>
          <w:color w:val="000000"/>
        </w:rPr>
        <w:t xml:space="preserve"> ------</w:t>
      </w:r>
    </w:p>
    <w:p w:rsidR="00A66400" w:rsidRPr="00193161" w:rsidRDefault="008849E9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bCs/>
          <w:iCs/>
          <w:color w:val="000000"/>
        </w:rPr>
        <w:t>A</w:t>
      </w:r>
      <w:r w:rsidR="00A66400" w:rsidRPr="00A66400">
        <w:rPr>
          <w:b/>
          <w:bCs/>
          <w:iCs/>
          <w:color w:val="000000"/>
        </w:rPr>
        <w:t>lapító okirat száma</w:t>
      </w:r>
      <w:r w:rsidR="00A66400">
        <w:rPr>
          <w:b/>
          <w:bCs/>
          <w:iCs/>
          <w:color w:val="000000"/>
        </w:rPr>
        <w:t>:</w:t>
      </w:r>
      <w:r w:rsidR="0034005C">
        <w:rPr>
          <w:bCs/>
          <w:iCs/>
          <w:color w:val="000000"/>
        </w:rPr>
        <w:t>1658/2009</w:t>
      </w:r>
      <w:r w:rsidR="00193161" w:rsidRPr="00193161">
        <w:rPr>
          <w:bCs/>
          <w:iCs/>
          <w:color w:val="000000"/>
        </w:rPr>
        <w:t>. (</w:t>
      </w:r>
      <w:r w:rsidR="0034005C">
        <w:rPr>
          <w:bCs/>
          <w:iCs/>
          <w:color w:val="000000"/>
        </w:rPr>
        <w:t>X.12</w:t>
      </w:r>
      <w:r w:rsidR="00193161" w:rsidRPr="00193161">
        <w:rPr>
          <w:bCs/>
          <w:iCs/>
          <w:color w:val="000000"/>
        </w:rPr>
        <w:t>.)</w:t>
      </w:r>
      <w:r w:rsidR="00193161">
        <w:rPr>
          <w:bCs/>
          <w:iCs/>
          <w:color w:val="000000"/>
        </w:rPr>
        <w:t xml:space="preserve"> Főv. Kgy.</w:t>
      </w:r>
    </w:p>
    <w:p w:rsidR="00B94229" w:rsidRPr="00193161" w:rsidRDefault="008849E9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bCs/>
          <w:iCs/>
          <w:color w:val="000000"/>
        </w:rPr>
        <w:t>A</w:t>
      </w:r>
      <w:r w:rsidR="00193161" w:rsidRPr="00A66400">
        <w:rPr>
          <w:b/>
          <w:bCs/>
          <w:iCs/>
          <w:color w:val="000000"/>
        </w:rPr>
        <w:t xml:space="preserve">lapító okirat </w:t>
      </w:r>
      <w:r w:rsidR="00B94229" w:rsidRPr="00193161">
        <w:rPr>
          <w:b/>
          <w:bCs/>
          <w:iCs/>
          <w:color w:val="000000"/>
        </w:rPr>
        <w:t>kelte:</w:t>
      </w:r>
      <w:r w:rsidR="00193161">
        <w:rPr>
          <w:b/>
          <w:bCs/>
          <w:iCs/>
          <w:color w:val="000000"/>
        </w:rPr>
        <w:t xml:space="preserve"> </w:t>
      </w:r>
      <w:r w:rsidR="00193161" w:rsidRPr="00193161">
        <w:rPr>
          <w:bCs/>
          <w:iCs/>
          <w:color w:val="000000"/>
        </w:rPr>
        <w:t>Budapest</w:t>
      </w:r>
      <w:r w:rsidR="00193161">
        <w:rPr>
          <w:b/>
          <w:bCs/>
          <w:iCs/>
          <w:color w:val="000000"/>
        </w:rPr>
        <w:t xml:space="preserve">, </w:t>
      </w:r>
      <w:r w:rsidR="0034005C">
        <w:rPr>
          <w:bCs/>
          <w:iCs/>
          <w:color w:val="000000"/>
        </w:rPr>
        <w:t>2009</w:t>
      </w:r>
      <w:r w:rsidR="00193161" w:rsidRPr="00193161">
        <w:rPr>
          <w:bCs/>
          <w:iCs/>
          <w:color w:val="000000"/>
        </w:rPr>
        <w:t xml:space="preserve">. </w:t>
      </w:r>
      <w:r w:rsidR="0034005C">
        <w:rPr>
          <w:bCs/>
          <w:iCs/>
          <w:color w:val="000000"/>
        </w:rPr>
        <w:t>október</w:t>
      </w:r>
      <w:r w:rsidR="00193161" w:rsidRPr="00193161">
        <w:rPr>
          <w:bCs/>
          <w:iCs/>
          <w:color w:val="000000"/>
        </w:rPr>
        <w:t xml:space="preserve"> 31.</w:t>
      </w:r>
    </w:p>
    <w:p w:rsidR="00193161" w:rsidRPr="00FF0D05" w:rsidRDefault="008849E9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bCs/>
          <w:iCs/>
          <w:color w:val="000000"/>
        </w:rPr>
        <w:t>A</w:t>
      </w:r>
      <w:r w:rsidR="00193161">
        <w:rPr>
          <w:b/>
          <w:bCs/>
          <w:iCs/>
          <w:color w:val="000000"/>
        </w:rPr>
        <w:t>lapítás időpontja:</w:t>
      </w:r>
      <w:r w:rsidR="00193161" w:rsidRPr="00193161">
        <w:rPr>
          <w:bCs/>
          <w:iCs/>
          <w:color w:val="000000"/>
        </w:rPr>
        <w:t>1950</w:t>
      </w:r>
    </w:p>
    <w:p w:rsidR="001B5808" w:rsidRPr="00FF0D05" w:rsidRDefault="001B5808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FF0D05">
        <w:rPr>
          <w:b/>
        </w:rPr>
        <w:t>OM azonosító:</w:t>
      </w:r>
      <w:r w:rsidRPr="00612BDD">
        <w:t xml:space="preserve"> 035391</w:t>
      </w:r>
    </w:p>
    <w:p w:rsidR="00BB7B39" w:rsidRDefault="001B5808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FF0D05">
        <w:rPr>
          <w:b/>
          <w:color w:val="000000"/>
        </w:rPr>
        <w:t>KSH azonosító</w:t>
      </w:r>
      <w:r w:rsidR="00901D1E" w:rsidRPr="00FF0D05">
        <w:rPr>
          <w:b/>
          <w:color w:val="000000"/>
        </w:rPr>
        <w:t>:</w:t>
      </w:r>
      <w:r w:rsidR="00901D1E" w:rsidRPr="00612BDD">
        <w:rPr>
          <w:color w:val="000000"/>
        </w:rPr>
        <w:t xml:space="preserve"> </w:t>
      </w:r>
      <w:r w:rsidR="00E36321" w:rsidRPr="00612BDD">
        <w:rPr>
          <w:color w:val="000000"/>
        </w:rPr>
        <w:t>2429901131</w:t>
      </w:r>
    </w:p>
    <w:p w:rsidR="00901D1E" w:rsidRDefault="00901D1E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FF0D05">
        <w:rPr>
          <w:b/>
          <w:color w:val="000000"/>
        </w:rPr>
        <w:t>PIR azonosító:</w:t>
      </w:r>
      <w:r w:rsidR="00E36321" w:rsidRPr="00612BDD">
        <w:rPr>
          <w:b/>
          <w:i/>
          <w:color w:val="000000"/>
        </w:rPr>
        <w:t xml:space="preserve"> </w:t>
      </w:r>
      <w:r w:rsidR="00E36321" w:rsidRPr="00612BDD">
        <w:rPr>
          <w:color w:val="000000"/>
        </w:rPr>
        <w:t>491514</w:t>
      </w:r>
    </w:p>
    <w:p w:rsidR="00901D1E" w:rsidRDefault="00133BF7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8849E9">
        <w:rPr>
          <w:b/>
          <w:color w:val="000000"/>
        </w:rPr>
        <w:t>Adóalanyiság:</w:t>
      </w:r>
      <w:r w:rsidR="00E36321" w:rsidRPr="00612BDD">
        <w:rPr>
          <w:color w:val="000000"/>
        </w:rPr>
        <w:t xml:space="preserve"> </w:t>
      </w:r>
      <w:r w:rsidR="00D04A06" w:rsidRPr="00612BDD">
        <w:rPr>
          <w:color w:val="000000"/>
        </w:rPr>
        <w:t>az intézmény alanya az általános forgalmi adónak</w:t>
      </w:r>
    </w:p>
    <w:p w:rsidR="00133BF7" w:rsidRDefault="008849E9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  <w:color w:val="000000"/>
        </w:rPr>
        <w:t>A</w:t>
      </w:r>
      <w:r w:rsidR="00133BF7" w:rsidRPr="008849E9">
        <w:rPr>
          <w:b/>
          <w:color w:val="000000"/>
        </w:rPr>
        <w:t>dószám:</w:t>
      </w:r>
      <w:r w:rsidR="00D04A06" w:rsidRPr="00612BDD">
        <w:rPr>
          <w:color w:val="000000"/>
        </w:rPr>
        <w:t xml:space="preserve"> 15491518-2-41</w:t>
      </w:r>
    </w:p>
    <w:p w:rsidR="00CE7CEB" w:rsidRPr="00CE7CEB" w:rsidRDefault="00133BF7" w:rsidP="001E7FD7">
      <w:pPr>
        <w:pStyle w:val="NormlWeb"/>
        <w:numPr>
          <w:ilvl w:val="3"/>
          <w:numId w:val="100"/>
        </w:numPr>
        <w:tabs>
          <w:tab w:val="clear" w:pos="2880"/>
        </w:tabs>
        <w:spacing w:before="0" w:beforeAutospacing="0" w:after="0" w:afterAutospacing="0"/>
        <w:ind w:left="1080"/>
        <w:jc w:val="both"/>
        <w:rPr>
          <w:color w:val="000000"/>
        </w:rPr>
      </w:pPr>
      <w:r w:rsidRPr="008849E9">
        <w:rPr>
          <w:b/>
        </w:rPr>
        <w:t>Bankszámlaszám:</w:t>
      </w:r>
      <w:r w:rsidR="00005942" w:rsidRPr="00612BDD">
        <w:rPr>
          <w:i/>
        </w:rPr>
        <w:t xml:space="preserve"> </w:t>
      </w:r>
    </w:p>
    <w:p w:rsidR="00E72F09" w:rsidRPr="008849E9" w:rsidRDefault="00CE7CEB" w:rsidP="00CE7CEB">
      <w:pPr>
        <w:pStyle w:val="NormlWeb"/>
        <w:spacing w:before="0" w:beforeAutospacing="0" w:after="0" w:afterAutospacing="0"/>
        <w:ind w:left="720" w:right="-478"/>
        <w:jc w:val="both"/>
        <w:rPr>
          <w:color w:val="000000"/>
        </w:rPr>
      </w:pPr>
      <w:r>
        <w:t xml:space="preserve">      </w:t>
      </w:r>
      <w:r w:rsidR="00325748" w:rsidRPr="00612BDD">
        <w:t>OTP és K</w:t>
      </w:r>
      <w:r w:rsidR="00054975" w:rsidRPr="00612BDD">
        <w:t>ereskedelmi Bank Rt. Önkormányzati fiók</w:t>
      </w:r>
      <w:r w:rsidR="001F52C9" w:rsidRPr="00612BDD">
        <w:t xml:space="preserve"> </w:t>
      </w:r>
      <w:r w:rsidR="00054975" w:rsidRPr="00577E37">
        <w:rPr>
          <w:b/>
        </w:rPr>
        <w:t>11784009-</w:t>
      </w:r>
      <w:r w:rsidR="00AE4989" w:rsidRPr="00577E37">
        <w:rPr>
          <w:b/>
        </w:rPr>
        <w:t xml:space="preserve">15491518 </w:t>
      </w:r>
    </w:p>
    <w:p w:rsidR="00E841E5" w:rsidRDefault="00E841E5">
      <w:pPr>
        <w:rPr>
          <w:rFonts w:ascii="Arial" w:hAnsi="Arial" w:cs="Arial"/>
          <w:b/>
          <w:bCs/>
        </w:rPr>
      </w:pPr>
    </w:p>
    <w:p w:rsidR="00E841E5" w:rsidRPr="00F12A8C" w:rsidRDefault="00A570CD" w:rsidP="00474EA2">
      <w:pPr>
        <w:tabs>
          <w:tab w:val="left" w:pos="540"/>
        </w:tabs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 </w:t>
      </w:r>
      <w:r w:rsidR="00E841E5" w:rsidRPr="0078634A">
        <w:rPr>
          <w:b/>
          <w:bCs/>
          <w:sz w:val="26"/>
          <w:szCs w:val="26"/>
        </w:rPr>
        <w:t xml:space="preserve">Az intézmény tevékenységei </w:t>
      </w:r>
    </w:p>
    <w:p w:rsidR="00D61526" w:rsidRPr="00051415" w:rsidRDefault="000461C3" w:rsidP="000461C3">
      <w:pPr>
        <w:pStyle w:val="Szvegtrzs"/>
        <w:tabs>
          <w:tab w:val="left" w:pos="540"/>
        </w:tabs>
        <w:spacing w:after="120"/>
        <w:ind w:left="1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) </w:t>
      </w:r>
      <w:r w:rsidR="00E841E5" w:rsidRPr="00051415">
        <w:rPr>
          <w:b/>
        </w:rPr>
        <w:t>Az intézmény alaptevékenységei</w:t>
      </w:r>
    </w:p>
    <w:p w:rsidR="008849E9" w:rsidRPr="00D662B3" w:rsidRDefault="00D61526" w:rsidP="008849E9">
      <w:pPr>
        <w:pStyle w:val="NormlWeb"/>
        <w:spacing w:before="120" w:beforeAutospacing="0" w:after="0" w:afterAutospacing="0"/>
        <w:ind w:left="539"/>
        <w:jc w:val="both"/>
        <w:rPr>
          <w:b/>
          <w:i/>
          <w:iCs/>
          <w:color w:val="000000"/>
        </w:rPr>
      </w:pPr>
      <w:r w:rsidRPr="00D662B3">
        <w:rPr>
          <w:b/>
          <w:i/>
          <w:iCs/>
          <w:color w:val="000000"/>
        </w:rPr>
        <w:t>Az intézmény szakágazati besorolása</w:t>
      </w:r>
      <w:r w:rsidR="008849E9" w:rsidRPr="00D662B3">
        <w:rPr>
          <w:b/>
          <w:i/>
          <w:iCs/>
          <w:color w:val="000000"/>
        </w:rPr>
        <w:t>:</w:t>
      </w:r>
      <w:r w:rsidRPr="00D662B3">
        <w:rPr>
          <w:b/>
          <w:i/>
          <w:iCs/>
          <w:color w:val="000000"/>
        </w:rPr>
        <w:t xml:space="preserve"> </w:t>
      </w:r>
    </w:p>
    <w:p w:rsidR="00C22DFC" w:rsidRPr="008849E9" w:rsidRDefault="008849E9" w:rsidP="00C22DFC">
      <w:pPr>
        <w:pStyle w:val="NormlWeb"/>
        <w:spacing w:before="0" w:beforeAutospacing="0" w:after="0" w:afterAutospacing="0"/>
        <w:ind w:left="539"/>
        <w:jc w:val="both"/>
        <w:rPr>
          <w:iCs/>
          <w:color w:val="000000"/>
        </w:rPr>
      </w:pPr>
      <w:r w:rsidRPr="005B089D">
        <w:rPr>
          <w:b/>
          <w:iCs/>
          <w:color w:val="000000"/>
        </w:rPr>
        <w:t xml:space="preserve">8532 </w:t>
      </w:r>
      <w:r w:rsidR="00C22DFC" w:rsidRPr="005B089D">
        <w:rPr>
          <w:b/>
          <w:iCs/>
          <w:color w:val="000000"/>
        </w:rPr>
        <w:t>00</w:t>
      </w:r>
      <w:r w:rsidR="00C22DFC">
        <w:rPr>
          <w:iCs/>
          <w:color w:val="000000"/>
        </w:rPr>
        <w:t xml:space="preserve"> </w:t>
      </w:r>
      <w:r>
        <w:rPr>
          <w:iCs/>
          <w:color w:val="000000"/>
        </w:rPr>
        <w:t>Szakmai középfokú oktatás</w:t>
      </w:r>
    </w:p>
    <w:p w:rsidR="008849E9" w:rsidRPr="00D662B3" w:rsidRDefault="00051415" w:rsidP="008849E9">
      <w:pPr>
        <w:pStyle w:val="NormlWeb"/>
        <w:spacing w:before="120" w:beforeAutospacing="0" w:after="0" w:afterAutospacing="0"/>
        <w:jc w:val="both"/>
        <w:rPr>
          <w:b/>
          <w:i/>
          <w:iCs/>
          <w:color w:val="000000"/>
        </w:rPr>
      </w:pPr>
      <w:r w:rsidRPr="00D662B3">
        <w:rPr>
          <w:b/>
          <w:i/>
          <w:iCs/>
          <w:color w:val="000000"/>
        </w:rPr>
        <w:t xml:space="preserve">         </w:t>
      </w:r>
      <w:r w:rsidR="008E1CF9">
        <w:rPr>
          <w:b/>
          <w:i/>
          <w:iCs/>
          <w:color w:val="000000"/>
        </w:rPr>
        <w:t>A</w:t>
      </w:r>
      <w:r w:rsidR="00D61526" w:rsidRPr="00D662B3">
        <w:rPr>
          <w:b/>
          <w:i/>
          <w:iCs/>
          <w:color w:val="000000"/>
        </w:rPr>
        <w:t>lap szakfeladat</w:t>
      </w:r>
      <w:r w:rsidR="008849E9" w:rsidRPr="00D662B3">
        <w:rPr>
          <w:b/>
          <w:i/>
          <w:iCs/>
          <w:color w:val="000000"/>
        </w:rPr>
        <w:t>:</w:t>
      </w:r>
    </w:p>
    <w:p w:rsidR="005B089D" w:rsidRDefault="009510DF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B089D">
        <w:rPr>
          <w:b/>
          <w:iCs/>
          <w:color w:val="000000"/>
        </w:rPr>
        <w:t>8</w:t>
      </w:r>
      <w:r w:rsidR="005B089D" w:rsidRPr="005B089D">
        <w:rPr>
          <w:b/>
          <w:iCs/>
          <w:color w:val="000000"/>
        </w:rPr>
        <w:t>53211-1</w:t>
      </w:r>
      <w:r w:rsidR="005B089D">
        <w:rPr>
          <w:iCs/>
          <w:color w:val="000000"/>
        </w:rPr>
        <w:tab/>
      </w:r>
      <w:r>
        <w:rPr>
          <w:iCs/>
          <w:color w:val="000000"/>
        </w:rPr>
        <w:t xml:space="preserve">Szakképesítés megszerzésére felkészítő nappali rendszerű szakmai elméleti </w:t>
      </w:r>
      <w:r w:rsidR="005B089D">
        <w:rPr>
          <w:iCs/>
          <w:color w:val="000000"/>
        </w:rPr>
        <w:t>oktatás a szakképzési évfolyamokon</w:t>
      </w:r>
    </w:p>
    <w:p w:rsidR="008849E9" w:rsidRDefault="00D61526" w:rsidP="008849E9">
      <w:pPr>
        <w:pStyle w:val="NormlWeb"/>
        <w:spacing w:before="0" w:beforeAutospacing="0" w:after="0" w:afterAutospacing="0"/>
        <w:jc w:val="both"/>
        <w:rPr>
          <w:iCs/>
          <w:color w:val="000000"/>
        </w:rPr>
      </w:pPr>
      <w:r w:rsidRPr="008849E9">
        <w:rPr>
          <w:iCs/>
          <w:color w:val="000000"/>
        </w:rPr>
        <w:t xml:space="preserve">  </w:t>
      </w:r>
      <w:r w:rsidR="00C22DFC">
        <w:rPr>
          <w:iCs/>
          <w:color w:val="000000"/>
        </w:rPr>
        <w:t xml:space="preserve">       </w:t>
      </w:r>
      <w:proofErr w:type="gramStart"/>
      <w:r w:rsidR="00C22DFC">
        <w:rPr>
          <w:iCs/>
          <w:color w:val="000000"/>
        </w:rPr>
        <w:t>feladatmutató</w:t>
      </w:r>
      <w:proofErr w:type="gramEnd"/>
      <w:r w:rsidR="00C22DFC">
        <w:rPr>
          <w:iCs/>
          <w:color w:val="000000"/>
        </w:rPr>
        <w:t>: tanulók létszáma (fő)</w:t>
      </w:r>
      <w:r w:rsidR="00474EA2">
        <w:rPr>
          <w:iCs/>
          <w:color w:val="000000"/>
        </w:rPr>
        <w:t xml:space="preserve"> és tanulócsoportjai</w:t>
      </w:r>
    </w:p>
    <w:p w:rsidR="00C22DFC" w:rsidRDefault="00C22DFC" w:rsidP="005B089D">
      <w:pPr>
        <w:pStyle w:val="NormlWeb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</w:t>
      </w:r>
      <w:r w:rsidRPr="00C22DFC">
        <w:rPr>
          <w:iCs/>
          <w:color w:val="000000"/>
        </w:rPr>
        <w:t xml:space="preserve"> </w:t>
      </w:r>
      <w:r>
        <w:rPr>
          <w:iCs/>
          <w:color w:val="000000"/>
        </w:rPr>
        <w:t>fenntartói támogatás</w:t>
      </w:r>
    </w:p>
    <w:p w:rsidR="005B089D" w:rsidRPr="005B089D" w:rsidRDefault="005B089D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B089D">
        <w:rPr>
          <w:b/>
          <w:iCs/>
          <w:color w:val="000000"/>
        </w:rPr>
        <w:t>853221-1</w:t>
      </w:r>
      <w:r w:rsidRPr="005B089D">
        <w:rPr>
          <w:b/>
          <w:iCs/>
          <w:color w:val="000000"/>
        </w:rPr>
        <w:tab/>
      </w:r>
      <w:r w:rsidRPr="005B089D">
        <w:rPr>
          <w:iCs/>
          <w:color w:val="000000"/>
        </w:rPr>
        <w:t>Szakképesítés megszerzésére felkészítő nappali rendszerű szakmai</w:t>
      </w:r>
    </w:p>
    <w:p w:rsidR="005B089D" w:rsidRPr="005B089D" w:rsidRDefault="005B089D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proofErr w:type="gramStart"/>
      <w:r w:rsidRPr="005B089D">
        <w:rPr>
          <w:iCs/>
          <w:color w:val="000000"/>
        </w:rPr>
        <w:t>gyakorlati</w:t>
      </w:r>
      <w:proofErr w:type="gramEnd"/>
      <w:r w:rsidRPr="005B089D">
        <w:rPr>
          <w:iCs/>
          <w:color w:val="000000"/>
        </w:rPr>
        <w:t xml:space="preserve"> oktatás a szakképzési évfolyamokon</w:t>
      </w:r>
    </w:p>
    <w:p w:rsidR="005B089D" w:rsidRDefault="005B089D" w:rsidP="005B089D">
      <w:pPr>
        <w:pStyle w:val="NormlWeb"/>
        <w:spacing w:before="0" w:beforeAutospacing="0" w:after="0" w:afterAutospacing="0"/>
        <w:jc w:val="both"/>
        <w:rPr>
          <w:iCs/>
          <w:color w:val="000000"/>
        </w:rPr>
      </w:pPr>
      <w:r w:rsidRPr="008849E9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 és tanulócsoportjai</w:t>
      </w:r>
    </w:p>
    <w:p w:rsidR="005B089D" w:rsidRDefault="005B089D" w:rsidP="005B089D">
      <w:pPr>
        <w:pStyle w:val="NormlWeb"/>
        <w:spacing w:before="0" w:beforeAutospacing="0" w:after="24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</w:t>
      </w:r>
      <w:r w:rsidRPr="00C22DFC">
        <w:rPr>
          <w:iCs/>
          <w:color w:val="000000"/>
        </w:rPr>
        <w:t xml:space="preserve"> </w:t>
      </w:r>
      <w:r>
        <w:rPr>
          <w:iCs/>
          <w:color w:val="000000"/>
        </w:rPr>
        <w:t>fenntartói támogatás</w:t>
      </w:r>
    </w:p>
    <w:p w:rsidR="00C22DFC" w:rsidRPr="008E1CF9" w:rsidRDefault="00C22DFC" w:rsidP="00474EA2">
      <w:pPr>
        <w:pStyle w:val="NormlWeb"/>
        <w:spacing w:before="0" w:beforeAutospacing="0" w:after="60" w:afterAutospacing="0"/>
        <w:jc w:val="both"/>
        <w:rPr>
          <w:b/>
          <w:i/>
          <w:iCs/>
          <w:color w:val="000000"/>
        </w:rPr>
      </w:pPr>
      <w:r>
        <w:rPr>
          <w:iCs/>
          <w:color w:val="000000"/>
        </w:rPr>
        <w:t xml:space="preserve">        </w:t>
      </w:r>
      <w:r w:rsidRPr="008E1CF9">
        <w:rPr>
          <w:b/>
          <w:i/>
          <w:iCs/>
          <w:color w:val="000000"/>
        </w:rPr>
        <w:t>További szakfeladatok</w:t>
      </w:r>
      <w:r w:rsidR="008E1CF9">
        <w:rPr>
          <w:b/>
          <w:i/>
          <w:iCs/>
          <w:color w:val="000000"/>
        </w:rPr>
        <w:t>:</w:t>
      </w:r>
    </w:p>
    <w:p w:rsidR="00C22DFC" w:rsidRDefault="00C22DFC" w:rsidP="00C22DFC">
      <w:pPr>
        <w:pStyle w:val="NormlWeb"/>
        <w:tabs>
          <w:tab w:val="left" w:pos="378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 w:rsidRPr="00122742">
        <w:rPr>
          <w:b/>
          <w:iCs/>
          <w:color w:val="000000"/>
        </w:rPr>
        <w:t>szakfeladat</w:t>
      </w:r>
      <w:proofErr w:type="gramEnd"/>
      <w:r>
        <w:rPr>
          <w:iCs/>
          <w:color w:val="000000"/>
        </w:rPr>
        <w:t>:</w:t>
      </w:r>
    </w:p>
    <w:p w:rsidR="00C22DFC" w:rsidRDefault="005B089D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iCs/>
          <w:color w:val="000000"/>
        </w:rPr>
        <w:t>562913-1</w:t>
      </w:r>
      <w:r>
        <w:rPr>
          <w:iCs/>
          <w:color w:val="000000"/>
        </w:rPr>
        <w:tab/>
      </w:r>
      <w:r w:rsidR="00C22DFC">
        <w:rPr>
          <w:iCs/>
          <w:color w:val="000000"/>
        </w:rPr>
        <w:t xml:space="preserve"> Iskolai intézményi közétkeztetés</w:t>
      </w:r>
    </w:p>
    <w:p w:rsidR="00C22DFC" w:rsidRDefault="00C22DFC" w:rsidP="00474EA2">
      <w:pPr>
        <w:pStyle w:val="NormlWeb"/>
        <w:spacing w:before="0" w:beforeAutospacing="0" w:after="0" w:afterAutospacing="0"/>
        <w:ind w:left="1980" w:hanging="1980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intézményi közétkeztetést igénybe vevő</w:t>
      </w:r>
      <w:r w:rsidR="00474EA2">
        <w:rPr>
          <w:iCs/>
          <w:color w:val="000000"/>
        </w:rPr>
        <w:t xml:space="preserve"> tanulók</w:t>
      </w:r>
      <w:r>
        <w:rPr>
          <w:iCs/>
          <w:color w:val="000000"/>
        </w:rPr>
        <w:t xml:space="preserve"> létszáma (fő)</w:t>
      </w:r>
      <w:r w:rsidR="00474EA2">
        <w:rPr>
          <w:iCs/>
          <w:color w:val="000000"/>
        </w:rPr>
        <w:t>,                az étkeztetési napok száma</w:t>
      </w:r>
    </w:p>
    <w:p w:rsidR="00C22DFC" w:rsidRDefault="00C22DFC" w:rsidP="00474EA2">
      <w:pPr>
        <w:pStyle w:val="NormlWeb"/>
        <w:tabs>
          <w:tab w:val="left" w:pos="360"/>
        </w:tabs>
        <w:spacing w:before="0" w:beforeAutospacing="0" w:after="60" w:afterAutospacing="0"/>
        <w:jc w:val="both"/>
      </w:pPr>
      <w:r>
        <w:tab/>
        <w:t xml:space="preserve">   </w:t>
      </w:r>
      <w:proofErr w:type="gramStart"/>
      <w:r>
        <w:t>forrás</w:t>
      </w:r>
      <w:proofErr w:type="gramEnd"/>
      <w:r>
        <w:t>: fenntartói támogatás</w:t>
      </w:r>
    </w:p>
    <w:p w:rsidR="00C22DFC" w:rsidRDefault="00C22DFC" w:rsidP="007D2312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</w:pPr>
      <w:r>
        <w:t xml:space="preserve">        </w:t>
      </w:r>
      <w:r w:rsidR="007D2312">
        <w:t xml:space="preserve"> </w:t>
      </w:r>
      <w:proofErr w:type="gramStart"/>
      <w:r w:rsidRPr="00122742">
        <w:rPr>
          <w:b/>
        </w:rPr>
        <w:t>szakfeladat</w:t>
      </w:r>
      <w:proofErr w:type="gramEnd"/>
      <w:r>
        <w:t>:</w:t>
      </w:r>
    </w:p>
    <w:p w:rsidR="007D2312" w:rsidRDefault="005B089D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562917-1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 xml:space="preserve"> Munkahelyi </w:t>
      </w:r>
      <w:r>
        <w:rPr>
          <w:iCs/>
          <w:color w:val="000000"/>
        </w:rPr>
        <w:t>étkeztetés</w:t>
      </w:r>
    </w:p>
    <w:p w:rsidR="007D2312" w:rsidRDefault="007D2312" w:rsidP="00474EA2">
      <w:pPr>
        <w:pStyle w:val="NormlWeb"/>
        <w:spacing w:before="0" w:beforeAutospacing="0" w:after="0" w:afterAutospacing="0"/>
        <w:ind w:left="1980" w:hanging="1980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</w:t>
      </w:r>
      <w:r w:rsidR="00C74757">
        <w:rPr>
          <w:iCs/>
          <w:color w:val="000000"/>
        </w:rPr>
        <w:t xml:space="preserve"> vendéglátást igénybe vevők létszáma (fő)</w:t>
      </w:r>
      <w:r w:rsidR="00474EA2">
        <w:rPr>
          <w:iCs/>
          <w:color w:val="000000"/>
        </w:rPr>
        <w:t>,</w:t>
      </w:r>
      <w:r w:rsidR="00474EA2" w:rsidRPr="00474EA2">
        <w:rPr>
          <w:iCs/>
          <w:color w:val="000000"/>
        </w:rPr>
        <w:t xml:space="preserve"> </w:t>
      </w:r>
      <w:r w:rsidR="00474EA2">
        <w:rPr>
          <w:iCs/>
          <w:color w:val="000000"/>
        </w:rPr>
        <w:t>az étkeztetési napok száma</w:t>
      </w:r>
    </w:p>
    <w:p w:rsidR="00C22DFC" w:rsidRPr="001C0AF3" w:rsidRDefault="005B089D" w:rsidP="00474EA2">
      <w:pPr>
        <w:pStyle w:val="NormlWeb"/>
        <w:spacing w:before="0" w:beforeAutospacing="0" w:after="6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</w:t>
      </w:r>
      <w:proofErr w:type="gramStart"/>
      <w:r w:rsidR="007D2312">
        <w:rPr>
          <w:iCs/>
          <w:color w:val="000000"/>
        </w:rPr>
        <w:t>forrás</w:t>
      </w:r>
      <w:proofErr w:type="gramEnd"/>
      <w:r w:rsidR="007D2312">
        <w:rPr>
          <w:iCs/>
          <w:color w:val="000000"/>
        </w:rPr>
        <w:t>: fenntartói támogatás</w:t>
      </w:r>
    </w:p>
    <w:p w:rsidR="007D2312" w:rsidRPr="0012274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lastRenderedPageBreak/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7D2312" w:rsidRDefault="00122742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853121-1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>Nappali rendszerű szakközépiskolai nevelés, oktatás</w:t>
      </w:r>
      <w:r>
        <w:rPr>
          <w:iCs/>
          <w:color w:val="000000"/>
        </w:rPr>
        <w:t xml:space="preserve"> (9-12/13. évfolyam)</w:t>
      </w:r>
    </w:p>
    <w:p w:rsidR="007D231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474EA2">
        <w:rPr>
          <w:iCs/>
          <w:color w:val="000000"/>
        </w:rPr>
        <w:t xml:space="preserve"> és tanulócsoportjai</w:t>
      </w:r>
    </w:p>
    <w:p w:rsidR="007D2312" w:rsidRPr="00F12A8C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7D2312" w:rsidRPr="0012274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7D2312" w:rsidRDefault="00122742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853124-1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>Szakközépiskolai felnőttoktatás</w:t>
      </w:r>
      <w:r>
        <w:rPr>
          <w:iCs/>
          <w:color w:val="000000"/>
        </w:rPr>
        <w:t xml:space="preserve"> (9-12/13. évfolyam)</w:t>
      </w:r>
    </w:p>
    <w:p w:rsidR="007D231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6D5469" w:rsidRPr="006D5469">
        <w:rPr>
          <w:iCs/>
          <w:color w:val="000000"/>
        </w:rPr>
        <w:t xml:space="preserve"> </w:t>
      </w:r>
      <w:r w:rsidR="006D5469">
        <w:rPr>
          <w:iCs/>
          <w:color w:val="000000"/>
        </w:rPr>
        <w:t>és tanulócsoportjai</w:t>
      </w:r>
    </w:p>
    <w:p w:rsidR="007D2312" w:rsidRPr="00F12A8C" w:rsidRDefault="007D2312" w:rsidP="00F12A8C">
      <w:pPr>
        <w:pStyle w:val="NormlWeb"/>
        <w:tabs>
          <w:tab w:val="left" w:pos="360"/>
        </w:tabs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  <w:r w:rsidR="00C74757">
        <w:rPr>
          <w:iCs/>
          <w:color w:val="000000"/>
        </w:rPr>
        <w:t xml:space="preserve">, </w:t>
      </w:r>
      <w:r w:rsidR="006D5469">
        <w:t>intézmény saját bevételei</w:t>
      </w:r>
      <w:r w:rsidR="006D5469">
        <w:rPr>
          <w:iCs/>
          <w:color w:val="000000"/>
        </w:rPr>
        <w:t xml:space="preserve"> </w:t>
      </w:r>
    </w:p>
    <w:p w:rsidR="007D2312" w:rsidRPr="0012274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7D2312" w:rsidRDefault="00122742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853131-1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 xml:space="preserve"> Nappali rendszerű szakiskolai nevelés, oktatás</w:t>
      </w:r>
      <w:r>
        <w:rPr>
          <w:iCs/>
          <w:color w:val="000000"/>
        </w:rPr>
        <w:t xml:space="preserve"> (9-10. évfolyam)</w:t>
      </w:r>
    </w:p>
    <w:p w:rsidR="007D231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6D5469" w:rsidRPr="006D5469">
        <w:rPr>
          <w:iCs/>
          <w:color w:val="000000"/>
        </w:rPr>
        <w:t xml:space="preserve"> </w:t>
      </w:r>
      <w:r w:rsidR="006D5469">
        <w:rPr>
          <w:iCs/>
          <w:color w:val="000000"/>
        </w:rPr>
        <w:t>és tanulócsoportjai</w:t>
      </w:r>
    </w:p>
    <w:p w:rsidR="007D2312" w:rsidRDefault="007D2312" w:rsidP="00F12A8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7D2312" w:rsidRPr="0012274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7D2312" w:rsidRDefault="00122742" w:rsidP="005B089D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853135</w:t>
      </w:r>
      <w:r w:rsidR="004867BD">
        <w:rPr>
          <w:b/>
          <w:iCs/>
          <w:color w:val="000000"/>
        </w:rPr>
        <w:t>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>Szakiskolai felnőttoktatás</w:t>
      </w:r>
      <w:r>
        <w:rPr>
          <w:iCs/>
          <w:color w:val="000000"/>
        </w:rPr>
        <w:t xml:space="preserve"> (9-10. évfolyam)</w:t>
      </w:r>
    </w:p>
    <w:p w:rsidR="007D231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6D5469" w:rsidRPr="006D5469">
        <w:rPr>
          <w:iCs/>
          <w:color w:val="000000"/>
        </w:rPr>
        <w:t xml:space="preserve"> </w:t>
      </w:r>
      <w:r w:rsidR="006D5469">
        <w:rPr>
          <w:iCs/>
          <w:color w:val="000000"/>
        </w:rPr>
        <w:t>és tanulócsoportjai</w:t>
      </w:r>
    </w:p>
    <w:p w:rsidR="007D2312" w:rsidRDefault="007D2312" w:rsidP="00F12A8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  <w:r w:rsidR="00C74757">
        <w:rPr>
          <w:iCs/>
          <w:color w:val="000000"/>
        </w:rPr>
        <w:t xml:space="preserve">, </w:t>
      </w:r>
      <w:r w:rsidR="006D5469">
        <w:t>intézmény saját bevételei</w:t>
      </w:r>
      <w:r w:rsidR="006D5469">
        <w:rPr>
          <w:iCs/>
          <w:color w:val="000000"/>
        </w:rPr>
        <w:t xml:space="preserve"> </w:t>
      </w:r>
    </w:p>
    <w:p w:rsidR="007D2312" w:rsidRPr="0012274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</w:t>
      </w:r>
      <w:r w:rsidR="0059767D">
        <w:t xml:space="preserve">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7D2312" w:rsidRDefault="00122742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122742">
        <w:rPr>
          <w:b/>
          <w:iCs/>
          <w:color w:val="000000"/>
        </w:rPr>
        <w:t>853212-1</w:t>
      </w:r>
      <w:r>
        <w:rPr>
          <w:iCs/>
          <w:color w:val="000000"/>
        </w:rPr>
        <w:tab/>
      </w:r>
      <w:r w:rsidR="007D2312">
        <w:rPr>
          <w:iCs/>
          <w:color w:val="000000"/>
        </w:rPr>
        <w:t xml:space="preserve">Sajátos nevelési igényű tanulók szakképesítés megszerzésére felkészítő </w:t>
      </w:r>
      <w:r>
        <w:rPr>
          <w:iCs/>
          <w:color w:val="000000"/>
        </w:rPr>
        <w:t xml:space="preserve">nappali rendszerű szakmai elméleti oktatása a szakképzési évfolyamokon </w:t>
      </w:r>
    </w:p>
    <w:p w:rsidR="007D2312" w:rsidRDefault="007D2312" w:rsidP="007D231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</w:t>
      </w:r>
      <w:r w:rsidR="0059767D"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6D5469" w:rsidRPr="006D5469">
        <w:rPr>
          <w:iCs/>
          <w:color w:val="000000"/>
        </w:rPr>
        <w:t xml:space="preserve"> </w:t>
      </w:r>
      <w:r w:rsidR="006D5469">
        <w:rPr>
          <w:iCs/>
          <w:color w:val="000000"/>
        </w:rPr>
        <w:t>és tanulócsoportjai</w:t>
      </w:r>
    </w:p>
    <w:p w:rsidR="007D2312" w:rsidRDefault="007D2312" w:rsidP="00F12A8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</w:t>
      </w:r>
      <w:r w:rsidR="0059767D"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122742" w:rsidRPr="00122742" w:rsidRDefault="00122742" w:rsidP="0012274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122742" w:rsidRDefault="00122742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b/>
          <w:iCs/>
          <w:color w:val="000000"/>
        </w:rPr>
        <w:t>85322</w:t>
      </w:r>
      <w:r w:rsidRPr="00122742">
        <w:rPr>
          <w:b/>
          <w:iCs/>
          <w:color w:val="000000"/>
        </w:rPr>
        <w:t>2-1</w:t>
      </w:r>
      <w:r>
        <w:rPr>
          <w:iCs/>
          <w:color w:val="000000"/>
        </w:rPr>
        <w:tab/>
        <w:t xml:space="preserve">Sajátos nevelési igényű tanulók szakképesítés megszerzésére felkészítő nappali rendszerű szakmai gyakorlati oktatása a szakképzési évfolyamokon </w:t>
      </w:r>
    </w:p>
    <w:p w:rsidR="00122742" w:rsidRDefault="00122742" w:rsidP="0012274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Pr="006D5469">
        <w:rPr>
          <w:iCs/>
          <w:color w:val="000000"/>
        </w:rPr>
        <w:t xml:space="preserve"> </w:t>
      </w:r>
      <w:r>
        <w:rPr>
          <w:iCs/>
          <w:color w:val="000000"/>
        </w:rPr>
        <w:t>és tanulócsoportjai</w:t>
      </w:r>
    </w:p>
    <w:p w:rsidR="00122742" w:rsidRDefault="00122742" w:rsidP="00122742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122742" w:rsidRPr="00122742" w:rsidRDefault="00122742" w:rsidP="0012274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122742">
        <w:rPr>
          <w:b/>
        </w:rPr>
        <w:t>szakfeladat</w:t>
      </w:r>
      <w:proofErr w:type="gramEnd"/>
      <w:r w:rsidRPr="00122742">
        <w:rPr>
          <w:b/>
        </w:rPr>
        <w:t>:</w:t>
      </w:r>
    </w:p>
    <w:p w:rsidR="00122742" w:rsidRDefault="00122742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b/>
          <w:iCs/>
          <w:color w:val="000000"/>
        </w:rPr>
        <w:t>8532</w:t>
      </w:r>
      <w:r w:rsidR="005A19AC">
        <w:rPr>
          <w:b/>
          <w:iCs/>
          <w:color w:val="000000"/>
        </w:rPr>
        <w:t>3</w:t>
      </w:r>
      <w:r w:rsidRPr="00122742">
        <w:rPr>
          <w:b/>
          <w:iCs/>
          <w:color w:val="000000"/>
        </w:rPr>
        <w:t>2-1</w:t>
      </w:r>
      <w:r>
        <w:rPr>
          <w:iCs/>
          <w:color w:val="000000"/>
        </w:rPr>
        <w:tab/>
        <w:t xml:space="preserve">Sajátos nevelési igényű tanulók </w:t>
      </w:r>
      <w:r w:rsidR="005A19AC">
        <w:rPr>
          <w:iCs/>
          <w:color w:val="000000"/>
        </w:rPr>
        <w:t>emelt szintű</w:t>
      </w:r>
      <w:r>
        <w:rPr>
          <w:iCs/>
          <w:color w:val="000000"/>
        </w:rPr>
        <w:t xml:space="preserve"> nappali rendszerű szakmai </w:t>
      </w:r>
      <w:r w:rsidR="005A19AC">
        <w:rPr>
          <w:iCs/>
          <w:color w:val="000000"/>
        </w:rPr>
        <w:t>szakközépiskolai</w:t>
      </w:r>
      <w:r>
        <w:rPr>
          <w:iCs/>
          <w:color w:val="000000"/>
        </w:rPr>
        <w:t xml:space="preserve"> </w:t>
      </w:r>
      <w:r w:rsidR="005A19AC">
        <w:rPr>
          <w:iCs/>
          <w:color w:val="000000"/>
        </w:rPr>
        <w:t xml:space="preserve">szakmai oktatása </w:t>
      </w:r>
      <w:r>
        <w:rPr>
          <w:iCs/>
          <w:color w:val="000000"/>
        </w:rPr>
        <w:t xml:space="preserve">a szakképzési évfolyamokon </w:t>
      </w:r>
    </w:p>
    <w:p w:rsidR="00122742" w:rsidRDefault="00122742" w:rsidP="00122742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Pr="006D5469">
        <w:rPr>
          <w:iCs/>
          <w:color w:val="000000"/>
        </w:rPr>
        <w:t xml:space="preserve"> </w:t>
      </w:r>
      <w:r>
        <w:rPr>
          <w:iCs/>
          <w:color w:val="000000"/>
        </w:rPr>
        <w:t>és tanulócsoportjai</w:t>
      </w:r>
    </w:p>
    <w:p w:rsidR="00122742" w:rsidRDefault="00122742" w:rsidP="00122742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7D2312" w:rsidRPr="005A19AC" w:rsidRDefault="007D2312" w:rsidP="0059767D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  <w:rPr>
          <w:b/>
        </w:rPr>
      </w:pPr>
      <w:r>
        <w:t xml:space="preserve">        </w:t>
      </w:r>
      <w:r w:rsidR="0059767D">
        <w:t xml:space="preserve">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9767D" w:rsidRDefault="005A19AC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A19AC">
        <w:rPr>
          <w:b/>
          <w:iCs/>
          <w:color w:val="000000"/>
        </w:rPr>
        <w:t>853214-1</w:t>
      </w:r>
      <w:r>
        <w:rPr>
          <w:iCs/>
          <w:color w:val="000000"/>
        </w:rPr>
        <w:tab/>
      </w:r>
      <w:r w:rsidR="0059767D">
        <w:rPr>
          <w:iCs/>
          <w:color w:val="000000"/>
        </w:rPr>
        <w:t xml:space="preserve">Szakképesítés megszerzésére felkészítő </w:t>
      </w:r>
      <w:r>
        <w:rPr>
          <w:iCs/>
          <w:color w:val="000000"/>
        </w:rPr>
        <w:t>szakmai elméleti</w:t>
      </w:r>
      <w:r w:rsidR="0059767D">
        <w:rPr>
          <w:iCs/>
          <w:color w:val="000000"/>
        </w:rPr>
        <w:t xml:space="preserve"> felnőttoktatás</w:t>
      </w:r>
    </w:p>
    <w:p w:rsidR="0059767D" w:rsidRDefault="0059767D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="006D5469" w:rsidRPr="006D5469">
        <w:rPr>
          <w:iCs/>
          <w:color w:val="000000"/>
        </w:rPr>
        <w:t xml:space="preserve"> </w:t>
      </w:r>
      <w:r w:rsidR="006D5469">
        <w:rPr>
          <w:iCs/>
          <w:color w:val="000000"/>
        </w:rPr>
        <w:t>és tanulócsoportjai</w:t>
      </w:r>
    </w:p>
    <w:p w:rsidR="0059767D" w:rsidRDefault="0059767D" w:rsidP="00F12A8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  <w:r w:rsidR="00C74757">
        <w:rPr>
          <w:iCs/>
          <w:color w:val="000000"/>
        </w:rPr>
        <w:t xml:space="preserve">, </w:t>
      </w:r>
      <w:r w:rsidR="006D5469">
        <w:t>intézmény saját bevételei</w:t>
      </w:r>
      <w:r w:rsidR="006D5469">
        <w:rPr>
          <w:iCs/>
          <w:color w:val="000000"/>
        </w:rPr>
        <w:t xml:space="preserve"> </w:t>
      </w:r>
    </w:p>
    <w:p w:rsidR="005A19AC" w:rsidRPr="005A19AC" w:rsidRDefault="005A19AC" w:rsidP="005A19AC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b/>
          <w:iCs/>
          <w:color w:val="000000"/>
        </w:rPr>
        <w:t>85322</w:t>
      </w:r>
      <w:r w:rsidRPr="005A19AC">
        <w:rPr>
          <w:b/>
          <w:iCs/>
          <w:color w:val="000000"/>
        </w:rPr>
        <w:t>4-1</w:t>
      </w:r>
      <w:r>
        <w:rPr>
          <w:iCs/>
          <w:color w:val="000000"/>
        </w:rPr>
        <w:tab/>
        <w:t>Szakképesítés megszerzésére felkészítő szakmai gyakorlati felnőttoktatás</w:t>
      </w:r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Pr="006D5469">
        <w:rPr>
          <w:iCs/>
          <w:color w:val="000000"/>
        </w:rPr>
        <w:t xml:space="preserve"> </w:t>
      </w:r>
      <w:r>
        <w:rPr>
          <w:iCs/>
          <w:color w:val="000000"/>
        </w:rPr>
        <w:t>és tanulócsoportjai</w:t>
      </w:r>
    </w:p>
    <w:p w:rsidR="005A19AC" w:rsidRDefault="005A19AC" w:rsidP="005A19A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 xml:space="preserve">: fenntartói támogatás, </w:t>
      </w:r>
      <w:r>
        <w:t>intézmény saját bevételei</w:t>
      </w:r>
      <w:r>
        <w:rPr>
          <w:iCs/>
          <w:color w:val="000000"/>
        </w:rPr>
        <w:t xml:space="preserve"> </w:t>
      </w:r>
    </w:p>
    <w:p w:rsidR="005A19AC" w:rsidRPr="005A19AC" w:rsidRDefault="005A19AC" w:rsidP="005A19AC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b/>
          <w:iCs/>
          <w:color w:val="000000"/>
        </w:rPr>
        <w:t>85323</w:t>
      </w:r>
      <w:r w:rsidRPr="005A19AC">
        <w:rPr>
          <w:b/>
          <w:iCs/>
          <w:color w:val="000000"/>
        </w:rPr>
        <w:t>4-1</w:t>
      </w:r>
      <w:r>
        <w:rPr>
          <w:iCs/>
          <w:color w:val="000000"/>
        </w:rPr>
        <w:tab/>
        <w:t xml:space="preserve">Emelt szintű szakközépiskolai </w:t>
      </w:r>
      <w:proofErr w:type="spellStart"/>
      <w:r>
        <w:rPr>
          <w:iCs/>
          <w:color w:val="000000"/>
        </w:rPr>
        <w:t>felnőttszakképzés</w:t>
      </w:r>
      <w:proofErr w:type="spellEnd"/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tanulók létszáma (fő)</w:t>
      </w:r>
      <w:r w:rsidRPr="006D5469">
        <w:rPr>
          <w:iCs/>
          <w:color w:val="000000"/>
        </w:rPr>
        <w:t xml:space="preserve"> </w:t>
      </w:r>
      <w:r>
        <w:rPr>
          <w:iCs/>
          <w:color w:val="000000"/>
        </w:rPr>
        <w:t>és tanulócsoportjai</w:t>
      </w:r>
    </w:p>
    <w:p w:rsidR="005A19AC" w:rsidRDefault="005A19AC" w:rsidP="005A19A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 xml:space="preserve">: fenntartói támogatás, </w:t>
      </w:r>
      <w:r>
        <w:t>intézmény saját bevételei</w:t>
      </w:r>
      <w:r>
        <w:rPr>
          <w:iCs/>
          <w:color w:val="000000"/>
        </w:rPr>
        <w:t xml:space="preserve"> </w:t>
      </w:r>
    </w:p>
    <w:p w:rsidR="0059767D" w:rsidRPr="005A19AC" w:rsidRDefault="0059767D" w:rsidP="0059767D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  <w:rPr>
          <w:b/>
        </w:rPr>
      </w:pPr>
      <w:r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9767D" w:rsidRDefault="005A19AC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A19AC">
        <w:rPr>
          <w:b/>
          <w:iCs/>
          <w:color w:val="000000"/>
        </w:rPr>
        <w:t>855917-1</w:t>
      </w:r>
      <w:r>
        <w:rPr>
          <w:iCs/>
          <w:color w:val="000000"/>
        </w:rPr>
        <w:tab/>
        <w:t>Középiskolai, szakiskolai tanulószobai nevelés</w:t>
      </w:r>
    </w:p>
    <w:p w:rsidR="0059767D" w:rsidRDefault="0059767D" w:rsidP="0059767D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foglalkozáson résztvevők létszáma (fő)</w:t>
      </w:r>
    </w:p>
    <w:p w:rsidR="0059767D" w:rsidRDefault="0059767D" w:rsidP="00F12A8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5A19AC" w:rsidRPr="005A19AC" w:rsidRDefault="005A19AC" w:rsidP="005A19AC">
      <w:pPr>
        <w:pStyle w:val="NormlWeb"/>
        <w:tabs>
          <w:tab w:val="left" w:pos="360"/>
          <w:tab w:val="left" w:pos="540"/>
        </w:tabs>
        <w:spacing w:before="0" w:beforeAutospacing="0" w:after="0" w:afterAutospacing="0"/>
        <w:jc w:val="both"/>
        <w:rPr>
          <w:b/>
        </w:rPr>
      </w:pPr>
      <w:r>
        <w:lastRenderedPageBreak/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A19AC">
        <w:rPr>
          <w:b/>
          <w:iCs/>
          <w:color w:val="000000"/>
        </w:rPr>
        <w:t>85591</w:t>
      </w:r>
      <w:r>
        <w:rPr>
          <w:b/>
          <w:iCs/>
          <w:color w:val="000000"/>
        </w:rPr>
        <w:t>8</w:t>
      </w:r>
      <w:r w:rsidRPr="005A19AC">
        <w:rPr>
          <w:b/>
          <w:iCs/>
          <w:color w:val="000000"/>
        </w:rPr>
        <w:t>-1</w:t>
      </w:r>
      <w:r>
        <w:rPr>
          <w:iCs/>
          <w:color w:val="000000"/>
        </w:rPr>
        <w:tab/>
        <w:t>Sajátos nevelési igényű középiskolai, szakiskolai tanulók tanulószobai nevelése</w:t>
      </w:r>
    </w:p>
    <w:p w:rsidR="005A19AC" w:rsidRDefault="005A19AC" w:rsidP="005A19AC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foglalkozáson résztvevők létszáma (fő)</w:t>
      </w:r>
    </w:p>
    <w:p w:rsidR="005A19AC" w:rsidRDefault="005A19AC" w:rsidP="005A19A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59767D" w:rsidRPr="005A19AC" w:rsidRDefault="0059767D" w:rsidP="0059767D">
      <w:pPr>
        <w:pStyle w:val="NormlWeb"/>
        <w:spacing w:before="0" w:beforeAutospacing="0" w:after="0" w:afterAutospacing="0"/>
        <w:jc w:val="both"/>
        <w:rPr>
          <w:b/>
          <w:iCs/>
          <w:color w:val="000000"/>
        </w:rPr>
      </w:pPr>
      <w:r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C22DFC" w:rsidRDefault="005A19AC" w:rsidP="00122742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 w:rsidRPr="005A19AC">
        <w:rPr>
          <w:b/>
          <w:iCs/>
          <w:color w:val="000000"/>
        </w:rPr>
        <w:t>841901-1</w:t>
      </w:r>
      <w:r>
        <w:rPr>
          <w:iCs/>
          <w:color w:val="000000"/>
        </w:rPr>
        <w:tab/>
      </w:r>
      <w:r w:rsidR="0059767D">
        <w:rPr>
          <w:iCs/>
          <w:color w:val="000000"/>
        </w:rPr>
        <w:t>Önkormányzatok</w:t>
      </w:r>
      <w:r>
        <w:rPr>
          <w:iCs/>
          <w:color w:val="000000"/>
        </w:rPr>
        <w:t>, valamint</w:t>
      </w:r>
      <w:r w:rsidR="0059767D">
        <w:rPr>
          <w:iCs/>
          <w:color w:val="000000"/>
        </w:rPr>
        <w:t xml:space="preserve"> többcélú kistérségi társulások elszámolása</w:t>
      </w:r>
      <w:r>
        <w:rPr>
          <w:iCs/>
          <w:color w:val="000000"/>
        </w:rPr>
        <w:t>i</w:t>
      </w:r>
    </w:p>
    <w:p w:rsidR="0059767D" w:rsidRDefault="0059767D" w:rsidP="0059767D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 xml:space="preserve">: </w:t>
      </w:r>
      <w:r w:rsidR="00C74757">
        <w:rPr>
          <w:iCs/>
          <w:color w:val="000000"/>
        </w:rPr>
        <w:t>szerződések száma (db)</w:t>
      </w:r>
    </w:p>
    <w:p w:rsidR="0059767D" w:rsidRDefault="0059767D" w:rsidP="005777F1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 xml:space="preserve">: </w:t>
      </w:r>
      <w:r w:rsidR="00C74757">
        <w:rPr>
          <w:iCs/>
          <w:color w:val="000000"/>
        </w:rPr>
        <w:t>fenntartói támogatás</w:t>
      </w:r>
    </w:p>
    <w:p w:rsidR="005A19AC" w:rsidRPr="005A19AC" w:rsidRDefault="005A19AC" w:rsidP="005A19AC">
      <w:pPr>
        <w:pStyle w:val="NormlWeb"/>
        <w:spacing w:before="0" w:beforeAutospacing="0" w:after="0" w:afterAutospacing="0"/>
        <w:jc w:val="both"/>
        <w:rPr>
          <w:b/>
          <w:iCs/>
          <w:color w:val="000000"/>
        </w:rPr>
      </w:pPr>
      <w:r>
        <w:t xml:space="preserve">         </w:t>
      </w:r>
      <w:proofErr w:type="gramStart"/>
      <w:r w:rsidRPr="005A19AC">
        <w:rPr>
          <w:b/>
        </w:rPr>
        <w:t>szakfeladat</w:t>
      </w:r>
      <w:proofErr w:type="gramEnd"/>
      <w:r w:rsidRPr="005A19AC">
        <w:rPr>
          <w:b/>
        </w:rPr>
        <w:t>:</w:t>
      </w:r>
    </w:p>
    <w:p w:rsidR="005A19AC" w:rsidRDefault="005A19AC" w:rsidP="005A19AC">
      <w:pPr>
        <w:pStyle w:val="NormlWeb"/>
        <w:spacing w:before="0" w:beforeAutospacing="0" w:after="0" w:afterAutospacing="0"/>
        <w:ind w:left="1701" w:hanging="1134"/>
        <w:jc w:val="both"/>
        <w:rPr>
          <w:iCs/>
          <w:color w:val="000000"/>
        </w:rPr>
      </w:pPr>
      <w:r>
        <w:rPr>
          <w:b/>
          <w:iCs/>
          <w:color w:val="000000"/>
        </w:rPr>
        <w:t>853000</w:t>
      </w:r>
      <w:r w:rsidRPr="005A19AC">
        <w:rPr>
          <w:b/>
          <w:iCs/>
          <w:color w:val="000000"/>
        </w:rPr>
        <w:t>-1</w:t>
      </w:r>
      <w:r>
        <w:rPr>
          <w:iCs/>
          <w:color w:val="000000"/>
        </w:rPr>
        <w:tab/>
        <w:t>Középfokú oktatási intézmények, programjainak komplex támogatása</w:t>
      </w:r>
    </w:p>
    <w:p w:rsidR="005A19AC" w:rsidRDefault="005A19AC" w:rsidP="005A19AC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>: szerződések száma (db)</w:t>
      </w:r>
    </w:p>
    <w:p w:rsidR="005A19AC" w:rsidRDefault="005A19AC" w:rsidP="005A19A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</w:t>
      </w:r>
      <w:proofErr w:type="gramStart"/>
      <w:r>
        <w:rPr>
          <w:iCs/>
          <w:color w:val="000000"/>
        </w:rPr>
        <w:t>forrás</w:t>
      </w:r>
      <w:proofErr w:type="gramEnd"/>
      <w:r>
        <w:rPr>
          <w:iCs/>
          <w:color w:val="000000"/>
        </w:rPr>
        <w:t>: fenntartói támogatás</w:t>
      </w:r>
    </w:p>
    <w:p w:rsidR="003C5F18" w:rsidRDefault="003C5F18" w:rsidP="005A19AC">
      <w:pPr>
        <w:pStyle w:val="NormlWeb"/>
        <w:spacing w:before="0" w:beforeAutospacing="0" w:after="120" w:afterAutospacing="0"/>
        <w:jc w:val="both"/>
        <w:rPr>
          <w:iCs/>
          <w:color w:val="000000"/>
        </w:rPr>
      </w:pPr>
    </w:p>
    <w:p w:rsidR="00E841E5" w:rsidRPr="0097766F" w:rsidRDefault="0028463A" w:rsidP="00E64361">
      <w:pPr>
        <w:pStyle w:val="Szvegtrzs"/>
        <w:spacing w:after="60"/>
        <w:rPr>
          <w:b/>
        </w:rPr>
      </w:pPr>
      <w:r>
        <w:rPr>
          <w:b/>
        </w:rPr>
        <w:t>b)</w:t>
      </w:r>
      <w:r w:rsidR="000461C3">
        <w:rPr>
          <w:b/>
        </w:rPr>
        <w:t xml:space="preserve"> </w:t>
      </w:r>
      <w:r w:rsidR="00E841E5" w:rsidRPr="0097766F">
        <w:rPr>
          <w:b/>
        </w:rPr>
        <w:t>Oktatáshoz kapcsolódó kiegészítő tevékenységek</w:t>
      </w:r>
    </w:p>
    <w:p w:rsidR="00C22DFC" w:rsidRDefault="00C22DFC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 xml:space="preserve">: </w:t>
      </w:r>
    </w:p>
    <w:p w:rsidR="003B40BD" w:rsidRDefault="003B40BD" w:rsidP="00B53CA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>A felnőttképzésről szóló 2001. évi CI.</w:t>
      </w:r>
      <w:r w:rsidR="005B2779">
        <w:rPr>
          <w:iCs/>
          <w:color w:val="000000"/>
        </w:rPr>
        <w:t xml:space="preserve"> t</w:t>
      </w:r>
      <w:r>
        <w:rPr>
          <w:iCs/>
          <w:color w:val="000000"/>
        </w:rPr>
        <w:t>örvény mindenkor hatályos rendelkezéseinek megfelelően felnőttképzési tevékenység folytatása, és ahhoz kapcsolódó szolgáltatások nyújtása.</w:t>
      </w:r>
    </w:p>
    <w:p w:rsidR="00545D59" w:rsidRDefault="0059767D" w:rsidP="00545D59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</w:t>
      </w:r>
      <w:r w:rsidR="00545D59">
        <w:rPr>
          <w:iCs/>
          <w:color w:val="000000"/>
        </w:rPr>
        <w:t>eladatmutató</w:t>
      </w:r>
      <w:proofErr w:type="gramEnd"/>
      <w:r w:rsidR="00545D59">
        <w:rPr>
          <w:iCs/>
          <w:color w:val="000000"/>
        </w:rPr>
        <w:t xml:space="preserve">: </w:t>
      </w:r>
      <w:r w:rsidR="00C74757">
        <w:rPr>
          <w:iCs/>
          <w:color w:val="000000"/>
        </w:rPr>
        <w:t>képzésben résztvevők száma (fő)</w:t>
      </w:r>
    </w:p>
    <w:p w:rsidR="00545D59" w:rsidRDefault="00545D59" w:rsidP="00E64361">
      <w:pPr>
        <w:pStyle w:val="NormlWeb"/>
        <w:tabs>
          <w:tab w:val="left" w:pos="360"/>
        </w:tabs>
        <w:spacing w:before="0" w:beforeAutospacing="0" w:after="60" w:afterAutospacing="0"/>
        <w:ind w:left="539"/>
        <w:jc w:val="both"/>
      </w:pPr>
      <w:proofErr w:type="gramStart"/>
      <w:r>
        <w:t>forrás</w:t>
      </w:r>
      <w:proofErr w:type="gramEnd"/>
      <w:r>
        <w:t>:</w:t>
      </w:r>
      <w:r w:rsidR="00C74757">
        <w:t xml:space="preserve"> </w:t>
      </w:r>
      <w:r w:rsidR="006D5469">
        <w:t xml:space="preserve">intézmény saját bevételei </w:t>
      </w:r>
    </w:p>
    <w:p w:rsidR="0059767D" w:rsidRDefault="0059767D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59767D" w:rsidRDefault="0059767D" w:rsidP="0059767D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>Továbbképzések, önköltséges tanórán kívüli foglalkozások szervezése.</w:t>
      </w:r>
    </w:p>
    <w:p w:rsidR="0059767D" w:rsidRDefault="00604F65" w:rsidP="0059767D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</w:t>
      </w:r>
      <w:r w:rsidR="0059767D">
        <w:rPr>
          <w:iCs/>
          <w:color w:val="000000"/>
        </w:rPr>
        <w:t>eladatmutató</w:t>
      </w:r>
      <w:proofErr w:type="gramEnd"/>
      <w:r w:rsidR="0059767D">
        <w:rPr>
          <w:iCs/>
          <w:color w:val="000000"/>
        </w:rPr>
        <w:t xml:space="preserve">: </w:t>
      </w:r>
      <w:r w:rsidR="00C74757">
        <w:rPr>
          <w:iCs/>
          <w:color w:val="000000"/>
        </w:rPr>
        <w:t>képzésben résztvevők száma (fő)</w:t>
      </w:r>
    </w:p>
    <w:p w:rsidR="0059767D" w:rsidRPr="0089764E" w:rsidRDefault="0059767D" w:rsidP="00E64361">
      <w:pPr>
        <w:pStyle w:val="NormlWeb"/>
        <w:tabs>
          <w:tab w:val="left" w:pos="360"/>
        </w:tabs>
        <w:spacing w:before="0" w:beforeAutospacing="0" w:after="60" w:afterAutospacing="0"/>
        <w:ind w:left="539"/>
        <w:jc w:val="both"/>
      </w:pPr>
      <w:proofErr w:type="gramStart"/>
      <w:r>
        <w:t>forrás</w:t>
      </w:r>
      <w:proofErr w:type="gramEnd"/>
      <w:r>
        <w:t xml:space="preserve">: </w:t>
      </w:r>
      <w:r w:rsidR="006D5469">
        <w:t xml:space="preserve">intézmény saját bevételei </w:t>
      </w:r>
    </w:p>
    <w:p w:rsidR="0059767D" w:rsidRDefault="0059767D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3B40BD" w:rsidRDefault="003B40BD" w:rsidP="00B53CA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 xml:space="preserve">Intézményi vagyon működtetése a teljes kapacitás kihasználása érdekében </w:t>
      </w:r>
      <w:r w:rsidR="00145B71">
        <w:rPr>
          <w:iCs/>
          <w:color w:val="000000"/>
        </w:rPr>
        <w:t xml:space="preserve">a </w:t>
      </w:r>
      <w:r w:rsidR="00145B71">
        <w:rPr>
          <w:iCs/>
          <w:color w:val="000000"/>
        </w:rPr>
        <w:br/>
      </w:r>
      <w:r>
        <w:rPr>
          <w:iCs/>
          <w:color w:val="000000"/>
        </w:rPr>
        <w:t>Fővárosi Önkormányzat vagyonáról, vagyontárgyak feletti tulajdonjog gyakorlásáról szóló, mindenkor hatályos rendelet alapján.</w:t>
      </w:r>
    </w:p>
    <w:p w:rsidR="00545D59" w:rsidRDefault="00604F65" w:rsidP="005777F1">
      <w:pPr>
        <w:pStyle w:val="NormlWeb"/>
        <w:tabs>
          <w:tab w:val="left" w:pos="360"/>
        </w:tabs>
        <w:spacing w:before="0" w:beforeAutospacing="0" w:after="0" w:afterAutospacing="0"/>
        <w:ind w:left="1980" w:hanging="1440"/>
        <w:rPr>
          <w:iCs/>
          <w:color w:val="000000"/>
        </w:rPr>
      </w:pPr>
      <w:proofErr w:type="gramStart"/>
      <w:r>
        <w:rPr>
          <w:iCs/>
          <w:color w:val="000000"/>
        </w:rPr>
        <w:t>f</w:t>
      </w:r>
      <w:r w:rsidR="00545D59">
        <w:rPr>
          <w:iCs/>
          <w:color w:val="000000"/>
        </w:rPr>
        <w:t>eladatmutató</w:t>
      </w:r>
      <w:proofErr w:type="gramEnd"/>
      <w:r w:rsidR="00545D59">
        <w:rPr>
          <w:iCs/>
          <w:color w:val="000000"/>
        </w:rPr>
        <w:t xml:space="preserve">: </w:t>
      </w:r>
      <w:r w:rsidR="00C74757">
        <w:rPr>
          <w:iCs/>
          <w:color w:val="000000"/>
        </w:rPr>
        <w:t>szerződések száma (db)</w:t>
      </w:r>
      <w:r w:rsidR="005777F1">
        <w:rPr>
          <w:iCs/>
          <w:color w:val="000000"/>
        </w:rPr>
        <w:t>, a létesítmény szolgáltatásait igénybe vevők  létszáma</w:t>
      </w:r>
      <w:r w:rsidR="006D5469">
        <w:rPr>
          <w:iCs/>
          <w:color w:val="000000"/>
        </w:rPr>
        <w:t>: az iskola tanulói, pedagógusai, további alkalmazottai</w:t>
      </w:r>
      <w:r w:rsidR="005777F1">
        <w:rPr>
          <w:iCs/>
          <w:color w:val="000000"/>
        </w:rPr>
        <w:t xml:space="preserve"> (fő)</w:t>
      </w:r>
    </w:p>
    <w:p w:rsidR="0059767D" w:rsidRDefault="00545D59" w:rsidP="005777F1">
      <w:pPr>
        <w:pStyle w:val="NormlWeb"/>
        <w:tabs>
          <w:tab w:val="left" w:pos="360"/>
        </w:tabs>
        <w:spacing w:before="0" w:beforeAutospacing="0" w:after="0" w:afterAutospacing="0"/>
        <w:ind w:left="539"/>
        <w:jc w:val="both"/>
      </w:pPr>
      <w:proofErr w:type="gramStart"/>
      <w:r>
        <w:t>forrás</w:t>
      </w:r>
      <w:proofErr w:type="gramEnd"/>
      <w:r>
        <w:t>: intézmény</w:t>
      </w:r>
      <w:r w:rsidR="006D5469">
        <w:t xml:space="preserve"> saját</w:t>
      </w:r>
      <w:r>
        <w:t xml:space="preserve"> bevétel</w:t>
      </w:r>
      <w:r w:rsidR="006D5469">
        <w:t>ei</w:t>
      </w:r>
    </w:p>
    <w:p w:rsidR="00604F65" w:rsidRDefault="00604F65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>Melegítőkonyha üzemeltetése.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 xml:space="preserve">: </w:t>
      </w:r>
      <w:r w:rsidR="00C74757">
        <w:rPr>
          <w:iCs/>
          <w:color w:val="000000"/>
        </w:rPr>
        <w:t>melegkonyha szolgáltatásait igénybe vevők létszáma (fő)</w:t>
      </w:r>
    </w:p>
    <w:p w:rsidR="00604F65" w:rsidRPr="0089764E" w:rsidRDefault="00604F65" w:rsidP="0089764E">
      <w:pPr>
        <w:pStyle w:val="NormlWeb"/>
        <w:tabs>
          <w:tab w:val="left" w:pos="360"/>
        </w:tabs>
        <w:spacing w:before="0" w:beforeAutospacing="0" w:after="120" w:afterAutospacing="0"/>
        <w:ind w:left="539"/>
        <w:jc w:val="both"/>
      </w:pPr>
      <w:proofErr w:type="gramStart"/>
      <w:r>
        <w:t>forrás</w:t>
      </w:r>
      <w:proofErr w:type="gramEnd"/>
      <w:r>
        <w:t>: fenntartói támogatás,</w:t>
      </w:r>
      <w:r w:rsidR="000E0B8A" w:rsidRPr="000E0B8A">
        <w:t xml:space="preserve"> </w:t>
      </w:r>
      <w:r w:rsidR="000E0B8A">
        <w:t>intézmény saját bevételei</w:t>
      </w:r>
    </w:p>
    <w:p w:rsidR="00604F65" w:rsidRDefault="00604F65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>Saját konyha üzemeltetése.</w:t>
      </w:r>
    </w:p>
    <w:p w:rsidR="00C74757" w:rsidRDefault="00604F65" w:rsidP="00C74757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 xml:space="preserve">: </w:t>
      </w:r>
      <w:r w:rsidR="00C74757">
        <w:rPr>
          <w:iCs/>
          <w:color w:val="000000"/>
        </w:rPr>
        <w:t>konyha szolgáltatásait igénybe vevők létszáma (fő)</w:t>
      </w:r>
    </w:p>
    <w:p w:rsidR="00604F65" w:rsidRPr="0089764E" w:rsidRDefault="00604F65" w:rsidP="0089764E">
      <w:pPr>
        <w:pStyle w:val="NormlWeb"/>
        <w:tabs>
          <w:tab w:val="left" w:pos="360"/>
        </w:tabs>
        <w:spacing w:before="0" w:beforeAutospacing="0" w:after="120" w:afterAutospacing="0"/>
        <w:ind w:left="539"/>
        <w:jc w:val="both"/>
      </w:pPr>
      <w:proofErr w:type="gramStart"/>
      <w:r>
        <w:t>forrás</w:t>
      </w:r>
      <w:proofErr w:type="gramEnd"/>
      <w:r>
        <w:t xml:space="preserve">: fenntartói támogatás, </w:t>
      </w:r>
      <w:r w:rsidR="000E0B8A">
        <w:t xml:space="preserve">intézmény saját bevételei </w:t>
      </w:r>
    </w:p>
    <w:p w:rsidR="00604F65" w:rsidRDefault="00604F65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3B40BD" w:rsidRDefault="003B40BD" w:rsidP="00B53CA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r>
        <w:rPr>
          <w:iCs/>
          <w:color w:val="000000"/>
        </w:rPr>
        <w:t>Saját gépjármű üzemeltetése.</w:t>
      </w:r>
    </w:p>
    <w:p w:rsidR="002A7805" w:rsidRDefault="00604F65" w:rsidP="002A780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</w:t>
      </w:r>
      <w:r w:rsidR="002A7805">
        <w:rPr>
          <w:iCs/>
          <w:color w:val="000000"/>
        </w:rPr>
        <w:t>eladatmutató</w:t>
      </w:r>
      <w:proofErr w:type="gramEnd"/>
      <w:r w:rsidR="002A7805">
        <w:rPr>
          <w:iCs/>
          <w:color w:val="000000"/>
        </w:rPr>
        <w:t xml:space="preserve">: </w:t>
      </w:r>
      <w:r w:rsidR="00C74757">
        <w:rPr>
          <w:iCs/>
          <w:color w:val="000000"/>
        </w:rPr>
        <w:t xml:space="preserve">szerződések, menetlevelek </w:t>
      </w:r>
      <w:r w:rsidR="00E67845">
        <w:rPr>
          <w:iCs/>
          <w:color w:val="000000"/>
        </w:rPr>
        <w:t xml:space="preserve">száma </w:t>
      </w:r>
      <w:r w:rsidR="00C74757">
        <w:rPr>
          <w:iCs/>
          <w:color w:val="000000"/>
        </w:rPr>
        <w:t>(db)</w:t>
      </w:r>
    </w:p>
    <w:p w:rsidR="00604F65" w:rsidRPr="0089764E" w:rsidRDefault="002A7805" w:rsidP="0089764E">
      <w:pPr>
        <w:pStyle w:val="NormlWeb"/>
        <w:tabs>
          <w:tab w:val="left" w:pos="360"/>
        </w:tabs>
        <w:spacing w:before="0" w:beforeAutospacing="0" w:after="120" w:afterAutospacing="0"/>
        <w:ind w:left="539"/>
        <w:jc w:val="both"/>
      </w:pPr>
      <w:proofErr w:type="gramStart"/>
      <w:r>
        <w:t>forrás</w:t>
      </w:r>
      <w:proofErr w:type="gramEnd"/>
      <w:r>
        <w:t xml:space="preserve">: fenntartói támogatás, </w:t>
      </w:r>
      <w:r w:rsidR="000E0B8A">
        <w:t xml:space="preserve">intézmény saját bevételei </w:t>
      </w:r>
    </w:p>
    <w:p w:rsidR="003C5F18" w:rsidRDefault="003C5F18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604F65" w:rsidRDefault="00604F65" w:rsidP="003C5F18">
      <w:pPr>
        <w:pStyle w:val="NormlWeb"/>
        <w:tabs>
          <w:tab w:val="left" w:pos="360"/>
        </w:tabs>
        <w:spacing w:before="12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lastRenderedPageBreak/>
        <w:t>tevékenység</w:t>
      </w:r>
      <w:proofErr w:type="gramEnd"/>
      <w:r>
        <w:rPr>
          <w:iCs/>
          <w:color w:val="000000"/>
        </w:rPr>
        <w:t>:</w:t>
      </w:r>
    </w:p>
    <w:p w:rsidR="003B40BD" w:rsidRDefault="003B40BD" w:rsidP="00604F65">
      <w:pPr>
        <w:pStyle w:val="NormlWeb"/>
        <w:tabs>
          <w:tab w:val="left" w:pos="360"/>
        </w:tabs>
        <w:spacing w:before="0" w:beforeAutospacing="0" w:after="0" w:afterAutospacing="0"/>
        <w:ind w:left="539"/>
        <w:jc w:val="both"/>
        <w:rPr>
          <w:iCs/>
          <w:color w:val="000000"/>
        </w:rPr>
      </w:pPr>
      <w:r>
        <w:rPr>
          <w:iCs/>
          <w:color w:val="000000"/>
        </w:rPr>
        <w:t>Egyéb oktatási tevékenység.</w:t>
      </w:r>
    </w:p>
    <w:p w:rsidR="001075AA" w:rsidRDefault="00604F65" w:rsidP="00B53CA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</w:t>
      </w:r>
      <w:r w:rsidR="001075AA">
        <w:rPr>
          <w:iCs/>
          <w:color w:val="000000"/>
        </w:rPr>
        <w:t>eladatmutató</w:t>
      </w:r>
      <w:proofErr w:type="gramEnd"/>
      <w:r w:rsidR="001075AA">
        <w:rPr>
          <w:iCs/>
          <w:color w:val="000000"/>
        </w:rPr>
        <w:t>:</w:t>
      </w:r>
      <w:r w:rsidR="00545D59">
        <w:rPr>
          <w:iCs/>
          <w:color w:val="000000"/>
        </w:rPr>
        <w:t xml:space="preserve"> </w:t>
      </w:r>
      <w:r w:rsidR="00C74757">
        <w:rPr>
          <w:iCs/>
          <w:color w:val="000000"/>
        </w:rPr>
        <w:t>az oktatásban résztvevők létszáma (fő)</w:t>
      </w:r>
    </w:p>
    <w:p w:rsidR="00604F65" w:rsidRDefault="001075AA" w:rsidP="0089764E">
      <w:pPr>
        <w:pStyle w:val="NormlWeb"/>
        <w:tabs>
          <w:tab w:val="left" w:pos="360"/>
        </w:tabs>
        <w:spacing w:before="0" w:beforeAutospacing="0" w:after="120" w:afterAutospacing="0"/>
        <w:ind w:left="539"/>
        <w:jc w:val="both"/>
      </w:pPr>
      <w:proofErr w:type="gramStart"/>
      <w:r>
        <w:t>forrás</w:t>
      </w:r>
      <w:proofErr w:type="gramEnd"/>
      <w:r>
        <w:t xml:space="preserve">: fenntartói támogatás, </w:t>
      </w:r>
      <w:r w:rsidR="000E0B8A">
        <w:t xml:space="preserve">intézmény saját bevételei 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3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tevékenység</w:t>
      </w:r>
      <w:proofErr w:type="gramEnd"/>
      <w:r>
        <w:rPr>
          <w:iCs/>
          <w:color w:val="000000"/>
        </w:rPr>
        <w:t>: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39"/>
        <w:jc w:val="both"/>
        <w:rPr>
          <w:iCs/>
          <w:color w:val="000000"/>
        </w:rPr>
      </w:pPr>
      <w:r>
        <w:rPr>
          <w:iCs/>
          <w:color w:val="000000"/>
        </w:rPr>
        <w:t>Tanműhelyi szabad kapacitás terhére szolgáltatási tevékenység végzése, tanműhelyi termékek értékesítése.</w:t>
      </w:r>
    </w:p>
    <w:p w:rsidR="00604F65" w:rsidRDefault="00604F65" w:rsidP="00604F65">
      <w:pPr>
        <w:pStyle w:val="NormlWeb"/>
        <w:tabs>
          <w:tab w:val="left" w:pos="360"/>
        </w:tabs>
        <w:spacing w:before="0" w:beforeAutospacing="0" w:after="0" w:afterAutospacing="0"/>
        <w:ind w:left="540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feladatmutató</w:t>
      </w:r>
      <w:proofErr w:type="gramEnd"/>
      <w:r>
        <w:rPr>
          <w:iCs/>
          <w:color w:val="000000"/>
        </w:rPr>
        <w:t xml:space="preserve">: </w:t>
      </w:r>
      <w:r w:rsidR="00C74757">
        <w:rPr>
          <w:iCs/>
          <w:color w:val="000000"/>
        </w:rPr>
        <w:t xml:space="preserve">szerződések, számlák </w:t>
      </w:r>
      <w:r w:rsidR="00E67845">
        <w:rPr>
          <w:iCs/>
          <w:color w:val="000000"/>
        </w:rPr>
        <w:t xml:space="preserve">száma </w:t>
      </w:r>
      <w:r w:rsidR="00C74757">
        <w:rPr>
          <w:iCs/>
          <w:color w:val="000000"/>
        </w:rPr>
        <w:t>(db)</w:t>
      </w:r>
    </w:p>
    <w:p w:rsidR="0059767D" w:rsidRPr="0089764E" w:rsidRDefault="00604F65" w:rsidP="000F33BA">
      <w:pPr>
        <w:pStyle w:val="NormlWeb"/>
        <w:spacing w:before="0" w:beforeAutospacing="0" w:after="240" w:afterAutospacing="0"/>
        <w:ind w:left="539"/>
        <w:jc w:val="both"/>
      </w:pPr>
      <w:proofErr w:type="gramStart"/>
      <w:r>
        <w:t>forrás</w:t>
      </w:r>
      <w:proofErr w:type="gramEnd"/>
      <w:r>
        <w:t xml:space="preserve">: </w:t>
      </w:r>
      <w:r w:rsidR="000E0B8A">
        <w:t xml:space="preserve">intézmény saját bevételei </w:t>
      </w:r>
    </w:p>
    <w:p w:rsidR="00E841E5" w:rsidRDefault="0028463A" w:rsidP="000F33BA">
      <w:pPr>
        <w:pStyle w:val="Szvegtrzs"/>
        <w:spacing w:after="180"/>
        <w:rPr>
          <w:b/>
        </w:rPr>
      </w:pPr>
      <w:r>
        <w:rPr>
          <w:b/>
        </w:rPr>
        <w:t xml:space="preserve">c) </w:t>
      </w:r>
      <w:r w:rsidR="00E841E5" w:rsidRPr="001874BC">
        <w:rPr>
          <w:b/>
        </w:rPr>
        <w:t>Vállalkozási tevékenység</w:t>
      </w:r>
      <w:r w:rsidR="001C0AF3">
        <w:rPr>
          <w:b/>
        </w:rPr>
        <w:t>:</w:t>
      </w:r>
    </w:p>
    <w:p w:rsidR="001C0AF3" w:rsidRDefault="001C0AF3" w:rsidP="00EF22AC">
      <w:pPr>
        <w:pStyle w:val="Szvegtrzs"/>
        <w:tabs>
          <w:tab w:val="left" w:pos="540"/>
        </w:tabs>
        <w:spacing w:after="60"/>
        <w:ind w:left="913"/>
        <w:rPr>
          <w:b/>
          <w:i/>
        </w:rPr>
      </w:pPr>
      <w:r w:rsidRPr="001C0AF3">
        <w:rPr>
          <w:b/>
          <w:i/>
        </w:rPr>
        <w:t>Ellátand</w:t>
      </w:r>
      <w:r>
        <w:rPr>
          <w:b/>
          <w:i/>
        </w:rPr>
        <w:t>ó vállalkozási tevékenység, mérték</w:t>
      </w:r>
      <w:r w:rsidR="004E6CAF">
        <w:rPr>
          <w:b/>
          <w:i/>
        </w:rPr>
        <w:t>e</w:t>
      </w:r>
      <w:r>
        <w:rPr>
          <w:b/>
          <w:i/>
        </w:rPr>
        <w:t>:</w:t>
      </w:r>
    </w:p>
    <w:p w:rsidR="001C0AF3" w:rsidRPr="004E6CAF" w:rsidRDefault="001C0AF3" w:rsidP="00EF22AC">
      <w:pPr>
        <w:pStyle w:val="Szvegtrzs"/>
        <w:tabs>
          <w:tab w:val="left" w:pos="540"/>
        </w:tabs>
        <w:spacing w:after="60"/>
        <w:ind w:left="913"/>
        <w:rPr>
          <w:i/>
        </w:rPr>
      </w:pPr>
      <w:r w:rsidRPr="004E6CAF">
        <w:rPr>
          <w:i/>
        </w:rPr>
        <w:t>Az intézmény szabad kapacitásainak hasznosítása érdekében vállalkozási tevékenységet folytat</w:t>
      </w:r>
      <w:r w:rsidR="00346446">
        <w:rPr>
          <w:i/>
        </w:rPr>
        <w:t>hat</w:t>
      </w:r>
      <w:r w:rsidRPr="004E6CAF">
        <w:rPr>
          <w:i/>
        </w:rPr>
        <w:t xml:space="preserve">, amely nem veszélyezteti az </w:t>
      </w:r>
      <w:proofErr w:type="gramStart"/>
      <w:r w:rsidRPr="004E6CAF">
        <w:rPr>
          <w:i/>
        </w:rPr>
        <w:t>intézmény alapító</w:t>
      </w:r>
      <w:proofErr w:type="gramEnd"/>
      <w:r w:rsidRPr="004E6CAF">
        <w:rPr>
          <w:i/>
        </w:rPr>
        <w:t xml:space="preserve"> okiratában meghatározott alaptevékenységét</w:t>
      </w:r>
      <w:r w:rsidR="00FD7344">
        <w:rPr>
          <w:i/>
        </w:rPr>
        <w:t>,</w:t>
      </w:r>
      <w:r w:rsidRPr="004E6CAF">
        <w:rPr>
          <w:i/>
        </w:rPr>
        <w:t xml:space="preserve"> és ebből fakadó</w:t>
      </w:r>
      <w:r w:rsidR="004E6CAF" w:rsidRPr="004E6CAF">
        <w:rPr>
          <w:i/>
        </w:rPr>
        <w:t xml:space="preserve"> kötelezettségeinek teljesítését.</w:t>
      </w:r>
    </w:p>
    <w:p w:rsidR="004E6CAF" w:rsidRDefault="004E6CAF" w:rsidP="00EF22AC">
      <w:pPr>
        <w:pStyle w:val="Szvegtrzs"/>
        <w:tabs>
          <w:tab w:val="left" w:pos="540"/>
        </w:tabs>
        <w:ind w:left="913"/>
        <w:rPr>
          <w:i/>
        </w:rPr>
      </w:pPr>
      <w:r w:rsidRPr="004E6CAF">
        <w:rPr>
          <w:i/>
        </w:rPr>
        <w:t>Az intézmény által ellátott válla</w:t>
      </w:r>
      <w:r>
        <w:rPr>
          <w:i/>
        </w:rPr>
        <w:t>l</w:t>
      </w:r>
      <w:r w:rsidRPr="004E6CAF">
        <w:rPr>
          <w:i/>
        </w:rPr>
        <w:t>kozási tevékenység</w:t>
      </w:r>
      <w:r>
        <w:rPr>
          <w:i/>
        </w:rPr>
        <w:t>:</w:t>
      </w:r>
    </w:p>
    <w:p w:rsidR="004E6CAF" w:rsidRPr="004E6CAF" w:rsidRDefault="004E6CAF" w:rsidP="00C9392E">
      <w:pPr>
        <w:pStyle w:val="Szvegtrzs"/>
        <w:numPr>
          <w:ilvl w:val="2"/>
          <w:numId w:val="189"/>
        </w:numPr>
        <w:tabs>
          <w:tab w:val="left" w:pos="540"/>
        </w:tabs>
        <w:ind w:left="1620" w:hanging="357"/>
      </w:pPr>
      <w:r>
        <w:rPr>
          <w:i/>
        </w:rPr>
        <w:t>Ingatlan bérbeadása, üzemeltetése</w:t>
      </w:r>
    </w:p>
    <w:p w:rsidR="004E6CAF" w:rsidRPr="004E6CAF" w:rsidRDefault="004E6CAF" w:rsidP="00C9392E">
      <w:pPr>
        <w:pStyle w:val="Szvegtrzs"/>
        <w:numPr>
          <w:ilvl w:val="2"/>
          <w:numId w:val="189"/>
        </w:numPr>
        <w:tabs>
          <w:tab w:val="left" w:pos="540"/>
        </w:tabs>
        <w:ind w:left="1620" w:hanging="357"/>
      </w:pPr>
      <w:r>
        <w:rPr>
          <w:i/>
        </w:rPr>
        <w:t>Általános középfokú oktatás</w:t>
      </w:r>
    </w:p>
    <w:p w:rsidR="004E6CAF" w:rsidRDefault="004E6CAF" w:rsidP="000F33BA">
      <w:pPr>
        <w:pStyle w:val="Szvegtrzs"/>
        <w:numPr>
          <w:ilvl w:val="2"/>
          <w:numId w:val="189"/>
        </w:numPr>
        <w:tabs>
          <w:tab w:val="left" w:pos="540"/>
        </w:tabs>
        <w:spacing w:after="120"/>
        <w:ind w:left="1621" w:hanging="357"/>
        <w:rPr>
          <w:i/>
        </w:rPr>
      </w:pPr>
      <w:r w:rsidRPr="004E6CAF">
        <w:rPr>
          <w:i/>
        </w:rPr>
        <w:t>Szakmai középfokú oktatás</w:t>
      </w:r>
    </w:p>
    <w:p w:rsidR="004E6CAF" w:rsidRPr="004E6CAF" w:rsidRDefault="004E6CAF" w:rsidP="00E67845">
      <w:pPr>
        <w:pStyle w:val="Szvegtrzs"/>
        <w:spacing w:after="240"/>
        <w:ind w:left="900"/>
        <w:rPr>
          <w:i/>
        </w:rPr>
      </w:pPr>
      <w:r>
        <w:rPr>
          <w:i/>
        </w:rPr>
        <w:t xml:space="preserve">A vállalkozási tevékenységből származó bevétel a költségvetés tervezett összkiadásaihoz viszonyítva </w:t>
      </w:r>
      <w:r w:rsidRPr="004E6CAF">
        <w:rPr>
          <w:b/>
          <w:i/>
        </w:rPr>
        <w:t>50%</w:t>
      </w:r>
      <w:r>
        <w:rPr>
          <w:i/>
        </w:rPr>
        <w:t>-os mértéket érhet el.</w:t>
      </w:r>
    </w:p>
    <w:p w:rsidR="00D862D5" w:rsidRDefault="00D862D5" w:rsidP="004F75A6">
      <w:pPr>
        <w:pStyle w:val="Szvegtrzs"/>
        <w:rPr>
          <w:rFonts w:ascii="Arial" w:hAnsi="Arial" w:cs="Arial"/>
          <w:bCs/>
          <w:sz w:val="20"/>
        </w:rPr>
      </w:pPr>
    </w:p>
    <w:p w:rsidR="00E841E5" w:rsidRDefault="00E841E5" w:rsidP="003175E1">
      <w:pPr>
        <w:pStyle w:val="Cmsor1"/>
        <w:numPr>
          <w:ilvl w:val="0"/>
          <w:numId w:val="0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E24B4D" w:rsidRDefault="004E6CAF" w:rsidP="00E24B4D">
      <w:r>
        <w:t xml:space="preserve">    </w:t>
      </w:r>
    </w:p>
    <w:p w:rsidR="00AA30F2" w:rsidRDefault="00AA30F2" w:rsidP="00CA035A">
      <w:pPr>
        <w:tabs>
          <w:tab w:val="left" w:pos="360"/>
        </w:tabs>
        <w:spacing w:before="100" w:beforeAutospacing="1" w:after="240"/>
        <w:jc w:val="both"/>
        <w:sectPr w:rsidR="00AA30F2" w:rsidSect="005B089D">
          <w:footerReference w:type="even" r:id="rId7"/>
          <w:footerReference w:type="default" r:id="rId8"/>
          <w:pgSz w:w="11906" w:h="16838" w:code="9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</w:p>
    <w:p w:rsidR="00CA035A" w:rsidRPr="00EF22AC" w:rsidRDefault="00EF22AC" w:rsidP="00EF22AC">
      <w:pPr>
        <w:tabs>
          <w:tab w:val="left" w:pos="360"/>
        </w:tabs>
        <w:spacing w:before="100" w:beforeAutospacing="1" w:after="240"/>
        <w:rPr>
          <w:b/>
        </w:rPr>
        <w:sectPr w:rsidR="00CA035A" w:rsidRPr="00EF22AC" w:rsidSect="00A43BC1">
          <w:pgSz w:w="16838" w:h="11906" w:orient="landscape" w:code="9"/>
          <w:pgMar w:top="851" w:right="1418" w:bottom="1247" w:left="1985" w:header="709" w:footer="709" w:gutter="0"/>
          <w:cols w:space="708"/>
          <w:docGrid w:linePitch="360"/>
        </w:sectPr>
      </w:pPr>
      <w:proofErr w:type="gramStart"/>
      <w:r w:rsidRPr="00EF22AC">
        <w:rPr>
          <w:b/>
          <w:sz w:val="28"/>
          <w:szCs w:val="28"/>
        </w:rPr>
        <w:lastRenderedPageBreak/>
        <w:t xml:space="preserve">III.  </w:t>
      </w:r>
      <w:r w:rsidRPr="00EF22AC">
        <w:rPr>
          <w:b/>
          <w:sz w:val="28"/>
          <w:szCs w:val="28"/>
          <w:u w:val="single"/>
        </w:rPr>
        <w:t>Szervezeti</w:t>
      </w:r>
      <w:proofErr w:type="gramEnd"/>
      <w:r w:rsidRPr="00EF22AC">
        <w:rPr>
          <w:b/>
          <w:sz w:val="28"/>
          <w:szCs w:val="28"/>
          <w:u w:val="single"/>
        </w:rPr>
        <w:t xml:space="preserve"> felépítés</w:t>
      </w:r>
      <w:r w:rsidR="00313FC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23.15pt;margin-top:36.05pt;width:701.7pt;height:486.55pt;z-index:251657728;mso-position-horizontal-relative:text;mso-position-vertical-relative:text">
            <v:imagedata r:id="rId9" o:title=""/>
            <w10:wrap type="square"/>
          </v:shape>
          <o:OLEObject Type="Embed" ProgID="Visio.Drawing.3" ShapeID="_x0000_s1033" DrawAspect="Content" ObjectID="_1348920702" r:id="rId10"/>
        </w:pict>
      </w:r>
    </w:p>
    <w:p w:rsidR="00E841E5" w:rsidRPr="003A6326" w:rsidRDefault="00A70F55" w:rsidP="00985697">
      <w:pPr>
        <w:tabs>
          <w:tab w:val="left" w:pos="360"/>
          <w:tab w:val="left" w:pos="540"/>
        </w:tabs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bCs/>
            <w:sz w:val="26"/>
            <w:szCs w:val="26"/>
          </w:rPr>
          <w:lastRenderedPageBreak/>
          <w:t xml:space="preserve">1. </w:t>
        </w:r>
        <w:r w:rsidR="00E841E5" w:rsidRPr="003A6326">
          <w:rPr>
            <w:b/>
            <w:bCs/>
            <w:sz w:val="26"/>
            <w:szCs w:val="26"/>
          </w:rPr>
          <w:t>A</w:t>
        </w:r>
      </w:smartTag>
      <w:r w:rsidR="00E841E5" w:rsidRPr="003A6326">
        <w:rPr>
          <w:b/>
          <w:bCs/>
          <w:sz w:val="26"/>
          <w:szCs w:val="26"/>
        </w:rPr>
        <w:t xml:space="preserve"> szervezeti egységek (intézményi közösségek) megnevezése</w:t>
      </w:r>
    </w:p>
    <w:p w:rsidR="00E841E5" w:rsidRDefault="00E841E5">
      <w:pPr>
        <w:rPr>
          <w:rFonts w:ascii="Arial" w:hAnsi="Arial" w:cs="Arial"/>
          <w:bCs/>
          <w:sz w:val="20"/>
        </w:rPr>
      </w:pPr>
    </w:p>
    <w:p w:rsidR="007064D3" w:rsidRPr="00FA6A64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spacing w:after="60"/>
        <w:ind w:left="357" w:hanging="357"/>
        <w:rPr>
          <w:b/>
        </w:rPr>
      </w:pPr>
      <w:r w:rsidRPr="00FA6A64">
        <w:rPr>
          <w:b/>
        </w:rPr>
        <w:t>Vezetők, vezetőség</w:t>
      </w:r>
    </w:p>
    <w:p w:rsidR="007064D3" w:rsidRDefault="007064D3" w:rsidP="007064D3">
      <w:pPr>
        <w:numPr>
          <w:ilvl w:val="12"/>
          <w:numId w:val="0"/>
        </w:numPr>
        <w:tabs>
          <w:tab w:val="left" w:pos="9180"/>
        </w:tabs>
        <w:ind w:left="360" w:right="4"/>
        <w:jc w:val="both"/>
      </w:pPr>
      <w:r>
        <w:t>Az intézmény vezetőségét az igazgató, valamint vezető beosztású munkatársai alkotják:</w:t>
      </w:r>
    </w:p>
    <w:p w:rsidR="007064D3" w:rsidRDefault="007064D3" w:rsidP="009F18F3">
      <w:pPr>
        <w:numPr>
          <w:ilvl w:val="0"/>
          <w:numId w:val="12"/>
        </w:numPr>
        <w:tabs>
          <w:tab w:val="clear" w:pos="1068"/>
          <w:tab w:val="num" w:pos="720"/>
        </w:tabs>
        <w:ind w:left="720" w:right="4"/>
        <w:jc w:val="both"/>
      </w:pPr>
      <w:r>
        <w:t>igazgatóhelyettesek,</w:t>
      </w:r>
    </w:p>
    <w:p w:rsidR="008A4BA3" w:rsidRPr="008A4BA3" w:rsidRDefault="008A4BA3" w:rsidP="008A4BA3">
      <w:pPr>
        <w:numPr>
          <w:ilvl w:val="0"/>
          <w:numId w:val="12"/>
        </w:numPr>
        <w:tabs>
          <w:tab w:val="clear" w:pos="1068"/>
          <w:tab w:val="num" w:pos="720"/>
        </w:tabs>
        <w:ind w:left="720" w:right="4"/>
        <w:jc w:val="both"/>
      </w:pPr>
      <w:r>
        <w:rPr>
          <w:i/>
        </w:rPr>
        <w:t>m</w:t>
      </w:r>
      <w:r w:rsidRPr="00196D44">
        <w:rPr>
          <w:i/>
        </w:rPr>
        <w:t>űszaki vezető</w:t>
      </w:r>
      <w:r>
        <w:rPr>
          <w:i/>
        </w:rPr>
        <w:t>,</w:t>
      </w:r>
    </w:p>
    <w:p w:rsidR="007064D3" w:rsidRDefault="007064D3" w:rsidP="009F18F3">
      <w:pPr>
        <w:numPr>
          <w:ilvl w:val="0"/>
          <w:numId w:val="13"/>
        </w:numPr>
        <w:tabs>
          <w:tab w:val="clear" w:pos="1068"/>
          <w:tab w:val="num" w:pos="720"/>
          <w:tab w:val="left" w:pos="9180"/>
        </w:tabs>
        <w:ind w:left="720" w:right="4"/>
        <w:jc w:val="both"/>
      </w:pPr>
      <w:r>
        <w:t>gazdasági vezető,</w:t>
      </w:r>
    </w:p>
    <w:p w:rsidR="000D02F8" w:rsidRDefault="007064D3" w:rsidP="009F18F3">
      <w:pPr>
        <w:numPr>
          <w:ilvl w:val="0"/>
          <w:numId w:val="14"/>
        </w:numPr>
        <w:tabs>
          <w:tab w:val="clear" w:pos="1068"/>
          <w:tab w:val="num" w:pos="720"/>
          <w:tab w:val="left" w:pos="9180"/>
        </w:tabs>
        <w:ind w:left="720" w:right="6" w:hanging="357"/>
        <w:jc w:val="both"/>
      </w:pPr>
      <w:r>
        <w:t>gyakorlati oktatásvezető</w:t>
      </w:r>
      <w:r w:rsidR="000D02F8">
        <w:t>,</w:t>
      </w:r>
    </w:p>
    <w:p w:rsidR="007064D3" w:rsidRDefault="000D02F8" w:rsidP="009F18F3">
      <w:pPr>
        <w:numPr>
          <w:ilvl w:val="0"/>
          <w:numId w:val="14"/>
        </w:numPr>
        <w:tabs>
          <w:tab w:val="clear" w:pos="1068"/>
          <w:tab w:val="num" w:pos="720"/>
          <w:tab w:val="left" w:pos="9180"/>
        </w:tabs>
        <w:ind w:left="720" w:right="6" w:hanging="357"/>
        <w:jc w:val="both"/>
        <w:rPr>
          <w:i/>
        </w:rPr>
      </w:pPr>
      <w:r w:rsidRPr="00196D44">
        <w:rPr>
          <w:i/>
        </w:rPr>
        <w:t>gyakorlati oktatásvezető-helyettes,</w:t>
      </w:r>
    </w:p>
    <w:p w:rsidR="000D02F8" w:rsidRPr="00196D44" w:rsidRDefault="00D86ED4" w:rsidP="009F18F3">
      <w:pPr>
        <w:numPr>
          <w:ilvl w:val="0"/>
          <w:numId w:val="14"/>
        </w:numPr>
        <w:tabs>
          <w:tab w:val="clear" w:pos="1068"/>
          <w:tab w:val="num" w:pos="720"/>
          <w:tab w:val="left" w:pos="9180"/>
        </w:tabs>
        <w:spacing w:after="180"/>
        <w:ind w:left="720" w:right="6" w:hanging="357"/>
        <w:jc w:val="both"/>
        <w:rPr>
          <w:i/>
        </w:rPr>
      </w:pPr>
      <w:r>
        <w:rPr>
          <w:i/>
        </w:rPr>
        <w:t>szakképzési koordinátorok</w:t>
      </w:r>
      <w:r w:rsidR="00DD41D7" w:rsidRPr="00196D44">
        <w:rPr>
          <w:i/>
        </w:rPr>
        <w:t>.</w:t>
      </w:r>
    </w:p>
    <w:p w:rsidR="007064D3" w:rsidRDefault="0069721A" w:rsidP="00985697">
      <w:pPr>
        <w:pStyle w:val="Lista2"/>
        <w:tabs>
          <w:tab w:val="left" w:pos="360"/>
          <w:tab w:val="left" w:pos="540"/>
          <w:tab w:val="left" w:pos="9180"/>
        </w:tabs>
        <w:spacing w:after="6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1.1. </w:t>
      </w:r>
      <w:r w:rsidR="00982050">
        <w:rPr>
          <w:b/>
          <w:sz w:val="24"/>
        </w:rPr>
        <w:t>I</w:t>
      </w:r>
      <w:r w:rsidR="007064D3">
        <w:rPr>
          <w:b/>
          <w:sz w:val="24"/>
        </w:rPr>
        <w:t>gazgató</w:t>
      </w:r>
    </w:p>
    <w:p w:rsidR="007064D3" w:rsidRDefault="00406CA8" w:rsidP="00667075">
      <w:pPr>
        <w:pStyle w:val="NormlWeb"/>
        <w:spacing w:before="60" w:beforeAutospacing="0" w:after="60" w:afterAutospacing="0"/>
        <w:ind w:left="360" w:hanging="360"/>
        <w:jc w:val="both"/>
      </w:pPr>
      <w:r>
        <w:t xml:space="preserve">    </w:t>
      </w:r>
      <w:r w:rsidR="008900F7">
        <w:t xml:space="preserve">  </w:t>
      </w:r>
      <w:r w:rsidR="007064D3" w:rsidRPr="00BF0292">
        <w:t>A</w:t>
      </w:r>
      <w:r w:rsidR="007064D3">
        <w:t xml:space="preserve">z intézmény egyszemélyi felelős vezetője, aki képviseli az intézményt, és </w:t>
      </w:r>
      <w:proofErr w:type="gramStart"/>
      <w:r w:rsidR="007064D3">
        <w:t xml:space="preserve">e </w:t>
      </w:r>
      <w:r w:rsidR="0048020C">
        <w:t xml:space="preserve">   </w:t>
      </w:r>
      <w:r w:rsidR="007064D3">
        <w:t>minőségében</w:t>
      </w:r>
      <w:proofErr w:type="gramEnd"/>
      <w:r w:rsidR="007064D3">
        <w:t xml:space="preserve"> teljes körű aláírási jogosultsággal rendelkezik. </w:t>
      </w:r>
    </w:p>
    <w:p w:rsidR="007064D3" w:rsidRPr="00F3093A" w:rsidRDefault="007064D3" w:rsidP="00F31BD4">
      <w:pPr>
        <w:pStyle w:val="NormlWeb"/>
        <w:numPr>
          <w:ilvl w:val="0"/>
          <w:numId w:val="77"/>
        </w:numPr>
        <w:spacing w:before="60" w:beforeAutospacing="0" w:after="60" w:afterAutospacing="0"/>
        <w:jc w:val="both"/>
      </w:pPr>
      <w:r>
        <w:rPr>
          <w:color w:val="000000"/>
        </w:rPr>
        <w:t>Felelősségét, képviseleti, döntési jogkörét, feladatait a közoktatási törvény</w:t>
      </w:r>
      <w:r>
        <w:rPr>
          <w:iCs/>
          <w:color w:val="000000"/>
        </w:rPr>
        <w:t>, a fenntartói önkormányzat rendeletei, határozatai, szakmai koncepciója, valamint az iskola belső szabályzatai határozzák meg.</w:t>
      </w:r>
    </w:p>
    <w:p w:rsidR="007064D3" w:rsidRDefault="007064D3" w:rsidP="00F31BD4">
      <w:pPr>
        <w:pStyle w:val="NormlWeb"/>
        <w:numPr>
          <w:ilvl w:val="0"/>
          <w:numId w:val="77"/>
        </w:numPr>
        <w:spacing w:before="60" w:beforeAutospacing="0" w:after="60" w:afterAutospacing="0"/>
        <w:jc w:val="both"/>
      </w:pPr>
      <w:r w:rsidRPr="0073044C">
        <w:t xml:space="preserve">Az igazgató </w:t>
      </w:r>
      <w:r>
        <w:t>kizárólagos jogkörébe tartozik az alkalmazottak kinevezése és a</w:t>
      </w:r>
      <w:r w:rsidRPr="0073044C">
        <w:t xml:space="preserve"> munkáltatói jogok</w:t>
      </w:r>
      <w:r w:rsidRPr="00F06C23">
        <w:t xml:space="preserve"> </w:t>
      </w:r>
      <w:r w:rsidRPr="0073044C">
        <w:t>gyakorol</w:t>
      </w:r>
      <w:r>
        <w:t>ása</w:t>
      </w:r>
      <w:r w:rsidRPr="0073044C">
        <w:t xml:space="preserve">, </w:t>
      </w:r>
      <w:r w:rsidRPr="00774480">
        <w:rPr>
          <w:b/>
        </w:rPr>
        <w:t>dönt</w:t>
      </w:r>
      <w:r>
        <w:t xml:space="preserve"> </w:t>
      </w:r>
      <w:r w:rsidR="001E51DC">
        <w:t>-</w:t>
      </w:r>
      <w:r w:rsidR="00196D44">
        <w:t xml:space="preserve"> </w:t>
      </w:r>
      <w:r w:rsidR="00196D44" w:rsidRPr="00196D44">
        <w:rPr>
          <w:i/>
        </w:rPr>
        <w:t>az egyetértési</w:t>
      </w:r>
      <w:r w:rsidR="001E51DC">
        <w:rPr>
          <w:i/>
        </w:rPr>
        <w:t xml:space="preserve"> jogosítványok</w:t>
      </w:r>
      <w:r w:rsidR="00196D44" w:rsidRPr="00196D44">
        <w:rPr>
          <w:i/>
        </w:rPr>
        <w:t xml:space="preserve"> kötelezettség</w:t>
      </w:r>
      <w:r w:rsidR="001E51DC">
        <w:rPr>
          <w:i/>
        </w:rPr>
        <w:t xml:space="preserve">ének </w:t>
      </w:r>
      <w:r w:rsidR="00196D44">
        <w:rPr>
          <w:i/>
        </w:rPr>
        <w:t>megtartásával</w:t>
      </w:r>
      <w:r w:rsidR="001E51DC">
        <w:rPr>
          <w:i/>
        </w:rPr>
        <w:t xml:space="preserve"> -</w:t>
      </w:r>
      <w:r w:rsidR="00196D44">
        <w:rPr>
          <w:b/>
        </w:rPr>
        <w:t xml:space="preserve"> </w:t>
      </w:r>
      <w:r>
        <w:t>az intézmény működésével kapcsolatban</w:t>
      </w:r>
      <w:r w:rsidRPr="0073044C">
        <w:t xml:space="preserve"> minden olyan </w:t>
      </w:r>
      <w:r>
        <w:t xml:space="preserve">ügyben, </w:t>
      </w:r>
      <w:r w:rsidRPr="0073044C">
        <w:t>amelyet jogszabály</w:t>
      </w:r>
      <w:r w:rsidR="00FD7344">
        <w:t>,</w:t>
      </w:r>
      <w:r w:rsidRPr="0073044C">
        <w:t xml:space="preserve"> vagy</w:t>
      </w:r>
      <w:r>
        <w:t xml:space="preserve"> a</w:t>
      </w:r>
      <w:r w:rsidRPr="0073044C">
        <w:t xml:space="preserve"> </w:t>
      </w:r>
      <w:r>
        <w:t>k</w:t>
      </w:r>
      <w:r w:rsidRPr="0073044C">
        <w:t xml:space="preserve">ollektív </w:t>
      </w:r>
      <w:r>
        <w:t>s</w:t>
      </w:r>
      <w:r w:rsidRPr="0073044C">
        <w:t>zerz</w:t>
      </w:r>
      <w:r>
        <w:t>ő</w:t>
      </w:r>
      <w:r w:rsidRPr="0073044C">
        <w:t>dés</w:t>
      </w:r>
      <w:r>
        <w:t xml:space="preserve"> (k</w:t>
      </w:r>
      <w:r w:rsidRPr="0073044C">
        <w:t>özalkalmazotti szabályzat</w:t>
      </w:r>
      <w:r>
        <w:t>)</w:t>
      </w:r>
      <w:r w:rsidRPr="0073044C">
        <w:t xml:space="preserve"> nem utal más hatáskörbe.</w:t>
      </w:r>
    </w:p>
    <w:p w:rsidR="007064D3" w:rsidRPr="00ED3A48" w:rsidRDefault="007064D3" w:rsidP="00F31BD4">
      <w:pPr>
        <w:pStyle w:val="NormlWeb"/>
        <w:numPr>
          <w:ilvl w:val="0"/>
          <w:numId w:val="77"/>
        </w:numPr>
        <w:spacing w:before="60" w:beforeAutospacing="0" w:after="60" w:afterAutospacing="0"/>
        <w:jc w:val="both"/>
      </w:pPr>
      <w:r w:rsidRPr="0073044C">
        <w:rPr>
          <w:color w:val="000000"/>
        </w:rPr>
        <w:t>A</w:t>
      </w:r>
      <w:r>
        <w:rPr>
          <w:color w:val="000000"/>
        </w:rPr>
        <w:t>z alkalmazottak</w:t>
      </w:r>
      <w:r w:rsidRPr="0073044C">
        <w:rPr>
          <w:color w:val="000000"/>
        </w:rPr>
        <w:t xml:space="preserve"> foglalkoztatására, élet- és munkakörülményeire vonatkozó kérdések tekintetében jogkörét jogszabályban el</w:t>
      </w:r>
      <w:r>
        <w:rPr>
          <w:color w:val="000000"/>
        </w:rPr>
        <w:t>ő</w:t>
      </w:r>
      <w:r w:rsidRPr="0073044C">
        <w:rPr>
          <w:color w:val="000000"/>
        </w:rPr>
        <w:t>írt egyeztetési kötelezettség megtartásával gyakorolja.</w:t>
      </w:r>
    </w:p>
    <w:p w:rsidR="007064D3" w:rsidRPr="00F3093A" w:rsidRDefault="007064D3" w:rsidP="00F31BD4">
      <w:pPr>
        <w:pStyle w:val="NormlWeb"/>
        <w:numPr>
          <w:ilvl w:val="0"/>
          <w:numId w:val="77"/>
        </w:numPr>
        <w:spacing w:before="60" w:beforeAutospacing="0" w:after="60" w:afterAutospacing="0"/>
        <w:jc w:val="both"/>
      </w:pPr>
      <w:r>
        <w:rPr>
          <w:color w:val="000000"/>
        </w:rPr>
        <w:t>Biztosítja az intézmény működéséhez szükséges személyi és tárgyi feltételeket, gondoskodik az alkalmazottak továbbképzéséről.</w:t>
      </w:r>
    </w:p>
    <w:p w:rsidR="007064D3" w:rsidRPr="009F01FE" w:rsidRDefault="001E51DC" w:rsidP="00D86ED4">
      <w:pPr>
        <w:pStyle w:val="NormlWeb"/>
        <w:spacing w:before="60" w:beforeAutospacing="0" w:after="180" w:afterAutospacing="0"/>
        <w:jc w:val="both"/>
      </w:pPr>
      <w:r>
        <w:rPr>
          <w:color w:val="000000"/>
        </w:rPr>
        <w:t xml:space="preserve">      </w:t>
      </w:r>
      <w:r w:rsidR="007064D3">
        <w:rPr>
          <w:color w:val="000000"/>
        </w:rPr>
        <w:t>R</w:t>
      </w:r>
      <w:r w:rsidR="007064D3" w:rsidRPr="0073044C">
        <w:rPr>
          <w:color w:val="000000"/>
        </w:rPr>
        <w:t>észletes munkaköri leírás</w:t>
      </w:r>
      <w:r w:rsidR="007064D3">
        <w:rPr>
          <w:color w:val="000000"/>
        </w:rPr>
        <w:t>á</w:t>
      </w:r>
      <w:r w:rsidR="007064D3" w:rsidRPr="0073044C">
        <w:rPr>
          <w:color w:val="000000"/>
        </w:rPr>
        <w:t xml:space="preserve">t a </w:t>
      </w:r>
      <w:r w:rsidR="007064D3">
        <w:rPr>
          <w:color w:val="000000"/>
        </w:rPr>
        <w:t>fenntartó</w:t>
      </w:r>
      <w:r w:rsidR="007064D3" w:rsidRPr="0073044C">
        <w:rPr>
          <w:color w:val="000000"/>
        </w:rPr>
        <w:t xml:space="preserve"> adja ki, </w:t>
      </w:r>
      <w:r w:rsidR="007064D3">
        <w:rPr>
          <w:color w:val="000000"/>
        </w:rPr>
        <w:t>a</w:t>
      </w:r>
      <w:r w:rsidR="007064D3" w:rsidRPr="0073044C">
        <w:rPr>
          <w:color w:val="000000"/>
        </w:rPr>
        <w:t xml:space="preserve">mely </w:t>
      </w:r>
      <w:r w:rsidR="007064D3">
        <w:rPr>
          <w:color w:val="000000"/>
        </w:rPr>
        <w:t>a</w:t>
      </w:r>
      <w:r w:rsidR="007064D3" w:rsidRPr="0073044C">
        <w:rPr>
          <w:color w:val="000000"/>
        </w:rPr>
        <w:t xml:space="preserve"> </w:t>
      </w:r>
      <w:r w:rsidR="005B2779">
        <w:rPr>
          <w:color w:val="000000"/>
        </w:rPr>
        <w:t>2</w:t>
      </w:r>
      <w:r w:rsidR="007064D3">
        <w:rPr>
          <w:color w:val="000000"/>
        </w:rPr>
        <w:t>. számú függelékben található.</w:t>
      </w:r>
      <w:r w:rsidR="008900F7">
        <w:rPr>
          <w:color w:val="000000"/>
        </w:rPr>
        <w:t xml:space="preserve">      </w:t>
      </w:r>
    </w:p>
    <w:p w:rsidR="007064D3" w:rsidRPr="00277C1C" w:rsidRDefault="003B7022" w:rsidP="00BB1896">
      <w:pPr>
        <w:pStyle w:val="NormlWeb"/>
        <w:tabs>
          <w:tab w:val="left" w:pos="360"/>
          <w:tab w:val="left" w:pos="540"/>
        </w:tabs>
        <w:spacing w:before="0" w:beforeAutospacing="0" w:after="120" w:afterAutospacing="0"/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     </w:t>
      </w:r>
      <w:r w:rsidR="00BB1896">
        <w:rPr>
          <w:b/>
          <w:i/>
          <w:color w:val="000000"/>
        </w:rPr>
        <w:t xml:space="preserve"> </w:t>
      </w:r>
      <w:r w:rsidR="007064D3" w:rsidRPr="00277C1C">
        <w:rPr>
          <w:b/>
          <w:color w:val="000000"/>
        </w:rPr>
        <w:t>Az igazgató átruházza</w:t>
      </w:r>
      <w:r w:rsidR="009F01FE" w:rsidRPr="00277C1C">
        <w:rPr>
          <w:b/>
          <w:iCs/>
          <w:color w:val="000000"/>
        </w:rPr>
        <w:t xml:space="preserve"> </w:t>
      </w:r>
      <w:r w:rsidR="006341BA" w:rsidRPr="00277C1C">
        <w:rPr>
          <w:b/>
          <w:iCs/>
          <w:color w:val="000000"/>
        </w:rPr>
        <w:t>h</w:t>
      </w:r>
      <w:r w:rsidR="009F01FE" w:rsidRPr="00277C1C">
        <w:rPr>
          <w:b/>
          <w:iCs/>
          <w:color w:val="000000"/>
        </w:rPr>
        <w:t>atáskör</w:t>
      </w:r>
      <w:r w:rsidR="006341BA" w:rsidRPr="00277C1C">
        <w:rPr>
          <w:b/>
          <w:iCs/>
          <w:color w:val="000000"/>
        </w:rPr>
        <w:t>ét</w:t>
      </w:r>
      <w:r w:rsidR="003E32E2">
        <w:rPr>
          <w:b/>
          <w:iCs/>
          <w:color w:val="000000"/>
        </w:rPr>
        <w:t xml:space="preserve"> </w:t>
      </w:r>
      <w:r w:rsidR="008D0819">
        <w:rPr>
          <w:b/>
          <w:iCs/>
          <w:color w:val="000000"/>
        </w:rPr>
        <w:t>a következő területeken:</w:t>
      </w:r>
    </w:p>
    <w:p w:rsidR="007064D3" w:rsidRPr="003A5572" w:rsidRDefault="007064D3" w:rsidP="002F167F">
      <w:pPr>
        <w:widowControl w:val="0"/>
        <w:numPr>
          <w:ilvl w:val="0"/>
          <w:numId w:val="1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094079">
        <w:rPr>
          <w:b/>
          <w:i/>
        </w:rPr>
        <w:t>a szakképzési igazgatóhelyettesre</w:t>
      </w:r>
      <w:r w:rsidR="00BB1896">
        <w:rPr>
          <w:b/>
          <w:i/>
        </w:rPr>
        <w:t>:</w:t>
      </w:r>
      <w:r>
        <w:t xml:space="preserve"> a szakmai vizsgák (elméleti, gyakorlati) teljes körű megszervezés</w:t>
      </w:r>
      <w:r w:rsidR="008D0819">
        <w:t>e</w:t>
      </w:r>
      <w:r>
        <w:t xml:space="preserve"> és lebonyolítás</w:t>
      </w:r>
      <w:r w:rsidR="008D0819">
        <w:t>a</w:t>
      </w:r>
      <w:r>
        <w:t>; a kamarákkal, a gyakorlati képzést végző személyekkel és szervezetekkel való kapcsolattartás</w:t>
      </w:r>
      <w:r w:rsidR="00A12191">
        <w:t xml:space="preserve">, </w:t>
      </w:r>
      <w:r w:rsidR="002F167F" w:rsidRPr="00AA4738">
        <w:rPr>
          <w:i/>
        </w:rPr>
        <w:t>a szakoktatók tantárgy</w:t>
      </w:r>
      <w:r w:rsidR="002F167F">
        <w:rPr>
          <w:i/>
        </w:rPr>
        <w:t>-</w:t>
      </w:r>
      <w:r w:rsidR="002F167F" w:rsidRPr="00AA4738">
        <w:rPr>
          <w:i/>
        </w:rPr>
        <w:t>felosztás</w:t>
      </w:r>
      <w:r w:rsidR="008D0819">
        <w:rPr>
          <w:i/>
        </w:rPr>
        <w:t>a</w:t>
      </w:r>
      <w:r w:rsidR="002F167F" w:rsidRPr="00AA4738">
        <w:rPr>
          <w:i/>
        </w:rPr>
        <w:t>, a tanulócsoportok forgási rendjé</w:t>
      </w:r>
      <w:r w:rsidR="002F167F">
        <w:rPr>
          <w:i/>
        </w:rPr>
        <w:t>nek elkészítés</w:t>
      </w:r>
      <w:r w:rsidR="008D0819">
        <w:rPr>
          <w:i/>
        </w:rPr>
        <w:t>e</w:t>
      </w:r>
      <w:r w:rsidR="002F167F" w:rsidRPr="00AA4738">
        <w:rPr>
          <w:i/>
        </w:rPr>
        <w:t>,</w:t>
      </w:r>
    </w:p>
    <w:p w:rsidR="007064D3" w:rsidRPr="003E32E2" w:rsidRDefault="007064D3" w:rsidP="007064D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i/>
          <w:color w:val="000000"/>
        </w:rPr>
      </w:pPr>
      <w:r w:rsidRPr="00DA0E93">
        <w:rPr>
          <w:b/>
          <w:i/>
          <w:iCs/>
          <w:color w:val="000000"/>
        </w:rPr>
        <w:t>a nevelési-közismereti</w:t>
      </w:r>
      <w:r w:rsidR="00602DAE">
        <w:rPr>
          <w:b/>
          <w:i/>
          <w:iCs/>
          <w:color w:val="000000"/>
        </w:rPr>
        <w:t xml:space="preserve"> </w:t>
      </w:r>
      <w:r w:rsidRPr="00DA0E93">
        <w:rPr>
          <w:b/>
          <w:i/>
          <w:iCs/>
          <w:color w:val="000000"/>
        </w:rPr>
        <w:t>igazgatóhelyettesre</w:t>
      </w:r>
      <w:r w:rsidR="008D0819">
        <w:rPr>
          <w:b/>
          <w:i/>
          <w:iCs/>
          <w:color w:val="000000"/>
        </w:rPr>
        <w:t>:</w:t>
      </w:r>
      <w:r w:rsidR="00602DAE">
        <w:rPr>
          <w:iCs/>
          <w:color w:val="000000"/>
        </w:rPr>
        <w:t xml:space="preserve"> </w:t>
      </w:r>
      <w:r w:rsidRPr="00460C75">
        <w:rPr>
          <w:iCs/>
          <w:color w:val="000000"/>
        </w:rPr>
        <w:t>az érettségi vizsgák teljes körű megszervezés</w:t>
      </w:r>
      <w:r w:rsidR="008D0819">
        <w:rPr>
          <w:iCs/>
          <w:color w:val="000000"/>
        </w:rPr>
        <w:t>e</w:t>
      </w:r>
      <w:r>
        <w:rPr>
          <w:iCs/>
          <w:color w:val="000000"/>
        </w:rPr>
        <w:t xml:space="preserve"> és lebonyolítás</w:t>
      </w:r>
      <w:r w:rsidR="008D0819">
        <w:rPr>
          <w:iCs/>
          <w:color w:val="000000"/>
        </w:rPr>
        <w:t>a</w:t>
      </w:r>
      <w:r>
        <w:rPr>
          <w:iCs/>
          <w:color w:val="000000"/>
        </w:rPr>
        <w:t>,</w:t>
      </w:r>
      <w:r w:rsidR="00A12191" w:rsidRPr="00A12191">
        <w:rPr>
          <w:iCs/>
          <w:color w:val="000000"/>
        </w:rPr>
        <w:t xml:space="preserve"> </w:t>
      </w:r>
      <w:r w:rsidR="00A12191">
        <w:rPr>
          <w:iCs/>
          <w:color w:val="000000"/>
        </w:rPr>
        <w:t xml:space="preserve">az intézmény minőségbiztosítási rendszere </w:t>
      </w:r>
      <w:r w:rsidR="008D0819">
        <w:rPr>
          <w:iCs/>
          <w:color w:val="000000"/>
        </w:rPr>
        <w:t xml:space="preserve">irányítása, </w:t>
      </w:r>
      <w:r w:rsidR="00A12191">
        <w:rPr>
          <w:iCs/>
          <w:color w:val="000000"/>
        </w:rPr>
        <w:t>működésének koordinálás</w:t>
      </w:r>
      <w:r w:rsidR="008D0819">
        <w:rPr>
          <w:iCs/>
          <w:color w:val="000000"/>
        </w:rPr>
        <w:t>a</w:t>
      </w:r>
      <w:r w:rsidR="00A12191">
        <w:rPr>
          <w:iCs/>
          <w:color w:val="000000"/>
        </w:rPr>
        <w:t xml:space="preserve">, az </w:t>
      </w:r>
      <w:proofErr w:type="spellStart"/>
      <w:r w:rsidR="00A12191">
        <w:rPr>
          <w:iCs/>
          <w:color w:val="000000"/>
        </w:rPr>
        <w:t>IMIP-csoportok</w:t>
      </w:r>
      <w:proofErr w:type="spellEnd"/>
      <w:r w:rsidR="00A12191">
        <w:rPr>
          <w:iCs/>
          <w:color w:val="000000"/>
        </w:rPr>
        <w:t xml:space="preserve"> vezetés</w:t>
      </w:r>
      <w:r w:rsidR="008D0819">
        <w:rPr>
          <w:iCs/>
          <w:color w:val="000000"/>
        </w:rPr>
        <w:t>e</w:t>
      </w:r>
      <w:r w:rsidR="00A12191">
        <w:rPr>
          <w:iCs/>
          <w:color w:val="000000"/>
        </w:rPr>
        <w:t>,</w:t>
      </w:r>
      <w:r w:rsidR="00277C1C">
        <w:rPr>
          <w:iCs/>
          <w:color w:val="000000"/>
        </w:rPr>
        <w:t xml:space="preserve"> </w:t>
      </w:r>
      <w:r w:rsidR="00602DAE" w:rsidRPr="00602DAE">
        <w:rPr>
          <w:i/>
          <w:iCs/>
          <w:color w:val="000000"/>
        </w:rPr>
        <w:t>az órarend</w:t>
      </w:r>
      <w:r w:rsidR="00602DAE">
        <w:rPr>
          <w:i/>
          <w:iCs/>
          <w:color w:val="000000"/>
        </w:rPr>
        <w:t xml:space="preserve"> </w:t>
      </w:r>
      <w:r w:rsidR="00602DAE" w:rsidRPr="00602DAE">
        <w:rPr>
          <w:i/>
          <w:iCs/>
          <w:color w:val="000000"/>
        </w:rPr>
        <w:t>elkészítés</w:t>
      </w:r>
      <w:r w:rsidR="008D0819">
        <w:rPr>
          <w:i/>
          <w:iCs/>
          <w:color w:val="000000"/>
        </w:rPr>
        <w:t>e</w:t>
      </w:r>
      <w:r w:rsidR="00602DAE">
        <w:rPr>
          <w:i/>
          <w:iCs/>
          <w:color w:val="000000"/>
        </w:rPr>
        <w:t>,</w:t>
      </w:r>
      <w:r w:rsidR="00602DAE" w:rsidRPr="003E32E2">
        <w:rPr>
          <w:i/>
          <w:iCs/>
          <w:color w:val="000000"/>
        </w:rPr>
        <w:t xml:space="preserve"> </w:t>
      </w:r>
      <w:r w:rsidR="003E32E2" w:rsidRPr="003E32E2">
        <w:rPr>
          <w:i/>
          <w:iCs/>
          <w:color w:val="000000"/>
        </w:rPr>
        <w:t>a</w:t>
      </w:r>
      <w:r w:rsidR="003E32E2">
        <w:rPr>
          <w:i/>
          <w:iCs/>
          <w:color w:val="000000"/>
        </w:rPr>
        <w:t xml:space="preserve"> pedagógusok</w:t>
      </w:r>
      <w:r w:rsidR="003E32E2" w:rsidRPr="003E32E2">
        <w:rPr>
          <w:i/>
          <w:iCs/>
          <w:color w:val="000000"/>
        </w:rPr>
        <w:t xml:space="preserve"> túlórá</w:t>
      </w:r>
      <w:r w:rsidR="003E32E2">
        <w:rPr>
          <w:i/>
          <w:iCs/>
          <w:color w:val="000000"/>
        </w:rPr>
        <w:t>jána</w:t>
      </w:r>
      <w:r w:rsidR="003E32E2" w:rsidRPr="003E32E2">
        <w:rPr>
          <w:i/>
          <w:iCs/>
          <w:color w:val="000000"/>
        </w:rPr>
        <w:t>k elszámolás</w:t>
      </w:r>
      <w:r w:rsidR="008D0819">
        <w:rPr>
          <w:i/>
          <w:iCs/>
          <w:color w:val="000000"/>
        </w:rPr>
        <w:t>a</w:t>
      </w:r>
      <w:r w:rsidR="003E32E2" w:rsidRPr="003E32E2">
        <w:rPr>
          <w:i/>
          <w:iCs/>
          <w:color w:val="000000"/>
        </w:rPr>
        <w:t>,</w:t>
      </w:r>
    </w:p>
    <w:p w:rsidR="007064D3" w:rsidRPr="007F4D91" w:rsidRDefault="007064D3" w:rsidP="007064D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DA0E93">
        <w:rPr>
          <w:b/>
          <w:i/>
          <w:iCs/>
          <w:color w:val="000000"/>
        </w:rPr>
        <w:t>a tanügy-igazgatási</w:t>
      </w:r>
      <w:r w:rsidR="00FD7344">
        <w:rPr>
          <w:b/>
          <w:i/>
          <w:iCs/>
          <w:color w:val="000000"/>
        </w:rPr>
        <w:t xml:space="preserve"> és </w:t>
      </w:r>
      <w:r w:rsidRPr="00DA0E93">
        <w:rPr>
          <w:b/>
          <w:i/>
          <w:iCs/>
          <w:color w:val="000000"/>
        </w:rPr>
        <w:t>közismereti igazgatóhelyettesre</w:t>
      </w:r>
      <w:r w:rsidR="008D0819">
        <w:rPr>
          <w:b/>
          <w:i/>
          <w:iCs/>
          <w:color w:val="000000"/>
        </w:rPr>
        <w:t>:</w:t>
      </w:r>
      <w:r>
        <w:rPr>
          <w:iCs/>
          <w:color w:val="000000"/>
        </w:rPr>
        <w:t xml:space="preserve"> az SZMSZ, a Pedagógiai program, a Házirend gondozás</w:t>
      </w:r>
      <w:r w:rsidR="008D0819">
        <w:rPr>
          <w:iCs/>
          <w:color w:val="000000"/>
        </w:rPr>
        <w:t>a</w:t>
      </w:r>
      <w:r>
        <w:rPr>
          <w:iCs/>
          <w:color w:val="000000"/>
        </w:rPr>
        <w:t xml:space="preserve">, jogszabályváltozás szerinti módosításának </w:t>
      </w:r>
      <w:proofErr w:type="spellStart"/>
      <w:r>
        <w:rPr>
          <w:iCs/>
          <w:color w:val="000000"/>
        </w:rPr>
        <w:t>előkészí</w:t>
      </w:r>
      <w:r w:rsidR="00985697">
        <w:rPr>
          <w:iCs/>
          <w:color w:val="000000"/>
        </w:rPr>
        <w:t>-</w:t>
      </w:r>
      <w:r>
        <w:rPr>
          <w:iCs/>
          <w:color w:val="000000"/>
        </w:rPr>
        <w:t>tés</w:t>
      </w:r>
      <w:r w:rsidR="008D0819">
        <w:rPr>
          <w:iCs/>
          <w:color w:val="000000"/>
        </w:rPr>
        <w:t>e</w:t>
      </w:r>
      <w:proofErr w:type="spellEnd"/>
      <w:r>
        <w:rPr>
          <w:iCs/>
          <w:color w:val="000000"/>
        </w:rPr>
        <w:t>,</w:t>
      </w:r>
      <w:r w:rsidR="001E51DC">
        <w:rPr>
          <w:iCs/>
          <w:color w:val="000000"/>
        </w:rPr>
        <w:t xml:space="preserve"> kodifikálás</w:t>
      </w:r>
      <w:r w:rsidR="008D0819">
        <w:rPr>
          <w:iCs/>
          <w:color w:val="000000"/>
        </w:rPr>
        <w:t>a</w:t>
      </w:r>
      <w:r w:rsidR="00985697">
        <w:rPr>
          <w:iCs/>
          <w:color w:val="000000"/>
        </w:rPr>
        <w:t>;</w:t>
      </w:r>
      <w:r>
        <w:rPr>
          <w:iCs/>
          <w:color w:val="000000"/>
        </w:rPr>
        <w:t xml:space="preserve"> a tantárgyfelosztás elkészítés</w:t>
      </w:r>
      <w:r w:rsidR="008D0819">
        <w:rPr>
          <w:iCs/>
          <w:color w:val="000000"/>
        </w:rPr>
        <w:t>e</w:t>
      </w:r>
      <w:r w:rsidR="00985697">
        <w:rPr>
          <w:iCs/>
          <w:color w:val="000000"/>
        </w:rPr>
        <w:t>;</w:t>
      </w:r>
      <w:r>
        <w:rPr>
          <w:iCs/>
          <w:color w:val="000000"/>
        </w:rPr>
        <w:t xml:space="preserve"> a tanév munkaterve elkészítésének koordinálás</w:t>
      </w:r>
      <w:r w:rsidR="008D0819">
        <w:rPr>
          <w:iCs/>
          <w:color w:val="000000"/>
        </w:rPr>
        <w:t>a</w:t>
      </w:r>
      <w:r>
        <w:rPr>
          <w:iCs/>
          <w:color w:val="000000"/>
        </w:rPr>
        <w:t>, irányítás</w:t>
      </w:r>
      <w:r w:rsidR="008D0819">
        <w:rPr>
          <w:iCs/>
          <w:color w:val="000000"/>
        </w:rPr>
        <w:t>a</w:t>
      </w:r>
      <w:r w:rsidR="00634016">
        <w:rPr>
          <w:iCs/>
          <w:color w:val="000000"/>
        </w:rPr>
        <w:t>; a tankönyv</w:t>
      </w:r>
      <w:r w:rsidR="00712D7E">
        <w:rPr>
          <w:iCs/>
          <w:color w:val="000000"/>
        </w:rPr>
        <w:t>ellátás</w:t>
      </w:r>
      <w:r w:rsidR="00634016">
        <w:rPr>
          <w:iCs/>
          <w:color w:val="000000"/>
        </w:rPr>
        <w:t xml:space="preserve"> feladatai</w:t>
      </w:r>
      <w:r w:rsidR="00985697">
        <w:rPr>
          <w:iCs/>
          <w:color w:val="000000"/>
        </w:rPr>
        <w:t xml:space="preserve">; a 9. évfolyam </w:t>
      </w:r>
      <w:r w:rsidR="008D0819">
        <w:rPr>
          <w:iCs/>
          <w:color w:val="000000"/>
        </w:rPr>
        <w:t>beiskolázás</w:t>
      </w:r>
      <w:r w:rsidR="00985697">
        <w:rPr>
          <w:iCs/>
          <w:color w:val="000000"/>
        </w:rPr>
        <w:t>a; az intézmény honlapja tartalomszolgáltatásának, a Webmester munkájának felügyelete,</w:t>
      </w:r>
    </w:p>
    <w:p w:rsidR="007064D3" w:rsidRPr="002540D3" w:rsidRDefault="007064D3" w:rsidP="007064D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144EFA">
        <w:rPr>
          <w:b/>
          <w:i/>
          <w:iCs/>
          <w:color w:val="000000"/>
        </w:rPr>
        <w:t>a gazdasági vezetőre</w:t>
      </w:r>
      <w:r w:rsidR="009A70A1">
        <w:rPr>
          <w:b/>
          <w:i/>
          <w:iCs/>
          <w:color w:val="000000"/>
        </w:rPr>
        <w:t>:</w:t>
      </w:r>
      <w:r>
        <w:rPr>
          <w:b/>
          <w:i/>
          <w:iCs/>
          <w:color w:val="000000"/>
        </w:rPr>
        <w:t xml:space="preserve"> </w:t>
      </w:r>
      <w:r w:rsidRPr="004A24E0">
        <w:rPr>
          <w:iCs/>
          <w:color w:val="000000"/>
        </w:rPr>
        <w:t>az intéz</w:t>
      </w:r>
      <w:r>
        <w:rPr>
          <w:iCs/>
          <w:color w:val="000000"/>
        </w:rPr>
        <w:t>ményi költségvetés tervezetének elkészítés</w:t>
      </w:r>
      <w:r w:rsidR="008D0819">
        <w:rPr>
          <w:iCs/>
          <w:color w:val="000000"/>
        </w:rPr>
        <w:t>e</w:t>
      </w:r>
      <w:r>
        <w:rPr>
          <w:iCs/>
          <w:color w:val="000000"/>
        </w:rPr>
        <w:t>, a pénzügyi kötelezettségek teljesítéséhez és a követelések érvényesítéséhez szükséges intézkedések foganatosítás</w:t>
      </w:r>
      <w:r w:rsidR="008D0819">
        <w:rPr>
          <w:iCs/>
          <w:color w:val="000000"/>
        </w:rPr>
        <w:t>a</w:t>
      </w:r>
      <w:r w:rsidR="002540D3">
        <w:rPr>
          <w:iCs/>
          <w:color w:val="000000"/>
        </w:rPr>
        <w:t>,</w:t>
      </w:r>
    </w:p>
    <w:p w:rsidR="009A70A1" w:rsidRPr="009A70A1" w:rsidRDefault="002540D3" w:rsidP="007064D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iCs/>
          <w:color w:val="000000"/>
        </w:rPr>
        <w:t>a személyzeti-, munkaügyi- és továbbképzési</w:t>
      </w:r>
      <w:r w:rsidR="00634016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előadóra</w:t>
      </w:r>
      <w:r w:rsidR="009A70A1">
        <w:rPr>
          <w:b/>
          <w:i/>
          <w:iCs/>
          <w:color w:val="000000"/>
        </w:rPr>
        <w:t>:</w:t>
      </w:r>
      <w:r w:rsidR="00634016">
        <w:rPr>
          <w:b/>
          <w:i/>
          <w:iCs/>
          <w:color w:val="000000"/>
        </w:rPr>
        <w:t xml:space="preserve"> </w:t>
      </w:r>
      <w:r w:rsidR="00634016">
        <w:rPr>
          <w:i/>
          <w:iCs/>
          <w:color w:val="000000"/>
        </w:rPr>
        <w:t>a foglalkoztatás-egészségügyi szolgálattal való kapcsolattartás operatív feladatai</w:t>
      </w:r>
      <w:r w:rsidR="007949F6">
        <w:rPr>
          <w:i/>
          <w:iCs/>
          <w:color w:val="000000"/>
        </w:rPr>
        <w:t xml:space="preserve">, </w:t>
      </w:r>
    </w:p>
    <w:p w:rsidR="00661CE4" w:rsidRPr="00661CE4" w:rsidRDefault="00661CE4" w:rsidP="00661CE4">
      <w:pPr>
        <w:pStyle w:val="NormlWeb"/>
        <w:numPr>
          <w:ilvl w:val="0"/>
          <w:numId w:val="10"/>
        </w:numPr>
        <w:spacing w:before="0" w:beforeAutospacing="0" w:after="180" w:afterAutospacing="0"/>
        <w:ind w:left="714" w:hanging="357"/>
        <w:jc w:val="both"/>
        <w:rPr>
          <w:i/>
          <w:color w:val="000000"/>
        </w:rPr>
      </w:pPr>
      <w:r>
        <w:rPr>
          <w:b/>
          <w:i/>
          <w:iCs/>
          <w:color w:val="000000"/>
        </w:rPr>
        <w:lastRenderedPageBreak/>
        <w:t xml:space="preserve">az intézményi munkavédelmi megbízottra: </w:t>
      </w:r>
      <w:r>
        <w:rPr>
          <w:i/>
          <w:iCs/>
          <w:color w:val="000000"/>
        </w:rPr>
        <w:t>a tanügyi baleseti nyilvántartó rendszer</w:t>
      </w:r>
      <w:r w:rsidR="002540D3">
        <w:rPr>
          <w:b/>
          <w:i/>
          <w:iCs/>
          <w:color w:val="000000"/>
        </w:rPr>
        <w:t xml:space="preserve"> </w:t>
      </w:r>
      <w:r w:rsidRPr="00661CE4">
        <w:rPr>
          <w:i/>
          <w:iCs/>
          <w:color w:val="000000"/>
        </w:rPr>
        <w:t>használat</w:t>
      </w:r>
      <w:r>
        <w:rPr>
          <w:i/>
          <w:iCs/>
          <w:color w:val="000000"/>
        </w:rPr>
        <w:t>a a tanulói baleseti jegyzőkönyv felvétele, mentése, módosítása, lezárása és nyomtatása céljából.</w:t>
      </w:r>
    </w:p>
    <w:p w:rsidR="007064D3" w:rsidRDefault="003B7022" w:rsidP="00007CFF">
      <w:pPr>
        <w:tabs>
          <w:tab w:val="left" w:pos="360"/>
        </w:tabs>
        <w:spacing w:after="6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</w:t>
      </w:r>
      <w:r w:rsidR="007064D3" w:rsidRPr="00B87C07">
        <w:rPr>
          <w:b/>
          <w:i/>
          <w:iCs/>
          <w:color w:val="000000"/>
        </w:rPr>
        <w:t>Az igazgató helyettesítés</w:t>
      </w:r>
      <w:r w:rsidR="007064D3">
        <w:rPr>
          <w:b/>
          <w:i/>
          <w:iCs/>
          <w:color w:val="000000"/>
        </w:rPr>
        <w:t>e</w:t>
      </w:r>
    </w:p>
    <w:p w:rsidR="00E57646" w:rsidRDefault="00E57646" w:rsidP="00E57646">
      <w:pPr>
        <w:tabs>
          <w:tab w:val="right" w:pos="567"/>
        </w:tabs>
        <w:ind w:firstLine="284"/>
        <w:jc w:val="both"/>
      </w:pPr>
      <w:r w:rsidRPr="00E57646">
        <w:t xml:space="preserve">Az igazgató akadályoztatása/tartós távolléte esetén a vezetői teendők ellátása elsősorban a </w:t>
      </w:r>
      <w:r w:rsidRPr="00E57646">
        <w:rPr>
          <w:b/>
        </w:rPr>
        <w:t>tanügy-igazgatási és közismereti</w:t>
      </w:r>
      <w:r w:rsidRPr="00E57646">
        <w:t xml:space="preserve"> </w:t>
      </w:r>
      <w:r w:rsidRPr="00E57646">
        <w:rPr>
          <w:b/>
        </w:rPr>
        <w:t xml:space="preserve">igazgatóhelyettes </w:t>
      </w:r>
      <w:r w:rsidRPr="00E57646">
        <w:t>feladata</w:t>
      </w:r>
    </w:p>
    <w:p w:rsidR="00E57646" w:rsidRPr="00E57646" w:rsidRDefault="00E57646" w:rsidP="00E57646">
      <w:pPr>
        <w:tabs>
          <w:tab w:val="right" w:pos="567"/>
        </w:tabs>
        <w:ind w:firstLine="284"/>
        <w:jc w:val="both"/>
      </w:pPr>
      <w:r w:rsidRPr="00E57646">
        <w:t xml:space="preserve"> </w:t>
      </w:r>
      <w:r w:rsidRPr="00E57646">
        <w:tab/>
        <w:t xml:space="preserve">Mindkettőjük akadályoztatása/távolléte esetén a vezetői feladatokat a </w:t>
      </w:r>
      <w:r w:rsidRPr="00E57646">
        <w:rPr>
          <w:b/>
        </w:rPr>
        <w:t xml:space="preserve">nevelési és közismereti igazgatóhelyettes </w:t>
      </w:r>
      <w:r w:rsidRPr="00E57646">
        <w:t>látja el.</w:t>
      </w:r>
    </w:p>
    <w:p w:rsidR="00E57646" w:rsidRPr="00E57646" w:rsidRDefault="00E57646" w:rsidP="00E57646">
      <w:pPr>
        <w:ind w:firstLine="284"/>
        <w:jc w:val="both"/>
      </w:pPr>
      <w:r w:rsidRPr="00E57646">
        <w:t xml:space="preserve">Amennyiben a közismereti és nevelési igazgatóhelyettes sem tudja ellátni a vezetői feladatokat, úgy a </w:t>
      </w:r>
      <w:r w:rsidRPr="00E57646">
        <w:rPr>
          <w:b/>
        </w:rPr>
        <w:t>szakképzési igazgatóhelyettes</w:t>
      </w:r>
      <w:r w:rsidRPr="00E57646">
        <w:t xml:space="preserve"> veszi át az iskola vezetését.</w:t>
      </w:r>
    </w:p>
    <w:p w:rsidR="00E57646" w:rsidRDefault="00E57646" w:rsidP="00E57646">
      <w:pPr>
        <w:ind w:firstLine="284"/>
        <w:jc w:val="both"/>
      </w:pPr>
      <w:r w:rsidRPr="00E57646">
        <w:t>Az igazgató a fenti sorrendtől eltekintve, az előrelátható távolléte esetére a vezetői jogkör gyakorlására írásos megbízást adhat az iskola</w:t>
      </w:r>
      <w:r>
        <w:t xml:space="preserve"> bármely igazgatóhelyettesének.</w:t>
      </w:r>
    </w:p>
    <w:p w:rsidR="00E57646" w:rsidRPr="00E57646" w:rsidRDefault="00E57646" w:rsidP="00E57646">
      <w:pPr>
        <w:ind w:firstLine="567"/>
        <w:jc w:val="both"/>
      </w:pPr>
    </w:p>
    <w:p w:rsidR="007064D3" w:rsidRDefault="0069721A" w:rsidP="008472DA">
      <w:pPr>
        <w:pStyle w:val="NormlWeb"/>
        <w:tabs>
          <w:tab w:val="left" w:pos="360"/>
        </w:tabs>
        <w:spacing w:before="60" w:beforeAutospacing="0" w:after="6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1.2. </w:t>
      </w:r>
      <w:r w:rsidR="00CE0690">
        <w:rPr>
          <w:b/>
          <w:bCs/>
          <w:color w:val="000000"/>
        </w:rPr>
        <w:t>I</w:t>
      </w:r>
      <w:r w:rsidR="007064D3" w:rsidRPr="0073044C">
        <w:rPr>
          <w:b/>
          <w:bCs/>
          <w:color w:val="000000"/>
        </w:rPr>
        <w:t>gazgatóhelyettes</w:t>
      </w:r>
      <w:r w:rsidR="007064D3">
        <w:rPr>
          <w:b/>
          <w:bCs/>
          <w:color w:val="000000"/>
        </w:rPr>
        <w:t xml:space="preserve">ek </w:t>
      </w:r>
    </w:p>
    <w:p w:rsidR="00594A05" w:rsidRPr="00594A05" w:rsidRDefault="009F15F5" w:rsidP="00594A05">
      <w:pPr>
        <w:pStyle w:val="Felsorols3"/>
        <w:tabs>
          <w:tab w:val="left" w:pos="360"/>
          <w:tab w:val="left" w:pos="9180"/>
        </w:tabs>
        <w:ind w:left="0" w:right="6" w:firstLine="0"/>
        <w:rPr>
          <w:i/>
          <w:sz w:val="24"/>
          <w:szCs w:val="24"/>
        </w:rPr>
      </w:pPr>
      <w:r w:rsidRPr="00594A05">
        <w:rPr>
          <w:sz w:val="24"/>
          <w:szCs w:val="24"/>
        </w:rPr>
        <w:t xml:space="preserve">    </w:t>
      </w:r>
      <w:r w:rsidR="00594A05">
        <w:rPr>
          <w:sz w:val="24"/>
          <w:szCs w:val="24"/>
        </w:rPr>
        <w:t xml:space="preserve"> </w:t>
      </w:r>
      <w:r w:rsidR="007064D3" w:rsidRPr="00594A05">
        <w:rPr>
          <w:sz w:val="24"/>
          <w:szCs w:val="24"/>
        </w:rPr>
        <w:t xml:space="preserve">Az igazgatóhelyettesek </w:t>
      </w:r>
      <w:r w:rsidR="007064D3" w:rsidRPr="00594A05">
        <w:rPr>
          <w:color w:val="000000"/>
          <w:sz w:val="24"/>
          <w:szCs w:val="24"/>
        </w:rPr>
        <w:t xml:space="preserve">egy-egy </w:t>
      </w:r>
      <w:r w:rsidR="007064D3" w:rsidRPr="00594A05">
        <w:rPr>
          <w:sz w:val="24"/>
          <w:szCs w:val="24"/>
        </w:rPr>
        <w:t xml:space="preserve">meghatározott területen folyó </w:t>
      </w:r>
      <w:proofErr w:type="gramStart"/>
      <w:r w:rsidR="007064D3" w:rsidRPr="00594A05">
        <w:rPr>
          <w:sz w:val="24"/>
          <w:szCs w:val="24"/>
        </w:rPr>
        <w:t>munka felelős</w:t>
      </w:r>
      <w:proofErr w:type="gramEnd"/>
      <w:r w:rsidR="007064D3" w:rsidRPr="00594A05">
        <w:rPr>
          <w:sz w:val="24"/>
          <w:szCs w:val="24"/>
        </w:rPr>
        <w:t xml:space="preserve"> vezetői, </w:t>
      </w:r>
      <w:proofErr w:type="spellStart"/>
      <w:r w:rsidR="007064D3" w:rsidRPr="00594A05">
        <w:rPr>
          <w:sz w:val="24"/>
          <w:szCs w:val="24"/>
        </w:rPr>
        <w:t>mun</w:t>
      </w:r>
      <w:r w:rsidR="00594A05" w:rsidRPr="00594A05">
        <w:rPr>
          <w:sz w:val="24"/>
          <w:szCs w:val="24"/>
        </w:rPr>
        <w:t>-</w:t>
      </w:r>
      <w:r w:rsidR="007064D3" w:rsidRPr="00594A05">
        <w:rPr>
          <w:sz w:val="24"/>
          <w:szCs w:val="24"/>
        </w:rPr>
        <w:t>kájukat</w:t>
      </w:r>
      <w:proofErr w:type="spellEnd"/>
      <w:r w:rsidR="007064D3" w:rsidRPr="00594A05">
        <w:rPr>
          <w:sz w:val="24"/>
          <w:szCs w:val="24"/>
        </w:rPr>
        <w:t xml:space="preserve"> az igazgató közvetlen irányítása mellett, egymással együttműködve</w:t>
      </w:r>
      <w:r w:rsidR="00D148BB" w:rsidRPr="00594A05">
        <w:rPr>
          <w:sz w:val="24"/>
          <w:szCs w:val="24"/>
        </w:rPr>
        <w:t>,</w:t>
      </w:r>
      <w:r w:rsidR="007064D3" w:rsidRPr="00594A05">
        <w:rPr>
          <w:sz w:val="24"/>
          <w:szCs w:val="24"/>
        </w:rPr>
        <w:t xml:space="preserve"> mellé</w:t>
      </w:r>
      <w:r w:rsidR="00594A05" w:rsidRPr="00594A05">
        <w:rPr>
          <w:sz w:val="24"/>
          <w:szCs w:val="24"/>
        </w:rPr>
        <w:t>rendelt</w:t>
      </w:r>
      <w:r w:rsidR="007064D3" w:rsidRPr="00594A05">
        <w:rPr>
          <w:sz w:val="24"/>
          <w:szCs w:val="24"/>
        </w:rPr>
        <w:t>sé</w:t>
      </w:r>
      <w:r w:rsidR="00594A05" w:rsidRPr="00594A05">
        <w:rPr>
          <w:sz w:val="24"/>
          <w:szCs w:val="24"/>
        </w:rPr>
        <w:t xml:space="preserve">gi viszonyban látják el, </w:t>
      </w:r>
      <w:r w:rsidR="00594A05" w:rsidRPr="00594A05">
        <w:rPr>
          <w:i/>
          <w:sz w:val="24"/>
          <w:szCs w:val="24"/>
        </w:rPr>
        <w:t>operatív intézkedéseikről</w:t>
      </w:r>
      <w:r w:rsidR="00594A05">
        <w:rPr>
          <w:i/>
          <w:sz w:val="24"/>
          <w:szCs w:val="24"/>
        </w:rPr>
        <w:t xml:space="preserve"> kötelesek</w:t>
      </w:r>
      <w:r w:rsidR="00594A05" w:rsidRPr="00594A05">
        <w:rPr>
          <w:i/>
          <w:sz w:val="24"/>
          <w:szCs w:val="24"/>
        </w:rPr>
        <w:t xml:space="preserve"> egymást kölcsönösen tájékoztatni. </w:t>
      </w:r>
    </w:p>
    <w:p w:rsidR="007064D3" w:rsidRDefault="000E0B8A" w:rsidP="003B7022">
      <w:pPr>
        <w:tabs>
          <w:tab w:val="left" w:pos="360"/>
          <w:tab w:val="left" w:pos="9180"/>
        </w:tabs>
        <w:ind w:right="6"/>
        <w:jc w:val="both"/>
      </w:pPr>
      <w:r>
        <w:t xml:space="preserve"> </w:t>
      </w:r>
      <w:r w:rsidR="00594A05">
        <w:t xml:space="preserve">   </w:t>
      </w:r>
      <w:r w:rsidR="00007CFF">
        <w:t xml:space="preserve"> </w:t>
      </w:r>
      <w:r w:rsidRPr="000E0B8A">
        <w:rPr>
          <w:i/>
        </w:rPr>
        <w:t>Feladat- és hatáskörük</w:t>
      </w:r>
      <w:r w:rsidR="00D148BB">
        <w:rPr>
          <w:i/>
        </w:rPr>
        <w:t>, valamint egyéni felelősségük mindazon területekre kiterjed, amelyet munkaköri leírásuk tartalmaz. Személyesen felelnek az igazgató által rájuk bízott feladatokért.</w:t>
      </w:r>
      <w:r>
        <w:rPr>
          <w:i/>
        </w:rPr>
        <w:t xml:space="preserve"> </w:t>
      </w:r>
    </w:p>
    <w:p w:rsidR="007064D3" w:rsidRDefault="00406CA8" w:rsidP="00D148BB">
      <w:pPr>
        <w:pStyle w:val="Felsorols2"/>
        <w:tabs>
          <w:tab w:val="left" w:pos="9180"/>
        </w:tabs>
        <w:ind w:left="0" w:right="6" w:firstLine="0"/>
      </w:pPr>
      <w:r>
        <w:t xml:space="preserve">    </w:t>
      </w:r>
      <w:r w:rsidR="00007CFF">
        <w:t xml:space="preserve"> </w:t>
      </w:r>
      <w:r>
        <w:t xml:space="preserve"> </w:t>
      </w:r>
      <w:r w:rsidR="007064D3">
        <w:t>Az igazgatóhelyettesek megbízását - a tantestület véleményének kikérésével - az igazgató adja.</w:t>
      </w:r>
      <w:r w:rsidR="00D148BB">
        <w:t xml:space="preserve"> </w:t>
      </w:r>
      <w:r w:rsidR="007064D3">
        <w:t>Igazgatóhelyettes csak az iskola határozatlan időre kinevezett pedagógusa lehet, megbízása határozatlan időre szól.</w:t>
      </w:r>
    </w:p>
    <w:p w:rsidR="007064D3" w:rsidRPr="007C6199" w:rsidRDefault="00406CA8" w:rsidP="00E551BE">
      <w:pPr>
        <w:pStyle w:val="Felsorols2"/>
        <w:tabs>
          <w:tab w:val="left" w:pos="9180"/>
        </w:tabs>
        <w:spacing w:after="120"/>
        <w:ind w:left="0" w:right="6" w:firstLine="0"/>
      </w:pPr>
      <w:r>
        <w:t xml:space="preserve">    </w:t>
      </w:r>
      <w:r w:rsidR="003B7022">
        <w:t xml:space="preserve"> </w:t>
      </w:r>
      <w:r w:rsidR="007064D3">
        <w:t xml:space="preserve">Az igazgatóhelyettesek munkaköri leírását a </w:t>
      </w:r>
      <w:r w:rsidR="005B2779">
        <w:t>2</w:t>
      </w:r>
      <w:r w:rsidR="007064D3">
        <w:t xml:space="preserve">. számú függelék tartalmazza. </w:t>
      </w:r>
    </w:p>
    <w:p w:rsidR="007064D3" w:rsidRPr="00750170" w:rsidRDefault="003B7022" w:rsidP="00E551BE">
      <w:pPr>
        <w:tabs>
          <w:tab w:val="left" w:pos="9180"/>
        </w:tabs>
        <w:ind w:right="6"/>
        <w:jc w:val="both"/>
        <w:rPr>
          <w:b/>
          <w:i/>
          <w:color w:val="000000"/>
        </w:rPr>
      </w:pPr>
      <w:r>
        <w:rPr>
          <w:b/>
          <w:i/>
          <w:iCs/>
          <w:color w:val="000000"/>
        </w:rPr>
        <w:t xml:space="preserve">      </w:t>
      </w:r>
      <w:r w:rsidR="007064D3" w:rsidRPr="00750170">
        <w:rPr>
          <w:b/>
          <w:i/>
          <w:iCs/>
          <w:color w:val="000000"/>
        </w:rPr>
        <w:t>Az igazgató munkáját az alábbi igazgatóhelyettesek segítik</w:t>
      </w:r>
      <w:r w:rsidR="007064D3" w:rsidRPr="00750170">
        <w:rPr>
          <w:b/>
          <w:i/>
          <w:color w:val="000000"/>
        </w:rPr>
        <w:t xml:space="preserve">: </w:t>
      </w:r>
    </w:p>
    <w:p w:rsidR="007064D3" w:rsidRDefault="00201AA1" w:rsidP="007064D3">
      <w:pPr>
        <w:pStyle w:val="Felsorols2"/>
        <w:numPr>
          <w:ilvl w:val="0"/>
          <w:numId w:val="4"/>
        </w:numPr>
        <w:tabs>
          <w:tab w:val="left" w:pos="9180"/>
        </w:tabs>
        <w:ind w:right="4"/>
        <w:rPr>
          <w:color w:val="000000"/>
        </w:rPr>
      </w:pPr>
      <w:r>
        <w:rPr>
          <w:bCs/>
          <w:color w:val="000000"/>
        </w:rPr>
        <w:t>sza</w:t>
      </w:r>
      <w:r w:rsidR="007064D3">
        <w:rPr>
          <w:bCs/>
          <w:color w:val="000000"/>
        </w:rPr>
        <w:t>kképzési</w:t>
      </w:r>
      <w:r>
        <w:rPr>
          <w:bCs/>
          <w:color w:val="000000"/>
        </w:rPr>
        <w:t>,</w:t>
      </w:r>
      <w:r w:rsidR="007064D3">
        <w:rPr>
          <w:color w:val="000000"/>
        </w:rPr>
        <w:t xml:space="preserve"> </w:t>
      </w:r>
    </w:p>
    <w:p w:rsidR="007064D3" w:rsidRDefault="007064D3" w:rsidP="007064D3">
      <w:pPr>
        <w:pStyle w:val="Felsorols2"/>
        <w:numPr>
          <w:ilvl w:val="0"/>
          <w:numId w:val="4"/>
        </w:numPr>
        <w:tabs>
          <w:tab w:val="left" w:pos="9180"/>
        </w:tabs>
        <w:ind w:right="4"/>
        <w:rPr>
          <w:color w:val="000000"/>
        </w:rPr>
      </w:pPr>
      <w:r>
        <w:rPr>
          <w:color w:val="000000"/>
        </w:rPr>
        <w:t>tanügy-igazgatási és közismereti</w:t>
      </w:r>
      <w:r w:rsidR="00201AA1">
        <w:rPr>
          <w:color w:val="000000"/>
        </w:rPr>
        <w:t>,</w:t>
      </w:r>
    </w:p>
    <w:p w:rsidR="007064D3" w:rsidRPr="003A0B03" w:rsidRDefault="007064D3" w:rsidP="00E739BC">
      <w:pPr>
        <w:pStyle w:val="Felsorols2"/>
        <w:numPr>
          <w:ilvl w:val="0"/>
          <w:numId w:val="4"/>
        </w:numPr>
        <w:tabs>
          <w:tab w:val="left" w:pos="9180"/>
        </w:tabs>
        <w:spacing w:after="120"/>
        <w:ind w:left="714" w:right="6" w:hanging="357"/>
        <w:rPr>
          <w:color w:val="000000"/>
        </w:rPr>
      </w:pPr>
      <w:r>
        <w:rPr>
          <w:color w:val="000000"/>
        </w:rPr>
        <w:t>nevelési és közismereti</w:t>
      </w:r>
      <w:r w:rsidRPr="003A0B03">
        <w:rPr>
          <w:bCs/>
          <w:color w:val="000000"/>
        </w:rPr>
        <w:t xml:space="preserve"> </w:t>
      </w:r>
      <w:r w:rsidRPr="00F71BAC">
        <w:rPr>
          <w:bCs/>
          <w:color w:val="000000"/>
        </w:rPr>
        <w:t>igazgatóhelyettes</w:t>
      </w:r>
      <w:r w:rsidR="00E739BC">
        <w:rPr>
          <w:bCs/>
          <w:color w:val="000000"/>
        </w:rPr>
        <w:t>.</w:t>
      </w:r>
    </w:p>
    <w:p w:rsidR="007064D3" w:rsidRPr="00805B65" w:rsidRDefault="003B7022" w:rsidP="00594A05">
      <w:pPr>
        <w:pStyle w:val="Felsorols2"/>
        <w:tabs>
          <w:tab w:val="left" w:pos="360"/>
          <w:tab w:val="left" w:pos="9180"/>
        </w:tabs>
        <w:spacing w:after="60"/>
        <w:ind w:left="0" w:right="6" w:firstLine="0"/>
        <w:rPr>
          <w:b/>
        </w:rPr>
      </w:pPr>
      <w:r>
        <w:rPr>
          <w:b/>
        </w:rPr>
        <w:t xml:space="preserve">      </w:t>
      </w:r>
      <w:r w:rsidR="007064D3" w:rsidRPr="00805B65">
        <w:rPr>
          <w:b/>
        </w:rPr>
        <w:t>Az igazgatóhelyettesek általános feladatai</w:t>
      </w:r>
      <w:r w:rsidR="00E551BE">
        <w:rPr>
          <w:b/>
        </w:rPr>
        <w:t>:</w:t>
      </w:r>
    </w:p>
    <w:p w:rsidR="007064D3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 xml:space="preserve">közreműködnek az intézményi koncepciók kidolgozásában, </w:t>
      </w:r>
    </w:p>
    <w:p w:rsidR="007064D3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 xml:space="preserve">elkészítik a szervezetük működéséhez szükséges rövid és hosszú távú terveket, </w:t>
      </w:r>
    </w:p>
    <w:p w:rsidR="007064D3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saját szervezeti egységeikben ellenőrzik a feladatok végrehajtásához szükséges személyi</w:t>
      </w:r>
      <w:r>
        <w:rPr>
          <w:i/>
          <w:sz w:val="24"/>
        </w:rPr>
        <w:t xml:space="preserve"> </w:t>
      </w:r>
      <w:r>
        <w:rPr>
          <w:sz w:val="24"/>
        </w:rPr>
        <w:t>és tárgyi feltételek meglétét, javaslatot tesznek a fejlesztésre,</w:t>
      </w:r>
    </w:p>
    <w:p w:rsidR="007064D3" w:rsidRPr="006439FF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  <w:szCs w:val="24"/>
        </w:rPr>
        <w:t>meghatározzák az irányításuk alá tartozó közalkalmazottak feladatát, felelősségét, ellenőrzik munkájukat, közvetlenül irányítják a szervezetükben működő munka-közösségek, alkalmi munkacsoportok tevékenységét,</w:t>
      </w:r>
    </w:p>
    <w:p w:rsidR="007064D3" w:rsidRPr="006439FF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  <w:szCs w:val="24"/>
        </w:rPr>
        <w:t>összeállítják az intézmény belső ellenőrzési tervének vonatkozó fejezetét, szervezetükre vonatkozóan kiegészítik az intézmény munkavédelmi szabályzatát, és az intézmény tűzvédelmi szabályzatát,</w:t>
      </w:r>
    </w:p>
    <w:p w:rsidR="007064D3" w:rsidRDefault="007064D3" w:rsidP="007064D3">
      <w:pPr>
        <w:pStyle w:val="Felsorols3"/>
        <w:numPr>
          <w:ilvl w:val="0"/>
          <w:numId w:val="5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munkájukról rendszeresen beszámolnak az igazgatónak, a tanév végén értékelő</w:t>
      </w:r>
      <w:r>
        <w:rPr>
          <w:i/>
          <w:sz w:val="24"/>
        </w:rPr>
        <w:t xml:space="preserve">, </w:t>
      </w:r>
      <w:r>
        <w:rPr>
          <w:sz w:val="24"/>
        </w:rPr>
        <w:t xml:space="preserve">elemző jelentést készítenek a tanévben végzett munkáról,  </w:t>
      </w:r>
    </w:p>
    <w:p w:rsidR="00594A05" w:rsidRPr="00EB3EAB" w:rsidRDefault="007064D3" w:rsidP="00781BBD">
      <w:pPr>
        <w:pStyle w:val="Felsorols3"/>
        <w:numPr>
          <w:ilvl w:val="0"/>
          <w:numId w:val="5"/>
        </w:numPr>
        <w:tabs>
          <w:tab w:val="left" w:pos="9180"/>
        </w:tabs>
        <w:spacing w:after="120"/>
        <w:ind w:left="714" w:right="6" w:hanging="357"/>
        <w:rPr>
          <w:sz w:val="24"/>
        </w:rPr>
      </w:pPr>
      <w:r>
        <w:rPr>
          <w:sz w:val="24"/>
        </w:rPr>
        <w:t xml:space="preserve">aláírási joguk van banki megbízásoknál, bizonyítványokon, </w:t>
      </w:r>
      <w:r w:rsidR="00D148BB">
        <w:rPr>
          <w:sz w:val="24"/>
        </w:rPr>
        <w:t>törzslapokon</w:t>
      </w:r>
      <w:r>
        <w:rPr>
          <w:sz w:val="24"/>
        </w:rPr>
        <w:t xml:space="preserve">, tanulói igazolásokon, a </w:t>
      </w:r>
      <w:r>
        <w:rPr>
          <w:color w:val="000000"/>
          <w:sz w:val="24"/>
        </w:rPr>
        <w:t>tanulók jogviszonyával kapcsolatos leveleken, teljes körű raktári utalványozásokon</w:t>
      </w:r>
      <w:r w:rsidR="00594A05">
        <w:rPr>
          <w:color w:val="000000"/>
          <w:sz w:val="24"/>
        </w:rPr>
        <w:t>.</w:t>
      </w:r>
    </w:p>
    <w:p w:rsidR="007064D3" w:rsidRPr="00DD08F0" w:rsidRDefault="00007CFF" w:rsidP="00084497">
      <w:pPr>
        <w:pStyle w:val="Felsorols3"/>
        <w:tabs>
          <w:tab w:val="left" w:pos="360"/>
          <w:tab w:val="left" w:pos="9180"/>
        </w:tabs>
        <w:spacing w:after="60"/>
        <w:ind w:left="0" w:right="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064D3" w:rsidRPr="00DD08F0">
        <w:rPr>
          <w:b/>
          <w:sz w:val="24"/>
          <w:szCs w:val="24"/>
        </w:rPr>
        <w:t>Az igazgatóhelyettesek</w:t>
      </w:r>
      <w:r w:rsidR="007064D3" w:rsidRPr="00DD08F0">
        <w:rPr>
          <w:sz w:val="24"/>
          <w:szCs w:val="24"/>
        </w:rPr>
        <w:t xml:space="preserve"> </w:t>
      </w:r>
      <w:r w:rsidR="007064D3" w:rsidRPr="00DD08F0">
        <w:rPr>
          <w:b/>
          <w:sz w:val="24"/>
          <w:szCs w:val="24"/>
        </w:rPr>
        <w:t>felelősek</w:t>
      </w:r>
      <w:r w:rsidR="00594A05">
        <w:rPr>
          <w:b/>
          <w:sz w:val="24"/>
          <w:szCs w:val="24"/>
        </w:rPr>
        <w:t>:</w:t>
      </w:r>
    </w:p>
    <w:p w:rsidR="007064D3" w:rsidRDefault="007064D3" w:rsidP="00D804B2">
      <w:pPr>
        <w:pStyle w:val="Felsorols3"/>
        <w:numPr>
          <w:ilvl w:val="0"/>
          <w:numId w:val="6"/>
        </w:numPr>
        <w:tabs>
          <w:tab w:val="left" w:pos="9180"/>
        </w:tabs>
        <w:ind w:left="777" w:right="6" w:hanging="357"/>
        <w:rPr>
          <w:sz w:val="24"/>
          <w:szCs w:val="24"/>
        </w:rPr>
      </w:pPr>
      <w:r w:rsidRPr="00980668">
        <w:rPr>
          <w:sz w:val="24"/>
          <w:szCs w:val="24"/>
        </w:rPr>
        <w:t xml:space="preserve">a munkaköri leírásban részletezett feladatok végrehajtásáért, </w:t>
      </w:r>
    </w:p>
    <w:p w:rsidR="007064D3" w:rsidRDefault="007064D3" w:rsidP="00D804B2">
      <w:pPr>
        <w:pStyle w:val="Felsorols3"/>
        <w:numPr>
          <w:ilvl w:val="0"/>
          <w:numId w:val="6"/>
        </w:numPr>
        <w:tabs>
          <w:tab w:val="left" w:pos="9180"/>
        </w:tabs>
        <w:ind w:left="777" w:right="6" w:hanging="357"/>
        <w:rPr>
          <w:sz w:val="24"/>
          <w:szCs w:val="24"/>
        </w:rPr>
      </w:pPr>
      <w:r w:rsidRPr="00980668">
        <w:rPr>
          <w:sz w:val="24"/>
          <w:szCs w:val="24"/>
        </w:rPr>
        <w:lastRenderedPageBreak/>
        <w:t xml:space="preserve">szervezeti egységeik (iskola, tanműhely, stb.) eredményes működéséért, </w:t>
      </w:r>
    </w:p>
    <w:p w:rsidR="007064D3" w:rsidRDefault="007064D3" w:rsidP="00D804B2">
      <w:pPr>
        <w:pStyle w:val="Felsorols3"/>
        <w:numPr>
          <w:ilvl w:val="0"/>
          <w:numId w:val="6"/>
        </w:numPr>
        <w:tabs>
          <w:tab w:val="left" w:pos="9180"/>
        </w:tabs>
        <w:ind w:left="777" w:right="6" w:hanging="357"/>
        <w:rPr>
          <w:sz w:val="24"/>
          <w:szCs w:val="24"/>
        </w:rPr>
      </w:pPr>
      <w:r w:rsidRPr="00980668">
        <w:rPr>
          <w:sz w:val="24"/>
          <w:szCs w:val="24"/>
        </w:rPr>
        <w:t>az egységeikben folyó tevékenységek folyamatos ellenőrzéséért és a rájuk vonatkozó jogszabályok és szabályzatok (tanügy</w:t>
      </w:r>
      <w:r>
        <w:rPr>
          <w:sz w:val="24"/>
          <w:szCs w:val="24"/>
        </w:rPr>
        <w:t>-</w:t>
      </w:r>
      <w:r w:rsidRPr="00980668">
        <w:rPr>
          <w:sz w:val="24"/>
          <w:szCs w:val="24"/>
        </w:rPr>
        <w:t>igazgatási, munkavédelmi, tűzvédelmi</w:t>
      </w:r>
      <w:r>
        <w:rPr>
          <w:sz w:val="24"/>
          <w:szCs w:val="24"/>
        </w:rPr>
        <w:t>, óvó-védő</w:t>
      </w:r>
      <w:r w:rsidRPr="00980668">
        <w:rPr>
          <w:sz w:val="24"/>
          <w:szCs w:val="24"/>
        </w:rPr>
        <w:t xml:space="preserve"> stb.) betartásáért és betartatásáért, </w:t>
      </w:r>
    </w:p>
    <w:p w:rsidR="007064D3" w:rsidRDefault="007064D3" w:rsidP="00D804B2">
      <w:pPr>
        <w:pStyle w:val="Felsorols3"/>
        <w:numPr>
          <w:ilvl w:val="0"/>
          <w:numId w:val="6"/>
        </w:numPr>
        <w:tabs>
          <w:tab w:val="left" w:pos="9180"/>
        </w:tabs>
        <w:ind w:left="777" w:right="6" w:hanging="357"/>
        <w:rPr>
          <w:sz w:val="24"/>
          <w:szCs w:val="24"/>
        </w:rPr>
      </w:pPr>
      <w:r w:rsidRPr="00980668">
        <w:rPr>
          <w:sz w:val="24"/>
          <w:szCs w:val="24"/>
        </w:rPr>
        <w:t xml:space="preserve">a rendelkezésre álló épületek, helyiségek, berendezések, eszközök rendeltetésszerű használatáért, a társadalmi tulajdon védelméért, </w:t>
      </w:r>
    </w:p>
    <w:p w:rsidR="007064D3" w:rsidRDefault="007064D3" w:rsidP="00781BBD">
      <w:pPr>
        <w:pStyle w:val="Felsorols3"/>
        <w:numPr>
          <w:ilvl w:val="0"/>
          <w:numId w:val="6"/>
        </w:numPr>
        <w:tabs>
          <w:tab w:val="left" w:pos="9180"/>
        </w:tabs>
        <w:spacing w:after="120"/>
        <w:ind w:left="777" w:right="6" w:hanging="357"/>
        <w:rPr>
          <w:sz w:val="24"/>
          <w:szCs w:val="24"/>
        </w:rPr>
      </w:pPr>
      <w:r>
        <w:rPr>
          <w:sz w:val="24"/>
          <w:szCs w:val="24"/>
        </w:rPr>
        <w:t xml:space="preserve">az irányításuk alá tartozó alkalmazottak </w:t>
      </w:r>
      <w:r w:rsidRPr="001A5E88">
        <w:rPr>
          <w:sz w:val="24"/>
          <w:szCs w:val="24"/>
        </w:rPr>
        <w:t>javaslatai</w:t>
      </w:r>
      <w:r>
        <w:rPr>
          <w:sz w:val="24"/>
          <w:szCs w:val="24"/>
        </w:rPr>
        <w:t>nak</w:t>
      </w:r>
      <w:r w:rsidRPr="001A5E88">
        <w:rPr>
          <w:sz w:val="24"/>
          <w:szCs w:val="24"/>
        </w:rPr>
        <w:t xml:space="preserve"> elbírálásáért, a megvalósítható javaslatokhoz szükséges intézkedések megtételéért.</w:t>
      </w:r>
    </w:p>
    <w:p w:rsidR="008A4BA3" w:rsidRPr="00AA4738" w:rsidRDefault="0069721A" w:rsidP="008A4BA3">
      <w:pPr>
        <w:pStyle w:val="Szvegblokk1"/>
        <w:tabs>
          <w:tab w:val="left" w:pos="360"/>
          <w:tab w:val="left" w:pos="9180"/>
        </w:tabs>
        <w:spacing w:after="60"/>
        <w:ind w:left="0" w:right="6"/>
        <w:rPr>
          <w:b/>
          <w:i/>
        </w:rPr>
      </w:pPr>
      <w:r w:rsidRPr="008A4BA3">
        <w:rPr>
          <w:b/>
          <w:bCs/>
          <w:i/>
        </w:rPr>
        <w:t>1.3.</w:t>
      </w:r>
      <w:r>
        <w:rPr>
          <w:b/>
          <w:bCs/>
        </w:rPr>
        <w:t xml:space="preserve"> </w:t>
      </w:r>
      <w:r w:rsidR="008A4BA3" w:rsidRPr="00AA4738">
        <w:rPr>
          <w:b/>
          <w:i/>
        </w:rPr>
        <w:t xml:space="preserve"> Műszaki vezető</w:t>
      </w:r>
    </w:p>
    <w:p w:rsidR="008A4BA3" w:rsidRPr="00AE4E77" w:rsidRDefault="008A4BA3" w:rsidP="00AE4E77">
      <w:pPr>
        <w:tabs>
          <w:tab w:val="left" w:pos="360"/>
          <w:tab w:val="left" w:pos="540"/>
          <w:tab w:val="left" w:pos="9180"/>
        </w:tabs>
        <w:ind w:right="6"/>
        <w:jc w:val="both"/>
        <w:rPr>
          <w:bCs/>
          <w:i/>
        </w:rPr>
      </w:pPr>
      <w:r w:rsidRPr="00AA4738">
        <w:rPr>
          <w:b/>
          <w:i/>
        </w:rPr>
        <w:t xml:space="preserve">     </w:t>
      </w:r>
      <w:r w:rsidRPr="00AA4738">
        <w:rPr>
          <w:i/>
        </w:rPr>
        <w:t>T</w:t>
      </w:r>
      <w:r w:rsidRPr="00AA4738">
        <w:rPr>
          <w:bCs/>
          <w:i/>
        </w:rPr>
        <w:t xml:space="preserve">evékenységét </w:t>
      </w:r>
      <w:r>
        <w:rPr>
          <w:bCs/>
          <w:i/>
        </w:rPr>
        <w:t>a</w:t>
      </w:r>
      <w:r w:rsidRPr="00AA4738">
        <w:rPr>
          <w:bCs/>
          <w:i/>
        </w:rPr>
        <w:t>z iskola igazgatójának közvetlen irányítása alatt végzi</w:t>
      </w:r>
      <w:r>
        <w:rPr>
          <w:bCs/>
          <w:i/>
        </w:rPr>
        <w:t>.</w:t>
      </w:r>
      <w:r w:rsidR="00AE4E77">
        <w:rPr>
          <w:bCs/>
          <w:i/>
        </w:rPr>
        <w:t xml:space="preserve"> </w:t>
      </w:r>
      <w:r w:rsidRPr="00D03D50">
        <w:rPr>
          <w:i/>
        </w:rPr>
        <w:t xml:space="preserve">Szervezi, </w:t>
      </w:r>
      <w:proofErr w:type="gramStart"/>
      <w:r w:rsidRPr="00D03D50">
        <w:rPr>
          <w:i/>
        </w:rPr>
        <w:t xml:space="preserve">irányítja </w:t>
      </w:r>
      <w:r w:rsidR="00AE4E77">
        <w:rPr>
          <w:i/>
        </w:rPr>
        <w:t xml:space="preserve">  </w:t>
      </w:r>
      <w:r w:rsidRPr="00D03D50">
        <w:rPr>
          <w:i/>
        </w:rPr>
        <w:t>és</w:t>
      </w:r>
      <w:proofErr w:type="gramEnd"/>
      <w:r w:rsidRPr="00D03D50">
        <w:rPr>
          <w:i/>
        </w:rPr>
        <w:t xml:space="preserve"> ellenőrzi a műszaki alkalmazottak munkaköri leírásban részletezett munk</w:t>
      </w:r>
      <w:r w:rsidR="00AE4E77">
        <w:rPr>
          <w:i/>
        </w:rPr>
        <w:t>áját</w:t>
      </w:r>
      <w:r w:rsidRPr="00D03D50">
        <w:rPr>
          <w:i/>
        </w:rPr>
        <w:t xml:space="preserve">. </w:t>
      </w:r>
    </w:p>
    <w:p w:rsidR="008A4BA3" w:rsidRDefault="008A4BA3" w:rsidP="008A4BA3">
      <w:pPr>
        <w:tabs>
          <w:tab w:val="left" w:pos="360"/>
          <w:tab w:val="left" w:pos="9180"/>
        </w:tabs>
        <w:ind w:right="6"/>
        <w:jc w:val="both"/>
      </w:pPr>
      <w:r w:rsidRPr="00AA4738">
        <w:rPr>
          <w:i/>
        </w:rPr>
        <w:t xml:space="preserve">      </w:t>
      </w:r>
      <w:r w:rsidRPr="00AA4738">
        <w:rPr>
          <w:b/>
          <w:i/>
        </w:rPr>
        <w:t>Feladata</w:t>
      </w:r>
      <w:r>
        <w:rPr>
          <w:b/>
          <w:i/>
        </w:rPr>
        <w:t>i:</w:t>
      </w:r>
      <w:r w:rsidRPr="008F6FAF">
        <w:t xml:space="preserve"> </w:t>
      </w:r>
    </w:p>
    <w:p w:rsidR="008A4BA3" w:rsidRPr="008F6FAF" w:rsidRDefault="008A4BA3" w:rsidP="00CD1E30">
      <w:pPr>
        <w:numPr>
          <w:ilvl w:val="0"/>
          <w:numId w:val="196"/>
        </w:numPr>
        <w:tabs>
          <w:tab w:val="left" w:pos="9180"/>
        </w:tabs>
        <w:ind w:right="6"/>
        <w:jc w:val="both"/>
        <w:rPr>
          <w:i/>
        </w:rPr>
      </w:pPr>
      <w:proofErr w:type="gramStart"/>
      <w:r w:rsidRPr="00E203D0">
        <w:rPr>
          <w:i/>
        </w:rPr>
        <w:t>Az intézményi logisztika megtervezése</w:t>
      </w:r>
      <w:r>
        <w:rPr>
          <w:i/>
        </w:rPr>
        <w:t xml:space="preserve">: </w:t>
      </w:r>
      <w:r w:rsidRPr="008F6FAF">
        <w:rPr>
          <w:i/>
        </w:rPr>
        <w:t>a gyakorlati képzéshez, az intézmény</w:t>
      </w:r>
      <w:r w:rsidR="00CD1E30">
        <w:rPr>
          <w:i/>
        </w:rPr>
        <w:t xml:space="preserve"> </w:t>
      </w:r>
      <w:proofErr w:type="spellStart"/>
      <w:r>
        <w:rPr>
          <w:i/>
        </w:rPr>
        <w:t>működ-tetéséhez</w:t>
      </w:r>
      <w:proofErr w:type="spellEnd"/>
      <w:r>
        <w:rPr>
          <w:i/>
        </w:rPr>
        <w:t>,</w:t>
      </w:r>
      <w:r w:rsidRPr="008F6FAF">
        <w:rPr>
          <w:i/>
        </w:rPr>
        <w:t xml:space="preserve"> vállalkozási tevékenységéhez kapcsolódó </w:t>
      </w:r>
      <w:r w:rsidRPr="008F6FAF">
        <w:rPr>
          <w:i/>
          <w:color w:val="000000"/>
        </w:rPr>
        <w:t>folyamatok hatékonyabbá tétele,</w:t>
      </w:r>
      <w:r>
        <w:rPr>
          <w:i/>
          <w:color w:val="000000"/>
        </w:rPr>
        <w:t xml:space="preserve"> </w:t>
      </w:r>
      <w:r w:rsidRPr="008F6FAF">
        <w:rPr>
          <w:i/>
          <w:color w:val="000000"/>
        </w:rPr>
        <w:t>a költségek csökkentése</w:t>
      </w:r>
      <w:r>
        <w:rPr>
          <w:i/>
          <w:color w:val="000000"/>
        </w:rPr>
        <w:t xml:space="preserve">, </w:t>
      </w:r>
      <w:r w:rsidRPr="008F6FAF">
        <w:rPr>
          <w:i/>
          <w:color w:val="000000"/>
        </w:rPr>
        <w:t>a</w:t>
      </w:r>
      <w:r>
        <w:rPr>
          <w:i/>
          <w:color w:val="000000"/>
        </w:rPr>
        <w:t>z oktatás-képzés műszaki feltételeinek</w:t>
      </w:r>
      <w:r w:rsidRPr="008F6FAF">
        <w:rPr>
          <w:i/>
          <w:color w:val="000000"/>
        </w:rPr>
        <w:t xml:space="preserve"> folyamatos javítás</w:t>
      </w:r>
      <w:r>
        <w:rPr>
          <w:i/>
          <w:color w:val="000000"/>
        </w:rPr>
        <w:t>a,</w:t>
      </w:r>
      <w:r>
        <w:rPr>
          <w:i/>
        </w:rPr>
        <w:t xml:space="preserve"> </w:t>
      </w:r>
      <w:r w:rsidRPr="008F6FAF">
        <w:rPr>
          <w:i/>
          <w:color w:val="000000"/>
        </w:rPr>
        <w:t xml:space="preserve">az </w:t>
      </w:r>
      <w:hyperlink r:id="rId11" w:tooltip="Értékesítés (megíratlan szócikk)" w:history="1">
        <w:r w:rsidRPr="008F6FAF">
          <w:rPr>
            <w:rStyle w:val="Hiperhivatkozs"/>
            <w:rFonts w:ascii="Times New Roman" w:hAnsi="Times New Roman"/>
            <w:i/>
            <w:color w:val="000000"/>
            <w:sz w:val="24"/>
            <w:szCs w:val="24"/>
          </w:rPr>
          <w:t>értékesítés</w:t>
        </w:r>
      </w:hyperlink>
      <w:r w:rsidRPr="008F6FAF">
        <w:rPr>
          <w:i/>
          <w:color w:val="000000"/>
        </w:rPr>
        <w:t xml:space="preserve"> támogatás</w:t>
      </w:r>
      <w:r>
        <w:rPr>
          <w:i/>
          <w:color w:val="000000"/>
        </w:rPr>
        <w:t>a</w:t>
      </w:r>
      <w:r w:rsidRPr="008F6FAF">
        <w:rPr>
          <w:i/>
          <w:color w:val="000000"/>
        </w:rPr>
        <w:t xml:space="preserve">, az értéknövelő </w:t>
      </w:r>
      <w:hyperlink r:id="rId12" w:tooltip="Szolgáltatás (megíratlan szócikk)" w:history="1">
        <w:r w:rsidRPr="008F6FAF">
          <w:rPr>
            <w:rStyle w:val="Hiperhivatkozs"/>
            <w:rFonts w:ascii="Times New Roman" w:hAnsi="Times New Roman"/>
            <w:i/>
            <w:color w:val="000000"/>
            <w:sz w:val="24"/>
            <w:szCs w:val="24"/>
          </w:rPr>
          <w:t>szolgáltatások</w:t>
        </w:r>
      </w:hyperlink>
      <w:r w:rsidRPr="008F6FAF">
        <w:rPr>
          <w:i/>
          <w:color w:val="000000"/>
        </w:rPr>
        <w:t xml:space="preserve"> biztosítá</w:t>
      </w:r>
      <w:r>
        <w:rPr>
          <w:i/>
          <w:color w:val="000000"/>
        </w:rPr>
        <w:t>sa</w:t>
      </w:r>
      <w:r w:rsidRPr="008F6FAF">
        <w:rPr>
          <w:i/>
          <w:color w:val="000000"/>
        </w:rPr>
        <w:t>,</w:t>
      </w:r>
      <w:proofErr w:type="gramEnd"/>
      <w:r w:rsidRPr="008F6FAF">
        <w:rPr>
          <w:i/>
          <w:color w:val="000000"/>
        </w:rPr>
        <w:t xml:space="preserve"> a </w:t>
      </w:r>
      <w:r>
        <w:rPr>
          <w:i/>
          <w:color w:val="000000"/>
        </w:rPr>
        <w:t xml:space="preserve">vállalkozási tevékenység </w:t>
      </w:r>
      <w:r w:rsidRPr="008F6FAF">
        <w:rPr>
          <w:i/>
          <w:color w:val="000000"/>
        </w:rPr>
        <w:t>színvonalának</w:t>
      </w:r>
      <w:r>
        <w:rPr>
          <w:i/>
          <w:color w:val="000000"/>
        </w:rPr>
        <w:t xml:space="preserve"> emelése.</w:t>
      </w:r>
    </w:p>
    <w:p w:rsidR="008A4BA3" w:rsidRPr="00E203D0" w:rsidRDefault="00313FCF" w:rsidP="00C9392E">
      <w:pPr>
        <w:numPr>
          <w:ilvl w:val="1"/>
          <w:numId w:val="196"/>
        </w:numPr>
        <w:tabs>
          <w:tab w:val="clear" w:pos="1440"/>
          <w:tab w:val="left" w:pos="360"/>
          <w:tab w:val="num" w:pos="1260"/>
          <w:tab w:val="left" w:pos="9180"/>
        </w:tabs>
        <w:ind w:left="1260" w:right="6"/>
        <w:jc w:val="both"/>
        <w:rPr>
          <w:b/>
          <w:i/>
        </w:rPr>
      </w:pPr>
      <w:hyperlink r:id="rId13" w:tooltip="Beszerzési logisztika" w:history="1">
        <w:r w:rsidR="008A4BA3" w:rsidRPr="00E203D0">
          <w:rPr>
            <w:rStyle w:val="Hiperhivatkozs"/>
            <w:rFonts w:ascii="Times New Roman" w:hAnsi="Times New Roman"/>
            <w:bCs/>
            <w:i/>
            <w:color w:val="000000"/>
            <w:sz w:val="24"/>
            <w:szCs w:val="24"/>
          </w:rPr>
          <w:t>Beszerzési (ellátási) logisztika</w:t>
        </w:r>
      </w:hyperlink>
      <w:r w:rsidR="00985697">
        <w:rPr>
          <w:bCs/>
          <w:i/>
          <w:color w:val="000000"/>
        </w:rPr>
        <w:t>:</w:t>
      </w:r>
      <w:r w:rsidR="008A4BA3">
        <w:rPr>
          <w:bCs/>
          <w:i/>
          <w:color w:val="000000"/>
        </w:rPr>
        <w:t xml:space="preserve"> </w:t>
      </w:r>
      <w:r w:rsidR="008A4BA3" w:rsidRPr="00E203D0">
        <w:rPr>
          <w:bCs/>
          <w:i/>
          <w:color w:val="000000"/>
        </w:rPr>
        <w:t xml:space="preserve">a bemeneti készletek megtervezése: </w:t>
      </w:r>
    </w:p>
    <w:p w:rsidR="008A4BA3" w:rsidRPr="00E203D0" w:rsidRDefault="008A4BA3" w:rsidP="008A4BA3">
      <w:pPr>
        <w:tabs>
          <w:tab w:val="left" w:pos="360"/>
          <w:tab w:val="left" w:pos="9180"/>
        </w:tabs>
        <w:ind w:left="1440" w:right="6"/>
        <w:jc w:val="both"/>
        <w:rPr>
          <w:b/>
          <w:i/>
        </w:rPr>
      </w:pPr>
      <w:r>
        <w:rPr>
          <w:i/>
        </w:rPr>
        <w:t xml:space="preserve">   - </w:t>
      </w:r>
      <w:r w:rsidRPr="00E203D0">
        <w:rPr>
          <w:i/>
        </w:rPr>
        <w:t>anyagigénylés,</w:t>
      </w:r>
    </w:p>
    <w:p w:rsidR="008A4BA3" w:rsidRPr="00E203D0" w:rsidRDefault="008A4BA3" w:rsidP="008A4BA3">
      <w:pPr>
        <w:tabs>
          <w:tab w:val="left" w:pos="360"/>
          <w:tab w:val="left" w:pos="9180"/>
        </w:tabs>
        <w:ind w:left="360" w:right="6"/>
        <w:jc w:val="both"/>
        <w:rPr>
          <w:b/>
          <w:i/>
        </w:rPr>
      </w:pPr>
      <w:r>
        <w:rPr>
          <w:i/>
        </w:rPr>
        <w:t xml:space="preserve">                     - </w:t>
      </w:r>
      <w:r w:rsidRPr="00E203D0">
        <w:rPr>
          <w:i/>
        </w:rPr>
        <w:t xml:space="preserve">anyagbeszerzés, </w:t>
      </w:r>
    </w:p>
    <w:p w:rsidR="008A4BA3" w:rsidRDefault="008A4BA3" w:rsidP="008A4BA3">
      <w:pPr>
        <w:tabs>
          <w:tab w:val="left" w:pos="360"/>
          <w:tab w:val="left" w:pos="9180"/>
        </w:tabs>
        <w:ind w:left="360" w:right="6"/>
        <w:jc w:val="both"/>
        <w:rPr>
          <w:i/>
        </w:rPr>
      </w:pPr>
      <w:r>
        <w:rPr>
          <w:i/>
        </w:rPr>
        <w:t xml:space="preserve">                     - </w:t>
      </w:r>
      <w:r w:rsidRPr="00E203D0">
        <w:rPr>
          <w:i/>
        </w:rPr>
        <w:t>anyaggazdálkodás,</w:t>
      </w:r>
    </w:p>
    <w:p w:rsidR="008A4BA3" w:rsidRDefault="008A4BA3" w:rsidP="008A4BA3">
      <w:pPr>
        <w:tabs>
          <w:tab w:val="left" w:pos="360"/>
          <w:tab w:val="left" w:pos="9180"/>
        </w:tabs>
        <w:ind w:right="6"/>
        <w:jc w:val="both"/>
        <w:rPr>
          <w:i/>
        </w:rPr>
      </w:pPr>
      <w:r>
        <w:rPr>
          <w:i/>
        </w:rPr>
        <w:t xml:space="preserve">                           -</w:t>
      </w:r>
      <w:r w:rsidRPr="00E203D0">
        <w:rPr>
          <w:i/>
        </w:rPr>
        <w:t xml:space="preserve"> energiagazdálkodás</w:t>
      </w:r>
      <w:r w:rsidRPr="00F540AC">
        <w:rPr>
          <w:i/>
        </w:rPr>
        <w:t>,</w:t>
      </w:r>
      <w:r w:rsidRPr="00C32435">
        <w:rPr>
          <w:i/>
        </w:rPr>
        <w:t xml:space="preserve"> </w:t>
      </w:r>
    </w:p>
    <w:p w:rsidR="008A4BA3" w:rsidRPr="00E203D0" w:rsidRDefault="008A4BA3" w:rsidP="008A4BA3">
      <w:pPr>
        <w:tabs>
          <w:tab w:val="left" w:pos="360"/>
          <w:tab w:val="left" w:pos="9180"/>
        </w:tabs>
        <w:ind w:right="6"/>
        <w:jc w:val="both"/>
        <w:rPr>
          <w:b/>
          <w:i/>
        </w:rPr>
      </w:pPr>
      <w:r>
        <w:rPr>
          <w:i/>
        </w:rPr>
        <w:t xml:space="preserve">                           - </w:t>
      </w:r>
      <w:r w:rsidRPr="00F540AC">
        <w:rPr>
          <w:i/>
        </w:rPr>
        <w:t>gépjármű-üzemeltetés</w:t>
      </w:r>
      <w:r>
        <w:rPr>
          <w:i/>
        </w:rPr>
        <w:t>.</w:t>
      </w:r>
    </w:p>
    <w:p w:rsidR="008A4BA3" w:rsidRPr="00604FE7" w:rsidRDefault="00313FCF" w:rsidP="00C9392E">
      <w:pPr>
        <w:numPr>
          <w:ilvl w:val="0"/>
          <w:numId w:val="197"/>
        </w:numPr>
        <w:tabs>
          <w:tab w:val="clear" w:pos="1800"/>
          <w:tab w:val="left" w:pos="360"/>
          <w:tab w:val="num" w:pos="1260"/>
          <w:tab w:val="left" w:pos="9180"/>
        </w:tabs>
        <w:ind w:left="1260" w:right="6"/>
        <w:jc w:val="both"/>
        <w:rPr>
          <w:b/>
          <w:i/>
        </w:rPr>
      </w:pPr>
      <w:hyperlink r:id="rId14" w:tooltip="Termelési logisztika (megíratlan szócikk)" w:history="1">
        <w:r w:rsidR="008A4BA3" w:rsidRPr="00E203D0">
          <w:rPr>
            <w:rStyle w:val="Hiperhivatkozs"/>
            <w:rFonts w:ascii="Times New Roman" w:hAnsi="Times New Roman"/>
            <w:bCs/>
            <w:i/>
            <w:color w:val="000000"/>
            <w:sz w:val="24"/>
            <w:szCs w:val="24"/>
          </w:rPr>
          <w:t>Termelési (gyártási) logisztika</w:t>
        </w:r>
      </w:hyperlink>
      <w:r w:rsidR="00985697">
        <w:rPr>
          <w:bCs/>
          <w:i/>
          <w:color w:val="000000"/>
        </w:rPr>
        <w:t>,</w:t>
      </w:r>
      <w:r w:rsidR="008A4BA3">
        <w:rPr>
          <w:bCs/>
          <w:i/>
          <w:color w:val="000000"/>
        </w:rPr>
        <w:t xml:space="preserve"> az anyagáramlás zökkenőmentes megvalósítása. </w:t>
      </w:r>
    </w:p>
    <w:p w:rsidR="008A4BA3" w:rsidRPr="0077757F" w:rsidRDefault="00313FCF" w:rsidP="00C9392E">
      <w:pPr>
        <w:numPr>
          <w:ilvl w:val="0"/>
          <w:numId w:val="197"/>
        </w:numPr>
        <w:tabs>
          <w:tab w:val="clear" w:pos="1800"/>
          <w:tab w:val="left" w:pos="360"/>
          <w:tab w:val="num" w:pos="1260"/>
          <w:tab w:val="left" w:pos="9180"/>
        </w:tabs>
        <w:ind w:left="1260" w:right="6"/>
        <w:jc w:val="both"/>
        <w:rPr>
          <w:i/>
        </w:rPr>
      </w:pPr>
      <w:hyperlink r:id="rId15" w:tooltip="Értékesítési logisztika (megíratlan szócikk)" w:history="1">
        <w:r w:rsidR="008A4BA3" w:rsidRPr="00604FE7">
          <w:rPr>
            <w:rStyle w:val="Hiperhivatkozs"/>
            <w:rFonts w:ascii="Times New Roman" w:hAnsi="Times New Roman"/>
            <w:bCs/>
            <w:i/>
            <w:color w:val="000000"/>
            <w:sz w:val="24"/>
            <w:szCs w:val="24"/>
          </w:rPr>
          <w:t>Értékesítési logisztika</w:t>
        </w:r>
      </w:hyperlink>
    </w:p>
    <w:p w:rsidR="008A4BA3" w:rsidRPr="00F540AC" w:rsidRDefault="008A4BA3" w:rsidP="008A4BA3">
      <w:pPr>
        <w:tabs>
          <w:tab w:val="left" w:pos="360"/>
          <w:tab w:val="left" w:pos="9180"/>
        </w:tabs>
        <w:ind w:left="1080" w:right="6"/>
        <w:jc w:val="both"/>
        <w:rPr>
          <w:b/>
          <w:i/>
        </w:rPr>
      </w:pPr>
      <w:r>
        <w:rPr>
          <w:bCs/>
          <w:i/>
          <w:color w:val="000000"/>
        </w:rPr>
        <w:t xml:space="preserve">        </w:t>
      </w:r>
      <w:r>
        <w:rPr>
          <w:i/>
        </w:rPr>
        <w:t xml:space="preserve">  </w:t>
      </w:r>
      <w:r w:rsidRPr="00604FE7">
        <w:rPr>
          <w:i/>
        </w:rPr>
        <w:t>-</w:t>
      </w:r>
      <w:r w:rsidRPr="0077757F">
        <w:rPr>
          <w:i/>
        </w:rPr>
        <w:t xml:space="preserve"> </w:t>
      </w:r>
      <w:r>
        <w:rPr>
          <w:i/>
        </w:rPr>
        <w:t>minőségellenőrzés,</w:t>
      </w:r>
      <w:r w:rsidRPr="00F540AC">
        <w:rPr>
          <w:i/>
        </w:rPr>
        <w:t xml:space="preserve"> </w:t>
      </w:r>
    </w:p>
    <w:p w:rsidR="008A4BA3" w:rsidRPr="00F540AC" w:rsidRDefault="008A4BA3" w:rsidP="008A4BA3">
      <w:pPr>
        <w:tabs>
          <w:tab w:val="left" w:pos="360"/>
          <w:tab w:val="left" w:pos="9180"/>
        </w:tabs>
        <w:ind w:right="6"/>
        <w:jc w:val="both"/>
        <w:rPr>
          <w:b/>
          <w:i/>
        </w:rPr>
      </w:pPr>
      <w:r>
        <w:rPr>
          <w:i/>
        </w:rPr>
        <w:t xml:space="preserve">                            - </w:t>
      </w:r>
      <w:r w:rsidRPr="00F540AC">
        <w:rPr>
          <w:i/>
        </w:rPr>
        <w:t>raktározás</w:t>
      </w:r>
      <w:r>
        <w:rPr>
          <w:i/>
        </w:rPr>
        <w:t>,</w:t>
      </w:r>
      <w:r w:rsidRPr="00F540AC">
        <w:rPr>
          <w:i/>
        </w:rPr>
        <w:t xml:space="preserve"> </w:t>
      </w:r>
    </w:p>
    <w:p w:rsidR="008A4BA3" w:rsidRPr="00604FE7" w:rsidRDefault="008A4BA3" w:rsidP="008A4BA3">
      <w:pPr>
        <w:tabs>
          <w:tab w:val="left" w:pos="1620"/>
          <w:tab w:val="left" w:pos="9180"/>
        </w:tabs>
        <w:ind w:right="6"/>
        <w:jc w:val="both"/>
        <w:rPr>
          <w:i/>
        </w:rPr>
      </w:pPr>
      <w:r>
        <w:rPr>
          <w:i/>
        </w:rPr>
        <w:t xml:space="preserve">                            - </w:t>
      </w:r>
      <w:r w:rsidRPr="00F540AC">
        <w:rPr>
          <w:i/>
        </w:rPr>
        <w:t>szállítás</w:t>
      </w:r>
      <w:r>
        <w:rPr>
          <w:i/>
        </w:rPr>
        <w:t>.</w:t>
      </w:r>
      <w:r w:rsidRPr="00F540AC">
        <w:rPr>
          <w:i/>
        </w:rPr>
        <w:t xml:space="preserve"> </w:t>
      </w:r>
    </w:p>
    <w:p w:rsidR="008A4BA3" w:rsidRPr="00604FE7" w:rsidRDefault="00313FCF" w:rsidP="00C9392E">
      <w:pPr>
        <w:numPr>
          <w:ilvl w:val="0"/>
          <w:numId w:val="197"/>
        </w:numPr>
        <w:tabs>
          <w:tab w:val="clear" w:pos="1800"/>
          <w:tab w:val="left" w:pos="360"/>
          <w:tab w:val="num" w:pos="1260"/>
          <w:tab w:val="left" w:pos="9180"/>
        </w:tabs>
        <w:ind w:left="1260" w:right="6"/>
        <w:jc w:val="both"/>
        <w:rPr>
          <w:i/>
        </w:rPr>
      </w:pPr>
      <w:hyperlink r:id="rId16" w:tooltip="Hulladékkezelési (gyűjtési, újrahasznosítási, stb.) logisztika (megíratlan szócikk)" w:history="1">
        <w:r w:rsidR="008A4BA3" w:rsidRPr="00604FE7">
          <w:rPr>
            <w:rStyle w:val="Hiperhivatkozs"/>
            <w:rFonts w:ascii="Times New Roman" w:hAnsi="Times New Roman"/>
            <w:bCs/>
            <w:i/>
            <w:color w:val="000000"/>
            <w:sz w:val="24"/>
            <w:szCs w:val="24"/>
          </w:rPr>
          <w:t>Hulladékkezelési logisztika</w:t>
        </w:r>
      </w:hyperlink>
      <w:r w:rsidR="008A4BA3">
        <w:rPr>
          <w:bCs/>
          <w:i/>
          <w:color w:val="000000"/>
        </w:rPr>
        <w:t xml:space="preserve">: </w:t>
      </w:r>
      <w:r w:rsidR="008A4BA3" w:rsidRPr="0077757F">
        <w:rPr>
          <w:bCs/>
          <w:i/>
          <w:color w:val="000000"/>
        </w:rPr>
        <w:t>gyűjtés,</w:t>
      </w:r>
      <w:r w:rsidR="008A4BA3">
        <w:rPr>
          <w:bCs/>
          <w:i/>
          <w:color w:val="000000"/>
        </w:rPr>
        <w:t xml:space="preserve"> tárolás,</w:t>
      </w:r>
      <w:r w:rsidR="008A4BA3" w:rsidRPr="0077757F">
        <w:rPr>
          <w:bCs/>
          <w:i/>
          <w:color w:val="000000"/>
        </w:rPr>
        <w:t xml:space="preserve"> újrahasznosítás</w:t>
      </w:r>
      <w:r w:rsidR="00007CFF">
        <w:rPr>
          <w:bCs/>
          <w:i/>
          <w:color w:val="000000"/>
        </w:rPr>
        <w:t xml:space="preserve"> megszervezése,</w:t>
      </w:r>
    </w:p>
    <w:p w:rsidR="00E54724" w:rsidRDefault="00E54724" w:rsidP="008A4BA3">
      <w:pPr>
        <w:numPr>
          <w:ilvl w:val="0"/>
          <w:numId w:val="195"/>
        </w:numPr>
        <w:tabs>
          <w:tab w:val="left" w:pos="360"/>
          <w:tab w:val="left" w:pos="9180"/>
        </w:tabs>
        <w:ind w:right="6"/>
        <w:jc w:val="both"/>
        <w:rPr>
          <w:i/>
        </w:rPr>
      </w:pPr>
      <w:r>
        <w:rPr>
          <w:i/>
        </w:rPr>
        <w:t>s</w:t>
      </w:r>
      <w:r w:rsidRPr="00E54724">
        <w:rPr>
          <w:i/>
        </w:rPr>
        <w:t xml:space="preserve">zerződésekkel </w:t>
      </w:r>
      <w:r>
        <w:rPr>
          <w:i/>
        </w:rPr>
        <w:t>kapcsolatos tevékenység:</w:t>
      </w:r>
    </w:p>
    <w:p w:rsidR="00E54724" w:rsidRDefault="00E54724" w:rsidP="00C9392E">
      <w:pPr>
        <w:numPr>
          <w:ilvl w:val="0"/>
          <w:numId w:val="217"/>
        </w:numPr>
        <w:tabs>
          <w:tab w:val="clear" w:pos="720"/>
          <w:tab w:val="left" w:pos="360"/>
        </w:tabs>
        <w:ind w:left="1260" w:right="6"/>
        <w:jc w:val="both"/>
        <w:rPr>
          <w:i/>
        </w:rPr>
      </w:pPr>
      <w:r>
        <w:rPr>
          <w:i/>
        </w:rPr>
        <w:t>vállalkozási, szolgáltatási, bérleti szerződések</w:t>
      </w:r>
      <w:r w:rsidR="00A400F1">
        <w:rPr>
          <w:i/>
        </w:rPr>
        <w:t xml:space="preserve"> előkészítése</w:t>
      </w:r>
      <w:r>
        <w:rPr>
          <w:i/>
        </w:rPr>
        <w:t>,</w:t>
      </w:r>
    </w:p>
    <w:p w:rsidR="00E54724" w:rsidRPr="00E54724" w:rsidRDefault="00E54724" w:rsidP="00C9392E">
      <w:pPr>
        <w:numPr>
          <w:ilvl w:val="0"/>
          <w:numId w:val="217"/>
        </w:numPr>
        <w:tabs>
          <w:tab w:val="clear" w:pos="720"/>
          <w:tab w:val="left" w:pos="360"/>
        </w:tabs>
        <w:ind w:left="1260" w:right="6"/>
        <w:jc w:val="both"/>
        <w:rPr>
          <w:i/>
        </w:rPr>
      </w:pPr>
      <w:r>
        <w:rPr>
          <w:i/>
        </w:rPr>
        <w:t>közbeszerzés ügyintézése,</w:t>
      </w:r>
    </w:p>
    <w:p w:rsidR="008A4BA3" w:rsidRPr="00F540AC" w:rsidRDefault="008A4BA3" w:rsidP="008A4BA3">
      <w:pPr>
        <w:numPr>
          <w:ilvl w:val="0"/>
          <w:numId w:val="195"/>
        </w:numPr>
        <w:tabs>
          <w:tab w:val="left" w:pos="360"/>
          <w:tab w:val="left" w:pos="9180"/>
        </w:tabs>
        <w:ind w:right="6"/>
        <w:jc w:val="both"/>
        <w:rPr>
          <w:b/>
          <w:i/>
        </w:rPr>
      </w:pPr>
      <w:r w:rsidRPr="00F540AC">
        <w:rPr>
          <w:i/>
        </w:rPr>
        <w:t xml:space="preserve">munka-, tűz- és </w:t>
      </w:r>
      <w:r w:rsidR="006A57A2">
        <w:rPr>
          <w:i/>
        </w:rPr>
        <w:t xml:space="preserve">balesetvédelem-, </w:t>
      </w:r>
      <w:r w:rsidRPr="00F540AC">
        <w:rPr>
          <w:i/>
        </w:rPr>
        <w:t>vagyonvédelem</w:t>
      </w:r>
      <w:r w:rsidR="00007CFF">
        <w:rPr>
          <w:i/>
        </w:rPr>
        <w:t xml:space="preserve"> felügyelete,</w:t>
      </w:r>
    </w:p>
    <w:p w:rsidR="00A400F1" w:rsidRPr="008B6291" w:rsidRDefault="00A400F1" w:rsidP="00C9392E">
      <w:pPr>
        <w:numPr>
          <w:ilvl w:val="0"/>
          <w:numId w:val="195"/>
        </w:numPr>
        <w:tabs>
          <w:tab w:val="left" w:pos="360"/>
          <w:tab w:val="left" w:pos="9180"/>
        </w:tabs>
        <w:ind w:left="714" w:right="6" w:hanging="357"/>
        <w:jc w:val="both"/>
        <w:rPr>
          <w:b/>
          <w:i/>
        </w:rPr>
      </w:pPr>
      <w:r>
        <w:rPr>
          <w:i/>
        </w:rPr>
        <w:t>az intézmény műszaki működtetése, üzemeltetése,</w:t>
      </w:r>
    </w:p>
    <w:p w:rsidR="008A4BA3" w:rsidRPr="0077757F" w:rsidRDefault="008A4BA3" w:rsidP="008A4BA3">
      <w:pPr>
        <w:numPr>
          <w:ilvl w:val="0"/>
          <w:numId w:val="195"/>
        </w:numPr>
        <w:tabs>
          <w:tab w:val="left" w:pos="360"/>
          <w:tab w:val="left" w:pos="9180"/>
        </w:tabs>
        <w:ind w:right="6"/>
        <w:jc w:val="both"/>
        <w:rPr>
          <w:b/>
          <w:i/>
        </w:rPr>
      </w:pPr>
      <w:r w:rsidRPr="008B6291">
        <w:rPr>
          <w:i/>
        </w:rPr>
        <w:t>karbantartá</w:t>
      </w:r>
      <w:r>
        <w:rPr>
          <w:i/>
        </w:rPr>
        <w:t>s</w:t>
      </w:r>
      <w:r w:rsidR="00007CFF">
        <w:rPr>
          <w:i/>
        </w:rPr>
        <w:t xml:space="preserve"> megszervezése,</w:t>
      </w:r>
      <w:r w:rsidR="00A400F1">
        <w:rPr>
          <w:i/>
        </w:rPr>
        <w:t xml:space="preserve"> </w:t>
      </w:r>
      <w:r w:rsidR="00007CFF">
        <w:rPr>
          <w:i/>
        </w:rPr>
        <w:t>ellenőrzése</w:t>
      </w:r>
      <w:r>
        <w:rPr>
          <w:i/>
        </w:rPr>
        <w:t>,</w:t>
      </w:r>
    </w:p>
    <w:p w:rsidR="008A4BA3" w:rsidRPr="00C32435" w:rsidRDefault="008A4BA3" w:rsidP="00781BBD">
      <w:pPr>
        <w:numPr>
          <w:ilvl w:val="0"/>
          <w:numId w:val="195"/>
        </w:numPr>
        <w:tabs>
          <w:tab w:val="left" w:pos="360"/>
          <w:tab w:val="left" w:pos="9180"/>
        </w:tabs>
        <w:spacing w:after="60"/>
        <w:ind w:left="714" w:right="6" w:hanging="357"/>
        <w:jc w:val="both"/>
        <w:rPr>
          <w:i/>
        </w:rPr>
      </w:pPr>
      <w:r>
        <w:rPr>
          <w:i/>
        </w:rPr>
        <w:t>kártérítési ügyek rendezésének előkészítése.</w:t>
      </w:r>
      <w:r w:rsidRPr="00C32435">
        <w:rPr>
          <w:b/>
          <w:i/>
        </w:rPr>
        <w:t xml:space="preserve"> </w:t>
      </w:r>
    </w:p>
    <w:p w:rsidR="008A4BA3" w:rsidRPr="00A400F1" w:rsidRDefault="008A4BA3" w:rsidP="008A4BA3">
      <w:pPr>
        <w:tabs>
          <w:tab w:val="left" w:pos="360"/>
          <w:tab w:val="left" w:pos="9180"/>
        </w:tabs>
        <w:ind w:right="6"/>
        <w:jc w:val="both"/>
        <w:rPr>
          <w:b/>
          <w:i/>
        </w:rPr>
      </w:pPr>
      <w:r>
        <w:rPr>
          <w:b/>
          <w:i/>
        </w:rPr>
        <w:t xml:space="preserve">     </w:t>
      </w:r>
      <w:r w:rsidRPr="00AA4738">
        <w:rPr>
          <w:b/>
          <w:i/>
        </w:rPr>
        <w:t>Felelős</w:t>
      </w:r>
      <w:r>
        <w:rPr>
          <w:b/>
          <w:i/>
        </w:rPr>
        <w:t xml:space="preserve"> </w:t>
      </w:r>
      <w:r>
        <w:rPr>
          <w:i/>
        </w:rPr>
        <w:t>tevékenységének oly módon való ellátásáért</w:t>
      </w:r>
      <w:r w:rsidRPr="00BE5C80">
        <w:rPr>
          <w:i/>
        </w:rPr>
        <w:t xml:space="preserve"> (a 9M elv szerint)</w:t>
      </w:r>
      <w:r>
        <w:rPr>
          <w:i/>
        </w:rPr>
        <w:t>, hogy</w:t>
      </w:r>
      <w:r w:rsidRPr="00C32435">
        <w:t xml:space="preserve"> </w:t>
      </w:r>
    </w:p>
    <w:p w:rsidR="008A4BA3" w:rsidRPr="00BE5C80" w:rsidRDefault="008A4BA3" w:rsidP="00C9392E">
      <w:pPr>
        <w:numPr>
          <w:ilvl w:val="0"/>
          <w:numId w:val="198"/>
        </w:numPr>
        <w:tabs>
          <w:tab w:val="left" w:pos="9180"/>
        </w:tabs>
        <w:ind w:right="6" w:hanging="357"/>
        <w:jc w:val="both"/>
        <w:rPr>
          <w:i/>
        </w:rPr>
      </w:pPr>
      <w:r w:rsidRPr="00BE5C80">
        <w:rPr>
          <w:i/>
        </w:rPr>
        <w:t xml:space="preserve">a </w:t>
      </w:r>
      <w:r w:rsidRPr="001531F7">
        <w:rPr>
          <w:b/>
          <w:i/>
        </w:rPr>
        <w:t>m</w:t>
      </w:r>
      <w:r w:rsidRPr="00BE5C80">
        <w:rPr>
          <w:i/>
        </w:rPr>
        <w:t>egfelelő információ,</w:t>
      </w:r>
    </w:p>
    <w:p w:rsidR="008A4BA3" w:rsidRPr="00BE5C80" w:rsidRDefault="008A4BA3" w:rsidP="00A400F1">
      <w:pPr>
        <w:numPr>
          <w:ilvl w:val="0"/>
          <w:numId w:val="198"/>
        </w:numPr>
        <w:tabs>
          <w:tab w:val="left" w:pos="9180"/>
        </w:tabs>
        <w:ind w:right="6"/>
        <w:jc w:val="both"/>
        <w:rPr>
          <w:i/>
        </w:rPr>
      </w:pPr>
      <w:r w:rsidRPr="00BE5C80">
        <w:rPr>
          <w:i/>
        </w:rPr>
        <w:t xml:space="preserve">a </w:t>
      </w:r>
      <w:r w:rsidRPr="001531F7">
        <w:rPr>
          <w:b/>
          <w:i/>
        </w:rPr>
        <w:t>m</w:t>
      </w:r>
      <w:r w:rsidRPr="00BE5C80">
        <w:rPr>
          <w:i/>
        </w:rPr>
        <w:t>egfelelő anyag,</w:t>
      </w:r>
    </w:p>
    <w:p w:rsidR="008A4BA3" w:rsidRPr="00BE5C80" w:rsidRDefault="008A4BA3" w:rsidP="00A400F1">
      <w:pPr>
        <w:numPr>
          <w:ilvl w:val="0"/>
          <w:numId w:val="198"/>
        </w:numPr>
        <w:tabs>
          <w:tab w:val="left" w:pos="9180"/>
        </w:tabs>
        <w:ind w:right="6"/>
        <w:jc w:val="both"/>
        <w:rPr>
          <w:i/>
        </w:rPr>
      </w:pPr>
      <w:r w:rsidRPr="00BE5C80">
        <w:rPr>
          <w:i/>
        </w:rPr>
        <w:t xml:space="preserve">a </w:t>
      </w:r>
      <w:r w:rsidRPr="001531F7">
        <w:rPr>
          <w:b/>
          <w:i/>
        </w:rPr>
        <w:t>m</w:t>
      </w:r>
      <w:r w:rsidRPr="00BE5C80">
        <w:rPr>
          <w:i/>
        </w:rPr>
        <w:t>egfelelő energia,</w:t>
      </w:r>
    </w:p>
    <w:p w:rsidR="008A4BA3" w:rsidRPr="00BE5C80" w:rsidRDefault="008A4BA3" w:rsidP="00A400F1">
      <w:pPr>
        <w:numPr>
          <w:ilvl w:val="0"/>
          <w:numId w:val="198"/>
        </w:numPr>
        <w:tabs>
          <w:tab w:val="left" w:pos="9180"/>
        </w:tabs>
        <w:ind w:right="6"/>
        <w:jc w:val="both"/>
        <w:rPr>
          <w:i/>
        </w:rPr>
      </w:pPr>
      <w:r w:rsidRPr="00BE5C80">
        <w:rPr>
          <w:i/>
        </w:rPr>
        <w:t xml:space="preserve">a </w:t>
      </w:r>
      <w:r w:rsidRPr="001531F7">
        <w:rPr>
          <w:b/>
          <w:i/>
        </w:rPr>
        <w:t>m</w:t>
      </w:r>
      <w:r w:rsidRPr="00BE5C80">
        <w:rPr>
          <w:i/>
        </w:rPr>
        <w:t xml:space="preserve">egfelelő </w:t>
      </w:r>
      <w:proofErr w:type="gramStart"/>
      <w:r w:rsidRPr="00BE5C80">
        <w:rPr>
          <w:i/>
        </w:rPr>
        <w:t>személy</w:t>
      </w:r>
      <w:r>
        <w:rPr>
          <w:i/>
        </w:rPr>
        <w:t>(</w:t>
      </w:r>
      <w:proofErr w:type="spellStart"/>
      <w:proofErr w:type="gramEnd"/>
      <w:r w:rsidRPr="00BE5C80">
        <w:rPr>
          <w:i/>
        </w:rPr>
        <w:t>ek</w:t>
      </w:r>
      <w:proofErr w:type="spellEnd"/>
      <w:r>
        <w:rPr>
          <w:i/>
        </w:rPr>
        <w:t>)</w:t>
      </w:r>
    </w:p>
    <w:p w:rsidR="008A4BA3" w:rsidRDefault="00A400F1" w:rsidP="00A400F1">
      <w:pPr>
        <w:tabs>
          <w:tab w:val="left" w:pos="9180"/>
        </w:tabs>
        <w:ind w:left="900" w:right="6"/>
        <w:jc w:val="both"/>
        <w:rPr>
          <w:i/>
        </w:rPr>
      </w:pPr>
      <w:r>
        <w:rPr>
          <w:i/>
        </w:rPr>
        <w:t xml:space="preserve"> </w:t>
      </w:r>
      <w:proofErr w:type="gramStart"/>
      <w:r w:rsidR="008A4BA3">
        <w:rPr>
          <w:i/>
        </w:rPr>
        <w:t xml:space="preserve">-  </w:t>
      </w:r>
      <w:r w:rsidR="008A4BA3" w:rsidRPr="00BE5C80">
        <w:rPr>
          <w:i/>
        </w:rPr>
        <w:t>a</w:t>
      </w:r>
      <w:proofErr w:type="gramEnd"/>
      <w:r w:rsidR="008A4BA3" w:rsidRPr="00BE5C80">
        <w:rPr>
          <w:i/>
        </w:rPr>
        <w:t xml:space="preserve"> </w:t>
      </w:r>
      <w:r w:rsidR="008A4BA3" w:rsidRPr="001531F7">
        <w:rPr>
          <w:b/>
          <w:i/>
        </w:rPr>
        <w:t>m</w:t>
      </w:r>
      <w:r w:rsidR="008A4BA3" w:rsidRPr="00BE5C80">
        <w:rPr>
          <w:i/>
        </w:rPr>
        <w:t>egfelelő mennyiségben,</w:t>
      </w:r>
    </w:p>
    <w:p w:rsidR="008A4BA3" w:rsidRDefault="008A4BA3" w:rsidP="00A400F1">
      <w:pPr>
        <w:tabs>
          <w:tab w:val="left" w:pos="9180"/>
        </w:tabs>
        <w:ind w:left="900" w:right="6"/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 xml:space="preserve">-  </w:t>
      </w:r>
      <w:r w:rsidRPr="00BE5C80">
        <w:rPr>
          <w:i/>
        </w:rPr>
        <w:t>a</w:t>
      </w:r>
      <w:proofErr w:type="gramEnd"/>
      <w:r w:rsidRPr="00BE5C80">
        <w:rPr>
          <w:i/>
        </w:rPr>
        <w:t xml:space="preserve"> </w:t>
      </w:r>
      <w:r w:rsidRPr="001531F7">
        <w:rPr>
          <w:b/>
          <w:i/>
        </w:rPr>
        <w:t>m</w:t>
      </w:r>
      <w:r w:rsidRPr="00BE5C80">
        <w:rPr>
          <w:i/>
        </w:rPr>
        <w:t>egfelelő minőségben</w:t>
      </w:r>
      <w:r>
        <w:rPr>
          <w:i/>
        </w:rPr>
        <w:t>,</w:t>
      </w:r>
    </w:p>
    <w:p w:rsidR="008A4BA3" w:rsidRDefault="00A400F1" w:rsidP="00A400F1">
      <w:pPr>
        <w:tabs>
          <w:tab w:val="left" w:pos="9180"/>
        </w:tabs>
        <w:ind w:left="900" w:right="6"/>
        <w:jc w:val="both"/>
        <w:rPr>
          <w:i/>
        </w:rPr>
      </w:pPr>
      <w:r>
        <w:rPr>
          <w:i/>
        </w:rPr>
        <w:t xml:space="preserve"> </w:t>
      </w:r>
      <w:proofErr w:type="gramStart"/>
      <w:r w:rsidR="008A4BA3">
        <w:rPr>
          <w:i/>
        </w:rPr>
        <w:t xml:space="preserve">-  </w:t>
      </w:r>
      <w:r w:rsidR="008A4BA3" w:rsidRPr="00BE5C80">
        <w:rPr>
          <w:i/>
        </w:rPr>
        <w:t>a</w:t>
      </w:r>
      <w:proofErr w:type="gramEnd"/>
      <w:r w:rsidR="008A4BA3" w:rsidRPr="00BE5C80">
        <w:rPr>
          <w:i/>
        </w:rPr>
        <w:t xml:space="preserve"> </w:t>
      </w:r>
      <w:r w:rsidR="008A4BA3" w:rsidRPr="001531F7">
        <w:rPr>
          <w:b/>
          <w:i/>
        </w:rPr>
        <w:t>m</w:t>
      </w:r>
      <w:r w:rsidR="008A4BA3" w:rsidRPr="00BE5C80">
        <w:rPr>
          <w:i/>
        </w:rPr>
        <w:t>egfelelő időpontban,</w:t>
      </w:r>
      <w:r w:rsidR="008A4BA3">
        <w:rPr>
          <w:i/>
        </w:rPr>
        <w:t xml:space="preserve"> </w:t>
      </w:r>
    </w:p>
    <w:p w:rsidR="008A4BA3" w:rsidRDefault="00A400F1" w:rsidP="00A400F1">
      <w:pPr>
        <w:tabs>
          <w:tab w:val="left" w:pos="9180"/>
        </w:tabs>
        <w:ind w:left="900" w:right="6"/>
        <w:jc w:val="both"/>
        <w:rPr>
          <w:i/>
        </w:rPr>
      </w:pPr>
      <w:r>
        <w:rPr>
          <w:i/>
        </w:rPr>
        <w:t xml:space="preserve"> </w:t>
      </w:r>
      <w:proofErr w:type="gramStart"/>
      <w:r w:rsidR="008A4BA3">
        <w:rPr>
          <w:i/>
        </w:rPr>
        <w:t xml:space="preserve">-  </w:t>
      </w:r>
      <w:r w:rsidR="008A4BA3" w:rsidRPr="00BE5C80">
        <w:rPr>
          <w:i/>
        </w:rPr>
        <w:t>a</w:t>
      </w:r>
      <w:proofErr w:type="gramEnd"/>
      <w:r w:rsidR="008A4BA3" w:rsidRPr="00BE5C80">
        <w:rPr>
          <w:i/>
        </w:rPr>
        <w:t xml:space="preserve"> </w:t>
      </w:r>
      <w:r w:rsidR="008A4BA3" w:rsidRPr="001531F7">
        <w:rPr>
          <w:b/>
          <w:i/>
        </w:rPr>
        <w:t>m</w:t>
      </w:r>
      <w:r w:rsidR="008A4BA3" w:rsidRPr="00BE5C80">
        <w:rPr>
          <w:i/>
        </w:rPr>
        <w:t>egfelelő helyre,</w:t>
      </w:r>
    </w:p>
    <w:p w:rsidR="008A4BA3" w:rsidRPr="00BE5C80" w:rsidRDefault="00A400F1" w:rsidP="00A400F1">
      <w:pPr>
        <w:tabs>
          <w:tab w:val="left" w:pos="9180"/>
        </w:tabs>
        <w:spacing w:after="120"/>
        <w:ind w:left="900" w:right="6"/>
        <w:jc w:val="both"/>
        <w:rPr>
          <w:i/>
        </w:rPr>
      </w:pPr>
      <w:r>
        <w:rPr>
          <w:i/>
        </w:rPr>
        <w:t xml:space="preserve"> </w:t>
      </w:r>
      <w:proofErr w:type="gramStart"/>
      <w:r w:rsidR="008A4BA3">
        <w:rPr>
          <w:i/>
        </w:rPr>
        <w:t xml:space="preserve">-  </w:t>
      </w:r>
      <w:r w:rsidR="008A4BA3" w:rsidRPr="00BE5C80">
        <w:rPr>
          <w:i/>
        </w:rPr>
        <w:t>a</w:t>
      </w:r>
      <w:proofErr w:type="gramEnd"/>
      <w:r w:rsidR="008A4BA3" w:rsidRPr="00BE5C80">
        <w:rPr>
          <w:i/>
        </w:rPr>
        <w:t xml:space="preserve"> </w:t>
      </w:r>
      <w:r w:rsidR="008A4BA3" w:rsidRPr="001531F7">
        <w:rPr>
          <w:b/>
          <w:i/>
        </w:rPr>
        <w:t>m</w:t>
      </w:r>
      <w:r w:rsidR="008A4BA3" w:rsidRPr="00BE5C80">
        <w:rPr>
          <w:i/>
        </w:rPr>
        <w:t>egfelelő költséggel</w:t>
      </w:r>
      <w:r w:rsidR="008A4BA3">
        <w:rPr>
          <w:i/>
        </w:rPr>
        <w:t xml:space="preserve"> jusson el.</w:t>
      </w:r>
    </w:p>
    <w:p w:rsidR="008A4BA3" w:rsidRDefault="008A4BA3" w:rsidP="008A4BA3">
      <w:pPr>
        <w:pStyle w:val="Szvegblokk1"/>
        <w:tabs>
          <w:tab w:val="left" w:pos="360"/>
          <w:tab w:val="left" w:pos="9180"/>
        </w:tabs>
        <w:spacing w:after="180"/>
        <w:ind w:left="0" w:right="6"/>
        <w:rPr>
          <w:i/>
        </w:rPr>
      </w:pPr>
      <w:r w:rsidRPr="00AA4738">
        <w:rPr>
          <w:i/>
        </w:rPr>
        <w:t xml:space="preserve">     A műszaki vezető további feladatait és felelősségét rögzítő munkaköri leírását a 2. számú függelék tartalma</w:t>
      </w:r>
      <w:r>
        <w:rPr>
          <w:i/>
        </w:rPr>
        <w:t>z</w:t>
      </w:r>
      <w:r w:rsidRPr="00AA4738">
        <w:rPr>
          <w:i/>
        </w:rPr>
        <w:t>z</w:t>
      </w:r>
      <w:r>
        <w:rPr>
          <w:i/>
        </w:rPr>
        <w:t>a.</w:t>
      </w:r>
    </w:p>
    <w:p w:rsidR="005B68D4" w:rsidRDefault="008A4BA3" w:rsidP="008A4BA3">
      <w:pPr>
        <w:pStyle w:val="Felsorols2"/>
        <w:tabs>
          <w:tab w:val="left" w:pos="9180"/>
        </w:tabs>
        <w:spacing w:after="120"/>
        <w:ind w:left="0" w:right="6" w:firstLine="0"/>
        <w:rPr>
          <w:b/>
          <w:bCs/>
        </w:rPr>
      </w:pPr>
      <w:r w:rsidRPr="008A4BA3">
        <w:rPr>
          <w:b/>
        </w:rPr>
        <w:lastRenderedPageBreak/>
        <w:t>1.4.</w:t>
      </w:r>
      <w:r>
        <w:t xml:space="preserve"> </w:t>
      </w:r>
      <w:r w:rsidR="00CE0690">
        <w:rPr>
          <w:b/>
          <w:bCs/>
        </w:rPr>
        <w:t>G</w:t>
      </w:r>
      <w:r w:rsidR="007064D3">
        <w:rPr>
          <w:b/>
          <w:bCs/>
        </w:rPr>
        <w:t>azdasági vezető</w:t>
      </w:r>
    </w:p>
    <w:p w:rsidR="00473C52" w:rsidRDefault="003B5EB9" w:rsidP="00084497">
      <w:pPr>
        <w:pStyle w:val="Felsorols2"/>
        <w:tabs>
          <w:tab w:val="left" w:pos="360"/>
          <w:tab w:val="left" w:pos="9180"/>
        </w:tabs>
        <w:ind w:left="0" w:right="4" w:firstLine="0"/>
        <w:rPr>
          <w:bCs/>
          <w:i/>
        </w:rPr>
      </w:pPr>
      <w:r>
        <w:rPr>
          <w:bCs/>
          <w:i/>
        </w:rPr>
        <w:t xml:space="preserve">    </w:t>
      </w:r>
      <w:r w:rsidR="009724AB">
        <w:rPr>
          <w:bCs/>
          <w:i/>
        </w:rPr>
        <w:t xml:space="preserve">Felelős </w:t>
      </w:r>
      <w:r w:rsidR="009724AB" w:rsidRPr="00484192">
        <w:rPr>
          <w:bCs/>
          <w:i/>
        </w:rPr>
        <w:t>az intézmény</w:t>
      </w:r>
      <w:r w:rsidR="009724AB">
        <w:rPr>
          <w:bCs/>
        </w:rPr>
        <w:t xml:space="preserve"> </w:t>
      </w:r>
      <w:r w:rsidR="009724AB" w:rsidRPr="00FB574E">
        <w:rPr>
          <w:bCs/>
          <w:i/>
        </w:rPr>
        <w:t>pénzügyi-gazdasági, ezen belül különösen</w:t>
      </w:r>
      <w:r w:rsidR="00084497">
        <w:rPr>
          <w:bCs/>
          <w:i/>
        </w:rPr>
        <w:t xml:space="preserve"> a</w:t>
      </w:r>
      <w:r w:rsidR="009724AB" w:rsidRPr="00FB574E">
        <w:rPr>
          <w:bCs/>
          <w:i/>
        </w:rPr>
        <w:t xml:space="preserve"> tervezési, végrehajtási, beszámolási, könyvvezetési és meghatározott ellenőrzési feladatainak ellátásáért</w:t>
      </w:r>
      <w:r w:rsidR="009724AB">
        <w:rPr>
          <w:bCs/>
          <w:i/>
        </w:rPr>
        <w:t xml:space="preserve">. </w:t>
      </w:r>
    </w:p>
    <w:p w:rsidR="00084497" w:rsidRPr="00320EFC" w:rsidRDefault="00473C52" w:rsidP="00084497">
      <w:pPr>
        <w:pStyle w:val="Felsorols2"/>
        <w:tabs>
          <w:tab w:val="left" w:pos="9180"/>
        </w:tabs>
        <w:ind w:left="0" w:right="6" w:firstLine="0"/>
        <w:rPr>
          <w:bCs/>
          <w:i/>
          <w:u w:val="single"/>
        </w:rPr>
      </w:pPr>
      <w:r>
        <w:rPr>
          <w:bCs/>
          <w:i/>
        </w:rPr>
        <w:t xml:space="preserve">    </w:t>
      </w:r>
      <w:r w:rsidR="009724AB" w:rsidRPr="009724AB">
        <w:rPr>
          <w:bCs/>
          <w:i/>
        </w:rPr>
        <w:t>Feladatait</w:t>
      </w:r>
      <w:r w:rsidR="009724AB">
        <w:rPr>
          <w:bCs/>
          <w:i/>
        </w:rPr>
        <w:t xml:space="preserve"> </w:t>
      </w:r>
      <w:r w:rsidR="009724AB" w:rsidRPr="009724AB">
        <w:rPr>
          <w:bCs/>
          <w:i/>
        </w:rPr>
        <w:t>a</w:t>
      </w:r>
      <w:r w:rsidR="007064D3" w:rsidRPr="009724AB">
        <w:rPr>
          <w:bCs/>
          <w:i/>
        </w:rPr>
        <w:t>z i</w:t>
      </w:r>
      <w:r w:rsidR="00FB574E" w:rsidRPr="009724AB">
        <w:rPr>
          <w:bCs/>
          <w:i/>
        </w:rPr>
        <w:t>ntézmény</w:t>
      </w:r>
      <w:r w:rsidR="007064D3" w:rsidRPr="009724AB">
        <w:rPr>
          <w:bCs/>
          <w:i/>
        </w:rPr>
        <w:t xml:space="preserve"> igazgatójának közvetlen </w:t>
      </w:r>
      <w:r w:rsidR="00FB574E" w:rsidRPr="009724AB">
        <w:rPr>
          <w:bCs/>
          <w:i/>
        </w:rPr>
        <w:t>vezetése és ellenőrzése</w:t>
      </w:r>
      <w:r w:rsidR="007064D3" w:rsidRPr="009724AB">
        <w:rPr>
          <w:bCs/>
          <w:i/>
        </w:rPr>
        <w:t xml:space="preserve"> </w:t>
      </w:r>
      <w:r w:rsidR="00484192">
        <w:rPr>
          <w:bCs/>
          <w:i/>
        </w:rPr>
        <w:t xml:space="preserve">mellett </w:t>
      </w:r>
      <w:r w:rsidR="00FB574E" w:rsidRPr="009724AB">
        <w:rPr>
          <w:bCs/>
          <w:i/>
        </w:rPr>
        <w:t>látja el</w:t>
      </w:r>
      <w:proofErr w:type="gramStart"/>
      <w:r w:rsidR="00484192">
        <w:rPr>
          <w:bCs/>
          <w:i/>
        </w:rPr>
        <w:t xml:space="preserve">, </w:t>
      </w:r>
      <w:r w:rsidR="00320EFC">
        <w:rPr>
          <w:bCs/>
          <w:i/>
        </w:rPr>
        <w:t xml:space="preserve">     </w:t>
      </w:r>
      <w:r w:rsidR="00484192" w:rsidRPr="00320EFC">
        <w:rPr>
          <w:bCs/>
          <w:i/>
          <w:u w:val="single"/>
        </w:rPr>
        <w:t>a</w:t>
      </w:r>
      <w:proofErr w:type="gramEnd"/>
      <w:r w:rsidR="00484192" w:rsidRPr="00320EFC">
        <w:rPr>
          <w:bCs/>
          <w:i/>
          <w:u w:val="single"/>
        </w:rPr>
        <w:t xml:space="preserve"> pénzügyi-gazdasági feladatok tekintetében </w:t>
      </w:r>
      <w:r w:rsidR="00320EFC">
        <w:rPr>
          <w:bCs/>
          <w:i/>
          <w:u w:val="single"/>
        </w:rPr>
        <w:t>az igazgató</w:t>
      </w:r>
      <w:r w:rsidR="00484192" w:rsidRPr="00320EFC">
        <w:rPr>
          <w:bCs/>
          <w:i/>
          <w:u w:val="single"/>
        </w:rPr>
        <w:t xml:space="preserve"> helyettese. </w:t>
      </w:r>
    </w:p>
    <w:p w:rsidR="007064D3" w:rsidRPr="00473C52" w:rsidRDefault="00084497" w:rsidP="00473C52">
      <w:pPr>
        <w:pStyle w:val="Felsorols2"/>
        <w:tabs>
          <w:tab w:val="left" w:pos="9180"/>
        </w:tabs>
        <w:spacing w:after="120"/>
        <w:ind w:left="0" w:right="6" w:firstLine="0"/>
        <w:rPr>
          <w:bCs/>
        </w:rPr>
      </w:pPr>
      <w:r>
        <w:rPr>
          <w:bCs/>
        </w:rPr>
        <w:t xml:space="preserve">    </w:t>
      </w:r>
      <w:r w:rsidR="00A50EB6" w:rsidRPr="00473C52">
        <w:rPr>
          <w:bCs/>
        </w:rPr>
        <w:t>Az intézmény képviseletében</w:t>
      </w:r>
      <w:r w:rsidR="003B07EA" w:rsidRPr="00473C52">
        <w:rPr>
          <w:bCs/>
        </w:rPr>
        <w:t xml:space="preserve"> </w:t>
      </w:r>
      <w:r w:rsidR="00473C52">
        <w:rPr>
          <w:bCs/>
        </w:rPr>
        <w:t>egyéb</w:t>
      </w:r>
      <w:r w:rsidR="00473C52" w:rsidRPr="00473C52">
        <w:rPr>
          <w:bCs/>
        </w:rPr>
        <w:t xml:space="preserve"> estben </w:t>
      </w:r>
      <w:r w:rsidR="003B07EA" w:rsidRPr="00473C52">
        <w:rPr>
          <w:bCs/>
        </w:rPr>
        <w:t>csak eseti, írásos megbízás alapján járhat el.</w:t>
      </w:r>
    </w:p>
    <w:p w:rsidR="007064D3" w:rsidRPr="00EF5981" w:rsidRDefault="003B7022" w:rsidP="00473C52">
      <w:pPr>
        <w:pStyle w:val="Felsorols2"/>
        <w:tabs>
          <w:tab w:val="left" w:pos="360"/>
          <w:tab w:val="left" w:pos="9180"/>
        </w:tabs>
        <w:ind w:left="0" w:right="4" w:firstLine="0"/>
        <w:rPr>
          <w:b/>
          <w:bCs/>
        </w:rPr>
      </w:pPr>
      <w:r>
        <w:rPr>
          <w:b/>
          <w:bCs/>
        </w:rPr>
        <w:t xml:space="preserve">      </w:t>
      </w:r>
      <w:r w:rsidR="00BA140E">
        <w:rPr>
          <w:b/>
          <w:bCs/>
        </w:rPr>
        <w:t>A gazdasági vezető</w:t>
      </w:r>
    </w:p>
    <w:p w:rsidR="009724AB" w:rsidRDefault="00484192" w:rsidP="007064D3">
      <w:pPr>
        <w:pStyle w:val="Felsorols2"/>
        <w:numPr>
          <w:ilvl w:val="0"/>
          <w:numId w:val="9"/>
        </w:numPr>
        <w:tabs>
          <w:tab w:val="left" w:pos="9180"/>
        </w:tabs>
        <w:ind w:right="4"/>
        <w:rPr>
          <w:bCs/>
          <w:i/>
        </w:rPr>
      </w:pPr>
      <w:r>
        <w:rPr>
          <w:bCs/>
          <w:i/>
        </w:rPr>
        <w:t>közvetlenül vezeti és ellenőrzi a gazdasági szervezetet,</w:t>
      </w:r>
    </w:p>
    <w:p w:rsidR="00484192" w:rsidRDefault="003B5EB9" w:rsidP="007064D3">
      <w:pPr>
        <w:pStyle w:val="Felsorols2"/>
        <w:numPr>
          <w:ilvl w:val="0"/>
          <w:numId w:val="9"/>
        </w:numPr>
        <w:tabs>
          <w:tab w:val="left" w:pos="9180"/>
        </w:tabs>
        <w:ind w:right="4"/>
        <w:rPr>
          <w:bCs/>
          <w:i/>
        </w:rPr>
      </w:pPr>
      <w:r>
        <w:rPr>
          <w:bCs/>
          <w:i/>
        </w:rPr>
        <w:t>az intézmény más szervezeti egységéhez beosztott, továbbá a hozzárendelt más költségvetési szerv által foglalkoztatott pénzügyi-gazdasági feladatok ellátásáért felelős alkalmazottaknak iránymutatást ad, ellenőrzi azokat,</w:t>
      </w:r>
    </w:p>
    <w:p w:rsidR="007064D3" w:rsidRDefault="003B5EB9" w:rsidP="00974730">
      <w:pPr>
        <w:pStyle w:val="Felsorols2"/>
        <w:numPr>
          <w:ilvl w:val="0"/>
          <w:numId w:val="9"/>
        </w:numPr>
        <w:tabs>
          <w:tab w:val="left" w:pos="9180"/>
        </w:tabs>
        <w:ind w:right="4"/>
        <w:rPr>
          <w:bCs/>
          <w:i/>
        </w:rPr>
      </w:pPr>
      <w:r>
        <w:rPr>
          <w:bCs/>
          <w:i/>
        </w:rPr>
        <w:t>gazdasági intézkedéseket hoz</w:t>
      </w:r>
      <w:r w:rsidR="00BA140E" w:rsidRPr="00BA140E">
        <w:rPr>
          <w:bCs/>
          <w:i/>
        </w:rPr>
        <w:t xml:space="preserve">, </w:t>
      </w:r>
    </w:p>
    <w:p w:rsidR="00BA140E" w:rsidRDefault="003212D9" w:rsidP="007064D3">
      <w:pPr>
        <w:pStyle w:val="Felsorols2"/>
        <w:numPr>
          <w:ilvl w:val="0"/>
          <w:numId w:val="9"/>
        </w:numPr>
        <w:tabs>
          <w:tab w:val="left" w:pos="9180"/>
        </w:tabs>
        <w:ind w:right="4"/>
        <w:rPr>
          <w:bCs/>
          <w:i/>
        </w:rPr>
      </w:pPr>
      <w:r>
        <w:rPr>
          <w:bCs/>
          <w:i/>
        </w:rPr>
        <w:t>ellenjegyzési jogot gyakoro</w:t>
      </w:r>
      <w:r w:rsidR="00BA140E">
        <w:rPr>
          <w:bCs/>
          <w:i/>
        </w:rPr>
        <w:t>l</w:t>
      </w:r>
      <w:r>
        <w:rPr>
          <w:bCs/>
          <w:i/>
        </w:rPr>
        <w:t xml:space="preserve"> az előirányzatok felett</w:t>
      </w:r>
      <w:r w:rsidR="00BA140E">
        <w:rPr>
          <w:bCs/>
          <w:i/>
        </w:rPr>
        <w:t>,</w:t>
      </w:r>
    </w:p>
    <w:p w:rsidR="003158DA" w:rsidRDefault="00974730" w:rsidP="003158DA">
      <w:pPr>
        <w:pStyle w:val="Felsorols2"/>
        <w:numPr>
          <w:ilvl w:val="0"/>
          <w:numId w:val="9"/>
        </w:numPr>
        <w:tabs>
          <w:tab w:val="left" w:pos="9180"/>
        </w:tabs>
        <w:ind w:right="4"/>
        <w:rPr>
          <w:bCs/>
        </w:rPr>
      </w:pPr>
      <w:r>
        <w:rPr>
          <w:bCs/>
          <w:i/>
        </w:rPr>
        <w:t>évente köteles a belső kontrollrendszerek témakörben a pénzügyminiszter által meghatározott továbbképzésen részt venni, a részvételt az igazgatónak dec</w:t>
      </w:r>
      <w:r w:rsidR="00AA5B99">
        <w:rPr>
          <w:bCs/>
          <w:i/>
        </w:rPr>
        <w:t>ember</w:t>
      </w:r>
      <w:r>
        <w:rPr>
          <w:bCs/>
          <w:i/>
        </w:rPr>
        <w:t xml:space="preserve"> 31-ig igazolni,</w:t>
      </w:r>
      <w:r w:rsidR="003158DA" w:rsidRPr="003158DA">
        <w:rPr>
          <w:bCs/>
        </w:rPr>
        <w:t xml:space="preserve"> </w:t>
      </w:r>
    </w:p>
    <w:p w:rsidR="00974730" w:rsidRPr="003158DA" w:rsidRDefault="003158DA" w:rsidP="00EB3EAB">
      <w:pPr>
        <w:pStyle w:val="Felsorols2"/>
        <w:numPr>
          <w:ilvl w:val="0"/>
          <w:numId w:val="9"/>
        </w:numPr>
        <w:tabs>
          <w:tab w:val="left" w:pos="9180"/>
        </w:tabs>
        <w:spacing w:after="120"/>
        <w:ind w:left="714" w:right="6" w:hanging="357"/>
        <w:rPr>
          <w:bCs/>
        </w:rPr>
      </w:pPr>
      <w:r w:rsidRPr="003212D9">
        <w:rPr>
          <w:bCs/>
        </w:rPr>
        <w:t xml:space="preserve">vezetői beosztás ellátására kapott megbízása alapján irányítja és ellenőrzi a </w:t>
      </w:r>
      <w:proofErr w:type="gramStart"/>
      <w:r w:rsidRPr="003212D9">
        <w:rPr>
          <w:bCs/>
        </w:rPr>
        <w:t>gazdasági-  pénzügyi</w:t>
      </w:r>
      <w:r>
        <w:rPr>
          <w:bCs/>
        </w:rPr>
        <w:t>-</w:t>
      </w:r>
      <w:proofErr w:type="gramEnd"/>
      <w:r>
        <w:rPr>
          <w:bCs/>
        </w:rPr>
        <w:t>,</w:t>
      </w:r>
      <w:r w:rsidRPr="003212D9">
        <w:rPr>
          <w:bCs/>
        </w:rPr>
        <w:t xml:space="preserve"> számviteli- </w:t>
      </w:r>
      <w:r>
        <w:rPr>
          <w:bCs/>
        </w:rPr>
        <w:t xml:space="preserve">és </w:t>
      </w:r>
      <w:r w:rsidRPr="003212D9">
        <w:rPr>
          <w:bCs/>
        </w:rPr>
        <w:t>gondnoki részleg, valamint a technikai dolgozók munkáját</w:t>
      </w:r>
      <w:r>
        <w:rPr>
          <w:bCs/>
        </w:rPr>
        <w:t>.</w:t>
      </w:r>
    </w:p>
    <w:p w:rsidR="00974730" w:rsidRPr="00974730" w:rsidRDefault="00EB3EAB" w:rsidP="00EB3EAB">
      <w:pPr>
        <w:pStyle w:val="Felsorols2"/>
        <w:tabs>
          <w:tab w:val="left" w:pos="9180"/>
        </w:tabs>
        <w:ind w:left="0" w:right="4" w:firstLine="0"/>
        <w:rPr>
          <w:bCs/>
        </w:rPr>
      </w:pPr>
      <w:r>
        <w:rPr>
          <w:bCs/>
          <w:i/>
        </w:rPr>
        <w:t xml:space="preserve">      </w:t>
      </w:r>
      <w:r w:rsidR="00A400F1">
        <w:rPr>
          <w:bCs/>
          <w:i/>
        </w:rPr>
        <w:t>F</w:t>
      </w:r>
      <w:r w:rsidR="00974730">
        <w:rPr>
          <w:bCs/>
          <w:i/>
        </w:rPr>
        <w:t xml:space="preserve">elelős </w:t>
      </w:r>
    </w:p>
    <w:p w:rsidR="00974730" w:rsidRPr="00974730" w:rsidRDefault="00974730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 w:rsidRPr="00BA140E">
        <w:rPr>
          <w:bCs/>
          <w:i/>
        </w:rPr>
        <w:t>a pénzügyi-gazdasági feladatok jogszabályoknak megfelelő ellátásáért</w:t>
      </w:r>
      <w:r>
        <w:rPr>
          <w:bCs/>
          <w:i/>
        </w:rPr>
        <w:t>,</w:t>
      </w:r>
      <w:r w:rsidRPr="005B68D4">
        <w:rPr>
          <w:bCs/>
          <w:i/>
        </w:rPr>
        <w:t xml:space="preserve"> </w:t>
      </w:r>
    </w:p>
    <w:p w:rsidR="003212D9" w:rsidRPr="00974730" w:rsidRDefault="003212D9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 w:rsidRPr="005B68D4">
        <w:rPr>
          <w:bCs/>
          <w:i/>
        </w:rPr>
        <w:t>a Leltározási és Pénzügyi Szabályzat aktualizálásáért és betartatásáért</w:t>
      </w:r>
      <w:r>
        <w:rPr>
          <w:bCs/>
          <w:i/>
        </w:rPr>
        <w:t>,</w:t>
      </w:r>
    </w:p>
    <w:p w:rsidR="00F9241F" w:rsidRDefault="00F9241F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>
        <w:rPr>
          <w:bCs/>
        </w:rPr>
        <w:t xml:space="preserve">a pénzügyi tervezésért, </w:t>
      </w:r>
    </w:p>
    <w:p w:rsidR="00F9241F" w:rsidRDefault="00F9241F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>
        <w:rPr>
          <w:bCs/>
        </w:rPr>
        <w:t xml:space="preserve">a költségvetési előirányzattal való önálló gazdálkodásért, </w:t>
      </w:r>
    </w:p>
    <w:p w:rsidR="007064D3" w:rsidRDefault="007064D3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>
        <w:rPr>
          <w:bCs/>
        </w:rPr>
        <w:t xml:space="preserve">a költségvetési és gazdálkodási tervezésre, beszámolásra, </w:t>
      </w:r>
      <w:proofErr w:type="spellStart"/>
      <w:r>
        <w:rPr>
          <w:bCs/>
        </w:rPr>
        <w:t>információszolgál</w:t>
      </w:r>
      <w:r w:rsidR="00084497">
        <w:rPr>
          <w:bCs/>
        </w:rPr>
        <w:t>ta-</w:t>
      </w:r>
      <w:r>
        <w:rPr>
          <w:bCs/>
        </w:rPr>
        <w:t>tásra</w:t>
      </w:r>
      <w:proofErr w:type="spellEnd"/>
      <w:r>
        <w:rPr>
          <w:bCs/>
        </w:rPr>
        <w:t xml:space="preserve"> vonatkozó kötelezettség megfelelő teljesítéséért, annak teljességéért, hitelességéért, pontosságáért, </w:t>
      </w:r>
    </w:p>
    <w:p w:rsidR="007064D3" w:rsidRDefault="007064D3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ind w:left="1260" w:right="4"/>
        <w:rPr>
          <w:bCs/>
        </w:rPr>
      </w:pPr>
      <w:r w:rsidRPr="0039719D">
        <w:rPr>
          <w:bCs/>
        </w:rPr>
        <w:t>az intézmény</w:t>
      </w:r>
      <w:r>
        <w:rPr>
          <w:bCs/>
        </w:rPr>
        <w:t xml:space="preserve"> gazdálkodásában a szakszerűség, a takarékos gazdálkodás követelményeinek érvényesítéséért,</w:t>
      </w:r>
    </w:p>
    <w:p w:rsidR="003212D9" w:rsidRDefault="007064D3" w:rsidP="00C9392E">
      <w:pPr>
        <w:pStyle w:val="Felsorols2"/>
        <w:numPr>
          <w:ilvl w:val="0"/>
          <w:numId w:val="204"/>
        </w:numPr>
        <w:tabs>
          <w:tab w:val="clear" w:pos="720"/>
          <w:tab w:val="num" w:pos="1260"/>
          <w:tab w:val="left" w:pos="9180"/>
        </w:tabs>
        <w:spacing w:after="120"/>
        <w:ind w:left="1260" w:right="6" w:hanging="357"/>
        <w:rPr>
          <w:bCs/>
        </w:rPr>
      </w:pPr>
      <w:r>
        <w:rPr>
          <w:bCs/>
        </w:rPr>
        <w:t>az intézmény feladatai ellátásához használatba adott vagyon rendeltetésszerű használatáért</w:t>
      </w:r>
      <w:r w:rsidR="003158DA">
        <w:rPr>
          <w:bCs/>
        </w:rPr>
        <w:t>.</w:t>
      </w:r>
      <w:r w:rsidR="003212D9" w:rsidRPr="003212D9">
        <w:rPr>
          <w:bCs/>
        </w:rPr>
        <w:t xml:space="preserve"> </w:t>
      </w:r>
    </w:p>
    <w:p w:rsidR="003212D9" w:rsidRDefault="003158DA" w:rsidP="003212D9">
      <w:pPr>
        <w:pStyle w:val="Felsorols2"/>
        <w:tabs>
          <w:tab w:val="left" w:pos="9180"/>
        </w:tabs>
        <w:spacing w:after="60"/>
        <w:ind w:left="0" w:right="6" w:firstLine="0"/>
        <w:rPr>
          <w:bCs/>
          <w:i/>
        </w:rPr>
      </w:pPr>
      <w:r>
        <w:rPr>
          <w:bCs/>
          <w:i/>
        </w:rPr>
        <w:t xml:space="preserve">      </w:t>
      </w:r>
      <w:r w:rsidR="00473C52" w:rsidRPr="00473C52">
        <w:rPr>
          <w:bCs/>
          <w:i/>
        </w:rPr>
        <w:t>A gazdasági vezető</w:t>
      </w:r>
      <w:r w:rsidR="00473C52">
        <w:rPr>
          <w:bCs/>
          <w:i/>
        </w:rPr>
        <w:t xml:space="preserve"> </w:t>
      </w:r>
      <w:r>
        <w:rPr>
          <w:bCs/>
          <w:i/>
        </w:rPr>
        <w:t xml:space="preserve">felelőssége nem érinti az intézmény vezetője (vezetői) vagy az egyes ügyekért felelős alkalmazottak felelősségét. </w:t>
      </w:r>
    </w:p>
    <w:p w:rsidR="003158DA" w:rsidRPr="00473C52" w:rsidRDefault="003158DA" w:rsidP="00AA5B99">
      <w:pPr>
        <w:pStyle w:val="Felsorols2"/>
        <w:tabs>
          <w:tab w:val="left" w:pos="9180"/>
        </w:tabs>
        <w:spacing w:after="120"/>
        <w:ind w:left="0" w:right="6" w:firstLine="0"/>
        <w:rPr>
          <w:bCs/>
          <w:i/>
        </w:rPr>
      </w:pPr>
      <w:r>
        <w:rPr>
          <w:bCs/>
          <w:i/>
        </w:rPr>
        <w:t xml:space="preserve">     </w:t>
      </w:r>
      <w:r w:rsidR="00AA5B99">
        <w:rPr>
          <w:bCs/>
          <w:i/>
        </w:rPr>
        <w:t xml:space="preserve">A </w:t>
      </w:r>
      <w:r w:rsidR="00AA5B99" w:rsidRPr="00473C52">
        <w:rPr>
          <w:bCs/>
          <w:i/>
        </w:rPr>
        <w:t>gazdasági vezető</w:t>
      </w:r>
      <w:r w:rsidR="00AA5B99">
        <w:rPr>
          <w:bCs/>
          <w:i/>
        </w:rPr>
        <w:t xml:space="preserve"> vagy az általa írásban kijelölt személy ellenjegyzése nélkül gazdasági kihatású kötelezettség nem vállalható, követelés nem írható elő, és ilyen intézkedés nem tehető.</w:t>
      </w:r>
    </w:p>
    <w:p w:rsidR="007064D3" w:rsidRDefault="00406CA8" w:rsidP="003B7022">
      <w:pPr>
        <w:pStyle w:val="Felsorols2"/>
        <w:tabs>
          <w:tab w:val="left" w:pos="360"/>
          <w:tab w:val="left" w:pos="9180"/>
        </w:tabs>
        <w:spacing w:after="120"/>
        <w:ind w:left="0" w:right="6" w:firstLine="0"/>
      </w:pPr>
      <w:r>
        <w:t xml:space="preserve">      </w:t>
      </w:r>
      <w:r w:rsidR="00AA5B99" w:rsidRPr="00AA5B99">
        <w:rPr>
          <w:bCs/>
        </w:rPr>
        <w:t>A gazdasági vezető</w:t>
      </w:r>
      <w:r w:rsidR="00AA5B99">
        <w:t>t</w:t>
      </w:r>
      <w:r w:rsidR="00AA5B99" w:rsidRPr="00AA5B99">
        <w:t xml:space="preserve"> </w:t>
      </w:r>
      <w:r w:rsidR="00AA5B99">
        <w:t>t</w:t>
      </w:r>
      <w:r w:rsidR="007064D3">
        <w:t xml:space="preserve">ávollétében a gazdasági csoportvezető helyettesíti.   </w:t>
      </w:r>
    </w:p>
    <w:p w:rsidR="008A4BA3" w:rsidRDefault="00406CA8" w:rsidP="008472DA">
      <w:pPr>
        <w:pStyle w:val="Felsorols2"/>
        <w:tabs>
          <w:tab w:val="left" w:pos="4500"/>
          <w:tab w:val="left" w:pos="9180"/>
        </w:tabs>
        <w:ind w:left="0" w:right="6" w:firstLine="0"/>
        <w:rPr>
          <w:bCs/>
        </w:rPr>
      </w:pPr>
      <w:r>
        <w:rPr>
          <w:bCs/>
        </w:rPr>
        <w:t xml:space="preserve">      </w:t>
      </w:r>
      <w:r w:rsidR="007064D3">
        <w:rPr>
          <w:bCs/>
        </w:rPr>
        <w:t xml:space="preserve">Feladatainak munkaköri leírását a </w:t>
      </w:r>
      <w:r w:rsidR="005B2779">
        <w:rPr>
          <w:bCs/>
        </w:rPr>
        <w:t>2</w:t>
      </w:r>
      <w:r w:rsidR="007064D3">
        <w:rPr>
          <w:bCs/>
        </w:rPr>
        <w:t>. számú függelék tartalmazza</w:t>
      </w:r>
      <w:r w:rsidR="008A4BA3">
        <w:rPr>
          <w:bCs/>
        </w:rPr>
        <w:t>.</w:t>
      </w:r>
    </w:p>
    <w:p w:rsidR="007064D3" w:rsidRDefault="00AE4E77" w:rsidP="007064D3">
      <w:pPr>
        <w:pStyle w:val="Lista2"/>
        <w:numPr>
          <w:ilvl w:val="12"/>
          <w:numId w:val="0"/>
        </w:numPr>
        <w:tabs>
          <w:tab w:val="left" w:pos="9180"/>
        </w:tabs>
        <w:spacing w:after="120"/>
        <w:ind w:right="6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9721A">
        <w:rPr>
          <w:b/>
          <w:sz w:val="24"/>
          <w:szCs w:val="24"/>
        </w:rPr>
        <w:lastRenderedPageBreak/>
        <w:t>1.</w:t>
      </w:r>
      <w:r w:rsidR="008A4BA3">
        <w:rPr>
          <w:b/>
          <w:sz w:val="24"/>
          <w:szCs w:val="24"/>
        </w:rPr>
        <w:t>5</w:t>
      </w:r>
      <w:r w:rsidR="0069721A">
        <w:rPr>
          <w:b/>
          <w:sz w:val="24"/>
          <w:szCs w:val="24"/>
        </w:rPr>
        <w:t xml:space="preserve">. </w:t>
      </w:r>
      <w:r w:rsidR="00CE0690">
        <w:rPr>
          <w:b/>
          <w:sz w:val="24"/>
          <w:szCs w:val="24"/>
        </w:rPr>
        <w:t>G</w:t>
      </w:r>
      <w:r w:rsidR="007064D3">
        <w:rPr>
          <w:b/>
          <w:sz w:val="24"/>
          <w:szCs w:val="24"/>
        </w:rPr>
        <w:t xml:space="preserve">yakorlati oktatásvezető </w:t>
      </w:r>
    </w:p>
    <w:p w:rsidR="007064D3" w:rsidRDefault="00CE79F2" w:rsidP="00CE79F2">
      <w:pPr>
        <w:tabs>
          <w:tab w:val="left" w:pos="360"/>
          <w:tab w:val="left" w:pos="9180"/>
        </w:tabs>
        <w:ind w:right="6"/>
        <w:jc w:val="both"/>
      </w:pPr>
      <w:r>
        <w:t xml:space="preserve">      </w:t>
      </w:r>
      <w:r w:rsidR="007064D3">
        <w:t xml:space="preserve">A gyakorlati oktatásvezető tevékenységét a szakképzési igazgatóhelyettes közvetlenül irányítja. </w:t>
      </w:r>
    </w:p>
    <w:p w:rsidR="007064D3" w:rsidRDefault="00CE79F2" w:rsidP="00DD0BBB">
      <w:pPr>
        <w:tabs>
          <w:tab w:val="left" w:pos="9180"/>
        </w:tabs>
        <w:spacing w:after="120"/>
        <w:ind w:right="6"/>
        <w:jc w:val="both"/>
        <w:rPr>
          <w:color w:val="000000"/>
        </w:rPr>
      </w:pPr>
      <w:r>
        <w:t xml:space="preserve">     </w:t>
      </w:r>
      <w:r w:rsidR="007366F7">
        <w:t xml:space="preserve"> </w:t>
      </w:r>
      <w:r w:rsidR="007064D3">
        <w:t xml:space="preserve">A gyakorlati oktatásvezető szervezi, irányítja és ellenőrzi az </w:t>
      </w:r>
      <w:r w:rsidR="007064D3">
        <w:rPr>
          <w:color w:val="000000"/>
        </w:rPr>
        <w:t>intézmény tanműhelyében</w:t>
      </w:r>
      <w:r w:rsidR="007064D3">
        <w:rPr>
          <w:color w:val="0000FF"/>
        </w:rPr>
        <w:t xml:space="preserve"> </w:t>
      </w:r>
      <w:r w:rsidR="007064D3">
        <w:t xml:space="preserve">folyó gyakorlati oktatást, </w:t>
      </w:r>
      <w:r w:rsidR="007064D3">
        <w:rPr>
          <w:color w:val="000000"/>
        </w:rPr>
        <w:t xml:space="preserve">koordinálja a tanműhelyen kívüli gyakorlati oktatást. </w:t>
      </w:r>
    </w:p>
    <w:p w:rsidR="007064D3" w:rsidRPr="00304CB2" w:rsidRDefault="007064D3" w:rsidP="00CE79F2">
      <w:pPr>
        <w:pStyle w:val="Felsorols3"/>
        <w:tabs>
          <w:tab w:val="left" w:pos="360"/>
          <w:tab w:val="left" w:pos="540"/>
          <w:tab w:val="left" w:pos="9180"/>
        </w:tabs>
        <w:ind w:left="0" w:right="4" w:firstLine="0"/>
        <w:rPr>
          <w:b/>
          <w:sz w:val="24"/>
        </w:rPr>
      </w:pPr>
      <w:r w:rsidRPr="00304CB2">
        <w:rPr>
          <w:b/>
          <w:sz w:val="24"/>
        </w:rPr>
        <w:t>Feladatai</w:t>
      </w:r>
      <w:r w:rsidR="00DD0BBB">
        <w:rPr>
          <w:b/>
          <w:sz w:val="24"/>
        </w:rPr>
        <w:t>:</w:t>
      </w:r>
    </w:p>
    <w:p w:rsidR="007064D3" w:rsidRDefault="007064D3" w:rsidP="007064D3">
      <w:pPr>
        <w:pStyle w:val="Felsorols3"/>
        <w:numPr>
          <w:ilvl w:val="0"/>
          <w:numId w:val="7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 xml:space="preserve">közreműködik az intézményi tervek kidolgozásában, elkészíti </w:t>
      </w:r>
      <w:r>
        <w:rPr>
          <w:color w:val="000000"/>
          <w:sz w:val="24"/>
        </w:rPr>
        <w:t>az iskolai</w:t>
      </w:r>
      <w:r>
        <w:rPr>
          <w:sz w:val="24"/>
        </w:rPr>
        <w:t xml:space="preserve"> tanműhely éves gyakorlati képzésére vonatkozó nevelési-oktatási tervét,</w:t>
      </w:r>
    </w:p>
    <w:p w:rsidR="007064D3" w:rsidRDefault="007064D3" w:rsidP="007064D3">
      <w:pPr>
        <w:pStyle w:val="Felsorols3"/>
        <w:numPr>
          <w:ilvl w:val="0"/>
          <w:numId w:val="7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szervezi, irányítja és ellenőrzi a hozzá tartozó közalkalmazottak tevékenységét,</w:t>
      </w:r>
    </w:p>
    <w:p w:rsidR="007064D3" w:rsidRDefault="007064D3" w:rsidP="007064D3">
      <w:pPr>
        <w:pStyle w:val="Felsorols3"/>
        <w:numPr>
          <w:ilvl w:val="0"/>
          <w:numId w:val="7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gondoskodik a tanműhely karbantartási és eszközfejlesztési terveinek kidolgozásáról,</w:t>
      </w:r>
    </w:p>
    <w:p w:rsidR="007064D3" w:rsidRDefault="007064D3" w:rsidP="007064D3">
      <w:pPr>
        <w:pStyle w:val="Felsorols3"/>
        <w:numPr>
          <w:ilvl w:val="0"/>
          <w:numId w:val="7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részt vesz az intézmény éves költségvetése tanműhelyre vonatkozó részének elkészítésében,</w:t>
      </w:r>
    </w:p>
    <w:p w:rsidR="007064D3" w:rsidRDefault="007064D3" w:rsidP="004F7999">
      <w:pPr>
        <w:pStyle w:val="Felsorols3"/>
        <w:numPr>
          <w:ilvl w:val="0"/>
          <w:numId w:val="7"/>
        </w:numPr>
        <w:tabs>
          <w:tab w:val="left" w:pos="9180"/>
        </w:tabs>
        <w:spacing w:after="60"/>
        <w:ind w:left="714" w:right="6" w:hanging="357"/>
        <w:rPr>
          <w:sz w:val="24"/>
        </w:rPr>
      </w:pPr>
      <w:r>
        <w:rPr>
          <w:sz w:val="24"/>
        </w:rPr>
        <w:t>értékeli a tanműhely oktatási és gyakorlati tevékenységét, jelentést készít az elvégzett munkáról.</w:t>
      </w:r>
    </w:p>
    <w:p w:rsidR="007064D3" w:rsidRPr="00565A6C" w:rsidRDefault="00AA5B99" w:rsidP="00CE79F2">
      <w:pPr>
        <w:pStyle w:val="Felsorols3"/>
        <w:tabs>
          <w:tab w:val="left" w:pos="360"/>
          <w:tab w:val="left" w:pos="540"/>
          <w:tab w:val="left" w:pos="9180"/>
        </w:tabs>
        <w:ind w:left="0" w:right="6" w:firstLine="0"/>
        <w:rPr>
          <w:b/>
          <w:i/>
        </w:rPr>
      </w:pPr>
      <w:r>
        <w:rPr>
          <w:b/>
          <w:sz w:val="24"/>
        </w:rPr>
        <w:t xml:space="preserve">     </w:t>
      </w:r>
      <w:r w:rsidR="00CE79F2">
        <w:rPr>
          <w:b/>
          <w:sz w:val="24"/>
        </w:rPr>
        <w:t xml:space="preserve"> </w:t>
      </w:r>
      <w:r w:rsidR="007064D3" w:rsidRPr="007B2D88">
        <w:rPr>
          <w:b/>
          <w:sz w:val="24"/>
        </w:rPr>
        <w:t>Felelős</w:t>
      </w:r>
      <w:r w:rsidR="00DD0BBB">
        <w:rPr>
          <w:b/>
          <w:sz w:val="24"/>
        </w:rPr>
        <w:t>:</w:t>
      </w:r>
    </w:p>
    <w:p w:rsidR="007064D3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 xml:space="preserve">a szakmai gyakorlati képzés eredményes megvalósításáért, a szükséges ismeretek, </w:t>
      </w:r>
      <w:r w:rsidR="003C4085">
        <w:rPr>
          <w:sz w:val="24"/>
        </w:rPr>
        <w:t xml:space="preserve">kompetenciák, </w:t>
      </w:r>
      <w:r>
        <w:rPr>
          <w:sz w:val="24"/>
        </w:rPr>
        <w:t>jártasságok, készségek kifejlesztéséért,</w:t>
      </w:r>
    </w:p>
    <w:p w:rsidR="007064D3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a szakoktatók munkájának szervezéséért, irányításáért és ellenőrzéséért,</w:t>
      </w:r>
    </w:p>
    <w:p w:rsidR="007064D3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a rendelkezésre bocsátott épületek, helyiségek berendezések, eszközök rendeltetés</w:t>
      </w:r>
      <w:r w:rsidR="00281A31">
        <w:rPr>
          <w:sz w:val="24"/>
        </w:rPr>
        <w:t>-</w:t>
      </w:r>
      <w:r>
        <w:rPr>
          <w:sz w:val="24"/>
        </w:rPr>
        <w:t>szerű használatáért,</w:t>
      </w:r>
    </w:p>
    <w:p w:rsidR="007064D3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>a baleset</w:t>
      </w:r>
      <w:r w:rsidR="00D86ED4">
        <w:rPr>
          <w:sz w:val="24"/>
        </w:rPr>
        <w:t>-</w:t>
      </w:r>
      <w:r>
        <w:rPr>
          <w:sz w:val="24"/>
        </w:rPr>
        <w:t>megelőzés érdekében a munkavédelmi oktatás megtartásáért és a munka-védelmi szabályok betartatásáért, az egyéni védőeszközök használatáért,</w:t>
      </w:r>
    </w:p>
    <w:p w:rsidR="007064D3" w:rsidRPr="00C93EF9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color w:val="000000"/>
          <w:sz w:val="24"/>
        </w:rPr>
        <w:t>a személyi és tárgyi feltételek folyamatos fejlesztéséért,</w:t>
      </w:r>
    </w:p>
    <w:p w:rsidR="007064D3" w:rsidRPr="00C93EF9" w:rsidRDefault="007064D3" w:rsidP="007064D3">
      <w:pPr>
        <w:pStyle w:val="Felsorols3"/>
        <w:numPr>
          <w:ilvl w:val="0"/>
          <w:numId w:val="8"/>
        </w:numPr>
        <w:tabs>
          <w:tab w:val="left" w:pos="9180"/>
        </w:tabs>
        <w:ind w:right="4"/>
        <w:rPr>
          <w:sz w:val="24"/>
        </w:rPr>
      </w:pPr>
      <w:r>
        <w:rPr>
          <w:sz w:val="24"/>
        </w:rPr>
        <w:t xml:space="preserve">a szakmai gyakorlati </w:t>
      </w:r>
      <w:r>
        <w:rPr>
          <w:color w:val="000000"/>
          <w:sz w:val="24"/>
        </w:rPr>
        <w:t>munkaközösség-vezetők irányításáért és beszámoltatásáért,</w:t>
      </w:r>
    </w:p>
    <w:p w:rsidR="007064D3" w:rsidRDefault="007064D3" w:rsidP="005E7B63">
      <w:pPr>
        <w:pStyle w:val="Felsorols3"/>
        <w:numPr>
          <w:ilvl w:val="0"/>
          <w:numId w:val="8"/>
        </w:numPr>
        <w:tabs>
          <w:tab w:val="left" w:pos="9180"/>
        </w:tabs>
        <w:spacing w:after="120"/>
        <w:ind w:left="714" w:right="0" w:hanging="357"/>
        <w:rPr>
          <w:sz w:val="24"/>
        </w:rPr>
      </w:pPr>
      <w:r>
        <w:rPr>
          <w:color w:val="000000"/>
          <w:sz w:val="24"/>
        </w:rPr>
        <w:t>a munkaközösség-vezetők által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továbbíto</w:t>
      </w:r>
      <w:r>
        <w:rPr>
          <w:sz w:val="24"/>
        </w:rPr>
        <w:t>tt javaslatok elbírálásáért, kivizsgálásáért és a megvalósítható javaslatokhoz szükséges intézkedések megtételéért.</w:t>
      </w:r>
    </w:p>
    <w:p w:rsidR="00F10854" w:rsidRDefault="007366F7" w:rsidP="008A4BA3">
      <w:pPr>
        <w:pStyle w:val="Szvegblokk1"/>
        <w:tabs>
          <w:tab w:val="left" w:pos="360"/>
          <w:tab w:val="left" w:pos="9180"/>
        </w:tabs>
        <w:spacing w:after="180"/>
        <w:ind w:left="0" w:right="6"/>
      </w:pPr>
      <w:r>
        <w:t xml:space="preserve">      </w:t>
      </w:r>
      <w:r w:rsidR="007064D3">
        <w:t>A gyakorlati oktatásvezető tov</w:t>
      </w:r>
      <w:r w:rsidR="00EE64D5">
        <w:t>ábbi feladatait és felelősségét,</w:t>
      </w:r>
      <w:r w:rsidR="007064D3">
        <w:t xml:space="preserve"> munkaköri leírását a </w:t>
      </w:r>
      <w:r w:rsidR="005B2779">
        <w:t>2</w:t>
      </w:r>
      <w:r w:rsidR="007064D3">
        <w:t>. számú függelék tartalmazza.</w:t>
      </w:r>
    </w:p>
    <w:p w:rsidR="00F10854" w:rsidRPr="00AA4738" w:rsidRDefault="00F10854" w:rsidP="008D1D15">
      <w:pPr>
        <w:pStyle w:val="Szvegblokk1"/>
        <w:tabs>
          <w:tab w:val="left" w:pos="360"/>
          <w:tab w:val="left" w:pos="9180"/>
        </w:tabs>
        <w:spacing w:after="120"/>
        <w:ind w:left="0" w:right="6"/>
        <w:rPr>
          <w:b/>
          <w:i/>
        </w:rPr>
      </w:pPr>
      <w:r w:rsidRPr="00AA4738">
        <w:rPr>
          <w:b/>
          <w:i/>
        </w:rPr>
        <w:t>1.</w:t>
      </w:r>
      <w:r w:rsidR="0039218C">
        <w:rPr>
          <w:b/>
          <w:i/>
        </w:rPr>
        <w:t>6</w:t>
      </w:r>
      <w:r w:rsidRPr="00AA4738">
        <w:rPr>
          <w:b/>
          <w:i/>
        </w:rPr>
        <w:t>. Gyakorlati oktatásvezető-helyettes</w:t>
      </w:r>
    </w:p>
    <w:p w:rsidR="00C265CF" w:rsidRPr="00AA4738" w:rsidRDefault="008D1D15" w:rsidP="00C265CF">
      <w:pPr>
        <w:tabs>
          <w:tab w:val="left" w:pos="360"/>
          <w:tab w:val="left" w:pos="9180"/>
        </w:tabs>
        <w:ind w:right="6"/>
        <w:jc w:val="both"/>
        <w:rPr>
          <w:i/>
        </w:rPr>
      </w:pPr>
      <w:r w:rsidRPr="00AA4738">
        <w:rPr>
          <w:i/>
        </w:rPr>
        <w:t xml:space="preserve">      </w:t>
      </w:r>
      <w:r w:rsidR="00C265CF" w:rsidRPr="00AA4738">
        <w:rPr>
          <w:i/>
        </w:rPr>
        <w:t xml:space="preserve">Munkáját a gyakorlati oktatásvezető közvetlenül felügyeli. </w:t>
      </w:r>
    </w:p>
    <w:p w:rsidR="00C265CF" w:rsidRPr="00AA4738" w:rsidRDefault="00C265CF" w:rsidP="00F540AC">
      <w:pPr>
        <w:tabs>
          <w:tab w:val="left" w:pos="360"/>
          <w:tab w:val="left" w:pos="9180"/>
        </w:tabs>
        <w:spacing w:after="180"/>
        <w:ind w:right="6"/>
        <w:jc w:val="both"/>
        <w:rPr>
          <w:i/>
        </w:rPr>
      </w:pPr>
      <w:r w:rsidRPr="00AA4738">
        <w:rPr>
          <w:i/>
        </w:rPr>
        <w:t xml:space="preserve">     A gyakorlati oktatásvezető-helyettes szervezi, irányítja, ellenőrzi a szakoktatók, műszaki alkalmazottak munkaköri leírásában részletezett tevékenységeit. </w:t>
      </w:r>
    </w:p>
    <w:p w:rsidR="00C265CF" w:rsidRPr="00AA4738" w:rsidRDefault="00AA4738" w:rsidP="00C265CF">
      <w:pPr>
        <w:jc w:val="both"/>
        <w:rPr>
          <w:b/>
          <w:i/>
        </w:rPr>
      </w:pPr>
      <w:r w:rsidRPr="00AA4738">
        <w:rPr>
          <w:b/>
          <w:i/>
        </w:rPr>
        <w:t xml:space="preserve">      </w:t>
      </w:r>
      <w:r w:rsidR="00C265CF" w:rsidRPr="00AA4738">
        <w:rPr>
          <w:b/>
          <w:i/>
        </w:rPr>
        <w:t>Feladatai: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gondoskodik a tanműhely éves karbantartási anyag-és szerszámgazdálkodási tervének elkészítéséről, ellenőrzi ezek megvalósulását,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közvetlen kapcsolatot tart a külső munkahelyeken dolgozó tanulók foglalkoztatását szervező megbízottakkal,</w:t>
      </w:r>
      <w:r w:rsidR="009F18F3">
        <w:rPr>
          <w:i/>
        </w:rPr>
        <w:t xml:space="preserve"> szakképzési koordinátorokkal,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a műszaki kapacitások leterheltségének figyelemmel kisérése, az egyenletes szakoktatói és tanulói munkaellátottság biztosítása,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elemzi a tanműhelyi tevékenységek anyag-</w:t>
      </w:r>
      <w:r w:rsidR="00DF0588">
        <w:rPr>
          <w:i/>
        </w:rPr>
        <w:t xml:space="preserve"> </w:t>
      </w:r>
      <w:r w:rsidRPr="00AA4738">
        <w:rPr>
          <w:i/>
        </w:rPr>
        <w:t>és energiaráfordításait, a műszaki gazdálkodási helyzet alakulását és erről jelentést készít,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gondoskodik a szakoktatók szükség szerinti helyettesítéséről,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kidolgozza a tanműhely gépeinek, berendezéseinek, munka- és mérőeszközeinek használati és karbantartási utasítását,</w:t>
      </w:r>
    </w:p>
    <w:p w:rsidR="00C265CF" w:rsidRPr="00AA4738" w:rsidRDefault="00C265CF" w:rsidP="00C265CF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jc w:val="both"/>
        <w:rPr>
          <w:i/>
        </w:rPr>
      </w:pPr>
      <w:r w:rsidRPr="00AA4738">
        <w:rPr>
          <w:i/>
        </w:rPr>
        <w:t>felel a tanműhely állapotáért, rendjéért és fegyelméért az álló- és fogyóeszköz állomány szakszerű használatáért, állagának megóvásáért és karbantartásáért,</w:t>
      </w:r>
    </w:p>
    <w:p w:rsidR="00C265CF" w:rsidRPr="00AA4738" w:rsidRDefault="00C265CF" w:rsidP="006A57A2">
      <w:pPr>
        <w:widowControl w:val="0"/>
        <w:numPr>
          <w:ilvl w:val="0"/>
          <w:numId w:val="190"/>
        </w:numPr>
        <w:tabs>
          <w:tab w:val="left" w:pos="-2268"/>
        </w:tabs>
        <w:autoSpaceDE w:val="0"/>
        <w:autoSpaceDN w:val="0"/>
        <w:spacing w:after="120"/>
        <w:ind w:left="714" w:hanging="357"/>
        <w:jc w:val="both"/>
        <w:rPr>
          <w:i/>
        </w:rPr>
      </w:pPr>
      <w:r w:rsidRPr="00AA4738">
        <w:rPr>
          <w:i/>
          <w:spacing w:val="-2"/>
        </w:rPr>
        <w:lastRenderedPageBreak/>
        <w:t>szervezi a szakmai gyakorlati versenyeket és az azokra történő felkészülést,</w:t>
      </w:r>
      <w:r w:rsidRPr="00AA4738">
        <w:rPr>
          <w:i/>
        </w:rPr>
        <w:t xml:space="preserve"> ellátja mindazon feladatokat, amelyeket az iskolai szabályzatok számára előírnak</w:t>
      </w:r>
      <w:r w:rsidR="006A57A2">
        <w:rPr>
          <w:i/>
        </w:rPr>
        <w:t>.</w:t>
      </w:r>
    </w:p>
    <w:p w:rsidR="00C265CF" w:rsidRPr="00AA4738" w:rsidRDefault="00C265CF" w:rsidP="00C10E9A">
      <w:pPr>
        <w:ind w:left="360" w:right="144"/>
        <w:jc w:val="both"/>
        <w:rPr>
          <w:b/>
          <w:i/>
        </w:rPr>
      </w:pPr>
      <w:r w:rsidRPr="00AA4738">
        <w:rPr>
          <w:b/>
          <w:i/>
        </w:rPr>
        <w:t>Felelős:</w:t>
      </w:r>
    </w:p>
    <w:p w:rsidR="00C265CF" w:rsidRPr="00AA4738" w:rsidRDefault="00C265CF" w:rsidP="005E7B63">
      <w:pPr>
        <w:widowControl w:val="0"/>
        <w:numPr>
          <w:ilvl w:val="0"/>
          <w:numId w:val="191"/>
        </w:numPr>
        <w:autoSpaceDE w:val="0"/>
        <w:autoSpaceDN w:val="0"/>
        <w:jc w:val="both"/>
        <w:rPr>
          <w:i/>
        </w:rPr>
      </w:pPr>
      <w:r w:rsidRPr="00AA4738">
        <w:rPr>
          <w:i/>
        </w:rPr>
        <w:t>a külső munkahelyeken foglalkoztatott tanulók értékelési és mulasztási adatának osztályfőnökökkel történő egyeztetéséért,</w:t>
      </w:r>
    </w:p>
    <w:p w:rsidR="00C265CF" w:rsidRPr="00AA4738" w:rsidRDefault="00C265CF" w:rsidP="005E7B63">
      <w:pPr>
        <w:widowControl w:val="0"/>
        <w:numPr>
          <w:ilvl w:val="0"/>
          <w:numId w:val="191"/>
        </w:numPr>
        <w:autoSpaceDE w:val="0"/>
        <w:autoSpaceDN w:val="0"/>
        <w:jc w:val="both"/>
        <w:rPr>
          <w:i/>
        </w:rPr>
      </w:pPr>
      <w:r w:rsidRPr="00AA4738">
        <w:rPr>
          <w:i/>
        </w:rPr>
        <w:t>a rendelkezésre bocsátott épületek, helyiségek, berendezések, eszközök rendelte</w:t>
      </w:r>
      <w:r w:rsidR="00527D18">
        <w:rPr>
          <w:i/>
        </w:rPr>
        <w:t>tés-</w:t>
      </w:r>
      <w:r w:rsidRPr="00AA4738">
        <w:rPr>
          <w:i/>
        </w:rPr>
        <w:t>szerű használatáért,</w:t>
      </w:r>
    </w:p>
    <w:p w:rsidR="00C265CF" w:rsidRPr="00AA4738" w:rsidRDefault="00C265CF" w:rsidP="005E7B63">
      <w:pPr>
        <w:widowControl w:val="0"/>
        <w:numPr>
          <w:ilvl w:val="0"/>
          <w:numId w:val="191"/>
        </w:numPr>
        <w:autoSpaceDE w:val="0"/>
        <w:autoSpaceDN w:val="0"/>
        <w:jc w:val="both"/>
        <w:rPr>
          <w:i/>
        </w:rPr>
      </w:pPr>
      <w:r w:rsidRPr="00AA4738">
        <w:rPr>
          <w:i/>
        </w:rPr>
        <w:t>a baleset</w:t>
      </w:r>
      <w:r w:rsidR="00527D18">
        <w:rPr>
          <w:i/>
        </w:rPr>
        <w:t>-</w:t>
      </w:r>
      <w:r w:rsidRPr="00AA4738">
        <w:rPr>
          <w:i/>
        </w:rPr>
        <w:t>megelőzés érdekében a munkavédelmi oktatás megtartásáért</w:t>
      </w:r>
      <w:r w:rsidR="000E0605">
        <w:rPr>
          <w:i/>
        </w:rPr>
        <w:t>,</w:t>
      </w:r>
      <w:r w:rsidRPr="00AA4738">
        <w:rPr>
          <w:i/>
        </w:rPr>
        <w:t xml:space="preserve"> és a munka</w:t>
      </w:r>
      <w:r w:rsidR="000E0605">
        <w:rPr>
          <w:i/>
        </w:rPr>
        <w:t>-</w:t>
      </w:r>
      <w:r w:rsidRPr="00AA4738">
        <w:rPr>
          <w:i/>
        </w:rPr>
        <w:t>védelmi szabályok betartásáért, az egyéni védőeszközök használatáért,</w:t>
      </w:r>
    </w:p>
    <w:p w:rsidR="000D02F8" w:rsidRPr="00AA4738" w:rsidRDefault="00C265CF" w:rsidP="00C9392E">
      <w:pPr>
        <w:widowControl w:val="0"/>
        <w:numPr>
          <w:ilvl w:val="0"/>
          <w:numId w:val="191"/>
        </w:numPr>
        <w:autoSpaceDE w:val="0"/>
        <w:autoSpaceDN w:val="0"/>
        <w:spacing w:after="60"/>
        <w:ind w:left="714" w:hanging="357"/>
        <w:jc w:val="both"/>
        <w:rPr>
          <w:i/>
        </w:rPr>
      </w:pPr>
      <w:r w:rsidRPr="00AA4738">
        <w:rPr>
          <w:i/>
        </w:rPr>
        <w:t>a szakmai gyakorlati munkaközösség-vezetők irányításáért és beszámoltatásáért.</w:t>
      </w:r>
    </w:p>
    <w:p w:rsidR="000D02F8" w:rsidRDefault="008D1D15" w:rsidP="007949F6">
      <w:pPr>
        <w:pStyle w:val="Szvegblokk1"/>
        <w:tabs>
          <w:tab w:val="left" w:pos="360"/>
          <w:tab w:val="left" w:pos="9180"/>
        </w:tabs>
        <w:spacing w:after="240"/>
        <w:ind w:left="0" w:right="6"/>
        <w:rPr>
          <w:i/>
        </w:rPr>
      </w:pPr>
      <w:r w:rsidRPr="00AA4738">
        <w:rPr>
          <w:i/>
        </w:rPr>
        <w:t xml:space="preserve">      A gyakorlati oktatásvezető-helyettes további feladatait</w:t>
      </w:r>
      <w:r w:rsidR="00FD7344">
        <w:rPr>
          <w:i/>
        </w:rPr>
        <w:t>,</w:t>
      </w:r>
      <w:r w:rsidRPr="00AA4738">
        <w:rPr>
          <w:i/>
        </w:rPr>
        <w:t xml:space="preserve"> és felelősségét rögzítő munkaköri leírását a 2. számú függelék tartalmazza.</w:t>
      </w:r>
    </w:p>
    <w:p w:rsidR="0039218C" w:rsidRPr="0039218C" w:rsidRDefault="0039218C" w:rsidP="0039218C">
      <w:pPr>
        <w:pStyle w:val="Szvegblokk1"/>
        <w:tabs>
          <w:tab w:val="left" w:pos="360"/>
          <w:tab w:val="left" w:pos="9180"/>
        </w:tabs>
        <w:spacing w:after="60"/>
        <w:ind w:left="0" w:right="6"/>
        <w:rPr>
          <w:b/>
          <w:i/>
        </w:rPr>
      </w:pPr>
      <w:r w:rsidRPr="0039218C">
        <w:rPr>
          <w:b/>
          <w:i/>
        </w:rPr>
        <w:t>1.7. Szakképzési koordinátorok:</w:t>
      </w:r>
    </w:p>
    <w:p w:rsidR="0039218C" w:rsidRPr="0039218C" w:rsidRDefault="0039218C" w:rsidP="0039218C">
      <w:pPr>
        <w:pStyle w:val="Szvegblokk1"/>
        <w:tabs>
          <w:tab w:val="left" w:pos="9180"/>
        </w:tabs>
        <w:spacing w:after="60"/>
        <w:ind w:left="0" w:right="6"/>
        <w:rPr>
          <w:i/>
        </w:rPr>
      </w:pPr>
      <w:r w:rsidRPr="0039218C">
        <w:rPr>
          <w:b/>
          <w:i/>
        </w:rPr>
        <w:t xml:space="preserve">            - </w:t>
      </w:r>
      <w:r w:rsidRPr="0039218C">
        <w:rPr>
          <w:i/>
        </w:rPr>
        <w:t>épületgépészeti,</w:t>
      </w:r>
    </w:p>
    <w:p w:rsidR="0039218C" w:rsidRDefault="0039218C" w:rsidP="0039218C">
      <w:pPr>
        <w:pStyle w:val="Szvegblokk1"/>
        <w:tabs>
          <w:tab w:val="left" w:pos="9180"/>
        </w:tabs>
        <w:spacing w:after="60"/>
        <w:ind w:left="0" w:right="6"/>
        <w:rPr>
          <w:i/>
        </w:rPr>
      </w:pPr>
      <w:r>
        <w:rPr>
          <w:i/>
        </w:rPr>
        <w:t xml:space="preserve">            - közlekedés-üzemviteli, hajózási technikus szakképesítések területén.</w:t>
      </w:r>
    </w:p>
    <w:p w:rsidR="0039218C" w:rsidRPr="00EB3EAB" w:rsidRDefault="0039218C" w:rsidP="0039218C">
      <w:pPr>
        <w:spacing w:after="120"/>
        <w:ind w:left="357"/>
        <w:jc w:val="both"/>
        <w:rPr>
          <w:i/>
          <w:color w:val="000000"/>
        </w:rPr>
      </w:pPr>
      <w:r>
        <w:rPr>
          <w:i/>
        </w:rPr>
        <w:t xml:space="preserve">      </w:t>
      </w:r>
      <w:r w:rsidRPr="00EB3EAB">
        <w:rPr>
          <w:i/>
          <w:color w:val="000000"/>
        </w:rPr>
        <w:t>Munkájukat</w:t>
      </w:r>
      <w:r w:rsidRPr="00EB3EAB">
        <w:rPr>
          <w:bCs/>
          <w:i/>
          <w:color w:val="000000"/>
        </w:rPr>
        <w:t xml:space="preserve"> az iskola igazgatójának közvetlen irányításával végzik. Feladatuk az</w:t>
      </w:r>
      <w:r w:rsidRPr="00EB3EAB">
        <w:rPr>
          <w:i/>
          <w:color w:val="000000"/>
        </w:rPr>
        <w:t xml:space="preserve"> ellenőrzési területhez tartozó szakképzésekre, tanulószerződésekre, felnőttképzésre vonatkozó teljes körű ügyintézés, a képzéshez szükséges személyi, tárgyi feltételek biztosításának gondozása, a szakmai vizsgák szervezése, logisztikai tevékenységének megszervezése és koordinálása.</w:t>
      </w:r>
    </w:p>
    <w:p w:rsidR="0039218C" w:rsidRPr="00EB3EAB" w:rsidRDefault="0039218C" w:rsidP="0039218C">
      <w:pPr>
        <w:pStyle w:val="NormlWeb"/>
        <w:spacing w:before="120" w:beforeAutospacing="0" w:after="120" w:afterAutospacing="0"/>
        <w:ind w:left="181"/>
        <w:jc w:val="both"/>
        <w:rPr>
          <w:i/>
          <w:color w:val="000000"/>
        </w:rPr>
      </w:pPr>
      <w:r w:rsidRPr="00EB3EAB">
        <w:rPr>
          <w:rStyle w:val="Kiemels2"/>
          <w:i/>
          <w:color w:val="000000"/>
        </w:rPr>
        <w:t xml:space="preserve">   Szakképzési koordinátor feladatai:</w:t>
      </w:r>
    </w:p>
    <w:p w:rsidR="0039218C" w:rsidRPr="00EB3EAB" w:rsidRDefault="0039218C" w:rsidP="00C9392E">
      <w:pPr>
        <w:numPr>
          <w:ilvl w:val="0"/>
          <w:numId w:val="206"/>
        </w:numPr>
        <w:ind w:left="714" w:hanging="357"/>
        <w:jc w:val="both"/>
        <w:rPr>
          <w:i/>
          <w:color w:val="000000"/>
        </w:rPr>
      </w:pPr>
      <w:r w:rsidRPr="00EB3EAB">
        <w:rPr>
          <w:i/>
          <w:color w:val="000000"/>
        </w:rPr>
        <w:t>az elméleti- és gyakorlati képzés koherenciájának megteremtése a külső képzőhelyekkel való rendszeres, folyamatos kapcsolattartással,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 xml:space="preserve">az adott szakmacsoportra vonatkozó képzések marketing tevékenységének kidolgozása, megvalósítása, 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 xml:space="preserve"> pályázatfigyelés, a szakképzéssel kapcsolatos intézményi pályázatok előkészítése, koordinálása, megvalósításában való részvétel, 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 xml:space="preserve">szakképzési hozzájárulással kapcsolatos jogszabályi figyelés, folyamatos kapcsolat-tartás, az együttműködés elősegítése az intézményünket támogató gazdálkodó szervezetekkel, 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>fejlesztési források felkutatása, stratégiai tervezés,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 xml:space="preserve">a szakmai koordináció informatikai feltételrendszerének kialakítása, </w:t>
      </w:r>
      <w:proofErr w:type="gramStart"/>
      <w:r w:rsidRPr="00EB3EAB">
        <w:rPr>
          <w:i/>
          <w:color w:val="000000"/>
        </w:rPr>
        <w:t>fejlesztése         (</w:t>
      </w:r>
      <w:proofErr w:type="gramEnd"/>
      <w:r w:rsidRPr="00EB3EAB">
        <w:rPr>
          <w:i/>
          <w:color w:val="000000"/>
        </w:rPr>
        <w:t>pl. iskolai honlap),</w:t>
      </w:r>
    </w:p>
    <w:p w:rsidR="0039218C" w:rsidRPr="00EB3EAB" w:rsidRDefault="0039218C" w:rsidP="0039218C">
      <w:pPr>
        <w:numPr>
          <w:ilvl w:val="0"/>
          <w:numId w:val="206"/>
        </w:numPr>
        <w:spacing w:before="100" w:beforeAutospacing="1" w:after="100" w:afterAutospacing="1"/>
        <w:jc w:val="both"/>
        <w:rPr>
          <w:i/>
          <w:color w:val="000000"/>
        </w:rPr>
      </w:pPr>
      <w:r w:rsidRPr="00EB3EAB">
        <w:rPr>
          <w:i/>
          <w:color w:val="000000"/>
        </w:rPr>
        <w:t>digitális tananyagfejlesztés szakmai irányítása,</w:t>
      </w:r>
      <w:r w:rsidR="00AD1F93">
        <w:rPr>
          <w:i/>
          <w:color w:val="000000"/>
        </w:rPr>
        <w:t xml:space="preserve"> szaktárgyi </w:t>
      </w:r>
      <w:r w:rsidRPr="00EB3EAB">
        <w:rPr>
          <w:i/>
          <w:color w:val="000000"/>
        </w:rPr>
        <w:t>feladatbank létrehozása,</w:t>
      </w:r>
    </w:p>
    <w:p w:rsidR="0039218C" w:rsidRPr="00EB3EAB" w:rsidRDefault="0039218C" w:rsidP="00C9392E">
      <w:pPr>
        <w:numPr>
          <w:ilvl w:val="0"/>
          <w:numId w:val="206"/>
        </w:numPr>
        <w:spacing w:after="60"/>
        <w:ind w:left="714" w:hanging="357"/>
        <w:jc w:val="both"/>
        <w:rPr>
          <w:i/>
          <w:color w:val="000000"/>
        </w:rPr>
      </w:pPr>
      <w:r w:rsidRPr="00EB3EAB">
        <w:rPr>
          <w:i/>
          <w:color w:val="000000"/>
        </w:rPr>
        <w:t>szakképzési konferenciák, a szakképzést és foglalkoztatást összekapcsoló egyeztető fórumok szervezése.</w:t>
      </w:r>
    </w:p>
    <w:p w:rsidR="0039218C" w:rsidRPr="0039218C" w:rsidRDefault="0039218C" w:rsidP="0039218C">
      <w:pPr>
        <w:pStyle w:val="Felsorols2"/>
        <w:tabs>
          <w:tab w:val="left" w:pos="9180"/>
        </w:tabs>
        <w:spacing w:after="120"/>
        <w:ind w:left="0" w:right="6" w:firstLine="0"/>
      </w:pPr>
      <w:r w:rsidRPr="00AA4738">
        <w:t xml:space="preserve">     A </w:t>
      </w:r>
      <w:r>
        <w:t>szakképzési koordinátorok</w:t>
      </w:r>
      <w:r w:rsidRPr="00AA4738">
        <w:t xml:space="preserve"> további feladatait és felelősségét rögzítő munkaköri leírást a 2. számú függelék tartalma</w:t>
      </w:r>
      <w:r>
        <w:t>z</w:t>
      </w:r>
      <w:r w:rsidRPr="00AA4738">
        <w:t>z</w:t>
      </w:r>
      <w:r>
        <w:t>a.</w:t>
      </w:r>
    </w:p>
    <w:p w:rsidR="007064D3" w:rsidRDefault="0069721A" w:rsidP="0070530A">
      <w:pPr>
        <w:pStyle w:val="NormlWeb"/>
        <w:tabs>
          <w:tab w:val="left" w:pos="360"/>
        </w:tabs>
        <w:spacing w:before="0" w:beforeAutospacing="0" w:after="120" w:afterAutospacing="0"/>
        <w:jc w:val="both"/>
        <w:rPr>
          <w:b/>
          <w:bCs/>
          <w:color w:val="000000"/>
        </w:rPr>
      </w:pPr>
      <w:bookmarkStart w:id="0" w:name="_Toc68354962"/>
      <w:r>
        <w:rPr>
          <w:b/>
          <w:bCs/>
          <w:color w:val="000000"/>
        </w:rPr>
        <w:t>1.</w:t>
      </w:r>
      <w:r w:rsidR="00BB1896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. </w:t>
      </w:r>
      <w:r w:rsidR="007064D3">
        <w:rPr>
          <w:b/>
          <w:bCs/>
          <w:color w:val="000000"/>
        </w:rPr>
        <w:t>Az igazgatótanács</w:t>
      </w:r>
      <w:bookmarkEnd w:id="0"/>
    </w:p>
    <w:p w:rsidR="007064D3" w:rsidRPr="006D7F47" w:rsidRDefault="00256684" w:rsidP="007064D3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CE79F2">
        <w:rPr>
          <w:bCs/>
          <w:color w:val="000000"/>
        </w:rPr>
        <w:t xml:space="preserve"> </w:t>
      </w:r>
      <w:r w:rsidR="007064D3" w:rsidRPr="006D7F47">
        <w:rPr>
          <w:bCs/>
          <w:color w:val="000000"/>
        </w:rPr>
        <w:t>Az igazgatótanács</w:t>
      </w:r>
      <w:r w:rsidR="007064D3">
        <w:rPr>
          <w:bCs/>
          <w:color w:val="000000"/>
        </w:rPr>
        <w:t xml:space="preserve"> az iskolai élet egészére kiterjedő konzultatív, véleményező és javaslattevő joggal rendelkező testület.</w:t>
      </w:r>
    </w:p>
    <w:p w:rsidR="00873E98" w:rsidRDefault="007366F7" w:rsidP="00D436E9">
      <w:pPr>
        <w:pStyle w:val="NormlWeb"/>
        <w:tabs>
          <w:tab w:val="left" w:pos="360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064D3" w:rsidRPr="0073044C">
        <w:rPr>
          <w:color w:val="000000"/>
        </w:rPr>
        <w:t xml:space="preserve">Az </w:t>
      </w:r>
      <w:r w:rsidR="000E0605">
        <w:rPr>
          <w:color w:val="000000"/>
        </w:rPr>
        <w:t>igazgatótanács</w:t>
      </w:r>
      <w:r w:rsidR="000E0605" w:rsidRPr="0073044C">
        <w:rPr>
          <w:color w:val="000000"/>
        </w:rPr>
        <w:t xml:space="preserve"> tagjai </w:t>
      </w:r>
      <w:r w:rsidR="000E0605">
        <w:rPr>
          <w:color w:val="000000"/>
        </w:rPr>
        <w:t xml:space="preserve">az </w:t>
      </w:r>
      <w:r w:rsidR="007064D3" w:rsidRPr="0073044C">
        <w:rPr>
          <w:color w:val="000000"/>
        </w:rPr>
        <w:t>intézmény vezet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>inek munkáját</w:t>
      </w:r>
      <w:r w:rsidR="007064D3">
        <w:rPr>
          <w:color w:val="000000"/>
        </w:rPr>
        <w:t xml:space="preserve">, </w:t>
      </w:r>
      <w:r w:rsidR="007064D3" w:rsidRPr="0073044C">
        <w:rPr>
          <w:color w:val="000000"/>
        </w:rPr>
        <w:t>irányító, tervez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>, szervez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>, ellen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>rz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>, értékel</w:t>
      </w:r>
      <w:r w:rsidR="007064D3">
        <w:rPr>
          <w:color w:val="000000"/>
        </w:rPr>
        <w:t>ő</w:t>
      </w:r>
      <w:r w:rsidR="007064D3" w:rsidRPr="0073044C">
        <w:rPr>
          <w:color w:val="000000"/>
        </w:rPr>
        <w:t xml:space="preserve"> tevékenységét</w:t>
      </w:r>
      <w:r w:rsidR="007064D3">
        <w:rPr>
          <w:color w:val="000000"/>
        </w:rPr>
        <w:t xml:space="preserve"> </w:t>
      </w:r>
      <w:r w:rsidR="007064D3" w:rsidRPr="0073044C">
        <w:rPr>
          <w:color w:val="000000"/>
        </w:rPr>
        <w:t>segít</w:t>
      </w:r>
      <w:r w:rsidR="007064D3">
        <w:rPr>
          <w:color w:val="000000"/>
        </w:rPr>
        <w:t xml:space="preserve">ő </w:t>
      </w:r>
      <w:r w:rsidR="007064D3" w:rsidRPr="007F3C70">
        <w:rPr>
          <w:b/>
          <w:color w:val="000000"/>
        </w:rPr>
        <w:t>középvezetők</w:t>
      </w:r>
      <w:r w:rsidR="007064D3">
        <w:rPr>
          <w:color w:val="000000"/>
        </w:rPr>
        <w:t>, akik</w:t>
      </w:r>
      <w:r w:rsidR="007064D3" w:rsidRPr="0073044C">
        <w:rPr>
          <w:color w:val="000000"/>
        </w:rPr>
        <w:t xml:space="preserve"> </w:t>
      </w:r>
      <w:r w:rsidR="007064D3">
        <w:rPr>
          <w:color w:val="000000"/>
        </w:rPr>
        <w:t>a belső ellenőrzési szabályzatban és munkaköri leírásukban foglaltak alapján ellenőrzési feladatokat is ellátnak.</w:t>
      </w:r>
      <w:r w:rsidR="007064D3" w:rsidRPr="00162015">
        <w:rPr>
          <w:color w:val="000000"/>
        </w:rPr>
        <w:t xml:space="preserve"> </w:t>
      </w:r>
    </w:p>
    <w:p w:rsidR="007064D3" w:rsidRDefault="006A57A2" w:rsidP="00CD6965">
      <w:pPr>
        <w:pStyle w:val="NormlWeb"/>
        <w:tabs>
          <w:tab w:val="left" w:pos="360"/>
        </w:tabs>
        <w:spacing w:before="0" w:beforeAutospacing="0" w:after="60" w:afterAutospacing="0"/>
        <w:jc w:val="both"/>
        <w:rPr>
          <w:color w:val="000000"/>
        </w:rPr>
      </w:pPr>
      <w:r>
        <w:rPr>
          <w:b/>
          <w:i/>
          <w:color w:val="000000"/>
        </w:rPr>
        <w:br w:type="page"/>
      </w:r>
      <w:r w:rsidR="007064D3" w:rsidRPr="00304CB2">
        <w:rPr>
          <w:b/>
          <w:i/>
          <w:color w:val="000000"/>
        </w:rPr>
        <w:lastRenderedPageBreak/>
        <w:t>Az igazgatótanács tagjai</w:t>
      </w:r>
      <w:r w:rsidR="007064D3">
        <w:rPr>
          <w:color w:val="000000"/>
        </w:rPr>
        <w:t xml:space="preserve"> </w:t>
      </w:r>
    </w:p>
    <w:p w:rsidR="00AA0677" w:rsidRPr="00AA0677" w:rsidRDefault="00AA0677" w:rsidP="00AA0677">
      <w:pPr>
        <w:pStyle w:val="NormlWeb"/>
        <w:tabs>
          <w:tab w:val="left" w:pos="360"/>
        </w:tabs>
        <w:spacing w:before="0" w:beforeAutospacing="0" w:after="0" w:afterAutospacing="0"/>
        <w:jc w:val="both"/>
        <w:rPr>
          <w:b/>
          <w:i/>
          <w:color w:val="000000"/>
        </w:rPr>
      </w:pPr>
      <w:r w:rsidRPr="00AA0677">
        <w:rPr>
          <w:i/>
          <w:color w:val="000000"/>
        </w:rPr>
        <w:t xml:space="preserve">   </w:t>
      </w:r>
      <w:r w:rsidR="0070530A">
        <w:rPr>
          <w:i/>
          <w:color w:val="000000"/>
        </w:rPr>
        <w:t xml:space="preserve">  </w:t>
      </w:r>
      <w:r w:rsidRPr="00AA0677">
        <w:rPr>
          <w:i/>
          <w:color w:val="000000"/>
        </w:rPr>
        <w:t xml:space="preserve"> Állandó tagok:</w:t>
      </w:r>
    </w:p>
    <w:p w:rsidR="00AA4738" w:rsidRDefault="007064D3" w:rsidP="009107E3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color w:val="000000"/>
        </w:rPr>
      </w:pPr>
      <w:r w:rsidRPr="0073044C">
        <w:rPr>
          <w:color w:val="000000"/>
        </w:rPr>
        <w:t xml:space="preserve">igazgató, </w:t>
      </w:r>
      <w:r w:rsidR="00A06B8A" w:rsidRPr="0073044C">
        <w:rPr>
          <w:color w:val="000000"/>
        </w:rPr>
        <w:t>igazgatóhelyettesek,</w:t>
      </w:r>
    </w:p>
    <w:p w:rsidR="00AD1F93" w:rsidRPr="009107E3" w:rsidRDefault="00AD1F93" w:rsidP="009107E3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color w:val="000000"/>
        </w:rPr>
      </w:pPr>
      <w:r>
        <w:rPr>
          <w:i/>
          <w:color w:val="000000"/>
        </w:rPr>
        <w:t>műszaki vezető,</w:t>
      </w:r>
    </w:p>
    <w:p w:rsidR="00AA4738" w:rsidRDefault="00A06B8A" w:rsidP="00A06B8A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color w:val="000000"/>
        </w:rPr>
      </w:pPr>
      <w:r w:rsidRPr="0073044C">
        <w:rPr>
          <w:color w:val="000000"/>
        </w:rPr>
        <w:t xml:space="preserve">gazdasági </w:t>
      </w:r>
      <w:r>
        <w:rPr>
          <w:color w:val="000000"/>
        </w:rPr>
        <w:t>vezető</w:t>
      </w:r>
      <w:r w:rsidRPr="0073044C">
        <w:rPr>
          <w:color w:val="000000"/>
        </w:rPr>
        <w:t>,</w:t>
      </w:r>
      <w:r w:rsidRPr="00A06B8A">
        <w:rPr>
          <w:color w:val="000000"/>
        </w:rPr>
        <w:t xml:space="preserve"> </w:t>
      </w:r>
    </w:p>
    <w:p w:rsidR="00EB3EAB" w:rsidRPr="00EB3EAB" w:rsidRDefault="00A06B8A" w:rsidP="00A06B8A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i/>
          <w:color w:val="000000"/>
        </w:rPr>
      </w:pPr>
      <w:r>
        <w:rPr>
          <w:color w:val="000000"/>
        </w:rPr>
        <w:t>gyakorlati oktatásvezető</w:t>
      </w:r>
    </w:p>
    <w:p w:rsidR="00A06B8A" w:rsidRPr="00AA4738" w:rsidRDefault="00AA4738" w:rsidP="00A06B8A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i/>
          <w:color w:val="000000"/>
        </w:rPr>
      </w:pPr>
      <w:r w:rsidRPr="00AA4738">
        <w:rPr>
          <w:i/>
          <w:color w:val="000000"/>
        </w:rPr>
        <w:t>gyakorlati oktatásvezető-helyettes,</w:t>
      </w:r>
    </w:p>
    <w:p w:rsidR="00AA4738" w:rsidRPr="00AA4738" w:rsidRDefault="00AA4738" w:rsidP="00A06B8A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i/>
          <w:color w:val="000000"/>
        </w:rPr>
      </w:pPr>
      <w:r w:rsidRPr="00AA4738">
        <w:rPr>
          <w:i/>
          <w:color w:val="000000"/>
        </w:rPr>
        <w:t>szakképzési koordinátorok,</w:t>
      </w:r>
    </w:p>
    <w:p w:rsidR="007064D3" w:rsidRDefault="00B11767" w:rsidP="00E64308">
      <w:pPr>
        <w:numPr>
          <w:ilvl w:val="0"/>
          <w:numId w:val="3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rPr>
          <w:color w:val="000000"/>
        </w:rPr>
        <w:t>szakmai munkaközösség</w:t>
      </w:r>
      <w:r w:rsidR="009107E3">
        <w:rPr>
          <w:color w:val="000000"/>
        </w:rPr>
        <w:t>-</w:t>
      </w:r>
      <w:r w:rsidRPr="0073044C">
        <w:rPr>
          <w:color w:val="000000"/>
        </w:rPr>
        <w:t>vezet</w:t>
      </w:r>
      <w:r>
        <w:rPr>
          <w:color w:val="000000"/>
        </w:rPr>
        <w:t>ő</w:t>
      </w:r>
      <w:r w:rsidR="009107E3">
        <w:rPr>
          <w:color w:val="000000"/>
        </w:rPr>
        <w:t>k</w:t>
      </w:r>
      <w:r w:rsidR="00CD6965">
        <w:rPr>
          <w:color w:val="000000"/>
        </w:rPr>
        <w:t>.</w:t>
      </w:r>
    </w:p>
    <w:p w:rsidR="00AA0677" w:rsidRPr="00AA0677" w:rsidRDefault="00AA0677" w:rsidP="00AA0677">
      <w:pPr>
        <w:tabs>
          <w:tab w:val="left" w:pos="360"/>
        </w:tabs>
        <w:jc w:val="both"/>
        <w:rPr>
          <w:i/>
          <w:color w:val="000000"/>
        </w:rPr>
      </w:pPr>
      <w:r w:rsidRPr="00CD6965">
        <w:rPr>
          <w:i/>
          <w:color w:val="000000"/>
        </w:rPr>
        <w:t xml:space="preserve">    </w:t>
      </w:r>
      <w:r w:rsidR="0070530A" w:rsidRPr="00CD6965">
        <w:rPr>
          <w:i/>
          <w:color w:val="000000"/>
        </w:rPr>
        <w:t xml:space="preserve">  </w:t>
      </w:r>
      <w:r w:rsidR="00CD6965" w:rsidRPr="00CD6965">
        <w:rPr>
          <w:i/>
          <w:color w:val="000000"/>
        </w:rPr>
        <w:t>M</w:t>
      </w:r>
      <w:r w:rsidRPr="00AA0677">
        <w:rPr>
          <w:i/>
          <w:color w:val="000000"/>
        </w:rPr>
        <w:t>eghívottak:</w:t>
      </w:r>
    </w:p>
    <w:p w:rsidR="009107E3" w:rsidRPr="009107E3" w:rsidRDefault="009107E3" w:rsidP="00AA0677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color w:val="000000"/>
        </w:rPr>
      </w:pPr>
      <w:r w:rsidRPr="00AA4738">
        <w:rPr>
          <w:i/>
          <w:color w:val="000000"/>
        </w:rPr>
        <w:t>küldő iskolák igazgatói,</w:t>
      </w:r>
    </w:p>
    <w:p w:rsidR="003C4085" w:rsidRDefault="007064D3" w:rsidP="00B11767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jc w:val="both"/>
        <w:rPr>
          <w:color w:val="000000"/>
        </w:rPr>
      </w:pPr>
      <w:r w:rsidRPr="0073044C">
        <w:rPr>
          <w:color w:val="000000"/>
        </w:rPr>
        <w:t>közalkalmazotti</w:t>
      </w:r>
      <w:r>
        <w:rPr>
          <w:color w:val="000000"/>
        </w:rPr>
        <w:t xml:space="preserve"> tanács elnöke</w:t>
      </w:r>
      <w:r w:rsidRPr="009107E3">
        <w:rPr>
          <w:i/>
          <w:color w:val="000000"/>
        </w:rPr>
        <w:t>,</w:t>
      </w:r>
      <w:r w:rsidRPr="0073044C">
        <w:rPr>
          <w:color w:val="000000"/>
        </w:rPr>
        <w:t xml:space="preserve"> </w:t>
      </w:r>
    </w:p>
    <w:p w:rsidR="00D61628" w:rsidRPr="00D61628" w:rsidRDefault="00B11767" w:rsidP="00B11767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reprezentatív szakszervezet helyi vezetője</w:t>
      </w:r>
      <w:r w:rsidR="009107E3" w:rsidRPr="00AA4738">
        <w:rPr>
          <w:i/>
          <w:color w:val="000000"/>
        </w:rPr>
        <w:t>,</w:t>
      </w:r>
    </w:p>
    <w:p w:rsidR="00D61628" w:rsidRDefault="00D61628" w:rsidP="00B11767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jc w:val="both"/>
        <w:rPr>
          <w:color w:val="000000"/>
        </w:rPr>
      </w:pPr>
      <w:r>
        <w:rPr>
          <w:i/>
          <w:color w:val="000000"/>
        </w:rPr>
        <w:t xml:space="preserve">a </w:t>
      </w:r>
      <w:r>
        <w:rPr>
          <w:i/>
        </w:rPr>
        <w:t>Szakmai munkaközösség-vezetők Fórumának elnöke,</w:t>
      </w:r>
    </w:p>
    <w:p w:rsidR="002913E8" w:rsidRDefault="002913E8" w:rsidP="00B11767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diákmozgalmat segítő tanár</w:t>
      </w:r>
      <w:r w:rsidR="00AA4738" w:rsidRPr="00AA4738">
        <w:rPr>
          <w:i/>
          <w:color w:val="000000"/>
        </w:rPr>
        <w:t>,</w:t>
      </w:r>
    </w:p>
    <w:p w:rsidR="003C4085" w:rsidRPr="003C4085" w:rsidRDefault="007064D3" w:rsidP="003C4085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>
        <w:rPr>
          <w:color w:val="000000"/>
        </w:rPr>
        <w:t>iskolai szülői szervezet elnöke</w:t>
      </w:r>
      <w:r w:rsidR="00AA4738" w:rsidRPr="00AA4738">
        <w:rPr>
          <w:i/>
          <w:color w:val="000000"/>
        </w:rPr>
        <w:t>,</w:t>
      </w:r>
    </w:p>
    <w:p w:rsidR="00681510" w:rsidRPr="00AA4738" w:rsidRDefault="00B11767" w:rsidP="002913E8">
      <w:pPr>
        <w:numPr>
          <w:ilvl w:val="0"/>
          <w:numId w:val="3"/>
        </w:numPr>
        <w:tabs>
          <w:tab w:val="left" w:pos="360"/>
        </w:tabs>
        <w:spacing w:after="60"/>
        <w:ind w:left="714" w:hanging="357"/>
        <w:jc w:val="both"/>
        <w:rPr>
          <w:i/>
        </w:rPr>
      </w:pPr>
      <w:r w:rsidRPr="0073044C">
        <w:rPr>
          <w:color w:val="000000"/>
        </w:rPr>
        <w:t xml:space="preserve">diákönkormányzat </w:t>
      </w:r>
      <w:r>
        <w:rPr>
          <w:color w:val="000000"/>
        </w:rPr>
        <w:t>elnök</w:t>
      </w:r>
      <w:r w:rsidRPr="0073044C">
        <w:rPr>
          <w:color w:val="000000"/>
        </w:rPr>
        <w:t>e</w:t>
      </w:r>
      <w:r w:rsidR="002913E8" w:rsidRPr="00AA4738">
        <w:rPr>
          <w:i/>
          <w:color w:val="000000"/>
        </w:rPr>
        <w:t xml:space="preserve">. </w:t>
      </w:r>
    </w:p>
    <w:p w:rsidR="006E6E3D" w:rsidRPr="006E6E3D" w:rsidRDefault="007366F7" w:rsidP="00CE79F2">
      <w:pPr>
        <w:tabs>
          <w:tab w:val="left" w:pos="360"/>
        </w:tabs>
        <w:spacing w:after="60"/>
        <w:jc w:val="both"/>
      </w:pPr>
      <w:r>
        <w:t xml:space="preserve">     </w:t>
      </w:r>
      <w:r w:rsidR="00CE79F2">
        <w:t xml:space="preserve"> </w:t>
      </w:r>
      <w:r w:rsidR="007064D3" w:rsidRPr="0073044C">
        <w:t xml:space="preserve">Az </w:t>
      </w:r>
      <w:r w:rsidR="007064D3">
        <w:t>igazgatótanács</w:t>
      </w:r>
      <w:r w:rsidR="007064D3" w:rsidRPr="0073044C">
        <w:t xml:space="preserve"> rendszeresen</w:t>
      </w:r>
      <w:r w:rsidR="007064D3">
        <w:t xml:space="preserve">, az igazgató kezdeményezésére </w:t>
      </w:r>
      <w:r w:rsidR="007064D3" w:rsidRPr="0073044C">
        <w:t>tart</w:t>
      </w:r>
      <w:r w:rsidR="007064D3">
        <w:t xml:space="preserve"> </w:t>
      </w:r>
      <w:r w:rsidR="007064D3" w:rsidRPr="0073044C">
        <w:t xml:space="preserve">megbeszélést </w:t>
      </w:r>
      <w:r w:rsidR="007064D3">
        <w:t>az aktuális feladatokról. A megbeszélésről írásbeli emlékeztető készül.</w:t>
      </w:r>
    </w:p>
    <w:p w:rsidR="00E841E5" w:rsidRPr="009A1426" w:rsidRDefault="007366F7" w:rsidP="00E64308">
      <w:pPr>
        <w:pStyle w:val="Szvegblokk1"/>
        <w:tabs>
          <w:tab w:val="left" w:pos="360"/>
          <w:tab w:val="num" w:pos="720"/>
        </w:tabs>
        <w:spacing w:after="240"/>
        <w:ind w:left="0" w:right="-108"/>
      </w:pPr>
      <w:r>
        <w:t xml:space="preserve">     </w:t>
      </w:r>
      <w:r w:rsidR="00CE79F2">
        <w:t xml:space="preserve"> </w:t>
      </w:r>
      <w:r w:rsidR="00895AC7">
        <w:t>Az intézményvezetés évente legalább kétszer beszámol a testületnek a végzett munkáról, elemzi a nevelőtestület és a vezetés tevékenységét.</w:t>
      </w:r>
    </w:p>
    <w:p w:rsidR="006E6E3D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spacing w:after="180"/>
        <w:ind w:left="357" w:hanging="357"/>
        <w:rPr>
          <w:b/>
          <w:bCs/>
        </w:rPr>
      </w:pPr>
      <w:r w:rsidRPr="00A43894">
        <w:rPr>
          <w:b/>
        </w:rPr>
        <w:t xml:space="preserve">Gazdasági szervezet felépítése és feladata </w:t>
      </w:r>
    </w:p>
    <w:p w:rsidR="008C1566" w:rsidRPr="00513F5B" w:rsidRDefault="00F530C0" w:rsidP="00E64308">
      <w:pPr>
        <w:tabs>
          <w:tab w:val="left" w:pos="1260"/>
        </w:tabs>
        <w:spacing w:after="180"/>
        <w:jc w:val="both"/>
        <w:rPr>
          <w:b/>
        </w:rPr>
      </w:pPr>
      <w:r w:rsidRPr="00513F5B">
        <w:t>Az intézmény gazdálkodása</w:t>
      </w:r>
      <w:r w:rsidR="00513F5B" w:rsidRPr="00513F5B">
        <w:t xml:space="preserve"> során</w:t>
      </w:r>
      <w:r w:rsidR="00513F5B">
        <w:rPr>
          <w:b/>
        </w:rPr>
        <w:t xml:space="preserve"> </w:t>
      </w:r>
      <w:r w:rsidR="00513F5B" w:rsidRPr="00513F5B">
        <w:t>a</w:t>
      </w:r>
      <w:r w:rsidR="008C1566" w:rsidRPr="008C1566">
        <w:rPr>
          <w:i/>
        </w:rPr>
        <w:t xml:space="preserve"> 217/1998 (XII.</w:t>
      </w:r>
      <w:r w:rsidR="00513F5B">
        <w:rPr>
          <w:i/>
        </w:rPr>
        <w:t xml:space="preserve"> </w:t>
      </w:r>
      <w:r w:rsidR="008C1566" w:rsidRPr="008C1566">
        <w:rPr>
          <w:i/>
        </w:rPr>
        <w:t>30</w:t>
      </w:r>
      <w:r w:rsidR="00513F5B">
        <w:rPr>
          <w:i/>
        </w:rPr>
        <w:t>.</w:t>
      </w:r>
      <w:r w:rsidR="008C1566" w:rsidRPr="008C1566">
        <w:rPr>
          <w:i/>
        </w:rPr>
        <w:t xml:space="preserve">) </w:t>
      </w:r>
      <w:proofErr w:type="gramStart"/>
      <w:r w:rsidR="008C1566" w:rsidRPr="008C1566">
        <w:rPr>
          <w:i/>
        </w:rPr>
        <w:t>Kormány rendelet</w:t>
      </w:r>
      <w:proofErr w:type="gramEnd"/>
      <w:r w:rsidR="008C1566" w:rsidRPr="008C1566">
        <w:rPr>
          <w:i/>
        </w:rPr>
        <w:t xml:space="preserve"> 17</w:t>
      </w:r>
      <w:r w:rsidR="00051C62">
        <w:rPr>
          <w:i/>
        </w:rPr>
        <w:t>.</w:t>
      </w:r>
      <w:r w:rsidR="008C1566" w:rsidRPr="008C1566">
        <w:rPr>
          <w:i/>
        </w:rPr>
        <w:t xml:space="preserve"> § (2) bek</w:t>
      </w:r>
      <w:r w:rsidR="00E3504B">
        <w:rPr>
          <w:i/>
        </w:rPr>
        <w:t>ezdése</w:t>
      </w:r>
      <w:r w:rsidR="008C1566" w:rsidRPr="008C1566">
        <w:rPr>
          <w:i/>
        </w:rPr>
        <w:t xml:space="preserve"> alapján a gazdasági szervezet ellátja a tervezéssel, az előirányzat felhasználással, az üzemeltetéssel, fenntartással, működtetéssel, beruházással, a vagyon használatával, a munkaerő-gazdálkodással, a készpénzkezeléssel, a könyvvezetéssel, a beszámolási kötelezettséggel, az adatszolgáltatással kapcsolatos feladatokat, amely feladatok az intézmény ügyrendjében részletesen szabályozásra kerültek.</w:t>
      </w:r>
    </w:p>
    <w:p w:rsidR="00F530C0" w:rsidRPr="003E618C" w:rsidRDefault="00235BC7" w:rsidP="00E64308">
      <w:pPr>
        <w:pStyle w:val="lfej"/>
        <w:tabs>
          <w:tab w:val="clear" w:pos="4536"/>
          <w:tab w:val="clear" w:pos="9072"/>
        </w:tabs>
        <w:spacing w:after="180"/>
        <w:ind w:left="357" w:hanging="357"/>
        <w:jc w:val="both"/>
        <w:rPr>
          <w:b/>
          <w:color w:val="00FF0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</w:rPr>
          <w:t>2</w:t>
        </w:r>
        <w:r w:rsidR="00513F5B">
          <w:rPr>
            <w:b/>
          </w:rPr>
          <w:t xml:space="preserve">. </w:t>
        </w:r>
        <w:r w:rsidR="00F530C0" w:rsidRPr="003E618C">
          <w:rPr>
            <w:b/>
          </w:rPr>
          <w:t>A</w:t>
        </w:r>
      </w:smartTag>
      <w:r w:rsidR="00F530C0" w:rsidRPr="003E618C">
        <w:rPr>
          <w:b/>
        </w:rPr>
        <w:t xml:space="preserve"> költségvetés terv</w:t>
      </w:r>
      <w:r w:rsidR="00051C62">
        <w:rPr>
          <w:b/>
        </w:rPr>
        <w:t>ezésével és végrehajtásával kapcsolatos különleges előírások, feltételek</w:t>
      </w:r>
      <w:r w:rsidR="00F530C0" w:rsidRPr="003E618C">
        <w:rPr>
          <w:b/>
        </w:rPr>
        <w:t xml:space="preserve"> </w:t>
      </w:r>
    </w:p>
    <w:p w:rsidR="00F530C0" w:rsidRPr="007A2FEC" w:rsidRDefault="00235BC7" w:rsidP="00514C6B">
      <w:pPr>
        <w:spacing w:after="120"/>
        <w:rPr>
          <w:b/>
        </w:rPr>
      </w:pPr>
      <w:r>
        <w:rPr>
          <w:b/>
        </w:rPr>
        <w:t>2</w:t>
      </w:r>
      <w:r w:rsidR="00514C6B">
        <w:rPr>
          <w:b/>
        </w:rPr>
        <w:t xml:space="preserve">.1. </w:t>
      </w:r>
      <w:r w:rsidR="00F530C0">
        <w:rPr>
          <w:b/>
        </w:rPr>
        <w:t>Közös szabályok</w:t>
      </w:r>
    </w:p>
    <w:p w:rsidR="00F530C0" w:rsidRPr="00FC061A" w:rsidRDefault="00CA50A8" w:rsidP="008472DA">
      <w:pPr>
        <w:pStyle w:val="Szvegtrzs"/>
        <w:tabs>
          <w:tab w:val="left" w:pos="360"/>
        </w:tabs>
        <w:spacing w:after="120"/>
      </w:pPr>
      <w:r>
        <w:t xml:space="preserve">      A</w:t>
      </w:r>
      <w:r w:rsidR="00BF20DF" w:rsidRPr="00FC061A">
        <w:t xml:space="preserve"> költségvetés és a beszámoló összeállítása során minden munkafolyamatban figyelembe kell venni az intézmény gazdálkodási jogkör szerinti besorolását (önállóan gazdálkodó).</w:t>
      </w:r>
    </w:p>
    <w:p w:rsidR="00514C6B" w:rsidRPr="00FC061A" w:rsidRDefault="00CA50A8" w:rsidP="003E618C">
      <w:pPr>
        <w:pStyle w:val="Szvegtrzs"/>
        <w:spacing w:after="180"/>
      </w:pPr>
      <w:r>
        <w:t xml:space="preserve">      A</w:t>
      </w:r>
      <w:r w:rsidR="00BF20DF" w:rsidRPr="00FC061A">
        <w:t xml:space="preserve"> költségvetés és a beszámoló elkészítése során a felügyeleti szerv információs igényét legjobban kielégítő szerkezet szerint kell összeállítani a költségvetési tervezéshez és beszámoláshoz kapcsolódó dokumentumokat.</w:t>
      </w:r>
    </w:p>
    <w:p w:rsidR="008C1566" w:rsidRPr="00BF20DF" w:rsidRDefault="00235BC7" w:rsidP="008C1566">
      <w:pPr>
        <w:spacing w:after="120"/>
        <w:rPr>
          <w:b/>
        </w:rPr>
      </w:pPr>
      <w:r>
        <w:rPr>
          <w:b/>
        </w:rPr>
        <w:t>2</w:t>
      </w:r>
      <w:r w:rsidR="008C1566">
        <w:rPr>
          <w:b/>
        </w:rPr>
        <w:t>.</w:t>
      </w:r>
      <w:r w:rsidR="008C1566" w:rsidRPr="00BF20DF">
        <w:rPr>
          <w:b/>
        </w:rPr>
        <w:t xml:space="preserve">2. </w:t>
      </w:r>
      <w:r w:rsidR="008C1566">
        <w:rPr>
          <w:b/>
        </w:rPr>
        <w:t>A</w:t>
      </w:r>
      <w:r w:rsidR="008C1566" w:rsidRPr="00BF20DF">
        <w:rPr>
          <w:b/>
        </w:rPr>
        <w:t xml:space="preserve"> költségvetés tervezésére vonatkozó szabályok</w:t>
      </w:r>
    </w:p>
    <w:p w:rsidR="008C1566" w:rsidRPr="00732B1D" w:rsidRDefault="008C1566" w:rsidP="00E64308">
      <w:pPr>
        <w:pStyle w:val="Szvegtrzs"/>
        <w:tabs>
          <w:tab w:val="left" w:pos="360"/>
        </w:tabs>
        <w:spacing w:after="60"/>
      </w:pPr>
      <w:r>
        <w:t xml:space="preserve">      I</w:t>
      </w:r>
      <w:r w:rsidRPr="00732B1D">
        <w:t>ntézményünk költségvetetési koncepciója, illetve a költségvetési terve megalapozásához szükséges belső számításokat az érvényben lévő számviteli és gazdálkodási szabályoknak megfelelően kell elkészíteni.</w:t>
      </w:r>
    </w:p>
    <w:p w:rsidR="008C1566" w:rsidRPr="00732B1D" w:rsidRDefault="008C1566" w:rsidP="00E64308">
      <w:pPr>
        <w:pStyle w:val="Szvegtrzs"/>
        <w:spacing w:after="60"/>
      </w:pPr>
      <w:r>
        <w:t xml:space="preserve">      A</w:t>
      </w:r>
      <w:r w:rsidRPr="00732B1D">
        <w:t xml:space="preserve"> számításokat az intézmény felépítésének megfelelően – figyelembe véve az intézményi struktúrát (önállóan gazdálkodó intézmény), a feladat</w:t>
      </w:r>
      <w:r>
        <w:t>-</w:t>
      </w:r>
      <w:r w:rsidRPr="00732B1D">
        <w:t xml:space="preserve">ellátási módot (saját szervezet) – kell elkészíteni. </w:t>
      </w:r>
    </w:p>
    <w:p w:rsidR="008C1566" w:rsidRPr="00732B1D" w:rsidRDefault="008C1566" w:rsidP="00E64308">
      <w:pPr>
        <w:pStyle w:val="Szvegtrzs"/>
        <w:spacing w:after="60"/>
      </w:pPr>
      <w:r>
        <w:lastRenderedPageBreak/>
        <w:t xml:space="preserve">      A</w:t>
      </w:r>
      <w:r w:rsidRPr="00732B1D">
        <w:t xml:space="preserve"> koncepció, illetve a költségvetési terv összeállításakor egyrészről az ellátandó feladatokból (továbbgondolva: annak költségvetési kiadás oldalából), illetve az ismert költségvetési bevételekből (várható fenntartói támogatásokból) kell kiindulni.</w:t>
      </w:r>
    </w:p>
    <w:p w:rsidR="008C1566" w:rsidRPr="00732B1D" w:rsidRDefault="008C1566" w:rsidP="008C1566">
      <w:pPr>
        <w:pStyle w:val="Szvegtrzs"/>
        <w:tabs>
          <w:tab w:val="left" w:pos="360"/>
        </w:tabs>
      </w:pPr>
      <w:r>
        <w:t xml:space="preserve">      A</w:t>
      </w:r>
      <w:r w:rsidRPr="00732B1D">
        <w:t xml:space="preserve">z intézmény gazdasági vezetője által kijelölt személy köteles a költségvetési tervezéssel kapcsolatos dokumentumokat külön nyilvántartásba venni és gyűjtésükről gondoskodni. </w:t>
      </w:r>
    </w:p>
    <w:p w:rsidR="008C1566" w:rsidRPr="00BF20DF" w:rsidRDefault="008C1566" w:rsidP="008C1566">
      <w:r>
        <w:t>A</w:t>
      </w:r>
      <w:r w:rsidRPr="00BF20DF">
        <w:t xml:space="preserve"> nyilvántartásnak tartalmazni kell az eredeti irat</w:t>
      </w:r>
    </w:p>
    <w:p w:rsidR="008C1566" w:rsidRPr="00BF20DF" w:rsidRDefault="008C1566" w:rsidP="009F18F3">
      <w:pPr>
        <w:numPr>
          <w:ilvl w:val="1"/>
          <w:numId w:val="23"/>
        </w:numPr>
        <w:tabs>
          <w:tab w:val="clear" w:pos="1080"/>
          <w:tab w:val="num" w:pos="720"/>
        </w:tabs>
        <w:ind w:left="720"/>
      </w:pPr>
      <w:r w:rsidRPr="00BF20DF">
        <w:t xml:space="preserve">iktatószámát, </w:t>
      </w:r>
    </w:p>
    <w:p w:rsidR="008C1566" w:rsidRPr="00BF20DF" w:rsidRDefault="008C1566" w:rsidP="009F18F3">
      <w:pPr>
        <w:numPr>
          <w:ilvl w:val="1"/>
          <w:numId w:val="23"/>
        </w:numPr>
        <w:tabs>
          <w:tab w:val="clear" w:pos="1080"/>
          <w:tab w:val="num" w:pos="720"/>
        </w:tabs>
        <w:ind w:left="720"/>
      </w:pPr>
      <w:r w:rsidRPr="00BF20DF">
        <w:t>tárgyát,</w:t>
      </w:r>
    </w:p>
    <w:p w:rsidR="008C1566" w:rsidRPr="00BF20DF" w:rsidRDefault="008C1566" w:rsidP="009F18F3">
      <w:pPr>
        <w:numPr>
          <w:ilvl w:val="1"/>
          <w:numId w:val="23"/>
        </w:numPr>
        <w:tabs>
          <w:tab w:val="clear" w:pos="1080"/>
          <w:tab w:val="num" w:pos="720"/>
        </w:tabs>
        <w:ind w:left="720"/>
      </w:pPr>
      <w:r w:rsidRPr="00BF20DF">
        <w:t>ügyintézőjét,</w:t>
      </w:r>
    </w:p>
    <w:p w:rsidR="008C1566" w:rsidRPr="00BF20DF" w:rsidRDefault="008C1566" w:rsidP="00EB3EAB">
      <w:pPr>
        <w:numPr>
          <w:ilvl w:val="1"/>
          <w:numId w:val="23"/>
        </w:numPr>
        <w:tabs>
          <w:tab w:val="clear" w:pos="1080"/>
          <w:tab w:val="num" w:pos="720"/>
        </w:tabs>
        <w:spacing w:after="60"/>
        <w:ind w:left="714" w:hanging="357"/>
      </w:pPr>
      <w:r w:rsidRPr="00BF20DF">
        <w:t xml:space="preserve">és a határidőket. </w:t>
      </w:r>
    </w:p>
    <w:p w:rsidR="008C1566" w:rsidRPr="00791777" w:rsidRDefault="008C1566" w:rsidP="00EB3EAB">
      <w:pPr>
        <w:pStyle w:val="Szvegtrzs"/>
        <w:spacing w:after="60"/>
      </w:pPr>
      <w:r>
        <w:t xml:space="preserve">      </w:t>
      </w:r>
      <w:r w:rsidRPr="00791777">
        <w:t>Az iratokat „</w:t>
      </w:r>
      <w:proofErr w:type="gramStart"/>
      <w:r w:rsidRPr="00791777">
        <w:t>……</w:t>
      </w:r>
      <w:proofErr w:type="gramEnd"/>
      <w:r w:rsidRPr="00791777">
        <w:t>évi tervezési dokumentumok" szöveggel ellátott  irományfedélben kell gyűjteni eredeti vagy másolati példányban.</w:t>
      </w:r>
    </w:p>
    <w:p w:rsidR="008C1566" w:rsidRPr="00BF20DF" w:rsidRDefault="008C1566" w:rsidP="00EB3EAB">
      <w:pPr>
        <w:tabs>
          <w:tab w:val="left" w:pos="360"/>
        </w:tabs>
        <w:jc w:val="both"/>
      </w:pPr>
      <w:r>
        <w:t xml:space="preserve">      A</w:t>
      </w:r>
      <w:r w:rsidRPr="00BF20DF">
        <w:t xml:space="preserve"> normatív állami hozzájárulásokhoz az intézményi feladatmutatók és mutatószámok alapján történő adatszolgáltatásának valódiságáért és az adatok ellenőrzéséért a feladattal megbízott gazdasági vezető tartozik felelősséggel.</w:t>
      </w:r>
      <w:r>
        <w:t xml:space="preserve"> A</w:t>
      </w:r>
      <w:r w:rsidRPr="00BF20DF">
        <w:t xml:space="preserve">z adatszolgáltatást alátámasztó </w:t>
      </w:r>
      <w:proofErr w:type="spellStart"/>
      <w:r w:rsidRPr="00BF20DF">
        <w:t>dokumen</w:t>
      </w:r>
      <w:r w:rsidR="00034379">
        <w:t>-</w:t>
      </w:r>
      <w:r w:rsidRPr="00BF20DF">
        <w:t>tumokat</w:t>
      </w:r>
      <w:proofErr w:type="spellEnd"/>
      <w:r w:rsidRPr="00BF20DF">
        <w:t>, valamint az adatszolgáltatás egy példányát a tervezés ügyiratai között meg kell őrizni.</w:t>
      </w:r>
    </w:p>
    <w:p w:rsidR="00F530C0" w:rsidRDefault="008C1566" w:rsidP="00034379">
      <w:pPr>
        <w:spacing w:after="120"/>
        <w:jc w:val="both"/>
      </w:pPr>
      <w:r>
        <w:t xml:space="preserve">      A</w:t>
      </w:r>
      <w:r w:rsidRPr="00BF20DF">
        <w:t xml:space="preserve"> költségvetési tervezéssel kapcsolatos munkafolyamatok ellátása során elsősorban a költségvetési tervezésre vonatkozó jogszabályokat, az azokban megfogalmazott tartalmi követelményeket kell szem előtt tartani. </w:t>
      </w:r>
      <w:r>
        <w:t>A</w:t>
      </w:r>
      <w:r w:rsidRPr="00BF20DF">
        <w:t xml:space="preserve"> tartalmi követelmények betartásáért az intézmény gazdasági vezetője tartozik felelősséggel.</w:t>
      </w:r>
    </w:p>
    <w:p w:rsidR="00034379" w:rsidRPr="00034379" w:rsidRDefault="00034379" w:rsidP="00034379">
      <w:pPr>
        <w:tabs>
          <w:tab w:val="left" w:pos="360"/>
        </w:tabs>
        <w:spacing w:after="240"/>
        <w:jc w:val="both"/>
        <w:rPr>
          <w:i/>
        </w:rPr>
      </w:pPr>
      <w:r w:rsidRPr="00034379">
        <w:rPr>
          <w:i/>
        </w:rPr>
        <w:t xml:space="preserve">A beszámoló elkészítésének részletes munkafolyamatait, a munkafolyamatokban keletkezett dokumentumokra való hivatkozást, a feladat ellátásának határidőit, illetve a feladat ellátásáért és ellenőrzéséért felelős személyek nevét </w:t>
      </w:r>
      <w:r w:rsidRPr="00034379">
        <w:rPr>
          <w:i/>
          <w:color w:val="000000"/>
        </w:rPr>
        <w:t xml:space="preserve">az </w:t>
      </w:r>
      <w:r w:rsidR="00062D74">
        <w:rPr>
          <w:i/>
          <w:color w:val="000000"/>
        </w:rPr>
        <w:t>6</w:t>
      </w:r>
      <w:r w:rsidRPr="00034379">
        <w:rPr>
          <w:i/>
          <w:color w:val="000000"/>
        </w:rPr>
        <w:t>.2.</w:t>
      </w:r>
      <w:r>
        <w:rPr>
          <w:i/>
          <w:color w:val="000000"/>
        </w:rPr>
        <w:t xml:space="preserve"> </w:t>
      </w:r>
      <w:r w:rsidRPr="00034379">
        <w:rPr>
          <w:i/>
          <w:color w:val="000000"/>
        </w:rPr>
        <w:t>számú</w:t>
      </w:r>
      <w:r w:rsidRPr="00034379">
        <w:rPr>
          <w:i/>
          <w:color w:val="FF0000"/>
        </w:rPr>
        <w:t xml:space="preserve"> </w:t>
      </w:r>
      <w:r w:rsidRPr="00034379">
        <w:rPr>
          <w:i/>
          <w:color w:val="000000"/>
        </w:rPr>
        <w:t>táblázat</w:t>
      </w:r>
      <w:r w:rsidRPr="00034379">
        <w:rPr>
          <w:i/>
        </w:rPr>
        <w:t xml:space="preserve"> tartalmazza.</w:t>
      </w:r>
    </w:p>
    <w:p w:rsidR="00F530C0" w:rsidRPr="00BF20DF" w:rsidRDefault="00235BC7" w:rsidP="00F530C0">
      <w:pPr>
        <w:spacing w:after="120"/>
        <w:rPr>
          <w:b/>
          <w:i/>
        </w:rPr>
      </w:pPr>
      <w:r>
        <w:rPr>
          <w:b/>
        </w:rPr>
        <w:t>2</w:t>
      </w:r>
      <w:r w:rsidR="00961080">
        <w:rPr>
          <w:b/>
        </w:rPr>
        <w:t>.</w:t>
      </w:r>
      <w:r w:rsidR="00BF20DF" w:rsidRPr="00BF20DF">
        <w:rPr>
          <w:b/>
        </w:rPr>
        <w:t>3.</w:t>
      </w:r>
      <w:r w:rsidR="007D5D2B">
        <w:rPr>
          <w:b/>
        </w:rPr>
        <w:t xml:space="preserve"> A</w:t>
      </w:r>
      <w:r w:rsidR="00BF20DF" w:rsidRPr="00BF20DF">
        <w:rPr>
          <w:b/>
        </w:rPr>
        <w:t xml:space="preserve"> költségvetési beszámolásra vonatkozó szabályok</w:t>
      </w:r>
    </w:p>
    <w:p w:rsidR="00F530C0" w:rsidRPr="00BF20DF" w:rsidRDefault="007D5D2B" w:rsidP="00CE79F2">
      <w:pPr>
        <w:tabs>
          <w:tab w:val="left" w:pos="360"/>
        </w:tabs>
        <w:spacing w:after="120"/>
        <w:jc w:val="both"/>
      </w:pPr>
      <w:r>
        <w:t xml:space="preserve">      A</w:t>
      </w:r>
      <w:r w:rsidR="00BF20DF" w:rsidRPr="00BF20DF">
        <w:t xml:space="preserve"> költségvetési beszámolásra vonatkozó szabályokat értelemszerűen kell alkalmazni</w:t>
      </w:r>
      <w:r w:rsidR="00BF5778">
        <w:t xml:space="preserve"> </w:t>
      </w:r>
      <w:r w:rsidR="00BF20DF" w:rsidRPr="00BF20DF">
        <w:t>a féléves beszámoló elkészítésénél,</w:t>
      </w:r>
      <w:r w:rsidR="00BF5778">
        <w:t xml:space="preserve"> </w:t>
      </w:r>
      <w:r w:rsidR="00BF20DF" w:rsidRPr="00BF20DF">
        <w:t>és az éves költségvetési beszámolásnál.</w:t>
      </w:r>
    </w:p>
    <w:p w:rsidR="00F530C0" w:rsidRPr="00E714E9" w:rsidRDefault="007366F7" w:rsidP="008472DA">
      <w:pPr>
        <w:pStyle w:val="Szvegtrzs"/>
        <w:tabs>
          <w:tab w:val="left" w:pos="360"/>
        </w:tabs>
        <w:spacing w:after="60"/>
      </w:pPr>
      <w:r>
        <w:t xml:space="preserve">      </w:t>
      </w:r>
      <w:r w:rsidR="00E714E9">
        <w:t>A</w:t>
      </w:r>
      <w:r w:rsidR="00BF20DF" w:rsidRPr="00BF20DF">
        <w:t xml:space="preserve"> </w:t>
      </w:r>
      <w:r w:rsidR="00BF20DF" w:rsidRPr="00E714E9">
        <w:t xml:space="preserve">költségvetési beszámolás során a dokumentációk számításait a költségvetési tervezésre vonatkozó szabályok - jelen szabályzat </w:t>
      </w:r>
      <w:r w:rsidR="00062D74">
        <w:t>3</w:t>
      </w:r>
      <w:r w:rsidR="00E714E9">
        <w:t>.</w:t>
      </w:r>
      <w:r w:rsidR="00BF20DF" w:rsidRPr="00E714E9">
        <w:t>2. pontja - szerint kell elvégezni.</w:t>
      </w:r>
    </w:p>
    <w:p w:rsidR="00F530C0" w:rsidRPr="00E714E9" w:rsidRDefault="007366F7" w:rsidP="003937AC">
      <w:pPr>
        <w:pStyle w:val="Szvegtrzs"/>
      </w:pPr>
      <w:r>
        <w:t xml:space="preserve">      </w:t>
      </w:r>
      <w:r w:rsidR="003937AC">
        <w:t>A</w:t>
      </w:r>
      <w:r w:rsidR="00BF20DF" w:rsidRPr="00E714E9">
        <w:t xml:space="preserve">z intézmény beszámolási feladatainak ellátásáért felelős gazdasági vezetője által kijelölt személy köteles a költségvetési beszámolással kapcsolatos dokumentumokat külön nyilvántartásba venni és gyűjtésükről gondoskodni. </w:t>
      </w:r>
    </w:p>
    <w:p w:rsidR="00F530C0" w:rsidRPr="00BF20DF" w:rsidRDefault="007366F7" w:rsidP="005C7B47">
      <w:r>
        <w:t xml:space="preserve">      </w:t>
      </w:r>
      <w:r w:rsidR="003937AC">
        <w:t>A</w:t>
      </w:r>
      <w:r w:rsidR="00BF20DF" w:rsidRPr="00BF20DF">
        <w:t xml:space="preserve"> nyilvántartásnak tartalmazni kell az eredeti irat</w:t>
      </w:r>
    </w:p>
    <w:p w:rsidR="00F530C0" w:rsidRPr="00BF20DF" w:rsidRDefault="00BF20DF" w:rsidP="009F18F3">
      <w:pPr>
        <w:numPr>
          <w:ilvl w:val="4"/>
          <w:numId w:val="20"/>
        </w:numPr>
        <w:tabs>
          <w:tab w:val="clear" w:pos="3600"/>
        </w:tabs>
        <w:ind w:left="720"/>
      </w:pPr>
      <w:r w:rsidRPr="00BF20DF">
        <w:t xml:space="preserve">iktatószámát, </w:t>
      </w:r>
    </w:p>
    <w:p w:rsidR="00F530C0" w:rsidRPr="00BF20DF" w:rsidRDefault="00BF20DF" w:rsidP="009F18F3">
      <w:pPr>
        <w:numPr>
          <w:ilvl w:val="4"/>
          <w:numId w:val="20"/>
        </w:numPr>
        <w:tabs>
          <w:tab w:val="clear" w:pos="3600"/>
        </w:tabs>
        <w:ind w:left="720"/>
      </w:pPr>
      <w:r w:rsidRPr="00BF20DF">
        <w:t>tárgyát,</w:t>
      </w:r>
    </w:p>
    <w:p w:rsidR="00F530C0" w:rsidRPr="00BF20DF" w:rsidRDefault="00BF20DF" w:rsidP="009F18F3">
      <w:pPr>
        <w:numPr>
          <w:ilvl w:val="4"/>
          <w:numId w:val="20"/>
        </w:numPr>
        <w:tabs>
          <w:tab w:val="clear" w:pos="3600"/>
        </w:tabs>
        <w:ind w:left="720"/>
      </w:pPr>
      <w:r w:rsidRPr="00BF20DF">
        <w:t>ügyintézőjét</w:t>
      </w:r>
    </w:p>
    <w:p w:rsidR="00F530C0" w:rsidRPr="00BF20DF" w:rsidRDefault="00BF20DF" w:rsidP="009F18F3">
      <w:pPr>
        <w:numPr>
          <w:ilvl w:val="4"/>
          <w:numId w:val="20"/>
        </w:numPr>
        <w:tabs>
          <w:tab w:val="clear" w:pos="3600"/>
        </w:tabs>
        <w:spacing w:after="60"/>
        <w:ind w:left="714" w:hanging="357"/>
      </w:pPr>
      <w:r w:rsidRPr="00BF20DF">
        <w:t xml:space="preserve">és a határidőket. </w:t>
      </w:r>
    </w:p>
    <w:p w:rsidR="00F530C0" w:rsidRPr="00BF20DF" w:rsidRDefault="007366F7" w:rsidP="007366F7">
      <w:pPr>
        <w:jc w:val="both"/>
      </w:pPr>
      <w:r>
        <w:t xml:space="preserve">      </w:t>
      </w:r>
      <w:r w:rsidR="00996CA8">
        <w:t>A</w:t>
      </w:r>
      <w:r w:rsidR="00BF20DF" w:rsidRPr="00BF20DF">
        <w:t xml:space="preserve">z iratokat az alábbi szöveggel ellátott irományfedélben – eredeti vagy másolati példányban – </w:t>
      </w:r>
      <w:r w:rsidR="00996CA8" w:rsidRPr="00BF20DF">
        <w:t xml:space="preserve">kell </w:t>
      </w:r>
      <w:r w:rsidR="00BF20DF" w:rsidRPr="00BF20DF">
        <w:t>gyűjteni:</w:t>
      </w:r>
    </w:p>
    <w:p w:rsidR="00F530C0" w:rsidRPr="00BF20DF" w:rsidRDefault="00BF20DF" w:rsidP="009F18F3">
      <w:pPr>
        <w:numPr>
          <w:ilvl w:val="0"/>
          <w:numId w:val="24"/>
        </w:numPr>
        <w:tabs>
          <w:tab w:val="clear" w:pos="1068"/>
          <w:tab w:val="num" w:pos="360"/>
        </w:tabs>
        <w:ind w:left="720"/>
      </w:pPr>
      <w:r w:rsidRPr="00BF20DF">
        <w:t>"</w:t>
      </w:r>
      <w:proofErr w:type="gramStart"/>
      <w:r w:rsidRPr="00BF20DF">
        <w:t>....</w:t>
      </w:r>
      <w:proofErr w:type="gramEnd"/>
      <w:r w:rsidRPr="00BF20DF">
        <w:t xml:space="preserve"> évi féléves beszámolójának dokumentumai",</w:t>
      </w:r>
    </w:p>
    <w:p w:rsidR="00F530C0" w:rsidRPr="00BF20DF" w:rsidRDefault="00BF20DF" w:rsidP="009F18F3">
      <w:pPr>
        <w:numPr>
          <w:ilvl w:val="0"/>
          <w:numId w:val="24"/>
        </w:numPr>
        <w:tabs>
          <w:tab w:val="clear" w:pos="1068"/>
          <w:tab w:val="num" w:pos="360"/>
        </w:tabs>
        <w:spacing w:after="120"/>
        <w:ind w:left="720"/>
      </w:pPr>
      <w:proofErr w:type="gramStart"/>
      <w:r w:rsidRPr="00BF20DF">
        <w:t>" ..</w:t>
      </w:r>
      <w:proofErr w:type="gramEnd"/>
      <w:r w:rsidRPr="00BF20DF">
        <w:t>.. évi költségvetési beszámoló dokumentumai".</w:t>
      </w:r>
    </w:p>
    <w:p w:rsidR="00F530C0" w:rsidRPr="00996CA8" w:rsidRDefault="007366F7" w:rsidP="00EB3EAB">
      <w:pPr>
        <w:pStyle w:val="Szvegtrzs"/>
        <w:spacing w:after="60"/>
      </w:pPr>
      <w:r>
        <w:t xml:space="preserve">      </w:t>
      </w:r>
      <w:r w:rsidR="00996CA8">
        <w:t>A</w:t>
      </w:r>
      <w:r w:rsidR="00BF20DF" w:rsidRPr="00996CA8">
        <w:t>z állami hozzájárulások, központi és központosított támogatások, kötött felhasználású átvett pénzeszközök felhasználásának és elszámolásának dokumentálásáért, az arról történő adatszolgáltatásért, az abban foglalt adatok ellenőrzéséért az intézmény gazdasági vezetője tartozik felelősséggel.</w:t>
      </w:r>
    </w:p>
    <w:p w:rsidR="00F530C0" w:rsidRPr="00BF20DF" w:rsidRDefault="007366F7" w:rsidP="00F530C0">
      <w:pPr>
        <w:jc w:val="both"/>
      </w:pPr>
      <w:r>
        <w:t xml:space="preserve">    </w:t>
      </w:r>
      <w:r w:rsidR="00996CA8">
        <w:t>A</w:t>
      </w:r>
      <w:r w:rsidR="00BF20DF" w:rsidRPr="00BF20DF">
        <w:t>z elszámolásra vonatkozó dokumentumokat a beszámoló ügyiratai között meg kell őrizni.</w:t>
      </w:r>
    </w:p>
    <w:p w:rsidR="00F530C0" w:rsidRDefault="00235BC7" w:rsidP="00CE79F2">
      <w:pPr>
        <w:pStyle w:val="Cmsor2"/>
        <w:tabs>
          <w:tab w:val="left" w:pos="360"/>
        </w:tabs>
        <w:ind w:firstLine="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>3</w:t>
      </w:r>
      <w:r w:rsidR="00F3565E" w:rsidRPr="00F3565E">
        <w:rPr>
          <w:rFonts w:ascii="Times New Roman" w:hAnsi="Times New Roman" w:cs="Times New Roman"/>
          <w:u w:val="none"/>
        </w:rPr>
        <w:t xml:space="preserve">. </w:t>
      </w:r>
      <w:r w:rsidR="00BF20DF" w:rsidRPr="00F3565E">
        <w:rPr>
          <w:rFonts w:ascii="Times New Roman" w:hAnsi="Times New Roman" w:cs="Times New Roman"/>
          <w:u w:val="none"/>
        </w:rPr>
        <w:t xml:space="preserve"> </w:t>
      </w:r>
      <w:r w:rsidR="00CE79F2">
        <w:rPr>
          <w:rFonts w:ascii="Times New Roman" w:hAnsi="Times New Roman" w:cs="Times New Roman"/>
          <w:u w:val="none"/>
        </w:rPr>
        <w:t xml:space="preserve"> </w:t>
      </w:r>
      <w:r w:rsidR="00F3565E" w:rsidRPr="00F3565E">
        <w:rPr>
          <w:rFonts w:ascii="Times New Roman" w:hAnsi="Times New Roman" w:cs="Times New Roman"/>
          <w:u w:val="none"/>
        </w:rPr>
        <w:t>A</w:t>
      </w:r>
      <w:r w:rsidR="00BF20DF" w:rsidRPr="00F3565E">
        <w:rPr>
          <w:rFonts w:ascii="Times New Roman" w:hAnsi="Times New Roman" w:cs="Times New Roman"/>
          <w:u w:val="none"/>
        </w:rPr>
        <w:t xml:space="preserve"> költségvetési tervezés különleges előírásai, feltételei</w:t>
      </w:r>
    </w:p>
    <w:p w:rsidR="00432316" w:rsidRPr="00432316" w:rsidRDefault="00432316" w:rsidP="00432316"/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3</w:t>
      </w:r>
      <w:r w:rsidR="00E423A4">
        <w:rPr>
          <w:b/>
        </w:rPr>
        <w:t>.</w:t>
      </w:r>
      <w:r w:rsidR="00BF20DF" w:rsidRPr="00BF20DF">
        <w:rPr>
          <w:b/>
        </w:rPr>
        <w:t xml:space="preserve">1. </w:t>
      </w:r>
      <w:r w:rsidR="00432316">
        <w:rPr>
          <w:b/>
        </w:rPr>
        <w:t>A</w:t>
      </w:r>
      <w:r w:rsidR="00BF20DF" w:rsidRPr="00BF20DF">
        <w:rPr>
          <w:b/>
        </w:rPr>
        <w:t xml:space="preserve"> költségvetési koncepció elkészítése</w:t>
      </w:r>
    </w:p>
    <w:p w:rsidR="00F530C0" w:rsidRPr="00BF20DF" w:rsidRDefault="00BF6F57" w:rsidP="00CE79F2">
      <w:pPr>
        <w:tabs>
          <w:tab w:val="left" w:pos="360"/>
        </w:tabs>
      </w:pPr>
      <w:r>
        <w:t xml:space="preserve">      A</w:t>
      </w:r>
      <w:r w:rsidR="00BF20DF" w:rsidRPr="00BF20DF">
        <w:t xml:space="preserve"> költségvetési koncepció összeállításakor számba kell venni:</w:t>
      </w:r>
    </w:p>
    <w:p w:rsidR="00F530C0" w:rsidRPr="00BF20DF" w:rsidRDefault="00BF20DF" w:rsidP="0073103A">
      <w:pPr>
        <w:numPr>
          <w:ilvl w:val="0"/>
          <w:numId w:val="42"/>
        </w:numPr>
      </w:pPr>
      <w:r w:rsidRPr="00BF20DF">
        <w:t>az intézményünk által ellátandó feladatokat, ezt követően</w:t>
      </w:r>
    </w:p>
    <w:p w:rsidR="00F530C0" w:rsidRPr="00BF20DF" w:rsidRDefault="00BF20DF" w:rsidP="0073103A">
      <w:pPr>
        <w:numPr>
          <w:ilvl w:val="0"/>
          <w:numId w:val="42"/>
        </w:numPr>
      </w:pPr>
      <w:r w:rsidRPr="00BF20DF">
        <w:t xml:space="preserve">az intézmény bevételeit, </w:t>
      </w:r>
    </w:p>
    <w:p w:rsidR="00F530C0" w:rsidRPr="00BF20DF" w:rsidRDefault="00BF20DF" w:rsidP="003E66A5">
      <w:pPr>
        <w:spacing w:after="60"/>
      </w:pPr>
      <w:proofErr w:type="gramStart"/>
      <w:r w:rsidRPr="00BF20DF">
        <w:t>majd</w:t>
      </w:r>
      <w:proofErr w:type="gramEnd"/>
      <w:r w:rsidRPr="00BF20DF">
        <w:t xml:space="preserve"> a fentiek alapján kell kialakítani a költségvetési koncepciót.</w:t>
      </w:r>
    </w:p>
    <w:p w:rsidR="00F530C0" w:rsidRPr="00BF6F57" w:rsidRDefault="00184654" w:rsidP="003E66A5">
      <w:pPr>
        <w:pStyle w:val="Szvegtrzs"/>
        <w:spacing w:after="60"/>
      </w:pPr>
      <w:r>
        <w:t xml:space="preserve">      </w:t>
      </w:r>
      <w:r w:rsidR="0073103A">
        <w:t>A</w:t>
      </w:r>
      <w:r w:rsidR="00BF20DF" w:rsidRPr="00BF6F57">
        <w:t xml:space="preserve"> költségvetési koncepció készítésekor az intézmény bevételei között a nem saját bevételeket a rendelkezésre álló, dokumentum értékű okmányok alapján kell bemutatni.</w:t>
      </w:r>
    </w:p>
    <w:p w:rsidR="00F530C0" w:rsidRPr="00BF6F57" w:rsidRDefault="00184654" w:rsidP="00E2434C">
      <w:pPr>
        <w:pStyle w:val="Szvegtrzs"/>
        <w:spacing w:after="60"/>
      </w:pPr>
      <w:r>
        <w:t xml:space="preserve">      </w:t>
      </w:r>
      <w:r w:rsidR="0073103A">
        <w:t>A</w:t>
      </w:r>
      <w:r w:rsidR="00BF20DF" w:rsidRPr="00BF6F57">
        <w:t xml:space="preserve"> kiadások tekintetében figyelembe kell venni minden, a koncepció készítésénél ismert, a költségvetési kiadásokra ható tényezőt.</w:t>
      </w:r>
    </w:p>
    <w:p w:rsidR="00F530C0" w:rsidRPr="00BF20DF" w:rsidRDefault="00184654" w:rsidP="003E66A5">
      <w:pPr>
        <w:spacing w:after="60"/>
        <w:jc w:val="both"/>
      </w:pPr>
      <w:r>
        <w:t xml:space="preserve">      </w:t>
      </w:r>
      <w:r w:rsidR="0073103A">
        <w:t>A</w:t>
      </w:r>
      <w:r w:rsidR="00BF20DF" w:rsidRPr="00BF20DF">
        <w:t>z előirányzatok vonatkozásában a tervezést a rendelkezésre álló adatok alapján kell elkészíteni.</w:t>
      </w:r>
    </w:p>
    <w:p w:rsidR="00F530C0" w:rsidRPr="00BF20DF" w:rsidRDefault="00184654" w:rsidP="00BF6F57">
      <w:pPr>
        <w:jc w:val="both"/>
      </w:pPr>
      <w:r>
        <w:t xml:space="preserve">      </w:t>
      </w:r>
      <w:r w:rsidR="0073103A">
        <w:t>A</w:t>
      </w:r>
      <w:r w:rsidR="00BF20DF" w:rsidRPr="00BF20DF">
        <w:t>z intézmény gazdasági vezetője a tervezés ellenőrzése során köteles megvizsgálni, hogy a költségvetési koncepciót megalapozó számítások során</w:t>
      </w:r>
    </w:p>
    <w:p w:rsidR="00F530C0" w:rsidRPr="00BF20DF" w:rsidRDefault="00BF20DF" w:rsidP="00BF6F57">
      <w:pPr>
        <w:jc w:val="both"/>
      </w:pPr>
      <w:proofErr w:type="gramStart"/>
      <w:r w:rsidRPr="00BF20DF">
        <w:t>figyelembe</w:t>
      </w:r>
      <w:proofErr w:type="gramEnd"/>
      <w:r w:rsidRPr="00BF20DF">
        <w:t xml:space="preserve"> vették-e a vonatkozó jogszabályokat, </w:t>
      </w:r>
    </w:p>
    <w:p w:rsidR="00F530C0" w:rsidRPr="00BF20DF" w:rsidRDefault="00BF20DF" w:rsidP="00445A3F">
      <w:pPr>
        <w:numPr>
          <w:ilvl w:val="0"/>
          <w:numId w:val="43"/>
        </w:numPr>
        <w:jc w:val="both"/>
      </w:pPr>
      <w:r w:rsidRPr="00BF20DF">
        <w:t>a kötelezettségvállalások nyilvántartása alapján a tervévre vonatkozó kötelezettség</w:t>
      </w:r>
      <w:r w:rsidR="003C4085">
        <w:t>-</w:t>
      </w:r>
      <w:r w:rsidRPr="00BF20DF">
        <w:t>vállalások a koncepcióba beépítésre kerültek-e,</w:t>
      </w:r>
    </w:p>
    <w:p w:rsidR="00556EDC" w:rsidRPr="00BF20DF" w:rsidRDefault="00BF20DF" w:rsidP="009F18F3">
      <w:pPr>
        <w:numPr>
          <w:ilvl w:val="0"/>
          <w:numId w:val="43"/>
        </w:numPr>
        <w:spacing w:after="180"/>
        <w:ind w:left="714" w:hanging="357"/>
        <w:jc w:val="both"/>
      </w:pPr>
      <w:r w:rsidRPr="00BF20DF">
        <w:t>az inflációs hatásokkal, illetve jogszabályi változások hatásaival az érintettek megfelelő mértékben számoltak-e.</w:t>
      </w:r>
    </w:p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3</w:t>
      </w:r>
      <w:r w:rsidR="00BF6F57">
        <w:rPr>
          <w:b/>
        </w:rPr>
        <w:t>.</w:t>
      </w:r>
      <w:r w:rsidR="00BF20DF" w:rsidRPr="00BF20DF">
        <w:rPr>
          <w:b/>
        </w:rPr>
        <w:t xml:space="preserve">2. </w:t>
      </w:r>
      <w:r w:rsidR="00BF6F57">
        <w:rPr>
          <w:b/>
        </w:rPr>
        <w:t>A</w:t>
      </w:r>
      <w:r w:rsidR="00BF20DF" w:rsidRPr="00BF20DF">
        <w:rPr>
          <w:b/>
        </w:rPr>
        <w:t xml:space="preserve"> költségvetési tervezés</w:t>
      </w:r>
    </w:p>
    <w:p w:rsidR="00F530C0" w:rsidRPr="00BF20DF" w:rsidRDefault="00010CFE" w:rsidP="00CE79F2">
      <w:pPr>
        <w:tabs>
          <w:tab w:val="left" w:pos="360"/>
          <w:tab w:val="left" w:pos="540"/>
        </w:tabs>
        <w:jc w:val="both"/>
      </w:pPr>
      <w:r>
        <w:t xml:space="preserve">      </w:t>
      </w:r>
      <w:r w:rsidR="009160C1">
        <w:t>A</w:t>
      </w:r>
      <w:r w:rsidR="00BF20DF" w:rsidRPr="00BF20DF">
        <w:t xml:space="preserve"> költségvetési tervezéskor az elfogadott koncepciót kell alapul venni.</w:t>
      </w:r>
    </w:p>
    <w:p w:rsidR="00E2434C" w:rsidRPr="00BF20DF" w:rsidRDefault="00010CFE" w:rsidP="003E66A5">
      <w:pPr>
        <w:jc w:val="both"/>
      </w:pPr>
      <w:r>
        <w:t>A</w:t>
      </w:r>
      <w:r w:rsidR="00BF20DF" w:rsidRPr="00BF20DF">
        <w:t xml:space="preserve">mennyiben a képviselőtestület a koncepció elfogadásakor az intézmény költségvetésének összeállítására vonatkozóan állapított meg külön irányelveket vagy szempontokat, akkor azok figyelembevételéről gondoskodni kell. </w:t>
      </w:r>
      <w:r>
        <w:t>E</w:t>
      </w:r>
      <w:r w:rsidR="00BF20DF" w:rsidRPr="00BF20DF">
        <w:t>zért az intézmény vezetője és a tervezési feladatok ellátásáért felelős dolgozója tartozik felelősséggel.</w:t>
      </w:r>
    </w:p>
    <w:p w:rsidR="00F530C0" w:rsidRPr="00BF20DF" w:rsidRDefault="00184654" w:rsidP="00CE79F2">
      <w:pPr>
        <w:tabs>
          <w:tab w:val="left" w:pos="360"/>
        </w:tabs>
        <w:spacing w:after="60"/>
        <w:jc w:val="both"/>
      </w:pPr>
      <w:r>
        <w:t xml:space="preserve">      </w:t>
      </w:r>
      <w:r w:rsidR="009160C1">
        <w:t>A</w:t>
      </w:r>
      <w:r w:rsidR="00BF20DF" w:rsidRPr="00BF20DF">
        <w:t>z intézmény költségvetési tervjavaslatát az intézmény vezetője az általa kijelölt személy bevonásával a hatályos jogszabályok szerint állítja össze.</w:t>
      </w:r>
    </w:p>
    <w:p w:rsidR="00F530C0" w:rsidRPr="00BF20DF" w:rsidRDefault="00184654" w:rsidP="00CE79F2">
      <w:pPr>
        <w:tabs>
          <w:tab w:val="left" w:pos="360"/>
        </w:tabs>
        <w:spacing w:after="60"/>
        <w:jc w:val="both"/>
      </w:pPr>
      <w:r>
        <w:t xml:space="preserve">      </w:t>
      </w:r>
      <w:r w:rsidR="009160C1">
        <w:t>A</w:t>
      </w:r>
      <w:r w:rsidR="00BF20DF" w:rsidRPr="00BF20DF">
        <w:t xml:space="preserve"> költségvetési terv elkészítésének részletes munkafolyamatait, a munkafolyamatokban keletkezett dokumentumokra való hivatkozást, a feladat ellátásának határidőit, illetve a feladat ellátásáért és ellenőrzéséért felelős személyek nevét a</w:t>
      </w:r>
      <w:r w:rsidR="008D2E5F">
        <w:t>z</w:t>
      </w:r>
      <w:r w:rsidR="00BF20DF" w:rsidRPr="00BF20DF">
        <w:t xml:space="preserve"> </w:t>
      </w:r>
      <w:r w:rsidR="00062D74">
        <w:t>6</w:t>
      </w:r>
      <w:r w:rsidR="001C1426">
        <w:t>.</w:t>
      </w:r>
      <w:r w:rsidR="00BF20DF" w:rsidRPr="00BF20DF">
        <w:rPr>
          <w:color w:val="000000"/>
        </w:rPr>
        <w:t>1. számú táblázat</w:t>
      </w:r>
      <w:r w:rsidR="00BF20DF" w:rsidRPr="00BF20DF">
        <w:rPr>
          <w:color w:val="FF0000"/>
        </w:rPr>
        <w:t xml:space="preserve"> </w:t>
      </w:r>
      <w:r w:rsidR="00BF20DF" w:rsidRPr="00BF20DF">
        <w:t>tartalmazza.</w:t>
      </w:r>
    </w:p>
    <w:p w:rsidR="00F530C0" w:rsidRPr="00BF20DF" w:rsidRDefault="00184654" w:rsidP="00FC173E">
      <w:pPr>
        <w:spacing w:after="240"/>
        <w:jc w:val="both"/>
      </w:pPr>
      <w:r>
        <w:t xml:space="preserve">      </w:t>
      </w:r>
      <w:r w:rsidR="009160C1">
        <w:t>A</w:t>
      </w:r>
      <w:r w:rsidR="00BF20DF" w:rsidRPr="00BF20DF">
        <w:t>z elfogadott költségvetés alapján a gazdasági vezető az intézmény elemi költségvetésének a költségvetési rendeletben meghatározott kiemelt előirányzatokkal egyező elkészíttetéséről</w:t>
      </w:r>
      <w:r w:rsidR="00C01512">
        <w:t xml:space="preserve"> intézkedik</w:t>
      </w:r>
      <w:r w:rsidR="00BF20DF" w:rsidRPr="00BF20DF">
        <w:t xml:space="preserve">. </w:t>
      </w:r>
      <w:r w:rsidR="00C01512">
        <w:t>E</w:t>
      </w:r>
      <w:r w:rsidR="00BF20DF" w:rsidRPr="00BF20DF">
        <w:t xml:space="preserve"> feladat ellátási határidejét a felügyeleti szerv állapítja meg.</w:t>
      </w:r>
    </w:p>
    <w:p w:rsidR="00F530C0" w:rsidRPr="00025C30" w:rsidRDefault="00235BC7" w:rsidP="00FC173E">
      <w:pPr>
        <w:spacing w:after="180"/>
        <w:rPr>
          <w:b/>
          <w:color w:val="000000"/>
        </w:rPr>
      </w:pPr>
      <w:r>
        <w:rPr>
          <w:b/>
          <w:color w:val="000000"/>
        </w:rPr>
        <w:t>4</w:t>
      </w:r>
      <w:r w:rsidR="00BF20DF" w:rsidRPr="00BF20DF">
        <w:rPr>
          <w:b/>
          <w:color w:val="000000"/>
        </w:rPr>
        <w:t xml:space="preserve">. </w:t>
      </w:r>
      <w:r w:rsidR="008472DA">
        <w:rPr>
          <w:b/>
          <w:color w:val="000000"/>
        </w:rPr>
        <w:t xml:space="preserve">  </w:t>
      </w:r>
      <w:r w:rsidR="00D452EF">
        <w:rPr>
          <w:b/>
          <w:color w:val="000000"/>
        </w:rPr>
        <w:t xml:space="preserve">A </w:t>
      </w:r>
      <w:r w:rsidR="00BF20DF" w:rsidRPr="00BF20DF">
        <w:rPr>
          <w:b/>
          <w:color w:val="000000"/>
        </w:rPr>
        <w:t>költségvetési beszámoló helyi szabályai</w:t>
      </w:r>
    </w:p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4</w:t>
      </w:r>
      <w:r w:rsidR="001C1426">
        <w:rPr>
          <w:b/>
        </w:rPr>
        <w:t>.</w:t>
      </w:r>
      <w:r w:rsidR="00BF20DF" w:rsidRPr="00BF20DF">
        <w:rPr>
          <w:b/>
        </w:rPr>
        <w:t>1.</w:t>
      </w:r>
      <w:r w:rsidR="00A5268C">
        <w:rPr>
          <w:b/>
        </w:rPr>
        <w:t xml:space="preserve"> </w:t>
      </w:r>
      <w:r w:rsidR="001C1426">
        <w:rPr>
          <w:b/>
        </w:rPr>
        <w:t>A</w:t>
      </w:r>
      <w:r w:rsidR="00BF20DF" w:rsidRPr="00BF20DF">
        <w:rPr>
          <w:b/>
        </w:rPr>
        <w:t xml:space="preserve"> féléves gazdálkodásról szóló költségvetési beszámolás</w:t>
      </w:r>
    </w:p>
    <w:p w:rsidR="00F530C0" w:rsidRPr="00BF20DF" w:rsidRDefault="00CE79F2" w:rsidP="008472DA">
      <w:pPr>
        <w:tabs>
          <w:tab w:val="left" w:pos="360"/>
        </w:tabs>
        <w:jc w:val="both"/>
      </w:pPr>
      <w:r>
        <w:t xml:space="preserve">      </w:t>
      </w:r>
      <w:r w:rsidR="00A5268C">
        <w:t>A</w:t>
      </w:r>
      <w:r w:rsidR="00BF20DF" w:rsidRPr="00BF20DF">
        <w:t xml:space="preserve"> féléves gazdálkodásról szóló költségvetési beszámoló összeállításakor a jóváha</w:t>
      </w:r>
      <w:r w:rsidR="00A5268C">
        <w:t>gyott</w:t>
      </w:r>
    </w:p>
    <w:p w:rsidR="00F530C0" w:rsidRPr="00BF20DF" w:rsidRDefault="00BF20DF" w:rsidP="00A5268C">
      <w:pPr>
        <w:numPr>
          <w:ilvl w:val="1"/>
          <w:numId w:val="25"/>
        </w:numPr>
        <w:jc w:val="both"/>
      </w:pPr>
      <w:r w:rsidRPr="00BF20DF">
        <w:t>eredeti költségvetésből, illetve</w:t>
      </w:r>
    </w:p>
    <w:p w:rsidR="00F530C0" w:rsidRPr="00BF20DF" w:rsidRDefault="00BF20DF" w:rsidP="009F18F3">
      <w:pPr>
        <w:numPr>
          <w:ilvl w:val="1"/>
          <w:numId w:val="25"/>
        </w:numPr>
        <w:spacing w:after="60"/>
        <w:ind w:left="1077" w:hanging="357"/>
        <w:jc w:val="both"/>
      </w:pPr>
      <w:r w:rsidRPr="00BF20DF">
        <w:t>a hatályos költségvetési rendeletből kell kiindulni.</w:t>
      </w:r>
    </w:p>
    <w:p w:rsidR="00F530C0" w:rsidRPr="00BF20DF" w:rsidRDefault="00184654" w:rsidP="00B3448A">
      <w:pPr>
        <w:spacing w:after="120"/>
        <w:jc w:val="both"/>
      </w:pPr>
      <w:r>
        <w:t xml:space="preserve">      </w:t>
      </w:r>
      <w:r w:rsidR="00C95F4D">
        <w:t>A</w:t>
      </w:r>
      <w:r w:rsidR="00BF20DF" w:rsidRPr="00BF20DF">
        <w:t xml:space="preserve">mennyiben a felügyeleti szerv a költségvetési beszámolással kapcsolatban állapított meg az intézményre vonatkozó külön szabályokat, helyi információs igényeket, akkor azok figyelembevételéről gondoskodni kell. </w:t>
      </w:r>
      <w:r w:rsidR="00B3448A">
        <w:t>E</w:t>
      </w:r>
      <w:r w:rsidR="00BF20DF" w:rsidRPr="00BF20DF">
        <w:t xml:space="preserve">zért az intézmény vezetője és a beszámolási feladatok ellátásáért felelős gazdasági </w:t>
      </w:r>
      <w:r w:rsidR="000C770E">
        <w:t>vezető</w:t>
      </w:r>
      <w:r w:rsidR="00BF20DF" w:rsidRPr="00BF20DF">
        <w:t xml:space="preserve"> tartozik felelősséggel.</w:t>
      </w:r>
    </w:p>
    <w:p w:rsidR="00F530C0" w:rsidRPr="00BF20DF" w:rsidRDefault="00184654" w:rsidP="004F39B5">
      <w:pPr>
        <w:jc w:val="both"/>
      </w:pPr>
      <w:r>
        <w:lastRenderedPageBreak/>
        <w:t xml:space="preserve">      </w:t>
      </w:r>
      <w:r w:rsidR="00C95F4D">
        <w:t>A</w:t>
      </w:r>
      <w:r w:rsidR="00BF20DF" w:rsidRPr="00BF20DF">
        <w:t xml:space="preserve"> féléves gazdálkodásról szóló költségvetési beszámolót – az előirányzat-könyveléseket követően – az elkészített főkönyvi kivonat alapján kell összeállítani.</w:t>
      </w:r>
      <w:r w:rsidR="004F39B5" w:rsidRPr="004F39B5">
        <w:t xml:space="preserve"> </w:t>
      </w:r>
      <w:r w:rsidR="004F39B5">
        <w:t>A</w:t>
      </w:r>
      <w:r w:rsidR="004F39B5" w:rsidRPr="00BF20DF">
        <w:t xml:space="preserve"> beszámolót a</w:t>
      </w:r>
      <w:r w:rsidR="000E0605">
        <w:t>z adott</w:t>
      </w:r>
      <w:r w:rsidR="004F39B5" w:rsidRPr="00BF20DF">
        <w:t xml:space="preserve"> naptári év június 30-i fordulónappal kell készíteni.</w:t>
      </w:r>
    </w:p>
    <w:p w:rsidR="00F530C0" w:rsidRPr="00BF20DF" w:rsidRDefault="00184654" w:rsidP="00125473">
      <w:pPr>
        <w:spacing w:after="60"/>
        <w:jc w:val="both"/>
      </w:pPr>
      <w:r>
        <w:t xml:space="preserve">      </w:t>
      </w:r>
      <w:r w:rsidR="00C95F4D">
        <w:t>A</w:t>
      </w:r>
      <w:r w:rsidR="00BF20DF" w:rsidRPr="00BF20DF">
        <w:t xml:space="preserve"> főkönyvi kivonatot a beszámoló ügyiratai között meg kell őrizni.</w:t>
      </w:r>
    </w:p>
    <w:p w:rsidR="00F530C0" w:rsidRPr="00BF20DF" w:rsidRDefault="00184654" w:rsidP="00B3448A">
      <w:pPr>
        <w:jc w:val="both"/>
      </w:pPr>
      <w:r>
        <w:t xml:space="preserve">      </w:t>
      </w:r>
      <w:r w:rsidR="00B3448A">
        <w:t>A</w:t>
      </w:r>
      <w:r w:rsidR="00BF20DF" w:rsidRPr="00BF20DF">
        <w:t xml:space="preserve"> féléves gazdálkodásról szóló költségvetési beszámolót az intézmény gazdasági vezetője és csoportvezetője állítja össze. </w:t>
      </w:r>
      <w:r w:rsidR="00B3448A">
        <w:t>A</w:t>
      </w:r>
      <w:r w:rsidR="00BF20DF" w:rsidRPr="00BF20DF">
        <w:t>z összeállításnál figyelembe kell venni</w:t>
      </w:r>
    </w:p>
    <w:p w:rsidR="00F530C0" w:rsidRPr="00BF20DF" w:rsidRDefault="00BF20DF" w:rsidP="00F530C0">
      <w:pPr>
        <w:numPr>
          <w:ilvl w:val="0"/>
          <w:numId w:val="26"/>
        </w:numPr>
        <w:jc w:val="both"/>
      </w:pPr>
      <w:r w:rsidRPr="00BF20DF">
        <w:t>a jogszabályi előírásokat,</w:t>
      </w:r>
    </w:p>
    <w:p w:rsidR="00F530C0" w:rsidRPr="00BF20DF" w:rsidRDefault="00BF20DF" w:rsidP="00F530C0">
      <w:pPr>
        <w:numPr>
          <w:ilvl w:val="0"/>
          <w:numId w:val="26"/>
        </w:numPr>
        <w:jc w:val="both"/>
      </w:pPr>
      <w:r w:rsidRPr="00BF20DF">
        <w:t>az intézmény belső információs igényét, valamint</w:t>
      </w:r>
    </w:p>
    <w:p w:rsidR="00F530C0" w:rsidRPr="00BF20DF" w:rsidRDefault="00BF20DF" w:rsidP="009F18F3">
      <w:pPr>
        <w:numPr>
          <w:ilvl w:val="0"/>
          <w:numId w:val="26"/>
        </w:numPr>
        <w:spacing w:after="60"/>
        <w:ind w:left="714" w:hanging="357"/>
        <w:jc w:val="both"/>
      </w:pPr>
      <w:r w:rsidRPr="00BF20DF">
        <w:t>a költségvetési tervdokumentációval való összehasonlíthatóság követelményét.</w:t>
      </w:r>
    </w:p>
    <w:p w:rsidR="00F530C0" w:rsidRPr="00BF20DF" w:rsidRDefault="00184654" w:rsidP="00CE79F2">
      <w:pPr>
        <w:tabs>
          <w:tab w:val="left" w:pos="360"/>
        </w:tabs>
        <w:spacing w:after="240"/>
        <w:jc w:val="both"/>
      </w:pPr>
      <w:r>
        <w:t xml:space="preserve">      </w:t>
      </w:r>
      <w:r w:rsidR="00BE37E1">
        <w:t>A</w:t>
      </w:r>
      <w:r w:rsidR="00BF20DF" w:rsidRPr="00BF20DF">
        <w:t>z intézmény igazgatója és gazdasági vezetője felelős a költségvetési beszámoló jogszabályokkal való harmonizálásáért és a költségvetési beszámoló pénzügyi-számviteli jogszabályoknak való megfelelőségéért.</w:t>
      </w:r>
    </w:p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4</w:t>
      </w:r>
      <w:r w:rsidR="00BE37E1">
        <w:rPr>
          <w:b/>
        </w:rPr>
        <w:t>.</w:t>
      </w:r>
      <w:r w:rsidR="00BF20DF" w:rsidRPr="00BF20DF">
        <w:rPr>
          <w:b/>
        </w:rPr>
        <w:t xml:space="preserve">2. </w:t>
      </w:r>
      <w:r w:rsidR="00BE37E1">
        <w:rPr>
          <w:b/>
        </w:rPr>
        <w:t>A</w:t>
      </w:r>
      <w:r w:rsidR="00BF20DF" w:rsidRPr="00BF20DF">
        <w:rPr>
          <w:b/>
        </w:rPr>
        <w:t>z éves költségvetési beszámolás</w:t>
      </w:r>
    </w:p>
    <w:p w:rsidR="00F530C0" w:rsidRPr="00BF20DF" w:rsidRDefault="00BE37E1" w:rsidP="00125473">
      <w:pPr>
        <w:spacing w:after="60"/>
        <w:jc w:val="both"/>
      </w:pPr>
      <w:r>
        <w:t xml:space="preserve">      A</w:t>
      </w:r>
      <w:r w:rsidR="00BF20DF" w:rsidRPr="00BF20DF">
        <w:t xml:space="preserve"> zárszámadási rendelettervezethez való információ</w:t>
      </w:r>
      <w:r w:rsidR="00D452EF">
        <w:t>-</w:t>
      </w:r>
      <w:r w:rsidR="00BF20DF" w:rsidRPr="00BF20DF">
        <w:t>szolgáltatáskor a képviselőtestület által elfogadott és módosított költségvetési rendeletnek az intézményre vonatkozó adataiból kell kiindulni.</w:t>
      </w:r>
    </w:p>
    <w:p w:rsidR="00F530C0" w:rsidRPr="00BF20DF" w:rsidRDefault="00184654" w:rsidP="00125473">
      <w:pPr>
        <w:spacing w:after="60"/>
        <w:jc w:val="both"/>
      </w:pPr>
      <w:r>
        <w:t xml:space="preserve">      </w:t>
      </w:r>
      <w:r w:rsidR="00BE37E1">
        <w:t>A</w:t>
      </w:r>
      <w:r w:rsidR="00BF20DF" w:rsidRPr="00BF20DF">
        <w:t xml:space="preserve">z éves beszámolót az intézmény gazdasági vezetője és csoportvezetője a hatályos jogszabályok szerint állítja össze. </w:t>
      </w:r>
      <w:r w:rsidR="00C36BC4">
        <w:t>A</w:t>
      </w:r>
      <w:r w:rsidR="00BF20DF" w:rsidRPr="00BF20DF">
        <w:t xml:space="preserve"> szerv vezetője a zárszámadás általános jogszerűségéért, a gazdasági igazgatóhelyettes pedig a zárszámadás pénzügyi-számviteli jogszabályokkal való harmonizálásáért felelős.</w:t>
      </w:r>
    </w:p>
    <w:p w:rsidR="00F530C0" w:rsidRPr="00BF20DF" w:rsidRDefault="0045606A" w:rsidP="00CE79F2">
      <w:pPr>
        <w:tabs>
          <w:tab w:val="left" w:pos="360"/>
        </w:tabs>
        <w:spacing w:after="120"/>
      </w:pPr>
      <w:r>
        <w:t xml:space="preserve">     </w:t>
      </w:r>
      <w:r w:rsidR="00CE79F2">
        <w:t xml:space="preserve"> </w:t>
      </w:r>
      <w:r w:rsidR="00A07D4C">
        <w:t>A</w:t>
      </w:r>
      <w:r w:rsidR="00BF20DF" w:rsidRPr="00BF20DF">
        <w:t xml:space="preserve"> beszámolót át kell adni felülvizsgálatra a felügyeleti szervnek.</w:t>
      </w:r>
    </w:p>
    <w:p w:rsidR="00E2434C" w:rsidRPr="00BF20DF" w:rsidRDefault="0045606A" w:rsidP="00281A31">
      <w:pPr>
        <w:tabs>
          <w:tab w:val="left" w:pos="360"/>
        </w:tabs>
        <w:spacing w:after="240"/>
        <w:jc w:val="both"/>
      </w:pPr>
      <w:r>
        <w:t xml:space="preserve">     </w:t>
      </w:r>
      <w:r w:rsidR="00CE79F2">
        <w:t xml:space="preserve"> </w:t>
      </w:r>
      <w:r w:rsidR="00A07D4C">
        <w:t>A</w:t>
      </w:r>
      <w:r w:rsidR="00BF20DF" w:rsidRPr="00BF20DF">
        <w:t xml:space="preserve"> beszámoló elkészítésének részletes munkafolyamatait, a munkafolyamatokban keletkezett dokumentumokra való hivatkozást, a feladat ellátásának határidőit, illetve a feladat ellátásáért és ellenőrzéséért felelős személyek nevét </w:t>
      </w:r>
      <w:r w:rsidR="00BF20DF" w:rsidRPr="00BF20DF">
        <w:rPr>
          <w:color w:val="000000"/>
        </w:rPr>
        <w:t xml:space="preserve">az </w:t>
      </w:r>
      <w:r w:rsidR="00062D74">
        <w:rPr>
          <w:color w:val="000000"/>
        </w:rPr>
        <w:t>6</w:t>
      </w:r>
      <w:r w:rsidR="0089321A">
        <w:rPr>
          <w:color w:val="000000"/>
        </w:rPr>
        <w:t>.2.</w:t>
      </w:r>
      <w:r w:rsidR="00BF20DF" w:rsidRPr="00BF20DF">
        <w:rPr>
          <w:color w:val="000000"/>
        </w:rPr>
        <w:t xml:space="preserve"> számú</w:t>
      </w:r>
      <w:r w:rsidR="00BF20DF" w:rsidRPr="00BF20DF">
        <w:rPr>
          <w:color w:val="FF0000"/>
        </w:rPr>
        <w:t xml:space="preserve"> </w:t>
      </w:r>
      <w:r w:rsidR="00BF20DF" w:rsidRPr="00BF20DF">
        <w:rPr>
          <w:color w:val="000000"/>
        </w:rPr>
        <w:t>táblázat</w:t>
      </w:r>
      <w:r w:rsidR="00BF20DF" w:rsidRPr="00BF20DF">
        <w:t xml:space="preserve"> tartalmazza.</w:t>
      </w:r>
    </w:p>
    <w:p w:rsidR="00034379" w:rsidRPr="00BF20DF" w:rsidRDefault="00235BC7" w:rsidP="00034379">
      <w:pPr>
        <w:spacing w:after="120"/>
        <w:rPr>
          <w:b/>
          <w:color w:val="000000"/>
        </w:rPr>
      </w:pPr>
      <w:r>
        <w:rPr>
          <w:b/>
          <w:color w:val="000000"/>
        </w:rPr>
        <w:t>5</w:t>
      </w:r>
      <w:r w:rsidR="00034379" w:rsidRPr="00BF20DF">
        <w:rPr>
          <w:b/>
          <w:color w:val="000000"/>
        </w:rPr>
        <w:t>.</w:t>
      </w:r>
      <w:r w:rsidR="00034379">
        <w:rPr>
          <w:b/>
          <w:color w:val="000000"/>
        </w:rPr>
        <w:t xml:space="preserve">  </w:t>
      </w:r>
      <w:r w:rsidR="00034379" w:rsidRPr="00BF20DF">
        <w:rPr>
          <w:b/>
          <w:color w:val="000000"/>
        </w:rPr>
        <w:t xml:space="preserve"> </w:t>
      </w:r>
      <w:r w:rsidR="00034379">
        <w:rPr>
          <w:b/>
          <w:color w:val="000000"/>
        </w:rPr>
        <w:t>I</w:t>
      </w:r>
      <w:r w:rsidR="00034379" w:rsidRPr="00BF20DF">
        <w:rPr>
          <w:b/>
          <w:color w:val="000000"/>
        </w:rPr>
        <w:t>nformációszolgáltatás az államháztartásnak</w:t>
      </w:r>
    </w:p>
    <w:p w:rsidR="00034379" w:rsidRPr="00BF20DF" w:rsidRDefault="00034379" w:rsidP="00034379">
      <w:pPr>
        <w:tabs>
          <w:tab w:val="left" w:pos="360"/>
          <w:tab w:val="left" w:pos="1620"/>
        </w:tabs>
        <w:jc w:val="both"/>
      </w:pPr>
      <w:r>
        <w:t xml:space="preserve">      A</w:t>
      </w:r>
      <w:r w:rsidRPr="00BF20DF">
        <w:t>z államháztartás információs rendszerébe történő adatszolgáltatás és az elfogadott költségvetési rendeletek közötti tarta</w:t>
      </w:r>
      <w:r>
        <w:t>l</w:t>
      </w:r>
      <w:r w:rsidRPr="00BF20DF">
        <w:t xml:space="preserve">mi egyezőségért az érintettek a – többször módosított – </w:t>
      </w:r>
      <w:r w:rsidRPr="00C258C0">
        <w:t xml:space="preserve">217/1998. (XII. 30.) Korm. rendelet </w:t>
      </w:r>
      <w:r w:rsidRPr="00034379">
        <w:rPr>
          <w:i/>
        </w:rPr>
        <w:t>145/F. § (1,2)</w:t>
      </w:r>
      <w:r w:rsidRPr="00C258C0">
        <w:t xml:space="preserve"> bekezdése</w:t>
      </w:r>
      <w:r w:rsidRPr="00BF20DF">
        <w:t xml:space="preserve"> szerint tartoznak felelősséggel.</w:t>
      </w:r>
    </w:p>
    <w:p w:rsidR="00034379" w:rsidRPr="00BF20DF" w:rsidRDefault="00034379" w:rsidP="00034379">
      <w:pPr>
        <w:tabs>
          <w:tab w:val="left" w:pos="1620"/>
        </w:tabs>
        <w:spacing w:after="120"/>
        <w:jc w:val="both"/>
      </w:pPr>
      <w:r>
        <w:t xml:space="preserve">      E</w:t>
      </w:r>
      <w:r w:rsidRPr="00BF20DF">
        <w:t xml:space="preserve"> szabályzat alapján azonban fegyelmi felelősség terheli a tervezési és beszámolási feladatok ellátásáért felelős személyeket is, akiknek ellenőrzési és irányító tevékenysége során minden szabálytalansággal szemben fel kell lépni</w:t>
      </w:r>
      <w:r>
        <w:t>ük</w:t>
      </w:r>
      <w:r w:rsidRPr="00BF20DF">
        <w:t xml:space="preserve">, </w:t>
      </w:r>
      <w:r>
        <w:t>é</w:t>
      </w:r>
      <w:r w:rsidRPr="00BF20DF">
        <w:t>s szükség esetén tájékoztatni</w:t>
      </w:r>
      <w:r>
        <w:t>uk</w:t>
      </w:r>
      <w:r w:rsidRPr="00BF20DF">
        <w:t xml:space="preserve"> kell a jogszabály szerint felelős személyeket.</w:t>
      </w:r>
    </w:p>
    <w:p w:rsidR="00034379" w:rsidRPr="00BF20DF" w:rsidRDefault="00034379" w:rsidP="00034379">
      <w:pPr>
        <w:spacing w:after="240"/>
        <w:jc w:val="both"/>
      </w:pPr>
      <w:r>
        <w:t xml:space="preserve">      A</w:t>
      </w:r>
      <w:r w:rsidRPr="00BF20DF">
        <w:t xml:space="preserve">z információszolgáltatással kapcsolatos munkafolyamatok leírását, a határidőket és a feladat ellátásáért felelős személyeket </w:t>
      </w:r>
      <w:r w:rsidRPr="00BF20DF">
        <w:rPr>
          <w:color w:val="000000"/>
        </w:rPr>
        <w:t>a</w:t>
      </w:r>
      <w:r>
        <w:rPr>
          <w:color w:val="000000"/>
        </w:rPr>
        <w:t>z</w:t>
      </w:r>
      <w:r w:rsidRPr="00BF20DF">
        <w:rPr>
          <w:color w:val="000000"/>
        </w:rPr>
        <w:t xml:space="preserve"> </w:t>
      </w:r>
      <w:r w:rsidR="00062D74">
        <w:rPr>
          <w:color w:val="000000"/>
        </w:rPr>
        <w:t>6</w:t>
      </w:r>
      <w:r>
        <w:rPr>
          <w:color w:val="000000"/>
        </w:rPr>
        <w:t>.</w:t>
      </w:r>
      <w:r w:rsidRPr="00BF20DF">
        <w:rPr>
          <w:color w:val="000000"/>
        </w:rPr>
        <w:t>2. számú táblázat</w:t>
      </w:r>
      <w:r w:rsidRPr="00BF20DF">
        <w:t xml:space="preserve"> tartalmazza.</w:t>
      </w:r>
    </w:p>
    <w:p w:rsidR="00034379" w:rsidRPr="00BF20DF" w:rsidRDefault="00235BC7" w:rsidP="00E3504B">
      <w:pPr>
        <w:pStyle w:val="Cmsor3"/>
        <w:tabs>
          <w:tab w:val="left" w:pos="360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4379">
        <w:rPr>
          <w:rFonts w:ascii="Times New Roman" w:hAnsi="Times New Roman" w:cs="Times New Roman"/>
          <w:sz w:val="24"/>
          <w:szCs w:val="24"/>
        </w:rPr>
        <w:t>.</w:t>
      </w:r>
      <w:r w:rsidR="00034379" w:rsidRPr="00BF20DF">
        <w:rPr>
          <w:rFonts w:ascii="Times New Roman" w:hAnsi="Times New Roman" w:cs="Times New Roman"/>
          <w:sz w:val="24"/>
          <w:szCs w:val="24"/>
        </w:rPr>
        <w:t xml:space="preserve"> </w:t>
      </w:r>
      <w:r w:rsidR="00034379">
        <w:rPr>
          <w:rFonts w:ascii="Times New Roman" w:hAnsi="Times New Roman" w:cs="Times New Roman"/>
          <w:sz w:val="24"/>
          <w:szCs w:val="24"/>
        </w:rPr>
        <w:t xml:space="preserve">  A</w:t>
      </w:r>
      <w:r w:rsidR="00034379" w:rsidRPr="00BF20DF">
        <w:rPr>
          <w:rFonts w:ascii="Times New Roman" w:hAnsi="Times New Roman" w:cs="Times New Roman"/>
          <w:sz w:val="24"/>
          <w:szCs w:val="24"/>
        </w:rPr>
        <w:t xml:space="preserve"> költségvetés végrehajtásának szabályai</w:t>
      </w:r>
    </w:p>
    <w:p w:rsidR="00034379" w:rsidRPr="00BF20DF" w:rsidRDefault="00034379" w:rsidP="00034379">
      <w:pPr>
        <w:spacing w:after="120"/>
        <w:jc w:val="both"/>
      </w:pPr>
      <w:r>
        <w:t xml:space="preserve">      A</w:t>
      </w:r>
      <w:r w:rsidRPr="00BF20DF">
        <w:t xml:space="preserve"> költségvetés végrehajtásának részletes, adott évre vonatkozó szabályait a szervre vonatkozóan is a költségvetési rendelet tartalmazza.</w:t>
      </w:r>
    </w:p>
    <w:p w:rsidR="00034379" w:rsidRPr="00BF20DF" w:rsidRDefault="00034379" w:rsidP="00034379">
      <w:pPr>
        <w:jc w:val="both"/>
      </w:pPr>
      <w:r>
        <w:t xml:space="preserve">      A</w:t>
      </w:r>
      <w:r w:rsidRPr="00BF20DF">
        <w:t xml:space="preserve"> rendeletben foglaltakat kell alkalmazni</w:t>
      </w:r>
    </w:p>
    <w:p w:rsidR="00034379" w:rsidRPr="00BF20DF" w:rsidRDefault="00034379" w:rsidP="009F18F3">
      <w:pPr>
        <w:numPr>
          <w:ilvl w:val="1"/>
          <w:numId w:val="27"/>
        </w:numPr>
        <w:tabs>
          <w:tab w:val="clear" w:pos="1080"/>
          <w:tab w:val="num" w:pos="720"/>
        </w:tabs>
        <w:ind w:left="720"/>
        <w:jc w:val="both"/>
      </w:pPr>
      <w:r w:rsidRPr="00BF20DF">
        <w:t>az egyes előirányzatok felhasználásakor,</w:t>
      </w:r>
    </w:p>
    <w:p w:rsidR="00034379" w:rsidRPr="00BF20DF" w:rsidRDefault="00034379" w:rsidP="009F18F3">
      <w:pPr>
        <w:numPr>
          <w:ilvl w:val="1"/>
          <w:numId w:val="27"/>
        </w:numPr>
        <w:tabs>
          <w:tab w:val="clear" w:pos="1080"/>
          <w:tab w:val="num" w:pos="720"/>
        </w:tabs>
        <w:spacing w:after="120"/>
        <w:ind w:left="720"/>
        <w:jc w:val="both"/>
      </w:pPr>
      <w:r w:rsidRPr="00BF20DF">
        <w:t>az egyes előirányzatok módosításakor.</w:t>
      </w:r>
    </w:p>
    <w:p w:rsidR="00034379" w:rsidRPr="00BF20DF" w:rsidRDefault="00034379" w:rsidP="00034379">
      <w:pPr>
        <w:spacing w:after="60"/>
        <w:jc w:val="both"/>
      </w:pPr>
      <w:r>
        <w:t xml:space="preserve">      A</w:t>
      </w:r>
      <w:r w:rsidRPr="00BF20DF">
        <w:t xml:space="preserve"> költségvetés végrehajtásakor az előirányzat-felhasználási ütemtervet kell alapul venni. </w:t>
      </w:r>
      <w:r>
        <w:t>A</w:t>
      </w:r>
      <w:r w:rsidRPr="00BF20DF">
        <w:t>z előirányzat-felhasználási ütemterv adatait legalább negyedévenként teljes körben összehasonlítani, illetve egyeztetni kell a tényadatokkal.</w:t>
      </w:r>
      <w:r>
        <w:t xml:space="preserve"> S</w:t>
      </w:r>
      <w:r w:rsidRPr="00BF20DF">
        <w:t xml:space="preserve">zükség esetén intézkedési tervet </w:t>
      </w:r>
      <w:r w:rsidRPr="00BF20DF">
        <w:lastRenderedPageBreak/>
        <w:t>kell készíteni, illetve a jelentősen megváltozott körülmények között újra el kell készíteni az előirányzat-felhasználási ütemtervet.</w:t>
      </w:r>
    </w:p>
    <w:p w:rsidR="00034379" w:rsidRPr="00BF20DF" w:rsidRDefault="00034379" w:rsidP="00034379">
      <w:pPr>
        <w:spacing w:after="60"/>
        <w:jc w:val="both"/>
      </w:pPr>
      <w:r>
        <w:t xml:space="preserve">      A</w:t>
      </w:r>
      <w:r w:rsidRPr="00BF20DF">
        <w:t xml:space="preserve"> költségvetés végrehajtására vonatkozó további részletes szabályokat a pénzgazdálkodási jogkörök gyakorlására vonatkozó belső szabályzat tartalmazza.</w:t>
      </w:r>
    </w:p>
    <w:p w:rsidR="00E3504B" w:rsidRDefault="00034379" w:rsidP="00613ED0">
      <w:pPr>
        <w:tabs>
          <w:tab w:val="left" w:pos="360"/>
        </w:tabs>
        <w:ind w:right="-119"/>
        <w:jc w:val="both"/>
      </w:pPr>
      <w:r>
        <w:t xml:space="preserve">      A</w:t>
      </w:r>
      <w:r w:rsidRPr="00BF20DF">
        <w:t xml:space="preserve"> költségvetési tervezéshez és beszámoláshoz kapcsolódó munkafolyamatok, dokumentumok, határidők, feladatellátásért és ellenőrzésért felelős személyek táblázatos összefoglalása</w:t>
      </w:r>
      <w:r w:rsidR="00613ED0">
        <w:t>:</w:t>
      </w:r>
    </w:p>
    <w:p w:rsidR="00613ED0" w:rsidRDefault="00E3504B" w:rsidP="00CD2D7D">
      <w:pPr>
        <w:tabs>
          <w:tab w:val="left" w:pos="360"/>
        </w:tabs>
        <w:spacing w:line="360" w:lineRule="auto"/>
        <w:ind w:right="-119"/>
        <w:jc w:val="both"/>
      </w:pPr>
      <w:r>
        <w:t xml:space="preserve">                        </w:t>
      </w:r>
      <w:r w:rsidR="00034379" w:rsidRPr="00BF20DF">
        <w:t xml:space="preserve"> </w:t>
      </w:r>
      <w:r w:rsidR="00062D74" w:rsidRPr="00062D74">
        <w:rPr>
          <w:b/>
        </w:rPr>
        <w:t>6</w:t>
      </w:r>
      <w:r w:rsidR="00034379" w:rsidRPr="00062D74">
        <w:rPr>
          <w:b/>
        </w:rPr>
        <w:t>.1.</w:t>
      </w:r>
      <w:r w:rsidR="00034379" w:rsidRPr="00BF20DF">
        <w:t xml:space="preserve"> </w:t>
      </w:r>
      <w:r w:rsidR="00034379" w:rsidRPr="00BF20DF">
        <w:rPr>
          <w:b/>
        </w:rPr>
        <w:t xml:space="preserve">számú táblázat: a költségvetési tervezés </w:t>
      </w:r>
      <w:r w:rsidR="00034379" w:rsidRPr="00BF20DF">
        <w:t>(</w:t>
      </w:r>
      <w:r w:rsidR="00440DAA">
        <w:t>23</w:t>
      </w:r>
      <w:r w:rsidR="00034379">
        <w:t>-</w:t>
      </w:r>
      <w:r w:rsidR="002D1152">
        <w:t>2</w:t>
      </w:r>
      <w:r w:rsidR="00440DAA">
        <w:t>4</w:t>
      </w:r>
      <w:r w:rsidR="00034379" w:rsidRPr="00BF20DF">
        <w:t>. oldal)</w:t>
      </w:r>
      <w:r w:rsidR="00613ED0">
        <w:t xml:space="preserve">, </w:t>
      </w:r>
    </w:p>
    <w:p w:rsidR="00613ED0" w:rsidRDefault="00613ED0" w:rsidP="00CD2D7D">
      <w:pPr>
        <w:tabs>
          <w:tab w:val="left" w:pos="360"/>
        </w:tabs>
        <w:spacing w:after="60" w:line="360" w:lineRule="auto"/>
        <w:ind w:right="-119"/>
        <w:jc w:val="both"/>
      </w:pPr>
      <w:r>
        <w:rPr>
          <w:b/>
        </w:rPr>
        <w:t xml:space="preserve">                         </w:t>
      </w:r>
      <w:r w:rsidR="00062D74">
        <w:rPr>
          <w:b/>
        </w:rPr>
        <w:t>6</w:t>
      </w:r>
      <w:r w:rsidR="00034379">
        <w:rPr>
          <w:b/>
        </w:rPr>
        <w:t>.</w:t>
      </w:r>
      <w:r w:rsidR="00034379" w:rsidRPr="00BF20DF">
        <w:rPr>
          <w:b/>
        </w:rPr>
        <w:t xml:space="preserve">2. számú táblázat: a költségvetési beszámolás </w:t>
      </w:r>
      <w:r w:rsidR="00034379" w:rsidRPr="00BF20DF">
        <w:t>(</w:t>
      </w:r>
      <w:r w:rsidR="002D1152">
        <w:t>2</w:t>
      </w:r>
      <w:r w:rsidR="00440DAA">
        <w:t>4</w:t>
      </w:r>
      <w:r w:rsidR="00034379">
        <w:t>-</w:t>
      </w:r>
      <w:r w:rsidR="00062D74">
        <w:t>2</w:t>
      </w:r>
      <w:r w:rsidR="00440DAA">
        <w:t>5</w:t>
      </w:r>
      <w:r w:rsidR="00034379">
        <w:t>. oldal)</w:t>
      </w:r>
      <w:r>
        <w:t xml:space="preserve"> </w:t>
      </w:r>
    </w:p>
    <w:p w:rsidR="00613ED0" w:rsidRDefault="00613ED0" w:rsidP="00613ED0">
      <w:pPr>
        <w:tabs>
          <w:tab w:val="left" w:pos="360"/>
        </w:tabs>
        <w:spacing w:after="60"/>
        <w:ind w:right="-119"/>
        <w:jc w:val="both"/>
      </w:pPr>
    </w:p>
    <w:p w:rsidR="00613ED0" w:rsidRDefault="00613ED0" w:rsidP="001A4EB1">
      <w:pPr>
        <w:pStyle w:val="Cmsor4"/>
        <w:rPr>
          <w:sz w:val="24"/>
          <w:szCs w:val="24"/>
        </w:rPr>
        <w:sectPr w:rsidR="00613ED0" w:rsidSect="00A43BC1">
          <w:headerReference w:type="default" r:id="rId17"/>
          <w:footerReference w:type="even" r:id="rId18"/>
          <w:footerReference w:type="default" r:id="rId19"/>
          <w:pgSz w:w="11907" w:h="16840"/>
          <w:pgMar w:top="1418" w:right="1418" w:bottom="1418" w:left="1418" w:header="709" w:footer="907" w:gutter="0"/>
          <w:cols w:space="708"/>
        </w:sectPr>
      </w:pPr>
    </w:p>
    <w:p w:rsidR="001A4EB1" w:rsidRDefault="00062D74" w:rsidP="00DC6969">
      <w:pPr>
        <w:pStyle w:val="Cmsor4"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235BC7">
        <w:rPr>
          <w:sz w:val="24"/>
          <w:szCs w:val="24"/>
        </w:rPr>
        <w:t>.</w:t>
      </w:r>
      <w:r w:rsidR="001A4EB1" w:rsidRPr="001A4EB1">
        <w:rPr>
          <w:sz w:val="24"/>
          <w:szCs w:val="24"/>
        </w:rPr>
        <w:t>1. számú táblázat: A költségvetési tervezés</w:t>
      </w:r>
    </w:p>
    <w:p w:rsidR="001A4EB1" w:rsidRDefault="001A4EB1" w:rsidP="001A4EB1"/>
    <w:tbl>
      <w:tblPr>
        <w:tblW w:w="51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450"/>
        <w:gridCol w:w="2142"/>
        <w:gridCol w:w="2124"/>
        <w:gridCol w:w="1879"/>
        <w:gridCol w:w="1996"/>
        <w:gridCol w:w="1996"/>
      </w:tblGrid>
      <w:tr w:rsidR="001A4EB1">
        <w:trPr>
          <w:cantSplit/>
          <w:trHeight w:val="452"/>
        </w:trPr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Munkafolyamat megnevezése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D016DD" w:rsidRDefault="001A4EB1" w:rsidP="00E24035">
            <w:pPr>
              <w:jc w:val="center"/>
            </w:pPr>
            <w:r w:rsidRPr="00D016DD">
              <w:t>Dokumentum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3C0F7B" w:rsidRDefault="001A4EB1" w:rsidP="00E24035">
            <w:pPr>
              <w:jc w:val="center"/>
            </w:pPr>
            <w:r>
              <w:t>Ellátási határidő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Ellátásért felelős</w:t>
            </w:r>
          </w:p>
          <w:p w:rsidR="001A4EB1" w:rsidRDefault="001A4EB1" w:rsidP="00E24035">
            <w:pPr>
              <w:jc w:val="center"/>
            </w:pPr>
            <w:r>
              <w:t xml:space="preserve">személy 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Pr="004F5D8B" w:rsidRDefault="001A4EB1" w:rsidP="00E24035">
            <w:pPr>
              <w:jc w:val="center"/>
            </w:pPr>
            <w:r w:rsidRPr="004F5D8B">
              <w:t xml:space="preserve">Ellenőrzési </w:t>
            </w:r>
          </w:p>
          <w:p w:rsidR="001A4EB1" w:rsidRDefault="001A4EB1" w:rsidP="00E24035">
            <w:pPr>
              <w:jc w:val="center"/>
            </w:pPr>
            <w:r w:rsidRPr="004F5D8B">
              <w:t>feladatot ellátja</w:t>
            </w:r>
          </w:p>
        </w:tc>
      </w:tr>
      <w:tr w:rsidR="001A4EB1">
        <w:trPr>
          <w:cantSplit/>
          <w:trHeight w:val="216"/>
        </w:trPr>
        <w:tc>
          <w:tcPr>
            <w:tcW w:w="1525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</w:tc>
        <w:tc>
          <w:tcPr>
            <w:tcW w:w="7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DC6969">
            <w:pPr>
              <w:spacing w:before="60" w:after="60"/>
              <w:jc w:val="center"/>
            </w:pPr>
            <w:r>
              <w:t>Jogszabály szerint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DC6969">
            <w:pPr>
              <w:spacing w:before="60"/>
              <w:jc w:val="center"/>
            </w:pPr>
            <w:r>
              <w:t>Szabályzat szerint</w:t>
            </w:r>
          </w:p>
        </w:tc>
        <w:tc>
          <w:tcPr>
            <w:tcW w:w="6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</w:tc>
        <w:tc>
          <w:tcPr>
            <w:tcW w:w="684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Default="001A4EB1" w:rsidP="00E24035">
            <w:pPr>
              <w:jc w:val="center"/>
            </w:pP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1. Költségvetési koncepció készítése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 xml:space="preserve">Költségvetési koncepció 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KT</w:t>
            </w:r>
            <w:proofErr w:type="gramStart"/>
            <w:r w:rsidRPr="00243178">
              <w:rPr>
                <w:color w:val="000000"/>
              </w:rPr>
              <w:t>.,</w:t>
            </w:r>
            <w:proofErr w:type="gramEnd"/>
            <w:r w:rsidRPr="00243178">
              <w:rPr>
                <w:color w:val="000000"/>
              </w:rPr>
              <w:t xml:space="preserve"> illetve a felügye</w:t>
            </w:r>
            <w:r w:rsidR="00D8423D">
              <w:rPr>
                <w:color w:val="000000"/>
              </w:rPr>
              <w:t>le</w:t>
            </w:r>
            <w:r w:rsidRPr="00243178">
              <w:rPr>
                <w:color w:val="000000"/>
              </w:rPr>
              <w:t>ti szerv elő</w:t>
            </w:r>
            <w:r w:rsidR="00D8423D">
              <w:rPr>
                <w:color w:val="000000"/>
              </w:rPr>
              <w:t>í</w:t>
            </w:r>
            <w:r w:rsidRPr="00243178">
              <w:rPr>
                <w:color w:val="000000"/>
              </w:rPr>
              <w:t>rása szerint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proofErr w:type="spellStart"/>
            <w:r w:rsidRPr="00243178">
              <w:rPr>
                <w:color w:val="000000"/>
              </w:rPr>
              <w:t>S</w:t>
            </w:r>
            <w:r w:rsidR="002D1152">
              <w:rPr>
                <w:color w:val="000000"/>
              </w:rPr>
              <w:t>z</w:t>
            </w:r>
            <w:r w:rsidRPr="00243178">
              <w:rPr>
                <w:color w:val="000000"/>
              </w:rPr>
              <w:t>MS</w:t>
            </w:r>
            <w:r w:rsidR="00DC6969">
              <w:rPr>
                <w:color w:val="000000"/>
              </w:rPr>
              <w:t>z</w:t>
            </w:r>
            <w:proofErr w:type="spellEnd"/>
            <w:r w:rsidRPr="00243178">
              <w:rPr>
                <w:color w:val="000000"/>
              </w:rPr>
              <w:t>, számviteli politika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Igazgató</w:t>
            </w:r>
          </w:p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Gazdasági vezető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 xml:space="preserve">1.1. Az intézményre vonatkozó </w:t>
            </w:r>
          </w:p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koncepció elkészítése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 xml:space="preserve">Belső számítási anyag és koncepció  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  <w:rPr>
                <w:color w:val="000000"/>
              </w:rPr>
            </w:pPr>
          </w:p>
          <w:p w:rsidR="001A4EB1" w:rsidRPr="00243178" w:rsidRDefault="001A4EB1" w:rsidP="00E24035">
            <w:pPr>
              <w:jc w:val="center"/>
              <w:rPr>
                <w:color w:val="000000"/>
              </w:rPr>
            </w:pPr>
            <w:r w:rsidRPr="00243178">
              <w:rPr>
                <w:color w:val="000000"/>
              </w:rPr>
              <w:t>-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ua.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1.2. A koncepció ellenőrzése, korrekciója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 xml:space="preserve">Szükség szerint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jc w:val="center"/>
              <w:rPr>
                <w:color w:val="000000"/>
              </w:rPr>
            </w:pPr>
            <w:r w:rsidRPr="00243178">
              <w:rPr>
                <w:color w:val="000000"/>
              </w:rPr>
              <w:t>-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2D1152" w:rsidP="002D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  <w:r w:rsidRPr="00243178">
              <w:rPr>
                <w:color w:val="000000"/>
              </w:rPr>
              <w:t>Igazgató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243178" w:rsidRDefault="001A4EB1" w:rsidP="00E24035">
            <w:pPr>
              <w:rPr>
                <w:color w:val="000000"/>
              </w:rPr>
            </w:pP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 xml:space="preserve">2. Az elemi költségvetés elkészítésének munkafolyamatai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375002" w:rsidRDefault="001A4EB1" w:rsidP="00E24035">
            <w:pPr>
              <w:pStyle w:val="Cmsor5"/>
              <w:rPr>
                <w:b w:val="0"/>
                <w:i w:val="0"/>
                <w:sz w:val="24"/>
              </w:rPr>
            </w:pPr>
            <w:r w:rsidRPr="00375002">
              <w:rPr>
                <w:b w:val="0"/>
                <w:i w:val="0"/>
                <w:sz w:val="24"/>
              </w:rPr>
              <w:t>Elemi költségvetési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Febr. 15</w:t>
            </w:r>
            <w:proofErr w:type="gramStart"/>
            <w:r>
              <w:t>.,</w:t>
            </w:r>
            <w:proofErr w:type="gramEnd"/>
            <w:r>
              <w:t xml:space="preserve"> vagy a költségvetési törvény kihirdetését követő 45. nap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Felügyeleti szerv határozza meg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Gazdasági vezető</w:t>
            </w:r>
          </w:p>
        </w:tc>
      </w:tr>
      <w:tr w:rsidR="001A4EB1">
        <w:trPr>
          <w:cantSplit/>
          <w:trHeight w:val="1428"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2.1. A költségvetési terv kidolgozásában résztvevő személyek szakmai tájékoztatása, információs garnitúra átadás</w:t>
            </w:r>
            <w:r w:rsidR="002D1152">
              <w:t>a</w:t>
            </w:r>
            <w:r>
              <w:t>, szükség szerint konzultáció, tájékoztatás a KT által elfogadott koncepcióról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Szükség szerint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  <w:p w:rsidR="001A4EB1" w:rsidRDefault="001A4EB1" w:rsidP="00E24035">
            <w:pPr>
              <w:jc w:val="center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Igazgató</w:t>
            </w:r>
          </w:p>
          <w:p w:rsidR="001A4EB1" w:rsidRDefault="001A4EB1" w:rsidP="00E24035"/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r>
              <w:t>2.2. Az intézmény költségvetési terv javaslatának kidolgozása a költségvetési koncepcióban jóváhagyott keretszámok, illetve megfogalmazott szempontok szerint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r>
              <w:t xml:space="preserve">Belső számítási anyag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  <w:p w:rsidR="001A4EB1" w:rsidRDefault="001A4EB1" w:rsidP="00E24035">
            <w:pPr>
              <w:jc w:val="center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4EB1" w:rsidRPr="00024729" w:rsidRDefault="001A4EB1" w:rsidP="00E24035">
            <w:pPr>
              <w:pStyle w:val="lfej"/>
              <w:tabs>
                <w:tab w:val="clear" w:pos="4536"/>
                <w:tab w:val="clear" w:pos="9072"/>
              </w:tabs>
            </w:pPr>
            <w:r w:rsidRPr="00024729">
              <w:t>Gazdasági vezető</w:t>
            </w: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2.3. A költségvetési terv szakmai (pénzügyi-számviteli) ellenőrzése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Gazdasági vezető</w:t>
            </w: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2.4. Szöveges előterjesztés, indoklás elkészítése a költségvetési tervjavaslathoz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 xml:space="preserve">Előterjesztés készítése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Igazgató</w:t>
            </w:r>
          </w:p>
          <w:p w:rsidR="001A4EB1" w:rsidRDefault="001A4EB1" w:rsidP="00E24035"/>
        </w:tc>
      </w:tr>
    </w:tbl>
    <w:p w:rsidR="00DC6969" w:rsidRDefault="00DC6969">
      <w:r>
        <w:br w:type="page"/>
      </w:r>
    </w:p>
    <w:tbl>
      <w:tblPr>
        <w:tblW w:w="51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450"/>
        <w:gridCol w:w="2142"/>
        <w:gridCol w:w="2007"/>
        <w:gridCol w:w="1996"/>
        <w:gridCol w:w="1996"/>
        <w:gridCol w:w="1996"/>
      </w:tblGrid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1A4EB1">
            <w:pPr>
              <w:jc w:val="center"/>
            </w:pPr>
            <w:r>
              <w:lastRenderedPageBreak/>
              <w:t>Munkafolyamat megnevezése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D016DD" w:rsidRDefault="001A4EB1" w:rsidP="00E24035">
            <w:pPr>
              <w:jc w:val="center"/>
            </w:pPr>
            <w:r w:rsidRPr="00D016DD">
              <w:t>Dokumentum</w:t>
            </w:r>
          </w:p>
        </w:tc>
        <w:tc>
          <w:tcPr>
            <w:tcW w:w="1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Ellátási határidő</w:t>
            </w:r>
          </w:p>
          <w:p w:rsidR="001A4EB1" w:rsidRDefault="001A4EB1" w:rsidP="00E24035">
            <w:pPr>
              <w:jc w:val="center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DC6969">
            <w:pPr>
              <w:jc w:val="center"/>
            </w:pPr>
            <w:r>
              <w:t>Ellátásért felelős</w:t>
            </w:r>
          </w:p>
          <w:p w:rsidR="001A4EB1" w:rsidRDefault="001A4EB1" w:rsidP="00DC6969">
            <w:pPr>
              <w:jc w:val="center"/>
            </w:pPr>
            <w:r>
              <w:t>személy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DC6969" w:rsidRDefault="001A4EB1" w:rsidP="00DC6969">
            <w:pPr>
              <w:jc w:val="center"/>
            </w:pPr>
            <w:r w:rsidRPr="00DC6969">
              <w:t>Ellenőrzési</w:t>
            </w:r>
          </w:p>
          <w:p w:rsidR="001A4EB1" w:rsidRPr="00505097" w:rsidRDefault="001A4EB1" w:rsidP="00E24035">
            <w:pPr>
              <w:jc w:val="center"/>
            </w:pPr>
            <w:r w:rsidRPr="00505097">
              <w:t>feladatot ellátja</w:t>
            </w: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1A4EB1"/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D016DD" w:rsidRDefault="001A4EB1" w:rsidP="00E24035">
            <w:pPr>
              <w:jc w:val="center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EB1" w:rsidRDefault="001A4EB1" w:rsidP="00341D7F">
            <w:pPr>
              <w:spacing w:before="40" w:after="40"/>
              <w:jc w:val="center"/>
            </w:pPr>
            <w:r>
              <w:t>Jogszabály szerint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341D7F">
            <w:pPr>
              <w:spacing w:before="40" w:after="40"/>
            </w:pPr>
            <w:r>
              <w:t>Szabályzat szerint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4A2080" w:rsidRDefault="001A4EB1" w:rsidP="00E24035">
            <w:pPr>
              <w:jc w:val="center"/>
              <w:rPr>
                <w:sz w:val="22"/>
                <w:szCs w:val="22"/>
              </w:rPr>
            </w:pP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1A4EB1">
            <w:r>
              <w:t>3. Információszolgáltatás az államháztartás mérlegrendszerébe - önállóan gazdálkodó intézmény esetében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D016DD" w:rsidRDefault="001A4EB1" w:rsidP="001A4EB1">
            <w:r>
              <w:t>PM információs jelentés garnitúra és floppy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EB1" w:rsidRDefault="001A4EB1" w:rsidP="001A4EB1">
            <w:r>
              <w:t>A 2. pont szerinti határidőtől számított 30 nap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341D7F">
            <w: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1A4EB1">
            <w:r>
              <w:t>Igazgató</w:t>
            </w:r>
          </w:p>
          <w:p w:rsidR="001A4EB1" w:rsidRPr="004A2080" w:rsidRDefault="001A4EB1" w:rsidP="00E24035">
            <w:pPr>
              <w:jc w:val="center"/>
              <w:rPr>
                <w:sz w:val="22"/>
                <w:szCs w:val="22"/>
              </w:rPr>
            </w:pPr>
          </w:p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3.1. A PM információs garnitúra időtálló módon való kitöltése, floppyra mentés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PM információs jel. garnitúra és floppy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</w:p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Igazgató</w:t>
            </w:r>
          </w:p>
          <w:p w:rsidR="001A4EB1" w:rsidRDefault="001A4EB1" w:rsidP="00E24035"/>
        </w:tc>
      </w:tr>
      <w:tr w:rsidR="001A4EB1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2D2D8A" w:rsidRDefault="001A4EB1" w:rsidP="00E24035">
            <w:r>
              <w:t xml:space="preserve">3.2. Az információ leadása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D2D8A" w:rsidRDefault="001A4EB1" w:rsidP="00E24035"/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D2D8A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2D2D8A" w:rsidRDefault="001A4EB1" w:rsidP="00E24035">
            <w:r>
              <w:t>Gazdasági 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>
              <w:t>Igazgató</w:t>
            </w:r>
          </w:p>
        </w:tc>
      </w:tr>
      <w:tr w:rsidR="001A4EB1">
        <w:trPr>
          <w:cantSplit/>
          <w:trHeight w:val="476"/>
        </w:trPr>
        <w:tc>
          <w:tcPr>
            <w:tcW w:w="15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4EB1" w:rsidRPr="00E96FFD" w:rsidRDefault="001A4EB1" w:rsidP="00E24035">
            <w:r>
              <w:t>3.3.  A nyomtatvány</w:t>
            </w:r>
            <w:r w:rsidR="00D8423D">
              <w:t>-</w:t>
            </w:r>
            <w:r>
              <w:t xml:space="preserve">garnitúra tárolásáról gondoskodás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  <w:p w:rsidR="001A4EB1" w:rsidRPr="00E96FFD" w:rsidRDefault="001A4EB1" w:rsidP="00E24035"/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4EB1" w:rsidRDefault="001A4EB1" w:rsidP="00E24035">
            <w:r>
              <w:t>Gazdasági vezető</w:t>
            </w:r>
          </w:p>
        </w:tc>
      </w:tr>
    </w:tbl>
    <w:p w:rsidR="001A4EB1" w:rsidRDefault="00062D74" w:rsidP="00DC6969">
      <w:pPr>
        <w:pStyle w:val="Cmsor4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1A4EB1">
        <w:rPr>
          <w:sz w:val="24"/>
          <w:szCs w:val="24"/>
        </w:rPr>
        <w:t>.</w:t>
      </w:r>
      <w:r w:rsidR="001A4EB1" w:rsidRPr="00E51C54">
        <w:rPr>
          <w:sz w:val="24"/>
          <w:szCs w:val="24"/>
        </w:rPr>
        <w:t xml:space="preserve">2. </w:t>
      </w:r>
      <w:r w:rsidR="008472DA">
        <w:rPr>
          <w:sz w:val="24"/>
          <w:szCs w:val="24"/>
        </w:rPr>
        <w:t xml:space="preserve">számú táblázat: </w:t>
      </w:r>
      <w:r w:rsidR="001A4EB1" w:rsidRPr="00E51C54">
        <w:rPr>
          <w:sz w:val="24"/>
          <w:szCs w:val="24"/>
        </w:rPr>
        <w:t>A költségvetési beszámolás</w:t>
      </w:r>
    </w:p>
    <w:p w:rsidR="001A4EB1" w:rsidRPr="001A4EB1" w:rsidRDefault="001A4EB1" w:rsidP="001A4EB1"/>
    <w:tbl>
      <w:tblPr>
        <w:tblW w:w="145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501"/>
        <w:gridCol w:w="2160"/>
        <w:gridCol w:w="1260"/>
        <w:gridCol w:w="1980"/>
        <w:gridCol w:w="2700"/>
        <w:gridCol w:w="1980"/>
      </w:tblGrid>
      <w:tr w:rsidR="001A4EB1">
        <w:trPr>
          <w:cantSplit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Pr="001914E3" w:rsidRDefault="001A4EB1" w:rsidP="00E24035">
            <w:pPr>
              <w:jc w:val="center"/>
            </w:pPr>
            <w:r w:rsidRPr="001914E3">
              <w:t>Munkafolyamat megnevezése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1914E3" w:rsidRDefault="001A4EB1" w:rsidP="00E24035">
            <w:pPr>
              <w:jc w:val="center"/>
            </w:pPr>
            <w:r w:rsidRPr="001914E3">
              <w:t>Dokumentum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1914E3" w:rsidRDefault="001A4EB1" w:rsidP="00E24035">
            <w:pPr>
              <w:jc w:val="center"/>
            </w:pPr>
            <w:r w:rsidRPr="001914E3">
              <w:t>Ellátási határidő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430366" w:rsidRDefault="001A4EB1" w:rsidP="00E24035">
            <w:pPr>
              <w:jc w:val="center"/>
            </w:pPr>
            <w:r w:rsidRPr="00430366">
              <w:t>Ellátásért felelős</w:t>
            </w:r>
          </w:p>
          <w:p w:rsidR="001A4EB1" w:rsidRPr="00181A74" w:rsidRDefault="001A4EB1" w:rsidP="00E24035">
            <w:pPr>
              <w:jc w:val="center"/>
            </w:pPr>
            <w:r w:rsidRPr="00181A74">
              <w:t xml:space="preserve">személy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Pr="00430366" w:rsidRDefault="001A4EB1" w:rsidP="00E24035">
            <w:pPr>
              <w:jc w:val="center"/>
            </w:pPr>
            <w:r w:rsidRPr="00430366">
              <w:t xml:space="preserve">Ellenőrzési </w:t>
            </w:r>
          </w:p>
          <w:p w:rsidR="001A4EB1" w:rsidRDefault="001A4EB1" w:rsidP="00E24035">
            <w:pPr>
              <w:jc w:val="center"/>
              <w:rPr>
                <w:sz w:val="18"/>
              </w:rPr>
            </w:pPr>
            <w:r w:rsidRPr="00430366">
              <w:t>feladatot ellátja</w:t>
            </w:r>
          </w:p>
        </w:tc>
      </w:tr>
      <w:tr w:rsidR="001A4EB1">
        <w:trPr>
          <w:cantSplit/>
        </w:trPr>
        <w:tc>
          <w:tcPr>
            <w:tcW w:w="450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C820FF" w:rsidRDefault="001A4EB1" w:rsidP="00E24035">
            <w:pPr>
              <w:jc w:val="center"/>
            </w:pPr>
            <w:r w:rsidRPr="00C820FF">
              <w:t>Jogszabály szerint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C820FF" w:rsidRDefault="001A4EB1" w:rsidP="00341D7F">
            <w:pPr>
              <w:spacing w:before="120"/>
            </w:pPr>
            <w:r w:rsidRPr="00C820FF">
              <w:t>Szabályzat szerint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Default="001A4EB1" w:rsidP="00E24035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Default="001A4EB1" w:rsidP="00E24035">
            <w:pPr>
              <w:rPr>
                <w:sz w:val="18"/>
              </w:rPr>
            </w:pPr>
          </w:p>
        </w:tc>
      </w:tr>
      <w:tr w:rsidR="001A4EB1">
        <w:trPr>
          <w:cantSplit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pPr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005501">
                <w:t>1.</w:t>
              </w:r>
              <w:r>
                <w:rPr>
                  <w:sz w:val="18"/>
                </w:rPr>
                <w:t xml:space="preserve"> </w:t>
              </w:r>
              <w:r w:rsidRPr="00A4009E">
                <w:t>A</w:t>
              </w:r>
            </w:smartTag>
            <w:r w:rsidRPr="00A4009E">
              <w:t xml:space="preserve"> féléves költségvetési gazdálkodásról szóló beszámoló készítése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4009E" w:rsidRDefault="001A4EB1" w:rsidP="00E24035">
            <w:r w:rsidRPr="00A4009E">
              <w:t xml:space="preserve">Féléves beszámoló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4009E" w:rsidRDefault="001A4EB1" w:rsidP="00E24035">
            <w:proofErr w:type="spellStart"/>
            <w:r w:rsidRPr="00A4009E">
              <w:t>Aht</w:t>
            </w:r>
            <w:proofErr w:type="spellEnd"/>
            <w:r w:rsidRPr="00A4009E">
              <w:t>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820FF" w:rsidRDefault="001A4EB1" w:rsidP="00E24035">
            <w:r w:rsidRPr="00C820FF">
              <w:t>Számlarend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4009E" w:rsidRDefault="001A4EB1" w:rsidP="00E24035">
            <w:r w:rsidRPr="00A4009E">
              <w:t xml:space="preserve">Gazdasági </w:t>
            </w:r>
            <w:r>
              <w:t>vezető</w:t>
            </w:r>
          </w:p>
          <w:p w:rsidR="001A4EB1" w:rsidRPr="00A4009E" w:rsidRDefault="001A4EB1" w:rsidP="00E24035"/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4009E" w:rsidRDefault="001A4EB1" w:rsidP="00E24035">
            <w:r w:rsidRPr="00A4009E">
              <w:t>Igazgató</w:t>
            </w:r>
          </w:p>
          <w:p w:rsidR="001A4EB1" w:rsidRPr="00A4009E" w:rsidRDefault="001A4EB1" w:rsidP="00E24035"/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1.1. A beszámoló</w:t>
            </w:r>
            <w:r>
              <w:t xml:space="preserve"> </w:t>
            </w:r>
            <w:r w:rsidRPr="00CA693F">
              <w:t>készítés</w:t>
            </w:r>
            <w:r>
              <w:t>é</w:t>
            </w:r>
            <w:r w:rsidRPr="00CA693F">
              <w:t>ben résztvevők szakmai tájékoztatása, információátadás, konzultáció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Szükség szerint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proofErr w:type="spellStart"/>
            <w:r w:rsidRPr="00CA693F">
              <w:t>Aht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 xml:space="preserve">Gazdasági </w:t>
            </w:r>
            <w:r>
              <w:t>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CA693F" w:rsidRDefault="001A4EB1" w:rsidP="00E24035">
            <w:r w:rsidRPr="00CA693F">
              <w:t>Igazgató</w:t>
            </w:r>
          </w:p>
          <w:p w:rsidR="001A4EB1" w:rsidRPr="00CA693F" w:rsidRDefault="001A4EB1" w:rsidP="00E24035"/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1.2. Az intézmény költségvetési beszámolója összeállítása a főkönyvi kivonat alapján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>
              <w:t>F</w:t>
            </w:r>
            <w:r w:rsidRPr="00CA693F">
              <w:t>őkönyvi kivonat és beszámoló javaslat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proofErr w:type="spellStart"/>
            <w:r w:rsidRPr="00CA693F">
              <w:t>Aht</w:t>
            </w:r>
            <w:proofErr w:type="spellEnd"/>
            <w:r w:rsidRPr="00CA693F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Eszközök források ért. szab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CA693F" w:rsidRDefault="001A4EB1" w:rsidP="00E24035">
            <w:r w:rsidRPr="00CA693F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1.3. A beszámoló szakmai ellenőrzése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proofErr w:type="spellStart"/>
            <w:r w:rsidRPr="00CA693F">
              <w:t>Ámr</w:t>
            </w:r>
            <w:proofErr w:type="spellEnd"/>
            <w:r w:rsidR="005B2779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 xml:space="preserve">Számviteli </w:t>
            </w:r>
            <w:r>
              <w:t>politika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CA693F" w:rsidRDefault="001A4EB1" w:rsidP="00E24035">
            <w:r w:rsidRPr="00CA693F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1.4. A beszámoló-tervezet és előterjesztés elkészítése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Beszámoló-tervezet és előterjesztés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proofErr w:type="spellStart"/>
            <w:r w:rsidRPr="00CA693F">
              <w:t>Aht</w:t>
            </w:r>
            <w:proofErr w:type="spellEnd"/>
            <w:r w:rsidR="005B2779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 w:rsidRPr="00CA693F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CA693F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CA693F" w:rsidRDefault="001A4EB1" w:rsidP="00E24035">
            <w:r w:rsidRPr="00CA693F">
              <w:t xml:space="preserve">Gazdasági </w:t>
            </w:r>
            <w:r>
              <w:t>vezető</w:t>
            </w:r>
          </w:p>
          <w:p w:rsidR="001A4EB1" w:rsidRPr="00CA693F" w:rsidRDefault="001A4EB1" w:rsidP="00E24035"/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  <w:trHeight w:val="534"/>
        </w:trPr>
        <w:tc>
          <w:tcPr>
            <w:tcW w:w="4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005501" w:rsidRDefault="001A4EB1" w:rsidP="00E24035">
            <w:r w:rsidRPr="00CA693F">
              <w:t xml:space="preserve">1.5. </w:t>
            </w:r>
            <w:r w:rsidR="001E0276">
              <w:t>A</w:t>
            </w:r>
            <w:r w:rsidRPr="00CA693F">
              <w:t xml:space="preserve"> PM információs garnitúra kitöltése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005501" w:rsidRDefault="009B0DCE" w:rsidP="00E24035">
            <w:r>
              <w:t>M</w:t>
            </w:r>
            <w:r w:rsidR="001A4EB1" w:rsidRPr="00CA693F">
              <w:t>Á</w:t>
            </w:r>
            <w:r>
              <w:t>K</w:t>
            </w:r>
            <w:r w:rsidR="001A4EB1" w:rsidRPr="00CA693F">
              <w:t xml:space="preserve"> információs garnitúra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/>
          <w:p w:rsidR="001A4EB1" w:rsidRPr="00AA629E" w:rsidRDefault="001A4EB1" w:rsidP="00E24035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 w:rsidRPr="00CA693F">
              <w:t>Számlarend</w:t>
            </w:r>
          </w:p>
          <w:p w:rsidR="001A4EB1" w:rsidRPr="00005501" w:rsidRDefault="001A4EB1" w:rsidP="00E24035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A629E" w:rsidRDefault="001A4EB1" w:rsidP="00E24035">
            <w:r>
              <w:t>Gazdasági csoportvezető</w:t>
            </w:r>
            <w:r w:rsidRPr="00CA693F">
              <w:t xml:space="preserve"> Gazdasági </w:t>
            </w:r>
            <w:r>
              <w:t>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Default="001A4EB1" w:rsidP="00E24035">
            <w:r w:rsidRPr="00CA693F">
              <w:t xml:space="preserve">Gazdasági </w:t>
            </w:r>
            <w:r>
              <w:t>vezető</w:t>
            </w:r>
          </w:p>
          <w:p w:rsidR="001A4EB1" w:rsidRPr="004B6826" w:rsidRDefault="001A4EB1" w:rsidP="00E24035"/>
        </w:tc>
      </w:tr>
    </w:tbl>
    <w:p w:rsidR="00B627DE" w:rsidRDefault="00B627DE">
      <w:r>
        <w:br w:type="page"/>
      </w:r>
    </w:p>
    <w:tbl>
      <w:tblPr>
        <w:tblW w:w="144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21"/>
        <w:gridCol w:w="2160"/>
        <w:gridCol w:w="1260"/>
        <w:gridCol w:w="1980"/>
        <w:gridCol w:w="2700"/>
        <w:gridCol w:w="1980"/>
      </w:tblGrid>
      <w:tr w:rsidR="001A4EB1">
        <w:trPr>
          <w:cantSplit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lastRenderedPageBreak/>
              <w:t>Munkafolyamat megnevezése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t>Dokumentum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t>Ellátási határidő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t>Ellátásért felelős</w:t>
            </w:r>
          </w:p>
          <w:p w:rsidR="001A4EB1" w:rsidRPr="00AD266A" w:rsidRDefault="001A4EB1" w:rsidP="00E24035">
            <w:pPr>
              <w:jc w:val="center"/>
            </w:pPr>
            <w:r w:rsidRPr="00AD266A">
              <w:t>személy megnevezése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t xml:space="preserve">Ellenőrzési </w:t>
            </w:r>
          </w:p>
          <w:p w:rsidR="001A4EB1" w:rsidRPr="00AD266A" w:rsidRDefault="001A4EB1" w:rsidP="00E24035">
            <w:pPr>
              <w:jc w:val="center"/>
            </w:pPr>
            <w:r w:rsidRPr="00AD266A">
              <w:t>feladatot ellátja</w:t>
            </w:r>
          </w:p>
        </w:tc>
      </w:tr>
      <w:tr w:rsidR="001A4EB1">
        <w:trPr>
          <w:cantSplit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 w:rsidRPr="00AD266A">
              <w:t>Jogszabály szerint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341D7F">
            <w:pPr>
              <w:spacing w:before="120"/>
              <w:jc w:val="center"/>
            </w:pPr>
            <w:r w:rsidRPr="00AD266A">
              <w:t>Szabályzat szerint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EB1" w:rsidRPr="00AD266A" w:rsidRDefault="001A4EB1" w:rsidP="00E24035"/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A4EB1" w:rsidRPr="00AD266A" w:rsidRDefault="001A4EB1" w:rsidP="00E24035"/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 xml:space="preserve">1.6. </w:t>
            </w:r>
            <w:r w:rsidR="00373A1A">
              <w:t>I</w:t>
            </w:r>
            <w:r w:rsidRPr="00AD266A">
              <w:t>nformációs jelentés leadása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 w:rsidRPr="00AD266A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1.7</w:t>
            </w:r>
            <w:r w:rsidR="00373A1A">
              <w:t>.</w:t>
            </w:r>
            <w:r w:rsidR="009A31BE">
              <w:t xml:space="preserve"> A</w:t>
            </w:r>
            <w:r w:rsidRPr="00AD266A">
              <w:t xml:space="preserve"> nyomtatvány</w:t>
            </w:r>
            <w:r>
              <w:t>-</w:t>
            </w:r>
            <w:r w:rsidRPr="00AD266A">
              <w:t>garnitúra tárolása, az érintetteknek való átadás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1.8. A tájékoztatás szakmai ellenőrzése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 w:rsidRPr="00AD266A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Eszközök források ért. szab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1.9. A tájékoztatás és az előterjesztés elkészítésében való részvétel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Tájékoztató tervezet és előterjesztés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Ámr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Számviteli politika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2. Az éves beszámoló készítése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 xml:space="preserve">Éves beszámoló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2.1. A beszámoló-készítésben résztvevők szakmai tájékoztatása, információátadás, konzultáció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Szükség szerint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 w:rsidRPr="00AD266A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2.2. Az intézmény költségvetési beszámolójának összeállítása a főkönyvi kivonat alapján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F</w:t>
            </w:r>
            <w:r w:rsidRPr="00AD266A">
              <w:t>őkönyvi kivonatok és beszámoló javaslat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2.3. A beszámoló szakmai ellenőrzése</w:t>
            </w:r>
          </w:p>
          <w:p w:rsidR="001A4EB1" w:rsidRPr="00AD266A" w:rsidRDefault="001A4EB1" w:rsidP="00E2403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 w:rsidRPr="00AD266A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Eszközök források ért. szab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2.4. A beszámoló-tervezet és előterjesztés elkészítésében való részvétel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Beszámoló-tervezet és előterjesztés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Ámr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Számviteli politika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Gazdasági</w:t>
            </w:r>
            <w:r>
              <w:t xml:space="preserve"> vezető</w:t>
            </w:r>
          </w:p>
          <w:p w:rsidR="001A4EB1" w:rsidRPr="00AD266A" w:rsidRDefault="001A4EB1" w:rsidP="00E24035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>Igazgató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 xml:space="preserve">2.5. </w:t>
            </w:r>
            <w:r w:rsidR="009A31BE">
              <w:t>A</w:t>
            </w:r>
            <w:r w:rsidRPr="00AD266A">
              <w:t xml:space="preserve"> </w:t>
            </w:r>
            <w:r w:rsidR="009B0DCE">
              <w:t>MÁK</w:t>
            </w:r>
            <w:r w:rsidRPr="00AD266A">
              <w:t xml:space="preserve"> információs garnitúra kitöltése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9B0DCE" w:rsidP="00E24035">
            <w:r>
              <w:t>MÁK</w:t>
            </w:r>
            <w:r w:rsidR="001A4EB1" w:rsidRPr="00AD266A">
              <w:t xml:space="preserve"> információs garnitúra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proofErr w:type="spellStart"/>
            <w:r w:rsidRPr="00AD266A">
              <w:t>Aht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  <w:trHeight w:val="302"/>
        </w:trPr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4EB1" w:rsidRPr="00412D36" w:rsidRDefault="001A4EB1" w:rsidP="00E24035">
            <w:r w:rsidRPr="00AD266A">
              <w:t xml:space="preserve">2.6. </w:t>
            </w:r>
            <w:r w:rsidR="009A31BE">
              <w:t>A</w:t>
            </w:r>
            <w:r w:rsidRPr="00AD266A">
              <w:t>z információs jelentés leadása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047C66" w:rsidRDefault="001A4EB1" w:rsidP="00E24035">
            <w:r w:rsidRPr="00AD266A">
              <w:t xml:space="preserve">Áht., </w:t>
            </w:r>
            <w:proofErr w:type="spellStart"/>
            <w:r w:rsidRPr="00AD266A">
              <w:t>Ámr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047C66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412D36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4EB1" w:rsidRPr="00047C66" w:rsidRDefault="001A4EB1" w:rsidP="00E24035">
            <w:r>
              <w:t>Gazdasági vezető</w:t>
            </w:r>
          </w:p>
        </w:tc>
      </w:tr>
      <w:tr w:rsidR="001A4EB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 xml:space="preserve">2.7.  </w:t>
            </w:r>
            <w:r w:rsidR="008C337F">
              <w:t>N</w:t>
            </w:r>
            <w:r w:rsidRPr="00AD266A">
              <w:t>yomtatvány</w:t>
            </w:r>
            <w:r>
              <w:t>-</w:t>
            </w:r>
            <w:r w:rsidRPr="00AD266A">
              <w:t>garnitúra tárolása, az érintetteknek való átadás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/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 xml:space="preserve">Áht., </w:t>
            </w:r>
            <w:proofErr w:type="spellStart"/>
            <w:r w:rsidRPr="00AD266A">
              <w:t>Ámr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>
            <w:r w:rsidRPr="00AD266A">
              <w:t>Számlarend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4EB1" w:rsidRPr="00AD266A" w:rsidRDefault="001A4EB1" w:rsidP="00E24035">
            <w:r>
              <w:t>Gazdasági csoportvezető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4EB1" w:rsidRPr="00AD266A" w:rsidRDefault="001A4EB1" w:rsidP="00E24035">
            <w:r w:rsidRPr="00AD266A">
              <w:t xml:space="preserve">Gazdasági </w:t>
            </w:r>
            <w:r>
              <w:t>vezető</w:t>
            </w:r>
          </w:p>
        </w:tc>
      </w:tr>
    </w:tbl>
    <w:p w:rsidR="00F530C0" w:rsidRPr="00BF20DF" w:rsidRDefault="00F530C0" w:rsidP="00642233">
      <w:pPr>
        <w:sectPr w:rsidR="00F530C0" w:rsidRPr="00BF20DF" w:rsidSect="00007CFF">
          <w:pgSz w:w="16840" w:h="11907" w:orient="landscape"/>
          <w:pgMar w:top="1418" w:right="1418" w:bottom="1418" w:left="1418" w:header="709" w:footer="907" w:gutter="0"/>
          <w:cols w:space="708"/>
        </w:sectPr>
      </w:pPr>
    </w:p>
    <w:p w:rsidR="00F530C0" w:rsidRPr="00BF20DF" w:rsidRDefault="00235BC7" w:rsidP="00517810">
      <w:pPr>
        <w:pStyle w:val="Cmsor6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A4EB1">
        <w:rPr>
          <w:sz w:val="24"/>
          <w:szCs w:val="24"/>
        </w:rPr>
        <w:t>.</w:t>
      </w:r>
      <w:r w:rsidR="00BF20DF" w:rsidRPr="00BF20DF">
        <w:rPr>
          <w:sz w:val="24"/>
          <w:szCs w:val="24"/>
        </w:rPr>
        <w:t xml:space="preserve">3. </w:t>
      </w:r>
      <w:r w:rsidR="001A4EB1">
        <w:rPr>
          <w:sz w:val="24"/>
          <w:szCs w:val="24"/>
        </w:rPr>
        <w:t>B</w:t>
      </w:r>
      <w:r w:rsidR="00BF20DF" w:rsidRPr="00BF20DF">
        <w:rPr>
          <w:sz w:val="24"/>
          <w:szCs w:val="24"/>
        </w:rPr>
        <w:t xml:space="preserve">első számítási anyag szerkezete </w:t>
      </w:r>
    </w:p>
    <w:p w:rsidR="00F530C0" w:rsidRPr="00BF20DF" w:rsidRDefault="00CE79F2" w:rsidP="001A4EB1">
      <w:pPr>
        <w:pStyle w:val="Cmsor6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F20DF" w:rsidRPr="00BF20DF">
        <w:rPr>
          <w:sz w:val="24"/>
          <w:szCs w:val="24"/>
        </w:rPr>
        <w:t>(a költségvetési koncepcióhoz, illetve a költségvetési tervekhez)</w:t>
      </w:r>
    </w:p>
    <w:p w:rsidR="00F530C0" w:rsidRPr="00BF20DF" w:rsidRDefault="00F530C0" w:rsidP="00F530C0"/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6</w:t>
      </w:r>
      <w:r w:rsidR="001A4EB1">
        <w:rPr>
          <w:b/>
        </w:rPr>
        <w:t>.</w:t>
      </w:r>
      <w:r w:rsidR="00BF20DF" w:rsidRPr="00BF20DF">
        <w:rPr>
          <w:b/>
        </w:rPr>
        <w:t>3.1.</w:t>
      </w:r>
      <w:r w:rsidR="001A4EB1">
        <w:rPr>
          <w:b/>
        </w:rPr>
        <w:t xml:space="preserve"> B</w:t>
      </w:r>
      <w:r w:rsidR="00BF20DF" w:rsidRPr="00BF20DF">
        <w:rPr>
          <w:b/>
        </w:rPr>
        <w:t>evételek tételes tervezése</w:t>
      </w:r>
    </w:p>
    <w:p w:rsidR="00F530C0" w:rsidRPr="00BF20DF" w:rsidRDefault="001A4EB1" w:rsidP="00F530C0">
      <w:pPr>
        <w:jc w:val="both"/>
      </w:pPr>
      <w:r>
        <w:t xml:space="preserve">      F</w:t>
      </w:r>
      <w:r w:rsidR="00BF20DF" w:rsidRPr="00BF20DF">
        <w:t>őkönyvi számla megjelölésével, valamint a konkrét bevételi jogcím megadásával mellék-számításokkal alátámasztva.</w:t>
      </w:r>
    </w:p>
    <w:p w:rsidR="00F530C0" w:rsidRPr="00BF20DF" w:rsidRDefault="001A4EB1" w:rsidP="00F530C0">
      <w:pPr>
        <w:jc w:val="both"/>
      </w:pPr>
      <w:r>
        <w:t>A</w:t>
      </w:r>
      <w:r w:rsidR="00BF20DF" w:rsidRPr="00BF20DF">
        <w:t xml:space="preserve"> bevételi tételeket a főkönyvi számlaszámonként el kell különíteni, és összesíteni kell.</w:t>
      </w:r>
    </w:p>
    <w:p w:rsidR="00F530C0" w:rsidRPr="00BF20DF" w:rsidRDefault="00F530C0" w:rsidP="00F530C0"/>
    <w:p w:rsidR="00F530C0" w:rsidRPr="00BF20DF" w:rsidRDefault="00F530C0" w:rsidP="00F530C0"/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5"/>
        <w:gridCol w:w="720"/>
        <w:gridCol w:w="720"/>
        <w:gridCol w:w="960"/>
        <w:gridCol w:w="3540"/>
        <w:gridCol w:w="1260"/>
        <w:gridCol w:w="1080"/>
      </w:tblGrid>
      <w:tr w:rsidR="00F530C0" w:rsidRPr="00BF20DF">
        <w:trPr>
          <w:cantSplit/>
          <w:trHeight w:val="555"/>
        </w:trPr>
        <w:tc>
          <w:tcPr>
            <w:tcW w:w="73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b/>
                <w:color w:val="000000"/>
              </w:rPr>
            </w:pPr>
            <w:r w:rsidRPr="00BF20DF">
              <w:rPr>
                <w:b/>
                <w:color w:val="000000"/>
              </w:rPr>
              <w:t>űrlap/sor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i/>
                <w:color w:val="000000"/>
              </w:rPr>
            </w:pPr>
            <w:r w:rsidRPr="00BF20DF">
              <w:rPr>
                <w:i/>
                <w:color w:val="000000"/>
              </w:rPr>
              <w:t>főkönyvi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i/>
                <w:color w:val="000000"/>
              </w:rPr>
            </w:pPr>
            <w:r w:rsidRPr="00BF20DF">
              <w:rPr>
                <w:i/>
                <w:color w:val="000000"/>
              </w:rPr>
              <w:t xml:space="preserve">i  n  d  o  k o l  </w:t>
            </w:r>
            <w:proofErr w:type="gramStart"/>
            <w:r w:rsidRPr="00BF20DF">
              <w:rPr>
                <w:i/>
                <w:color w:val="000000"/>
              </w:rPr>
              <w:t>á  s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606241" w:rsidP="00BF20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ű</w:t>
            </w:r>
            <w:r w:rsidR="00BF20DF" w:rsidRPr="00BF20DF">
              <w:rPr>
                <w:i/>
                <w:color w:val="000000"/>
              </w:rPr>
              <w:t xml:space="preserve">rlap sora </w:t>
            </w:r>
            <w:proofErr w:type="gramStart"/>
            <w:r w:rsidR="00BF20DF" w:rsidRPr="00BF20DF">
              <w:rPr>
                <w:i/>
                <w:color w:val="000000"/>
              </w:rPr>
              <w:t>tétel          forintban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b/>
                <w:i/>
                <w:color w:val="000000"/>
              </w:rPr>
            </w:pPr>
            <w:r w:rsidRPr="00BF20DF">
              <w:rPr>
                <w:b/>
                <w:i/>
                <w:color w:val="000000"/>
              </w:rPr>
              <w:t xml:space="preserve">űrlap kiemelt összesen </w:t>
            </w:r>
            <w:proofErr w:type="gramStart"/>
            <w:r w:rsidRPr="00BF20DF">
              <w:rPr>
                <w:b/>
                <w:i/>
                <w:color w:val="000000"/>
              </w:rPr>
              <w:t>sora        ezer</w:t>
            </w:r>
            <w:proofErr w:type="gramEnd"/>
            <w:r w:rsidR="00823E54">
              <w:rPr>
                <w:b/>
                <w:i/>
                <w:color w:val="000000"/>
              </w:rPr>
              <w:t xml:space="preserve"> F</w:t>
            </w:r>
            <w:r w:rsidRPr="00BF20DF">
              <w:rPr>
                <w:b/>
                <w:i/>
                <w:color w:val="000000"/>
              </w:rPr>
              <w:t>t-ban</w:t>
            </w:r>
          </w:p>
        </w:tc>
      </w:tr>
      <w:tr w:rsidR="00F530C0" w:rsidRPr="00BF20DF">
        <w:trPr>
          <w:cantSplit/>
          <w:trHeight w:val="840"/>
        </w:trPr>
        <w:tc>
          <w:tcPr>
            <w:tcW w:w="73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F530C0" w:rsidRPr="00BF20DF" w:rsidRDefault="00F530C0" w:rsidP="00BF20DF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30C0" w:rsidRPr="00497019" w:rsidRDefault="00BF20DF" w:rsidP="00BF20DF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97019">
              <w:rPr>
                <w:i/>
                <w:color w:val="000000"/>
                <w:sz w:val="22"/>
                <w:szCs w:val="22"/>
              </w:rPr>
              <w:t>szla</w:t>
            </w:r>
            <w:proofErr w:type="spellEnd"/>
            <w:r w:rsidRPr="00497019">
              <w:rPr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7019">
              <w:rPr>
                <w:i/>
                <w:color w:val="000000"/>
                <w:sz w:val="22"/>
                <w:szCs w:val="22"/>
              </w:rPr>
              <w:t>csop</w:t>
            </w:r>
            <w:proofErr w:type="spellEnd"/>
            <w:r w:rsidRPr="00497019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30C0" w:rsidRPr="00696129" w:rsidRDefault="00BF20DF" w:rsidP="00FD2965">
            <w:pPr>
              <w:ind w:left="-70"/>
              <w:jc w:val="center"/>
              <w:rPr>
                <w:i/>
                <w:color w:val="000000"/>
                <w:sz w:val="22"/>
                <w:szCs w:val="22"/>
              </w:rPr>
            </w:pPr>
            <w:r w:rsidRPr="00696129">
              <w:rPr>
                <w:i/>
                <w:color w:val="000000"/>
                <w:sz w:val="22"/>
                <w:szCs w:val="22"/>
              </w:rPr>
              <w:t>számla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530C0" w:rsidRPr="00696129" w:rsidRDefault="00BF20DF" w:rsidP="00FD2965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696129">
              <w:rPr>
                <w:i/>
                <w:color w:val="000000"/>
                <w:sz w:val="22"/>
                <w:szCs w:val="22"/>
              </w:rPr>
              <w:t>alszámla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:rsidR="00F530C0" w:rsidRPr="00BF20DF" w:rsidRDefault="00F530C0" w:rsidP="00BF20DF">
            <w:pPr>
              <w:rPr>
                <w:i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F530C0" w:rsidP="00BF20DF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F530C0" w:rsidP="00BF20DF">
            <w:pPr>
              <w:rPr>
                <w:b/>
                <w:i/>
                <w:color w:val="000000"/>
              </w:rPr>
            </w:pPr>
          </w:p>
        </w:tc>
      </w:tr>
    </w:tbl>
    <w:p w:rsidR="00F530C0" w:rsidRPr="00BF20DF" w:rsidRDefault="00F530C0" w:rsidP="00517810">
      <w:pPr>
        <w:spacing w:after="240"/>
      </w:pPr>
    </w:p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6</w:t>
      </w:r>
      <w:r w:rsidR="001A4EB1">
        <w:rPr>
          <w:b/>
        </w:rPr>
        <w:t>.</w:t>
      </w:r>
      <w:r w:rsidR="00BF20DF" w:rsidRPr="00BF20DF">
        <w:rPr>
          <w:b/>
        </w:rPr>
        <w:t xml:space="preserve">3.2. </w:t>
      </w:r>
      <w:r w:rsidR="001A4EB1">
        <w:rPr>
          <w:b/>
        </w:rPr>
        <w:t>K</w:t>
      </w:r>
      <w:r w:rsidR="00BF20DF" w:rsidRPr="00BF20DF">
        <w:rPr>
          <w:b/>
        </w:rPr>
        <w:t>iadások tételes tervezése</w:t>
      </w:r>
    </w:p>
    <w:p w:rsidR="00F530C0" w:rsidRPr="00BF20DF" w:rsidRDefault="001A4EB1" w:rsidP="000A32C6">
      <w:pPr>
        <w:tabs>
          <w:tab w:val="left" w:pos="360"/>
          <w:tab w:val="left" w:pos="540"/>
        </w:tabs>
        <w:jc w:val="both"/>
      </w:pPr>
      <w:r>
        <w:t xml:space="preserve">       F</w:t>
      </w:r>
      <w:r w:rsidR="00BF20DF" w:rsidRPr="00BF20DF">
        <w:t xml:space="preserve">őkönyvi számla megjelölésével, valamint a konkrét kiadási jogcím megadásával. </w:t>
      </w:r>
      <w:r>
        <w:t>A</w:t>
      </w:r>
      <w:r w:rsidR="00BF20DF" w:rsidRPr="00BF20DF">
        <w:t xml:space="preserve"> sorokat a főkönyvi számlaszámonként el kell különíteni, és be kell írni a főkönyvi számlaszám összesen adatát.</w:t>
      </w:r>
    </w:p>
    <w:p w:rsidR="00F530C0" w:rsidRPr="00BF20DF" w:rsidRDefault="00F530C0" w:rsidP="00F530C0"/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5"/>
        <w:gridCol w:w="720"/>
        <w:gridCol w:w="720"/>
        <w:gridCol w:w="960"/>
        <w:gridCol w:w="3540"/>
        <w:gridCol w:w="1260"/>
        <w:gridCol w:w="1080"/>
      </w:tblGrid>
      <w:tr w:rsidR="00F530C0" w:rsidRPr="00BF20DF">
        <w:trPr>
          <w:cantSplit/>
          <w:trHeight w:val="555"/>
        </w:trPr>
        <w:tc>
          <w:tcPr>
            <w:tcW w:w="73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b/>
                <w:color w:val="000000"/>
              </w:rPr>
            </w:pPr>
            <w:r w:rsidRPr="00BF20DF">
              <w:rPr>
                <w:b/>
                <w:color w:val="000000"/>
              </w:rPr>
              <w:t>űrlap/sor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30C0" w:rsidRPr="00BF20DF" w:rsidRDefault="00F530C0" w:rsidP="00BF20DF"/>
          <w:p w:rsidR="00F530C0" w:rsidRPr="00BF20DF" w:rsidRDefault="00BF20DF" w:rsidP="00BF20DF">
            <w:pPr>
              <w:jc w:val="center"/>
              <w:rPr>
                <w:i/>
                <w:color w:val="000000"/>
              </w:rPr>
            </w:pPr>
            <w:r w:rsidRPr="00BF20DF">
              <w:rPr>
                <w:i/>
                <w:color w:val="000000"/>
              </w:rPr>
              <w:t>főkönyvi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i/>
                <w:color w:val="000000"/>
              </w:rPr>
            </w:pPr>
            <w:r w:rsidRPr="00BF20DF">
              <w:rPr>
                <w:i/>
                <w:color w:val="000000"/>
              </w:rPr>
              <w:t xml:space="preserve">i  n  d  o  k o l  </w:t>
            </w:r>
            <w:proofErr w:type="gramStart"/>
            <w:r w:rsidRPr="00BF20DF">
              <w:rPr>
                <w:i/>
                <w:color w:val="000000"/>
              </w:rPr>
              <w:t>á  s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606241" w:rsidP="00BF20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ű</w:t>
            </w:r>
            <w:r w:rsidR="00BF20DF" w:rsidRPr="00BF20DF">
              <w:rPr>
                <w:i/>
                <w:color w:val="000000"/>
              </w:rPr>
              <w:t xml:space="preserve">rlap sora </w:t>
            </w:r>
            <w:proofErr w:type="gramStart"/>
            <w:r w:rsidR="00BF20DF" w:rsidRPr="00BF20DF">
              <w:rPr>
                <w:i/>
                <w:color w:val="000000"/>
              </w:rPr>
              <w:t>tétel          forintban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BF20DF" w:rsidP="00BF20DF">
            <w:pPr>
              <w:jc w:val="center"/>
              <w:rPr>
                <w:b/>
                <w:i/>
                <w:color w:val="000000"/>
              </w:rPr>
            </w:pPr>
            <w:r w:rsidRPr="00BF20DF">
              <w:rPr>
                <w:b/>
                <w:i/>
                <w:color w:val="000000"/>
              </w:rPr>
              <w:t xml:space="preserve">űrlap kiemelt összesen </w:t>
            </w:r>
            <w:proofErr w:type="gramStart"/>
            <w:r w:rsidRPr="00BF20DF">
              <w:rPr>
                <w:b/>
                <w:i/>
                <w:color w:val="000000"/>
              </w:rPr>
              <w:t>sora        ezer</w:t>
            </w:r>
            <w:proofErr w:type="gramEnd"/>
            <w:r w:rsidRPr="00BF20DF">
              <w:rPr>
                <w:b/>
                <w:i/>
                <w:color w:val="000000"/>
              </w:rPr>
              <w:t xml:space="preserve"> </w:t>
            </w:r>
            <w:r w:rsidR="00823E54">
              <w:rPr>
                <w:b/>
                <w:i/>
                <w:color w:val="000000"/>
              </w:rPr>
              <w:t>F</w:t>
            </w:r>
            <w:r w:rsidRPr="00BF20DF">
              <w:rPr>
                <w:b/>
                <w:i/>
                <w:color w:val="000000"/>
              </w:rPr>
              <w:t>t-ban</w:t>
            </w:r>
          </w:p>
        </w:tc>
      </w:tr>
      <w:tr w:rsidR="00F530C0" w:rsidRPr="00BF20DF">
        <w:trPr>
          <w:cantSplit/>
          <w:trHeight w:val="840"/>
        </w:trPr>
        <w:tc>
          <w:tcPr>
            <w:tcW w:w="73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F530C0" w:rsidRPr="00BF20DF" w:rsidRDefault="00F530C0" w:rsidP="00BF20DF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30C0" w:rsidRPr="00497019" w:rsidRDefault="00BF20DF" w:rsidP="00BF20DF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97019">
              <w:rPr>
                <w:i/>
                <w:color w:val="000000"/>
                <w:sz w:val="22"/>
                <w:szCs w:val="22"/>
              </w:rPr>
              <w:t>szla</w:t>
            </w:r>
            <w:proofErr w:type="spellEnd"/>
            <w:r w:rsidRPr="00497019">
              <w:rPr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7019">
              <w:rPr>
                <w:i/>
                <w:color w:val="000000"/>
                <w:sz w:val="22"/>
                <w:szCs w:val="22"/>
              </w:rPr>
              <w:t>csop</w:t>
            </w:r>
            <w:proofErr w:type="spellEnd"/>
            <w:r w:rsidRPr="00497019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30C0" w:rsidRPr="00696129" w:rsidRDefault="00BF20DF" w:rsidP="00696129">
            <w:pPr>
              <w:ind w:left="-70"/>
              <w:jc w:val="center"/>
              <w:rPr>
                <w:i/>
                <w:color w:val="000000"/>
                <w:sz w:val="22"/>
                <w:szCs w:val="22"/>
              </w:rPr>
            </w:pPr>
            <w:r w:rsidRPr="00696129">
              <w:rPr>
                <w:i/>
                <w:color w:val="000000"/>
                <w:sz w:val="22"/>
                <w:szCs w:val="22"/>
              </w:rPr>
              <w:t>számla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530C0" w:rsidRPr="00696129" w:rsidRDefault="00BF20DF" w:rsidP="00BF20DF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696129">
              <w:rPr>
                <w:i/>
                <w:color w:val="000000"/>
                <w:sz w:val="22"/>
                <w:szCs w:val="22"/>
              </w:rPr>
              <w:t>alszámla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</w:tcPr>
          <w:p w:rsidR="00F530C0" w:rsidRPr="00BF20DF" w:rsidRDefault="00F530C0" w:rsidP="00BF20DF">
            <w:pPr>
              <w:rPr>
                <w:i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F530C0" w:rsidP="00BF20DF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30C0" w:rsidRPr="00BF20DF" w:rsidRDefault="00F530C0" w:rsidP="00BF20DF">
            <w:pPr>
              <w:rPr>
                <w:b/>
                <w:i/>
                <w:color w:val="000000"/>
              </w:rPr>
            </w:pPr>
          </w:p>
        </w:tc>
      </w:tr>
    </w:tbl>
    <w:p w:rsidR="001A4EB1" w:rsidRDefault="001A4EB1" w:rsidP="00517810">
      <w:pPr>
        <w:pStyle w:val="Cmsor1"/>
        <w:numPr>
          <w:ilvl w:val="0"/>
          <w:numId w:val="0"/>
        </w:numPr>
        <w:spacing w:after="240"/>
        <w:rPr>
          <w:rFonts w:ascii="Times New Roman" w:hAnsi="Times New Roman" w:cs="Times New Roman"/>
        </w:rPr>
      </w:pPr>
    </w:p>
    <w:p w:rsidR="00F530C0" w:rsidRPr="00BF20DF" w:rsidRDefault="00235BC7" w:rsidP="000A32C6">
      <w:pPr>
        <w:pStyle w:val="Cmsor1"/>
        <w:numPr>
          <w:ilvl w:val="0"/>
          <w:numId w:val="0"/>
        </w:numPr>
        <w:tabs>
          <w:tab w:val="left" w:pos="5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A4EB1">
        <w:rPr>
          <w:rFonts w:ascii="Times New Roman" w:hAnsi="Times New Roman" w:cs="Times New Roman"/>
        </w:rPr>
        <w:t>.</w:t>
      </w:r>
      <w:r w:rsidR="00BF20DF" w:rsidRPr="00BF20DF">
        <w:rPr>
          <w:rFonts w:ascii="Times New Roman" w:hAnsi="Times New Roman" w:cs="Times New Roman"/>
        </w:rPr>
        <w:t xml:space="preserve">4. </w:t>
      </w:r>
      <w:r w:rsidR="001A4EB1">
        <w:rPr>
          <w:rFonts w:ascii="Times New Roman" w:hAnsi="Times New Roman" w:cs="Times New Roman"/>
        </w:rPr>
        <w:t>A</w:t>
      </w:r>
      <w:r w:rsidR="00BF20DF" w:rsidRPr="00BF20DF">
        <w:rPr>
          <w:rFonts w:ascii="Times New Roman" w:hAnsi="Times New Roman" w:cs="Times New Roman"/>
        </w:rPr>
        <w:t xml:space="preserve"> gazdasági folyamatok feladatellátása</w:t>
      </w:r>
    </w:p>
    <w:p w:rsidR="00F530C0" w:rsidRPr="00BF20DF" w:rsidRDefault="00CE79F2" w:rsidP="00CE79F2">
      <w:pPr>
        <w:tabs>
          <w:tab w:val="left" w:pos="360"/>
        </w:tabs>
        <w:jc w:val="both"/>
      </w:pPr>
      <w:r>
        <w:t xml:space="preserve">      </w:t>
      </w:r>
      <w:r w:rsidR="001A4EB1">
        <w:t>A</w:t>
      </w:r>
      <w:r w:rsidR="00BF20DF" w:rsidRPr="00BF20DF">
        <w:t xml:space="preserve"> szabályzat célja, hogy a – többször módosított – 217/1998. (</w:t>
      </w:r>
      <w:r w:rsidR="001A4EB1">
        <w:t>XII</w:t>
      </w:r>
      <w:r w:rsidR="00BF20DF" w:rsidRPr="00BF20DF">
        <w:t xml:space="preserve">. 30.) </w:t>
      </w:r>
      <w:r w:rsidR="001A4EB1">
        <w:t>K</w:t>
      </w:r>
      <w:r w:rsidR="00BF20DF" w:rsidRPr="00BF20DF">
        <w:t xml:space="preserve">orm. rendelet 10. § (5) bekezdése alapján szabályozza a szerv feladatellátásának </w:t>
      </w:r>
      <w:r w:rsidR="001A4EB1">
        <w:t xml:space="preserve">- </w:t>
      </w:r>
      <w:r w:rsidR="00BF20DF" w:rsidRPr="00BF20DF">
        <w:t>költségvetési kiadásait</w:t>
      </w:r>
      <w:r w:rsidR="001A4EB1">
        <w:t xml:space="preserve"> és</w:t>
      </w:r>
      <w:r w:rsidR="00BF20DF" w:rsidRPr="00BF20DF">
        <w:t xml:space="preserve"> bevételeit befolyásoló</w:t>
      </w:r>
      <w:r w:rsidR="001A4EB1">
        <w:t xml:space="preserve"> -</w:t>
      </w:r>
      <w:r w:rsidR="00BF20DF" w:rsidRPr="00BF20DF">
        <w:t xml:space="preserve"> a gazdálkodás előirányzatok között tartá</w:t>
      </w:r>
      <w:r w:rsidR="001A4EB1">
        <w:t>sát biztosító</w:t>
      </w:r>
    </w:p>
    <w:p w:rsidR="00F530C0" w:rsidRPr="00BF20DF" w:rsidRDefault="00BF20DF" w:rsidP="009F18F3">
      <w:pPr>
        <w:numPr>
          <w:ilvl w:val="0"/>
          <w:numId w:val="28"/>
        </w:numPr>
        <w:tabs>
          <w:tab w:val="clear" w:pos="1068"/>
          <w:tab w:val="num" w:pos="720"/>
        </w:tabs>
        <w:ind w:left="720"/>
        <w:jc w:val="both"/>
      </w:pPr>
      <w:r w:rsidRPr="00BF20DF">
        <w:t>feltétel- és követelményrendszerét,</w:t>
      </w:r>
    </w:p>
    <w:p w:rsidR="00F530C0" w:rsidRPr="00BF20DF" w:rsidRDefault="00BF20DF" w:rsidP="009F18F3">
      <w:pPr>
        <w:numPr>
          <w:ilvl w:val="0"/>
          <w:numId w:val="28"/>
        </w:numPr>
        <w:tabs>
          <w:tab w:val="clear" w:pos="1068"/>
          <w:tab w:val="num" w:pos="720"/>
        </w:tabs>
        <w:ind w:left="720"/>
        <w:jc w:val="both"/>
      </w:pPr>
      <w:r w:rsidRPr="00BF20DF">
        <w:t>folyamatát, kapcsolatrendszerét,</w:t>
      </w:r>
    </w:p>
    <w:p w:rsidR="00F530C0" w:rsidRPr="00BF20DF" w:rsidRDefault="00BF20DF" w:rsidP="002E1E54">
      <w:pPr>
        <w:numPr>
          <w:ilvl w:val="0"/>
          <w:numId w:val="28"/>
        </w:numPr>
        <w:tabs>
          <w:tab w:val="clear" w:pos="1068"/>
          <w:tab w:val="left" w:pos="540"/>
          <w:tab w:val="num" w:pos="720"/>
        </w:tabs>
        <w:spacing w:after="240"/>
        <w:ind w:left="714" w:hanging="357"/>
        <w:jc w:val="both"/>
      </w:pPr>
      <w:r w:rsidRPr="00BF20DF">
        <w:t xml:space="preserve">a kötelezettségvállalások célszerűségét megalapozó eljárását és </w:t>
      </w:r>
      <w:proofErr w:type="gramStart"/>
      <w:r w:rsidRPr="00BF20DF">
        <w:t>dokumentumainak        leírását</w:t>
      </w:r>
      <w:proofErr w:type="gramEnd"/>
      <w:r w:rsidRPr="00BF20DF">
        <w:t>.</w:t>
      </w:r>
    </w:p>
    <w:p w:rsidR="00F530C0" w:rsidRPr="00BF20DF" w:rsidRDefault="00235BC7" w:rsidP="00F530C0">
      <w:pPr>
        <w:spacing w:after="120"/>
        <w:rPr>
          <w:b/>
        </w:rPr>
      </w:pPr>
      <w:r>
        <w:rPr>
          <w:b/>
        </w:rPr>
        <w:t>6</w:t>
      </w:r>
      <w:r w:rsidR="001A4EB1">
        <w:rPr>
          <w:b/>
        </w:rPr>
        <w:t>.</w:t>
      </w:r>
      <w:r w:rsidR="00BF20DF" w:rsidRPr="00BF20DF">
        <w:rPr>
          <w:b/>
        </w:rPr>
        <w:t xml:space="preserve">4.1. </w:t>
      </w:r>
      <w:r w:rsidR="001A4EB1">
        <w:rPr>
          <w:b/>
        </w:rPr>
        <w:t>A</w:t>
      </w:r>
      <w:r w:rsidR="00BF20DF" w:rsidRPr="00BF20DF">
        <w:rPr>
          <w:b/>
        </w:rPr>
        <w:t xml:space="preserve"> feladatellátás feltétel- és követelményrendszere</w:t>
      </w:r>
    </w:p>
    <w:p w:rsidR="00F530C0" w:rsidRPr="00BF20DF" w:rsidRDefault="00CE79F2" w:rsidP="00CE79F2">
      <w:pPr>
        <w:pStyle w:val="lfej"/>
        <w:tabs>
          <w:tab w:val="clear" w:pos="4536"/>
          <w:tab w:val="clear" w:pos="9072"/>
          <w:tab w:val="left" w:pos="360"/>
        </w:tabs>
        <w:spacing w:after="120"/>
        <w:rPr>
          <w:b/>
          <w:i/>
        </w:rPr>
      </w:pPr>
      <w:r>
        <w:rPr>
          <w:b/>
          <w:i/>
        </w:rPr>
        <w:t xml:space="preserve">      </w:t>
      </w:r>
      <w:r w:rsidR="001A4EB1">
        <w:rPr>
          <w:b/>
          <w:i/>
        </w:rPr>
        <w:t>F</w:t>
      </w:r>
      <w:r w:rsidR="00BF20DF" w:rsidRPr="00BF20DF">
        <w:rPr>
          <w:b/>
          <w:i/>
        </w:rPr>
        <w:t>eltételrendszer</w:t>
      </w:r>
    </w:p>
    <w:p w:rsidR="00F530C0" w:rsidRPr="00CA4437" w:rsidRDefault="001E0276" w:rsidP="00CA4437">
      <w:pPr>
        <w:pStyle w:val="Szvegtrzs"/>
        <w:spacing w:after="120"/>
        <w:jc w:val="left"/>
      </w:pPr>
      <w:r>
        <w:t xml:space="preserve">      </w:t>
      </w:r>
      <w:r w:rsidR="001A4EB1" w:rsidRPr="00CA4437">
        <w:t>C</w:t>
      </w:r>
      <w:r w:rsidR="00BF20DF" w:rsidRPr="00CA4437">
        <w:t>sak olyan feladatot lehet ellátni, mely az intézmény tevékenységi körébe tartozik.</w:t>
      </w:r>
    </w:p>
    <w:p w:rsidR="00F530C0" w:rsidRPr="00BF20DF" w:rsidRDefault="001E0276" w:rsidP="00F530C0">
      <w:pPr>
        <w:jc w:val="both"/>
      </w:pPr>
      <w:r>
        <w:t xml:space="preserve">      </w:t>
      </w:r>
      <w:r w:rsidR="001A4EB1">
        <w:t>A</w:t>
      </w:r>
      <w:r w:rsidR="00BF20DF" w:rsidRPr="00BF20DF">
        <w:t xml:space="preserve"> feladatellátásnál mérlegelni kell a lehetséges feladat</w:t>
      </w:r>
      <w:r w:rsidR="006C0463">
        <w:t>-</w:t>
      </w:r>
      <w:r w:rsidR="00BF20DF" w:rsidRPr="00BF20DF">
        <w:t>megoldási módokat.</w:t>
      </w:r>
      <w:r w:rsidR="00CA4437">
        <w:t xml:space="preserve"> </w:t>
      </w:r>
      <w:r w:rsidR="001A4EB1">
        <w:t>H</w:t>
      </w:r>
      <w:r w:rsidR="00BF20DF" w:rsidRPr="00BF20DF">
        <w:t xml:space="preserve">a adott feladatot többféle módon </w:t>
      </w:r>
      <w:r w:rsidR="001A4EB1">
        <w:t xml:space="preserve">is </w:t>
      </w:r>
      <w:r w:rsidR="00BF20DF" w:rsidRPr="00BF20DF">
        <w:t>(</w:t>
      </w:r>
      <w:r w:rsidR="001A4EB1">
        <w:t xml:space="preserve">többféle </w:t>
      </w:r>
      <w:r w:rsidR="00BF20DF" w:rsidRPr="00BF20DF">
        <w:t>eszközzel) el lehet látni, vizsgálni kell annak</w:t>
      </w:r>
    </w:p>
    <w:p w:rsidR="00F530C0" w:rsidRPr="00BF20DF" w:rsidRDefault="00BF20DF" w:rsidP="00F530C0">
      <w:pPr>
        <w:numPr>
          <w:ilvl w:val="0"/>
          <w:numId w:val="29"/>
        </w:numPr>
        <w:jc w:val="both"/>
      </w:pPr>
      <w:r w:rsidRPr="00BF20DF">
        <w:t>költségvetési bevételekre,</w:t>
      </w:r>
    </w:p>
    <w:p w:rsidR="00F530C0" w:rsidRPr="00BF20DF" w:rsidRDefault="00BF20DF" w:rsidP="00F530C0">
      <w:pPr>
        <w:numPr>
          <w:ilvl w:val="0"/>
          <w:numId w:val="29"/>
        </w:numPr>
        <w:jc w:val="both"/>
      </w:pPr>
      <w:r w:rsidRPr="00BF20DF">
        <w:t>költségvetési kiadásokra,</w:t>
      </w:r>
    </w:p>
    <w:p w:rsidR="00F530C0" w:rsidRPr="00BF20DF" w:rsidRDefault="00BF20DF" w:rsidP="009F18F3">
      <w:pPr>
        <w:numPr>
          <w:ilvl w:val="0"/>
          <w:numId w:val="29"/>
        </w:numPr>
        <w:spacing w:after="120"/>
        <w:ind w:left="720" w:hanging="357"/>
        <w:jc w:val="both"/>
      </w:pPr>
      <w:r w:rsidRPr="00BF20DF">
        <w:t>illetve a bevételek és kiadások ütemezésére gyakorolt hatását.</w:t>
      </w:r>
    </w:p>
    <w:p w:rsidR="00F530C0" w:rsidRPr="00BF20DF" w:rsidRDefault="001E0276" w:rsidP="00CE79F2">
      <w:pPr>
        <w:tabs>
          <w:tab w:val="left" w:pos="360"/>
        </w:tabs>
        <w:jc w:val="both"/>
      </w:pPr>
      <w:r>
        <w:lastRenderedPageBreak/>
        <w:t xml:space="preserve">      </w:t>
      </w:r>
      <w:r w:rsidR="001A4EB1">
        <w:t>C</w:t>
      </w:r>
      <w:r w:rsidR="00BF20DF" w:rsidRPr="00BF20DF">
        <w:t>sak akkor lehet a korábbi</w:t>
      </w:r>
      <w:r w:rsidR="00510254">
        <w:t>tól</w:t>
      </w:r>
      <w:r w:rsidR="00BF20DF" w:rsidRPr="00BF20DF">
        <w:t xml:space="preserve"> eltérő feladat</w:t>
      </w:r>
      <w:r w:rsidR="006C0463">
        <w:t>-</w:t>
      </w:r>
      <w:r w:rsidR="00BF20DF" w:rsidRPr="00BF20DF">
        <w:t>ellátási módot választani, ha annak összességében több kedvezőbb hatása van, mint kedvezőtlen azaz:</w:t>
      </w:r>
    </w:p>
    <w:p w:rsidR="00F530C0" w:rsidRPr="00BF20DF" w:rsidRDefault="00BF20DF" w:rsidP="009F18F3">
      <w:pPr>
        <w:numPr>
          <w:ilvl w:val="2"/>
          <w:numId w:val="29"/>
        </w:numPr>
        <w:tabs>
          <w:tab w:val="clear" w:pos="2163"/>
        </w:tabs>
        <w:ind w:left="720"/>
        <w:jc w:val="both"/>
      </w:pPr>
      <w:r w:rsidRPr="00BF20DF">
        <w:t>a költségvetési bevételeket</w:t>
      </w:r>
    </w:p>
    <w:p w:rsidR="00F530C0" w:rsidRPr="00BF20DF" w:rsidRDefault="00BF20DF" w:rsidP="00F530C0">
      <w:pPr>
        <w:numPr>
          <w:ilvl w:val="0"/>
          <w:numId w:val="19"/>
        </w:numPr>
        <w:jc w:val="both"/>
      </w:pPr>
      <w:r w:rsidRPr="00BF20DF">
        <w:t xml:space="preserve">növeli, </w:t>
      </w:r>
    </w:p>
    <w:p w:rsidR="00F530C0" w:rsidRPr="00BF20DF" w:rsidRDefault="00BF20DF" w:rsidP="00F530C0">
      <w:pPr>
        <w:numPr>
          <w:ilvl w:val="0"/>
          <w:numId w:val="19"/>
        </w:numPr>
        <w:jc w:val="both"/>
      </w:pPr>
      <w:r w:rsidRPr="00BF20DF">
        <w:t>nem változtatja,</w:t>
      </w:r>
    </w:p>
    <w:p w:rsidR="00F530C0" w:rsidRPr="00BF20DF" w:rsidRDefault="00BF20DF" w:rsidP="00F530C0">
      <w:pPr>
        <w:numPr>
          <w:ilvl w:val="0"/>
          <w:numId w:val="30"/>
        </w:numPr>
        <w:jc w:val="both"/>
      </w:pPr>
      <w:r w:rsidRPr="00BF20DF">
        <w:t>a költségvetési kiadásokat</w:t>
      </w:r>
    </w:p>
    <w:p w:rsidR="00F530C0" w:rsidRPr="00BF20DF" w:rsidRDefault="00BF20DF" w:rsidP="00F530C0">
      <w:pPr>
        <w:numPr>
          <w:ilvl w:val="0"/>
          <w:numId w:val="19"/>
        </w:numPr>
        <w:jc w:val="both"/>
      </w:pPr>
      <w:r w:rsidRPr="00BF20DF">
        <w:t xml:space="preserve">csökkenti, </w:t>
      </w:r>
    </w:p>
    <w:p w:rsidR="00F530C0" w:rsidRPr="00BF20DF" w:rsidRDefault="00BF20DF" w:rsidP="00F530C0">
      <w:pPr>
        <w:numPr>
          <w:ilvl w:val="0"/>
          <w:numId w:val="19"/>
        </w:numPr>
        <w:jc w:val="both"/>
      </w:pPr>
      <w:r w:rsidRPr="00BF20DF">
        <w:t xml:space="preserve">nem változtatja,   </w:t>
      </w:r>
    </w:p>
    <w:p w:rsidR="00F530C0" w:rsidRPr="00BF20DF" w:rsidRDefault="00BF20DF" w:rsidP="00F530C0">
      <w:pPr>
        <w:numPr>
          <w:ilvl w:val="0"/>
          <w:numId w:val="30"/>
        </w:numPr>
        <w:jc w:val="both"/>
      </w:pPr>
      <w:r w:rsidRPr="00BF20DF">
        <w:t>a bevételek és kiadások ütemezése</w:t>
      </w:r>
    </w:p>
    <w:p w:rsidR="00F530C0" w:rsidRPr="00BF20DF" w:rsidRDefault="00BF20DF" w:rsidP="00F530C0">
      <w:pPr>
        <w:numPr>
          <w:ilvl w:val="0"/>
          <w:numId w:val="19"/>
        </w:numPr>
        <w:jc w:val="both"/>
      </w:pPr>
      <w:r w:rsidRPr="00BF20DF">
        <w:t>nem változik,</w:t>
      </w:r>
    </w:p>
    <w:p w:rsidR="00F530C0" w:rsidRPr="00BF20DF" w:rsidRDefault="00BF20DF" w:rsidP="00F530C0">
      <w:pPr>
        <w:numPr>
          <w:ilvl w:val="0"/>
          <w:numId w:val="19"/>
        </w:numPr>
      </w:pPr>
      <w:r w:rsidRPr="00BF20DF">
        <w:t>kedvezőbben alakul,</w:t>
      </w:r>
    </w:p>
    <w:p w:rsidR="00F530C0" w:rsidRPr="00BF20DF" w:rsidRDefault="00BF20DF" w:rsidP="009F18F3">
      <w:pPr>
        <w:numPr>
          <w:ilvl w:val="0"/>
          <w:numId w:val="19"/>
        </w:numPr>
        <w:spacing w:after="120"/>
        <w:ind w:left="1066" w:hanging="357"/>
        <w:jc w:val="both"/>
      </w:pPr>
      <w:r w:rsidRPr="00BF20DF">
        <w:t xml:space="preserve">kedvezőtlenebbül alakul, de úgy, hogy az összességében nem </w:t>
      </w:r>
      <w:proofErr w:type="gramStart"/>
      <w:r w:rsidRPr="00BF20DF">
        <w:t>befolyásolja  hátrányosan</w:t>
      </w:r>
      <w:proofErr w:type="gramEnd"/>
      <w:r w:rsidRPr="00BF20DF">
        <w:t xml:space="preserve"> a feladatellátást.</w:t>
      </w:r>
    </w:p>
    <w:p w:rsidR="00F530C0" w:rsidRPr="001A4EB1" w:rsidRDefault="001E0276" w:rsidP="000A32C6">
      <w:pPr>
        <w:pStyle w:val="Szvegtrzs"/>
        <w:tabs>
          <w:tab w:val="left" w:pos="360"/>
          <w:tab w:val="left" w:pos="540"/>
        </w:tabs>
        <w:spacing w:after="240"/>
      </w:pPr>
      <w:r>
        <w:t xml:space="preserve">      </w:t>
      </w:r>
      <w:r w:rsidR="001A4EB1" w:rsidRPr="001A4EB1">
        <w:t>A</w:t>
      </w:r>
      <w:r w:rsidR="00BF20DF" w:rsidRPr="001A4EB1">
        <w:t>mennyiben adott feladatellátás körülményei jel</w:t>
      </w:r>
      <w:r w:rsidR="00CA4437">
        <w:t>entősen megváltoznak (</w:t>
      </w:r>
      <w:r w:rsidR="00A81AF2" w:rsidRPr="001A4EB1">
        <w:t>elérik</w:t>
      </w:r>
      <w:r w:rsidR="00A81AF2">
        <w:t xml:space="preserve"> </w:t>
      </w:r>
      <w:r w:rsidR="00CA4437">
        <w:t xml:space="preserve">a feladat </w:t>
      </w:r>
      <w:r w:rsidR="00BF20DF" w:rsidRPr="001A4EB1">
        <w:t>bevételeinek, illetve kiadásainak a 25 %-át), akkor az igazgatót haladéktalanul tájékoztatni kell.</w:t>
      </w:r>
    </w:p>
    <w:p w:rsidR="00F530C0" w:rsidRPr="00BF20DF" w:rsidRDefault="00CE79F2" w:rsidP="00CE79F2">
      <w:pPr>
        <w:pStyle w:val="lfej"/>
        <w:tabs>
          <w:tab w:val="clear" w:pos="4536"/>
          <w:tab w:val="clear" w:pos="9072"/>
          <w:tab w:val="left" w:pos="360"/>
        </w:tabs>
        <w:spacing w:after="120"/>
        <w:rPr>
          <w:b/>
          <w:i/>
        </w:rPr>
      </w:pPr>
      <w:r>
        <w:rPr>
          <w:b/>
          <w:i/>
        </w:rPr>
        <w:t xml:space="preserve">      </w:t>
      </w:r>
      <w:r w:rsidR="001A4EB1">
        <w:rPr>
          <w:b/>
          <w:i/>
        </w:rPr>
        <w:t>K</w:t>
      </w:r>
      <w:r w:rsidR="00BF20DF" w:rsidRPr="00BF20DF">
        <w:rPr>
          <w:b/>
          <w:i/>
        </w:rPr>
        <w:t>övetelményrendszer</w:t>
      </w:r>
    </w:p>
    <w:p w:rsidR="00F530C0" w:rsidRPr="001A4EB1" w:rsidRDefault="001E0276" w:rsidP="00F530C0">
      <w:pPr>
        <w:pStyle w:val="Szvegtrzs"/>
        <w:jc w:val="left"/>
      </w:pPr>
      <w:r>
        <w:t xml:space="preserve">      </w:t>
      </w:r>
      <w:r w:rsidR="001A4EB1" w:rsidRPr="001A4EB1">
        <w:t>A</w:t>
      </w:r>
      <w:r w:rsidR="00BF20DF" w:rsidRPr="001A4EB1">
        <w:t xml:space="preserve"> feladatellátást a teljesítmények oldaláról kell megközelíteni</w:t>
      </w:r>
      <w:r w:rsidR="001A4EB1">
        <w:t>:</w:t>
      </w:r>
    </w:p>
    <w:p w:rsidR="00F530C0" w:rsidRPr="00BF20DF" w:rsidRDefault="001A4EB1" w:rsidP="001A4EB1">
      <w:pPr>
        <w:numPr>
          <w:ilvl w:val="0"/>
          <w:numId w:val="30"/>
        </w:numPr>
        <w:spacing w:after="120"/>
        <w:jc w:val="both"/>
      </w:pPr>
      <w:r>
        <w:t>A</w:t>
      </w:r>
      <w:r w:rsidR="00BF20DF" w:rsidRPr="00BF20DF">
        <w:t xml:space="preserve"> feladatellátást a feladatellátással kapcsolatos bevételek és kiadások (azaz költségvetési) oldaláról, valamint az elért teljesítmények oldaláról évente legalább egy alkalommal, a költségvetési koncepció készítése időszakában vizsgálni kell.</w:t>
      </w:r>
    </w:p>
    <w:p w:rsidR="00F530C0" w:rsidRPr="00BF20DF" w:rsidRDefault="001A4EB1" w:rsidP="001A4EB1">
      <w:pPr>
        <w:numPr>
          <w:ilvl w:val="0"/>
          <w:numId w:val="30"/>
        </w:numPr>
        <w:spacing w:after="120"/>
        <w:jc w:val="both"/>
      </w:pPr>
      <w:r>
        <w:t>A</w:t>
      </w:r>
      <w:r w:rsidR="00BF20DF" w:rsidRPr="00BF20DF">
        <w:t xml:space="preserve"> tartósan (3 éven túl) jelentős költségvetési kiadással, és az összehasonlítások alapján alacsonyabb, vagy közel azonos elért teljesítmények esetében az adott feladat esetében gondoskodni kell a kedvezőbb a feladat</w:t>
      </w:r>
      <w:r w:rsidR="00510254">
        <w:t>-</w:t>
      </w:r>
      <w:r w:rsidR="00BF20DF" w:rsidRPr="00BF20DF">
        <w:t>ellátási mód felkutatásáról.</w:t>
      </w:r>
    </w:p>
    <w:p w:rsidR="00F530C0" w:rsidRPr="00BF20DF" w:rsidRDefault="001A4EB1" w:rsidP="001A4EB1">
      <w:pPr>
        <w:numPr>
          <w:ilvl w:val="0"/>
          <w:numId w:val="30"/>
        </w:numPr>
        <w:jc w:val="both"/>
      </w:pPr>
      <w:r>
        <w:t>A</w:t>
      </w:r>
      <w:r w:rsidR="00BF20DF" w:rsidRPr="00BF20DF">
        <w:t xml:space="preserve"> változást követően javulnia kell az adott feladattal kapcsolatos költségvetési kiadások és bevételek egyensúlyának.</w:t>
      </w:r>
    </w:p>
    <w:p w:rsidR="00F530C0" w:rsidRDefault="001A4EB1" w:rsidP="001A4EB1">
      <w:pPr>
        <w:numPr>
          <w:ilvl w:val="0"/>
          <w:numId w:val="30"/>
        </w:numPr>
        <w:spacing w:after="120"/>
        <w:jc w:val="both"/>
      </w:pPr>
      <w:r>
        <w:t>H</w:t>
      </w:r>
      <w:r w:rsidR="00BF20DF" w:rsidRPr="00BF20DF">
        <w:t>a intézményünk költségvetése csak a fenntartó által adott jelentős működési többlet-támogatással kerül egyensúlyba egymást követő két éven belül, akkor gondoskodni kell az intézményi alapfeladatokon kívüli önként vállalt feladatainak csökkentéséről, illetve megszüntetéséről. a feladatcsökkentésre az igazgató és gazdasági vezetője együtt tesznek javaslatot.</w:t>
      </w:r>
    </w:p>
    <w:p w:rsidR="001A4EB1" w:rsidRPr="00BF20DF" w:rsidRDefault="001E0276" w:rsidP="001A4EB1">
      <w:pPr>
        <w:ind w:left="3"/>
        <w:jc w:val="both"/>
      </w:pPr>
      <w:r>
        <w:t xml:space="preserve">      </w:t>
      </w:r>
      <w:r w:rsidR="001A4EB1">
        <w:t>A</w:t>
      </w:r>
      <w:r w:rsidR="001A4EB1" w:rsidRPr="00BF20DF">
        <w:t xml:space="preserve"> felügyeleti szerv által kezdeményezett vizsgálat során aktívan, segítőkészen kell közre</w:t>
      </w:r>
      <w:r w:rsidR="000E0605">
        <w:t>-</w:t>
      </w:r>
      <w:r w:rsidR="001A4EB1" w:rsidRPr="00BF20DF">
        <w:t xml:space="preserve"> működni.</w:t>
      </w:r>
    </w:p>
    <w:p w:rsidR="001A4EB1" w:rsidRPr="00BF20DF" w:rsidRDefault="001A4EB1" w:rsidP="003004D1">
      <w:pPr>
        <w:ind w:left="6"/>
        <w:jc w:val="both"/>
      </w:pPr>
    </w:p>
    <w:p w:rsidR="00F530C0" w:rsidRPr="00BF20DF" w:rsidRDefault="00235BC7" w:rsidP="001A4EB1">
      <w:pPr>
        <w:pStyle w:val="Stlus1"/>
      </w:pPr>
      <w:r>
        <w:t>6</w:t>
      </w:r>
      <w:r w:rsidR="001A4EB1">
        <w:t>.</w:t>
      </w:r>
      <w:r w:rsidR="00BF20DF" w:rsidRPr="00BF20DF">
        <w:t xml:space="preserve">4.2. </w:t>
      </w:r>
      <w:r w:rsidR="001A4EB1">
        <w:t>A</w:t>
      </w:r>
      <w:r w:rsidR="00BF20DF" w:rsidRPr="00BF20DF">
        <w:t xml:space="preserve"> feladatellátás folyamata</w:t>
      </w:r>
    </w:p>
    <w:p w:rsidR="00F530C0" w:rsidRPr="00BF20DF" w:rsidRDefault="00CE79F2" w:rsidP="00CE79F2">
      <w:pPr>
        <w:tabs>
          <w:tab w:val="left" w:pos="360"/>
        </w:tabs>
      </w:pPr>
      <w:r>
        <w:t xml:space="preserve">      </w:t>
      </w:r>
      <w:r w:rsidR="001A4EB1">
        <w:t>A</w:t>
      </w:r>
      <w:r w:rsidR="00BF20DF" w:rsidRPr="00BF20DF">
        <w:t xml:space="preserve"> feladatellátás folyamata a következő:</w:t>
      </w:r>
    </w:p>
    <w:p w:rsidR="00F530C0" w:rsidRPr="00BF20DF" w:rsidRDefault="001A4EB1" w:rsidP="009F18F3">
      <w:pPr>
        <w:numPr>
          <w:ilvl w:val="0"/>
          <w:numId w:val="22"/>
        </w:numPr>
        <w:tabs>
          <w:tab w:val="left" w:pos="180"/>
          <w:tab w:val="left" w:pos="360"/>
        </w:tabs>
      </w:pPr>
      <w:r>
        <w:t>A</w:t>
      </w:r>
      <w:r w:rsidR="00BF20DF" w:rsidRPr="00BF20DF">
        <w:t xml:space="preserve"> feladat ellátásának szabályozása</w:t>
      </w:r>
    </w:p>
    <w:p w:rsidR="00F530C0" w:rsidRPr="00BF20DF" w:rsidRDefault="001A4EB1" w:rsidP="00F530C0">
      <w:pPr>
        <w:numPr>
          <w:ilvl w:val="0"/>
          <w:numId w:val="19"/>
        </w:numPr>
      </w:pPr>
      <w:r>
        <w:t xml:space="preserve">az </w:t>
      </w:r>
      <w:r w:rsidR="00BF20DF" w:rsidRPr="00BF20DF">
        <w:t>alapító okiratban,</w:t>
      </w:r>
    </w:p>
    <w:p w:rsidR="00F530C0" w:rsidRPr="00BF20DF" w:rsidRDefault="001A4EB1" w:rsidP="00F530C0">
      <w:pPr>
        <w:numPr>
          <w:ilvl w:val="0"/>
          <w:numId w:val="19"/>
        </w:numPr>
      </w:pPr>
      <w:r>
        <w:t xml:space="preserve">az </w:t>
      </w:r>
      <w:proofErr w:type="spellStart"/>
      <w:r w:rsidRPr="00BF20DF">
        <w:t>S</w:t>
      </w:r>
      <w:r w:rsidR="00341D7F">
        <w:t>z</w:t>
      </w:r>
      <w:r w:rsidRPr="00BF20DF">
        <w:t>MS</w:t>
      </w:r>
      <w:r w:rsidR="00341D7F">
        <w:t>z</w:t>
      </w:r>
      <w:r w:rsidR="00BF20DF" w:rsidRPr="00BF20DF">
        <w:t>-ben</w:t>
      </w:r>
      <w:proofErr w:type="spellEnd"/>
      <w:r>
        <w:t>.</w:t>
      </w:r>
    </w:p>
    <w:p w:rsidR="00F530C0" w:rsidRPr="00BF20DF" w:rsidRDefault="001A4EB1" w:rsidP="009F18F3">
      <w:pPr>
        <w:numPr>
          <w:ilvl w:val="0"/>
          <w:numId w:val="22"/>
        </w:numPr>
        <w:tabs>
          <w:tab w:val="left" w:pos="360"/>
        </w:tabs>
        <w:jc w:val="both"/>
      </w:pPr>
      <w:r>
        <w:t>A</w:t>
      </w:r>
      <w:r w:rsidR="00BF20DF" w:rsidRPr="00BF20DF">
        <w:t xml:space="preserve"> feladatellátás szakmai és szervezeti hátterének megteremtése és folyamatos biztosítása</w:t>
      </w:r>
    </w:p>
    <w:p w:rsidR="00F530C0" w:rsidRPr="00BF20DF" w:rsidRDefault="00BF20DF" w:rsidP="00F530C0">
      <w:pPr>
        <w:numPr>
          <w:ilvl w:val="0"/>
          <w:numId w:val="19"/>
        </w:numPr>
        <w:tabs>
          <w:tab w:val="left" w:pos="540"/>
        </w:tabs>
      </w:pPr>
      <w:r w:rsidRPr="00BF20DF">
        <w:t>a feladatellátással kapcsolatos költségvetési kiadások tervezése,</w:t>
      </w:r>
    </w:p>
    <w:p w:rsidR="00F530C0" w:rsidRPr="00BF20DF" w:rsidRDefault="00BF20DF" w:rsidP="00F530C0">
      <w:pPr>
        <w:numPr>
          <w:ilvl w:val="0"/>
          <w:numId w:val="19"/>
        </w:numPr>
      </w:pPr>
      <w:r w:rsidRPr="00BF20DF">
        <w:t>a feladatellátással kapcsolatos költségvetési bevételek tervezése,</w:t>
      </w:r>
    </w:p>
    <w:p w:rsidR="00F530C0" w:rsidRPr="00BF20DF" w:rsidRDefault="00BF20DF" w:rsidP="00F530C0">
      <w:pPr>
        <w:numPr>
          <w:ilvl w:val="0"/>
          <w:numId w:val="19"/>
        </w:numPr>
      </w:pPr>
      <w:r w:rsidRPr="00BF20DF">
        <w:t>a feladat ellátásáért felelős személy, személyek kijelölése,</w:t>
      </w:r>
    </w:p>
    <w:p w:rsidR="00F530C0" w:rsidRPr="00BF20DF" w:rsidRDefault="00BF20DF" w:rsidP="00F530C0">
      <w:pPr>
        <w:numPr>
          <w:ilvl w:val="0"/>
          <w:numId w:val="19"/>
        </w:numPr>
      </w:pPr>
      <w:r w:rsidRPr="00BF20DF">
        <w:t>a feladat ellátás szervezése, irányítása, a gazdálkodás bonyolítása</w:t>
      </w:r>
      <w:r w:rsidR="001A4EB1">
        <w:t xml:space="preserve"> útján.</w:t>
      </w:r>
    </w:p>
    <w:p w:rsidR="00F530C0" w:rsidRPr="00BF20DF" w:rsidRDefault="001A4EB1" w:rsidP="009F18F3">
      <w:pPr>
        <w:numPr>
          <w:ilvl w:val="0"/>
          <w:numId w:val="22"/>
        </w:numPr>
        <w:tabs>
          <w:tab w:val="left" w:pos="360"/>
        </w:tabs>
        <w:spacing w:after="120"/>
      </w:pPr>
      <w:r>
        <w:t>A</w:t>
      </w:r>
      <w:r w:rsidR="00BF20DF" w:rsidRPr="00BF20DF">
        <w:t xml:space="preserve"> feladatellátás pénzügyi és teljesítmény ellenőrzése.</w:t>
      </w:r>
    </w:p>
    <w:p w:rsidR="00F530C0" w:rsidRPr="00BF20DF" w:rsidRDefault="001E0276" w:rsidP="00CE79F2">
      <w:pPr>
        <w:tabs>
          <w:tab w:val="left" w:pos="360"/>
          <w:tab w:val="left" w:pos="720"/>
        </w:tabs>
        <w:jc w:val="both"/>
      </w:pPr>
      <w:r>
        <w:lastRenderedPageBreak/>
        <w:t xml:space="preserve">      </w:t>
      </w:r>
      <w:r w:rsidR="001A4EB1">
        <w:t>A</w:t>
      </w:r>
      <w:r w:rsidR="00BF20DF" w:rsidRPr="00BF20DF">
        <w:t xml:space="preserve"> feladatot ellátni csak úgy lehet – lásd feltétel</w:t>
      </w:r>
      <w:r w:rsidR="00117BD2">
        <w:t>-</w:t>
      </w:r>
      <w:r w:rsidR="00BF20DF" w:rsidRPr="00BF20DF">
        <w:t xml:space="preserve"> és követelményrendszer – ha:</w:t>
      </w:r>
    </w:p>
    <w:p w:rsidR="00F530C0" w:rsidRPr="00BF20DF" w:rsidRDefault="00BF20DF" w:rsidP="00F530C0">
      <w:pPr>
        <w:numPr>
          <w:ilvl w:val="0"/>
          <w:numId w:val="22"/>
        </w:numPr>
        <w:jc w:val="both"/>
      </w:pPr>
      <w:r w:rsidRPr="00BF20DF">
        <w:t xml:space="preserve">az adott feladatellátás szerepel az </w:t>
      </w:r>
      <w:proofErr w:type="gramStart"/>
      <w:r w:rsidRPr="00BF20DF">
        <w:t>intézmény alapító</w:t>
      </w:r>
      <w:proofErr w:type="gramEnd"/>
      <w:r w:rsidRPr="00BF20DF">
        <w:t xml:space="preserve"> okiratában,</w:t>
      </w:r>
    </w:p>
    <w:p w:rsidR="00F530C0" w:rsidRPr="00BF20DF" w:rsidRDefault="00BF20DF" w:rsidP="00F530C0">
      <w:pPr>
        <w:numPr>
          <w:ilvl w:val="0"/>
          <w:numId w:val="22"/>
        </w:numPr>
        <w:spacing w:after="120"/>
        <w:jc w:val="both"/>
      </w:pPr>
      <w:r w:rsidRPr="00BF20DF">
        <w:t xml:space="preserve">a feladatellátással kapcsolatos részletesebb előírások szerepelnek az intézmény </w:t>
      </w:r>
      <w:proofErr w:type="spellStart"/>
      <w:r w:rsidR="001A4EB1" w:rsidRPr="00BF20DF">
        <w:t>S</w:t>
      </w:r>
      <w:r w:rsidR="00341D7F">
        <w:t>z</w:t>
      </w:r>
      <w:r w:rsidR="001A4EB1" w:rsidRPr="00BF20DF">
        <w:t>MS</w:t>
      </w:r>
      <w:r w:rsidR="00341D7F">
        <w:t>z</w:t>
      </w:r>
      <w:r w:rsidR="001A4EB1" w:rsidRPr="00BF20DF">
        <w:t>-</w:t>
      </w:r>
      <w:r w:rsidRPr="00BF20DF">
        <w:t>ében</w:t>
      </w:r>
      <w:proofErr w:type="spellEnd"/>
      <w:r w:rsidRPr="00BF20DF">
        <w:t>, megjelölve a feladatellátáshoz tartozó tevékenység szakfeladat megjelölését, a vonatkozó jogszabályi hivatkozást, a feladatellátás forrását, s ha van, a feladatmutatót.</w:t>
      </w:r>
    </w:p>
    <w:p w:rsidR="00F530C0" w:rsidRPr="00BF20DF" w:rsidRDefault="001E0276" w:rsidP="00760BA4">
      <w:pPr>
        <w:spacing w:after="120"/>
        <w:jc w:val="both"/>
      </w:pPr>
      <w:r>
        <w:t xml:space="preserve">      </w:t>
      </w:r>
      <w:r w:rsidR="001A4EB1">
        <w:t>A</w:t>
      </w:r>
      <w:r w:rsidR="00BF20DF" w:rsidRPr="00BF20DF">
        <w:t xml:space="preserve"> feladatellátás érdekében meg kell szervezni, illetve folyamatosan biztosítani kell a szakmai és szervezeti hátteret.</w:t>
      </w:r>
    </w:p>
    <w:p w:rsidR="00F530C0" w:rsidRPr="00BF20DF" w:rsidRDefault="001E0276" w:rsidP="00F530C0">
      <w:pPr>
        <w:jc w:val="both"/>
      </w:pPr>
      <w:r>
        <w:t xml:space="preserve">      </w:t>
      </w:r>
      <w:r w:rsidR="001A4EB1">
        <w:t>A</w:t>
      </w:r>
      <w:r w:rsidR="00BF20DF" w:rsidRPr="00BF20DF">
        <w:t xml:space="preserve"> költségvetés</w:t>
      </w:r>
      <w:r w:rsidR="00117BD2">
        <w:t>-</w:t>
      </w:r>
      <w:r w:rsidR="00BF20DF" w:rsidRPr="00BF20DF">
        <w:t>tervezés időszakában meg kell határozni:</w:t>
      </w:r>
    </w:p>
    <w:p w:rsidR="00F530C0" w:rsidRPr="00BF20DF" w:rsidRDefault="00BF20DF" w:rsidP="00F530C0">
      <w:pPr>
        <w:numPr>
          <w:ilvl w:val="0"/>
          <w:numId w:val="32"/>
        </w:numPr>
        <w:jc w:val="both"/>
      </w:pPr>
      <w:r w:rsidRPr="00BF20DF">
        <w:t>az eszköz (vagyontárgyak beszerzési, felújítási) szükséglet</w:t>
      </w:r>
      <w:r w:rsidR="001A4EB1">
        <w:t>é</w:t>
      </w:r>
      <w:r w:rsidRPr="00BF20DF">
        <w:t xml:space="preserve">t, </w:t>
      </w:r>
    </w:p>
    <w:p w:rsidR="00F530C0" w:rsidRPr="00BF20DF" w:rsidRDefault="00BF20DF" w:rsidP="00F530C0">
      <w:pPr>
        <w:numPr>
          <w:ilvl w:val="0"/>
          <w:numId w:val="32"/>
        </w:numPr>
        <w:jc w:val="both"/>
      </w:pPr>
      <w:r w:rsidRPr="00BF20DF">
        <w:t>a működéshez szükséges dologi kiadásokat,</w:t>
      </w:r>
    </w:p>
    <w:p w:rsidR="00F530C0" w:rsidRPr="00BF20DF" w:rsidRDefault="00BF20DF" w:rsidP="00F530C0">
      <w:pPr>
        <w:numPr>
          <w:ilvl w:val="0"/>
          <w:numId w:val="32"/>
        </w:numPr>
        <w:jc w:val="both"/>
      </w:pPr>
      <w:r w:rsidRPr="00BF20DF">
        <w:t>a feladatellátás kapcsán felmerülő személyi kiadásokat, és a személyi juttatások utáni járulék kiadásokat,</w:t>
      </w:r>
    </w:p>
    <w:p w:rsidR="00F530C0" w:rsidRPr="00BF20DF" w:rsidRDefault="00BF20DF" w:rsidP="00F530C0">
      <w:pPr>
        <w:numPr>
          <w:ilvl w:val="0"/>
          <w:numId w:val="32"/>
        </w:numPr>
        <w:spacing w:after="120"/>
        <w:jc w:val="both"/>
      </w:pPr>
      <w:r w:rsidRPr="00BF20DF">
        <w:t>a feladatellátással kapcsolatban a szervet megillető bevételeket.</w:t>
      </w:r>
    </w:p>
    <w:p w:rsidR="00F530C0" w:rsidRPr="00BF20DF" w:rsidRDefault="001E0276" w:rsidP="00CE79F2">
      <w:pPr>
        <w:tabs>
          <w:tab w:val="left" w:pos="360"/>
        </w:tabs>
        <w:spacing w:after="120"/>
        <w:jc w:val="both"/>
      </w:pPr>
      <w:r>
        <w:t xml:space="preserve">      </w:t>
      </w:r>
      <w:r w:rsidR="001A4EB1">
        <w:t>G</w:t>
      </w:r>
      <w:r w:rsidR="00BF20DF" w:rsidRPr="00BF20DF">
        <w:t>ondoskodni kell a feladatellátó szervezet folyamatos működéséről, a felelős személy, illetve személyek kijelöléséről, a szervezet részletes működési leírásáról, egyéb</w:t>
      </w:r>
      <w:r w:rsidR="00510254">
        <w:t>,</w:t>
      </w:r>
      <w:r w:rsidR="00BF20DF" w:rsidRPr="00BF20DF">
        <w:t xml:space="preserve"> a tevékenységgel kapcsolatos szabályozások elkészítéséről.</w:t>
      </w:r>
    </w:p>
    <w:p w:rsidR="00F530C0" w:rsidRPr="00BF20DF" w:rsidRDefault="001E0276" w:rsidP="00F530C0">
      <w:pPr>
        <w:spacing w:after="120"/>
        <w:jc w:val="both"/>
      </w:pPr>
      <w:r>
        <w:t xml:space="preserve">      </w:t>
      </w:r>
      <w:r w:rsidR="001A4EB1">
        <w:t>A</w:t>
      </w:r>
      <w:r w:rsidR="00BF20DF" w:rsidRPr="00BF20DF">
        <w:t xml:space="preserve"> feladatellátás érdekében a felelős vezetőknek gondoskodni</w:t>
      </w:r>
      <w:r w:rsidR="00593247">
        <w:t>uk</w:t>
      </w:r>
      <w:r w:rsidR="00BF20DF" w:rsidRPr="00BF20DF">
        <w:t xml:space="preserve"> kell a feladatellátás szervezéséről, irányításáról.</w:t>
      </w:r>
    </w:p>
    <w:p w:rsidR="00F530C0" w:rsidRPr="00BF20DF" w:rsidRDefault="001E0276" w:rsidP="00F530C0">
      <w:pPr>
        <w:spacing w:after="120"/>
        <w:jc w:val="both"/>
      </w:pPr>
      <w:r>
        <w:t xml:space="preserve">      </w:t>
      </w:r>
      <w:r w:rsidR="001A4EB1">
        <w:t>A</w:t>
      </w:r>
      <w:r w:rsidR="00BF20DF" w:rsidRPr="00BF20DF">
        <w:t xml:space="preserve"> feladatellátással kapcsolatos gazdálkodás bonyolítása során a költségvetési terv adataira kell támaszkodni.</w:t>
      </w:r>
    </w:p>
    <w:p w:rsidR="00F530C0" w:rsidRPr="00BF20DF" w:rsidRDefault="001E0276" w:rsidP="001A4EB1">
      <w:pPr>
        <w:spacing w:after="120"/>
        <w:jc w:val="both"/>
      </w:pPr>
      <w:r>
        <w:t xml:space="preserve">      </w:t>
      </w:r>
      <w:r w:rsidR="001A4EB1">
        <w:t>A</w:t>
      </w:r>
      <w:r w:rsidR="00BF20DF" w:rsidRPr="00BF20DF">
        <w:t xml:space="preserve"> feladatellátás során biztosítani kell a folyamatba épített előzetes és utólagos vezetői ellenőrzést. </w:t>
      </w:r>
      <w:r w:rsidR="00593247">
        <w:t>A</w:t>
      </w:r>
      <w:r w:rsidR="00BF20DF" w:rsidRPr="00BF20DF">
        <w:t>z esetleges hibákat minél előbb meg kell szüntetni.</w:t>
      </w:r>
    </w:p>
    <w:p w:rsidR="00F530C0" w:rsidRPr="00BF20DF" w:rsidRDefault="001E0276" w:rsidP="00CE79F2">
      <w:pPr>
        <w:tabs>
          <w:tab w:val="left" w:pos="360"/>
        </w:tabs>
        <w:jc w:val="both"/>
      </w:pPr>
      <w:r>
        <w:t xml:space="preserve">     </w:t>
      </w:r>
      <w:r w:rsidR="00CE79F2">
        <w:t xml:space="preserve"> </w:t>
      </w:r>
      <w:r w:rsidR="00A9707D">
        <w:t>A</w:t>
      </w:r>
      <w:r w:rsidR="00BF20DF" w:rsidRPr="00BF20DF">
        <w:t xml:space="preserve"> feladatellátás kapcsán el kell végezni a teljesítményvizsgálatot.</w:t>
      </w:r>
      <w:r w:rsidR="00A9707D">
        <w:t xml:space="preserve"> A</w:t>
      </w:r>
      <w:r w:rsidR="00BF20DF" w:rsidRPr="00BF20DF">
        <w:t>mennyiben a feladatellátás nem az elvárt teljesítményt mutatja, vizsgálni kell az okokat, s ha szükséges, módosítani kell a feladatellátás</w:t>
      </w:r>
    </w:p>
    <w:p w:rsidR="00F530C0" w:rsidRPr="00BF20DF" w:rsidRDefault="00BF20DF" w:rsidP="00F530C0">
      <w:pPr>
        <w:numPr>
          <w:ilvl w:val="0"/>
          <w:numId w:val="33"/>
        </w:numPr>
        <w:jc w:val="both"/>
      </w:pPr>
      <w:r w:rsidRPr="00BF20DF">
        <w:t>pénzügyi területén,</w:t>
      </w:r>
    </w:p>
    <w:p w:rsidR="00F530C0" w:rsidRPr="00BF20DF" w:rsidRDefault="00BF20DF" w:rsidP="009F18F3">
      <w:pPr>
        <w:numPr>
          <w:ilvl w:val="0"/>
          <w:numId w:val="33"/>
        </w:numPr>
        <w:spacing w:after="240"/>
        <w:ind w:left="720" w:hanging="357"/>
        <w:jc w:val="both"/>
      </w:pPr>
      <w:r w:rsidRPr="00BF20DF">
        <w:t>módján (eszközein).</w:t>
      </w:r>
    </w:p>
    <w:p w:rsidR="00F530C0" w:rsidRPr="00AA6E81" w:rsidRDefault="00235BC7" w:rsidP="00F530C0">
      <w:pPr>
        <w:spacing w:after="120"/>
        <w:rPr>
          <w:b/>
        </w:rPr>
      </w:pPr>
      <w:r>
        <w:rPr>
          <w:b/>
        </w:rPr>
        <w:t>6</w:t>
      </w:r>
      <w:r w:rsidR="00AA6E81" w:rsidRPr="00AA6E81">
        <w:rPr>
          <w:b/>
        </w:rPr>
        <w:t>.4.3.</w:t>
      </w:r>
      <w:r w:rsidR="00B1137A">
        <w:rPr>
          <w:b/>
        </w:rPr>
        <w:t xml:space="preserve"> </w:t>
      </w:r>
      <w:r w:rsidR="00A9707D" w:rsidRPr="00AA6E81">
        <w:rPr>
          <w:b/>
        </w:rPr>
        <w:t>A</w:t>
      </w:r>
      <w:r w:rsidR="00BF20DF" w:rsidRPr="00AA6E81">
        <w:rPr>
          <w:b/>
        </w:rPr>
        <w:t xml:space="preserve"> feladatellátás kapcsolatrendszere</w:t>
      </w:r>
    </w:p>
    <w:p w:rsidR="00F530C0" w:rsidRPr="00A81AF2" w:rsidRDefault="00DD4FC7" w:rsidP="00CE79F2">
      <w:pPr>
        <w:pStyle w:val="Szvegtrzs"/>
        <w:tabs>
          <w:tab w:val="left" w:pos="360"/>
          <w:tab w:val="left" w:pos="540"/>
        </w:tabs>
        <w:spacing w:after="120"/>
        <w:jc w:val="left"/>
      </w:pPr>
      <w:r>
        <w:t xml:space="preserve">      </w:t>
      </w:r>
      <w:r w:rsidR="00A81AF2" w:rsidRPr="00A81AF2">
        <w:t>A</w:t>
      </w:r>
      <w:r w:rsidR="00BF20DF" w:rsidRPr="00A81AF2">
        <w:t xml:space="preserve"> feladatellátás kapcsolatrendszerének fontosabb elemei:</w:t>
      </w:r>
    </w:p>
    <w:p w:rsidR="00F530C0" w:rsidRPr="00BF20DF" w:rsidRDefault="00DD4FC7" w:rsidP="00CE79F2">
      <w:pPr>
        <w:tabs>
          <w:tab w:val="left" w:pos="360"/>
        </w:tabs>
        <w:jc w:val="both"/>
      </w:pPr>
      <w:r>
        <w:t xml:space="preserve">      </w:t>
      </w:r>
      <w:r w:rsidR="00A81AF2">
        <w:t>A</w:t>
      </w:r>
      <w:r w:rsidR="00BF20DF" w:rsidRPr="00BF20DF">
        <w:t xml:space="preserve"> feladatellátás során a feladatellátással kapcsolatos vezető felelős a költségvetési tervezéskor:</w:t>
      </w:r>
    </w:p>
    <w:p w:rsidR="00F530C0" w:rsidRPr="00BF20DF" w:rsidRDefault="00BF20DF" w:rsidP="009F18F3">
      <w:pPr>
        <w:numPr>
          <w:ilvl w:val="1"/>
          <w:numId w:val="31"/>
        </w:numPr>
        <w:tabs>
          <w:tab w:val="clear" w:pos="1080"/>
          <w:tab w:val="num" w:pos="720"/>
        </w:tabs>
        <w:ind w:left="720"/>
        <w:jc w:val="both"/>
      </w:pPr>
      <w:r w:rsidRPr="00BF20DF">
        <w:t>a kiadások teljes körű szerepeltetéséért, a javasolt előirányzatok részletes kidolgozásáért, - különös tekintettel a feladat folyamatos, biztonságos ellátására,</w:t>
      </w:r>
    </w:p>
    <w:p w:rsidR="00F530C0" w:rsidRPr="00BF20DF" w:rsidRDefault="00BF20DF" w:rsidP="009F18F3">
      <w:pPr>
        <w:numPr>
          <w:ilvl w:val="1"/>
          <w:numId w:val="31"/>
        </w:numPr>
        <w:tabs>
          <w:tab w:val="clear" w:pos="1080"/>
          <w:tab w:val="num" w:pos="720"/>
        </w:tabs>
        <w:spacing w:after="120"/>
        <w:ind w:left="720"/>
        <w:jc w:val="both"/>
      </w:pPr>
      <w:r w:rsidRPr="00BF20DF">
        <w:t>a bevételek megalapozott tervezéséért, részletes indoklásáért, különösen a fix, előre jól tervezhető bevételek esetében.</w:t>
      </w:r>
    </w:p>
    <w:p w:rsidR="00F530C0" w:rsidRPr="00BF20DF" w:rsidRDefault="001E0276" w:rsidP="004673D7">
      <w:pPr>
        <w:spacing w:after="120"/>
        <w:jc w:val="both"/>
      </w:pPr>
      <w:r>
        <w:t xml:space="preserve">     </w:t>
      </w:r>
      <w:r w:rsidR="00CE79F2">
        <w:t xml:space="preserve"> </w:t>
      </w:r>
      <w:r w:rsidR="004673D7">
        <w:t>A</w:t>
      </w:r>
      <w:r w:rsidR="00BF20DF" w:rsidRPr="00BF20DF">
        <w:t xml:space="preserve"> javasolt előirányzatok alapján kerül kidolgozásra a végleges terv</w:t>
      </w:r>
      <w:r w:rsidR="00117BD2">
        <w:t>.</w:t>
      </w:r>
      <w:r w:rsidR="00BF20DF" w:rsidRPr="00BF20DF">
        <w:t xml:space="preserve"> </w:t>
      </w:r>
      <w:r w:rsidR="00117BD2">
        <w:t>A</w:t>
      </w:r>
      <w:r w:rsidR="00BF20DF" w:rsidRPr="00BF20DF">
        <w:t xml:space="preserve"> tervjavaslat elkészítéséhez szükségesek a könyvviteli adatok, valamint a kötelezettségvállalások részletes ismertetése, az ezen adatokat alátámasztó kimutatások, biztosítása a feladatellátók számára. </w:t>
      </w:r>
    </w:p>
    <w:p w:rsidR="00F530C0" w:rsidRPr="00BF20DF" w:rsidRDefault="00146E6F" w:rsidP="00CE79F2">
      <w:pPr>
        <w:tabs>
          <w:tab w:val="left" w:pos="360"/>
        </w:tabs>
        <w:spacing w:after="120"/>
        <w:jc w:val="both"/>
      </w:pPr>
      <w:r>
        <w:t xml:space="preserve">     </w:t>
      </w:r>
      <w:r w:rsidR="00CE79F2">
        <w:t xml:space="preserve"> </w:t>
      </w:r>
      <w:r w:rsidR="00550249">
        <w:t>A</w:t>
      </w:r>
      <w:r w:rsidR="00BF20DF" w:rsidRPr="00BF20DF">
        <w:t xml:space="preserve"> feladatellátás során a gazdasági vezető felelős a gazdálkodás előirányzatok között tartásáért. </w:t>
      </w:r>
      <w:r w:rsidR="00593247">
        <w:t>E</w:t>
      </w:r>
      <w:r w:rsidR="00BF20DF" w:rsidRPr="00BF20DF">
        <w:t>hhez szükséges az intézményre lebontott elemi költségvetés, valamint az aktuális könyvelési adatok ismerete, az előirányzatok szerinti gazdálkodáshoz használni kell az intézményre lebontott előirányzat-felhasználási ütemterv adatait is.</w:t>
      </w:r>
    </w:p>
    <w:p w:rsidR="00F530C0" w:rsidRPr="00550249" w:rsidRDefault="00146E6F" w:rsidP="00550249">
      <w:pPr>
        <w:pStyle w:val="Szvegtrzs"/>
        <w:tabs>
          <w:tab w:val="left" w:pos="0"/>
        </w:tabs>
        <w:spacing w:after="120"/>
      </w:pPr>
      <w:r>
        <w:lastRenderedPageBreak/>
        <w:t xml:space="preserve">      </w:t>
      </w:r>
      <w:r w:rsidR="00550249" w:rsidRPr="00550249">
        <w:t>A</w:t>
      </w:r>
      <w:r w:rsidR="00BF20DF" w:rsidRPr="00550249">
        <w:t xml:space="preserve"> feladatellátást úgy kell megszervezni, hogy összességében hatékony, költségvetési kiadásokkal takarékos gazdálkodás történjen.</w:t>
      </w:r>
    </w:p>
    <w:p w:rsidR="00F530C0" w:rsidRPr="00BF20DF" w:rsidRDefault="00117BD2" w:rsidP="009B27AE">
      <w:pPr>
        <w:tabs>
          <w:tab w:val="left" w:pos="360"/>
        </w:tabs>
        <w:jc w:val="both"/>
      </w:pPr>
      <w:r>
        <w:t xml:space="preserve">      A</w:t>
      </w:r>
      <w:r w:rsidRPr="00BF20DF">
        <w:t xml:space="preserve"> különböző feladatok érdekében</w:t>
      </w:r>
      <w:r>
        <w:t xml:space="preserve"> - </w:t>
      </w:r>
      <w:r w:rsidRPr="00BF20DF">
        <w:t>ha ez költségvetési kiadási megtakarítást eredményez</w:t>
      </w:r>
      <w:r>
        <w:t xml:space="preserve"> - k</w:t>
      </w:r>
      <w:r w:rsidR="00BF20DF" w:rsidRPr="00BF20DF">
        <w:t xml:space="preserve">i kell használni a rejtett lehetőségeket, </w:t>
      </w:r>
      <w:r>
        <w:t>elsősorban</w:t>
      </w:r>
      <w:r w:rsidR="00BF20DF" w:rsidRPr="00BF20DF">
        <w:t xml:space="preserve"> szerven belül (pl.: készletbeszerzések, árubeszerzésekkel kapcsolatos szállítás; egyes szolgáltatások egy időben való igénybevétele/karbantartásnál csak egy kiszállás jelenik meg költségként, stb.)</w:t>
      </w:r>
    </w:p>
    <w:p w:rsidR="00F530C0" w:rsidRPr="00BF20DF" w:rsidRDefault="00F530C0" w:rsidP="00F530C0">
      <w:pPr>
        <w:jc w:val="both"/>
      </w:pPr>
    </w:p>
    <w:p w:rsidR="00F530C0" w:rsidRPr="00BF20DF" w:rsidRDefault="00235BC7" w:rsidP="00114B20">
      <w:pPr>
        <w:spacing w:after="120"/>
        <w:ind w:left="540" w:hanging="540"/>
        <w:jc w:val="both"/>
        <w:rPr>
          <w:b/>
        </w:rPr>
      </w:pPr>
      <w:r>
        <w:rPr>
          <w:b/>
        </w:rPr>
        <w:t>6</w:t>
      </w:r>
      <w:r w:rsidR="00CF0800">
        <w:rPr>
          <w:b/>
        </w:rPr>
        <w:t>.</w:t>
      </w:r>
      <w:r w:rsidR="00BF20DF" w:rsidRPr="00BF20DF">
        <w:rPr>
          <w:b/>
        </w:rPr>
        <w:t>4.</w:t>
      </w:r>
      <w:r w:rsidR="00CF0800">
        <w:rPr>
          <w:b/>
        </w:rPr>
        <w:t>4</w:t>
      </w:r>
      <w:r w:rsidR="00BF20DF" w:rsidRPr="00BF20DF">
        <w:rPr>
          <w:b/>
        </w:rPr>
        <w:t>.</w:t>
      </w:r>
      <w:r w:rsidR="009B27AE">
        <w:rPr>
          <w:b/>
        </w:rPr>
        <w:t xml:space="preserve"> </w:t>
      </w:r>
      <w:r w:rsidR="00CF0800">
        <w:rPr>
          <w:b/>
        </w:rPr>
        <w:t>A</w:t>
      </w:r>
      <w:r w:rsidR="00BF20DF" w:rsidRPr="00BF20DF">
        <w:rPr>
          <w:b/>
        </w:rPr>
        <w:t xml:space="preserve"> kötelezettségvállalások célszerűségét megalapozó eljárás és annak dokumentumai</w:t>
      </w:r>
    </w:p>
    <w:p w:rsidR="00F530C0" w:rsidRPr="00BF20DF" w:rsidRDefault="009B27AE" w:rsidP="000A32C6">
      <w:pPr>
        <w:pStyle w:val="lfej"/>
        <w:tabs>
          <w:tab w:val="clear" w:pos="4536"/>
          <w:tab w:val="clear" w:pos="9072"/>
          <w:tab w:val="left" w:pos="360"/>
        </w:tabs>
        <w:rPr>
          <w:b/>
          <w:i/>
        </w:rPr>
      </w:pPr>
      <w:r>
        <w:rPr>
          <w:b/>
          <w:i/>
        </w:rPr>
        <w:t xml:space="preserve">      </w:t>
      </w:r>
      <w:r w:rsidR="00CF0800">
        <w:rPr>
          <w:b/>
          <w:i/>
        </w:rPr>
        <w:t>A</w:t>
      </w:r>
      <w:r w:rsidR="00BF20DF" w:rsidRPr="00BF20DF">
        <w:rPr>
          <w:b/>
          <w:i/>
        </w:rPr>
        <w:t xml:space="preserve"> tárgyévi kötelezettségvállalások</w:t>
      </w:r>
    </w:p>
    <w:p w:rsidR="00F530C0" w:rsidRPr="00CF0800" w:rsidRDefault="002C7290" w:rsidP="009B27AE">
      <w:pPr>
        <w:pStyle w:val="Szvegtrzs"/>
        <w:tabs>
          <w:tab w:val="left" w:pos="0"/>
          <w:tab w:val="left" w:pos="360"/>
        </w:tabs>
        <w:spacing w:before="80" w:after="120"/>
      </w:pPr>
      <w:r>
        <w:t xml:space="preserve">      A</w:t>
      </w:r>
      <w:r w:rsidR="00BF20DF" w:rsidRPr="00CF0800">
        <w:t xml:space="preserve">dott feladatellátással kapcsolatban a tárgyévi költségvetési évben csak olyan kötelezettséget lehet vállalni, </w:t>
      </w:r>
      <w:r w:rsidR="00723F0B">
        <w:t>a</w:t>
      </w:r>
      <w:r w:rsidR="00BF20DF" w:rsidRPr="00CF0800">
        <w:t xml:space="preserve">mely megfelel a jóváhagyott költségvetésnek. </w:t>
      </w:r>
      <w:r w:rsidR="00BB33AC">
        <w:t>E</w:t>
      </w:r>
      <w:r w:rsidR="00BF20DF" w:rsidRPr="00CF0800">
        <w:t>zen túlmenően a kötelezettség-vállalásnak illeszkednie kell a szervre, feladatra lebontott előirányzat-felhasználási ütemtervbe.</w:t>
      </w:r>
    </w:p>
    <w:p w:rsidR="00F530C0" w:rsidRPr="00CF0800" w:rsidRDefault="00494E38" w:rsidP="00F530C0">
      <w:pPr>
        <w:pStyle w:val="Szvegtrzs"/>
        <w:jc w:val="left"/>
      </w:pPr>
      <w:r>
        <w:t xml:space="preserve">      </w:t>
      </w:r>
      <w:r w:rsidR="002C7290">
        <w:t>A</w:t>
      </w:r>
      <w:r w:rsidR="00BF20DF" w:rsidRPr="00CF0800">
        <w:t xml:space="preserve"> kötelezettségvállalás előtt a kötelezettségvállalónak tehát meg kell győződni, arról, hogy:</w:t>
      </w:r>
    </w:p>
    <w:p w:rsidR="00F530C0" w:rsidRPr="00CF0800" w:rsidRDefault="00BF20DF" w:rsidP="009F18F3">
      <w:pPr>
        <w:pStyle w:val="Szvegtrzs"/>
        <w:numPr>
          <w:ilvl w:val="0"/>
          <w:numId w:val="34"/>
        </w:numPr>
        <w:tabs>
          <w:tab w:val="left" w:pos="0"/>
        </w:tabs>
        <w:ind w:left="714" w:hanging="357"/>
      </w:pPr>
      <w:r w:rsidRPr="00CF0800">
        <w:t>adott jogcímen van-e tervezve előirányzat,</w:t>
      </w:r>
    </w:p>
    <w:p w:rsidR="00F530C0" w:rsidRPr="00CF0800" w:rsidRDefault="00BF20DF" w:rsidP="009F18F3">
      <w:pPr>
        <w:pStyle w:val="Szvegtrzs"/>
        <w:numPr>
          <w:ilvl w:val="0"/>
          <w:numId w:val="34"/>
        </w:numPr>
        <w:tabs>
          <w:tab w:val="left" w:pos="0"/>
        </w:tabs>
        <w:ind w:left="714" w:hanging="357"/>
      </w:pPr>
      <w:r w:rsidRPr="00CF0800">
        <w:t xml:space="preserve">az adott előirányzat, az eddigi és a még várható teljesítést figyelembe véve lehetőséget ad-e a szóban forgó kötelezettségvállalásra, </w:t>
      </w:r>
    </w:p>
    <w:p w:rsidR="00F530C0" w:rsidRPr="00CF0800" w:rsidRDefault="00BF20DF" w:rsidP="009F18F3">
      <w:pPr>
        <w:pStyle w:val="Szvegtrzs"/>
        <w:numPr>
          <w:ilvl w:val="0"/>
          <w:numId w:val="34"/>
        </w:numPr>
        <w:tabs>
          <w:tab w:val="left" w:pos="0"/>
        </w:tabs>
        <w:spacing w:after="120"/>
        <w:ind w:left="714" w:hanging="357"/>
      </w:pPr>
      <w:r w:rsidRPr="00CF0800">
        <w:t>a kötelezettségvállalás dokumentumában a pénzügyi teljesítés időpontjai és összegei összeegyeztethetőek-e az előirányzat-felhasználási ütemtervvel.</w:t>
      </w:r>
    </w:p>
    <w:p w:rsidR="003D41B8" w:rsidRDefault="00494E38" w:rsidP="009B27AE">
      <w:pPr>
        <w:pStyle w:val="Szvegtrzs"/>
        <w:tabs>
          <w:tab w:val="left" w:pos="360"/>
        </w:tabs>
        <w:rPr>
          <w:i/>
        </w:rPr>
      </w:pPr>
      <w:r>
        <w:rPr>
          <w:i/>
        </w:rPr>
        <w:t xml:space="preserve">    </w:t>
      </w:r>
      <w:r w:rsidR="009B27AE">
        <w:rPr>
          <w:i/>
        </w:rPr>
        <w:t xml:space="preserve">  </w:t>
      </w:r>
      <w:r w:rsidR="002C7290">
        <w:rPr>
          <w:i/>
        </w:rPr>
        <w:t>A</w:t>
      </w:r>
      <w:r w:rsidR="00BF20DF" w:rsidRPr="00CF0800">
        <w:rPr>
          <w:i/>
        </w:rPr>
        <w:t xml:space="preserve"> kötelezettségvállalásokat írásban kell dokumentálni, </w:t>
      </w:r>
      <w:r w:rsidR="00BF20DF" w:rsidRPr="00CF0800">
        <w:t xml:space="preserve">kivéve, ha annak értéke nem éri el az 50.000 </w:t>
      </w:r>
      <w:r w:rsidR="002C7290">
        <w:t>F</w:t>
      </w:r>
      <w:r w:rsidR="00BF20DF" w:rsidRPr="00CF0800">
        <w:t>t-ot.</w:t>
      </w:r>
      <w:r w:rsidR="00BF20DF" w:rsidRPr="00CF0800">
        <w:rPr>
          <w:i/>
        </w:rPr>
        <w:t xml:space="preserve"> </w:t>
      </w:r>
      <w:r w:rsidR="00BB33AC" w:rsidRPr="00BB33AC">
        <w:t>A</w:t>
      </w:r>
      <w:r w:rsidR="00BF20DF" w:rsidRPr="00CF0800">
        <w:t>z iskola azonban - a teljes kiadási összkép megteremtése végett - minden kötelezettségvállalást nyilvántartásba vesz.</w:t>
      </w:r>
      <w:r w:rsidR="00BF20DF" w:rsidRPr="00CF0800">
        <w:rPr>
          <w:i/>
        </w:rPr>
        <w:t xml:space="preserve"> </w:t>
      </w:r>
      <w:r w:rsidR="0088208F" w:rsidRPr="0088208F">
        <w:t>A</w:t>
      </w:r>
      <w:r w:rsidR="00BF20DF" w:rsidRPr="00CF0800">
        <w:t xml:space="preserve"> kötelezettségvállalás dokumentumát (költségvetés, előirányzat-felhasználási ütemterv, </w:t>
      </w:r>
      <w:r w:rsidR="0088208F">
        <w:t>szerződés, megrendelés)</w:t>
      </w:r>
      <w:r w:rsidR="00BF20DF" w:rsidRPr="00CF0800">
        <w:t xml:space="preserve"> nyilvántartásba kell venni.</w:t>
      </w:r>
      <w:r w:rsidR="00BF20DF" w:rsidRPr="00CF0800">
        <w:rPr>
          <w:i/>
        </w:rPr>
        <w:t xml:space="preserve"> </w:t>
      </w:r>
      <w:r w:rsidR="003D41B8" w:rsidRPr="003D41B8">
        <w:t>A</w:t>
      </w:r>
      <w:r w:rsidR="00BF20DF" w:rsidRPr="00CF0800">
        <w:t>z írásbeli kötelezettségvállalások csak az ellenjegyző aláírásával érvényesek.</w:t>
      </w:r>
      <w:r w:rsidR="00BF20DF" w:rsidRPr="00CF0800">
        <w:rPr>
          <w:i/>
        </w:rPr>
        <w:t xml:space="preserve">  </w:t>
      </w:r>
    </w:p>
    <w:p w:rsidR="00F530C0" w:rsidRPr="00CF0800" w:rsidRDefault="003D41B8" w:rsidP="002C7290">
      <w:pPr>
        <w:pStyle w:val="Szvegtrzs"/>
        <w:rPr>
          <w:i/>
        </w:rPr>
      </w:pPr>
      <w:r w:rsidRPr="003D41B8">
        <w:t>A</w:t>
      </w:r>
      <w:r w:rsidR="00BF20DF" w:rsidRPr="00CF0800">
        <w:t xml:space="preserve"> kötelezettségvállalás dokumentumai különösen:</w:t>
      </w:r>
    </w:p>
    <w:p w:rsidR="00F530C0" w:rsidRPr="00CF0800" w:rsidRDefault="00BF20DF" w:rsidP="00F530C0">
      <w:pPr>
        <w:pStyle w:val="Szvegtrzs"/>
        <w:numPr>
          <w:ilvl w:val="0"/>
          <w:numId w:val="35"/>
        </w:numPr>
        <w:tabs>
          <w:tab w:val="left" w:pos="0"/>
        </w:tabs>
      </w:pPr>
      <w:r w:rsidRPr="00CF0800">
        <w:t xml:space="preserve">szerződések, </w:t>
      </w:r>
    </w:p>
    <w:p w:rsidR="00F530C0" w:rsidRPr="00CF0800" w:rsidRDefault="00BF20DF" w:rsidP="00F530C0">
      <w:pPr>
        <w:pStyle w:val="Szvegtrzs"/>
        <w:numPr>
          <w:ilvl w:val="0"/>
          <w:numId w:val="35"/>
        </w:numPr>
        <w:tabs>
          <w:tab w:val="left" w:pos="0"/>
        </w:tabs>
        <w:spacing w:after="120"/>
      </w:pPr>
      <w:r w:rsidRPr="00CF0800">
        <w:t>megállapodások.</w:t>
      </w:r>
    </w:p>
    <w:p w:rsidR="00F530C0" w:rsidRPr="00CF0800" w:rsidRDefault="00DD4FC7" w:rsidP="00114B20">
      <w:pPr>
        <w:pStyle w:val="Szvegtrzs"/>
        <w:tabs>
          <w:tab w:val="left" w:pos="0"/>
        </w:tabs>
        <w:spacing w:after="240"/>
      </w:pPr>
      <w:r>
        <w:t xml:space="preserve">      </w:t>
      </w:r>
      <w:r w:rsidR="003D41B8">
        <w:t>A</w:t>
      </w:r>
      <w:r w:rsidR="00BF20DF" w:rsidRPr="00CF0800">
        <w:t xml:space="preserve"> kötelezettségvállalás, illetve az egyéb, előirányzat-felhasználáshoz kapcsolódó </w:t>
      </w:r>
      <w:proofErr w:type="spellStart"/>
      <w:r w:rsidR="00BF20DF" w:rsidRPr="00CF0800">
        <w:t>pénzgaz</w:t>
      </w:r>
      <w:r w:rsidR="00281A31">
        <w:t>-</w:t>
      </w:r>
      <w:r w:rsidR="00BF20DF" w:rsidRPr="00CF0800">
        <w:t>dálkodási</w:t>
      </w:r>
      <w:proofErr w:type="spellEnd"/>
      <w:r w:rsidR="00BF20DF" w:rsidRPr="00CF0800">
        <w:t xml:space="preserve"> jogkörökre vonatkozó </w:t>
      </w:r>
      <w:r w:rsidR="00BF20DF" w:rsidRPr="009C5C5B">
        <w:rPr>
          <w:b/>
        </w:rPr>
        <w:t>részletes szabályokat</w:t>
      </w:r>
      <w:r w:rsidR="00BF20DF" w:rsidRPr="00CF0800">
        <w:t xml:space="preserve"> a szerv külön szabályozásban részletezi. </w:t>
      </w:r>
      <w:r w:rsidR="009C5C5B">
        <w:t>(1. számú függelék)</w:t>
      </w:r>
    </w:p>
    <w:p w:rsidR="00F530C0" w:rsidRPr="00ED254C" w:rsidRDefault="009B27AE" w:rsidP="009B27AE">
      <w:pPr>
        <w:tabs>
          <w:tab w:val="left" w:pos="360"/>
        </w:tabs>
        <w:spacing w:after="120"/>
        <w:jc w:val="both"/>
        <w:rPr>
          <w:b/>
          <w:i/>
        </w:rPr>
      </w:pPr>
      <w:r>
        <w:rPr>
          <w:b/>
          <w:i/>
        </w:rPr>
        <w:t xml:space="preserve">      </w:t>
      </w:r>
      <w:r w:rsidR="00ED254C" w:rsidRPr="00ED254C">
        <w:rPr>
          <w:b/>
          <w:i/>
        </w:rPr>
        <w:t>A</w:t>
      </w:r>
      <w:r w:rsidR="00BF20DF" w:rsidRPr="00ED254C">
        <w:rPr>
          <w:b/>
          <w:i/>
        </w:rPr>
        <w:t xml:space="preserve"> közbeszerzési törvény hatálya alá tartozó kötelezettségvállalások</w:t>
      </w:r>
    </w:p>
    <w:p w:rsidR="00F530C0" w:rsidRPr="00CF0800" w:rsidRDefault="009B27AE" w:rsidP="009B27AE">
      <w:pPr>
        <w:pStyle w:val="Szvegtrzs"/>
        <w:tabs>
          <w:tab w:val="left" w:pos="360"/>
        </w:tabs>
        <w:spacing w:after="240"/>
      </w:pPr>
      <w:r>
        <w:t xml:space="preserve">     </w:t>
      </w:r>
      <w:r w:rsidR="00ED254C">
        <w:t xml:space="preserve"> A</w:t>
      </w:r>
      <w:r w:rsidR="00BF20DF" w:rsidRPr="00CF0800">
        <w:t>z értékhatár alapján a közbeszerzési törvény hatálya alá tartozó kötelezettség</w:t>
      </w:r>
      <w:r w:rsidR="0088208F">
        <w:t>-</w:t>
      </w:r>
      <w:r w:rsidR="00BF20DF" w:rsidRPr="00CF0800">
        <w:t>vállalásoknál értelemszerűen az ott előírt eljárási rendet kell betartani.</w:t>
      </w:r>
    </w:p>
    <w:p w:rsidR="00F530C0" w:rsidRPr="0006486E" w:rsidRDefault="00235BC7" w:rsidP="00F530C0">
      <w:pPr>
        <w:pStyle w:val="Szvegtrzs31"/>
        <w:spacing w:after="120"/>
        <w:ind w:right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6</w:t>
      </w:r>
      <w:r w:rsidR="00ED254C">
        <w:rPr>
          <w:sz w:val="24"/>
          <w:szCs w:val="24"/>
          <w:u w:val="none"/>
        </w:rPr>
        <w:t>.</w:t>
      </w:r>
      <w:r w:rsidR="00F530C0">
        <w:rPr>
          <w:sz w:val="24"/>
          <w:szCs w:val="24"/>
          <w:u w:val="none"/>
        </w:rPr>
        <w:t>5</w:t>
      </w:r>
      <w:r w:rsidR="00F530C0" w:rsidRPr="0006486E">
        <w:rPr>
          <w:sz w:val="24"/>
          <w:szCs w:val="24"/>
          <w:u w:val="none"/>
        </w:rPr>
        <w:t>. A kötelezettségvállalásokra vonatkozó további szabályok</w:t>
      </w:r>
    </w:p>
    <w:p w:rsidR="00F530C0" w:rsidRDefault="00ED254C" w:rsidP="003B0506">
      <w:pPr>
        <w:spacing w:after="240"/>
        <w:jc w:val="both"/>
      </w:pPr>
      <w:r>
        <w:t xml:space="preserve">      </w:t>
      </w:r>
      <w:r w:rsidR="00F530C0">
        <w:t>A kötelezettségvállalásokra vonatkozóan az önkormányzat vagyonrendelete, illetve más, a vagyongazdálkodással, beruházásokkal foglalkozó rendelete, illetve az iskola szabályzatai határozzák meg további részletes előírásokat.</w:t>
      </w:r>
    </w:p>
    <w:p w:rsidR="00F530C0" w:rsidRPr="008D2848" w:rsidRDefault="00235BC7" w:rsidP="00F530C0">
      <w:pPr>
        <w:spacing w:after="120"/>
        <w:jc w:val="both"/>
        <w:rPr>
          <w:b/>
        </w:rPr>
      </w:pPr>
      <w:r>
        <w:rPr>
          <w:b/>
        </w:rPr>
        <w:t>6</w:t>
      </w:r>
      <w:r w:rsidR="00ED254C" w:rsidRPr="008D2848">
        <w:rPr>
          <w:b/>
        </w:rPr>
        <w:t>.</w:t>
      </w:r>
      <w:r w:rsidR="00F530C0" w:rsidRPr="008D2848">
        <w:rPr>
          <w:b/>
        </w:rPr>
        <w:t>5.1. Előirányzat felhasználási ütemterv</w:t>
      </w:r>
    </w:p>
    <w:p w:rsidR="00F530C0" w:rsidRDefault="00ED254C" w:rsidP="009B27AE">
      <w:pPr>
        <w:tabs>
          <w:tab w:val="left" w:pos="360"/>
        </w:tabs>
        <w:spacing w:after="120"/>
        <w:jc w:val="both"/>
      </w:pPr>
      <w:r>
        <w:t xml:space="preserve">      </w:t>
      </w:r>
      <w:r w:rsidR="00F530C0">
        <w:t>Az intézmény teljesítménytervét a gazdasági egység adatai alapján az igazgató és a gazdasági vezető készíti elő, a bevételi terv elkészítése a fenntartói iránymutatások alapján történik. Az így kialakított terv képezi a szerződések</w:t>
      </w:r>
      <w:r w:rsidR="00F530C0" w:rsidRPr="00E4559A">
        <w:t xml:space="preserve"> </w:t>
      </w:r>
      <w:r w:rsidR="00F530C0">
        <w:t>alapját.</w:t>
      </w:r>
    </w:p>
    <w:p w:rsidR="00F530C0" w:rsidRDefault="00494E38" w:rsidP="006C7B9D">
      <w:pPr>
        <w:spacing w:after="120"/>
        <w:jc w:val="both"/>
      </w:pPr>
      <w:r>
        <w:lastRenderedPageBreak/>
        <w:t xml:space="preserve">      </w:t>
      </w:r>
      <w:r w:rsidR="00F530C0">
        <w:t>A gazdasági egység előkészíti az intézmény egyéb és saját bevételi tervét a gazdasági vezető jóváhagyásával.</w:t>
      </w:r>
    </w:p>
    <w:p w:rsidR="00F530C0" w:rsidRDefault="00494E38" w:rsidP="009B27AE">
      <w:pPr>
        <w:tabs>
          <w:tab w:val="left" w:pos="360"/>
        </w:tabs>
        <w:spacing w:after="120"/>
        <w:jc w:val="both"/>
      </w:pPr>
      <w:r>
        <w:t xml:space="preserve">      </w:t>
      </w:r>
      <w:r w:rsidR="00F530C0">
        <w:t>A bevételi oldal kialakításával párhuzamosan összeállításra kerül a kiadás nemenkénti kiadási terve. A kiadási terv az intézmény összesített anyagigénylési terve, az előző év anyag</w:t>
      </w:r>
      <w:r w:rsidR="006C7B9D">
        <w:t>-</w:t>
      </w:r>
      <w:r w:rsidR="00F530C0">
        <w:t xml:space="preserve"> és szolgáltatás igénybevételi tapasztalatai és a várható árváltozások alapján áll össze naturális mutatóban és értékben.</w:t>
      </w:r>
    </w:p>
    <w:p w:rsidR="00F530C0" w:rsidRDefault="00494E38" w:rsidP="00494E38">
      <w:pPr>
        <w:spacing w:after="120"/>
        <w:jc w:val="both"/>
      </w:pPr>
      <w:r>
        <w:t xml:space="preserve">      </w:t>
      </w:r>
      <w:r w:rsidR="00F530C0">
        <w:t>A gazdasági egység a bevételi terv, a kiadás nemenkénti terv és az előző évről áthúzódó kötelezettségvállalások alapján készíti el a költségvetési tervet. A bevételi és kiadási oldal egyeztetése a gazdasági vezető feladata. A költségvetési terv képezi az alapját az előirányzat felhasználási tervnek.</w:t>
      </w:r>
    </w:p>
    <w:p w:rsidR="00F530C0" w:rsidRDefault="00494E38" w:rsidP="003B0506">
      <w:pPr>
        <w:spacing w:after="240"/>
        <w:jc w:val="both"/>
      </w:pPr>
      <w:r>
        <w:t xml:space="preserve">      </w:t>
      </w:r>
      <w:r w:rsidR="00F530C0">
        <w:t>Az előirányzat felhasználási terv havi bontásban tartalmazza az intézmény bevételeit és kiadásait. A kiadásokat olyan részletességgel kell kimutatni, hogy az megbízható alapja legyen a kötelezettségvállalási jogkör gyakorlásának és a likviditás biztosításának.</w:t>
      </w:r>
    </w:p>
    <w:p w:rsidR="00F530C0" w:rsidRPr="008D2848" w:rsidRDefault="00062D74" w:rsidP="00F530C0">
      <w:pPr>
        <w:spacing w:after="120"/>
        <w:jc w:val="both"/>
        <w:rPr>
          <w:b/>
        </w:rPr>
      </w:pPr>
      <w:r>
        <w:rPr>
          <w:b/>
        </w:rPr>
        <w:t>6</w:t>
      </w:r>
      <w:r w:rsidR="001327EA">
        <w:rPr>
          <w:b/>
        </w:rPr>
        <w:t>.</w:t>
      </w:r>
      <w:r w:rsidR="00F530C0" w:rsidRPr="008D2848">
        <w:rPr>
          <w:b/>
        </w:rPr>
        <w:t>5.2. Kötelezettségvállalás, ellenjegyzés, érvényesítés, utalványozás</w:t>
      </w:r>
    </w:p>
    <w:p w:rsidR="00F530C0" w:rsidRDefault="006B4FE1" w:rsidP="00F530C0">
      <w:pPr>
        <w:jc w:val="both"/>
      </w:pPr>
      <w:r>
        <w:t xml:space="preserve">      </w:t>
      </w:r>
      <w:r w:rsidR="00F530C0">
        <w:t>A kötelezettségvállalásnak előirányzat felhasználási terven kell alapulnia.</w:t>
      </w:r>
    </w:p>
    <w:p w:rsidR="00F530C0" w:rsidRDefault="00F530C0" w:rsidP="00F530C0">
      <w:pPr>
        <w:jc w:val="both"/>
      </w:pPr>
      <w:r>
        <w:t>Az intézmény nevében kötelezettségvállalásra jogosult az igazgató, illetve az általa írásban meghatalmazott személy.</w:t>
      </w:r>
    </w:p>
    <w:p w:rsidR="00F530C0" w:rsidRDefault="00494E38" w:rsidP="00494E38">
      <w:pPr>
        <w:tabs>
          <w:tab w:val="left" w:pos="540"/>
        </w:tabs>
        <w:jc w:val="both"/>
      </w:pPr>
      <w:r>
        <w:t xml:space="preserve">      </w:t>
      </w:r>
      <w:r w:rsidR="00F530C0">
        <w:t>A kötelezettségvállalás a gazdasági vezető vagy az általa kijelölt személy ellenjegyzése után, és csak írásban történhet.</w:t>
      </w:r>
    </w:p>
    <w:p w:rsidR="00F530C0" w:rsidRDefault="005E4541" w:rsidP="009B27AE">
      <w:pPr>
        <w:tabs>
          <w:tab w:val="left" w:pos="360"/>
        </w:tabs>
        <w:spacing w:after="120"/>
        <w:jc w:val="both"/>
      </w:pPr>
      <w:r>
        <w:t xml:space="preserve">      </w:t>
      </w:r>
      <w:r w:rsidR="00F530C0">
        <w:t>A kötelezettségvállalás be nem tartása, a hatáskör túllépése fegyelmi felelősségre vonást, súlyosabb esetben kártérítési eljárást eredményezhet.</w:t>
      </w:r>
    </w:p>
    <w:p w:rsidR="00F530C0" w:rsidRPr="007676B6" w:rsidRDefault="005B7400" w:rsidP="003B0506">
      <w:pPr>
        <w:spacing w:after="240"/>
        <w:jc w:val="both"/>
      </w:pPr>
      <w:r>
        <w:t xml:space="preserve">      </w:t>
      </w:r>
      <w:r w:rsidR="00F530C0">
        <w:t>A kötelezettségvállalási, illetve ellenjegyzési jogkörrel felruházott személy e tevékenységet névre szóló megbízólevél alapján látja el.</w:t>
      </w:r>
    </w:p>
    <w:p w:rsidR="00F530C0" w:rsidRDefault="00062D74" w:rsidP="00F530C0">
      <w:pPr>
        <w:jc w:val="both"/>
      </w:pPr>
      <w:r>
        <w:rPr>
          <w:b/>
        </w:rPr>
        <w:t>6</w:t>
      </w:r>
      <w:r w:rsidR="001327EA">
        <w:rPr>
          <w:b/>
        </w:rPr>
        <w:t>.</w:t>
      </w:r>
      <w:r w:rsidR="00F530C0" w:rsidRPr="00932693">
        <w:rPr>
          <w:b/>
        </w:rPr>
        <w:t>5.3.</w:t>
      </w:r>
      <w:r w:rsidR="006C7B9D">
        <w:rPr>
          <w:b/>
        </w:rPr>
        <w:t xml:space="preserve"> A k</w:t>
      </w:r>
      <w:r w:rsidR="00F530C0" w:rsidRPr="00932693">
        <w:rPr>
          <w:b/>
        </w:rPr>
        <w:t>ötelezettségvállalás célszerűségét megalapozó dokumentumait</w:t>
      </w:r>
      <w:r w:rsidR="00F530C0">
        <w:t xml:space="preserve"> az utalványozó, ellenjegyző vizsgálja. A dokumentumok közé az alábbiak tartoznak:</w:t>
      </w:r>
    </w:p>
    <w:p w:rsidR="00F530C0" w:rsidRDefault="00F530C0" w:rsidP="00F530C0">
      <w:pPr>
        <w:numPr>
          <w:ilvl w:val="0"/>
          <w:numId w:val="36"/>
        </w:numPr>
        <w:jc w:val="both"/>
      </w:pPr>
      <w:r>
        <w:t>tárgyévi költségvetés,</w:t>
      </w:r>
    </w:p>
    <w:p w:rsidR="00F530C0" w:rsidRDefault="00F530C0" w:rsidP="00F530C0">
      <w:pPr>
        <w:numPr>
          <w:ilvl w:val="0"/>
          <w:numId w:val="36"/>
        </w:numPr>
        <w:jc w:val="both"/>
      </w:pPr>
      <w:r>
        <w:t>előirányzat nyilvántartás,</w:t>
      </w:r>
    </w:p>
    <w:p w:rsidR="00F530C0" w:rsidRDefault="00F530C0" w:rsidP="00F530C0">
      <w:pPr>
        <w:numPr>
          <w:ilvl w:val="0"/>
          <w:numId w:val="36"/>
        </w:numPr>
        <w:jc w:val="both"/>
      </w:pPr>
      <w:r>
        <w:t>bér-, létszám-gazdálkodásról valamint bérmegtakarításról vezetett nyilvántartás,</w:t>
      </w:r>
    </w:p>
    <w:p w:rsidR="00F530C0" w:rsidRDefault="00F530C0" w:rsidP="00F530C0">
      <w:pPr>
        <w:numPr>
          <w:ilvl w:val="0"/>
          <w:numId w:val="36"/>
        </w:numPr>
        <w:spacing w:after="120"/>
        <w:jc w:val="both"/>
      </w:pPr>
      <w:r>
        <w:t>előirányzat-felhasználási ütemterv.</w:t>
      </w:r>
    </w:p>
    <w:p w:rsidR="00F530C0" w:rsidRDefault="00F530C0" w:rsidP="00F530C0">
      <w:pPr>
        <w:jc w:val="both"/>
      </w:pPr>
      <w:r>
        <w:t>Az eljárás során vizsgálni szükséges, hogy</w:t>
      </w:r>
    </w:p>
    <w:p w:rsidR="00F530C0" w:rsidRDefault="00F530C0" w:rsidP="00F530C0">
      <w:pPr>
        <w:numPr>
          <w:ilvl w:val="0"/>
          <w:numId w:val="37"/>
        </w:numPr>
        <w:jc w:val="both"/>
      </w:pPr>
      <w:r>
        <w:t xml:space="preserve">a beszerzés valós igényeket szolgál-e, </w:t>
      </w:r>
    </w:p>
    <w:p w:rsidR="00F530C0" w:rsidRDefault="00F530C0" w:rsidP="009F18F3">
      <w:pPr>
        <w:numPr>
          <w:ilvl w:val="0"/>
          <w:numId w:val="37"/>
        </w:numPr>
        <w:spacing w:after="120"/>
        <w:ind w:left="714" w:hanging="357"/>
        <w:jc w:val="both"/>
      </w:pPr>
      <w:r>
        <w:t>az előirányzat a vásárlásra biztosított-e</w:t>
      </w:r>
      <w:r w:rsidR="005153CD">
        <w:t>.</w:t>
      </w:r>
    </w:p>
    <w:p w:rsidR="00F530C0" w:rsidRDefault="00F530C0" w:rsidP="00F530C0">
      <w:pPr>
        <w:jc w:val="both"/>
      </w:pPr>
      <w:r>
        <w:t>Ellenőrizni kell a raktáron lévő készlet mennyiségét,</w:t>
      </w:r>
    </w:p>
    <w:p w:rsidR="00F530C0" w:rsidRDefault="00F530C0" w:rsidP="009F18F3">
      <w:pPr>
        <w:numPr>
          <w:ilvl w:val="0"/>
          <w:numId w:val="37"/>
        </w:numPr>
        <w:spacing w:after="240"/>
        <w:ind w:left="714" w:hanging="357"/>
        <w:jc w:val="both"/>
      </w:pPr>
      <w:r>
        <w:t>számolni kell a várható kiadásokkal és a még le nem könyvelt tételekkel, melyek az adott kiadási jogcímet terhelnék.</w:t>
      </w:r>
    </w:p>
    <w:p w:rsidR="00F530C0" w:rsidRDefault="00062D74" w:rsidP="005153CD">
      <w:pPr>
        <w:spacing w:after="120"/>
        <w:jc w:val="both"/>
      </w:pPr>
      <w:r>
        <w:rPr>
          <w:b/>
        </w:rPr>
        <w:t>6</w:t>
      </w:r>
      <w:r w:rsidR="001327EA">
        <w:rPr>
          <w:b/>
        </w:rPr>
        <w:t>.</w:t>
      </w:r>
      <w:r w:rsidR="00F530C0" w:rsidRPr="00932693">
        <w:rPr>
          <w:b/>
        </w:rPr>
        <w:t>5.4. Szakmai alapfeladat keretében szellemi tevékenység végzésére</w:t>
      </w:r>
      <w:r w:rsidR="00F530C0">
        <w:rPr>
          <w:b/>
        </w:rPr>
        <w:t xml:space="preserve"> </w:t>
      </w:r>
      <w:r w:rsidR="00F530C0">
        <w:t>a dologi kiadások terhére – meghatározott kivétellel – szolgáltatási szerződéssel számla ellenében külső személy vagy szervezet igénybe vehető. A szolgáltatási szerződést írásban kell megkötni.</w:t>
      </w:r>
    </w:p>
    <w:p w:rsidR="00341D7F" w:rsidRDefault="005B7400" w:rsidP="009B27AE">
      <w:pPr>
        <w:tabs>
          <w:tab w:val="left" w:pos="360"/>
        </w:tabs>
        <w:spacing w:after="120"/>
        <w:jc w:val="both"/>
      </w:pPr>
      <w:r>
        <w:t xml:space="preserve">      </w:t>
      </w:r>
      <w:r w:rsidR="00F530C0">
        <w:t xml:space="preserve">A szerződéskötés feltétele, hogy az iskola az adott feladatellátáshoz megfelelő szakemberrel az adott esetben nem rendelkezik, illetve a feladat ellátásához megfelelő képzettséggel rendelkező személy átmenetileg nem áll rendelkezésre, vagy az iskola alapfeladatait jelentősen meghaladó többletfeladatot kell átmenetileg elvégezni. Vezetői feladat ellátására szolgáltatási szerződés nem köthető. </w:t>
      </w:r>
    </w:p>
    <w:p w:rsidR="00F530C0" w:rsidRDefault="00F530C0" w:rsidP="009B27AE">
      <w:pPr>
        <w:tabs>
          <w:tab w:val="left" w:pos="360"/>
        </w:tabs>
        <w:spacing w:after="120"/>
        <w:jc w:val="both"/>
      </w:pPr>
    </w:p>
    <w:p w:rsidR="00F530C0" w:rsidRDefault="00F530C0" w:rsidP="009B27AE">
      <w:pPr>
        <w:tabs>
          <w:tab w:val="left" w:pos="360"/>
        </w:tabs>
        <w:jc w:val="both"/>
      </w:pPr>
      <w:r>
        <w:t xml:space="preserve">A szerződésnek az alábbiakat kell tartalmazni: </w:t>
      </w:r>
    </w:p>
    <w:p w:rsidR="00F530C0" w:rsidRDefault="00F530C0" w:rsidP="002E1E54">
      <w:pPr>
        <w:numPr>
          <w:ilvl w:val="0"/>
          <w:numId w:val="38"/>
        </w:numPr>
        <w:jc w:val="both"/>
      </w:pPr>
      <w:r>
        <w:t>az ellátandó feladatot,</w:t>
      </w:r>
    </w:p>
    <w:p w:rsidR="00F530C0" w:rsidRDefault="00F530C0" w:rsidP="002E1E54">
      <w:pPr>
        <w:numPr>
          <w:ilvl w:val="0"/>
          <w:numId w:val="38"/>
        </w:numPr>
        <w:jc w:val="both"/>
      </w:pPr>
      <w:r>
        <w:t>a díjazás mértékét,</w:t>
      </w:r>
    </w:p>
    <w:p w:rsidR="00F530C0" w:rsidRDefault="00F530C0" w:rsidP="002E1E54">
      <w:pPr>
        <w:numPr>
          <w:ilvl w:val="0"/>
          <w:numId w:val="38"/>
        </w:numPr>
        <w:jc w:val="both"/>
      </w:pPr>
      <w:r>
        <w:t>utalást arra, hogy miért van szükség az ilyen jellegű feladatellátáshoz,</w:t>
      </w:r>
    </w:p>
    <w:p w:rsidR="00F530C0" w:rsidRDefault="00F530C0" w:rsidP="002E1E54">
      <w:pPr>
        <w:numPr>
          <w:ilvl w:val="0"/>
          <w:numId w:val="38"/>
        </w:numPr>
        <w:jc w:val="both"/>
      </w:pPr>
      <w:r>
        <w:t>a szerződés időtartamát,</w:t>
      </w:r>
    </w:p>
    <w:p w:rsidR="00F530C0" w:rsidRDefault="00F530C0" w:rsidP="002E1E54">
      <w:pPr>
        <w:numPr>
          <w:ilvl w:val="0"/>
          <w:numId w:val="38"/>
        </w:numPr>
        <w:jc w:val="both"/>
      </w:pPr>
      <w:r>
        <w:t>a megbízott részéről felt</w:t>
      </w:r>
      <w:r w:rsidR="00723F0B">
        <w:t>ü</w:t>
      </w:r>
      <w:r>
        <w:t>ntetni a feladatellátó nevét,</w:t>
      </w:r>
    </w:p>
    <w:p w:rsidR="00F530C0" w:rsidRDefault="00F530C0" w:rsidP="002E1E54">
      <w:pPr>
        <w:numPr>
          <w:ilvl w:val="0"/>
          <w:numId w:val="38"/>
        </w:numPr>
        <w:spacing w:after="60"/>
        <w:ind w:left="714" w:hanging="357"/>
        <w:jc w:val="both"/>
      </w:pPr>
      <w:r>
        <w:t>a teljesítés igazolására felhatalmazott személy nevét.</w:t>
      </w:r>
    </w:p>
    <w:p w:rsidR="00F530C0" w:rsidRDefault="00146E6F" w:rsidP="00E340AF">
      <w:pPr>
        <w:spacing w:after="240"/>
        <w:jc w:val="both"/>
      </w:pPr>
      <w:r>
        <w:t xml:space="preserve">     </w:t>
      </w:r>
      <w:r w:rsidR="009B27AE">
        <w:t xml:space="preserve"> </w:t>
      </w:r>
      <w:r w:rsidR="00F530C0">
        <w:t>Az éves beszámoló keretében az alapfeladat szolgáltatásban végzett feladatellátásról tájékoztatást kell adni a fenntartónak.</w:t>
      </w:r>
    </w:p>
    <w:p w:rsidR="00F530C0" w:rsidRDefault="00F530C0" w:rsidP="00C9392E">
      <w:pPr>
        <w:numPr>
          <w:ilvl w:val="0"/>
          <w:numId w:val="205"/>
        </w:numPr>
        <w:tabs>
          <w:tab w:val="clear" w:pos="720"/>
        </w:tabs>
        <w:spacing w:after="120"/>
        <w:ind w:left="357" w:hanging="357"/>
        <w:rPr>
          <w:b/>
          <w:color w:val="000000"/>
        </w:rPr>
      </w:pPr>
      <w:r w:rsidRPr="00516830">
        <w:rPr>
          <w:b/>
          <w:color w:val="000000"/>
        </w:rPr>
        <w:t xml:space="preserve">A </w:t>
      </w:r>
      <w:r w:rsidR="003004D1">
        <w:rPr>
          <w:b/>
          <w:color w:val="000000"/>
        </w:rPr>
        <w:t xml:space="preserve">belső </w:t>
      </w:r>
      <w:r w:rsidRPr="00516830">
        <w:rPr>
          <w:b/>
          <w:color w:val="000000"/>
        </w:rPr>
        <w:t xml:space="preserve">ellenőrzési </w:t>
      </w:r>
      <w:r w:rsidR="003004D1">
        <w:rPr>
          <w:b/>
          <w:color w:val="000000"/>
        </w:rPr>
        <w:t>kötelezettség, az ellenőrzést végző személy, egység vagy szervezet jogállása, feladatai</w:t>
      </w:r>
    </w:p>
    <w:p w:rsidR="00345119" w:rsidRDefault="00F03ACA" w:rsidP="003D0B6F">
      <w:pPr>
        <w:pStyle w:val="NormlWeb"/>
        <w:spacing w:before="0" w:beforeAutospacing="0" w:after="0" w:afterAutospacing="0"/>
        <w:ind w:right="150"/>
        <w:jc w:val="both"/>
        <w:rPr>
          <w:sz w:val="20"/>
          <w:szCs w:val="20"/>
        </w:rPr>
      </w:pPr>
      <w:bookmarkStart w:id="1" w:name="pr40"/>
      <w:r>
        <w:rPr>
          <w:i/>
        </w:rPr>
        <w:t xml:space="preserve">     </w:t>
      </w:r>
      <w:r w:rsidR="00B763D6" w:rsidRPr="00CF3E5D">
        <w:rPr>
          <w:i/>
        </w:rPr>
        <w:t>A belső ellenőrzés az államháztartásról szóló 1992. évi XXXVIII. törvény 121/</w:t>
      </w:r>
      <w:proofErr w:type="gramStart"/>
      <w:r w:rsidR="00B763D6" w:rsidRPr="00CF3E5D">
        <w:rPr>
          <w:i/>
        </w:rPr>
        <w:t>A</w:t>
      </w:r>
      <w:proofErr w:type="gramEnd"/>
      <w:r w:rsidR="00B763D6" w:rsidRPr="00CF3E5D">
        <w:rPr>
          <w:i/>
        </w:rPr>
        <w:t>. § (1) bekezdésében meghatározott tevékenység</w:t>
      </w:r>
      <w:r w:rsidR="00B763D6" w:rsidRPr="00F03ACA">
        <w:rPr>
          <w:i/>
        </w:rPr>
        <w:t>.</w:t>
      </w:r>
      <w:bookmarkEnd w:id="1"/>
      <w:r w:rsidRPr="00F03ACA">
        <w:rPr>
          <w:i/>
        </w:rPr>
        <w:t xml:space="preserve"> </w:t>
      </w:r>
      <w:r>
        <w:rPr>
          <w:i/>
        </w:rPr>
        <w:t>A</w:t>
      </w:r>
      <w:r w:rsidRPr="00F03ACA">
        <w:rPr>
          <w:i/>
        </w:rPr>
        <w:t xml:space="preserve"> belső ellenőrzés kialakításáról és működéséhez szükséges források biztosításáról a</w:t>
      </w:r>
      <w:r>
        <w:rPr>
          <w:i/>
        </w:rPr>
        <w:t>z intézmény</w:t>
      </w:r>
      <w:r w:rsidRPr="00F03ACA">
        <w:rPr>
          <w:i/>
        </w:rPr>
        <w:t xml:space="preserve"> vezetője gondoskod</w:t>
      </w:r>
      <w:r w:rsidR="00345119">
        <w:rPr>
          <w:i/>
        </w:rPr>
        <w:t>ik</w:t>
      </w:r>
      <w:r w:rsidRPr="00B763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763D6" w:rsidRPr="005458FD" w:rsidRDefault="00345119" w:rsidP="003649AD">
      <w:pPr>
        <w:pStyle w:val="NormlWeb"/>
        <w:spacing w:before="0" w:beforeAutospacing="0" w:after="180" w:afterAutospacing="0"/>
        <w:ind w:right="147"/>
        <w:jc w:val="both"/>
        <w:rPr>
          <w:i/>
        </w:rPr>
      </w:pPr>
      <w:r>
        <w:rPr>
          <w:sz w:val="20"/>
          <w:szCs w:val="20"/>
        </w:rPr>
        <w:t xml:space="preserve">      </w:t>
      </w:r>
      <w:r w:rsidR="00F03ACA">
        <w:rPr>
          <w:i/>
        </w:rPr>
        <w:t xml:space="preserve">Az intézményi </w:t>
      </w:r>
      <w:r w:rsidR="00F03ACA" w:rsidRPr="00F03ACA">
        <w:rPr>
          <w:i/>
          <w:iCs/>
        </w:rPr>
        <w:t>belső ellenőr</w:t>
      </w:r>
      <w:r w:rsidR="00F03ACA">
        <w:rPr>
          <w:i/>
          <w:iCs/>
        </w:rPr>
        <w:t xml:space="preserve"> </w:t>
      </w:r>
      <w:r w:rsidR="00F03ACA" w:rsidRPr="002E1E54">
        <w:rPr>
          <w:b/>
          <w:i/>
        </w:rPr>
        <w:t>megbízási jogviszony</w:t>
      </w:r>
      <w:r w:rsidR="00F03ACA" w:rsidRPr="00F03ACA">
        <w:rPr>
          <w:i/>
        </w:rPr>
        <w:t xml:space="preserve"> keretében</w:t>
      </w:r>
      <w:r w:rsidR="00F03ACA">
        <w:rPr>
          <w:i/>
        </w:rPr>
        <w:t xml:space="preserve"> </w:t>
      </w:r>
      <w:r w:rsidR="00F03ACA">
        <w:rPr>
          <w:i/>
          <w:iCs/>
        </w:rPr>
        <w:t>{</w:t>
      </w:r>
      <w:r w:rsidR="00F03ACA" w:rsidRPr="00F03ACA">
        <w:rPr>
          <w:i/>
        </w:rPr>
        <w:t>193/2003. (XI. 26.) Korm. rendelet</w:t>
      </w:r>
      <w:r w:rsidR="00F03ACA">
        <w:rPr>
          <w:i/>
        </w:rPr>
        <w:t>}</w:t>
      </w:r>
      <w:r w:rsidR="00F03ACA" w:rsidRPr="00F03ACA">
        <w:rPr>
          <w:rFonts w:ascii="Times" w:hAnsi="Times" w:cs="Times"/>
          <w:sz w:val="20"/>
          <w:szCs w:val="20"/>
        </w:rPr>
        <w:t xml:space="preserve"> </w:t>
      </w:r>
      <w:r w:rsidR="00F03ACA">
        <w:rPr>
          <w:i/>
        </w:rPr>
        <w:t>látja el</w:t>
      </w:r>
      <w:r w:rsidR="00F03ACA" w:rsidRPr="00F03ACA">
        <w:rPr>
          <w:i/>
        </w:rPr>
        <w:t xml:space="preserve"> tevékenység</w:t>
      </w:r>
      <w:r w:rsidR="00F03ACA">
        <w:rPr>
          <w:i/>
        </w:rPr>
        <w:t>é</w:t>
      </w:r>
      <w:r w:rsidR="00F03ACA" w:rsidRPr="00F03ACA">
        <w:rPr>
          <w:i/>
        </w:rPr>
        <w:t>t</w:t>
      </w:r>
      <w:r w:rsidRPr="00345119">
        <w:rPr>
          <w:sz w:val="20"/>
          <w:szCs w:val="20"/>
        </w:rPr>
        <w:t xml:space="preserve"> </w:t>
      </w:r>
      <w:r w:rsidRPr="00345119">
        <w:rPr>
          <w:i/>
        </w:rPr>
        <w:t>a vonatkozó jogszabályok, a nemzetközi belső ellenőrzési standardok, a pénzügyminiszter által közzétett módszertani útmutatók és kézikönyv minta alapján, a belső ellenőrzési vezető által kidolgozott és a költségvetési szerv vezetője által jóváhagyott belső ellenőrzési kézikönyv szerint.</w:t>
      </w:r>
      <w:r w:rsidRPr="00345119">
        <w:rPr>
          <w:rFonts w:ascii="Times" w:hAnsi="Times" w:cs="Times"/>
          <w:sz w:val="20"/>
          <w:szCs w:val="20"/>
        </w:rPr>
        <w:t xml:space="preserve"> </w:t>
      </w:r>
      <w:r w:rsidRPr="00345119">
        <w:rPr>
          <w:i/>
        </w:rPr>
        <w:t>A</w:t>
      </w:r>
      <w:r>
        <w:rPr>
          <w:i/>
        </w:rPr>
        <w:t xml:space="preserve"> </w:t>
      </w:r>
      <w:r w:rsidRPr="00345119">
        <w:rPr>
          <w:i/>
        </w:rPr>
        <w:t>belső ellenőr tevékenységét a</w:t>
      </w:r>
      <w:r>
        <w:rPr>
          <w:i/>
        </w:rPr>
        <w:t>z intézmény</w:t>
      </w:r>
      <w:r w:rsidRPr="00345119">
        <w:rPr>
          <w:i/>
        </w:rPr>
        <w:t xml:space="preserve"> </w:t>
      </w:r>
      <w:r>
        <w:rPr>
          <w:i/>
        </w:rPr>
        <w:t>igazgatójának alá</w:t>
      </w:r>
      <w:r w:rsidRPr="00345119">
        <w:rPr>
          <w:i/>
        </w:rPr>
        <w:t>rendelve végzi</w:t>
      </w:r>
      <w:r w:rsidR="005458FD">
        <w:rPr>
          <w:i/>
        </w:rPr>
        <w:t xml:space="preserve">, aki </w:t>
      </w:r>
      <w:r w:rsidR="005458FD" w:rsidRPr="005458FD">
        <w:rPr>
          <w:i/>
        </w:rPr>
        <w:t>felelős a belső ellenőr funkcionális (feladatköri és szervezeti) függetlenségének biztosításáért, és ezt a felelősségét másra nem ruházhatja át.</w:t>
      </w:r>
      <w:bookmarkStart w:id="2" w:name="4"/>
      <w:bookmarkEnd w:id="2"/>
    </w:p>
    <w:p w:rsidR="00E57591" w:rsidRPr="005458FD" w:rsidRDefault="00E57591" w:rsidP="003649AD">
      <w:pPr>
        <w:pStyle w:val="NormlWeb"/>
        <w:spacing w:before="0" w:beforeAutospacing="0" w:after="120" w:afterAutospacing="0"/>
        <w:ind w:right="147"/>
        <w:rPr>
          <w:b/>
          <w:i/>
        </w:rPr>
      </w:pPr>
      <w:bookmarkStart w:id="3" w:name="pr80"/>
      <w:r w:rsidRPr="005458FD">
        <w:rPr>
          <w:b/>
          <w:i/>
        </w:rPr>
        <w:t>A belső ellenőrzés feladata</w:t>
      </w:r>
      <w:r w:rsidR="005458FD" w:rsidRPr="005458FD">
        <w:rPr>
          <w:b/>
          <w:i/>
        </w:rPr>
        <w:t>i</w:t>
      </w:r>
      <w:r w:rsidRPr="005458FD">
        <w:rPr>
          <w:b/>
          <w:i/>
        </w:rPr>
        <w:t>:</w:t>
      </w:r>
      <w:bookmarkEnd w:id="3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4" w:name="pr81"/>
      <w:proofErr w:type="gramStart"/>
      <w:r w:rsidRPr="005458FD">
        <w:rPr>
          <w:i/>
          <w:iCs/>
        </w:rPr>
        <w:t>a</w:t>
      </w:r>
      <w:proofErr w:type="gramEnd"/>
      <w:r w:rsidRPr="005458FD">
        <w:rPr>
          <w:i/>
          <w:iCs/>
        </w:rPr>
        <w:t xml:space="preserve">) </w:t>
      </w:r>
      <w:r w:rsidRPr="005458FD">
        <w:rPr>
          <w:i/>
        </w:rPr>
        <w:t>vizsgálni és értékelni a folyamatba épített, előzetes és utólagos vezetői ellenőrzési rendszerek kiépítésének, működésének jogszabályoknak és szabályzatoknak való megfelelését;</w:t>
      </w:r>
      <w:bookmarkEnd w:id="4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5" w:name="pr82"/>
      <w:r w:rsidRPr="005458FD">
        <w:rPr>
          <w:i/>
          <w:iCs/>
        </w:rPr>
        <w:t xml:space="preserve">b) </w:t>
      </w:r>
      <w:r w:rsidRPr="005458FD">
        <w:rPr>
          <w:i/>
        </w:rPr>
        <w:t>vizsgálni és értékelni a pénzügyi irányítási és ellenőrzési rendszerek működésének gazdaságosságát, hatékonyságát és eredményességét;</w:t>
      </w:r>
      <w:bookmarkEnd w:id="5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6" w:name="pr83"/>
      <w:r w:rsidRPr="005458FD">
        <w:rPr>
          <w:i/>
          <w:iCs/>
        </w:rPr>
        <w:t xml:space="preserve">c) </w:t>
      </w:r>
      <w:r w:rsidRPr="005458FD">
        <w:rPr>
          <w:i/>
        </w:rPr>
        <w:t>vizsgálni a rendelkezésére álló erőforrásokkal való gazdálkodást, a vagyon megóvását és gyarapítását, valamint az elszámolások, beszámolók megbízhatóságát;</w:t>
      </w:r>
      <w:bookmarkEnd w:id="6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7" w:name="pr84"/>
      <w:r w:rsidRPr="005458FD">
        <w:rPr>
          <w:i/>
          <w:iCs/>
        </w:rPr>
        <w:t xml:space="preserve">d) </w:t>
      </w:r>
      <w:r w:rsidRPr="005458FD">
        <w:rPr>
          <w:i/>
        </w:rPr>
        <w:t>a vizsgált folyamatokkal kapcsolatban megállapításokat és ajánlásokat tenni, valamint elemzéseket, értékeléseket készíteni a költségvetési szerv vezetője számára a költségvetési szerv működése eredményességének növelése, valamint a folyamatba épített, előzetes és utólagos vezetői ellenőrzési, és a belső ellenőrzési rendszerek, a belső kontrollok javítása, továbbfejlesztése érdekében;</w:t>
      </w:r>
      <w:bookmarkEnd w:id="7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8" w:name="pr85"/>
      <w:proofErr w:type="gramStart"/>
      <w:r w:rsidRPr="005458FD">
        <w:rPr>
          <w:i/>
          <w:iCs/>
        </w:rPr>
        <w:t>e</w:t>
      </w:r>
      <w:proofErr w:type="gramEnd"/>
      <w:r w:rsidRPr="005458FD">
        <w:rPr>
          <w:i/>
          <w:iCs/>
        </w:rPr>
        <w:t xml:space="preserve">) </w:t>
      </w:r>
      <w:r w:rsidRPr="005458FD">
        <w:rPr>
          <w:i/>
        </w:rPr>
        <w:t>ajánlásokat és javaslatokat megfogalmazni a kockázati tényezők, hiányosságok megszüntetése, kiküszöbölése vagy csökkentése, valamint a szabálytalanságok megelőzése, illetve feltárása érdekében;</w:t>
      </w:r>
      <w:bookmarkEnd w:id="8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9" w:name="pr86"/>
      <w:proofErr w:type="gramStart"/>
      <w:r w:rsidRPr="005458FD">
        <w:rPr>
          <w:i/>
          <w:iCs/>
        </w:rPr>
        <w:t>f</w:t>
      </w:r>
      <w:proofErr w:type="gramEnd"/>
      <w:r w:rsidRPr="005458FD">
        <w:rPr>
          <w:i/>
          <w:iCs/>
        </w:rPr>
        <w:t xml:space="preserve">) </w:t>
      </w:r>
      <w:r w:rsidRPr="005458FD">
        <w:rPr>
          <w:i/>
        </w:rPr>
        <w:t>nyomon követni az ellenőrzési jelentések alapján megtett intézkedéseket;</w:t>
      </w:r>
      <w:bookmarkEnd w:id="9"/>
    </w:p>
    <w:p w:rsidR="00E57591" w:rsidRPr="005458FD" w:rsidRDefault="00E57591" w:rsidP="00E57591">
      <w:pPr>
        <w:pStyle w:val="NormlWeb"/>
        <w:spacing w:before="0" w:beforeAutospacing="0" w:after="0" w:afterAutospacing="0"/>
        <w:ind w:left="150" w:right="150" w:firstLine="240"/>
        <w:jc w:val="both"/>
        <w:rPr>
          <w:i/>
        </w:rPr>
      </w:pPr>
      <w:bookmarkStart w:id="10" w:name="pr87"/>
      <w:proofErr w:type="gramStart"/>
      <w:r w:rsidRPr="005458FD">
        <w:rPr>
          <w:i/>
          <w:iCs/>
        </w:rPr>
        <w:t>g</w:t>
      </w:r>
      <w:proofErr w:type="gramEnd"/>
      <w:r w:rsidRPr="005458FD">
        <w:rPr>
          <w:i/>
          <w:iCs/>
        </w:rPr>
        <w:t xml:space="preserve">) </w:t>
      </w:r>
      <w:r w:rsidRPr="005458FD">
        <w:rPr>
          <w:i/>
        </w:rPr>
        <w:t>elvégezni a belső ellenőrzési tevékenység minőségértékelését;</w:t>
      </w:r>
      <w:bookmarkEnd w:id="10"/>
    </w:p>
    <w:p w:rsidR="00E57591" w:rsidRPr="005458FD" w:rsidRDefault="00E57591" w:rsidP="005458FD">
      <w:pPr>
        <w:pStyle w:val="NormlWeb"/>
        <w:spacing w:before="0" w:beforeAutospacing="0" w:after="120" w:afterAutospacing="0"/>
        <w:ind w:left="147" w:right="147" w:firstLine="238"/>
        <w:jc w:val="both"/>
        <w:rPr>
          <w:i/>
        </w:rPr>
      </w:pPr>
      <w:bookmarkStart w:id="11" w:name="pr88"/>
      <w:proofErr w:type="gramStart"/>
      <w:r w:rsidRPr="005458FD">
        <w:rPr>
          <w:i/>
          <w:iCs/>
        </w:rPr>
        <w:t>h</w:t>
      </w:r>
      <w:proofErr w:type="gramEnd"/>
      <w:r w:rsidRPr="005458FD">
        <w:rPr>
          <w:i/>
          <w:iCs/>
        </w:rPr>
        <w:t xml:space="preserve">) </w:t>
      </w:r>
      <w:r w:rsidRPr="005458FD">
        <w:rPr>
          <w:i/>
        </w:rPr>
        <w:t>a költségvetési szerven belül a nemzetközi belső ellenőrzési standardok és a belső ellenőrzési kézikönyvben rögzítettek szerint tanácsadási tevékenységet ellátni.</w:t>
      </w:r>
      <w:bookmarkEnd w:id="11"/>
    </w:p>
    <w:p w:rsidR="00EF0294" w:rsidRPr="005458FD" w:rsidRDefault="00E57591" w:rsidP="005458FD">
      <w:pPr>
        <w:pStyle w:val="NormlWeb"/>
        <w:spacing w:before="0" w:beforeAutospacing="0" w:after="120" w:afterAutospacing="0"/>
        <w:ind w:left="147" w:right="147" w:firstLine="238"/>
        <w:jc w:val="both"/>
        <w:rPr>
          <w:i/>
        </w:rPr>
      </w:pPr>
      <w:bookmarkStart w:id="12" w:name="9"/>
      <w:bookmarkStart w:id="13" w:name="pr89"/>
      <w:bookmarkEnd w:id="12"/>
      <w:r w:rsidRPr="005458FD">
        <w:rPr>
          <w:i/>
        </w:rPr>
        <w:t>A belső ellenőrzési tevékenység során szabályszerűségi, pénzügyi, rendszer- és teljesítmény-ellenőrzéseket, illetve informatikai rendszerellenőrzéseket, valamint az éves elemi költségvetési beszámolókra vonatkozóan megbízhatósági ellenőrzéseket kell végezni az Áht. 121/A. §</w:t>
      </w:r>
      <w:proofErr w:type="spellStart"/>
      <w:r w:rsidRPr="005458FD">
        <w:rPr>
          <w:i/>
        </w:rPr>
        <w:t>-ának</w:t>
      </w:r>
      <w:proofErr w:type="spellEnd"/>
      <w:r w:rsidRPr="005458FD">
        <w:rPr>
          <w:i/>
        </w:rPr>
        <w:t xml:space="preserve"> (5) bekezdésében foglaltaknak megfelelően.</w:t>
      </w:r>
      <w:bookmarkEnd w:id="13"/>
    </w:p>
    <w:p w:rsidR="007E1778" w:rsidRDefault="00961A9A" w:rsidP="007E1778">
      <w:pPr>
        <w:tabs>
          <w:tab w:val="left" w:pos="360"/>
        </w:tabs>
        <w:jc w:val="both"/>
        <w:rPr>
          <w:i/>
        </w:rPr>
      </w:pPr>
      <w:r>
        <w:br w:type="page"/>
      </w:r>
      <w:r w:rsidR="007E1778">
        <w:lastRenderedPageBreak/>
        <w:t xml:space="preserve">      </w:t>
      </w:r>
      <w:r w:rsidR="00F530C0">
        <w:t xml:space="preserve">Az Államháztartásról szóló 1992. évi XXXVIII. </w:t>
      </w:r>
      <w:r w:rsidR="008A1BCF">
        <w:t>t</w:t>
      </w:r>
      <w:r w:rsidR="00F530C0">
        <w:t>örvény 121. § (1) bekezdése, valamint az Államháztartás működési rendjéről szóló 217/1998. (XII. 30.) Kormányrendelet 145/</w:t>
      </w:r>
      <w:proofErr w:type="gramStart"/>
      <w:r w:rsidR="00F530C0">
        <w:t>A</w:t>
      </w:r>
      <w:proofErr w:type="gramEnd"/>
      <w:r w:rsidR="00F530C0">
        <w:t xml:space="preserve"> §</w:t>
      </w:r>
      <w:proofErr w:type="spellStart"/>
      <w:r w:rsidR="00F530C0">
        <w:t>-</w:t>
      </w:r>
      <w:r>
        <w:t>ának</w:t>
      </w:r>
      <w:proofErr w:type="spellEnd"/>
      <w:r w:rsidR="00F530C0">
        <w:t xml:space="preserve"> </w:t>
      </w:r>
      <w:r>
        <w:t>megfelelően</w:t>
      </w:r>
      <w:r w:rsidR="005B7400" w:rsidRPr="00961A9A">
        <w:rPr>
          <w:i/>
        </w:rPr>
        <w:t xml:space="preserve"> </w:t>
      </w:r>
      <w:r w:rsidRPr="00961A9A">
        <w:rPr>
          <w:i/>
        </w:rPr>
        <w:t>az intézmény vezetője</w:t>
      </w:r>
      <w:r w:rsidR="00C01A7E" w:rsidRPr="00961A9A">
        <w:rPr>
          <w:i/>
        </w:rPr>
        <w:t xml:space="preserve"> </w:t>
      </w:r>
      <w:smartTag w:uri="urn:schemas-microsoft-com:office:smarttags" w:element="date">
        <w:smartTagPr>
          <w:attr w:name="Year" w:val="2004"/>
          <w:attr w:name="Day" w:val="1"/>
          <w:attr w:name="Month" w:val="1"/>
          <w:attr w:name="ls" w:val="trans"/>
        </w:smartTagPr>
        <w:r w:rsidRPr="00961A9A">
          <w:rPr>
            <w:i/>
          </w:rPr>
          <w:t>2004.</w:t>
        </w:r>
        <w:r>
          <w:rPr>
            <w:i/>
          </w:rPr>
          <w:t xml:space="preserve"> </w:t>
        </w:r>
        <w:r w:rsidRPr="00961A9A">
          <w:rPr>
            <w:i/>
          </w:rPr>
          <w:t xml:space="preserve"> január 1</w:t>
        </w:r>
      </w:smartTag>
      <w:r w:rsidRPr="00961A9A">
        <w:rPr>
          <w:i/>
        </w:rPr>
        <w:t>-jétől</w:t>
      </w:r>
      <w:r>
        <w:rPr>
          <w:i/>
        </w:rPr>
        <w:t xml:space="preserve"> kialakította, működteti és </w:t>
      </w:r>
      <w:proofErr w:type="spellStart"/>
      <w:r>
        <w:rPr>
          <w:i/>
        </w:rPr>
        <w:t>folyamato-san</w:t>
      </w:r>
      <w:proofErr w:type="spellEnd"/>
      <w:r>
        <w:rPr>
          <w:i/>
        </w:rPr>
        <w:t xml:space="preserve"> fejleszti </w:t>
      </w:r>
      <w:r w:rsidRPr="00961A9A">
        <w:rPr>
          <w:i/>
        </w:rPr>
        <w:t>FEUVE</w:t>
      </w:r>
      <w:r>
        <w:rPr>
          <w:i/>
        </w:rPr>
        <w:t xml:space="preserve"> rendszerét</w:t>
      </w:r>
      <w:r w:rsidR="00723F0B">
        <w:rPr>
          <w:i/>
        </w:rPr>
        <w:t>,</w:t>
      </w:r>
      <w:r>
        <w:rPr>
          <w:i/>
        </w:rPr>
        <w:t xml:space="preserve"> tekintettel a költségvetési szerv működésének folyamataira </w:t>
      </w:r>
      <w:r w:rsidR="007E1778">
        <w:rPr>
          <w:i/>
        </w:rPr>
        <w:t xml:space="preserve">(tervezés, végrehajtás, beszámolás) </w:t>
      </w:r>
      <w:r>
        <w:rPr>
          <w:i/>
        </w:rPr>
        <w:t>és sajátosságaira</w:t>
      </w:r>
      <w:r w:rsidR="007E1778">
        <w:rPr>
          <w:i/>
        </w:rPr>
        <w:t xml:space="preserve">. </w:t>
      </w:r>
    </w:p>
    <w:p w:rsidR="00C01A7E" w:rsidRPr="00961A9A" w:rsidRDefault="007E1778" w:rsidP="007E1778">
      <w:pPr>
        <w:tabs>
          <w:tab w:val="left" w:pos="360"/>
        </w:tabs>
        <w:spacing w:after="240"/>
        <w:jc w:val="both"/>
      </w:pPr>
      <w:r>
        <w:rPr>
          <w:i/>
        </w:rPr>
        <w:t xml:space="preserve">      Az intézményi FEUVE rendszer a belső ellenőrzési (kontroll) rendszer részét képezi, melynek kialakítása során figyelembe vette/veszi a pénzügyminiszter által közzétett, az államháztartás belső kontroll standardokra vonatkozó irányelvet. </w:t>
      </w:r>
    </w:p>
    <w:p w:rsidR="00F530C0" w:rsidRPr="00787518" w:rsidRDefault="00F530C0" w:rsidP="00787518">
      <w:pPr>
        <w:spacing w:after="240"/>
        <w:jc w:val="both"/>
        <w:rPr>
          <w:sz w:val="26"/>
          <w:szCs w:val="26"/>
          <w:u w:val="single"/>
        </w:rPr>
      </w:pPr>
      <w:r w:rsidRPr="00432316">
        <w:rPr>
          <w:b/>
          <w:sz w:val="26"/>
          <w:szCs w:val="26"/>
          <w:u w:val="single"/>
        </w:rPr>
        <w:t>Az intézmény ügyvitele</w:t>
      </w:r>
    </w:p>
    <w:p w:rsidR="00F530C0" w:rsidRDefault="00F530C0" w:rsidP="00287381">
      <w:pPr>
        <w:numPr>
          <w:ilvl w:val="12"/>
          <w:numId w:val="0"/>
        </w:numPr>
        <w:tabs>
          <w:tab w:val="left" w:pos="360"/>
          <w:tab w:val="left" w:pos="9360"/>
        </w:tabs>
        <w:spacing w:after="120"/>
        <w:ind w:right="23"/>
        <w:jc w:val="both"/>
      </w:pPr>
      <w:r w:rsidRPr="00B44347">
        <w:rPr>
          <w:b/>
        </w:rPr>
        <w:t>1.</w:t>
      </w:r>
      <w:r w:rsidRPr="00AC79BB">
        <w:rPr>
          <w:b/>
        </w:rPr>
        <w:t xml:space="preserve"> </w:t>
      </w:r>
      <w:r w:rsidR="005B7400">
        <w:rPr>
          <w:b/>
        </w:rPr>
        <w:t xml:space="preserve"> </w:t>
      </w:r>
      <w:r w:rsidR="00237C7F">
        <w:rPr>
          <w:b/>
        </w:rPr>
        <w:t xml:space="preserve"> </w:t>
      </w:r>
      <w:r w:rsidRPr="00A158C5">
        <w:rPr>
          <w:b/>
        </w:rPr>
        <w:t>Az intézmény gazdasági szervezetének felépítése</w:t>
      </w:r>
      <w:r>
        <w:t xml:space="preserve"> </w:t>
      </w:r>
    </w:p>
    <w:p w:rsidR="00F530C0" w:rsidRDefault="0038263E" w:rsidP="00F530C0">
      <w:pPr>
        <w:pStyle w:val="Szvegblokk1"/>
        <w:tabs>
          <w:tab w:val="left" w:pos="9360"/>
        </w:tabs>
        <w:ind w:left="0" w:right="-110"/>
      </w:pPr>
      <w:r>
        <w:t xml:space="preserve">      </w:t>
      </w:r>
      <w:r w:rsidR="00F530C0">
        <w:t xml:space="preserve">A </w:t>
      </w:r>
      <w:r w:rsidR="00F530C0">
        <w:rPr>
          <w:b/>
        </w:rPr>
        <w:t>gazdasági vezető feladatait</w:t>
      </w:r>
      <w:r w:rsidR="00F530C0">
        <w:t xml:space="preserve"> a vonatkozó jogszabályok és a fenntartó </w:t>
      </w:r>
      <w:proofErr w:type="gramStart"/>
      <w:r w:rsidR="00F530C0">
        <w:t>szerv  rendelkezéseinek</w:t>
      </w:r>
      <w:proofErr w:type="gramEnd"/>
      <w:r w:rsidR="00F530C0">
        <w:t xml:space="preserve"> megfelelően az igazgató közvetlen irányítása mellett látja el: </w:t>
      </w:r>
    </w:p>
    <w:p w:rsidR="00F530C0" w:rsidRDefault="00F530C0" w:rsidP="00F530C0">
      <w:pPr>
        <w:pStyle w:val="Szvegblokk1"/>
        <w:numPr>
          <w:ilvl w:val="0"/>
          <w:numId w:val="21"/>
        </w:numPr>
        <w:tabs>
          <w:tab w:val="left" w:pos="1004"/>
          <w:tab w:val="left" w:pos="9360"/>
        </w:tabs>
        <w:ind w:right="-110"/>
      </w:pPr>
      <w:r>
        <w:rPr>
          <w:b/>
        </w:rPr>
        <w:t>biztosítja</w:t>
      </w:r>
      <w:r>
        <w:t xml:space="preserve"> az iskolában folyó oktató-nevelő munka eredményes és gazdaságos ellátásához szükséges feltételeket,</w:t>
      </w:r>
    </w:p>
    <w:p w:rsidR="00F530C0" w:rsidRDefault="00F530C0" w:rsidP="00C773BC">
      <w:pPr>
        <w:pStyle w:val="Szvegblokk1"/>
        <w:numPr>
          <w:ilvl w:val="0"/>
          <w:numId w:val="21"/>
        </w:numPr>
        <w:tabs>
          <w:tab w:val="left" w:pos="1004"/>
          <w:tab w:val="left" w:pos="9360"/>
        </w:tabs>
        <w:spacing w:after="60"/>
        <w:ind w:left="714" w:right="-108" w:hanging="357"/>
      </w:pPr>
      <w:r>
        <w:rPr>
          <w:b/>
        </w:rPr>
        <w:t>ellenőrzi és közvetlenül irányítja</w:t>
      </w:r>
      <w:r>
        <w:t xml:space="preserve"> a gazdasági dolgozók munkáját.</w:t>
      </w:r>
    </w:p>
    <w:p w:rsidR="003004D1" w:rsidRDefault="00FF4DD3" w:rsidP="003004D1">
      <w:pPr>
        <w:numPr>
          <w:ilvl w:val="12"/>
          <w:numId w:val="0"/>
        </w:numPr>
        <w:ind w:right="-108" w:firstLine="3"/>
        <w:jc w:val="both"/>
      </w:pPr>
      <w:r>
        <w:t xml:space="preserve">   </w:t>
      </w:r>
      <w:r w:rsidR="00787518">
        <w:t xml:space="preserve"> </w:t>
      </w:r>
      <w:r w:rsidR="00F530C0">
        <w:t xml:space="preserve">A gazdasági tevékenység felosztásra került a gazdasági, pénzügyi és gondnoki részleg között. </w:t>
      </w:r>
      <w:r w:rsidR="003004D1">
        <w:t xml:space="preserve">        </w:t>
      </w:r>
    </w:p>
    <w:p w:rsidR="00F530C0" w:rsidRPr="00BA445A" w:rsidRDefault="003004D1" w:rsidP="003004D1">
      <w:pPr>
        <w:numPr>
          <w:ilvl w:val="12"/>
          <w:numId w:val="0"/>
        </w:numPr>
        <w:spacing w:after="240"/>
        <w:ind w:right="-108"/>
        <w:jc w:val="both"/>
      </w:pPr>
      <w:r>
        <w:t xml:space="preserve">    A gazdasági szervezet ügyrendje részletesen tartalmazza a szervezet egységeit, pénzügyi-gazdasági feladatait, a vezetők és más dolgozók feladat-, hatás- és jogkörét. </w:t>
      </w:r>
    </w:p>
    <w:p w:rsidR="00F530C0" w:rsidRDefault="00F530C0" w:rsidP="00F530C0">
      <w:pPr>
        <w:pStyle w:val="Lista2"/>
        <w:numPr>
          <w:ilvl w:val="12"/>
          <w:numId w:val="0"/>
        </w:numPr>
        <w:spacing w:after="120"/>
        <w:ind w:right="-108"/>
        <w:rPr>
          <w:b/>
          <w:i/>
          <w:sz w:val="24"/>
          <w:u w:val="single"/>
        </w:rPr>
      </w:pPr>
      <w:r>
        <w:rPr>
          <w:b/>
          <w:sz w:val="24"/>
        </w:rPr>
        <w:t>1.1. Pénzügyi és számviteli részleg</w:t>
      </w:r>
    </w:p>
    <w:p w:rsidR="00F530C0" w:rsidRDefault="00F530C0" w:rsidP="009946D5">
      <w:pPr>
        <w:pStyle w:val="Cmsor4"/>
        <w:numPr>
          <w:ilvl w:val="12"/>
          <w:numId w:val="0"/>
        </w:numPr>
        <w:tabs>
          <w:tab w:val="left" w:pos="360"/>
        </w:tabs>
        <w:spacing w:before="0" w:after="0"/>
        <w:ind w:right="-108"/>
        <w:rPr>
          <w:sz w:val="24"/>
        </w:rPr>
      </w:pPr>
      <w:r>
        <w:rPr>
          <w:sz w:val="24"/>
        </w:rPr>
        <w:t xml:space="preserve">      Feladata:</w:t>
      </w:r>
    </w:p>
    <w:p w:rsidR="00F530C0" w:rsidRDefault="00F530C0" w:rsidP="009F18F3">
      <w:pPr>
        <w:numPr>
          <w:ilvl w:val="0"/>
          <w:numId w:val="39"/>
        </w:numPr>
        <w:tabs>
          <w:tab w:val="left" w:pos="360"/>
          <w:tab w:val="left" w:pos="720"/>
          <w:tab w:val="num" w:pos="784"/>
        </w:tabs>
        <w:overflowPunct w:val="0"/>
        <w:autoSpaceDE w:val="0"/>
        <w:autoSpaceDN w:val="0"/>
        <w:adjustRightInd w:val="0"/>
        <w:ind w:left="720" w:right="-110"/>
        <w:jc w:val="both"/>
        <w:textAlignment w:val="baseline"/>
      </w:pPr>
      <w:r>
        <w:t>költségvetési előirányzat elkészítése,</w:t>
      </w:r>
    </w:p>
    <w:p w:rsidR="00F530C0" w:rsidRDefault="00F530C0" w:rsidP="009F18F3">
      <w:pPr>
        <w:pStyle w:val="Felsorols3"/>
        <w:numPr>
          <w:ilvl w:val="0"/>
          <w:numId w:val="39"/>
        </w:numPr>
        <w:tabs>
          <w:tab w:val="clear" w:pos="1004"/>
          <w:tab w:val="num" w:pos="360"/>
          <w:tab w:val="left" w:pos="720"/>
        </w:tabs>
        <w:ind w:left="720" w:right="-110"/>
        <w:rPr>
          <w:sz w:val="24"/>
        </w:rPr>
      </w:pPr>
      <w:r>
        <w:rPr>
          <w:sz w:val="24"/>
        </w:rPr>
        <w:t>a végrehajtással összefüggő gazdasági és pénzügyi kérdések lebonyolítása,</w:t>
      </w:r>
    </w:p>
    <w:p w:rsidR="00C910E1" w:rsidRDefault="00C910E1" w:rsidP="009F18F3">
      <w:pPr>
        <w:pStyle w:val="Felsorols3"/>
        <w:numPr>
          <w:ilvl w:val="0"/>
          <w:numId w:val="39"/>
        </w:numPr>
        <w:tabs>
          <w:tab w:val="clear" w:pos="1004"/>
          <w:tab w:val="left" w:pos="720"/>
        </w:tabs>
        <w:ind w:left="720" w:right="-110"/>
        <w:rPr>
          <w:sz w:val="24"/>
        </w:rPr>
      </w:pPr>
      <w:r>
        <w:rPr>
          <w:sz w:val="24"/>
        </w:rPr>
        <w:t>főkönyv és analitikus könyvelés vezetése,</w:t>
      </w:r>
    </w:p>
    <w:p w:rsidR="00C910E1" w:rsidRPr="00BA445A" w:rsidRDefault="00C910E1" w:rsidP="00C910E1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14" w:right="-108" w:hanging="357"/>
        <w:rPr>
          <w:sz w:val="24"/>
        </w:rPr>
      </w:pPr>
      <w:r w:rsidRPr="00BA445A">
        <w:rPr>
          <w:sz w:val="24"/>
          <w:szCs w:val="24"/>
        </w:rPr>
        <w:t>beszámolási kötelezettség és adatszolgáltatással kapcsolatos feladatok teljesítése</w:t>
      </w:r>
      <w:r>
        <w:rPr>
          <w:sz w:val="24"/>
          <w:szCs w:val="24"/>
        </w:rPr>
        <w:t>,</w:t>
      </w:r>
    </w:p>
    <w:p w:rsidR="00C910E1" w:rsidRDefault="00C910E1" w:rsidP="00C910E1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20" w:right="-110"/>
        <w:rPr>
          <w:sz w:val="24"/>
        </w:rPr>
      </w:pPr>
      <w:r>
        <w:rPr>
          <w:sz w:val="24"/>
        </w:rPr>
        <w:t>statisztikai, adatszolgáltatási feladatok,</w:t>
      </w:r>
    </w:p>
    <w:p w:rsidR="00F530C0" w:rsidRDefault="00F530C0" w:rsidP="009F18F3">
      <w:pPr>
        <w:pStyle w:val="Felsorols3"/>
        <w:numPr>
          <w:ilvl w:val="0"/>
          <w:numId w:val="39"/>
        </w:numPr>
        <w:tabs>
          <w:tab w:val="clear" w:pos="1004"/>
          <w:tab w:val="left" w:pos="720"/>
        </w:tabs>
        <w:ind w:left="720" w:right="-110"/>
        <w:rPr>
          <w:sz w:val="24"/>
        </w:rPr>
      </w:pPr>
      <w:r>
        <w:rPr>
          <w:sz w:val="24"/>
        </w:rPr>
        <w:t>a követelések érvényesítése,</w:t>
      </w:r>
    </w:p>
    <w:p w:rsidR="00C910E1" w:rsidRDefault="00C910E1" w:rsidP="00C910E1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20" w:right="-110"/>
        <w:rPr>
          <w:sz w:val="24"/>
        </w:rPr>
      </w:pPr>
      <w:r>
        <w:rPr>
          <w:sz w:val="24"/>
        </w:rPr>
        <w:t>számlázás és kalkulációk készítése,</w:t>
      </w:r>
    </w:p>
    <w:p w:rsidR="00F530C0" w:rsidRDefault="00F530C0" w:rsidP="009F18F3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20" w:right="-110"/>
        <w:rPr>
          <w:sz w:val="24"/>
        </w:rPr>
      </w:pPr>
      <w:r>
        <w:rPr>
          <w:sz w:val="24"/>
        </w:rPr>
        <w:t>házipénztári feladatok,</w:t>
      </w:r>
    </w:p>
    <w:p w:rsidR="00F530C0" w:rsidRDefault="00F530C0" w:rsidP="009F18F3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20" w:right="-110"/>
        <w:rPr>
          <w:sz w:val="24"/>
        </w:rPr>
      </w:pPr>
      <w:r>
        <w:rPr>
          <w:sz w:val="24"/>
        </w:rPr>
        <w:t>munkaügyi feladatok,</w:t>
      </w:r>
    </w:p>
    <w:p w:rsidR="00F530C0" w:rsidRDefault="00F530C0" w:rsidP="009F18F3">
      <w:pPr>
        <w:pStyle w:val="Felsorols3"/>
        <w:numPr>
          <w:ilvl w:val="0"/>
          <w:numId w:val="39"/>
        </w:numPr>
        <w:tabs>
          <w:tab w:val="left" w:pos="720"/>
          <w:tab w:val="num" w:pos="784"/>
        </w:tabs>
        <w:ind w:left="720" w:right="-110"/>
        <w:rPr>
          <w:sz w:val="24"/>
        </w:rPr>
      </w:pPr>
      <w:r>
        <w:rPr>
          <w:sz w:val="24"/>
        </w:rPr>
        <w:t>bér/ösztöndíj számfejtési feladatok,</w:t>
      </w:r>
    </w:p>
    <w:p w:rsidR="00C910E1" w:rsidRDefault="00C910E1" w:rsidP="00C910E1">
      <w:pPr>
        <w:pStyle w:val="Felsorols3"/>
        <w:numPr>
          <w:ilvl w:val="0"/>
          <w:numId w:val="39"/>
        </w:numPr>
        <w:tabs>
          <w:tab w:val="clear" w:pos="1004"/>
          <w:tab w:val="left" w:pos="720"/>
        </w:tabs>
        <w:spacing w:after="240"/>
        <w:ind w:left="714" w:right="-108" w:hanging="357"/>
        <w:rPr>
          <w:sz w:val="24"/>
        </w:rPr>
      </w:pPr>
      <w:r>
        <w:rPr>
          <w:sz w:val="24"/>
        </w:rPr>
        <w:t>üzemeltetéssel, fenntartással, működéssel, beruházással, vagyon hasznosításával kapcsolatos feladatok bonyolítása.</w:t>
      </w:r>
    </w:p>
    <w:p w:rsidR="00F530C0" w:rsidRDefault="00F530C0" w:rsidP="00C773BC">
      <w:pPr>
        <w:pStyle w:val="Lista2"/>
        <w:numPr>
          <w:ilvl w:val="12"/>
          <w:numId w:val="0"/>
        </w:numPr>
        <w:spacing w:after="120"/>
        <w:ind w:right="-108"/>
        <w:rPr>
          <w:b/>
          <w:i/>
          <w:sz w:val="24"/>
          <w:u w:val="single"/>
        </w:rPr>
      </w:pPr>
      <w:r>
        <w:rPr>
          <w:b/>
          <w:sz w:val="24"/>
        </w:rPr>
        <w:t>1.2. Gondnoki részleg</w:t>
      </w:r>
    </w:p>
    <w:p w:rsidR="00F530C0" w:rsidRDefault="00F530C0" w:rsidP="009946D5">
      <w:pPr>
        <w:pStyle w:val="Cmsor4"/>
        <w:numPr>
          <w:ilvl w:val="12"/>
          <w:numId w:val="0"/>
        </w:numPr>
        <w:tabs>
          <w:tab w:val="left" w:pos="540"/>
        </w:tabs>
        <w:spacing w:before="0" w:after="0"/>
        <w:ind w:left="284" w:right="760"/>
        <w:rPr>
          <w:sz w:val="24"/>
        </w:rPr>
      </w:pPr>
      <w:r>
        <w:rPr>
          <w:sz w:val="24"/>
        </w:rPr>
        <w:t xml:space="preserve"> Feladata: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gondoskodás az iskolai vagyon rendeltetésszerű használatáról (épületek, helyiségek, berendezések stb.),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a munkafeltételek biztosítása (megfelelő bútorzat, világítás, fűtés, takarítás, stb.) valamennyi helyiségben (tan</w:t>
      </w:r>
      <w:r w:rsidR="00F60455">
        <w:t>termek, műhelyek, irodák, stb.),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keletkező károk felmérése, javaslattétel kártérítésre,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takarítás, lomtalanítás, szemétszállítás szervezése, a munkák elvég</w:t>
      </w:r>
      <w:r w:rsidR="00FE0DD6">
        <w:t>eztet</w:t>
      </w:r>
      <w:r>
        <w:t>ése (ablaktisztítás, féregtelenítés stb.)</w:t>
      </w:r>
      <w:r w:rsidR="00032D1A">
        <w:t>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takarítók, telefonközpontos stb. feladatának meghatározása, munkájuk irányítása, ellenőrzése,</w:t>
      </w:r>
    </w:p>
    <w:p w:rsidR="00FE0DD6" w:rsidRDefault="00FE0DD6" w:rsidP="00F530C0">
      <w:pPr>
        <w:pStyle w:val="Felsorols2"/>
        <w:numPr>
          <w:ilvl w:val="0"/>
          <w:numId w:val="41"/>
        </w:numPr>
        <w:ind w:right="-110"/>
      </w:pPr>
      <w:r>
        <w:lastRenderedPageBreak/>
        <w:t xml:space="preserve">kapcsolattartás az intézmény </w:t>
      </w:r>
      <w:proofErr w:type="spellStart"/>
      <w:r>
        <w:t>intézmény</w:t>
      </w:r>
      <w:proofErr w:type="spellEnd"/>
      <w:r>
        <w:t xml:space="preserve"> biztonsági szolgálatával,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nyilvántartások vezetése, ellenőrzése (jelenléti ívek stb.),</w:t>
      </w:r>
    </w:p>
    <w:p w:rsidR="00F530C0" w:rsidRDefault="00F530C0" w:rsidP="00F530C0">
      <w:pPr>
        <w:pStyle w:val="Felsorols2"/>
        <w:numPr>
          <w:ilvl w:val="0"/>
          <w:numId w:val="41"/>
        </w:numPr>
        <w:ind w:right="-110"/>
      </w:pPr>
      <w:r>
        <w:t>kulcsnyilvántartás megszervezése,</w:t>
      </w:r>
    </w:p>
    <w:p w:rsidR="00F530C0" w:rsidRPr="00BA445A" w:rsidRDefault="00F530C0" w:rsidP="003649AD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240"/>
        <w:ind w:left="720" w:right="-108" w:hanging="357"/>
        <w:jc w:val="both"/>
        <w:textAlignment w:val="baseline"/>
      </w:pPr>
      <w:r>
        <w:t>közreműködés az intézményi rendezvények előkészítésében és lebonyolításában.</w:t>
      </w:r>
      <w:r w:rsidR="00AE0DE3">
        <w:t xml:space="preserve">    </w:t>
      </w:r>
      <w:r w:rsidR="00080285">
        <w:t xml:space="preserve"> </w:t>
      </w:r>
      <w:r w:rsidR="009946D5">
        <w:t xml:space="preserve"> </w:t>
      </w:r>
    </w:p>
    <w:p w:rsidR="00F530C0" w:rsidRDefault="00F530C0" w:rsidP="003649AD">
      <w:pPr>
        <w:pStyle w:val="Lista"/>
        <w:numPr>
          <w:ilvl w:val="12"/>
          <w:numId w:val="0"/>
        </w:numPr>
        <w:spacing w:after="180"/>
        <w:ind w:right="760"/>
        <w:rPr>
          <w:b/>
          <w:sz w:val="24"/>
          <w:u w:val="single"/>
        </w:rPr>
      </w:pPr>
      <w:r w:rsidRPr="00B44347">
        <w:rPr>
          <w:b/>
          <w:sz w:val="24"/>
        </w:rPr>
        <w:t>2</w:t>
      </w:r>
      <w:r w:rsidRPr="00AC79BB">
        <w:rPr>
          <w:b/>
          <w:sz w:val="24"/>
        </w:rPr>
        <w:t xml:space="preserve">.  </w:t>
      </w:r>
      <w:r w:rsidR="009946D5">
        <w:rPr>
          <w:b/>
          <w:sz w:val="24"/>
        </w:rPr>
        <w:t xml:space="preserve"> </w:t>
      </w:r>
      <w:r w:rsidRPr="00A158C5">
        <w:rPr>
          <w:b/>
          <w:sz w:val="24"/>
        </w:rPr>
        <w:t>Az intézmény ügyvitele</w:t>
      </w:r>
    </w:p>
    <w:p w:rsidR="00F530C0" w:rsidRDefault="009A2C23" w:rsidP="009946D5">
      <w:pPr>
        <w:numPr>
          <w:ilvl w:val="12"/>
          <w:numId w:val="0"/>
        </w:numPr>
        <w:tabs>
          <w:tab w:val="left" w:pos="360"/>
        </w:tabs>
        <w:ind w:right="-110"/>
        <w:jc w:val="both"/>
      </w:pPr>
      <w:r>
        <w:t xml:space="preserve">     </w:t>
      </w:r>
      <w:r w:rsidR="009946D5">
        <w:t xml:space="preserve"> </w:t>
      </w:r>
      <w:r w:rsidR="00F530C0">
        <w:t>Az intézmény ügyvitelét az igazgatói titkárság, az iskolatitkár, a gazdasági osztály, valamint a tanműhelyen levő ügyviteli dolgozók végzik a pedagógusok, a gazdasági és műszaki dolgozók közreműködésével.</w:t>
      </w:r>
    </w:p>
    <w:p w:rsidR="00F530C0" w:rsidRDefault="00AE0DE3" w:rsidP="003649AD">
      <w:pPr>
        <w:numPr>
          <w:ilvl w:val="12"/>
          <w:numId w:val="0"/>
        </w:numPr>
        <w:spacing w:after="180"/>
        <w:ind w:right="-108"/>
        <w:jc w:val="both"/>
      </w:pPr>
      <w:r>
        <w:t xml:space="preserve">      </w:t>
      </w:r>
      <w:r w:rsidR="00F530C0">
        <w:t>A pedagógus csak a nevelési-oktatási munkával összefüggő feladatokhoz nélkülözhetetlen ügyviteli tevékenységet köteles elvégezni.</w:t>
      </w:r>
    </w:p>
    <w:p w:rsidR="00F530C0" w:rsidRDefault="006B2D3C" w:rsidP="003649AD">
      <w:pPr>
        <w:pStyle w:val="Lista"/>
        <w:numPr>
          <w:ilvl w:val="12"/>
          <w:numId w:val="0"/>
        </w:numPr>
        <w:tabs>
          <w:tab w:val="left" w:pos="180"/>
        </w:tabs>
        <w:spacing w:after="120"/>
        <w:ind w:right="760"/>
        <w:rPr>
          <w:b/>
          <w:sz w:val="24"/>
          <w:u w:val="single"/>
        </w:rPr>
      </w:pPr>
      <w:r>
        <w:rPr>
          <w:b/>
          <w:sz w:val="24"/>
        </w:rPr>
        <w:t xml:space="preserve">   </w:t>
      </w:r>
      <w:r w:rsidR="00F530C0">
        <w:rPr>
          <w:b/>
          <w:sz w:val="24"/>
        </w:rPr>
        <w:t>2.1. Fontosabb előírások</w:t>
      </w:r>
    </w:p>
    <w:p w:rsidR="00F530C0" w:rsidRDefault="00032D1A" w:rsidP="009F18F3">
      <w:pPr>
        <w:pStyle w:val="Felsorols2"/>
        <w:numPr>
          <w:ilvl w:val="0"/>
          <w:numId w:val="40"/>
        </w:numPr>
        <w:tabs>
          <w:tab w:val="clear" w:pos="1068"/>
          <w:tab w:val="clear" w:pos="8789"/>
          <w:tab w:val="num" w:pos="720"/>
        </w:tabs>
        <w:ind w:left="720" w:right="-110"/>
      </w:pPr>
      <w:r>
        <w:t>A</w:t>
      </w:r>
      <w:r w:rsidR="00F530C0">
        <w:t>z intézményhez érkező küldeményeket az igazgató megbízottja bontja fel, az ügy</w:t>
      </w:r>
      <w:r w:rsidR="008C608E">
        <w:t>-</w:t>
      </w:r>
      <w:r w:rsidR="00F530C0">
        <w:t>iratokat lapszámozott és hitelesített iktatókönyvben iktat</w:t>
      </w:r>
      <w:r w:rsidR="00F60455">
        <w:t>ja</w:t>
      </w:r>
      <w:r>
        <w:t>.</w:t>
      </w:r>
    </w:p>
    <w:p w:rsidR="00F530C0" w:rsidRDefault="00B87BD7" w:rsidP="009F18F3">
      <w:pPr>
        <w:pStyle w:val="Felsorols2"/>
        <w:numPr>
          <w:ilvl w:val="0"/>
          <w:numId w:val="40"/>
        </w:numPr>
        <w:tabs>
          <w:tab w:val="clear" w:pos="1068"/>
          <w:tab w:val="clear" w:pos="8789"/>
          <w:tab w:val="num" w:pos="720"/>
        </w:tabs>
        <w:ind w:left="720" w:right="-110"/>
      </w:pPr>
      <w:r>
        <w:t>K</w:t>
      </w:r>
      <w:r w:rsidR="00F530C0">
        <w:t>imenő iratokat az igazgató, vagy aláírási joggal felruházott vezető munkatárs írhat alá</w:t>
      </w:r>
      <w:r w:rsidR="00032D1A">
        <w:t>.</w:t>
      </w:r>
    </w:p>
    <w:p w:rsidR="00DB09F0" w:rsidRPr="00B57139" w:rsidRDefault="00032D1A" w:rsidP="003649AD">
      <w:pPr>
        <w:pStyle w:val="Felsorols2"/>
        <w:numPr>
          <w:ilvl w:val="0"/>
          <w:numId w:val="40"/>
        </w:numPr>
        <w:tabs>
          <w:tab w:val="clear" w:pos="1068"/>
          <w:tab w:val="clear" w:pos="8789"/>
          <w:tab w:val="num" w:pos="720"/>
        </w:tabs>
        <w:spacing w:after="360"/>
        <w:ind w:left="714" w:right="-108" w:hanging="357"/>
      </w:pPr>
      <w:r>
        <w:t>A</w:t>
      </w:r>
      <w:r w:rsidR="00F530C0">
        <w:t>z intézmény hosszú- és körbélyegzőjét csak a kiadmányozási joggal rendelkező dolgozó használhatja</w:t>
      </w:r>
      <w:r w:rsidR="00F60455">
        <w:t>.</w:t>
      </w:r>
    </w:p>
    <w:tbl>
      <w:tblPr>
        <w:tblStyle w:val="Rcsostblzat"/>
        <w:tblW w:w="9000" w:type="dxa"/>
        <w:tblInd w:w="108" w:type="dxa"/>
        <w:tblLook w:val="01E0"/>
      </w:tblPr>
      <w:tblGrid>
        <w:gridCol w:w="3960"/>
        <w:gridCol w:w="5040"/>
      </w:tblGrid>
      <w:tr w:rsidR="00447AC5" w:rsidRPr="00E7420E">
        <w:tc>
          <w:tcPr>
            <w:tcW w:w="3960" w:type="dxa"/>
          </w:tcPr>
          <w:p w:rsidR="00447AC5" w:rsidRPr="00E7420E" w:rsidRDefault="006B2D3C" w:rsidP="00D4007C">
            <w:pPr>
              <w:numPr>
                <w:ilvl w:val="12"/>
                <w:numId w:val="0"/>
              </w:numPr>
            </w:pPr>
            <w:r>
              <w:rPr>
                <w:b/>
              </w:rPr>
              <w:t xml:space="preserve"> </w:t>
            </w:r>
            <w:r w:rsidR="00447AC5" w:rsidRPr="00E7420E">
              <w:rPr>
                <w:b/>
              </w:rPr>
              <w:t>2.2.</w:t>
            </w:r>
            <w:r w:rsidR="00DE0B33">
              <w:rPr>
                <w:b/>
              </w:rPr>
              <w:t xml:space="preserve"> </w:t>
            </w:r>
            <w:r w:rsidR="00447AC5" w:rsidRPr="00E7420E">
              <w:rPr>
                <w:b/>
              </w:rPr>
              <w:t>Tanügyi dokumentumok</w:t>
            </w:r>
          </w:p>
        </w:tc>
        <w:tc>
          <w:tcPr>
            <w:tcW w:w="5040" w:type="dxa"/>
          </w:tcPr>
          <w:p w:rsidR="00447AC5" w:rsidRPr="005B3F15" w:rsidRDefault="005B3F15" w:rsidP="005B3F15">
            <w:pPr>
              <w:pStyle w:val="Lista"/>
              <w:numPr>
                <w:ilvl w:val="12"/>
                <w:numId w:val="0"/>
              </w:numPr>
              <w:ind w:right="759"/>
              <w:rPr>
                <w:b/>
                <w:sz w:val="24"/>
                <w:szCs w:val="24"/>
              </w:rPr>
            </w:pPr>
            <w:r w:rsidRPr="005B3F15">
              <w:rPr>
                <w:b/>
                <w:sz w:val="24"/>
                <w:szCs w:val="24"/>
              </w:rPr>
              <w:t xml:space="preserve">2.3. </w:t>
            </w:r>
            <w:r w:rsidR="0078022B" w:rsidRPr="005B3F15">
              <w:rPr>
                <w:b/>
                <w:sz w:val="24"/>
                <w:szCs w:val="24"/>
              </w:rPr>
              <w:t>További fontos dokumentumok</w:t>
            </w:r>
          </w:p>
        </w:tc>
      </w:tr>
      <w:tr w:rsidR="00447AC5" w:rsidRPr="00E7420E">
        <w:tc>
          <w:tcPr>
            <w:tcW w:w="3960" w:type="dxa"/>
          </w:tcPr>
          <w:p w:rsidR="00447AC5" w:rsidRPr="00E7420E" w:rsidRDefault="006B2D3C" w:rsidP="00D825D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="00447AC5" w:rsidRPr="00E7420E">
              <w:t>beírási naplók</w:t>
            </w:r>
          </w:p>
        </w:tc>
        <w:tc>
          <w:tcPr>
            <w:tcW w:w="5040" w:type="dxa"/>
          </w:tcPr>
          <w:p w:rsidR="00447AC5" w:rsidRPr="00E7420E" w:rsidRDefault="00C54031" w:rsidP="00447AC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87BD7">
              <w:rPr>
                <w:i/>
              </w:rPr>
              <w:t>fővárosi,</w:t>
            </w:r>
            <w:r>
              <w:t xml:space="preserve"> </w:t>
            </w:r>
            <w:r w:rsidRPr="00B87BD7">
              <w:rPr>
                <w:i/>
              </w:rPr>
              <w:t xml:space="preserve">országos </w:t>
            </w:r>
            <w:r>
              <w:rPr>
                <w:i/>
              </w:rPr>
              <w:t>kompetencia</w:t>
            </w:r>
            <w:r w:rsidRPr="00B87BD7">
              <w:rPr>
                <w:i/>
              </w:rPr>
              <w:t>mérés eredménye</w:t>
            </w:r>
            <w:r>
              <w:rPr>
                <w:i/>
              </w:rPr>
              <w:t>i</w:t>
            </w:r>
          </w:p>
        </w:tc>
      </w:tr>
      <w:tr w:rsidR="00447AC5" w:rsidRPr="00E7420E">
        <w:tc>
          <w:tcPr>
            <w:tcW w:w="3960" w:type="dxa"/>
          </w:tcPr>
          <w:p w:rsidR="00447AC5" w:rsidRPr="00E7420E" w:rsidRDefault="006B2D3C" w:rsidP="00D825D9">
            <w:pPr>
              <w:pStyle w:val="Felsorols2"/>
              <w:ind w:left="0" w:right="0" w:firstLine="0"/>
            </w:pPr>
            <w:r>
              <w:t xml:space="preserve"> </w:t>
            </w:r>
            <w:r w:rsidR="00447AC5" w:rsidRPr="00E7420E">
              <w:t>felvételi naplók</w:t>
            </w:r>
          </w:p>
        </w:tc>
        <w:tc>
          <w:tcPr>
            <w:tcW w:w="5040" w:type="dxa"/>
          </w:tcPr>
          <w:p w:rsidR="00447AC5" w:rsidRPr="00E7420E" w:rsidRDefault="00C54031" w:rsidP="00447AC5">
            <w:pPr>
              <w:pStyle w:val="Felsorols2"/>
              <w:ind w:left="0" w:right="0" w:firstLine="0"/>
            </w:pPr>
            <w:r>
              <w:t xml:space="preserve">tantestületi értekezletek jegyzőkönyvei </w:t>
            </w:r>
          </w:p>
        </w:tc>
      </w:tr>
      <w:tr w:rsidR="00B87BD7" w:rsidRPr="00E7420E">
        <w:trPr>
          <w:trHeight w:val="255"/>
        </w:trPr>
        <w:tc>
          <w:tcPr>
            <w:tcW w:w="3960" w:type="dxa"/>
            <w:vMerge w:val="restart"/>
          </w:tcPr>
          <w:p w:rsidR="00B87BD7" w:rsidRPr="00E7420E" w:rsidRDefault="006B2D3C" w:rsidP="00D825D9">
            <w:pPr>
              <w:pStyle w:val="Felsorols2"/>
              <w:ind w:left="0" w:right="0" w:firstLine="0"/>
            </w:pPr>
            <w:r>
              <w:rPr>
                <w:b/>
                <w:i/>
              </w:rPr>
              <w:t xml:space="preserve"> </w:t>
            </w:r>
            <w:r w:rsidR="00B87BD7" w:rsidRPr="00447AC5">
              <w:rPr>
                <w:b/>
                <w:i/>
              </w:rPr>
              <w:t>foglalkozási naplók</w:t>
            </w:r>
            <w:r w:rsidR="00B87BD7">
              <w:t>:</w:t>
            </w:r>
          </w:p>
          <w:p w:rsidR="00B87BD7" w:rsidRPr="00E7420E" w:rsidRDefault="006B2D3C" w:rsidP="009F18F3">
            <w:pPr>
              <w:pStyle w:val="Felsorols2"/>
              <w:numPr>
                <w:ilvl w:val="0"/>
                <w:numId w:val="44"/>
              </w:numPr>
              <w:ind w:left="0" w:right="0"/>
            </w:pPr>
            <w:r>
              <w:t xml:space="preserve"> </w:t>
            </w:r>
            <w:r w:rsidR="00B87BD7" w:rsidRPr="00E7420E">
              <w:t xml:space="preserve">osztálynapló, csoportnapló </w:t>
            </w:r>
          </w:p>
        </w:tc>
        <w:tc>
          <w:tcPr>
            <w:tcW w:w="5040" w:type="dxa"/>
          </w:tcPr>
          <w:p w:rsidR="00B87BD7" w:rsidRPr="00F86D9E" w:rsidRDefault="00C54031" w:rsidP="00F86D9E">
            <w:pPr>
              <w:rPr>
                <w:szCs w:val="20"/>
              </w:rPr>
            </w:pPr>
            <w:r>
              <w:t>az intézmény éves munkaterve</w:t>
            </w:r>
          </w:p>
        </w:tc>
      </w:tr>
      <w:tr w:rsidR="00B87BD7" w:rsidRPr="00E7420E">
        <w:trPr>
          <w:trHeight w:val="285"/>
        </w:trPr>
        <w:tc>
          <w:tcPr>
            <w:tcW w:w="3960" w:type="dxa"/>
            <w:vMerge/>
          </w:tcPr>
          <w:p w:rsidR="00B87BD7" w:rsidRPr="00447AC5" w:rsidRDefault="00B87BD7" w:rsidP="00D825D9">
            <w:pPr>
              <w:pStyle w:val="Felsorols2"/>
              <w:ind w:left="0" w:right="0" w:firstLine="0"/>
              <w:rPr>
                <w:b/>
                <w:i/>
              </w:rPr>
            </w:pPr>
          </w:p>
        </w:tc>
        <w:tc>
          <w:tcPr>
            <w:tcW w:w="5040" w:type="dxa"/>
          </w:tcPr>
          <w:p w:rsidR="00B87BD7" w:rsidRDefault="00C54031" w:rsidP="00F86D9E">
            <w:r>
              <w:rPr>
                <w:color w:val="000000"/>
              </w:rPr>
              <w:t>pedagógus továbbképzés évi és középtávú terve</w:t>
            </w:r>
            <w:r>
              <w:t xml:space="preserve"> </w:t>
            </w:r>
          </w:p>
        </w:tc>
      </w:tr>
      <w:tr w:rsidR="00C54031" w:rsidRPr="00E7420E">
        <w:tc>
          <w:tcPr>
            <w:tcW w:w="3960" w:type="dxa"/>
          </w:tcPr>
          <w:p w:rsidR="00C54031" w:rsidRPr="00E7420E" w:rsidRDefault="006B2D3C" w:rsidP="00D825D9">
            <w:pPr>
              <w:pStyle w:val="Felsorols2"/>
              <w:ind w:left="0" w:right="0" w:firstLine="0"/>
            </w:pPr>
            <w:r>
              <w:t xml:space="preserve"> </w:t>
            </w:r>
            <w:r w:rsidR="00C54031" w:rsidRPr="00E7420E">
              <w:t>törzslapok</w:t>
            </w:r>
          </w:p>
        </w:tc>
        <w:tc>
          <w:tcPr>
            <w:tcW w:w="5040" w:type="dxa"/>
          </w:tcPr>
          <w:p w:rsidR="00C54031" w:rsidRDefault="00C54031" w:rsidP="00121AAC">
            <w:pPr>
              <w:pStyle w:val="Felsorols2"/>
              <w:ind w:left="0" w:right="0" w:firstLine="0"/>
            </w:pPr>
            <w:r>
              <w:t>felügyeleti szervek által felvett jegyzőkönyvek</w:t>
            </w:r>
          </w:p>
        </w:tc>
      </w:tr>
      <w:tr w:rsidR="00C54031" w:rsidRPr="00E7420E">
        <w:tc>
          <w:tcPr>
            <w:tcW w:w="3960" w:type="dxa"/>
          </w:tcPr>
          <w:p w:rsidR="00C54031" w:rsidRPr="00E7420E" w:rsidRDefault="006B2D3C" w:rsidP="00D825D9">
            <w:pPr>
              <w:pStyle w:val="Felsorols2"/>
              <w:ind w:left="0" w:right="0" w:firstLine="0"/>
            </w:pPr>
            <w:r>
              <w:t xml:space="preserve"> </w:t>
            </w:r>
            <w:r w:rsidR="00C54031" w:rsidRPr="00E7420E">
              <w:t>bizonyítványok</w:t>
            </w:r>
          </w:p>
        </w:tc>
        <w:tc>
          <w:tcPr>
            <w:tcW w:w="5040" w:type="dxa"/>
          </w:tcPr>
          <w:p w:rsidR="00C54031" w:rsidRPr="00E7420E" w:rsidRDefault="00C54031" w:rsidP="00447AC5">
            <w:pPr>
              <w:pStyle w:val="Felsorols2"/>
              <w:ind w:left="0" w:right="0" w:firstLine="0"/>
            </w:pPr>
            <w:r>
              <w:t>az intézmény éves költségvetése</w:t>
            </w:r>
          </w:p>
        </w:tc>
      </w:tr>
      <w:tr w:rsidR="00C54031" w:rsidRPr="00E7420E">
        <w:tc>
          <w:tcPr>
            <w:tcW w:w="3960" w:type="dxa"/>
          </w:tcPr>
          <w:p w:rsidR="00C54031" w:rsidRPr="00E7420E" w:rsidRDefault="006B2D3C" w:rsidP="00D825D9">
            <w:pPr>
              <w:pStyle w:val="Felsorols2"/>
              <w:ind w:left="0" w:right="0" w:firstLine="0"/>
            </w:pPr>
            <w:r>
              <w:t xml:space="preserve"> </w:t>
            </w:r>
            <w:r w:rsidR="00C54031" w:rsidRPr="00E7420E">
              <w:t>tantárgyfelosztás</w:t>
            </w:r>
          </w:p>
        </w:tc>
        <w:tc>
          <w:tcPr>
            <w:tcW w:w="5040" w:type="dxa"/>
          </w:tcPr>
          <w:p w:rsidR="00C54031" w:rsidRPr="00E7420E" w:rsidRDefault="00C54031" w:rsidP="00447AC5">
            <w:pPr>
              <w:pStyle w:val="Felsorols2"/>
              <w:ind w:left="0" w:right="0" w:firstLine="0"/>
            </w:pPr>
            <w:r>
              <w:t>az intézmény éves belső ellenőrzési terve</w:t>
            </w:r>
          </w:p>
        </w:tc>
      </w:tr>
      <w:tr w:rsidR="00C54031" w:rsidRPr="00E7420E">
        <w:tc>
          <w:tcPr>
            <w:tcW w:w="3960" w:type="dxa"/>
          </w:tcPr>
          <w:p w:rsidR="00C54031" w:rsidRPr="00E7420E" w:rsidRDefault="006B2D3C" w:rsidP="00CD4897">
            <w:pPr>
              <w:pStyle w:val="Felsorols2"/>
              <w:ind w:left="0" w:right="0" w:firstLine="0"/>
            </w:pPr>
            <w:r>
              <w:t xml:space="preserve"> </w:t>
            </w:r>
            <w:r w:rsidR="00C54031" w:rsidRPr="00E7420E">
              <w:t>órarend</w:t>
            </w:r>
          </w:p>
        </w:tc>
        <w:tc>
          <w:tcPr>
            <w:tcW w:w="5040" w:type="dxa"/>
          </w:tcPr>
          <w:p w:rsidR="00C54031" w:rsidRPr="00E7420E" w:rsidRDefault="00C54031" w:rsidP="00CD4897">
            <w:pPr>
              <w:pStyle w:val="Felsorols2"/>
              <w:ind w:left="0" w:right="0" w:firstLine="0"/>
            </w:pPr>
            <w:r>
              <w:t>az intézmény költségvetési beszámolói</w:t>
            </w:r>
          </w:p>
        </w:tc>
      </w:tr>
      <w:tr w:rsidR="00C54031" w:rsidRPr="00E7420E">
        <w:trPr>
          <w:trHeight w:val="415"/>
        </w:trPr>
        <w:tc>
          <w:tcPr>
            <w:tcW w:w="3960" w:type="dxa"/>
          </w:tcPr>
          <w:p w:rsidR="006B2D3C" w:rsidRDefault="006B2D3C" w:rsidP="00C910E1">
            <w:pPr>
              <w:pStyle w:val="Felsorols2"/>
              <w:ind w:left="0" w:right="0" w:firstLine="0"/>
              <w:jc w:val="left"/>
            </w:pPr>
            <w:r>
              <w:t xml:space="preserve"> </w:t>
            </w:r>
            <w:r w:rsidR="00C910E1">
              <w:t xml:space="preserve">szakmai, érettségi vizsgákkal </w:t>
            </w:r>
          </w:p>
          <w:p w:rsidR="00C54031" w:rsidRPr="00E7420E" w:rsidRDefault="006B2D3C" w:rsidP="00C910E1">
            <w:pPr>
              <w:pStyle w:val="Felsorols2"/>
              <w:ind w:left="0" w:right="0" w:firstLine="0"/>
              <w:jc w:val="left"/>
            </w:pPr>
            <w:r>
              <w:t xml:space="preserve"> </w:t>
            </w:r>
            <w:r w:rsidR="00C910E1">
              <w:t xml:space="preserve">kapcsolatos dokumentumok </w:t>
            </w:r>
          </w:p>
        </w:tc>
        <w:tc>
          <w:tcPr>
            <w:tcW w:w="5040" w:type="dxa"/>
          </w:tcPr>
          <w:p w:rsidR="00C54031" w:rsidRPr="00E7420E" w:rsidRDefault="00C54031" w:rsidP="00C9392E">
            <w:pPr>
              <w:pStyle w:val="Felsorols2"/>
              <w:numPr>
                <w:ilvl w:val="0"/>
                <w:numId w:val="199"/>
              </w:numPr>
              <w:ind w:left="0" w:right="0"/>
              <w:jc w:val="left"/>
            </w:pPr>
            <w:r>
              <w:t>az intézmény éves felújítási, karbantartási, fejlesztési terve</w:t>
            </w:r>
          </w:p>
        </w:tc>
      </w:tr>
      <w:tr w:rsidR="00C54031" w:rsidRPr="00E7420E">
        <w:trPr>
          <w:trHeight w:val="195"/>
        </w:trPr>
        <w:tc>
          <w:tcPr>
            <w:tcW w:w="3960" w:type="dxa"/>
          </w:tcPr>
          <w:p w:rsidR="00C54031" w:rsidRDefault="006B2D3C" w:rsidP="00C9392E">
            <w:pPr>
              <w:pStyle w:val="Felsorols2"/>
              <w:numPr>
                <w:ilvl w:val="0"/>
                <w:numId w:val="201"/>
              </w:numPr>
              <w:ind w:left="0" w:right="0"/>
            </w:pPr>
            <w:r>
              <w:t xml:space="preserve"> </w:t>
            </w:r>
            <w:r w:rsidR="00C910E1">
              <w:t xml:space="preserve">helyettesítési napló </w:t>
            </w:r>
          </w:p>
        </w:tc>
        <w:tc>
          <w:tcPr>
            <w:tcW w:w="5040" w:type="dxa"/>
          </w:tcPr>
          <w:p w:rsidR="00C54031" w:rsidRPr="00B87BD7" w:rsidRDefault="00C54031" w:rsidP="00C9392E">
            <w:pPr>
              <w:pStyle w:val="Felsorols2"/>
              <w:numPr>
                <w:ilvl w:val="0"/>
                <w:numId w:val="200"/>
              </w:numPr>
              <w:ind w:left="0" w:right="0"/>
              <w:jc w:val="left"/>
              <w:rPr>
                <w:i/>
              </w:rPr>
            </w:pPr>
            <w:r>
              <w:t>értékelést tartalmazó beszámolók,</w:t>
            </w:r>
          </w:p>
        </w:tc>
      </w:tr>
      <w:tr w:rsidR="00C54031" w:rsidRPr="00E7420E">
        <w:tc>
          <w:tcPr>
            <w:tcW w:w="3960" w:type="dxa"/>
          </w:tcPr>
          <w:p w:rsidR="00C54031" w:rsidRPr="00E7420E" w:rsidRDefault="006B2D3C" w:rsidP="00C54031">
            <w:pPr>
              <w:pStyle w:val="Felsorols2"/>
              <w:ind w:left="0" w:right="0" w:firstLine="0"/>
              <w:jc w:val="left"/>
            </w:pPr>
            <w:r>
              <w:t xml:space="preserve"> </w:t>
            </w:r>
            <w:r w:rsidR="00C910E1">
              <w:t>folyosó ügyeleti rend</w:t>
            </w:r>
          </w:p>
        </w:tc>
        <w:tc>
          <w:tcPr>
            <w:tcW w:w="5040" w:type="dxa"/>
          </w:tcPr>
          <w:p w:rsidR="00C54031" w:rsidRDefault="00C54031" w:rsidP="001A28FE">
            <w:pPr>
              <w:pStyle w:val="Felsorols2"/>
              <w:ind w:left="0" w:right="0" w:firstLine="0"/>
            </w:pPr>
          </w:p>
        </w:tc>
      </w:tr>
    </w:tbl>
    <w:p w:rsidR="00E841E5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spacing w:before="360"/>
        <w:ind w:left="357" w:hanging="357"/>
        <w:rPr>
          <w:b/>
        </w:rPr>
      </w:pPr>
      <w:r w:rsidRPr="00A81AB8">
        <w:rPr>
          <w:b/>
        </w:rPr>
        <w:t xml:space="preserve">Pedagógusok közösségei </w:t>
      </w:r>
    </w:p>
    <w:p w:rsidR="00150A16" w:rsidRDefault="00150A16" w:rsidP="00150A16">
      <w:pPr>
        <w:pStyle w:val="Szvegtrzs"/>
        <w:rPr>
          <w:b/>
        </w:rPr>
      </w:pPr>
    </w:p>
    <w:p w:rsidR="00033F26" w:rsidRDefault="00033F26" w:rsidP="002C17DC">
      <w:pPr>
        <w:pStyle w:val="Lista2"/>
        <w:numPr>
          <w:ilvl w:val="12"/>
          <w:numId w:val="0"/>
        </w:numPr>
        <w:tabs>
          <w:tab w:val="left" w:pos="360"/>
          <w:tab w:val="left" w:pos="720"/>
        </w:tabs>
        <w:spacing w:after="120"/>
        <w:ind w:right="-108"/>
        <w:rPr>
          <w:b/>
          <w:sz w:val="24"/>
        </w:rPr>
      </w:pPr>
      <w:r>
        <w:rPr>
          <w:b/>
          <w:sz w:val="24"/>
        </w:rPr>
        <w:t xml:space="preserve">1. </w:t>
      </w:r>
      <w:r w:rsidR="002C17DC">
        <w:rPr>
          <w:b/>
          <w:sz w:val="24"/>
        </w:rPr>
        <w:t xml:space="preserve"> </w:t>
      </w:r>
      <w:r w:rsidR="000919E8">
        <w:rPr>
          <w:b/>
          <w:sz w:val="24"/>
        </w:rPr>
        <w:t xml:space="preserve"> </w:t>
      </w:r>
      <w:r>
        <w:rPr>
          <w:b/>
          <w:sz w:val="24"/>
        </w:rPr>
        <w:t>A nevelőtestület</w:t>
      </w:r>
    </w:p>
    <w:p w:rsidR="00033F26" w:rsidRDefault="00033F26" w:rsidP="000919E8">
      <w:pPr>
        <w:pStyle w:val="Lista2"/>
        <w:numPr>
          <w:ilvl w:val="12"/>
          <w:numId w:val="0"/>
        </w:numPr>
        <w:tabs>
          <w:tab w:val="left" w:pos="540"/>
        </w:tabs>
        <w:ind w:right="-108"/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2C17DC">
        <w:rPr>
          <w:sz w:val="24"/>
          <w:szCs w:val="24"/>
        </w:rPr>
        <w:t xml:space="preserve"> </w:t>
      </w:r>
      <w:r w:rsidR="000919E8">
        <w:rPr>
          <w:sz w:val="24"/>
          <w:szCs w:val="24"/>
        </w:rPr>
        <w:t xml:space="preserve"> </w:t>
      </w:r>
      <w:r w:rsidRPr="00851231">
        <w:rPr>
          <w:sz w:val="24"/>
          <w:szCs w:val="24"/>
        </w:rPr>
        <w:t xml:space="preserve">A nevelőtestület </w:t>
      </w:r>
      <w:r w:rsidR="00970231">
        <w:rPr>
          <w:sz w:val="24"/>
          <w:szCs w:val="24"/>
        </w:rPr>
        <w:t xml:space="preserve">– </w:t>
      </w:r>
      <w:r w:rsidR="00970231" w:rsidRPr="00970231">
        <w:rPr>
          <w:i/>
          <w:sz w:val="24"/>
          <w:szCs w:val="24"/>
        </w:rPr>
        <w:t>az intézmény pedagógusainak közössége</w:t>
      </w:r>
      <w:r w:rsidR="00970231">
        <w:rPr>
          <w:sz w:val="24"/>
          <w:szCs w:val="24"/>
        </w:rPr>
        <w:t xml:space="preserve"> - </w:t>
      </w:r>
      <w:r w:rsidRPr="00851231">
        <w:rPr>
          <w:sz w:val="24"/>
          <w:szCs w:val="24"/>
        </w:rPr>
        <w:t xml:space="preserve">nevelési és oktatási kérdésekben az intézmény legfontosabb tanácskozó és határozathozó szerve. </w:t>
      </w:r>
      <w:r>
        <w:rPr>
          <w:sz w:val="24"/>
          <w:szCs w:val="24"/>
        </w:rPr>
        <w:t xml:space="preserve">A </w:t>
      </w:r>
      <w:r>
        <w:rPr>
          <w:sz w:val="24"/>
        </w:rPr>
        <w:t>nevelő</w:t>
      </w:r>
      <w:r w:rsidR="00723F0B">
        <w:rPr>
          <w:sz w:val="24"/>
        </w:rPr>
        <w:t>-</w:t>
      </w:r>
      <w:r>
        <w:rPr>
          <w:sz w:val="24"/>
        </w:rPr>
        <w:t>testület</w:t>
      </w:r>
      <w:r w:rsidR="00723F0B">
        <w:rPr>
          <w:sz w:val="24"/>
        </w:rPr>
        <w:t>nek</w:t>
      </w:r>
      <w:r>
        <w:rPr>
          <w:sz w:val="24"/>
        </w:rPr>
        <w:t xml:space="preserve"> tagja az i</w:t>
      </w:r>
      <w:r w:rsidR="00970231">
        <w:rPr>
          <w:sz w:val="24"/>
        </w:rPr>
        <w:t>ntézmény</w:t>
      </w:r>
      <w:r>
        <w:rPr>
          <w:sz w:val="24"/>
        </w:rPr>
        <w:t xml:space="preserve"> valamennyi pedagógus-munkakört betöltő alkalmazottja, gazdasági vezetője, valamint az oktató-nevelő munkát közvetlenül segítő felsőfokú végzettségű alkalmazottja. </w:t>
      </w:r>
    </w:p>
    <w:p w:rsidR="00033F26" w:rsidRPr="00851231" w:rsidRDefault="00723F0B" w:rsidP="000919E8">
      <w:pPr>
        <w:pStyle w:val="Lista2"/>
        <w:numPr>
          <w:ilvl w:val="12"/>
          <w:numId w:val="0"/>
        </w:numPr>
        <w:tabs>
          <w:tab w:val="left" w:pos="720"/>
        </w:tabs>
        <w:spacing w:after="240"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3F26" w:rsidRPr="00851231">
        <w:rPr>
          <w:sz w:val="24"/>
          <w:szCs w:val="24"/>
        </w:rPr>
        <w:t>A nevelőtestület jogállását, döntési, véleményezési és javaslattételi jogkörét a</w:t>
      </w:r>
      <w:r w:rsidR="00033F26">
        <w:rPr>
          <w:sz w:val="24"/>
          <w:szCs w:val="24"/>
        </w:rPr>
        <w:t xml:space="preserve"> Kt.</w:t>
      </w:r>
      <w:r w:rsidR="00033F26" w:rsidRPr="00851231">
        <w:rPr>
          <w:sz w:val="24"/>
          <w:szCs w:val="24"/>
        </w:rPr>
        <w:t xml:space="preserve"> 56-57.</w:t>
      </w:r>
      <w:r w:rsidR="00033F26">
        <w:rPr>
          <w:sz w:val="24"/>
          <w:szCs w:val="24"/>
        </w:rPr>
        <w:t>,</w:t>
      </w:r>
      <w:r w:rsidR="00033F26" w:rsidRPr="00851231">
        <w:rPr>
          <w:sz w:val="24"/>
          <w:szCs w:val="24"/>
        </w:rPr>
        <w:t xml:space="preserve"> valamint a</w:t>
      </w:r>
      <w:r w:rsidR="00FF4DD3">
        <w:rPr>
          <w:sz w:val="24"/>
          <w:szCs w:val="24"/>
        </w:rPr>
        <w:t>z</w:t>
      </w:r>
      <w:r w:rsidR="00033F26" w:rsidRPr="00851231">
        <w:rPr>
          <w:sz w:val="24"/>
          <w:szCs w:val="24"/>
        </w:rPr>
        <w:t xml:space="preserve"> </w:t>
      </w:r>
      <w:r w:rsidR="00033F26">
        <w:rPr>
          <w:sz w:val="24"/>
          <w:szCs w:val="24"/>
        </w:rPr>
        <w:t>R.</w:t>
      </w:r>
      <w:r w:rsidR="00033F26" w:rsidRPr="00851231">
        <w:rPr>
          <w:sz w:val="24"/>
          <w:szCs w:val="24"/>
        </w:rPr>
        <w:t xml:space="preserve"> 29. paragrafusa tartalmazza.</w:t>
      </w:r>
    </w:p>
    <w:p w:rsidR="00033F26" w:rsidRPr="002803C3" w:rsidRDefault="00C77ADA" w:rsidP="00033F26">
      <w:pPr>
        <w:pStyle w:val="NormlWeb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 xml:space="preserve">1.1. </w:t>
      </w:r>
      <w:r w:rsidR="00033F26" w:rsidRPr="00785783">
        <w:rPr>
          <w:b/>
          <w:color w:val="000000"/>
        </w:rPr>
        <w:t>A nevelőtestület értekezletei</w:t>
      </w:r>
    </w:p>
    <w:p w:rsidR="00033F26" w:rsidRDefault="002C17DC" w:rsidP="009946D5">
      <w:pPr>
        <w:tabs>
          <w:tab w:val="left" w:pos="180"/>
          <w:tab w:val="left" w:pos="360"/>
        </w:tabs>
        <w:spacing w:after="240" w:line="240" w:lineRule="exact"/>
        <w:jc w:val="both"/>
        <w:rPr>
          <w:color w:val="000000"/>
        </w:rPr>
      </w:pPr>
      <w:r>
        <w:t xml:space="preserve">      </w:t>
      </w:r>
      <w:r w:rsidR="00033F26">
        <w:t xml:space="preserve">A nevelőtestület értekezleteit az iskola munkatervében meghatározott napirenddel és időpontban az iskola igazgatója hívja össze. </w:t>
      </w:r>
      <w:r w:rsidR="00033F26" w:rsidRPr="0073044C">
        <w:rPr>
          <w:color w:val="000000"/>
        </w:rPr>
        <w:t>A tanév során a nevel</w:t>
      </w:r>
      <w:r w:rsidR="00033F26">
        <w:rPr>
          <w:color w:val="000000"/>
        </w:rPr>
        <w:t>ő</w:t>
      </w:r>
      <w:r w:rsidR="00033F26" w:rsidRPr="0073044C">
        <w:rPr>
          <w:color w:val="000000"/>
        </w:rPr>
        <w:t xml:space="preserve">testület </w:t>
      </w:r>
      <w:r w:rsidR="00033F26" w:rsidRPr="007A037F">
        <w:rPr>
          <w:iCs/>
          <w:color w:val="000000"/>
        </w:rPr>
        <w:t>állandó</w:t>
      </w:r>
      <w:r w:rsidR="00033F26">
        <w:rPr>
          <w:iCs/>
          <w:color w:val="000000"/>
        </w:rPr>
        <w:t>, rendkívüli</w:t>
      </w:r>
      <w:r w:rsidR="004E012C">
        <w:rPr>
          <w:iCs/>
          <w:color w:val="000000"/>
        </w:rPr>
        <w:t xml:space="preserve"> és munkaértekezleteket </w:t>
      </w:r>
      <w:r w:rsidR="00033F26" w:rsidRPr="0073044C">
        <w:rPr>
          <w:color w:val="000000"/>
        </w:rPr>
        <w:t>tart</w:t>
      </w:r>
      <w:r w:rsidR="00033F26">
        <w:rPr>
          <w:color w:val="000000"/>
        </w:rPr>
        <w:t>.</w:t>
      </w:r>
    </w:p>
    <w:p w:rsidR="00033F26" w:rsidRPr="007E2F3D" w:rsidRDefault="007E2F3D" w:rsidP="00033F26">
      <w:pPr>
        <w:spacing w:after="120" w:line="240" w:lineRule="exact"/>
        <w:jc w:val="both"/>
        <w:rPr>
          <w:b/>
        </w:rPr>
      </w:pPr>
      <w:r w:rsidRPr="007E2F3D">
        <w:rPr>
          <w:b/>
          <w:color w:val="000000"/>
        </w:rPr>
        <w:lastRenderedPageBreak/>
        <w:t xml:space="preserve">1.1.1. </w:t>
      </w:r>
      <w:r w:rsidR="00033F26" w:rsidRPr="007E2F3D">
        <w:rPr>
          <w:b/>
          <w:color w:val="000000"/>
        </w:rPr>
        <w:t>Állandó értekezletek</w:t>
      </w:r>
    </w:p>
    <w:p w:rsidR="00033F26" w:rsidRPr="0073044C" w:rsidRDefault="00033F26" w:rsidP="00A10B75">
      <w:pPr>
        <w:numPr>
          <w:ilvl w:val="0"/>
          <w:numId w:val="50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tanévnyitó</w:t>
      </w:r>
      <w:r>
        <w:rPr>
          <w:color w:val="000000"/>
        </w:rPr>
        <w:t>,</w:t>
      </w:r>
      <w:r w:rsidRPr="0073044C">
        <w:rPr>
          <w:color w:val="000000"/>
        </w:rPr>
        <w:t xml:space="preserve"> </w:t>
      </w:r>
    </w:p>
    <w:p w:rsidR="00033F26" w:rsidRDefault="00033F26" w:rsidP="00A10B75">
      <w:pPr>
        <w:numPr>
          <w:ilvl w:val="0"/>
          <w:numId w:val="50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félévi</w:t>
      </w:r>
      <w:r w:rsidR="006802A8">
        <w:rPr>
          <w:color w:val="000000"/>
        </w:rPr>
        <w:t>-</w:t>
      </w:r>
      <w:r w:rsidRPr="0073044C">
        <w:rPr>
          <w:color w:val="000000"/>
        </w:rPr>
        <w:t xml:space="preserve"> és év végi osztályozó</w:t>
      </w:r>
      <w:r>
        <w:rPr>
          <w:color w:val="000000"/>
        </w:rPr>
        <w:t>,</w:t>
      </w:r>
      <w:r w:rsidRPr="0073044C">
        <w:rPr>
          <w:color w:val="000000"/>
        </w:rPr>
        <w:t xml:space="preserve"> </w:t>
      </w:r>
    </w:p>
    <w:p w:rsidR="00033F26" w:rsidRPr="0073044C" w:rsidRDefault="00033F26" w:rsidP="00A10B75">
      <w:pPr>
        <w:numPr>
          <w:ilvl w:val="0"/>
          <w:numId w:val="50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tanévzáró</w:t>
      </w:r>
      <w:r>
        <w:rPr>
          <w:color w:val="000000"/>
        </w:rPr>
        <w:t>,</w:t>
      </w:r>
      <w:r w:rsidRPr="0073044C">
        <w:rPr>
          <w:color w:val="000000"/>
        </w:rPr>
        <w:t xml:space="preserve"> </w:t>
      </w:r>
    </w:p>
    <w:p w:rsidR="00033F26" w:rsidRDefault="00033F26" w:rsidP="009F18F3">
      <w:pPr>
        <w:numPr>
          <w:ilvl w:val="0"/>
          <w:numId w:val="50"/>
        </w:numPr>
        <w:tabs>
          <w:tab w:val="left" w:pos="360"/>
        </w:tabs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ő</w:t>
      </w:r>
      <w:r w:rsidRPr="0073044C">
        <w:rPr>
          <w:color w:val="000000"/>
        </w:rPr>
        <w:t xml:space="preserve">szi és tavaszi nevelési értekezlet. </w:t>
      </w:r>
    </w:p>
    <w:p w:rsidR="00033F26" w:rsidRPr="007E2F3D" w:rsidRDefault="007E2F3D" w:rsidP="00033F26">
      <w:pPr>
        <w:spacing w:after="120" w:line="240" w:lineRule="exact"/>
        <w:jc w:val="both"/>
      </w:pPr>
      <w:r w:rsidRPr="007E2F3D">
        <w:rPr>
          <w:b/>
        </w:rPr>
        <w:t xml:space="preserve">1.1.2. </w:t>
      </w:r>
      <w:r w:rsidR="00033F26" w:rsidRPr="007E2F3D">
        <w:rPr>
          <w:b/>
        </w:rPr>
        <w:t>Rendkívüli nevelőtestületi értekezlet</w:t>
      </w:r>
      <w:r w:rsidR="00033F26" w:rsidRPr="007E2F3D">
        <w:t xml:space="preserve"> </w:t>
      </w:r>
    </w:p>
    <w:p w:rsidR="00033F26" w:rsidRDefault="00AE0DE3" w:rsidP="00033F26">
      <w:pPr>
        <w:spacing w:before="20" w:after="60" w:line="240" w:lineRule="exact"/>
        <w:jc w:val="both"/>
      </w:pPr>
      <w:r>
        <w:t xml:space="preserve">      </w:t>
      </w:r>
      <w:r w:rsidR="00033F26">
        <w:t xml:space="preserve">Szükség szerinti összehívásáról </w:t>
      </w:r>
      <w:r w:rsidR="00033F26" w:rsidRPr="00C328AC">
        <w:rPr>
          <w:b/>
        </w:rPr>
        <w:t>az igazgató</w:t>
      </w:r>
      <w:r w:rsidR="00033F26">
        <w:t xml:space="preserve"> intézkedik. </w:t>
      </w:r>
    </w:p>
    <w:p w:rsidR="00033F26" w:rsidRDefault="00AE0DE3" w:rsidP="009946D5">
      <w:pPr>
        <w:tabs>
          <w:tab w:val="left" w:pos="360"/>
        </w:tabs>
        <w:spacing w:before="120" w:after="120" w:line="240" w:lineRule="exact"/>
        <w:jc w:val="both"/>
      </w:pPr>
      <w:r>
        <w:t xml:space="preserve">      </w:t>
      </w:r>
      <w:r w:rsidR="00033F26">
        <w:t xml:space="preserve">Rendkívüli nevelőtestületi értekezlet összehívását a </w:t>
      </w:r>
      <w:r w:rsidR="00033F26" w:rsidRPr="00B423F4">
        <w:rPr>
          <w:b/>
        </w:rPr>
        <w:t xml:space="preserve">nevelőtestület </w:t>
      </w:r>
      <w:r w:rsidR="00033F26">
        <w:t xml:space="preserve">is kezdeményezheti tagjai egyharmadának aláírásával, valamint az ok és a cél megjelölésével. </w:t>
      </w:r>
    </w:p>
    <w:p w:rsidR="00033F26" w:rsidRDefault="00AE0DE3" w:rsidP="00033F26">
      <w:pPr>
        <w:spacing w:after="120" w:line="240" w:lineRule="exact"/>
        <w:jc w:val="both"/>
      </w:pPr>
      <w:r>
        <w:t xml:space="preserve">      </w:t>
      </w:r>
      <w:r w:rsidR="00033F26">
        <w:t>Ha az iskolai szülői szervezet, diákönkormányzat kezdeményezi a nevelőtestület összehívását, a kezdeményezés elfogadásáról a nevelőtestület dönt.</w:t>
      </w:r>
    </w:p>
    <w:p w:rsidR="00033F26" w:rsidRPr="00FA19F9" w:rsidRDefault="00AE0DE3" w:rsidP="002C17DC">
      <w:pPr>
        <w:tabs>
          <w:tab w:val="left" w:pos="-180"/>
        </w:tabs>
        <w:spacing w:after="240" w:line="240" w:lineRule="exact"/>
        <w:jc w:val="both"/>
      </w:pPr>
      <w:r>
        <w:t xml:space="preserve">      </w:t>
      </w:r>
      <w:r w:rsidR="00033F26">
        <w:t>Az értekezletet - tanítási időn kívül - a kezdeményezéstől számított 8 napon belül össze kell hívni.</w:t>
      </w:r>
    </w:p>
    <w:p w:rsidR="00033F26" w:rsidRPr="00EE0FF3" w:rsidRDefault="00EE0FF3" w:rsidP="00033F2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E0FF3">
        <w:rPr>
          <w:b/>
          <w:color w:val="000000"/>
        </w:rPr>
        <w:t xml:space="preserve">1.1.3. </w:t>
      </w:r>
      <w:r w:rsidR="00033F26" w:rsidRPr="00EE0FF3">
        <w:rPr>
          <w:b/>
          <w:color w:val="000000"/>
        </w:rPr>
        <w:t>Munkaértekezlet</w:t>
      </w:r>
      <w:r w:rsidR="00033F26" w:rsidRPr="00EE0FF3">
        <w:rPr>
          <w:color w:val="000000"/>
        </w:rPr>
        <w:t xml:space="preserve"> </w:t>
      </w:r>
    </w:p>
    <w:p w:rsidR="00033F26" w:rsidRDefault="00AE0DE3" w:rsidP="00033F2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3F26">
        <w:rPr>
          <w:color w:val="000000"/>
        </w:rPr>
        <w:t>Általában a</w:t>
      </w:r>
      <w:r w:rsidR="00033F26" w:rsidRPr="0073044C">
        <w:rPr>
          <w:color w:val="000000"/>
        </w:rPr>
        <w:t xml:space="preserve"> nevel</w:t>
      </w:r>
      <w:r w:rsidR="00033F26">
        <w:rPr>
          <w:color w:val="000000"/>
        </w:rPr>
        <w:t>ő</w:t>
      </w:r>
      <w:r w:rsidR="00033F26" w:rsidRPr="0073044C">
        <w:rPr>
          <w:color w:val="000000"/>
        </w:rPr>
        <w:t xml:space="preserve">testület </w:t>
      </w:r>
      <w:r w:rsidR="00033F26">
        <w:rPr>
          <w:color w:val="000000"/>
        </w:rPr>
        <w:t xml:space="preserve">kisebb </w:t>
      </w:r>
      <w:r w:rsidR="00033F26" w:rsidRPr="0093379C">
        <w:rPr>
          <w:color w:val="000000"/>
        </w:rPr>
        <w:t>közösség</w:t>
      </w:r>
      <w:r w:rsidR="00033F26">
        <w:rPr>
          <w:color w:val="000000"/>
        </w:rPr>
        <w:t>einek, csoportjainak értekezlete.</w:t>
      </w:r>
    </w:p>
    <w:p w:rsidR="00033F26" w:rsidRPr="004905C7" w:rsidRDefault="00AE0DE3" w:rsidP="00033F2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3F26">
        <w:rPr>
          <w:color w:val="000000"/>
        </w:rPr>
        <w:t>Ilyenek:</w:t>
      </w:r>
    </w:p>
    <w:p w:rsidR="00033F26" w:rsidRDefault="00033F26" w:rsidP="009F18F3">
      <w:pPr>
        <w:pStyle w:val="NormlWeb"/>
        <w:numPr>
          <w:ilvl w:val="1"/>
          <w:numId w:val="55"/>
        </w:numPr>
        <w:tabs>
          <w:tab w:val="clear" w:pos="1080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e</w:t>
      </w:r>
      <w:r w:rsidRPr="0073044C">
        <w:rPr>
          <w:color w:val="000000"/>
        </w:rPr>
        <w:t>gy-egy osztályközösség tanulmányi munkájának</w:t>
      </w:r>
      <w:r>
        <w:rPr>
          <w:color w:val="000000"/>
        </w:rPr>
        <w:t>,</w:t>
      </w:r>
      <w:r w:rsidRPr="0073044C">
        <w:rPr>
          <w:color w:val="000000"/>
        </w:rPr>
        <w:t xml:space="preserve"> neveltségi szintjének</w:t>
      </w:r>
      <w:r w:rsidRPr="00A35ED9">
        <w:rPr>
          <w:color w:val="000000"/>
        </w:rPr>
        <w:t xml:space="preserve"> </w:t>
      </w:r>
      <w:r w:rsidRPr="0073044C">
        <w:rPr>
          <w:color w:val="000000"/>
        </w:rPr>
        <w:t>elemzés</w:t>
      </w:r>
      <w:r>
        <w:rPr>
          <w:color w:val="000000"/>
        </w:rPr>
        <w:t>e,</w:t>
      </w:r>
      <w:r w:rsidRPr="0073044C">
        <w:rPr>
          <w:color w:val="000000"/>
        </w:rPr>
        <w:t xml:space="preserve"> értékelés</w:t>
      </w:r>
      <w:r>
        <w:rPr>
          <w:color w:val="000000"/>
        </w:rPr>
        <w:t>e,</w:t>
      </w:r>
      <w:r w:rsidRPr="0073044C">
        <w:rPr>
          <w:color w:val="000000"/>
        </w:rPr>
        <w:t xml:space="preserve"> az osztályközösség problémáinak</w:t>
      </w:r>
      <w:r>
        <w:rPr>
          <w:color w:val="000000"/>
        </w:rPr>
        <w:t xml:space="preserve"> megbeszélése az ott tanítók közössége számára; </w:t>
      </w:r>
    </w:p>
    <w:p w:rsidR="00033F26" w:rsidRDefault="00033F26" w:rsidP="009F18F3">
      <w:pPr>
        <w:pStyle w:val="NormlWeb"/>
        <w:numPr>
          <w:ilvl w:val="1"/>
          <w:numId w:val="55"/>
        </w:numPr>
        <w:tabs>
          <w:tab w:val="clear" w:pos="1080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munkaközösségi</w:t>
      </w:r>
      <w:r w:rsidR="00375CF3">
        <w:rPr>
          <w:color w:val="000000"/>
        </w:rPr>
        <w:t xml:space="preserve">, </w:t>
      </w:r>
      <w:r>
        <w:rPr>
          <w:color w:val="000000"/>
        </w:rPr>
        <w:t>munkaközösségek közötti megbeszélés, szakmai konzultáció</w:t>
      </w:r>
      <w:r w:rsidR="00963548">
        <w:rPr>
          <w:color w:val="000000"/>
        </w:rPr>
        <w:t>;</w:t>
      </w:r>
    </w:p>
    <w:p w:rsidR="00033F26" w:rsidRDefault="00033F26" w:rsidP="009F18F3">
      <w:pPr>
        <w:pStyle w:val="NormlWeb"/>
        <w:numPr>
          <w:ilvl w:val="1"/>
          <w:numId w:val="55"/>
        </w:numPr>
        <w:tabs>
          <w:tab w:val="clear" w:pos="1080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IMIP-csoportok</w:t>
      </w:r>
      <w:proofErr w:type="spellEnd"/>
      <w:r>
        <w:rPr>
          <w:color w:val="000000"/>
        </w:rPr>
        <w:t xml:space="preserve"> megbeszélései; </w:t>
      </w:r>
    </w:p>
    <w:p w:rsidR="00033F26" w:rsidRDefault="00033F26" w:rsidP="009F18F3">
      <w:pPr>
        <w:pStyle w:val="NormlWeb"/>
        <w:numPr>
          <w:ilvl w:val="1"/>
          <w:numId w:val="55"/>
        </w:numPr>
        <w:tabs>
          <w:tab w:val="clear" w:pos="1080"/>
          <w:tab w:val="num" w:pos="720"/>
        </w:tabs>
        <w:spacing w:before="0" w:beforeAutospacing="0" w:after="12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alkalmi (célfeladatra szerveződött) munkacsoportok, bizottságok ülései, tanácskozásai. </w:t>
      </w:r>
    </w:p>
    <w:p w:rsidR="00033F26" w:rsidRPr="005A7093" w:rsidRDefault="00AE0DE3" w:rsidP="009946D5">
      <w:pPr>
        <w:tabs>
          <w:tab w:val="left" w:pos="360"/>
        </w:tabs>
        <w:spacing w:after="120"/>
        <w:jc w:val="both"/>
        <w:rPr>
          <w:color w:val="000000"/>
        </w:rPr>
      </w:pPr>
      <w:r>
        <w:t xml:space="preserve">     </w:t>
      </w:r>
      <w:r w:rsidR="009946D5">
        <w:t xml:space="preserve"> </w:t>
      </w:r>
      <w:r w:rsidR="00033F26" w:rsidRPr="0073044C">
        <w:t>A nevel</w:t>
      </w:r>
      <w:r w:rsidR="00033F26">
        <w:t>ő</w:t>
      </w:r>
      <w:r w:rsidR="00033F26" w:rsidRPr="0073044C">
        <w:t xml:space="preserve">testület értekezletein </w:t>
      </w:r>
      <w:r w:rsidR="00033F26" w:rsidRPr="00846E97">
        <w:rPr>
          <w:i/>
        </w:rPr>
        <w:t>emlékeztető feljegyzés</w:t>
      </w:r>
      <w:r w:rsidR="00033F26" w:rsidRPr="0073044C">
        <w:t xml:space="preserve"> készül az elhangzottakról. </w:t>
      </w:r>
      <w:r w:rsidR="00033F26" w:rsidRPr="00846E97">
        <w:rPr>
          <w:i/>
        </w:rPr>
        <w:t xml:space="preserve">Jegyzőkönyvet </w:t>
      </w:r>
      <w:r w:rsidR="00033F26" w:rsidRPr="0073044C">
        <w:t xml:space="preserve">kell készíteni azokon az értekezleteken, </w:t>
      </w:r>
      <w:r w:rsidR="00210CB4">
        <w:t>a</w:t>
      </w:r>
      <w:r w:rsidR="00033F26" w:rsidRPr="0073044C">
        <w:t>melyeken a testület határozatot hoz, valamint a félévi és az év végi záró</w:t>
      </w:r>
      <w:r w:rsidR="00033F26">
        <w:t xml:space="preserve"> </w:t>
      </w:r>
      <w:r w:rsidR="00033F26" w:rsidRPr="0073044C">
        <w:t>értekezleten.  </w:t>
      </w:r>
    </w:p>
    <w:p w:rsidR="00033F26" w:rsidRDefault="00AE0DE3" w:rsidP="00033F26">
      <w:pPr>
        <w:pStyle w:val="NormlWeb"/>
        <w:spacing w:before="0" w:beforeAutospacing="0" w:after="120" w:afterAutospacing="0"/>
        <w:jc w:val="both"/>
      </w:pPr>
      <w:r>
        <w:t xml:space="preserve">     </w:t>
      </w:r>
      <w:r w:rsidR="009946D5">
        <w:t xml:space="preserve"> </w:t>
      </w:r>
      <w:r w:rsidR="00033F26" w:rsidRPr="0073044C">
        <w:t>A nevel</w:t>
      </w:r>
      <w:r w:rsidR="00033F26">
        <w:t>ő</w:t>
      </w:r>
      <w:r w:rsidR="00033F26" w:rsidRPr="0073044C">
        <w:t xml:space="preserve">testület </w:t>
      </w:r>
      <w:r w:rsidR="00033F26">
        <w:t xml:space="preserve">akkor határozatképes, ha azon tagjainak több mint ötven százaléka jelen van, </w:t>
      </w:r>
      <w:r w:rsidR="00033F26" w:rsidRPr="0073044C">
        <w:t>döntéseit és határozatait –</w:t>
      </w:r>
      <w:r w:rsidR="00033F26">
        <w:t xml:space="preserve"> </w:t>
      </w:r>
      <w:r w:rsidR="00033F26" w:rsidRPr="0073044C">
        <w:t>a jogszabályokban meghatározottak kivételével – nyílt szavazással</w:t>
      </w:r>
      <w:r w:rsidR="00033F26">
        <w:t>,</w:t>
      </w:r>
      <w:r w:rsidR="00033F26" w:rsidRPr="0073044C">
        <w:t xml:space="preserve"> egyszer</w:t>
      </w:r>
      <w:r w:rsidR="00033F26">
        <w:t>ű</w:t>
      </w:r>
      <w:r w:rsidR="00033F26" w:rsidRPr="0073044C">
        <w:t xml:space="preserve"> szótöbbséggel hozza. A szavazatok egyenl</w:t>
      </w:r>
      <w:r w:rsidR="00033F26">
        <w:t>ő</w:t>
      </w:r>
      <w:r w:rsidR="00033F26" w:rsidRPr="0073044C">
        <w:t xml:space="preserve">sége esetén az igazgató szavazata dönt. </w:t>
      </w:r>
    </w:p>
    <w:p w:rsidR="007C551C" w:rsidRPr="00D71607" w:rsidRDefault="00871389" w:rsidP="00033F26">
      <w:pPr>
        <w:pStyle w:val="NormlWeb"/>
        <w:spacing w:before="0" w:beforeAutospacing="0" w:after="120" w:afterAutospacing="0"/>
        <w:jc w:val="both"/>
      </w:pPr>
      <w:r>
        <w:t xml:space="preserve">     </w:t>
      </w:r>
      <w:r w:rsidR="009946D5">
        <w:t xml:space="preserve"> </w:t>
      </w:r>
      <w:r w:rsidR="00033F26">
        <w:t xml:space="preserve">A nevelőtestület személyi kérdésekben titkos szavazással dönt. </w:t>
      </w:r>
    </w:p>
    <w:p w:rsidR="00033F26" w:rsidRDefault="003E505D" w:rsidP="00033F26">
      <w:pPr>
        <w:spacing w:after="120"/>
        <w:ind w:right="-108"/>
        <w:jc w:val="both"/>
        <w:rPr>
          <w:b/>
        </w:rPr>
      </w:pPr>
      <w:r w:rsidRPr="003E505D">
        <w:rPr>
          <w:b/>
        </w:rPr>
        <w:t>1.</w:t>
      </w:r>
      <w:r w:rsidR="009E7192">
        <w:rPr>
          <w:b/>
        </w:rPr>
        <w:t>2</w:t>
      </w:r>
      <w:r w:rsidR="00EE0FF3">
        <w:rPr>
          <w:b/>
        </w:rPr>
        <w:t>.</w:t>
      </w:r>
      <w:r w:rsidRPr="003E505D">
        <w:rPr>
          <w:b/>
        </w:rPr>
        <w:t xml:space="preserve"> </w:t>
      </w:r>
      <w:r w:rsidR="00033F26" w:rsidRPr="003E505D">
        <w:rPr>
          <w:b/>
        </w:rPr>
        <w:t>A nevelőtestület döntési jogkör</w:t>
      </w:r>
      <w:r w:rsidR="00985E5A">
        <w:rPr>
          <w:b/>
        </w:rPr>
        <w:t>e</w:t>
      </w:r>
      <w:r w:rsidR="00D71607">
        <w:rPr>
          <w:b/>
        </w:rPr>
        <w:t xml:space="preserve"> </w:t>
      </w:r>
    </w:p>
    <w:p w:rsidR="00985E5A" w:rsidRPr="003E505D" w:rsidRDefault="00985E5A" w:rsidP="009946D5">
      <w:pPr>
        <w:tabs>
          <w:tab w:val="left" w:pos="360"/>
        </w:tabs>
        <w:spacing w:after="120"/>
        <w:ind w:right="-108"/>
        <w:jc w:val="both"/>
        <w:rPr>
          <w:b/>
        </w:rPr>
      </w:pPr>
      <w:r>
        <w:rPr>
          <w:b/>
        </w:rPr>
        <w:t xml:space="preserve">      E körbe tartozik: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 xml:space="preserve">a </w:t>
      </w:r>
      <w:r w:rsidR="00985E5A">
        <w:t xml:space="preserve">nevelési, illetve </w:t>
      </w:r>
      <w:r>
        <w:t>pedagógiai program</w:t>
      </w:r>
      <w:r w:rsidR="00156434">
        <w:t xml:space="preserve"> </w:t>
      </w:r>
      <w:r>
        <w:t>és módosításának elfogadása</w:t>
      </w:r>
      <w:r w:rsidR="00495C2C">
        <w:t>;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>a szervezeti és működési szabályzat és módosításának elfogadása</w:t>
      </w:r>
      <w:r w:rsidR="00495C2C">
        <w:t>;</w:t>
      </w:r>
    </w:p>
    <w:p w:rsidR="00033F26" w:rsidRDefault="00033F26" w:rsidP="009946D5">
      <w:pPr>
        <w:numPr>
          <w:ilvl w:val="0"/>
          <w:numId w:val="53"/>
        </w:numPr>
        <w:tabs>
          <w:tab w:val="left" w:pos="360"/>
        </w:tabs>
        <w:ind w:right="-110"/>
        <w:jc w:val="both"/>
      </w:pPr>
      <w:r>
        <w:t xml:space="preserve">az </w:t>
      </w:r>
      <w:r w:rsidR="00777F9E">
        <w:t>intézmény</w:t>
      </w:r>
      <w:r>
        <w:t xml:space="preserve"> éves munkatervének elkészítése</w:t>
      </w:r>
      <w:r w:rsidR="00495C2C">
        <w:t>;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>az intézmény munkáját átfogó elemzések, értékelések, beszámolók elfogadása</w:t>
      </w:r>
      <w:r w:rsidR="00495C2C">
        <w:t>;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>a nevelőtestület képviseletében eljáró pedagógus kiválasztása</w:t>
      </w:r>
      <w:r w:rsidR="00E474CB">
        <w:t>;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>a házirend</w:t>
      </w:r>
      <w:r w:rsidR="00777F9E">
        <w:t xml:space="preserve">, </w:t>
      </w:r>
      <w:r w:rsidR="00777F9E" w:rsidRPr="00777F9E">
        <w:rPr>
          <w:i/>
        </w:rPr>
        <w:t>az intézményi</w:t>
      </w:r>
      <w:r>
        <w:t xml:space="preserve"> </w:t>
      </w:r>
      <w:r w:rsidR="00777F9E">
        <w:rPr>
          <w:i/>
        </w:rPr>
        <w:t xml:space="preserve">minőségirányítási program </w:t>
      </w:r>
      <w:r>
        <w:t>elfogadása</w:t>
      </w:r>
      <w:r w:rsidR="00E474CB">
        <w:t>;</w:t>
      </w:r>
    </w:p>
    <w:p w:rsidR="00827D6F" w:rsidRDefault="00827D6F" w:rsidP="00033F26">
      <w:pPr>
        <w:numPr>
          <w:ilvl w:val="0"/>
          <w:numId w:val="53"/>
        </w:numPr>
        <w:ind w:right="-110"/>
        <w:jc w:val="both"/>
        <w:rPr>
          <w:i/>
        </w:rPr>
      </w:pPr>
      <w:r w:rsidRPr="00827D6F">
        <w:rPr>
          <w:i/>
        </w:rPr>
        <w:t xml:space="preserve">döntés az intézményi minőségirányítási </w:t>
      </w:r>
      <w:proofErr w:type="gramStart"/>
      <w:r w:rsidRPr="00827D6F">
        <w:rPr>
          <w:i/>
        </w:rPr>
        <w:t>program</w:t>
      </w:r>
      <w:r>
        <w:rPr>
          <w:i/>
        </w:rPr>
        <w:t xml:space="preserve"> következő</w:t>
      </w:r>
      <w:proofErr w:type="gramEnd"/>
      <w:r>
        <w:rPr>
          <w:i/>
        </w:rPr>
        <w:t xml:space="preserve"> rendelkezéseiről:</w:t>
      </w:r>
    </w:p>
    <w:p w:rsidR="00827D6F" w:rsidRDefault="00827D6F" w:rsidP="00C9392E">
      <w:pPr>
        <w:numPr>
          <w:ilvl w:val="0"/>
          <w:numId w:val="208"/>
        </w:numPr>
        <w:tabs>
          <w:tab w:val="clear" w:pos="720"/>
        </w:tabs>
        <w:ind w:left="1080" w:right="-110"/>
        <w:jc w:val="both"/>
        <w:rPr>
          <w:i/>
        </w:rPr>
      </w:pPr>
      <w:r>
        <w:rPr>
          <w:i/>
        </w:rPr>
        <w:t xml:space="preserve">az intézményben vezetői feladatokat ellátók és a pedagógus-munkakörben </w:t>
      </w:r>
      <w:proofErr w:type="spellStart"/>
      <w:r>
        <w:rPr>
          <w:i/>
        </w:rPr>
        <w:t>foglal</w:t>
      </w:r>
      <w:r w:rsidR="004F5BC6">
        <w:rPr>
          <w:i/>
        </w:rPr>
        <w:t>-koz</w:t>
      </w:r>
      <w:r>
        <w:rPr>
          <w:i/>
        </w:rPr>
        <w:t>tatottak</w:t>
      </w:r>
      <w:proofErr w:type="spellEnd"/>
      <w:r>
        <w:rPr>
          <w:i/>
        </w:rPr>
        <w:t xml:space="preserve"> teljesítményértékelésének szempontjai, valamint az értékelés rendje,</w:t>
      </w:r>
    </w:p>
    <w:p w:rsidR="00827D6F" w:rsidRPr="00827D6F" w:rsidRDefault="00827D6F" w:rsidP="00C9392E">
      <w:pPr>
        <w:numPr>
          <w:ilvl w:val="0"/>
          <w:numId w:val="208"/>
        </w:numPr>
        <w:tabs>
          <w:tab w:val="clear" w:pos="720"/>
        </w:tabs>
        <w:ind w:left="1080" w:right="-110"/>
        <w:jc w:val="both"/>
        <w:rPr>
          <w:i/>
        </w:rPr>
      </w:pPr>
      <w:r>
        <w:rPr>
          <w:i/>
        </w:rPr>
        <w:t>a teljes körű intézményi önértékelés peri</w:t>
      </w:r>
      <w:r w:rsidR="00AF67B5">
        <w:rPr>
          <w:i/>
        </w:rPr>
        <w:t>ódusa, módszerei.</w:t>
      </w:r>
    </w:p>
    <w:p w:rsidR="005A0EAD" w:rsidRDefault="005A0EAD" w:rsidP="003649AD">
      <w:pPr>
        <w:numPr>
          <w:ilvl w:val="0"/>
          <w:numId w:val="53"/>
        </w:numPr>
        <w:spacing w:after="60"/>
        <w:ind w:left="714" w:right="-51" w:hanging="357"/>
        <w:jc w:val="both"/>
      </w:pPr>
      <w:r>
        <w:lastRenderedPageBreak/>
        <w:t>a tanulók magasabb évfolyamba lépésének megállapítását</w:t>
      </w:r>
      <w:r w:rsidR="00210CB4">
        <w:t>,</w:t>
      </w:r>
      <w:r>
        <w:t xml:space="preserve"> valamint osztályozó vizsgára bocsátásának ügyeiben való döntési jogkörét </w:t>
      </w:r>
      <w:r w:rsidR="00777F9E">
        <w:t xml:space="preserve">a nevelőtestület </w:t>
      </w:r>
      <w:r>
        <w:t>a következők szerint gyakorolja:</w:t>
      </w:r>
    </w:p>
    <w:p w:rsidR="005A0EAD" w:rsidRDefault="005A0EAD" w:rsidP="00C9392E">
      <w:pPr>
        <w:numPr>
          <w:ilvl w:val="0"/>
          <w:numId w:val="202"/>
        </w:numPr>
        <w:tabs>
          <w:tab w:val="clear" w:pos="1800"/>
        </w:tabs>
        <w:spacing w:line="240" w:lineRule="exact"/>
        <w:ind w:left="1620" w:hanging="357"/>
        <w:jc w:val="both"/>
      </w:pPr>
      <w:r>
        <w:t>a</w:t>
      </w:r>
      <w:r w:rsidR="00777F9E">
        <w:t xml:space="preserve"> szakközépiskola 9-13., </w:t>
      </w:r>
      <w:r w:rsidR="00083481">
        <w:t>valamint a</w:t>
      </w:r>
      <w:r w:rsidR="00777F9E">
        <w:t xml:space="preserve"> szakiskola 9-10.</w:t>
      </w:r>
      <w:r w:rsidR="0062181F">
        <w:t xml:space="preserve"> </w:t>
      </w:r>
      <w:r w:rsidR="000A7F19">
        <w:t xml:space="preserve">évfolyamán </w:t>
      </w:r>
      <w:r>
        <w:t xml:space="preserve">tanulók </w:t>
      </w:r>
      <w:r w:rsidR="000014E3">
        <w:t>eseté</w:t>
      </w:r>
      <w:r>
        <w:t>ben a</w:t>
      </w:r>
      <w:r w:rsidR="000014E3">
        <w:t>z</w:t>
      </w:r>
      <w:r w:rsidR="00083481">
        <w:t xml:space="preserve"> adott évfolyamokon</w:t>
      </w:r>
      <w:r>
        <w:t xml:space="preserve"> érdekelt nevelők,</w:t>
      </w:r>
    </w:p>
    <w:p w:rsidR="00083481" w:rsidRDefault="005A0EAD" w:rsidP="00C9392E">
      <w:pPr>
        <w:numPr>
          <w:ilvl w:val="0"/>
          <w:numId w:val="203"/>
        </w:numPr>
        <w:tabs>
          <w:tab w:val="clear" w:pos="1800"/>
        </w:tabs>
        <w:ind w:left="1620" w:right="-110"/>
        <w:jc w:val="both"/>
      </w:pPr>
      <w:r>
        <w:t xml:space="preserve">szakképzésben részt vevő tanulók </w:t>
      </w:r>
      <w:r w:rsidR="000014E3">
        <w:t>esetében</w:t>
      </w:r>
      <w:r>
        <w:t xml:space="preserve"> a szakképz</w:t>
      </w:r>
      <w:r w:rsidR="000014E3">
        <w:t>ő évfolyamokon tanító-oktató</w:t>
      </w:r>
      <w:r>
        <w:t xml:space="preserve"> </w:t>
      </w:r>
      <w:r w:rsidR="000014E3">
        <w:t>pedagóguso</w:t>
      </w:r>
      <w:r w:rsidR="00083481">
        <w:t xml:space="preserve">k </w:t>
      </w:r>
    </w:p>
    <w:p w:rsidR="00033F26" w:rsidRDefault="004219E4" w:rsidP="004219E4">
      <w:pPr>
        <w:tabs>
          <w:tab w:val="left" w:pos="720"/>
        </w:tabs>
        <w:ind w:left="1620" w:right="-110"/>
        <w:jc w:val="both"/>
      </w:pPr>
      <w:proofErr w:type="gramStart"/>
      <w:r>
        <w:t>közössége</w:t>
      </w:r>
      <w:proofErr w:type="gramEnd"/>
      <w:r>
        <w:t xml:space="preserve"> </w:t>
      </w:r>
      <w:r w:rsidR="005A0EAD">
        <w:t>hozza meg a döntést</w:t>
      </w:r>
      <w:r w:rsidR="00BE7768">
        <w:t>;</w:t>
      </w:r>
    </w:p>
    <w:p w:rsidR="00033F26" w:rsidRDefault="00033F26" w:rsidP="00033F26">
      <w:pPr>
        <w:numPr>
          <w:ilvl w:val="0"/>
          <w:numId w:val="53"/>
        </w:numPr>
        <w:ind w:right="-110"/>
        <w:jc w:val="both"/>
      </w:pPr>
      <w:r>
        <w:t>a tanulók fegyelmi ügyeiben való döntés</w:t>
      </w:r>
      <w:r w:rsidR="00963548">
        <w:t>;</w:t>
      </w:r>
    </w:p>
    <w:p w:rsidR="00033F26" w:rsidRDefault="00033F26" w:rsidP="00083481">
      <w:pPr>
        <w:numPr>
          <w:ilvl w:val="0"/>
          <w:numId w:val="53"/>
        </w:numPr>
        <w:ind w:right="-51"/>
        <w:jc w:val="both"/>
      </w:pPr>
      <w:r>
        <w:t>az intézményvezetői</w:t>
      </w:r>
      <w:r w:rsidR="008D1883">
        <w:t>, intézményegység-vezetői</w:t>
      </w:r>
      <w:r>
        <w:t xml:space="preserve"> pályázathoz készített vezetési programmal összefüggő szakmai vélemény kialakítása</w:t>
      </w:r>
      <w:r w:rsidR="00CD75AB">
        <w:t>;</w:t>
      </w:r>
    </w:p>
    <w:p w:rsidR="00033F26" w:rsidRDefault="00EB15E6" w:rsidP="00033F26">
      <w:pPr>
        <w:numPr>
          <w:ilvl w:val="0"/>
          <w:numId w:val="53"/>
        </w:numPr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 továbbképzési program</w:t>
      </w:r>
      <w:r w:rsidRPr="007E057F">
        <w:t xml:space="preserve"> </w:t>
      </w:r>
      <w:r>
        <w:t>elfogadása</w:t>
      </w:r>
      <w:r w:rsidR="00CD75AB">
        <w:t>;</w:t>
      </w:r>
      <w:r>
        <w:t xml:space="preserve"> </w:t>
      </w:r>
    </w:p>
    <w:p w:rsidR="008D1883" w:rsidRPr="008D1883" w:rsidRDefault="00EB15E6" w:rsidP="009F18F3">
      <w:pPr>
        <w:pStyle w:val="Szvegblokk1"/>
        <w:numPr>
          <w:ilvl w:val="0"/>
          <w:numId w:val="53"/>
        </w:numPr>
        <w:spacing w:after="120"/>
        <w:ind w:left="714" w:right="-108" w:hanging="357"/>
        <w:rPr>
          <w:b/>
        </w:rPr>
      </w:pPr>
      <w:r>
        <w:t>jogszabályban meghatározott más ügyek</w:t>
      </w:r>
      <w:r w:rsidR="00C32769">
        <w:t>.</w:t>
      </w:r>
      <w:r w:rsidR="003C1B54">
        <w:t xml:space="preserve"> </w:t>
      </w:r>
    </w:p>
    <w:p w:rsidR="004219E4" w:rsidRDefault="003E29E2" w:rsidP="003E29E2">
      <w:pPr>
        <w:pStyle w:val="Szvegblokk1"/>
        <w:tabs>
          <w:tab w:val="left" w:pos="360"/>
        </w:tabs>
        <w:spacing w:after="120"/>
        <w:ind w:left="0" w:right="-108"/>
        <w:rPr>
          <w:i/>
          <w:u w:val="single"/>
        </w:rPr>
      </w:pPr>
      <w:r>
        <w:rPr>
          <w:i/>
        </w:rPr>
        <w:t xml:space="preserve">     </w:t>
      </w:r>
      <w:r w:rsidR="008D1883" w:rsidRPr="004219E4">
        <w:rPr>
          <w:i/>
        </w:rPr>
        <w:t>Az óraadó tanár</w:t>
      </w:r>
      <w:r w:rsidR="003C1B54" w:rsidRPr="004219E4">
        <w:rPr>
          <w:i/>
        </w:rPr>
        <w:t xml:space="preserve"> </w:t>
      </w:r>
      <w:r w:rsidR="004219E4" w:rsidRPr="004219E4">
        <w:rPr>
          <w:i/>
          <w:u w:val="single"/>
        </w:rPr>
        <w:t>szavazati joggal</w:t>
      </w:r>
      <w:r w:rsidR="00A144FB" w:rsidRPr="00A144FB">
        <w:rPr>
          <w:i/>
        </w:rPr>
        <w:t xml:space="preserve"> </w:t>
      </w:r>
      <w:r w:rsidR="00A144FB">
        <w:rPr>
          <w:i/>
        </w:rPr>
        <w:t xml:space="preserve">csak az alábbi esetekben </w:t>
      </w:r>
      <w:r w:rsidR="00A144FB">
        <w:rPr>
          <w:i/>
          <w:szCs w:val="24"/>
        </w:rPr>
        <w:t>rendelkezik:</w:t>
      </w:r>
    </w:p>
    <w:p w:rsidR="00A144FB" w:rsidRPr="00A144FB" w:rsidRDefault="004219E4" w:rsidP="00C9392E">
      <w:pPr>
        <w:pStyle w:val="Szvegblokk1"/>
        <w:numPr>
          <w:ilvl w:val="0"/>
          <w:numId w:val="203"/>
        </w:numPr>
        <w:tabs>
          <w:tab w:val="clear" w:pos="1800"/>
        </w:tabs>
        <w:ind w:left="1797" w:right="-108" w:hanging="357"/>
        <w:rPr>
          <w:b/>
          <w:szCs w:val="24"/>
        </w:rPr>
      </w:pPr>
      <w:r w:rsidRPr="004219E4">
        <w:rPr>
          <w:i/>
          <w:szCs w:val="24"/>
        </w:rPr>
        <w:t>a</w:t>
      </w:r>
      <w:r w:rsidR="003C1B54" w:rsidRPr="004219E4">
        <w:rPr>
          <w:i/>
          <w:szCs w:val="24"/>
        </w:rPr>
        <w:t xml:space="preserve"> </w:t>
      </w:r>
      <w:r>
        <w:rPr>
          <w:i/>
          <w:szCs w:val="24"/>
        </w:rPr>
        <w:t>tanulók magasabb évfolyamba lépésének megállapítása</w:t>
      </w:r>
      <w:r w:rsidR="00A144FB">
        <w:rPr>
          <w:i/>
          <w:szCs w:val="24"/>
        </w:rPr>
        <w:t>,</w:t>
      </w:r>
    </w:p>
    <w:p w:rsidR="00A144FB" w:rsidRPr="00A144FB" w:rsidRDefault="00A144FB" w:rsidP="00C9392E">
      <w:pPr>
        <w:pStyle w:val="Szvegblokk1"/>
        <w:numPr>
          <w:ilvl w:val="0"/>
          <w:numId w:val="203"/>
        </w:numPr>
        <w:ind w:left="1797" w:right="-108" w:hanging="357"/>
        <w:rPr>
          <w:b/>
          <w:szCs w:val="24"/>
        </w:rPr>
      </w:pPr>
      <w:r w:rsidRPr="004219E4">
        <w:rPr>
          <w:i/>
          <w:szCs w:val="24"/>
        </w:rPr>
        <w:t xml:space="preserve">a </w:t>
      </w:r>
      <w:r>
        <w:rPr>
          <w:i/>
          <w:szCs w:val="24"/>
        </w:rPr>
        <w:t>tanulók</w:t>
      </w:r>
      <w:r w:rsidR="004219E4">
        <w:rPr>
          <w:i/>
          <w:szCs w:val="24"/>
        </w:rPr>
        <w:t xml:space="preserve"> fegyelmi ügyeiben való döntés,</w:t>
      </w:r>
    </w:p>
    <w:p w:rsidR="00033F26" w:rsidRPr="00A56CDE" w:rsidRDefault="004219E4" w:rsidP="00C9392E">
      <w:pPr>
        <w:pStyle w:val="Szvegblokk1"/>
        <w:numPr>
          <w:ilvl w:val="0"/>
          <w:numId w:val="203"/>
        </w:numPr>
        <w:spacing w:after="120"/>
        <w:ind w:left="1797" w:right="-108" w:hanging="357"/>
        <w:rPr>
          <w:b/>
          <w:szCs w:val="24"/>
        </w:rPr>
      </w:pPr>
      <w:r>
        <w:rPr>
          <w:i/>
          <w:szCs w:val="24"/>
        </w:rPr>
        <w:t>osztályozóvizsgára bocsátás.</w:t>
      </w:r>
    </w:p>
    <w:p w:rsidR="00A56CDE" w:rsidRPr="003E29E2" w:rsidRDefault="003E29E2" w:rsidP="003E29E2">
      <w:pPr>
        <w:tabs>
          <w:tab w:val="left" w:pos="360"/>
          <w:tab w:val="num" w:pos="720"/>
        </w:tabs>
        <w:spacing w:after="240"/>
        <w:ind w:right="-108"/>
        <w:jc w:val="both"/>
        <w:rPr>
          <w:i/>
          <w:color w:val="000000"/>
        </w:rPr>
      </w:pPr>
      <w:r>
        <w:rPr>
          <w:i/>
        </w:rPr>
        <w:t xml:space="preserve">     </w:t>
      </w:r>
      <w:r w:rsidR="00A56CDE" w:rsidRPr="003E29E2">
        <w:rPr>
          <w:i/>
        </w:rPr>
        <w:t>A nevelőtestület a feladatkörébe tartozó ügyek előkészítésére vagy eldöntésére tagjaiból – meghatározott időre vagy alkalmilag – bizottságot hozhat létre, illetve egyes jogköreinek gyakorlását átruházhatja a szakmai munkaközösségre vagy a diákönkormányzatra. Az átruházott jogkör gyakorlója köteles a nevelőtestületet tájékoztatni az elvégzett munkáról a félévi és év végi nevelési értekezleten.</w:t>
      </w:r>
      <w:r w:rsidR="00A56CDE" w:rsidRPr="003E29E2">
        <w:rPr>
          <w:i/>
          <w:color w:val="000000"/>
        </w:rPr>
        <w:t xml:space="preserve"> </w:t>
      </w:r>
    </w:p>
    <w:p w:rsidR="002D19C7" w:rsidRPr="00C32769" w:rsidRDefault="002D19C7" w:rsidP="008D1883">
      <w:pPr>
        <w:spacing w:after="120"/>
        <w:ind w:right="-108"/>
        <w:jc w:val="both"/>
        <w:rPr>
          <w:color w:val="000000"/>
        </w:rPr>
      </w:pPr>
      <w:r w:rsidRPr="00C32769">
        <w:rPr>
          <w:b/>
        </w:rPr>
        <w:t>A nevelőtestület átruházza</w:t>
      </w:r>
    </w:p>
    <w:p w:rsidR="002D19C7" w:rsidRDefault="002D19C7" w:rsidP="009F18F3">
      <w:pPr>
        <w:numPr>
          <w:ilvl w:val="1"/>
          <w:numId w:val="57"/>
        </w:numPr>
        <w:tabs>
          <w:tab w:val="clear" w:pos="1440"/>
        </w:tabs>
        <w:ind w:left="1080" w:right="-108"/>
        <w:jc w:val="both"/>
      </w:pPr>
      <w:r>
        <w:rPr>
          <w:b/>
        </w:rPr>
        <w:t xml:space="preserve">az igazgatóra </w:t>
      </w:r>
      <w:r>
        <w:t>az intézmény helyiségeinek bérbeadására vonatkozó döntést,</w:t>
      </w:r>
    </w:p>
    <w:p w:rsidR="002D19C7" w:rsidRDefault="002D19C7" w:rsidP="009F18F3">
      <w:pPr>
        <w:numPr>
          <w:ilvl w:val="1"/>
          <w:numId w:val="57"/>
        </w:numPr>
        <w:tabs>
          <w:tab w:val="clear" w:pos="1440"/>
        </w:tabs>
        <w:ind w:left="1080" w:right="-51"/>
        <w:jc w:val="both"/>
      </w:pPr>
      <w:r>
        <w:rPr>
          <w:b/>
        </w:rPr>
        <w:t xml:space="preserve">a szakmai munkaközösségekre </w:t>
      </w:r>
      <w:r>
        <w:t>a tantárgyfelosztására vonatkozó javaslattétel jogát</w:t>
      </w:r>
      <w:r w:rsidR="00410F45">
        <w:t>;</w:t>
      </w:r>
      <w:r>
        <w:t xml:space="preserve"> a pedagógiai tervek megvalósításához szükséges taneszközök, tankönyvek kiválasztását</w:t>
      </w:r>
      <w:r w:rsidR="00410F45">
        <w:t>;</w:t>
      </w:r>
      <w:r>
        <w:t xml:space="preserve"> a tanmenet tanévenkénti kiegészítését</w:t>
      </w:r>
      <w:r w:rsidR="007231FA">
        <w:t>, módosítását,</w:t>
      </w:r>
      <w:r>
        <w:t xml:space="preserve"> és jóváhagyását</w:t>
      </w:r>
      <w:r w:rsidR="00410F45">
        <w:t>;</w:t>
      </w:r>
      <w:r>
        <w:t xml:space="preserve"> a továbbképzéshez, átképzéshez való javaslattétel jogát</w:t>
      </w:r>
      <w:r w:rsidR="00410F45">
        <w:t>;</w:t>
      </w:r>
      <w:r>
        <w:t xml:space="preserve"> a helyi szakmai</w:t>
      </w:r>
      <w:r w:rsidR="00B15C13">
        <w:t>-</w:t>
      </w:r>
      <w:r>
        <w:t>módszertani programok összeállítását</w:t>
      </w:r>
      <w:r w:rsidR="00B15C13">
        <w:t>;</w:t>
      </w:r>
      <w:r>
        <w:t xml:space="preserve"> </w:t>
      </w:r>
      <w:r>
        <w:rPr>
          <w:color w:val="000000"/>
        </w:rPr>
        <w:t>a munkaközösség</w:t>
      </w:r>
      <w:r>
        <w:t xml:space="preserve"> tagjainak </w:t>
      </w:r>
      <w:r w:rsidR="006C32BC">
        <w:t xml:space="preserve">jutalmazására, </w:t>
      </w:r>
      <w:r>
        <w:t>soron kívüli béremelésére, kitüntetésére való javaslattételi jogát,</w:t>
      </w:r>
    </w:p>
    <w:p w:rsidR="00235C57" w:rsidRPr="003E1F57" w:rsidRDefault="00235C57" w:rsidP="009F18F3">
      <w:pPr>
        <w:numPr>
          <w:ilvl w:val="1"/>
          <w:numId w:val="57"/>
        </w:numPr>
        <w:tabs>
          <w:tab w:val="clear" w:pos="1440"/>
        </w:tabs>
        <w:ind w:left="1080" w:right="-51" w:hanging="357"/>
        <w:jc w:val="both"/>
        <w:rPr>
          <w:b/>
        </w:rPr>
      </w:pPr>
      <w:r>
        <w:rPr>
          <w:b/>
        </w:rPr>
        <w:t>a felvételi bizottságra</w:t>
      </w:r>
      <w:r>
        <w:t xml:space="preserve"> az évi rendes tanulófelvételekkel kapcsolatos feladatok </w:t>
      </w:r>
      <w:r>
        <w:rPr>
          <w:color w:val="000000"/>
        </w:rPr>
        <w:t>előkészítését és elvégzését.</w:t>
      </w:r>
    </w:p>
    <w:p w:rsidR="00235C57" w:rsidRPr="003C0BCD" w:rsidRDefault="002D19C7" w:rsidP="009F18F3">
      <w:pPr>
        <w:numPr>
          <w:ilvl w:val="1"/>
          <w:numId w:val="57"/>
        </w:numPr>
        <w:tabs>
          <w:tab w:val="clear" w:pos="1440"/>
        </w:tabs>
        <w:ind w:left="1080" w:right="-110"/>
        <w:jc w:val="both"/>
        <w:rPr>
          <w:b/>
          <w:i/>
        </w:rPr>
      </w:pPr>
      <w:r w:rsidRPr="003C0BCD">
        <w:rPr>
          <w:b/>
          <w:i/>
        </w:rPr>
        <w:t>a</w:t>
      </w:r>
      <w:r w:rsidRPr="003C0BCD">
        <w:rPr>
          <w:i/>
        </w:rPr>
        <w:t xml:space="preserve"> </w:t>
      </w:r>
      <w:r w:rsidR="00235C57" w:rsidRPr="003C0BCD">
        <w:rPr>
          <w:b/>
          <w:i/>
        </w:rPr>
        <w:t xml:space="preserve">tanulók </w:t>
      </w:r>
      <w:r w:rsidRPr="003C0BCD">
        <w:rPr>
          <w:b/>
          <w:i/>
        </w:rPr>
        <w:t xml:space="preserve">fegyelmi </w:t>
      </w:r>
      <w:r w:rsidR="00235C57" w:rsidRPr="003C0BCD">
        <w:rPr>
          <w:b/>
          <w:i/>
        </w:rPr>
        <w:t>ügyeiben való döntést:</w:t>
      </w:r>
    </w:p>
    <w:p w:rsidR="00235C57" w:rsidRPr="003C0BCD" w:rsidRDefault="00235C57" w:rsidP="009F18F3">
      <w:pPr>
        <w:numPr>
          <w:ilvl w:val="0"/>
          <w:numId w:val="19"/>
        </w:numPr>
        <w:tabs>
          <w:tab w:val="clear" w:pos="1068"/>
        </w:tabs>
        <w:ind w:left="1440" w:right="-51"/>
        <w:jc w:val="both"/>
        <w:rPr>
          <w:i/>
        </w:rPr>
      </w:pPr>
      <w:r w:rsidRPr="003C0BCD">
        <w:rPr>
          <w:b/>
          <w:i/>
        </w:rPr>
        <w:t xml:space="preserve">szakképző évfolyam tanulója esetén </w:t>
      </w:r>
      <w:r w:rsidRPr="003C0BCD">
        <w:rPr>
          <w:i/>
        </w:rPr>
        <w:t xml:space="preserve">a szakképzésben </w:t>
      </w:r>
      <w:proofErr w:type="gramStart"/>
      <w:r w:rsidRPr="003C0BCD">
        <w:rPr>
          <w:i/>
        </w:rPr>
        <w:t>oktató-nevelő   pedagógusok</w:t>
      </w:r>
      <w:proofErr w:type="gramEnd"/>
      <w:r w:rsidRPr="003C0BCD">
        <w:rPr>
          <w:i/>
        </w:rPr>
        <w:t xml:space="preserve"> közösségére,</w:t>
      </w:r>
      <w:r w:rsidR="002D19C7" w:rsidRPr="003C0BCD">
        <w:rPr>
          <w:i/>
        </w:rPr>
        <w:t xml:space="preserve"> </w:t>
      </w:r>
    </w:p>
    <w:p w:rsidR="002D19C7" w:rsidRPr="003C0BCD" w:rsidRDefault="00235C57" w:rsidP="009F18F3">
      <w:pPr>
        <w:numPr>
          <w:ilvl w:val="0"/>
          <w:numId w:val="19"/>
        </w:numPr>
        <w:tabs>
          <w:tab w:val="clear" w:pos="1068"/>
        </w:tabs>
        <w:spacing w:after="60"/>
        <w:ind w:left="1434" w:right="-51" w:hanging="357"/>
        <w:jc w:val="both"/>
        <w:rPr>
          <w:b/>
          <w:i/>
        </w:rPr>
      </w:pPr>
      <w:r w:rsidRPr="003C0BCD">
        <w:rPr>
          <w:b/>
          <w:i/>
        </w:rPr>
        <w:t xml:space="preserve">az általános műveltségi szakasz tanulója esetén </w:t>
      </w:r>
      <w:r w:rsidRPr="003C0BCD">
        <w:rPr>
          <w:i/>
        </w:rPr>
        <w:t>az ott tanító/oktató</w:t>
      </w:r>
      <w:r w:rsidRPr="003C0BCD">
        <w:rPr>
          <w:b/>
          <w:i/>
        </w:rPr>
        <w:t xml:space="preserve"> </w:t>
      </w:r>
      <w:r w:rsidRPr="003C0BCD">
        <w:rPr>
          <w:i/>
        </w:rPr>
        <w:t>pedagógusok közösségére.</w:t>
      </w:r>
    </w:p>
    <w:p w:rsidR="00235C57" w:rsidRPr="003C0BCD" w:rsidRDefault="00235C57" w:rsidP="00083481">
      <w:pPr>
        <w:spacing w:after="120"/>
        <w:ind w:left="374" w:right="-51"/>
        <w:jc w:val="both"/>
        <w:rPr>
          <w:i/>
        </w:rPr>
      </w:pPr>
      <w:r w:rsidRPr="003C0BCD">
        <w:rPr>
          <w:b/>
          <w:i/>
        </w:rPr>
        <w:t xml:space="preserve">      </w:t>
      </w:r>
      <w:r w:rsidRPr="003C0BCD">
        <w:rPr>
          <w:i/>
        </w:rPr>
        <w:t xml:space="preserve">A fegyelmi eljárás </w:t>
      </w:r>
      <w:r w:rsidR="003C0BCD" w:rsidRPr="003C0BCD">
        <w:rPr>
          <w:b/>
          <w:i/>
        </w:rPr>
        <w:t>előkészítését</w:t>
      </w:r>
      <w:r w:rsidR="008D1883">
        <w:rPr>
          <w:b/>
          <w:i/>
        </w:rPr>
        <w:t>, a jegyzőkönyv vezetését</w:t>
      </w:r>
      <w:r w:rsidR="003C0BCD" w:rsidRPr="003C0BCD">
        <w:rPr>
          <w:b/>
          <w:i/>
        </w:rPr>
        <w:t xml:space="preserve"> </w:t>
      </w:r>
      <w:r w:rsidR="003C0BCD" w:rsidRPr="003C0BCD">
        <w:rPr>
          <w:i/>
        </w:rPr>
        <w:t>az érintett</w:t>
      </w:r>
      <w:r w:rsidR="003C0BCD">
        <w:rPr>
          <w:i/>
        </w:rPr>
        <w:t xml:space="preserve"> tanuló</w:t>
      </w:r>
      <w:r w:rsidR="003C0BCD" w:rsidRPr="003C0BCD">
        <w:rPr>
          <w:i/>
        </w:rPr>
        <w:t xml:space="preserve"> osztályfőnök</w:t>
      </w:r>
      <w:r w:rsidR="003C0BCD">
        <w:rPr>
          <w:i/>
        </w:rPr>
        <w:t>e</w:t>
      </w:r>
      <w:r w:rsidR="003C0BCD" w:rsidRPr="003C0BCD">
        <w:rPr>
          <w:i/>
        </w:rPr>
        <w:t xml:space="preserve"> végzi, az osztályfőnöki munkaközösség-vezető és az ifjúságvédelmi felelős</w:t>
      </w:r>
      <w:r w:rsidR="003C0BCD">
        <w:rPr>
          <w:i/>
        </w:rPr>
        <w:t xml:space="preserve"> közreműködésével, a tanügy-igazgatási igazgatóhelyettes felügyeletével.</w:t>
      </w:r>
    </w:p>
    <w:p w:rsidR="002364B1" w:rsidRPr="00707C72" w:rsidRDefault="00B15C13" w:rsidP="00707C72">
      <w:pPr>
        <w:numPr>
          <w:ilvl w:val="0"/>
          <w:numId w:val="57"/>
        </w:numPr>
        <w:jc w:val="both"/>
        <w:rPr>
          <w:b/>
          <w:color w:val="000000"/>
        </w:rPr>
      </w:pPr>
      <w:r w:rsidRPr="00707C72">
        <w:rPr>
          <w:b/>
          <w:caps/>
          <w:color w:val="000000"/>
        </w:rPr>
        <w:t>A</w:t>
      </w:r>
      <w:r w:rsidR="002364B1" w:rsidRPr="00707C72">
        <w:rPr>
          <w:b/>
          <w:color w:val="000000"/>
        </w:rPr>
        <w:t xml:space="preserve"> szülői szervezet</w:t>
      </w:r>
      <w:r w:rsidR="0066040D">
        <w:rPr>
          <w:b/>
          <w:color w:val="000000"/>
        </w:rPr>
        <w:t>et</w:t>
      </w:r>
      <w:r w:rsidR="002364B1" w:rsidRPr="00707C72">
        <w:rPr>
          <w:color w:val="000000"/>
        </w:rPr>
        <w:t xml:space="preserve"> </w:t>
      </w:r>
      <w:r w:rsidR="0066040D" w:rsidRPr="001D51FE">
        <w:rPr>
          <w:b/>
          <w:color w:val="000000"/>
        </w:rPr>
        <w:t>fel</w:t>
      </w:r>
      <w:r w:rsidR="002364B1" w:rsidRPr="00707C72">
        <w:rPr>
          <w:b/>
          <w:color w:val="000000"/>
        </w:rPr>
        <w:t>ruházza</w:t>
      </w:r>
      <w:r w:rsidR="002364B1" w:rsidRPr="004D675F">
        <w:rPr>
          <w:color w:val="000000"/>
        </w:rPr>
        <w:t xml:space="preserve"> </w:t>
      </w:r>
      <w:r w:rsidR="00DB09CC">
        <w:rPr>
          <w:color w:val="000000"/>
        </w:rPr>
        <w:t xml:space="preserve">a </w:t>
      </w:r>
      <w:r w:rsidR="002364B1" w:rsidRPr="004D675F">
        <w:rPr>
          <w:color w:val="000000"/>
        </w:rPr>
        <w:t xml:space="preserve">jogszabályban biztosított véleményezési jogkörébe tartozó ügyeken kívül </w:t>
      </w:r>
      <w:r w:rsidR="001D51FE">
        <w:rPr>
          <w:color w:val="000000"/>
        </w:rPr>
        <w:t>–</w:t>
      </w:r>
      <w:r w:rsidR="002364B1" w:rsidRPr="004D675F">
        <w:rPr>
          <w:color w:val="000000"/>
        </w:rPr>
        <w:t xml:space="preserve"> </w:t>
      </w:r>
      <w:r w:rsidR="001D51FE">
        <w:rPr>
          <w:color w:val="000000"/>
        </w:rPr>
        <w:t xml:space="preserve">a </w:t>
      </w:r>
      <w:r w:rsidR="002364B1" w:rsidRPr="004D675F">
        <w:rPr>
          <w:color w:val="000000"/>
        </w:rPr>
        <w:t>véleményez</w:t>
      </w:r>
      <w:r w:rsidR="001D51FE">
        <w:rPr>
          <w:color w:val="000000"/>
        </w:rPr>
        <w:t>és</w:t>
      </w:r>
      <w:r w:rsidR="002364B1" w:rsidRPr="004D675F">
        <w:rPr>
          <w:color w:val="000000"/>
        </w:rPr>
        <w:t xml:space="preserve"> jog</w:t>
      </w:r>
      <w:r w:rsidR="001D51FE">
        <w:rPr>
          <w:color w:val="000000"/>
        </w:rPr>
        <w:t>ával</w:t>
      </w:r>
    </w:p>
    <w:p w:rsidR="002364B1" w:rsidRPr="004D675F" w:rsidRDefault="002364B1" w:rsidP="009F18F3">
      <w:pPr>
        <w:numPr>
          <w:ilvl w:val="1"/>
          <w:numId w:val="57"/>
        </w:numPr>
        <w:tabs>
          <w:tab w:val="clear" w:pos="1440"/>
        </w:tabs>
        <w:spacing w:before="60" w:line="-240" w:lineRule="auto"/>
        <w:ind w:left="1080"/>
        <w:jc w:val="both"/>
        <w:rPr>
          <w:color w:val="000000"/>
        </w:rPr>
      </w:pPr>
      <w:r w:rsidRPr="004D675F">
        <w:rPr>
          <w:color w:val="000000"/>
        </w:rPr>
        <w:t>a munkaterv, ezen belül a tanév rendjének meghatározás</w:t>
      </w:r>
      <w:r w:rsidR="00B42EE1">
        <w:rPr>
          <w:color w:val="000000"/>
        </w:rPr>
        <w:t>akor</w:t>
      </w:r>
      <w:r w:rsidRPr="004D675F">
        <w:rPr>
          <w:color w:val="000000"/>
        </w:rPr>
        <w:t>,</w:t>
      </w:r>
    </w:p>
    <w:p w:rsidR="002364B1" w:rsidRPr="004D675F" w:rsidRDefault="002364B1" w:rsidP="009F18F3">
      <w:pPr>
        <w:numPr>
          <w:ilvl w:val="1"/>
          <w:numId w:val="57"/>
        </w:numPr>
        <w:tabs>
          <w:tab w:val="clear" w:pos="1440"/>
        </w:tabs>
        <w:spacing w:before="60" w:line="-240" w:lineRule="auto"/>
        <w:ind w:left="1080"/>
        <w:jc w:val="both"/>
        <w:rPr>
          <w:color w:val="000000"/>
        </w:rPr>
      </w:pPr>
      <w:r w:rsidRPr="004D675F">
        <w:rPr>
          <w:color w:val="000000"/>
        </w:rPr>
        <w:t>a szervezeti és működési szabályzat</w:t>
      </w:r>
      <w:r w:rsidR="002F4C4C">
        <w:rPr>
          <w:color w:val="000000"/>
        </w:rPr>
        <w:t>, valamint a házirend</w:t>
      </w:r>
      <w:r w:rsidRPr="004D675F">
        <w:rPr>
          <w:color w:val="000000"/>
        </w:rPr>
        <w:t xml:space="preserve"> szülőket is érintő rendelkezései</w:t>
      </w:r>
      <w:r w:rsidR="00B42EE1">
        <w:rPr>
          <w:color w:val="000000"/>
        </w:rPr>
        <w:t>nek</w:t>
      </w:r>
      <w:r w:rsidR="002F4C4C">
        <w:rPr>
          <w:color w:val="000000"/>
        </w:rPr>
        <w:t xml:space="preserve"> </w:t>
      </w:r>
      <w:r w:rsidRPr="004D675F">
        <w:rPr>
          <w:color w:val="000000"/>
        </w:rPr>
        <w:t>megállapítás</w:t>
      </w:r>
      <w:r w:rsidR="002F4C4C">
        <w:rPr>
          <w:color w:val="000000"/>
        </w:rPr>
        <w:t>akor</w:t>
      </w:r>
      <w:r w:rsidRPr="004D675F">
        <w:rPr>
          <w:color w:val="000000"/>
        </w:rPr>
        <w:t>,</w:t>
      </w:r>
    </w:p>
    <w:p w:rsidR="002364B1" w:rsidRPr="00DB09CC" w:rsidRDefault="002364B1" w:rsidP="00A56CDE">
      <w:pPr>
        <w:numPr>
          <w:ilvl w:val="1"/>
          <w:numId w:val="57"/>
        </w:numPr>
        <w:tabs>
          <w:tab w:val="clear" w:pos="1440"/>
        </w:tabs>
        <w:spacing w:before="60" w:after="240" w:line="240" w:lineRule="exact"/>
        <w:ind w:left="1077" w:hanging="357"/>
        <w:jc w:val="both"/>
        <w:rPr>
          <w:color w:val="000000"/>
        </w:rPr>
      </w:pPr>
      <w:r w:rsidRPr="004D675F">
        <w:rPr>
          <w:color w:val="000000"/>
        </w:rPr>
        <w:t>a fakultatív foglalkozások iskolai programjának kialakítás</w:t>
      </w:r>
      <w:r w:rsidR="00997B66">
        <w:rPr>
          <w:color w:val="000000"/>
        </w:rPr>
        <w:t>akor</w:t>
      </w:r>
      <w:r w:rsidRPr="004D675F">
        <w:rPr>
          <w:color w:val="000000"/>
        </w:rPr>
        <w:t>.</w:t>
      </w:r>
    </w:p>
    <w:p w:rsidR="00033F26" w:rsidRDefault="00EE0FF3" w:rsidP="00E32167">
      <w:pPr>
        <w:spacing w:after="120"/>
        <w:ind w:right="-108"/>
        <w:jc w:val="both"/>
        <w:rPr>
          <w:b/>
        </w:rPr>
      </w:pPr>
      <w:r w:rsidRPr="00EE0FF3">
        <w:rPr>
          <w:b/>
        </w:rPr>
        <w:lastRenderedPageBreak/>
        <w:t>1.</w:t>
      </w:r>
      <w:r w:rsidR="009E7192">
        <w:rPr>
          <w:b/>
        </w:rPr>
        <w:t>3</w:t>
      </w:r>
      <w:r w:rsidRPr="00EE0FF3">
        <w:rPr>
          <w:b/>
        </w:rPr>
        <w:t xml:space="preserve">. </w:t>
      </w:r>
      <w:r w:rsidR="00033F26" w:rsidRPr="00EE0FF3">
        <w:rPr>
          <w:b/>
        </w:rPr>
        <w:t>A nevelőtestület</w:t>
      </w:r>
      <w:r w:rsidR="00033F26" w:rsidRPr="00EE0FF3">
        <w:t xml:space="preserve"> </w:t>
      </w:r>
      <w:r w:rsidR="00033F26" w:rsidRPr="00EE0FF3">
        <w:rPr>
          <w:b/>
        </w:rPr>
        <w:t>vélemény</w:t>
      </w:r>
      <w:r w:rsidR="00E361E3">
        <w:rPr>
          <w:b/>
        </w:rPr>
        <w:t>ezési jogköre</w:t>
      </w:r>
    </w:p>
    <w:p w:rsidR="00C673C3" w:rsidRPr="00EE0FF3" w:rsidRDefault="00C673C3" w:rsidP="009946D5">
      <w:pPr>
        <w:tabs>
          <w:tab w:val="left" w:pos="360"/>
        </w:tabs>
        <w:spacing w:after="120"/>
        <w:ind w:right="-108"/>
        <w:jc w:val="both"/>
      </w:pPr>
      <w:r>
        <w:rPr>
          <w:b/>
        </w:rPr>
        <w:t xml:space="preserve">      Kiterjed: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 xml:space="preserve">az intézmény költségvetésében a szakmai célokra rendelkezésre álló </w:t>
      </w:r>
      <w:proofErr w:type="gramStart"/>
      <w:r>
        <w:rPr>
          <w:sz w:val="24"/>
        </w:rPr>
        <w:t>pénzeszközök  felhasználásának</w:t>
      </w:r>
      <w:proofErr w:type="gramEnd"/>
      <w:r>
        <w:rPr>
          <w:sz w:val="24"/>
        </w:rPr>
        <w:t xml:space="preserve"> megtervezésé</w:t>
      </w:r>
      <w:r w:rsidR="008C6F71">
        <w:rPr>
          <w:sz w:val="24"/>
        </w:rPr>
        <w:t>re</w:t>
      </w:r>
      <w:r>
        <w:rPr>
          <w:sz w:val="24"/>
        </w:rPr>
        <w:t xml:space="preserve">, 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>az intézmény beruházási és fejlesztési terveinek megállapításá</w:t>
      </w:r>
      <w:r w:rsidR="006E63D2">
        <w:rPr>
          <w:sz w:val="24"/>
        </w:rPr>
        <w:t>ra</w:t>
      </w:r>
      <w:r>
        <w:rPr>
          <w:sz w:val="24"/>
        </w:rPr>
        <w:t>,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>az iskolai felvételi követelmények meghatározásá</w:t>
      </w:r>
      <w:r w:rsidR="006E63D2">
        <w:rPr>
          <w:sz w:val="24"/>
        </w:rPr>
        <w:t>ra</w:t>
      </w:r>
      <w:r>
        <w:rPr>
          <w:sz w:val="24"/>
        </w:rPr>
        <w:t>,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>a tantárgyfelosztás elfogadás</w:t>
      </w:r>
      <w:r w:rsidR="003F5BA3">
        <w:rPr>
          <w:sz w:val="24"/>
        </w:rPr>
        <w:t>ára</w:t>
      </w:r>
      <w:r>
        <w:rPr>
          <w:sz w:val="24"/>
        </w:rPr>
        <w:t>,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>az egyes pedagógusok külön megbízásainak elosztás</w:t>
      </w:r>
      <w:r w:rsidR="00C13885">
        <w:rPr>
          <w:sz w:val="24"/>
        </w:rPr>
        <w:t>ára</w:t>
      </w:r>
      <w:r>
        <w:rPr>
          <w:sz w:val="24"/>
        </w:rPr>
        <w:t>,</w:t>
      </w:r>
    </w:p>
    <w:p w:rsidR="00033F26" w:rsidRDefault="00033F26" w:rsidP="00033F26">
      <w:pPr>
        <w:pStyle w:val="Felsorols3"/>
        <w:numPr>
          <w:ilvl w:val="0"/>
          <w:numId w:val="54"/>
        </w:numPr>
        <w:ind w:right="-110"/>
        <w:rPr>
          <w:sz w:val="24"/>
        </w:rPr>
      </w:pPr>
      <w:r>
        <w:rPr>
          <w:sz w:val="24"/>
        </w:rPr>
        <w:t>az igazgatóhelyettesek megbízás</w:t>
      </w:r>
      <w:r w:rsidR="00C65E7E">
        <w:rPr>
          <w:sz w:val="24"/>
        </w:rPr>
        <w:t>ára</w:t>
      </w:r>
      <w:r>
        <w:rPr>
          <w:sz w:val="24"/>
        </w:rPr>
        <w:t>, illetve a megbízás visszavonás</w:t>
      </w:r>
      <w:r w:rsidR="00C65E7E">
        <w:rPr>
          <w:sz w:val="24"/>
        </w:rPr>
        <w:t>ára</w:t>
      </w:r>
      <w:r>
        <w:rPr>
          <w:sz w:val="24"/>
        </w:rPr>
        <w:t>,</w:t>
      </w:r>
    </w:p>
    <w:p w:rsidR="00033F26" w:rsidRDefault="00033F26" w:rsidP="009F18F3">
      <w:pPr>
        <w:pStyle w:val="Felsorols3"/>
        <w:numPr>
          <w:ilvl w:val="0"/>
          <w:numId w:val="54"/>
        </w:numPr>
        <w:spacing w:after="120"/>
        <w:ind w:left="714" w:right="-108" w:hanging="357"/>
        <w:rPr>
          <w:sz w:val="24"/>
        </w:rPr>
      </w:pPr>
      <w:r>
        <w:rPr>
          <w:sz w:val="24"/>
        </w:rPr>
        <w:t>külön jogszabályban meghatározott ügyek</w:t>
      </w:r>
      <w:r w:rsidR="00C86956">
        <w:rPr>
          <w:sz w:val="24"/>
        </w:rPr>
        <w:t>re</w:t>
      </w:r>
      <w:r>
        <w:rPr>
          <w:sz w:val="24"/>
        </w:rPr>
        <w:t>.</w:t>
      </w:r>
    </w:p>
    <w:p w:rsidR="00033F26" w:rsidRDefault="00974872" w:rsidP="00974872">
      <w:pPr>
        <w:pStyle w:val="Felsorols3"/>
        <w:spacing w:after="120"/>
        <w:ind w:left="0" w:right="-108" w:firstLine="0"/>
        <w:rPr>
          <w:sz w:val="24"/>
        </w:rPr>
      </w:pPr>
      <w:r>
        <w:rPr>
          <w:sz w:val="24"/>
        </w:rPr>
        <w:t xml:space="preserve">     </w:t>
      </w:r>
      <w:r w:rsidR="00D71607">
        <w:rPr>
          <w:sz w:val="24"/>
        </w:rPr>
        <w:t xml:space="preserve"> </w:t>
      </w:r>
      <w:r w:rsidR="00033F26">
        <w:rPr>
          <w:sz w:val="24"/>
        </w:rPr>
        <w:t>A nevelőtestület véleményt nyilváníthat vagy javaslatot tehet az iskola működésével kapcsolatos valamennyi kérdésben.</w:t>
      </w:r>
    </w:p>
    <w:p w:rsidR="00033F26" w:rsidRDefault="00D71607" w:rsidP="00E32167">
      <w:pPr>
        <w:numPr>
          <w:ilvl w:val="12"/>
          <w:numId w:val="0"/>
        </w:numPr>
        <w:spacing w:after="240"/>
        <w:ind w:right="-108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3F26">
        <w:rPr>
          <w:color w:val="000000"/>
        </w:rPr>
        <w:t>A nevelőtestület a feladatkörébe tartozó ügyek előkészítésére vagy eldöntésére tagjaiból - meghatározott időre vagy alkalmilag - bizottságot hozhat létre</w:t>
      </w:r>
      <w:r w:rsidR="003D194C">
        <w:rPr>
          <w:color w:val="000000"/>
        </w:rPr>
        <w:t>.</w:t>
      </w:r>
      <w:r w:rsidR="00033F26">
        <w:rPr>
          <w:color w:val="000000"/>
        </w:rPr>
        <w:t xml:space="preserve"> </w:t>
      </w:r>
    </w:p>
    <w:p w:rsidR="00033F26" w:rsidRDefault="00033F26" w:rsidP="003E29E2">
      <w:pPr>
        <w:pStyle w:val="Lista2"/>
        <w:numPr>
          <w:ilvl w:val="12"/>
          <w:numId w:val="0"/>
        </w:numPr>
        <w:spacing w:after="240"/>
        <w:ind w:right="-108"/>
        <w:rPr>
          <w:b/>
          <w:sz w:val="24"/>
        </w:rPr>
      </w:pPr>
      <w:r>
        <w:rPr>
          <w:b/>
          <w:sz w:val="24"/>
        </w:rPr>
        <w:t>1.</w:t>
      </w:r>
      <w:r w:rsidR="00585E44">
        <w:rPr>
          <w:b/>
          <w:sz w:val="24"/>
        </w:rPr>
        <w:t>4</w:t>
      </w:r>
      <w:r>
        <w:rPr>
          <w:b/>
          <w:sz w:val="24"/>
        </w:rPr>
        <w:t xml:space="preserve">. A </w:t>
      </w:r>
      <w:r w:rsidR="00585E44">
        <w:rPr>
          <w:b/>
          <w:sz w:val="24"/>
        </w:rPr>
        <w:t>nevelők</w:t>
      </w:r>
      <w:r>
        <w:rPr>
          <w:b/>
          <w:sz w:val="24"/>
        </w:rPr>
        <w:t xml:space="preserve"> s</w:t>
      </w:r>
      <w:r>
        <w:rPr>
          <w:b/>
          <w:color w:val="000000"/>
          <w:sz w:val="24"/>
        </w:rPr>
        <w:t xml:space="preserve">zakmai </w:t>
      </w:r>
      <w:r>
        <w:rPr>
          <w:b/>
          <w:sz w:val="24"/>
        </w:rPr>
        <w:t>munkaközösségei</w:t>
      </w:r>
    </w:p>
    <w:p w:rsidR="00E07426" w:rsidRDefault="00D71607" w:rsidP="00E07426">
      <w:pPr>
        <w:tabs>
          <w:tab w:val="left" w:pos="360"/>
        </w:tabs>
        <w:ind w:right="-108"/>
        <w:jc w:val="both"/>
        <w:rPr>
          <w:color w:val="000000"/>
        </w:rPr>
      </w:pPr>
      <w:r>
        <w:t xml:space="preserve">      </w:t>
      </w:r>
      <w:r w:rsidR="00033F26">
        <w:t>A szakmai munkaközösségek a</w:t>
      </w:r>
      <w:r w:rsidR="00210CB4">
        <w:t>z</w:t>
      </w:r>
      <w:r w:rsidR="00033F26">
        <w:t xml:space="preserve"> R. 30. §</w:t>
      </w:r>
      <w:proofErr w:type="spellStart"/>
      <w:r w:rsidR="00033F26">
        <w:t>-a</w:t>
      </w:r>
      <w:proofErr w:type="spellEnd"/>
      <w:r w:rsidR="00033F26">
        <w:t xml:space="preserve"> szerinti döntési, javaslattételi és véleményezési jogkörük gyakorlásával kapcsolódnak be az iskola vezetésébe.</w:t>
      </w:r>
      <w:r w:rsidR="00033F26" w:rsidRPr="001A5518">
        <w:t xml:space="preserve"> </w:t>
      </w:r>
      <w:r w:rsidR="00033F26">
        <w:t>S</w:t>
      </w:r>
      <w:r w:rsidR="00033F26">
        <w:rPr>
          <w:color w:val="000000"/>
        </w:rPr>
        <w:t>zakmai, módszertani kérdésekben segítséget ad</w:t>
      </w:r>
      <w:r w:rsidR="00C66A0D">
        <w:rPr>
          <w:color w:val="000000"/>
        </w:rPr>
        <w:t>nak</w:t>
      </w:r>
      <w:r w:rsidR="00033F26">
        <w:rPr>
          <w:color w:val="000000"/>
        </w:rPr>
        <w:t xml:space="preserve"> a nevelő</w:t>
      </w:r>
      <w:r w:rsidR="00272623">
        <w:rPr>
          <w:color w:val="000000"/>
        </w:rPr>
        <w:t>-</w:t>
      </w:r>
      <w:r w:rsidR="00033F26">
        <w:rPr>
          <w:color w:val="000000"/>
        </w:rPr>
        <w:t>oktató munka tervezéséhez, szervezéséhez, ellenőrzéséhez</w:t>
      </w:r>
      <w:r w:rsidR="00AC5FD8">
        <w:rPr>
          <w:color w:val="000000"/>
        </w:rPr>
        <w:t>.</w:t>
      </w:r>
      <w:r w:rsidR="00273078">
        <w:rPr>
          <w:color w:val="000000"/>
        </w:rPr>
        <w:t xml:space="preserve"> </w:t>
      </w:r>
    </w:p>
    <w:p w:rsidR="00273078" w:rsidRPr="00273078" w:rsidRDefault="00E07426" w:rsidP="00E07426">
      <w:pPr>
        <w:tabs>
          <w:tab w:val="left" w:pos="360"/>
        </w:tabs>
        <w:ind w:right="-108"/>
        <w:jc w:val="both"/>
        <w:rPr>
          <w:i/>
          <w:color w:val="000000"/>
        </w:rPr>
      </w:pPr>
      <w:r>
        <w:rPr>
          <w:i/>
          <w:color w:val="000000"/>
        </w:rPr>
        <w:t xml:space="preserve">     </w:t>
      </w:r>
      <w:r w:rsidR="00273078" w:rsidRPr="00273078">
        <w:rPr>
          <w:i/>
          <w:color w:val="000000"/>
        </w:rPr>
        <w:t>Feladatuk</w:t>
      </w:r>
      <w:r w:rsidR="00273078">
        <w:rPr>
          <w:i/>
          <w:color w:val="000000"/>
        </w:rPr>
        <w:t xml:space="preserve"> a munkaközösség tevékenységének szervezése, irányítása, koordinálása, eredményeik rögzítése, az információáramlás biztosítása a vezetés, a többi munkaközösség és a pedagógusok között.</w:t>
      </w:r>
      <w:r w:rsidR="005172E9">
        <w:rPr>
          <w:i/>
          <w:color w:val="000000"/>
        </w:rPr>
        <w:t xml:space="preserve"> Éves munkaterv szerint részt vesz</w:t>
      </w:r>
      <w:r w:rsidR="00723F0B">
        <w:rPr>
          <w:i/>
          <w:color w:val="000000"/>
        </w:rPr>
        <w:t>nek</w:t>
      </w:r>
      <w:r w:rsidR="005172E9">
        <w:rPr>
          <w:i/>
          <w:color w:val="000000"/>
        </w:rPr>
        <w:t xml:space="preserve"> az intézményben folyó szakmai munka belső ellenőrzésében.</w:t>
      </w:r>
    </w:p>
    <w:p w:rsidR="00033F26" w:rsidRDefault="00D71607" w:rsidP="00E07426">
      <w:pPr>
        <w:ind w:right="-108"/>
        <w:jc w:val="both"/>
      </w:pPr>
      <w:r>
        <w:t xml:space="preserve">      </w:t>
      </w:r>
      <w:r w:rsidR="00AC5FD8">
        <w:t xml:space="preserve">A szakmai munkaközösség </w:t>
      </w:r>
      <w:r w:rsidR="00033F26">
        <w:t>meghatározza működés</w:t>
      </w:r>
      <w:r w:rsidR="00033F26">
        <w:rPr>
          <w:color w:val="000000"/>
        </w:rPr>
        <w:t>i</w:t>
      </w:r>
      <w:r w:rsidR="00033F26">
        <w:t xml:space="preserve"> rendjét, elfogadja munkatervét, elkészíti éves szakmai ellenőrzési tervét.</w:t>
      </w:r>
      <w:r w:rsidR="006B4496">
        <w:t xml:space="preserve"> </w:t>
      </w:r>
      <w:r w:rsidR="00033F26">
        <w:t xml:space="preserve">A munkaközösség programjának meghatározásakor figyelembe veszi az iskola munkatervét, pedagógiai programját, a nevelőtestület által átruházott feladatok ellátását, valamint az adott munkaközösség tagjainak javaslatait. </w:t>
      </w:r>
    </w:p>
    <w:p w:rsidR="00033F26" w:rsidRDefault="00D71607" w:rsidP="009946D5">
      <w:pPr>
        <w:numPr>
          <w:ilvl w:val="12"/>
          <w:numId w:val="0"/>
        </w:numPr>
        <w:tabs>
          <w:tab w:val="left" w:pos="360"/>
        </w:tabs>
        <w:spacing w:after="120"/>
        <w:ind w:right="-108"/>
        <w:jc w:val="both"/>
      </w:pPr>
      <w:r>
        <w:t xml:space="preserve">     </w:t>
      </w:r>
      <w:r w:rsidR="009946D5">
        <w:t xml:space="preserve"> </w:t>
      </w:r>
      <w:r w:rsidR="00033F26">
        <w:t>A munkaközösség vezetője az azonos tantárgyat, tantárgy-csoportot oktató, illetőleg az azonos nevelési feladatot ellátó pedagógusok javaslatára az iskola igazgatója által megbízott pedagógus. A munkaközösség-vezetők munkájukat mu</w:t>
      </w:r>
      <w:r w:rsidR="00156434">
        <w:t xml:space="preserve">nkaköri leírás alapján végzik, </w:t>
      </w:r>
      <w:r w:rsidR="00033F26">
        <w:t>jog</w:t>
      </w:r>
      <w:r w:rsidR="00156434">
        <w:t>-</w:t>
      </w:r>
      <w:r w:rsidR="00033F26">
        <w:t xml:space="preserve">szabályban megállapított mértékű pótlékot és a kötelező óraszámból órakedvezményt kapnak. </w:t>
      </w:r>
    </w:p>
    <w:p w:rsidR="00033F26" w:rsidRDefault="00D71607" w:rsidP="009946D5">
      <w:pPr>
        <w:numPr>
          <w:ilvl w:val="12"/>
          <w:numId w:val="0"/>
        </w:numPr>
        <w:tabs>
          <w:tab w:val="left" w:pos="360"/>
        </w:tabs>
        <w:spacing w:after="240"/>
        <w:ind w:right="-108"/>
        <w:jc w:val="both"/>
      </w:pPr>
      <w:r>
        <w:t xml:space="preserve">     </w:t>
      </w:r>
      <w:r w:rsidR="009946D5">
        <w:t xml:space="preserve"> </w:t>
      </w:r>
      <w:r w:rsidR="00033F26">
        <w:t xml:space="preserve">Az általános munkaköri leírást a szabályzat </w:t>
      </w:r>
      <w:r w:rsidR="00EB2A98">
        <w:t>2</w:t>
      </w:r>
      <w:r w:rsidR="00033F26">
        <w:t>. sz. függeléke tartalmazza.</w:t>
      </w:r>
      <w:r w:rsidR="00033F26">
        <w:tab/>
      </w:r>
    </w:p>
    <w:p w:rsidR="00033F26" w:rsidRPr="00577CCA" w:rsidRDefault="00577CCA" w:rsidP="00033F26">
      <w:pPr>
        <w:pStyle w:val="Szvegtrzs31"/>
        <w:spacing w:after="120"/>
        <w:ind w:right="-108"/>
        <w:rPr>
          <w:sz w:val="24"/>
          <w:u w:val="none"/>
        </w:rPr>
      </w:pPr>
      <w:r>
        <w:rPr>
          <w:sz w:val="24"/>
          <w:u w:val="none"/>
        </w:rPr>
        <w:t>1</w:t>
      </w:r>
      <w:r w:rsidR="00092E51">
        <w:rPr>
          <w:sz w:val="24"/>
          <w:u w:val="none"/>
        </w:rPr>
        <w:t>.</w:t>
      </w:r>
      <w:r w:rsidR="00585E44">
        <w:rPr>
          <w:sz w:val="24"/>
          <w:u w:val="none"/>
        </w:rPr>
        <w:t>4</w:t>
      </w:r>
      <w:r w:rsidR="00092E51">
        <w:rPr>
          <w:sz w:val="24"/>
          <w:u w:val="none"/>
        </w:rPr>
        <w:t xml:space="preserve">.1. </w:t>
      </w:r>
      <w:r w:rsidRPr="00577CCA">
        <w:rPr>
          <w:sz w:val="24"/>
          <w:u w:val="none"/>
        </w:rPr>
        <w:t>S</w:t>
      </w:r>
      <w:r w:rsidR="00033F26" w:rsidRPr="00577CCA">
        <w:rPr>
          <w:sz w:val="24"/>
          <w:u w:val="none"/>
        </w:rPr>
        <w:t>zakmai munkaközösségek</w:t>
      </w:r>
      <w:r w:rsidR="006D5AB5" w:rsidRPr="00577CCA">
        <w:rPr>
          <w:sz w:val="24"/>
          <w:u w:val="none"/>
        </w:rPr>
        <w:t>:</w:t>
      </w:r>
      <w:r w:rsidR="00033F26" w:rsidRPr="00577CCA">
        <w:rPr>
          <w:sz w:val="24"/>
          <w:u w:val="none"/>
        </w:rPr>
        <w:t xml:space="preserve"> </w:t>
      </w:r>
    </w:p>
    <w:p w:rsidR="001E68A6" w:rsidRPr="001E68A6" w:rsidRDefault="001E68A6" w:rsidP="0048099E">
      <w:pPr>
        <w:pStyle w:val="Felsorols2"/>
        <w:numPr>
          <w:ilvl w:val="0"/>
          <w:numId w:val="51"/>
        </w:numPr>
        <w:ind w:right="-110"/>
        <w:rPr>
          <w:b/>
        </w:rPr>
      </w:pPr>
      <w:r w:rsidRPr="001E68A6">
        <w:rPr>
          <w:b/>
          <w:i/>
        </w:rPr>
        <w:t xml:space="preserve">humán: </w:t>
      </w:r>
    </w:p>
    <w:p w:rsidR="00033F26" w:rsidRDefault="00033F26" w:rsidP="001E68A6">
      <w:pPr>
        <w:pStyle w:val="Felsorols2"/>
        <w:numPr>
          <w:ilvl w:val="1"/>
          <w:numId w:val="51"/>
        </w:numPr>
        <w:ind w:right="-110"/>
      </w:pPr>
      <w:r>
        <w:t>magyar nyelv és irodalom</w:t>
      </w:r>
    </w:p>
    <w:p w:rsidR="00033F26" w:rsidRDefault="00033F26" w:rsidP="001E68A6">
      <w:pPr>
        <w:pStyle w:val="Felsorols2"/>
        <w:numPr>
          <w:ilvl w:val="1"/>
          <w:numId w:val="51"/>
        </w:numPr>
        <w:ind w:right="-110"/>
      </w:pPr>
      <w:r>
        <w:t>történelem</w:t>
      </w:r>
    </w:p>
    <w:p w:rsidR="009308ED" w:rsidRDefault="009308ED" w:rsidP="001E68A6">
      <w:pPr>
        <w:pStyle w:val="Felsorols2"/>
        <w:numPr>
          <w:ilvl w:val="1"/>
          <w:numId w:val="51"/>
        </w:numPr>
        <w:ind w:right="-110"/>
      </w:pPr>
      <w:r>
        <w:t>művészetek</w:t>
      </w:r>
    </w:p>
    <w:p w:rsidR="001E68A6" w:rsidRDefault="001E68A6" w:rsidP="00033F26">
      <w:pPr>
        <w:pStyle w:val="Felsorols2"/>
        <w:numPr>
          <w:ilvl w:val="0"/>
          <w:numId w:val="51"/>
        </w:numPr>
        <w:ind w:right="-110"/>
      </w:pPr>
      <w:r>
        <w:rPr>
          <w:b/>
          <w:i/>
        </w:rPr>
        <w:t>idegen nyelvi:</w:t>
      </w:r>
    </w:p>
    <w:p w:rsidR="00033F26" w:rsidRDefault="00033F26" w:rsidP="001E68A6">
      <w:pPr>
        <w:pStyle w:val="Felsorols2"/>
        <w:numPr>
          <w:ilvl w:val="1"/>
          <w:numId w:val="51"/>
        </w:numPr>
        <w:ind w:right="-110"/>
      </w:pPr>
      <w:r>
        <w:t>angol nyelv</w:t>
      </w:r>
    </w:p>
    <w:p w:rsidR="00033F26" w:rsidRDefault="00033F26" w:rsidP="001E68A6">
      <w:pPr>
        <w:pStyle w:val="Felsorols2"/>
        <w:numPr>
          <w:ilvl w:val="1"/>
          <w:numId w:val="51"/>
        </w:numPr>
        <w:ind w:right="-110"/>
      </w:pPr>
      <w:r>
        <w:t>német nyelv</w:t>
      </w:r>
    </w:p>
    <w:p w:rsidR="001E68A6" w:rsidRPr="001E68A6" w:rsidRDefault="00396414" w:rsidP="001E68A6">
      <w:pPr>
        <w:pStyle w:val="Felsorols2"/>
        <w:numPr>
          <w:ilvl w:val="0"/>
          <w:numId w:val="51"/>
        </w:numPr>
        <w:ind w:right="-110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  <w:r w:rsidR="009308ED">
        <w:rPr>
          <w:b/>
          <w:i/>
          <w:color w:val="000000"/>
        </w:rPr>
        <w:lastRenderedPageBreak/>
        <w:t>reál</w:t>
      </w:r>
      <w:r w:rsidR="001E68A6">
        <w:rPr>
          <w:b/>
          <w:i/>
          <w:color w:val="000000"/>
        </w:rPr>
        <w:t>:</w:t>
      </w:r>
    </w:p>
    <w:p w:rsidR="00033F26" w:rsidRDefault="00033F26" w:rsidP="001E68A6">
      <w:pPr>
        <w:pStyle w:val="Felsorols2"/>
        <w:numPr>
          <w:ilvl w:val="1"/>
          <w:numId w:val="51"/>
        </w:numPr>
        <w:ind w:right="-110"/>
      </w:pPr>
      <w:r>
        <w:t>matematika</w:t>
      </w:r>
    </w:p>
    <w:p w:rsidR="001E68A6" w:rsidRDefault="001E68A6" w:rsidP="001E68A6">
      <w:pPr>
        <w:pStyle w:val="Felsorols2"/>
        <w:numPr>
          <w:ilvl w:val="1"/>
          <w:numId w:val="51"/>
        </w:numPr>
        <w:ind w:right="-110"/>
      </w:pPr>
      <w:r>
        <w:t>fizika</w:t>
      </w:r>
    </w:p>
    <w:p w:rsidR="001E68A6" w:rsidRDefault="001E68A6" w:rsidP="001E68A6">
      <w:pPr>
        <w:pStyle w:val="Felsorols2"/>
        <w:numPr>
          <w:ilvl w:val="1"/>
          <w:numId w:val="51"/>
        </w:numPr>
        <w:ind w:right="-110"/>
      </w:pPr>
      <w:r>
        <w:t>kémia</w:t>
      </w:r>
    </w:p>
    <w:p w:rsidR="0048099E" w:rsidRPr="009308ED" w:rsidRDefault="0048099E" w:rsidP="0048099E">
      <w:pPr>
        <w:pStyle w:val="Felsorols2"/>
        <w:numPr>
          <w:ilvl w:val="0"/>
          <w:numId w:val="51"/>
        </w:numPr>
        <w:ind w:right="-110"/>
      </w:pPr>
      <w:r>
        <w:rPr>
          <w:b/>
          <w:i/>
        </w:rPr>
        <w:t>ember és környezete:</w:t>
      </w:r>
    </w:p>
    <w:p w:rsidR="0048099E" w:rsidRDefault="0048099E" w:rsidP="0048099E">
      <w:pPr>
        <w:pStyle w:val="Felsorols2"/>
        <w:numPr>
          <w:ilvl w:val="1"/>
          <w:numId w:val="51"/>
        </w:numPr>
        <w:ind w:right="-110"/>
      </w:pPr>
      <w:r>
        <w:t>biológia</w:t>
      </w:r>
      <w:r w:rsidRPr="009308ED">
        <w:t xml:space="preserve"> </w:t>
      </w:r>
    </w:p>
    <w:p w:rsidR="0048099E" w:rsidRDefault="0048099E" w:rsidP="0048099E">
      <w:pPr>
        <w:pStyle w:val="Felsorols2"/>
        <w:numPr>
          <w:ilvl w:val="1"/>
          <w:numId w:val="51"/>
        </w:numPr>
        <w:ind w:right="-110"/>
      </w:pPr>
      <w:r>
        <w:t>földrajz</w:t>
      </w:r>
    </w:p>
    <w:p w:rsidR="0048099E" w:rsidRDefault="0048099E" w:rsidP="0048099E">
      <w:pPr>
        <w:pStyle w:val="Felsorols2"/>
        <w:numPr>
          <w:ilvl w:val="1"/>
          <w:numId w:val="51"/>
        </w:numPr>
        <w:ind w:right="-110"/>
      </w:pPr>
      <w:r w:rsidRPr="009308ED">
        <w:t>testnevelés</w:t>
      </w:r>
    </w:p>
    <w:p w:rsidR="0048099E" w:rsidRPr="009308ED" w:rsidRDefault="0048099E" w:rsidP="0048099E">
      <w:pPr>
        <w:pStyle w:val="Felsorols2"/>
        <w:numPr>
          <w:ilvl w:val="1"/>
          <w:numId w:val="51"/>
        </w:numPr>
        <w:ind w:right="-110"/>
      </w:pPr>
      <w:r>
        <w:t>ISK</w:t>
      </w:r>
    </w:p>
    <w:p w:rsidR="0048099E" w:rsidRPr="001E68A6" w:rsidRDefault="0048099E" w:rsidP="0048099E">
      <w:pPr>
        <w:pStyle w:val="Felsorols2"/>
        <w:numPr>
          <w:ilvl w:val="0"/>
          <w:numId w:val="51"/>
        </w:numPr>
        <w:ind w:right="-110"/>
        <w:rPr>
          <w:b/>
          <w:i/>
          <w:color w:val="000000"/>
        </w:rPr>
      </w:pPr>
      <w:r w:rsidRPr="001E68A6">
        <w:rPr>
          <w:b/>
          <w:i/>
          <w:color w:val="000000"/>
        </w:rPr>
        <w:t>informatika</w:t>
      </w:r>
    </w:p>
    <w:p w:rsidR="0048099E" w:rsidRDefault="0048099E" w:rsidP="0048099E">
      <w:pPr>
        <w:pStyle w:val="Felsorols2"/>
        <w:numPr>
          <w:ilvl w:val="0"/>
          <w:numId w:val="51"/>
        </w:numPr>
        <w:ind w:right="-110"/>
        <w:rPr>
          <w:b/>
          <w:i/>
        </w:rPr>
      </w:pPr>
      <w:r w:rsidRPr="001E68A6">
        <w:rPr>
          <w:b/>
          <w:i/>
        </w:rPr>
        <w:t>osztályfőnök</w:t>
      </w:r>
      <w:r>
        <w:rPr>
          <w:b/>
          <w:i/>
        </w:rPr>
        <w:t>i</w:t>
      </w:r>
    </w:p>
    <w:p w:rsidR="006802A8" w:rsidRDefault="006802A8" w:rsidP="00C9392E">
      <w:pPr>
        <w:pStyle w:val="Felsorols2"/>
        <w:numPr>
          <w:ilvl w:val="0"/>
          <w:numId w:val="192"/>
        </w:numPr>
        <w:tabs>
          <w:tab w:val="clear" w:pos="1080"/>
          <w:tab w:val="clear" w:pos="8789"/>
        </w:tabs>
        <w:ind w:left="1440" w:right="-110"/>
        <w:rPr>
          <w:b/>
          <w:i/>
        </w:rPr>
      </w:pPr>
      <w:r>
        <w:rPr>
          <w:b/>
          <w:i/>
        </w:rPr>
        <w:t>általános műveltségi szakaszban,</w:t>
      </w:r>
    </w:p>
    <w:p w:rsidR="006802A8" w:rsidRPr="001E68A6" w:rsidRDefault="006802A8" w:rsidP="00C9392E">
      <w:pPr>
        <w:pStyle w:val="Felsorols2"/>
        <w:numPr>
          <w:ilvl w:val="0"/>
          <w:numId w:val="192"/>
        </w:numPr>
        <w:tabs>
          <w:tab w:val="clear" w:pos="1080"/>
          <w:tab w:val="clear" w:pos="8789"/>
        </w:tabs>
        <w:ind w:left="1440" w:right="-110"/>
        <w:rPr>
          <w:b/>
          <w:i/>
        </w:rPr>
      </w:pPr>
      <w:r>
        <w:rPr>
          <w:b/>
          <w:i/>
        </w:rPr>
        <w:t>szakképzési évfolyamokon</w:t>
      </w:r>
      <w:r w:rsidR="0036697F">
        <w:rPr>
          <w:b/>
          <w:i/>
        </w:rPr>
        <w:t>,</w:t>
      </w:r>
    </w:p>
    <w:p w:rsidR="00FB2B69" w:rsidRDefault="00FB2B69" w:rsidP="00FB2B69">
      <w:pPr>
        <w:pStyle w:val="Felsorols2"/>
        <w:numPr>
          <w:ilvl w:val="0"/>
          <w:numId w:val="51"/>
        </w:numPr>
        <w:ind w:right="-110"/>
      </w:pPr>
      <w:r>
        <w:rPr>
          <w:b/>
          <w:i/>
        </w:rPr>
        <w:t>közlekedés szakmacsoport, szakmai elmélet I.:</w:t>
      </w:r>
    </w:p>
    <w:p w:rsidR="00033F26" w:rsidRDefault="001E3CE2" w:rsidP="00FB2B69">
      <w:pPr>
        <w:pStyle w:val="Felsorols2"/>
        <w:numPr>
          <w:ilvl w:val="1"/>
          <w:numId w:val="51"/>
        </w:numPr>
        <w:ind w:right="-110"/>
      </w:pPr>
      <w:r>
        <w:t xml:space="preserve">szakmai orientáció, </w:t>
      </w:r>
    </w:p>
    <w:p w:rsidR="00BB785E" w:rsidRDefault="00BB785E" w:rsidP="00BB785E">
      <w:pPr>
        <w:pStyle w:val="Felsorols2"/>
        <w:numPr>
          <w:ilvl w:val="1"/>
          <w:numId w:val="51"/>
        </w:numPr>
        <w:ind w:right="-110"/>
      </w:pPr>
      <w:r>
        <w:t>autóelektronikai műszerész,</w:t>
      </w:r>
    </w:p>
    <w:p w:rsidR="00713DD4" w:rsidRDefault="00FB2B69" w:rsidP="00FB2B69">
      <w:pPr>
        <w:pStyle w:val="Felsorols2"/>
        <w:numPr>
          <w:ilvl w:val="1"/>
          <w:numId w:val="51"/>
        </w:numPr>
        <w:ind w:right="-110"/>
      </w:pPr>
      <w:r>
        <w:t>autószerelő</w:t>
      </w:r>
      <w:r w:rsidR="00713DD4">
        <w:t>,</w:t>
      </w:r>
      <w:r>
        <w:t xml:space="preserve"> </w:t>
      </w:r>
    </w:p>
    <w:p w:rsidR="00997A14" w:rsidRDefault="00997A14" w:rsidP="00FB2B69">
      <w:pPr>
        <w:pStyle w:val="Felsorols2"/>
        <w:numPr>
          <w:ilvl w:val="1"/>
          <w:numId w:val="51"/>
        </w:numPr>
        <w:ind w:right="-110"/>
      </w:pPr>
      <w:r>
        <w:t>közlekedés-üzemviteli</w:t>
      </w:r>
      <w:r w:rsidR="00BB785E">
        <w:t>,</w:t>
      </w:r>
    </w:p>
    <w:p w:rsidR="00EC601E" w:rsidRDefault="00EC601E" w:rsidP="00FB2B69">
      <w:pPr>
        <w:pStyle w:val="Felsorols2"/>
        <w:numPr>
          <w:ilvl w:val="1"/>
          <w:numId w:val="51"/>
        </w:numPr>
        <w:ind w:right="-110"/>
      </w:pPr>
      <w:r>
        <w:t>közlekedésautomatikai műszerész,</w:t>
      </w:r>
    </w:p>
    <w:p w:rsidR="00EC601E" w:rsidRDefault="00EC601E" w:rsidP="00FB2B69">
      <w:pPr>
        <w:pStyle w:val="Felsorols2"/>
        <w:numPr>
          <w:ilvl w:val="1"/>
          <w:numId w:val="51"/>
        </w:numPr>
        <w:ind w:right="-110"/>
      </w:pPr>
      <w:r>
        <w:t>vasúti járműszerelő,</w:t>
      </w:r>
    </w:p>
    <w:p w:rsidR="00BB785E" w:rsidRDefault="00BB785E" w:rsidP="00BB785E">
      <w:pPr>
        <w:pStyle w:val="Felsorols2"/>
        <w:numPr>
          <w:ilvl w:val="1"/>
          <w:numId w:val="51"/>
        </w:numPr>
        <w:ind w:right="-110"/>
      </w:pPr>
      <w:proofErr w:type="spellStart"/>
      <w:r>
        <w:t>autótechnikus</w:t>
      </w:r>
      <w:proofErr w:type="spellEnd"/>
      <w:r>
        <w:t>,</w:t>
      </w:r>
      <w:r w:rsidRPr="00713DD4">
        <w:t xml:space="preserve"> </w:t>
      </w:r>
    </w:p>
    <w:p w:rsidR="00FB2B69" w:rsidRDefault="00997A14" w:rsidP="00FB2B69">
      <w:pPr>
        <w:pStyle w:val="Felsorols2"/>
        <w:numPr>
          <w:ilvl w:val="1"/>
          <w:numId w:val="51"/>
        </w:numPr>
        <w:ind w:right="-110"/>
      </w:pPr>
      <w:r>
        <w:t>hajózási technikus</w:t>
      </w:r>
      <w:r w:rsidR="0036697F">
        <w:t>,</w:t>
      </w:r>
      <w:r w:rsidR="00FB2B69" w:rsidRPr="00FB2B69">
        <w:t xml:space="preserve"> </w:t>
      </w:r>
    </w:p>
    <w:p w:rsidR="00033F26" w:rsidRPr="00323B27" w:rsidRDefault="00C0308E" w:rsidP="00033F26">
      <w:pPr>
        <w:pStyle w:val="Felsorols2"/>
        <w:numPr>
          <w:ilvl w:val="0"/>
          <w:numId w:val="51"/>
        </w:numPr>
        <w:ind w:right="-110"/>
      </w:pPr>
      <w:r>
        <w:rPr>
          <w:i/>
        </w:rPr>
        <w:t xml:space="preserve">közlekedés szakmacsoport, szakmai elmélet II.: </w:t>
      </w:r>
    </w:p>
    <w:p w:rsidR="007B1899" w:rsidRDefault="007B1899" w:rsidP="00C0308E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t>pályaorientáció,</w:t>
      </w:r>
    </w:p>
    <w:p w:rsidR="00713DD4" w:rsidRDefault="00033F26" w:rsidP="00C0308E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karosszérialakatos</w:t>
      </w:r>
      <w:r w:rsidR="002C019E">
        <w:rPr>
          <w:color w:val="000000"/>
        </w:rPr>
        <w:t>,</w:t>
      </w:r>
      <w:r w:rsidR="00C0308E">
        <w:rPr>
          <w:color w:val="000000"/>
        </w:rPr>
        <w:t xml:space="preserve"> </w:t>
      </w:r>
    </w:p>
    <w:p w:rsidR="00033F26" w:rsidRDefault="00C0308E" w:rsidP="009F18F3">
      <w:pPr>
        <w:pStyle w:val="Felsorols2"/>
        <w:numPr>
          <w:ilvl w:val="1"/>
          <w:numId w:val="51"/>
        </w:numPr>
        <w:ind w:left="1434" w:right="-108" w:hanging="357"/>
        <w:rPr>
          <w:color w:val="000000"/>
        </w:rPr>
      </w:pPr>
      <w:r>
        <w:rPr>
          <w:color w:val="000000"/>
        </w:rPr>
        <w:t>jármű</w:t>
      </w:r>
      <w:r w:rsidR="00033F26">
        <w:rPr>
          <w:color w:val="000000"/>
        </w:rPr>
        <w:t>fényező</w:t>
      </w:r>
      <w:r w:rsidR="0036697F">
        <w:rPr>
          <w:color w:val="000000"/>
        </w:rPr>
        <w:t>,</w:t>
      </w:r>
      <w:r w:rsidR="00033F26">
        <w:rPr>
          <w:color w:val="000000"/>
        </w:rPr>
        <w:t xml:space="preserve"> </w:t>
      </w:r>
    </w:p>
    <w:p w:rsidR="006802A8" w:rsidRDefault="006802A8" w:rsidP="006802A8">
      <w:pPr>
        <w:pStyle w:val="Felsorols2"/>
        <w:numPr>
          <w:ilvl w:val="0"/>
          <w:numId w:val="51"/>
        </w:numPr>
        <w:ind w:right="-110"/>
        <w:rPr>
          <w:color w:val="000000"/>
        </w:rPr>
      </w:pPr>
      <w:r>
        <w:rPr>
          <w:b/>
          <w:i/>
          <w:color w:val="000000"/>
        </w:rPr>
        <w:t>közlekedés szakmacsoport, szakmai gyakorlat I.:</w:t>
      </w:r>
    </w:p>
    <w:p w:rsidR="002C019E" w:rsidRDefault="007B1899" w:rsidP="002C019E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szakmacsoportos alapozó oktatás</w:t>
      </w:r>
      <w:r w:rsidR="001E3CE2">
        <w:rPr>
          <w:color w:val="000000"/>
        </w:rPr>
        <w:t>,</w:t>
      </w:r>
    </w:p>
    <w:p w:rsidR="002C019E" w:rsidRDefault="002C019E" w:rsidP="002C019E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autóelektronikai műszerész,</w:t>
      </w:r>
    </w:p>
    <w:p w:rsidR="006802A8" w:rsidRDefault="006802A8" w:rsidP="006802A8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autószerelő,</w:t>
      </w:r>
    </w:p>
    <w:p w:rsidR="00084481" w:rsidRDefault="00997A14" w:rsidP="00084481">
      <w:pPr>
        <w:pStyle w:val="Felsorols2"/>
        <w:numPr>
          <w:ilvl w:val="1"/>
          <w:numId w:val="51"/>
        </w:numPr>
        <w:ind w:right="-110"/>
      </w:pPr>
      <w:r>
        <w:rPr>
          <w:color w:val="000000"/>
        </w:rPr>
        <w:t>közlekedés-üzemviteli,</w:t>
      </w:r>
      <w:r w:rsidR="00084481" w:rsidRPr="00084481">
        <w:t xml:space="preserve"> </w:t>
      </w:r>
    </w:p>
    <w:p w:rsidR="00084481" w:rsidRDefault="00084481" w:rsidP="00084481">
      <w:pPr>
        <w:pStyle w:val="Felsorols2"/>
        <w:numPr>
          <w:ilvl w:val="1"/>
          <w:numId w:val="51"/>
        </w:numPr>
        <w:ind w:right="-110"/>
      </w:pPr>
      <w:r>
        <w:t>közlekedésautomatikai műszerész,</w:t>
      </w:r>
    </w:p>
    <w:p w:rsidR="00084481" w:rsidRDefault="00084481" w:rsidP="00084481">
      <w:pPr>
        <w:pStyle w:val="Felsorols2"/>
        <w:numPr>
          <w:ilvl w:val="1"/>
          <w:numId w:val="51"/>
        </w:numPr>
        <w:ind w:right="-110"/>
      </w:pPr>
      <w:r>
        <w:t>vasúti járműszerelő,</w:t>
      </w:r>
    </w:p>
    <w:p w:rsidR="002C019E" w:rsidRDefault="002C019E" w:rsidP="002C019E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proofErr w:type="spellStart"/>
      <w:r>
        <w:rPr>
          <w:color w:val="000000"/>
        </w:rPr>
        <w:t>autótechnikus</w:t>
      </w:r>
      <w:proofErr w:type="spellEnd"/>
      <w:r w:rsidR="007B1899">
        <w:rPr>
          <w:color w:val="000000"/>
        </w:rPr>
        <w:t>,</w:t>
      </w:r>
      <w:r>
        <w:rPr>
          <w:color w:val="000000"/>
        </w:rPr>
        <w:t xml:space="preserve"> </w:t>
      </w:r>
    </w:p>
    <w:p w:rsidR="00BB785E" w:rsidRDefault="00997A14" w:rsidP="006802A8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hajózási technikus</w:t>
      </w:r>
      <w:r w:rsidR="0036697F">
        <w:rPr>
          <w:color w:val="000000"/>
        </w:rPr>
        <w:t>,</w:t>
      </w:r>
      <w:r w:rsidR="006802A8">
        <w:rPr>
          <w:color w:val="000000"/>
        </w:rPr>
        <w:t xml:space="preserve"> </w:t>
      </w:r>
    </w:p>
    <w:p w:rsidR="006802A8" w:rsidRDefault="006802A8" w:rsidP="006802A8">
      <w:pPr>
        <w:pStyle w:val="Felsorols2"/>
        <w:numPr>
          <w:ilvl w:val="0"/>
          <w:numId w:val="51"/>
        </w:numPr>
        <w:ind w:right="-110"/>
        <w:rPr>
          <w:color w:val="000000"/>
        </w:rPr>
      </w:pPr>
      <w:r>
        <w:rPr>
          <w:b/>
          <w:i/>
          <w:color w:val="000000"/>
        </w:rPr>
        <w:t>közlekedés szakmacsoport, szakmai gyakorlat II.:</w:t>
      </w:r>
    </w:p>
    <w:p w:rsidR="001E3CE2" w:rsidRDefault="001E3CE2" w:rsidP="009F18F3">
      <w:pPr>
        <w:pStyle w:val="Felsorols2"/>
        <w:numPr>
          <w:ilvl w:val="1"/>
          <w:numId w:val="51"/>
        </w:numPr>
        <w:ind w:left="1434" w:right="-108" w:hanging="357"/>
        <w:rPr>
          <w:color w:val="000000"/>
        </w:rPr>
      </w:pPr>
      <w:r>
        <w:rPr>
          <w:color w:val="000000"/>
        </w:rPr>
        <w:t>szakmai alapozó gyakorlatok</w:t>
      </w:r>
      <w:r w:rsidR="007B1899">
        <w:rPr>
          <w:color w:val="000000"/>
        </w:rPr>
        <w:t>,</w:t>
      </w:r>
    </w:p>
    <w:p w:rsidR="002C019E" w:rsidRDefault="006802A8" w:rsidP="009F18F3">
      <w:pPr>
        <w:pStyle w:val="Felsorols2"/>
        <w:numPr>
          <w:ilvl w:val="1"/>
          <w:numId w:val="51"/>
        </w:numPr>
        <w:ind w:left="1434" w:right="-108" w:hanging="357"/>
        <w:rPr>
          <w:color w:val="000000"/>
        </w:rPr>
      </w:pPr>
      <w:r>
        <w:rPr>
          <w:color w:val="000000"/>
        </w:rPr>
        <w:t>karosszérialakatos</w:t>
      </w:r>
      <w:r w:rsidR="002C019E">
        <w:rPr>
          <w:color w:val="000000"/>
        </w:rPr>
        <w:t>,</w:t>
      </w:r>
      <w:r>
        <w:rPr>
          <w:color w:val="000000"/>
        </w:rPr>
        <w:t xml:space="preserve"> </w:t>
      </w:r>
    </w:p>
    <w:p w:rsidR="006802A8" w:rsidRDefault="006802A8" w:rsidP="009F18F3">
      <w:pPr>
        <w:pStyle w:val="Felsorols2"/>
        <w:numPr>
          <w:ilvl w:val="1"/>
          <w:numId w:val="51"/>
        </w:numPr>
        <w:ind w:left="1434" w:right="-108" w:hanging="357"/>
        <w:rPr>
          <w:color w:val="000000"/>
        </w:rPr>
      </w:pPr>
      <w:r>
        <w:rPr>
          <w:color w:val="000000"/>
        </w:rPr>
        <w:t>járműfényező</w:t>
      </w:r>
      <w:r w:rsidR="0036697F">
        <w:rPr>
          <w:color w:val="000000"/>
        </w:rPr>
        <w:t>,</w:t>
      </w:r>
      <w:r>
        <w:rPr>
          <w:color w:val="000000"/>
        </w:rPr>
        <w:t xml:space="preserve"> </w:t>
      </w:r>
    </w:p>
    <w:p w:rsidR="0048099E" w:rsidRPr="0048099E" w:rsidRDefault="0048099E" w:rsidP="00033F26">
      <w:pPr>
        <w:pStyle w:val="Felsorols2"/>
        <w:numPr>
          <w:ilvl w:val="0"/>
          <w:numId w:val="51"/>
        </w:numPr>
        <w:ind w:right="-110"/>
        <w:rPr>
          <w:color w:val="000000"/>
        </w:rPr>
      </w:pPr>
      <w:r>
        <w:rPr>
          <w:b/>
          <w:i/>
          <w:color w:val="000000"/>
        </w:rPr>
        <w:t xml:space="preserve">gépész szakmacsoport, </w:t>
      </w:r>
      <w:r>
        <w:rPr>
          <w:b/>
          <w:i/>
        </w:rPr>
        <w:t>szakmai elmélet:</w:t>
      </w:r>
    </w:p>
    <w:p w:rsidR="00997A14" w:rsidRDefault="00BB785E" w:rsidP="00713DD4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épület</w:t>
      </w:r>
      <w:r w:rsidR="00997A14">
        <w:rPr>
          <w:color w:val="000000"/>
        </w:rPr>
        <w:t>gépész technikus,</w:t>
      </w:r>
    </w:p>
    <w:p w:rsidR="00FE0DD6" w:rsidRDefault="00FE0DD6" w:rsidP="00713DD4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energiahasznosító berendezés szerelője,</w:t>
      </w:r>
    </w:p>
    <w:p w:rsidR="0048099E" w:rsidRDefault="00713DD4" w:rsidP="00713DD4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proofErr w:type="spellStart"/>
      <w:r>
        <w:rPr>
          <w:color w:val="000000"/>
        </w:rPr>
        <w:t>gázfogyasztóberendezés-</w:t>
      </w:r>
      <w:proofErr w:type="spellEnd"/>
      <w:r>
        <w:rPr>
          <w:color w:val="000000"/>
        </w:rPr>
        <w:t xml:space="preserve"> és csőhálózat szerelő,</w:t>
      </w:r>
    </w:p>
    <w:p w:rsidR="00713DD4" w:rsidRDefault="00713DD4" w:rsidP="00713DD4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proofErr w:type="spellStart"/>
      <w:r>
        <w:rPr>
          <w:color w:val="000000"/>
        </w:rPr>
        <w:t>központifűtés-</w:t>
      </w:r>
      <w:proofErr w:type="spellEnd"/>
      <w:r>
        <w:rPr>
          <w:color w:val="000000"/>
        </w:rPr>
        <w:t xml:space="preserve"> és csőhálózat-szerelő</w:t>
      </w:r>
      <w:r w:rsidR="002C019E">
        <w:rPr>
          <w:color w:val="000000"/>
        </w:rPr>
        <w:t>,</w:t>
      </w:r>
    </w:p>
    <w:p w:rsidR="00713DD4" w:rsidRPr="0048099E" w:rsidRDefault="00713DD4" w:rsidP="00713DD4">
      <w:pPr>
        <w:pStyle w:val="Felsorols2"/>
        <w:numPr>
          <w:ilvl w:val="1"/>
          <w:numId w:val="51"/>
        </w:numPr>
        <w:ind w:right="-110"/>
        <w:rPr>
          <w:color w:val="000000"/>
        </w:rPr>
      </w:pPr>
      <w:r>
        <w:rPr>
          <w:color w:val="000000"/>
        </w:rPr>
        <w:t>vízvezeték- és vízkészülék-szerelő</w:t>
      </w:r>
      <w:r w:rsidR="0036697F">
        <w:rPr>
          <w:color w:val="000000"/>
        </w:rPr>
        <w:t>,</w:t>
      </w:r>
      <w:r>
        <w:rPr>
          <w:color w:val="000000"/>
        </w:rPr>
        <w:t xml:space="preserve"> </w:t>
      </w:r>
    </w:p>
    <w:p w:rsidR="0048099E" w:rsidRPr="0048099E" w:rsidRDefault="0048099E" w:rsidP="0036697F">
      <w:pPr>
        <w:pStyle w:val="Felsorols2"/>
        <w:numPr>
          <w:ilvl w:val="0"/>
          <w:numId w:val="51"/>
        </w:numPr>
        <w:spacing w:after="120"/>
        <w:ind w:left="714" w:right="-108" w:hanging="357"/>
        <w:rPr>
          <w:color w:val="000000"/>
        </w:rPr>
      </w:pPr>
      <w:r>
        <w:rPr>
          <w:b/>
          <w:i/>
          <w:color w:val="000000"/>
        </w:rPr>
        <w:t xml:space="preserve">gépész szakmacsoport, </w:t>
      </w:r>
      <w:r>
        <w:rPr>
          <w:b/>
          <w:i/>
        </w:rPr>
        <w:t>szakmai gyakorlat</w:t>
      </w:r>
      <w:r w:rsidR="0036697F">
        <w:rPr>
          <w:b/>
          <w:i/>
        </w:rPr>
        <w:t>.</w:t>
      </w:r>
    </w:p>
    <w:p w:rsidR="00033F26" w:rsidRPr="00092E51" w:rsidRDefault="00092E51" w:rsidP="00033F26">
      <w:pPr>
        <w:spacing w:after="120"/>
        <w:jc w:val="both"/>
        <w:rPr>
          <w:b/>
        </w:rPr>
      </w:pPr>
      <w:r w:rsidRPr="00092E51">
        <w:rPr>
          <w:b/>
        </w:rPr>
        <w:t>1.</w:t>
      </w:r>
      <w:r w:rsidR="00585E44">
        <w:rPr>
          <w:b/>
        </w:rPr>
        <w:t>4</w:t>
      </w:r>
      <w:r w:rsidRPr="00092E51">
        <w:rPr>
          <w:b/>
        </w:rPr>
        <w:t xml:space="preserve">.2. </w:t>
      </w:r>
      <w:r w:rsidR="00033F26" w:rsidRPr="00092E51">
        <w:rPr>
          <w:b/>
        </w:rPr>
        <w:t>A szakmai munkaközösségek feladatai:</w:t>
      </w:r>
    </w:p>
    <w:p w:rsidR="00033F26" w:rsidRDefault="00033F26" w:rsidP="009F18F3">
      <w:pPr>
        <w:numPr>
          <w:ilvl w:val="0"/>
          <w:numId w:val="56"/>
        </w:numPr>
        <w:tabs>
          <w:tab w:val="left" w:pos="1068"/>
        </w:tabs>
        <w:ind w:left="720"/>
        <w:jc w:val="both"/>
      </w:pPr>
      <w:r>
        <w:t xml:space="preserve">a pedagógiai, szakmai és módszertani tevékenység, az iskolai nevelő és oktató munka </w:t>
      </w:r>
      <w:r w:rsidR="008256EC">
        <w:t xml:space="preserve">színvonalának, minőségének javítása, </w:t>
      </w:r>
      <w:r>
        <w:t>korszerűsítése,</w:t>
      </w:r>
      <w:r w:rsidR="008256EC">
        <w:t xml:space="preserve"> </w:t>
      </w:r>
    </w:p>
    <w:p w:rsidR="0066212D" w:rsidRPr="0066212D" w:rsidRDefault="0066212D" w:rsidP="009F18F3">
      <w:pPr>
        <w:numPr>
          <w:ilvl w:val="0"/>
          <w:numId w:val="56"/>
        </w:numPr>
        <w:tabs>
          <w:tab w:val="left" w:pos="1068"/>
        </w:tabs>
        <w:ind w:left="720"/>
        <w:jc w:val="both"/>
        <w:rPr>
          <w:i/>
        </w:rPr>
      </w:pPr>
      <w:r w:rsidRPr="0066212D">
        <w:rPr>
          <w:i/>
        </w:rPr>
        <w:lastRenderedPageBreak/>
        <w:t>a szaktárgyi oktatás</w:t>
      </w:r>
      <w:r>
        <w:rPr>
          <w:i/>
        </w:rPr>
        <w:t xml:space="preserve"> tartalmának</w:t>
      </w:r>
      <w:r w:rsidRPr="0066212D">
        <w:rPr>
          <w:i/>
        </w:rPr>
        <w:t xml:space="preserve"> fejleszt</w:t>
      </w:r>
      <w:r>
        <w:rPr>
          <w:i/>
        </w:rPr>
        <w:t>ése, a módszertani eljárások tökéletesítése,</w:t>
      </w:r>
    </w:p>
    <w:p w:rsidR="00033F26" w:rsidRDefault="00033F26" w:rsidP="009F18F3">
      <w:pPr>
        <w:numPr>
          <w:ilvl w:val="0"/>
          <w:numId w:val="56"/>
        </w:numPr>
        <w:tabs>
          <w:tab w:val="left" w:pos="1068"/>
        </w:tabs>
        <w:ind w:left="720"/>
        <w:jc w:val="both"/>
      </w:pPr>
      <w:r>
        <w:t xml:space="preserve">egységes követelményrendszer kialakítása: a tanulók </w:t>
      </w:r>
      <w:r w:rsidR="00766878">
        <w:t>tudáss</w:t>
      </w:r>
      <w:r>
        <w:t>zintjének folyamatos ellenőrzése, mérése, értékelése,</w:t>
      </w:r>
    </w:p>
    <w:p w:rsidR="0066212D" w:rsidRDefault="0066212D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 xml:space="preserve">helyi </w:t>
      </w:r>
      <w:r w:rsidR="00033F26">
        <w:t>pályázatok, tanulmányi versenyek kiírása, szervezése, lebonyolítása,</w:t>
      </w:r>
      <w:r>
        <w:t xml:space="preserve"> </w:t>
      </w:r>
    </w:p>
    <w:p w:rsidR="00033F26" w:rsidRDefault="0066212D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kerületi, budapesti, országos tanulmányi- és sportversenyek propagálása,</w:t>
      </w:r>
    </w:p>
    <w:p w:rsidR="00033F26" w:rsidRDefault="00033F26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 xml:space="preserve">a pedagógusok </w:t>
      </w:r>
      <w:r w:rsidR="0066212D">
        <w:t xml:space="preserve">helyi </w:t>
      </w:r>
      <w:r>
        <w:t>továbbképzésének, önképzésének szervezése, segítése,</w:t>
      </w:r>
    </w:p>
    <w:p w:rsidR="00033F26" w:rsidRDefault="00033F26" w:rsidP="008256EC">
      <w:pPr>
        <w:numPr>
          <w:ilvl w:val="0"/>
          <w:numId w:val="56"/>
        </w:numPr>
        <w:tabs>
          <w:tab w:val="left" w:pos="1068"/>
        </w:tabs>
        <w:ind w:left="720"/>
        <w:jc w:val="both"/>
      </w:pPr>
      <w:r>
        <w:t>az érettségi</w:t>
      </w:r>
      <w:r w:rsidR="008256EC">
        <w:t>-</w:t>
      </w:r>
      <w:r>
        <w:t>, szakmai</w:t>
      </w:r>
      <w:r w:rsidR="008256EC">
        <w:t>-</w:t>
      </w:r>
      <w:r>
        <w:t xml:space="preserve">, </w:t>
      </w:r>
      <w:r w:rsidR="008256EC">
        <w:t xml:space="preserve">javító- és </w:t>
      </w:r>
      <w:r>
        <w:t xml:space="preserve">osztályozó vizsgák tételsorainak összeállítása, </w:t>
      </w:r>
      <w:r w:rsidR="008256EC">
        <w:t xml:space="preserve">fejlesztése, </w:t>
      </w:r>
      <w:r>
        <w:t xml:space="preserve">értékelése, </w:t>
      </w:r>
    </w:p>
    <w:p w:rsidR="00033F26" w:rsidRDefault="00766878" w:rsidP="009F18F3">
      <w:pPr>
        <w:numPr>
          <w:ilvl w:val="0"/>
          <w:numId w:val="56"/>
        </w:numPr>
        <w:tabs>
          <w:tab w:val="left" w:pos="1068"/>
        </w:tabs>
        <w:ind w:left="720"/>
        <w:jc w:val="both"/>
      </w:pPr>
      <w:r>
        <w:t>javasl</w:t>
      </w:r>
      <w:r w:rsidR="00033F26">
        <w:t>a</w:t>
      </w:r>
      <w:r>
        <w:t>ttétel</w:t>
      </w:r>
      <w:r w:rsidR="00033F26">
        <w:t xml:space="preserve"> </w:t>
      </w:r>
      <w:r>
        <w:t xml:space="preserve">a </w:t>
      </w:r>
      <w:r w:rsidR="00033F26">
        <w:t xml:space="preserve">költségvetésben rendelkezésre álló szakmai előirányzatok </w:t>
      </w:r>
      <w:proofErr w:type="spellStart"/>
      <w:r>
        <w:t>felhasználá-sára</w:t>
      </w:r>
      <w:proofErr w:type="spellEnd"/>
      <w:r>
        <w:t xml:space="preserve">, az előirányzat </w:t>
      </w:r>
      <w:r w:rsidR="00033F26">
        <w:t xml:space="preserve">véleményezése, </w:t>
      </w:r>
    </w:p>
    <w:p w:rsidR="00033F26" w:rsidRPr="00766878" w:rsidRDefault="00033F26" w:rsidP="00766878">
      <w:pPr>
        <w:numPr>
          <w:ilvl w:val="0"/>
          <w:numId w:val="56"/>
        </w:numPr>
        <w:tabs>
          <w:tab w:val="left" w:pos="1068"/>
        </w:tabs>
        <w:ind w:left="720"/>
        <w:jc w:val="both"/>
        <w:rPr>
          <w:i/>
        </w:rPr>
      </w:pPr>
      <w:r>
        <w:t>a pályakezdő és a</w:t>
      </w:r>
      <w:r w:rsidR="008256EC">
        <w:t>z</w:t>
      </w:r>
      <w:r>
        <w:t xml:space="preserve"> újonnan belépő pedagógusok munkájának segítése,</w:t>
      </w:r>
      <w:r w:rsidR="008256EC">
        <w:t xml:space="preserve"> támogatása</w:t>
      </w:r>
      <w:r w:rsidR="00766878">
        <w:t xml:space="preserve">; </w:t>
      </w:r>
      <w:r w:rsidR="00766878" w:rsidRPr="00766878">
        <w:rPr>
          <w:i/>
        </w:rPr>
        <w:t>a munkatársi közösség fejlesztése,</w:t>
      </w:r>
    </w:p>
    <w:p w:rsidR="00033F26" w:rsidRDefault="00033F26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javaslattétel a munkaközösség-vezető személyére,</w:t>
      </w:r>
    </w:p>
    <w:p w:rsidR="00033F26" w:rsidRDefault="00033F26" w:rsidP="00395373">
      <w:pPr>
        <w:numPr>
          <w:ilvl w:val="0"/>
          <w:numId w:val="56"/>
        </w:numPr>
        <w:tabs>
          <w:tab w:val="left" w:pos="1068"/>
        </w:tabs>
        <w:ind w:left="714" w:hanging="357"/>
        <w:jc w:val="both"/>
      </w:pPr>
      <w:r>
        <w:t>segítségnyújtás a munkaközösség vezetőj</w:t>
      </w:r>
      <w:r w:rsidR="00766878">
        <w:t>ének</w:t>
      </w:r>
      <w:r>
        <w:t xml:space="preserve"> az éves munkaterv, valamint a munkaközösség tevékenységéről készülő elemzések, értékelések elkészítéséhez.</w:t>
      </w:r>
    </w:p>
    <w:p w:rsidR="00033F26" w:rsidRPr="00156434" w:rsidRDefault="00033F26" w:rsidP="009F18F3">
      <w:pPr>
        <w:numPr>
          <w:ilvl w:val="0"/>
          <w:numId w:val="58"/>
        </w:numPr>
        <w:ind w:left="714" w:right="-108" w:hanging="357"/>
        <w:jc w:val="both"/>
        <w:rPr>
          <w:b/>
          <w:i/>
        </w:rPr>
      </w:pPr>
      <w:r w:rsidRPr="00156434">
        <w:rPr>
          <w:b/>
          <w:i/>
        </w:rPr>
        <w:t>Szakterületén véleményezi:</w:t>
      </w:r>
    </w:p>
    <w:p w:rsidR="00033F26" w:rsidRDefault="00033F26" w:rsidP="00452304">
      <w:pPr>
        <w:pStyle w:val="Felsorols3"/>
        <w:numPr>
          <w:ilvl w:val="1"/>
          <w:numId w:val="58"/>
        </w:numPr>
        <w:ind w:right="-110"/>
        <w:rPr>
          <w:sz w:val="24"/>
        </w:rPr>
      </w:pPr>
      <w:r>
        <w:rPr>
          <w:sz w:val="24"/>
        </w:rPr>
        <w:t>a nevelési, illetve pedagógiai programot,</w:t>
      </w:r>
    </w:p>
    <w:p w:rsidR="00033F26" w:rsidRDefault="00033F26" w:rsidP="00452304">
      <w:pPr>
        <w:pStyle w:val="Felsorols3"/>
        <w:numPr>
          <w:ilvl w:val="1"/>
          <w:numId w:val="58"/>
        </w:numPr>
        <w:ind w:right="-110"/>
        <w:rPr>
          <w:sz w:val="24"/>
        </w:rPr>
      </w:pPr>
      <w:r>
        <w:rPr>
          <w:color w:val="000000"/>
          <w:sz w:val="24"/>
        </w:rPr>
        <w:t>az intézmény</w:t>
      </w:r>
      <w:r>
        <w:rPr>
          <w:sz w:val="24"/>
        </w:rPr>
        <w:t xml:space="preserve"> éves szakmai ellenőrzési tervét,</w:t>
      </w:r>
    </w:p>
    <w:p w:rsidR="00033F26" w:rsidRPr="00C83A58" w:rsidRDefault="00033F26" w:rsidP="00E07426">
      <w:pPr>
        <w:pStyle w:val="Felsorols3"/>
        <w:numPr>
          <w:ilvl w:val="1"/>
          <w:numId w:val="58"/>
        </w:numPr>
        <w:spacing w:after="60"/>
        <w:ind w:left="1434" w:right="-108" w:hanging="357"/>
        <w:rPr>
          <w:sz w:val="24"/>
        </w:rPr>
      </w:pPr>
      <w:r w:rsidRPr="00C83A58">
        <w:rPr>
          <w:sz w:val="24"/>
          <w:szCs w:val="24"/>
        </w:rPr>
        <w:t>az intézményben folyó pedagógiai munka eredményességét, javaslatot tesz továbbfejlesztésére</w:t>
      </w:r>
      <w:r>
        <w:t>.</w:t>
      </w:r>
    </w:p>
    <w:p w:rsidR="00033F26" w:rsidRDefault="00D71607" w:rsidP="00E07426">
      <w:pPr>
        <w:numPr>
          <w:ilvl w:val="12"/>
          <w:numId w:val="0"/>
        </w:numPr>
        <w:spacing w:after="180"/>
        <w:ind w:right="-108"/>
        <w:jc w:val="both"/>
      </w:pPr>
      <w:r>
        <w:t xml:space="preserve">      </w:t>
      </w:r>
      <w:r w:rsidR="00033F26">
        <w:t>A munkaközösség véleményezési és döntési jogkörének bizonyos</w:t>
      </w:r>
      <w:r w:rsidR="00033F26">
        <w:rPr>
          <w:i/>
        </w:rPr>
        <w:t xml:space="preserve"> </w:t>
      </w:r>
      <w:r w:rsidR="00033F26">
        <w:t>feladatait átruházhatja a munkaközösség-vezetőkre.</w:t>
      </w:r>
    </w:p>
    <w:p w:rsidR="00033F26" w:rsidRPr="00222760" w:rsidRDefault="00A83177" w:rsidP="00033F26">
      <w:pPr>
        <w:spacing w:after="120"/>
        <w:ind w:right="-108"/>
        <w:jc w:val="both"/>
        <w:rPr>
          <w:b/>
        </w:rPr>
      </w:pPr>
      <w:r>
        <w:rPr>
          <w:b/>
        </w:rPr>
        <w:t>1.</w:t>
      </w:r>
      <w:r w:rsidR="00585E44">
        <w:rPr>
          <w:b/>
        </w:rPr>
        <w:t>4</w:t>
      </w:r>
      <w:r>
        <w:rPr>
          <w:b/>
        </w:rPr>
        <w:t xml:space="preserve">.3. </w:t>
      </w:r>
      <w:r w:rsidR="00033F26" w:rsidRPr="00222760">
        <w:rPr>
          <w:b/>
        </w:rPr>
        <w:t>A munkaközösség-vezető feladata</w:t>
      </w:r>
      <w:r w:rsidR="00033F26">
        <w:rPr>
          <w:b/>
        </w:rPr>
        <w:t>i</w:t>
      </w:r>
      <w:r w:rsidR="00033F26" w:rsidRPr="00222760">
        <w:rPr>
          <w:b/>
        </w:rPr>
        <w:t>:</w:t>
      </w:r>
    </w:p>
    <w:p w:rsidR="005870B6" w:rsidRPr="005870B6" w:rsidRDefault="005870B6" w:rsidP="00033F26">
      <w:pPr>
        <w:pStyle w:val="Felsorols3"/>
        <w:numPr>
          <w:ilvl w:val="0"/>
          <w:numId w:val="49"/>
        </w:numPr>
        <w:ind w:right="-110"/>
        <w:rPr>
          <w:i/>
          <w:sz w:val="24"/>
        </w:rPr>
      </w:pPr>
      <w:r w:rsidRPr="005870B6">
        <w:rPr>
          <w:i/>
          <w:sz w:val="24"/>
        </w:rPr>
        <w:t>összeállítja</w:t>
      </w:r>
      <w:r>
        <w:rPr>
          <w:i/>
          <w:sz w:val="24"/>
        </w:rPr>
        <w:t xml:space="preserve"> az intézmény pedagógiai programja és aktuális feladatai alapján a munkaközösség éves tervét,</w:t>
      </w:r>
    </w:p>
    <w:p w:rsidR="00E07426" w:rsidRDefault="00E07426" w:rsidP="00E074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 xml:space="preserve">évente legalább három alkalommal munkaközösségi értekezletet tart, </w:t>
      </w:r>
    </w:p>
    <w:p w:rsidR="005B602C" w:rsidRPr="005B602C" w:rsidRDefault="00033F26" w:rsidP="00033F26">
      <w:pPr>
        <w:pStyle w:val="Felsorols3"/>
        <w:numPr>
          <w:ilvl w:val="0"/>
          <w:numId w:val="49"/>
        </w:numPr>
        <w:ind w:right="-110"/>
        <w:rPr>
          <w:i/>
          <w:sz w:val="24"/>
        </w:rPr>
      </w:pPr>
      <w:r>
        <w:rPr>
          <w:sz w:val="24"/>
        </w:rPr>
        <w:t xml:space="preserve">irányítja a munkaközösség tevékenységét, </w:t>
      </w:r>
      <w:r w:rsidR="005870B6" w:rsidRPr="005870B6">
        <w:rPr>
          <w:i/>
          <w:sz w:val="24"/>
        </w:rPr>
        <w:t>a munkaközösség tagjainak szakmai és pedagógiai munkáját,</w:t>
      </w:r>
      <w:r w:rsidR="005870B6">
        <w:rPr>
          <w:b/>
          <w:sz w:val="24"/>
        </w:rPr>
        <w:t xml:space="preserve"> </w:t>
      </w:r>
    </w:p>
    <w:p w:rsidR="005870B6" w:rsidRPr="00395373" w:rsidRDefault="005870B6" w:rsidP="00033F26">
      <w:pPr>
        <w:pStyle w:val="Felsorols3"/>
        <w:numPr>
          <w:ilvl w:val="0"/>
          <w:numId w:val="49"/>
        </w:numPr>
        <w:ind w:right="-110"/>
        <w:rPr>
          <w:i/>
          <w:sz w:val="24"/>
        </w:rPr>
      </w:pPr>
      <w:r w:rsidRPr="00395373">
        <w:rPr>
          <w:i/>
          <w:sz w:val="24"/>
        </w:rPr>
        <w:t xml:space="preserve">módszertani és szaktárgyi értekezleteket tart, </w:t>
      </w:r>
      <w:r w:rsidR="00395373">
        <w:rPr>
          <w:i/>
          <w:sz w:val="24"/>
        </w:rPr>
        <w:t>önkéntesen vállalt bemutató foglalkozásokat szervez, segíti a szakirodalom felhasználását,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figyelemmel kíséri a tagok munkáját, különös</w:t>
      </w:r>
      <w:r>
        <w:rPr>
          <w:i/>
          <w:sz w:val="24"/>
        </w:rPr>
        <w:t xml:space="preserve"> </w:t>
      </w:r>
      <w:r>
        <w:rPr>
          <w:sz w:val="24"/>
        </w:rPr>
        <w:t>tekintettel</w:t>
      </w:r>
      <w:r>
        <w:rPr>
          <w:i/>
          <w:sz w:val="24"/>
        </w:rPr>
        <w:t xml:space="preserve"> </w:t>
      </w:r>
      <w:r>
        <w:rPr>
          <w:sz w:val="24"/>
        </w:rPr>
        <w:t>a pályakezdőkre, illetve</w:t>
      </w:r>
      <w:r>
        <w:rPr>
          <w:i/>
          <w:sz w:val="24"/>
        </w:rPr>
        <w:t xml:space="preserve"> </w:t>
      </w:r>
      <w:r>
        <w:rPr>
          <w:sz w:val="24"/>
        </w:rPr>
        <w:t>az újonnan belépő pedagógusokra,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bírálja és jóváhagyásra javasolja a tanmeneteket,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javaslatot tesz a szakterületét érintő taneszközök, tankönyvek, segédkönyvek és tanulmányi segédletek kiválasztására,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javaslataival segíti</w:t>
      </w:r>
      <w:r>
        <w:rPr>
          <w:i/>
          <w:sz w:val="24"/>
        </w:rPr>
        <w:t xml:space="preserve">, </w:t>
      </w:r>
      <w:r>
        <w:rPr>
          <w:sz w:val="24"/>
        </w:rPr>
        <w:t xml:space="preserve">támogatja a munkaközösség tagjainak szakmai-pedagógiai fejlődését, </w:t>
      </w:r>
      <w:r w:rsidR="00303B27">
        <w:rPr>
          <w:sz w:val="24"/>
        </w:rPr>
        <w:t xml:space="preserve">kezdeményezi </w:t>
      </w:r>
      <w:r>
        <w:rPr>
          <w:sz w:val="24"/>
        </w:rPr>
        <w:t xml:space="preserve">továbbképzését, </w:t>
      </w:r>
      <w:r w:rsidR="00303B27">
        <w:rPr>
          <w:sz w:val="24"/>
        </w:rPr>
        <w:t>önképzését,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javaslatot tesz a tantárgyfelosztásra, a tagok jutalmazására és kitüntetésére, közalkalmazotti átsorolására,</w:t>
      </w:r>
    </w:p>
    <w:p w:rsidR="009371AD" w:rsidRDefault="005870B6" w:rsidP="00033F26">
      <w:pPr>
        <w:pStyle w:val="Felsorols3"/>
        <w:numPr>
          <w:ilvl w:val="0"/>
          <w:numId w:val="49"/>
        </w:numPr>
        <w:ind w:right="-110"/>
        <w:rPr>
          <w:i/>
          <w:sz w:val="24"/>
        </w:rPr>
      </w:pPr>
      <w:r w:rsidRPr="00395373">
        <w:rPr>
          <w:i/>
          <w:sz w:val="24"/>
        </w:rPr>
        <w:t xml:space="preserve">tájékozódik </w:t>
      </w:r>
      <w:r w:rsidR="00303B27">
        <w:rPr>
          <w:i/>
          <w:sz w:val="24"/>
        </w:rPr>
        <w:t>a munkaközösség tagjai</w:t>
      </w:r>
      <w:r w:rsidR="009371AD">
        <w:rPr>
          <w:i/>
          <w:sz w:val="24"/>
        </w:rPr>
        <w:t>nak</w:t>
      </w:r>
      <w:r w:rsidR="00303B27">
        <w:rPr>
          <w:i/>
          <w:sz w:val="24"/>
        </w:rPr>
        <w:t xml:space="preserve"> szakmai munkájáról, munkafegyelméről,</w:t>
      </w:r>
      <w:r w:rsidR="00A23187">
        <w:rPr>
          <w:i/>
          <w:sz w:val="24"/>
        </w:rPr>
        <w:t xml:space="preserve"> </w:t>
      </w:r>
      <w:r w:rsidR="00303B27">
        <w:rPr>
          <w:i/>
          <w:sz w:val="24"/>
        </w:rPr>
        <w:t xml:space="preserve">szükség szerint intézkedést kezdeményez az igazgatónál, </w:t>
      </w:r>
    </w:p>
    <w:p w:rsidR="005870B6" w:rsidRPr="00395373" w:rsidRDefault="00303B27" w:rsidP="00033F26">
      <w:pPr>
        <w:pStyle w:val="Felsorols3"/>
        <w:numPr>
          <w:ilvl w:val="0"/>
          <w:numId w:val="49"/>
        </w:numPr>
        <w:ind w:right="-110"/>
        <w:rPr>
          <w:i/>
          <w:sz w:val="24"/>
        </w:rPr>
      </w:pPr>
      <w:r>
        <w:rPr>
          <w:i/>
          <w:sz w:val="24"/>
        </w:rPr>
        <w:t>a munkaközösség minden tagjánál órát látogat,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az óralátogatások tapasztalatainak megbeszélésével, értékelésével, a tapasztalatok átadásával segíti a munkaközösség tagjainak munkáját,</w:t>
      </w:r>
      <w:r w:rsidR="00303B27">
        <w:rPr>
          <w:sz w:val="24"/>
        </w:rPr>
        <w:t xml:space="preserve"> fejlődését,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munkaközösségi értekezlet alkalmával értékeli</w:t>
      </w:r>
      <w:r>
        <w:rPr>
          <w:i/>
          <w:sz w:val="24"/>
        </w:rPr>
        <w:t xml:space="preserve"> </w:t>
      </w:r>
      <w:r>
        <w:rPr>
          <w:sz w:val="24"/>
        </w:rPr>
        <w:t>a tanmenet szerinti haladást és a követelményrendszernek való megfelelést a tagok beszámolója és ellenőrzése alapján,</w:t>
      </w:r>
    </w:p>
    <w:p w:rsidR="00033F26" w:rsidRDefault="005B602C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lastRenderedPageBreak/>
        <w:t xml:space="preserve">állásfoglalásaival </w:t>
      </w:r>
      <w:r w:rsidR="00033F26">
        <w:rPr>
          <w:sz w:val="24"/>
        </w:rPr>
        <w:t>képviseli a munkaközösséget az intézmény</w:t>
      </w:r>
      <w:r>
        <w:rPr>
          <w:sz w:val="24"/>
        </w:rPr>
        <w:t xml:space="preserve"> vezetősége előtt és</w:t>
      </w:r>
      <w:r w:rsidR="00033F26">
        <w:rPr>
          <w:sz w:val="24"/>
        </w:rPr>
        <w:t xml:space="preserve"> az intézményen kívül,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összefoglaló elemzést, értékelést, beszámolót készít a munkaközösség tevékenységéről</w:t>
      </w:r>
      <w:r>
        <w:rPr>
          <w:i/>
          <w:sz w:val="24"/>
        </w:rPr>
        <w:t xml:space="preserve"> </w:t>
      </w:r>
      <w:r>
        <w:rPr>
          <w:sz w:val="24"/>
        </w:rPr>
        <w:t>a nevelőtestület</w:t>
      </w:r>
      <w:r>
        <w:rPr>
          <w:i/>
          <w:sz w:val="24"/>
        </w:rPr>
        <w:t xml:space="preserve"> </w:t>
      </w:r>
      <w:r>
        <w:rPr>
          <w:sz w:val="24"/>
        </w:rPr>
        <w:t>számára, igény szerint</w:t>
      </w:r>
      <w:r>
        <w:rPr>
          <w:i/>
          <w:sz w:val="24"/>
        </w:rPr>
        <w:t xml:space="preserve"> </w:t>
      </w:r>
      <w:r>
        <w:rPr>
          <w:sz w:val="24"/>
        </w:rPr>
        <w:t>az intézményvezetés</w:t>
      </w:r>
      <w:r>
        <w:rPr>
          <w:i/>
          <w:sz w:val="24"/>
        </w:rPr>
        <w:t xml:space="preserve"> </w:t>
      </w:r>
      <w:r>
        <w:rPr>
          <w:sz w:val="24"/>
        </w:rPr>
        <w:t>részére,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szervezi az iskolai versenyeket, magasabb szintű versenyekre való felkészítést, a munkaközösség által meghatározott vizsgákat,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 xml:space="preserve">kidolgozza az egységes tantárgyi- és értékelési követelményeket, gondoskodik alkalmazásáról, </w:t>
      </w:r>
    </w:p>
    <w:p w:rsidR="00033F26" w:rsidRDefault="00033F26" w:rsidP="00033F26">
      <w:pPr>
        <w:pStyle w:val="Felsorols3"/>
        <w:numPr>
          <w:ilvl w:val="0"/>
          <w:numId w:val="49"/>
        </w:numPr>
        <w:ind w:right="-110"/>
        <w:rPr>
          <w:sz w:val="24"/>
        </w:rPr>
      </w:pPr>
      <w:r>
        <w:rPr>
          <w:sz w:val="24"/>
        </w:rPr>
        <w:t>gyakorolja a nevelőtestülettől, a munkaközösségtől átruházott jogokat,</w:t>
      </w:r>
    </w:p>
    <w:p w:rsidR="003159BA" w:rsidRPr="00E75FE6" w:rsidRDefault="00E75FE6" w:rsidP="003E29E2">
      <w:pPr>
        <w:pStyle w:val="Felsorols3"/>
        <w:numPr>
          <w:ilvl w:val="0"/>
          <w:numId w:val="49"/>
        </w:numPr>
        <w:spacing w:after="120"/>
        <w:ind w:left="714" w:right="-108" w:hanging="357"/>
        <w:rPr>
          <w:i/>
          <w:sz w:val="24"/>
          <w:szCs w:val="24"/>
        </w:rPr>
      </w:pPr>
      <w:r w:rsidRPr="00E75FE6">
        <w:rPr>
          <w:i/>
          <w:sz w:val="24"/>
          <w:szCs w:val="24"/>
        </w:rPr>
        <w:t>az igazgató megbízására szakmai ellenőrző munkát vége</w:t>
      </w:r>
      <w:r>
        <w:rPr>
          <w:i/>
          <w:sz w:val="24"/>
          <w:szCs w:val="24"/>
        </w:rPr>
        <w:t>z, szervezi a belső ellenőrzést.</w:t>
      </w:r>
      <w:r w:rsidRPr="00E75FE6">
        <w:rPr>
          <w:i/>
          <w:sz w:val="24"/>
          <w:szCs w:val="24"/>
        </w:rPr>
        <w:t xml:space="preserve"> </w:t>
      </w:r>
      <w:r w:rsidR="005B602C" w:rsidRPr="00E75FE6">
        <w:rPr>
          <w:i/>
          <w:sz w:val="24"/>
          <w:szCs w:val="24"/>
        </w:rPr>
        <w:t xml:space="preserve"> </w:t>
      </w:r>
    </w:p>
    <w:p w:rsidR="00033F26" w:rsidRDefault="00B82F3E" w:rsidP="00033F26">
      <w:pPr>
        <w:pStyle w:val="Szvegtrzs31"/>
        <w:spacing w:after="120"/>
        <w:ind w:right="-108"/>
        <w:rPr>
          <w:sz w:val="24"/>
          <w:u w:val="none"/>
        </w:rPr>
      </w:pPr>
      <w:r>
        <w:rPr>
          <w:sz w:val="24"/>
          <w:u w:val="none"/>
        </w:rPr>
        <w:t>1.</w:t>
      </w:r>
      <w:r w:rsidR="00585E44">
        <w:rPr>
          <w:sz w:val="24"/>
          <w:u w:val="none"/>
        </w:rPr>
        <w:t>4</w:t>
      </w:r>
      <w:r>
        <w:rPr>
          <w:sz w:val="24"/>
          <w:u w:val="none"/>
        </w:rPr>
        <w:t xml:space="preserve">.4. </w:t>
      </w:r>
      <w:r w:rsidR="00033F26" w:rsidRPr="008323E5">
        <w:rPr>
          <w:sz w:val="24"/>
          <w:u w:val="none"/>
        </w:rPr>
        <w:t>A munkaközösség-vezető felelős</w:t>
      </w:r>
      <w:r w:rsidR="003159BA">
        <w:rPr>
          <w:sz w:val="24"/>
          <w:u w:val="none"/>
        </w:rPr>
        <w:t>sége</w:t>
      </w:r>
    </w:p>
    <w:p w:rsidR="003159BA" w:rsidRPr="00F32473" w:rsidRDefault="00F32473" w:rsidP="009946D5">
      <w:pPr>
        <w:pStyle w:val="Szvegtrzs31"/>
        <w:tabs>
          <w:tab w:val="left" w:pos="180"/>
          <w:tab w:val="left" w:pos="360"/>
        </w:tabs>
        <w:spacing w:after="120"/>
        <w:ind w:right="-108"/>
        <w:rPr>
          <w:b w:val="0"/>
          <w:sz w:val="24"/>
          <w:u w:val="none"/>
        </w:rPr>
      </w:pPr>
      <w:r w:rsidRPr="00F32473">
        <w:rPr>
          <w:sz w:val="24"/>
          <w:u w:val="none"/>
        </w:rPr>
        <w:t xml:space="preserve">    </w:t>
      </w:r>
      <w:r w:rsidR="00CB6F2B">
        <w:rPr>
          <w:sz w:val="24"/>
          <w:u w:val="none"/>
        </w:rPr>
        <w:t xml:space="preserve"> </w:t>
      </w:r>
      <w:r>
        <w:rPr>
          <w:sz w:val="24"/>
          <w:u w:val="none"/>
        </w:rPr>
        <w:t>Felelős:</w:t>
      </w:r>
    </w:p>
    <w:p w:rsidR="00033F26" w:rsidRDefault="00033F26" w:rsidP="00033F26">
      <w:pPr>
        <w:pStyle w:val="Felsorols3"/>
        <w:numPr>
          <w:ilvl w:val="0"/>
          <w:numId w:val="48"/>
        </w:numPr>
        <w:ind w:right="-110"/>
        <w:rPr>
          <w:color w:val="000000"/>
          <w:sz w:val="24"/>
        </w:rPr>
      </w:pPr>
      <w:r>
        <w:rPr>
          <w:sz w:val="24"/>
        </w:rPr>
        <w:t xml:space="preserve">a munkaközösség éves programjának összeállításáért, az intézmény éves </w:t>
      </w:r>
      <w:proofErr w:type="gramStart"/>
      <w:r>
        <w:rPr>
          <w:color w:val="000000"/>
          <w:sz w:val="24"/>
        </w:rPr>
        <w:t xml:space="preserve">munkaterve </w:t>
      </w:r>
      <w:r w:rsidR="00B908C6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-</w:t>
      </w:r>
      <w:proofErr w:type="gramEnd"/>
      <w:r>
        <w:rPr>
          <w:color w:val="000000"/>
          <w:sz w:val="24"/>
        </w:rPr>
        <w:t xml:space="preserve">  munkaközösségre eső részének - végrehajtásáért,</w:t>
      </w:r>
    </w:p>
    <w:p w:rsidR="00033F26" w:rsidRDefault="00033F26" w:rsidP="00033F26">
      <w:pPr>
        <w:pStyle w:val="Felsorols3"/>
        <w:numPr>
          <w:ilvl w:val="0"/>
          <w:numId w:val="48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>az iskola szakmai, szervezési feladatainak végrehajtásáért a munkaközösség területén,</w:t>
      </w:r>
    </w:p>
    <w:p w:rsidR="00033F26" w:rsidRPr="008939C2" w:rsidRDefault="00033F26" w:rsidP="009F18F3">
      <w:pPr>
        <w:pStyle w:val="Felsorols3"/>
        <w:numPr>
          <w:ilvl w:val="0"/>
          <w:numId w:val="48"/>
        </w:numPr>
        <w:tabs>
          <w:tab w:val="clear" w:pos="720"/>
        </w:tabs>
        <w:spacing w:after="240"/>
        <w:ind w:right="-108"/>
        <w:rPr>
          <w:color w:val="000000"/>
          <w:sz w:val="24"/>
          <w:szCs w:val="24"/>
        </w:rPr>
      </w:pPr>
      <w:r w:rsidRPr="008939C2">
        <w:rPr>
          <w:sz w:val="24"/>
          <w:szCs w:val="24"/>
        </w:rPr>
        <w:t>munkaközösségen belül a szakmai ellenőrzési terv elkészítésért és végrehajtásáért.</w:t>
      </w:r>
    </w:p>
    <w:p w:rsidR="00033F26" w:rsidRPr="008323E5" w:rsidRDefault="00033F26" w:rsidP="00033F26">
      <w:pPr>
        <w:pStyle w:val="Lista4"/>
        <w:numPr>
          <w:ilvl w:val="12"/>
          <w:numId w:val="0"/>
        </w:numPr>
        <w:spacing w:after="120"/>
        <w:ind w:right="-108"/>
        <w:rPr>
          <w:b/>
        </w:rPr>
      </w:pPr>
      <w:r>
        <w:rPr>
          <w:b/>
        </w:rPr>
        <w:t>1.</w:t>
      </w:r>
      <w:r w:rsidR="00585E44">
        <w:rPr>
          <w:b/>
        </w:rPr>
        <w:t>5</w:t>
      </w:r>
      <w:r>
        <w:rPr>
          <w:b/>
        </w:rPr>
        <w:t xml:space="preserve">. </w:t>
      </w:r>
      <w:r w:rsidR="00CB6F2B">
        <w:rPr>
          <w:b/>
        </w:rPr>
        <w:t xml:space="preserve"> </w:t>
      </w:r>
      <w:r>
        <w:rPr>
          <w:b/>
        </w:rPr>
        <w:t>Az o</w:t>
      </w:r>
      <w:r w:rsidRPr="008323E5">
        <w:rPr>
          <w:b/>
        </w:rPr>
        <w:t>sztályfőnöki munkaközösségek</w:t>
      </w:r>
    </w:p>
    <w:p w:rsidR="00033F26" w:rsidRDefault="00CB6F2B" w:rsidP="009946D5">
      <w:pPr>
        <w:numPr>
          <w:ilvl w:val="12"/>
          <w:numId w:val="0"/>
        </w:numPr>
        <w:tabs>
          <w:tab w:val="left" w:pos="180"/>
          <w:tab w:val="left" w:pos="360"/>
        </w:tabs>
        <w:ind w:right="-110"/>
        <w:jc w:val="both"/>
        <w:rPr>
          <w:color w:val="000000"/>
        </w:rPr>
      </w:pPr>
      <w:r>
        <w:t xml:space="preserve">     </w:t>
      </w:r>
      <w:r w:rsidR="009946D5">
        <w:t xml:space="preserve"> </w:t>
      </w:r>
      <w:r w:rsidR="00033F26">
        <w:t xml:space="preserve">Az osztályfőnöki munka </w:t>
      </w:r>
      <w:r w:rsidR="00033F26">
        <w:rPr>
          <w:color w:val="000000"/>
        </w:rPr>
        <w:t>hatékonyabb segítése érdekében egy-egy osztályfőnöki munkaközösség működik:</w:t>
      </w:r>
    </w:p>
    <w:p w:rsidR="00033F26" w:rsidRDefault="00033F26" w:rsidP="00033F26">
      <w:pPr>
        <w:pStyle w:val="Felsorols3"/>
        <w:numPr>
          <w:ilvl w:val="0"/>
          <w:numId w:val="45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>az általános műveltséget megalapozó 9-1</w:t>
      </w:r>
      <w:r w:rsidR="002E53DF">
        <w:rPr>
          <w:color w:val="000000"/>
          <w:sz w:val="24"/>
        </w:rPr>
        <w:t>3</w:t>
      </w:r>
      <w:r>
        <w:rPr>
          <w:color w:val="000000"/>
          <w:sz w:val="24"/>
        </w:rPr>
        <w:t>. évfolyamon,</w:t>
      </w:r>
    </w:p>
    <w:p w:rsidR="00033F26" w:rsidRPr="003852EF" w:rsidRDefault="00033F26" w:rsidP="009F18F3">
      <w:pPr>
        <w:pStyle w:val="Felsorols3"/>
        <w:numPr>
          <w:ilvl w:val="0"/>
          <w:numId w:val="45"/>
        </w:numPr>
        <w:spacing w:after="240"/>
        <w:ind w:left="714" w:right="-108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>a szakképző évfolyamokon</w:t>
      </w:r>
      <w:r w:rsidR="0091454A">
        <w:rPr>
          <w:sz w:val="24"/>
          <w:szCs w:val="24"/>
        </w:rPr>
        <w:t>.</w:t>
      </w:r>
    </w:p>
    <w:p w:rsidR="00D56EEE" w:rsidRPr="00963BC2" w:rsidRDefault="00D56EEE" w:rsidP="0091454A">
      <w:pPr>
        <w:numPr>
          <w:ilvl w:val="12"/>
          <w:numId w:val="0"/>
        </w:numPr>
        <w:spacing w:after="120"/>
        <w:ind w:right="-108"/>
        <w:jc w:val="both"/>
      </w:pPr>
      <w:r>
        <w:rPr>
          <w:b/>
        </w:rPr>
        <w:t xml:space="preserve">     </w:t>
      </w:r>
      <w:r w:rsidR="004063D2">
        <w:rPr>
          <w:b/>
        </w:rPr>
        <w:t xml:space="preserve"> </w:t>
      </w:r>
      <w:r>
        <w:rPr>
          <w:b/>
        </w:rPr>
        <w:t>Az osztályfőnöki munkaközösségek tagjai felelősek:</w:t>
      </w:r>
    </w:p>
    <w:p w:rsidR="00D56EEE" w:rsidRDefault="00D56EEE" w:rsidP="00D56EEE">
      <w:pPr>
        <w:pStyle w:val="Felsorols3"/>
        <w:numPr>
          <w:ilvl w:val="0"/>
          <w:numId w:val="52"/>
        </w:numPr>
        <w:ind w:right="-110"/>
        <w:rPr>
          <w:sz w:val="24"/>
        </w:rPr>
      </w:pPr>
      <w:r>
        <w:rPr>
          <w:sz w:val="24"/>
        </w:rPr>
        <w:t>az osztályfőnöki nevelőmunka eredményes végzéséért,</w:t>
      </w:r>
    </w:p>
    <w:p w:rsidR="00D56EEE" w:rsidRDefault="00D56EEE" w:rsidP="009F18F3">
      <w:pPr>
        <w:pStyle w:val="Felsorols3"/>
        <w:numPr>
          <w:ilvl w:val="0"/>
          <w:numId w:val="45"/>
        </w:numPr>
        <w:spacing w:after="240"/>
        <w:ind w:left="714" w:right="-108" w:hanging="357"/>
        <w:rPr>
          <w:color w:val="000000"/>
          <w:sz w:val="24"/>
          <w:szCs w:val="24"/>
        </w:rPr>
      </w:pPr>
      <w:r w:rsidRPr="004B4DB2">
        <w:rPr>
          <w:sz w:val="24"/>
          <w:szCs w:val="24"/>
        </w:rPr>
        <w:t>az osztályfőnöki órákon és a szülői értekezleteken felvetett konstruktív javaslatok megvalósításáért.</w:t>
      </w:r>
    </w:p>
    <w:p w:rsidR="00033F26" w:rsidRDefault="004063D2" w:rsidP="004063D2">
      <w:pPr>
        <w:pStyle w:val="Szvegtrzs31"/>
        <w:tabs>
          <w:tab w:val="left" w:pos="360"/>
        </w:tabs>
        <w:spacing w:after="120"/>
        <w:ind w:right="-108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="006C7DDD">
        <w:rPr>
          <w:sz w:val="24"/>
          <w:u w:val="none"/>
        </w:rPr>
        <w:t xml:space="preserve"> </w:t>
      </w:r>
      <w:r w:rsidR="00033F26">
        <w:rPr>
          <w:sz w:val="24"/>
          <w:u w:val="none"/>
        </w:rPr>
        <w:t>Az osztályfőnöki munkaközösség-vezetők főbb feladatai:</w:t>
      </w:r>
    </w:p>
    <w:p w:rsidR="00033F26" w:rsidRDefault="00033F26" w:rsidP="00033F26">
      <w:pPr>
        <w:pStyle w:val="Felsorols3"/>
        <w:numPr>
          <w:ilvl w:val="0"/>
          <w:numId w:val="46"/>
        </w:numPr>
        <w:ind w:right="-110"/>
        <w:rPr>
          <w:color w:val="000000"/>
          <w:sz w:val="24"/>
        </w:rPr>
      </w:pPr>
      <w:r>
        <w:rPr>
          <w:sz w:val="24"/>
        </w:rPr>
        <w:t xml:space="preserve">a </w:t>
      </w:r>
      <w:r>
        <w:rPr>
          <w:color w:val="000000"/>
          <w:sz w:val="24"/>
        </w:rPr>
        <w:t>pedagógiai program alapján az egyes képzési formák, évfolyamok konkrét nevelési programjának kidolgozása, az osztályfőnöki munkatervek</w:t>
      </w:r>
      <w:r w:rsidR="00E07426">
        <w:rPr>
          <w:color w:val="000000"/>
          <w:sz w:val="24"/>
        </w:rPr>
        <w:t>, tanmenetek</w:t>
      </w:r>
      <w:r>
        <w:rPr>
          <w:color w:val="000000"/>
          <w:sz w:val="24"/>
        </w:rPr>
        <w:t xml:space="preserve"> ellenőrzése,</w:t>
      </w:r>
    </w:p>
    <w:p w:rsidR="00033F26" w:rsidRDefault="00033F26" w:rsidP="00033F26">
      <w:pPr>
        <w:pStyle w:val="Felsorols3"/>
        <w:numPr>
          <w:ilvl w:val="0"/>
          <w:numId w:val="47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>a nevelési program egységes és következetes végrehajtása,</w:t>
      </w:r>
      <w:r w:rsidR="00E07426">
        <w:rPr>
          <w:color w:val="000000"/>
          <w:sz w:val="24"/>
        </w:rPr>
        <w:t xml:space="preserve"> végrehajtatása,</w:t>
      </w:r>
    </w:p>
    <w:p w:rsidR="00033F26" w:rsidRDefault="00033F26" w:rsidP="009F18F3">
      <w:pPr>
        <w:pStyle w:val="Felsorols3"/>
        <w:numPr>
          <w:ilvl w:val="0"/>
          <w:numId w:val="47"/>
        </w:numPr>
        <w:spacing w:after="120"/>
        <w:ind w:left="714" w:right="-108" w:hanging="357"/>
        <w:rPr>
          <w:sz w:val="24"/>
        </w:rPr>
      </w:pPr>
      <w:r>
        <w:rPr>
          <w:color w:val="000000"/>
          <w:sz w:val="24"/>
        </w:rPr>
        <w:t>állandó kapcsolat fenntartása a nevelőmunkában érdekelt más, intézményen belüli (ifjúságvédelem, diákönkormányzat, szülői szervezet) és kívüli szervezetekkel</w:t>
      </w:r>
      <w:r>
        <w:rPr>
          <w:sz w:val="24"/>
        </w:rPr>
        <w:t>.</w:t>
      </w:r>
    </w:p>
    <w:p w:rsidR="00033F26" w:rsidRDefault="001E3664" w:rsidP="00D56EEE">
      <w:pPr>
        <w:pStyle w:val="Felsorols3"/>
        <w:spacing w:after="240"/>
        <w:ind w:left="0" w:righ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3F26" w:rsidRPr="00D56EEE">
        <w:rPr>
          <w:sz w:val="24"/>
          <w:szCs w:val="24"/>
        </w:rPr>
        <w:t>Az osztályfőnöki munkaközösség-vezetők az illetékes (a munkaköri leírásban meghatározott) igazgatóhelyettes irányítása alatt működnek, tevékenységükről rendszeresen beszámolnak vezetőiknek és a nevelőtestületnek</w:t>
      </w:r>
      <w:r w:rsidR="00F56A67">
        <w:rPr>
          <w:sz w:val="24"/>
          <w:szCs w:val="24"/>
        </w:rPr>
        <w:t>.</w:t>
      </w:r>
    </w:p>
    <w:p w:rsidR="00F56A67" w:rsidRDefault="00F56A67" w:rsidP="00D56EEE">
      <w:pPr>
        <w:pStyle w:val="Felsorols3"/>
        <w:spacing w:after="240"/>
        <w:ind w:left="0" w:right="-108" w:firstLine="0"/>
        <w:rPr>
          <w:b/>
          <w:i/>
          <w:sz w:val="24"/>
          <w:szCs w:val="24"/>
        </w:rPr>
      </w:pPr>
      <w:r w:rsidRPr="00221BB9">
        <w:rPr>
          <w:i/>
          <w:sz w:val="24"/>
          <w:szCs w:val="24"/>
        </w:rPr>
        <w:t xml:space="preserve">      </w:t>
      </w:r>
      <w:r w:rsidR="00BF2A48" w:rsidRPr="00221BB9">
        <w:rPr>
          <w:b/>
          <w:i/>
          <w:sz w:val="24"/>
          <w:szCs w:val="24"/>
        </w:rPr>
        <w:t xml:space="preserve">Az osztályközösség vezetője: az osztályfőnök </w:t>
      </w:r>
    </w:p>
    <w:p w:rsidR="00221BB9" w:rsidRDefault="00221BB9" w:rsidP="00161302">
      <w:pPr>
        <w:pStyle w:val="Felsorols3"/>
        <w:spacing w:after="120"/>
        <w:ind w:left="0" w:right="-108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>Az osztályfőnököt – az osztályfőnöki munkaközösség vezetőjével konzultálva – az igazgató bízza meg minden tanév május-júniusában, elsősorban a felmenő rendszer elvét figyelembe véve.</w:t>
      </w:r>
    </w:p>
    <w:p w:rsidR="00221BB9" w:rsidRDefault="00221BB9" w:rsidP="00196F99">
      <w:pPr>
        <w:pStyle w:val="Felsorols3"/>
        <w:spacing w:after="120"/>
        <w:ind w:left="0" w:right="-108" w:firstLine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Az osztályfőnök feladatai és hatásköre:</w:t>
      </w:r>
    </w:p>
    <w:p w:rsidR="00221BB9" w:rsidRDefault="00221BB9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Az iskola pedagógiai programjának szellemében neveli osztályának tanulóit, különös tekintettel a</w:t>
      </w:r>
      <w:r w:rsidR="009371AD">
        <w:rPr>
          <w:i/>
          <w:sz w:val="24"/>
          <w:szCs w:val="24"/>
        </w:rPr>
        <w:t xml:space="preserve"> személyiség- és közösségfejlesztés követelményeire</w:t>
      </w:r>
      <w:r w:rsidR="00196F99">
        <w:rPr>
          <w:i/>
          <w:sz w:val="24"/>
          <w:szCs w:val="24"/>
        </w:rPr>
        <w:t>.</w:t>
      </w:r>
    </w:p>
    <w:p w:rsidR="00161302" w:rsidRDefault="00161302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Nevelő-oktató munkájához munkatervet, foglalkozási tervet készít.</w:t>
      </w:r>
    </w:p>
    <w:p w:rsidR="00221BB9" w:rsidRDefault="00196F99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Együttműködik az osztály diákbizottságával, segíti a tanulóközösség kialakulását, fejlődését.</w:t>
      </w:r>
    </w:p>
    <w:p w:rsidR="00196F99" w:rsidRDefault="00196F99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Segíti és koordinálja az osztályban tanító-oktató pedagógusok munkáját. Kapcsolatot tart az osztály szülői munkaközösségével. Figyelemmel kíséri a tanulók tanulmányi előmenetelét, az osztály fegyelmi helyzetét.</w:t>
      </w:r>
    </w:p>
    <w:p w:rsidR="00196F99" w:rsidRDefault="00196F99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Szülői értekezletet, fogadóórát tart.</w:t>
      </w:r>
    </w:p>
    <w:p w:rsidR="00196F99" w:rsidRDefault="00196F99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Ellátja az osztályával kapcsolatos ügyviteli teendőket: osztálynapló, vezetése, ellenőrzése,</w:t>
      </w:r>
      <w:r w:rsidR="006C2D7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félévi és év végi statisztikai adatok szolgáltatása</w:t>
      </w:r>
      <w:proofErr w:type="gramStart"/>
      <w:r w:rsidR="006C2D71">
        <w:rPr>
          <w:i/>
          <w:sz w:val="24"/>
          <w:szCs w:val="24"/>
        </w:rPr>
        <w:t>,;</w:t>
      </w:r>
      <w:proofErr w:type="gramEnd"/>
      <w:r w:rsidR="006C2D71">
        <w:rPr>
          <w:i/>
          <w:sz w:val="24"/>
          <w:szCs w:val="24"/>
        </w:rPr>
        <w:t xml:space="preserve"> törzslap, bizonyítványok megírása, továbbtanulással, hiányzások igazolásával kapcsolatos adminisztráció elvégzése,</w:t>
      </w:r>
    </w:p>
    <w:p w:rsidR="006C2D71" w:rsidRDefault="006C2D71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Segíti és nyomon követi osztálya kötelező orvosi vizsgálatát.</w:t>
      </w:r>
    </w:p>
    <w:p w:rsidR="006C2D71" w:rsidRDefault="006C2D71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Kiemelt figyelmet fordít az osztályban végzendő ifjúságvédelmi feladatokra.</w:t>
      </w:r>
    </w:p>
    <w:p w:rsidR="006C2D71" w:rsidRDefault="006C2D71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Tanulóit rendszeresen tájékoztatja az iskola előtt álló feladatokról, azok megoldására mozgósí</w:t>
      </w:r>
      <w:r w:rsidR="00161302">
        <w:rPr>
          <w:i/>
          <w:sz w:val="24"/>
          <w:szCs w:val="24"/>
        </w:rPr>
        <w:t>t;</w:t>
      </w:r>
      <w:r>
        <w:rPr>
          <w:i/>
          <w:sz w:val="24"/>
          <w:szCs w:val="24"/>
        </w:rPr>
        <w:t xml:space="preserve"> közreműködik a tanórán kívüli </w:t>
      </w:r>
      <w:r w:rsidR="00161302">
        <w:rPr>
          <w:i/>
          <w:sz w:val="24"/>
          <w:szCs w:val="24"/>
        </w:rPr>
        <w:t>tevékenységek szervezésében, felügyeletében.</w:t>
      </w:r>
    </w:p>
    <w:p w:rsidR="00161302" w:rsidRDefault="00161302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Javaslatot tesz a tanulók jutalmazására, büntetésére, segélyezésére. </w:t>
      </w:r>
    </w:p>
    <w:p w:rsidR="00161302" w:rsidRDefault="00161302" w:rsidP="00C9392E">
      <w:pPr>
        <w:pStyle w:val="Felsorols3"/>
        <w:numPr>
          <w:ilvl w:val="0"/>
          <w:numId w:val="207"/>
        </w:numPr>
        <w:tabs>
          <w:tab w:val="left" w:pos="360"/>
        </w:tabs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Részt vesz az osztályfőnöki munkaközösség munkájában, segíti a közös feladatok megoldását.</w:t>
      </w:r>
    </w:p>
    <w:p w:rsidR="003475B0" w:rsidRDefault="00161302" w:rsidP="00C9392E">
      <w:pPr>
        <w:pStyle w:val="Felsorols3"/>
        <w:numPr>
          <w:ilvl w:val="0"/>
          <w:numId w:val="207"/>
        </w:numPr>
        <w:tabs>
          <w:tab w:val="left" w:pos="360"/>
        </w:tabs>
        <w:spacing w:after="120"/>
        <w:ind w:left="714" w:right="-108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Órát látogat az osztályában</w:t>
      </w:r>
      <w:r w:rsidR="00EB17AB">
        <w:rPr>
          <w:i/>
          <w:sz w:val="24"/>
          <w:szCs w:val="24"/>
        </w:rPr>
        <w:t xml:space="preserve"> tanító-oktató pedagógusoknál</w:t>
      </w:r>
      <w:r>
        <w:rPr>
          <w:i/>
          <w:sz w:val="24"/>
          <w:szCs w:val="24"/>
        </w:rPr>
        <w:t>.</w:t>
      </w:r>
    </w:p>
    <w:p w:rsidR="00B853A8" w:rsidRPr="00B853A8" w:rsidRDefault="00B853A8" w:rsidP="00B853A8">
      <w:pPr>
        <w:pStyle w:val="Felsorols"/>
        <w:numPr>
          <w:ilvl w:val="0"/>
          <w:numId w:val="0"/>
        </w:numPr>
        <w:spacing w:after="240"/>
        <w:ind w:left="357" w:right="-108"/>
        <w:jc w:val="both"/>
        <w:rPr>
          <w:i/>
        </w:rPr>
      </w:pPr>
      <w:r w:rsidRPr="00B853A8">
        <w:rPr>
          <w:i/>
        </w:rPr>
        <w:t xml:space="preserve">Munkáját az </w:t>
      </w:r>
      <w:r>
        <w:rPr>
          <w:i/>
        </w:rPr>
        <w:t>illetékes igazgatóhelyettes</w:t>
      </w:r>
      <w:r w:rsidRPr="00B853A8">
        <w:rPr>
          <w:i/>
        </w:rPr>
        <w:t xml:space="preserve"> felügyeli, munkaköri leírás</w:t>
      </w:r>
      <w:r>
        <w:rPr>
          <w:i/>
        </w:rPr>
        <w:t>át</w:t>
      </w:r>
      <w:r w:rsidRPr="00B853A8">
        <w:rPr>
          <w:i/>
        </w:rPr>
        <w:t xml:space="preserve"> a 2. számú függelék tartalmazza.</w:t>
      </w:r>
    </w:p>
    <w:p w:rsidR="00033F26" w:rsidRDefault="00033F26" w:rsidP="00033F26">
      <w:pPr>
        <w:pStyle w:val="Cmsor40"/>
        <w:spacing w:after="120"/>
        <w:jc w:val="left"/>
      </w:pPr>
      <w:r>
        <w:t>1.</w:t>
      </w:r>
      <w:r w:rsidR="00585E44">
        <w:t>6</w:t>
      </w:r>
      <w:r>
        <w:t>. Célfeladatokra/alkalmi feladatokra alakult munkacsoportok</w:t>
      </w:r>
      <w:r>
        <w:tab/>
      </w:r>
    </w:p>
    <w:p w:rsidR="00033F26" w:rsidRDefault="001E3664" w:rsidP="009946D5">
      <w:pPr>
        <w:tabs>
          <w:tab w:val="left" w:pos="360"/>
        </w:tabs>
        <w:jc w:val="both"/>
      </w:pPr>
      <w:r>
        <w:t xml:space="preserve">      </w:t>
      </w:r>
      <w:r w:rsidR="00033F26">
        <w:t xml:space="preserve">Az iskolai munka egyes aktuális feladatainak megoldására a tantestület tagjaiból munkacsoportok alakulhatnak a nevelőtestület vagy az igazgatóság döntése alapján. </w:t>
      </w:r>
    </w:p>
    <w:p w:rsidR="00033F26" w:rsidRPr="004B4DB2" w:rsidRDefault="001E3664" w:rsidP="006C7DDD">
      <w:pPr>
        <w:spacing w:after="240"/>
        <w:jc w:val="both"/>
      </w:pPr>
      <w:r>
        <w:t xml:space="preserve">      </w:t>
      </w:r>
      <w:r w:rsidR="00033F26">
        <w:t>Amennyiben az alkalmi munkacsoportot az iskolavezetés hozza létre, erről tájékoztatnia kell a nevelőtestületet. Az alkalmi munkacsoportok tagjait a nevelőtestület választja, vagy az igazgató bízza meg.</w:t>
      </w:r>
    </w:p>
    <w:p w:rsidR="00033F26" w:rsidRDefault="00033F26" w:rsidP="009946D5">
      <w:pPr>
        <w:pStyle w:val="Lista2"/>
        <w:numPr>
          <w:ilvl w:val="12"/>
          <w:numId w:val="0"/>
        </w:numPr>
        <w:tabs>
          <w:tab w:val="left" w:pos="360"/>
        </w:tabs>
        <w:spacing w:after="120"/>
        <w:ind w:right="-108"/>
        <w:rPr>
          <w:b/>
          <w:sz w:val="24"/>
        </w:rPr>
      </w:pPr>
      <w:r>
        <w:rPr>
          <w:b/>
          <w:sz w:val="24"/>
        </w:rPr>
        <w:t>1.</w:t>
      </w:r>
      <w:r w:rsidR="00585E44">
        <w:rPr>
          <w:b/>
          <w:sz w:val="24"/>
        </w:rPr>
        <w:t>7</w:t>
      </w:r>
      <w:r>
        <w:rPr>
          <w:b/>
          <w:sz w:val="24"/>
        </w:rPr>
        <w:t>. Közalkalmazotti tanács</w:t>
      </w:r>
    </w:p>
    <w:p w:rsidR="00033F26" w:rsidRPr="00F56A67" w:rsidRDefault="001E3664" w:rsidP="00F56A67">
      <w:pPr>
        <w:numPr>
          <w:ilvl w:val="12"/>
          <w:numId w:val="0"/>
        </w:numPr>
        <w:tabs>
          <w:tab w:val="left" w:pos="360"/>
        </w:tabs>
        <w:ind w:right="-108"/>
        <w:jc w:val="both"/>
        <w:rPr>
          <w:i/>
        </w:rPr>
      </w:pPr>
      <w:r>
        <w:t xml:space="preserve">     </w:t>
      </w:r>
      <w:r w:rsidR="00F56A67">
        <w:t xml:space="preserve">  A közalkalmazottak részvétele az intézmény vezetésében a közalkalmazotti tanácson keresztül valósul meg.</w:t>
      </w:r>
      <w:r w:rsidR="00F56A67">
        <w:rPr>
          <w:b/>
        </w:rPr>
        <w:t xml:space="preserve"> </w:t>
      </w:r>
      <w:r w:rsidR="00033F26">
        <w:t>A közalkalmazotti tanács a Kjt. és a</w:t>
      </w:r>
      <w:r w:rsidR="004A5EE2">
        <w:t>z</w:t>
      </w:r>
      <w:r w:rsidR="00033F26">
        <w:t xml:space="preserve"> Mt. alapján működik, </w:t>
      </w:r>
      <w:r w:rsidR="00033F26" w:rsidRPr="00E75FE6">
        <w:rPr>
          <w:i/>
        </w:rPr>
        <w:t xml:space="preserve">jogszabályban </w:t>
      </w:r>
      <w:r w:rsidR="00E75FE6" w:rsidRPr="00E75FE6">
        <w:rPr>
          <w:i/>
        </w:rPr>
        <w:t>biztosított egyetértési-, véleményezés</w:t>
      </w:r>
      <w:r w:rsidR="00E75FE6">
        <w:rPr>
          <w:i/>
        </w:rPr>
        <w:t>i-, és a tájékoz</w:t>
      </w:r>
      <w:r w:rsidR="00F56A67">
        <w:rPr>
          <w:i/>
        </w:rPr>
        <w:t>ó</w:t>
      </w:r>
      <w:r w:rsidR="00E75FE6">
        <w:rPr>
          <w:i/>
        </w:rPr>
        <w:t xml:space="preserve">dáshoz való </w:t>
      </w:r>
      <w:r w:rsidR="00033F26">
        <w:t>j</w:t>
      </w:r>
      <w:r w:rsidR="00033F26" w:rsidRPr="00F56A67">
        <w:rPr>
          <w:i/>
        </w:rPr>
        <w:t>og</w:t>
      </w:r>
      <w:r w:rsidR="00F56A67" w:rsidRPr="00F56A67">
        <w:rPr>
          <w:i/>
        </w:rPr>
        <w:t>osítványait</w:t>
      </w:r>
      <w:r w:rsidR="00033F26" w:rsidRPr="00F56A67">
        <w:rPr>
          <w:i/>
        </w:rPr>
        <w:t xml:space="preserve"> </w:t>
      </w:r>
      <w:r w:rsidR="00F56A67">
        <w:rPr>
          <w:i/>
        </w:rPr>
        <w:t>a közalkalmazotti szabályzat alapján gyakorolja</w:t>
      </w:r>
      <w:r w:rsidR="00033F26">
        <w:t>.</w:t>
      </w:r>
      <w:r w:rsidR="00F56A67">
        <w:t xml:space="preserve"> </w:t>
      </w:r>
      <w:r w:rsidR="00F56A67" w:rsidRPr="00F56A67">
        <w:rPr>
          <w:i/>
        </w:rPr>
        <w:t>A munkáltatóval való</w:t>
      </w:r>
      <w:r w:rsidR="00F56A67">
        <w:rPr>
          <w:i/>
        </w:rPr>
        <w:t xml:space="preserve"> közvetlen kapcsolattartás az elnök feladata.</w:t>
      </w:r>
    </w:p>
    <w:p w:rsidR="00226B05" w:rsidRPr="00F56A67" w:rsidRDefault="00226B05" w:rsidP="0091454A">
      <w:pPr>
        <w:pStyle w:val="Szvegtrzs"/>
        <w:rPr>
          <w:b/>
          <w:bCs/>
        </w:rPr>
      </w:pPr>
    </w:p>
    <w:p w:rsidR="00E841E5" w:rsidRPr="00A81AB8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ind w:left="357" w:hanging="357"/>
        <w:rPr>
          <w:b/>
        </w:rPr>
      </w:pPr>
      <w:r w:rsidRPr="00A81AB8">
        <w:rPr>
          <w:b/>
        </w:rPr>
        <w:t>Nevelő-oktató munkát segítő alkalmazottak</w:t>
      </w:r>
    </w:p>
    <w:p w:rsidR="00E841E5" w:rsidRDefault="00E841E5" w:rsidP="00F8731C">
      <w:pPr>
        <w:pStyle w:val="Szvegtrzs"/>
        <w:ind w:left="540"/>
        <w:rPr>
          <w:b/>
        </w:rPr>
      </w:pPr>
    </w:p>
    <w:p w:rsidR="008D2848" w:rsidRPr="00226B05" w:rsidRDefault="008D2848" w:rsidP="009946D5">
      <w:pPr>
        <w:pStyle w:val="Lista"/>
        <w:tabs>
          <w:tab w:val="left" w:pos="360"/>
          <w:tab w:val="left" w:pos="540"/>
        </w:tabs>
        <w:spacing w:after="120"/>
        <w:ind w:left="0" w:right="-108" w:firstLine="0"/>
        <w:rPr>
          <w:b/>
          <w:sz w:val="24"/>
        </w:rPr>
      </w:pPr>
      <w:r w:rsidRPr="00226B05">
        <w:rPr>
          <w:b/>
          <w:sz w:val="24"/>
        </w:rPr>
        <w:t xml:space="preserve">1. </w:t>
      </w:r>
      <w:r w:rsidR="009946D5">
        <w:rPr>
          <w:b/>
          <w:sz w:val="24"/>
        </w:rPr>
        <w:t xml:space="preserve">  </w:t>
      </w:r>
      <w:r w:rsidRPr="00226B05">
        <w:rPr>
          <w:b/>
          <w:sz w:val="24"/>
        </w:rPr>
        <w:t>Ifjúságvédelmi felelős</w:t>
      </w:r>
    </w:p>
    <w:p w:rsidR="008D2848" w:rsidRDefault="008D2995" w:rsidP="008D2848">
      <w:pPr>
        <w:pStyle w:val="Felsorols2"/>
        <w:ind w:left="0" w:right="-108" w:firstLine="0"/>
        <w:rPr>
          <w:b/>
          <w:bCs/>
          <w:color w:val="000000"/>
        </w:rPr>
      </w:pPr>
      <w:r>
        <w:rPr>
          <w:b/>
          <w:bCs/>
        </w:rPr>
        <w:t xml:space="preserve">      </w:t>
      </w:r>
      <w:r w:rsidR="008D2848">
        <w:rPr>
          <w:b/>
          <w:bCs/>
        </w:rPr>
        <w:t>Feladata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rPr>
          <w:color w:val="000000"/>
        </w:rPr>
        <w:t>az osztályokat felkeresve tájékoztatja a tanulókat arról, hogy milyen problémával, hol és mely időpontban fordulhatnak hozzá, továbbá, hogy az iskolán</w:t>
      </w:r>
      <w:r>
        <w:t xml:space="preserve"> kívül milyen ifjúságvédelmi feladatot ellátó intézményt kereshetnek fel,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>a pedagógusok, szülők vagy tanulók jelzése</w:t>
      </w:r>
      <w:r w:rsidR="009371AD">
        <w:t xml:space="preserve"> nyomán</w:t>
      </w:r>
      <w:r>
        <w:t xml:space="preserve">, a velük folytatott beszélgetés alapján megismert veszélyeztetett tanulóknál családlátogatáson </w:t>
      </w:r>
      <w:r w:rsidR="009371AD">
        <w:t>tájékozódik</w:t>
      </w:r>
      <w:r>
        <w:t xml:space="preserve"> a tanuló családi környezeté</w:t>
      </w:r>
      <w:r w:rsidR="00E92AB1">
        <w:t>ről</w:t>
      </w:r>
      <w:r>
        <w:t>,</w:t>
      </w:r>
    </w:p>
    <w:p w:rsidR="008D2848" w:rsidRPr="004C488E" w:rsidRDefault="004C488E" w:rsidP="008D2848">
      <w:pPr>
        <w:pStyle w:val="Felsorols2"/>
        <w:numPr>
          <w:ilvl w:val="0"/>
          <w:numId w:val="74"/>
        </w:numPr>
        <w:ind w:right="-110"/>
        <w:rPr>
          <w:i/>
        </w:rPr>
      </w:pPr>
      <w:r w:rsidRPr="004C488E">
        <w:rPr>
          <w:i/>
        </w:rPr>
        <w:t>segítséget kér</w:t>
      </w:r>
      <w:r w:rsidR="008D2848" w:rsidRPr="004C488E">
        <w:rPr>
          <w:i/>
        </w:rPr>
        <w:t xml:space="preserve"> a gyermekjóléti szolgálat</w:t>
      </w:r>
      <w:r>
        <w:rPr>
          <w:i/>
        </w:rPr>
        <w:t>tól, illetve az oktatásügyi közvetítői szolgálattól vagy más, az ifjúságvédelmi, családjogi területen működő szolgálattól</w:t>
      </w:r>
      <w:r w:rsidR="008D2848" w:rsidRPr="004C488E">
        <w:rPr>
          <w:i/>
        </w:rPr>
        <w:t>, ha a</w:t>
      </w:r>
      <w:r>
        <w:rPr>
          <w:i/>
        </w:rPr>
        <w:t>z</w:t>
      </w:r>
      <w:r w:rsidR="008D2848" w:rsidRPr="004C488E">
        <w:rPr>
          <w:i/>
        </w:rPr>
        <w:t xml:space="preserve"> </w:t>
      </w:r>
      <w:r>
        <w:rPr>
          <w:i/>
        </w:rPr>
        <w:t xml:space="preserve">intézmény </w:t>
      </w:r>
      <w:r w:rsidR="00465AB0">
        <w:rPr>
          <w:i/>
        </w:rPr>
        <w:lastRenderedPageBreak/>
        <w:t>a tanulót veszélyeztető okokat pedagógiai eszközökkel nem tudja megszüntetni vagy a tanulóközösség védelme érdekében indokolt</w:t>
      </w:r>
      <w:r w:rsidR="008D2848" w:rsidRPr="004C488E">
        <w:rPr>
          <w:i/>
        </w:rPr>
        <w:t xml:space="preserve">,  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>a gyermekjóléti szolgálat felkérésére részt</w:t>
      </w:r>
      <w:r w:rsidR="0091454A">
        <w:t xml:space="preserve"> </w:t>
      </w:r>
      <w:r>
        <w:t>vesz az esetmegbeszéléseken,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 xml:space="preserve">a tanuló anyagi veszélyeztetettsége esetén kezdeményezi, hogy az iskola igazgatója indítson eljárást rendszeres vagy rendkívüli gyermekvédelmi támogatás megállapítására az illetékes önkormányzat polgármesteri hivatalánál, 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>az osztályfőnökök közreműködésével</w:t>
      </w:r>
      <w:r>
        <w:rPr>
          <w:color w:val="0000FF"/>
        </w:rPr>
        <w:t xml:space="preserve"> </w:t>
      </w:r>
      <w:r>
        <w:t>feltárja</w:t>
      </w:r>
      <w:r>
        <w:rPr>
          <w:color w:val="000000"/>
        </w:rPr>
        <w:t xml:space="preserve"> a rászorulók körét,</w:t>
      </w:r>
      <w:r>
        <w:t xml:space="preserve"> és javaslatot </w:t>
      </w:r>
      <w:proofErr w:type="gramStart"/>
      <w:r>
        <w:t>tesz  segélyezés</w:t>
      </w:r>
      <w:r w:rsidR="004C488E">
        <w:t>ük</w:t>
      </w:r>
      <w:r>
        <w:t>re</w:t>
      </w:r>
      <w:proofErr w:type="gramEnd"/>
      <w:r>
        <w:t>,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>az iskolában a tanulók és a szülők által jól látható helyen közzéteszi az ifjúságvédelmi feladatot ellátó fontosabb intézmények (gyermekjóléti szolgálat, nevelési tanácsadó, drogambulancia, ifjúsági lelki</w:t>
      </w:r>
      <w:r w:rsidR="00932374">
        <w:t xml:space="preserve"> </w:t>
      </w:r>
      <w:r>
        <w:t>segély telefon stb.) címét, telefonszámát,</w:t>
      </w:r>
    </w:p>
    <w:p w:rsidR="008D2848" w:rsidRDefault="008D2848" w:rsidP="008D2848">
      <w:pPr>
        <w:pStyle w:val="Felsorols2"/>
        <w:numPr>
          <w:ilvl w:val="0"/>
          <w:numId w:val="74"/>
        </w:numPr>
        <w:ind w:right="-110"/>
      </w:pPr>
      <w:r>
        <w:t>segíti az iskola nevelési programja, ifjúságvédelemmel kapcsolatos feladatai keretében egészségnevelési, ennek részeként kábítószer-ellenes program kidolgozását, végrehajtását figyelemmel kíséri, szükség esetén intézkedés megtételét kezdeményezi az iskola igazgatójánál, tájékoztatást nyújt a tanulók, a szülők és a pedagógusok részére,</w:t>
      </w:r>
    </w:p>
    <w:p w:rsidR="008D2848" w:rsidRDefault="008D2848" w:rsidP="009F18F3">
      <w:pPr>
        <w:pStyle w:val="Felsorols2"/>
        <w:numPr>
          <w:ilvl w:val="0"/>
          <w:numId w:val="74"/>
        </w:numPr>
        <w:spacing w:after="120"/>
        <w:ind w:left="714" w:right="-108" w:hanging="357"/>
      </w:pPr>
      <w:r>
        <w:t xml:space="preserve">figyelemmel kíséri a szenvedélybetegségek megelőzése érdekében folyó nevelői munkát. </w:t>
      </w:r>
    </w:p>
    <w:p w:rsidR="008D2848" w:rsidRDefault="001E3664" w:rsidP="009946D5">
      <w:pPr>
        <w:pStyle w:val="Felsorols2"/>
        <w:tabs>
          <w:tab w:val="left" w:pos="360"/>
        </w:tabs>
        <w:spacing w:after="120"/>
        <w:ind w:left="0" w:right="-108" w:firstLine="0"/>
        <w:rPr>
          <w:color w:val="000000"/>
        </w:rPr>
      </w:pPr>
      <w:r>
        <w:t xml:space="preserve">      </w:t>
      </w:r>
      <w:r w:rsidR="008D2848">
        <w:t xml:space="preserve">A gyermekek védelméről és a gyámügyi igazgatásró1 szóló 1997. évi XXXI. 18. (4) bekezdése alapján az intézménynek (az ifjúságvédelmi felelősnek) kezdeményezni kell a tankönyv-és tanszerellátás támogatásának megállapítását az illetékes önkormányzatnál azon tanulók részére, akiknek </w:t>
      </w:r>
      <w:r w:rsidR="008D2848">
        <w:rPr>
          <w:color w:val="000000"/>
        </w:rPr>
        <w:t>az iskolai tankönyvtámogatás nem oldja meg tankönyvellátási problémáját.</w:t>
      </w:r>
    </w:p>
    <w:p w:rsidR="008D2848" w:rsidRDefault="008D2995" w:rsidP="008D2848">
      <w:pPr>
        <w:pStyle w:val="Szvegtrzs31"/>
        <w:ind w:right="-110"/>
        <w:rPr>
          <w:sz w:val="24"/>
          <w:u w:val="none"/>
        </w:rPr>
      </w:pPr>
      <w:r>
        <w:rPr>
          <w:sz w:val="24"/>
          <w:u w:val="none"/>
        </w:rPr>
        <w:t xml:space="preserve">      </w:t>
      </w:r>
      <w:r w:rsidR="008D2848">
        <w:rPr>
          <w:sz w:val="24"/>
          <w:u w:val="none"/>
        </w:rPr>
        <w:t>Felelős</w:t>
      </w:r>
    </w:p>
    <w:p w:rsidR="008D2848" w:rsidRDefault="008D2848" w:rsidP="008D2848">
      <w:pPr>
        <w:pStyle w:val="Felsorols2"/>
        <w:numPr>
          <w:ilvl w:val="0"/>
          <w:numId w:val="66"/>
        </w:numPr>
        <w:ind w:right="-110"/>
      </w:pPr>
      <w:r>
        <w:t>az iskola ifjúságvédelmi helyzetének rendszeres ellenőrzéséért,</w:t>
      </w:r>
    </w:p>
    <w:p w:rsidR="008D2848" w:rsidRDefault="008D2848" w:rsidP="008D2848">
      <w:pPr>
        <w:pStyle w:val="Felsorols2"/>
        <w:numPr>
          <w:ilvl w:val="0"/>
          <w:numId w:val="66"/>
        </w:numPr>
        <w:ind w:right="-110"/>
      </w:pPr>
      <w:r>
        <w:t xml:space="preserve">az iskola segélykeretének megfelelő, </w:t>
      </w:r>
      <w:proofErr w:type="spellStart"/>
      <w:r>
        <w:t>rászorultsági</w:t>
      </w:r>
      <w:proofErr w:type="spellEnd"/>
      <w:r>
        <w:t xml:space="preserve"> elvet érvényesítő elosztásáért, </w:t>
      </w:r>
    </w:p>
    <w:p w:rsidR="008D2848" w:rsidRDefault="008D2848" w:rsidP="009F18F3">
      <w:pPr>
        <w:pStyle w:val="Felsorols2"/>
        <w:numPr>
          <w:ilvl w:val="0"/>
          <w:numId w:val="66"/>
        </w:numPr>
        <w:spacing w:after="120"/>
        <w:ind w:left="714" w:right="-108" w:hanging="357"/>
      </w:pPr>
      <w:r>
        <w:t>a gyermekjóléti szolgálattal való folyamatos kapcsolattartásért.</w:t>
      </w:r>
    </w:p>
    <w:p w:rsidR="000165D0" w:rsidRDefault="000165D0" w:rsidP="000165D0">
      <w:pPr>
        <w:pStyle w:val="Felsorols"/>
        <w:numPr>
          <w:ilvl w:val="0"/>
          <w:numId w:val="0"/>
        </w:numPr>
        <w:spacing w:after="120"/>
        <w:ind w:left="180" w:right="-108"/>
      </w:pPr>
      <w:r>
        <w:t xml:space="preserve"> Munkáját az intézményvezető felügyeli, munkaköri leírását a 2. számú függelék tartalmazza. </w:t>
      </w:r>
    </w:p>
    <w:p w:rsidR="00DB19FD" w:rsidRPr="00847A5B" w:rsidRDefault="000165D0" w:rsidP="000165D0">
      <w:pPr>
        <w:pStyle w:val="Felsorols"/>
        <w:numPr>
          <w:ilvl w:val="0"/>
          <w:numId w:val="0"/>
        </w:numPr>
        <w:spacing w:after="180"/>
        <w:ind w:left="181" w:right="-108"/>
        <w:jc w:val="both"/>
      </w:pPr>
      <w:r>
        <w:t xml:space="preserve"> </w:t>
      </w:r>
      <w:r w:rsidR="008D2848">
        <w:t xml:space="preserve">A tanulókat és a szülőket a tanév kezdetekor írásban tájékoztatnia </w:t>
      </w:r>
      <w:r w:rsidR="008D2848">
        <w:rPr>
          <w:color w:val="000000"/>
        </w:rPr>
        <w:t>kell</w:t>
      </w:r>
      <w:r w:rsidR="008D2848">
        <w:t xml:space="preserve"> arról, hogy ki látja el az ifjúságvédelem feladatait, hol és milyen időpontban kereshető fel.</w:t>
      </w:r>
      <w:r w:rsidR="00DB19FD">
        <w:t xml:space="preserve"> </w:t>
      </w:r>
      <w:r w:rsidR="00B853A8">
        <w:t xml:space="preserve"> </w:t>
      </w:r>
    </w:p>
    <w:p w:rsidR="008D2848" w:rsidRPr="00E93C26" w:rsidRDefault="008D2848" w:rsidP="009946D5">
      <w:pPr>
        <w:pStyle w:val="Lista2"/>
        <w:tabs>
          <w:tab w:val="left" w:pos="360"/>
        </w:tabs>
        <w:spacing w:after="120"/>
        <w:ind w:left="0" w:right="-108" w:firstLine="0"/>
        <w:rPr>
          <w:b/>
          <w:sz w:val="24"/>
        </w:rPr>
      </w:pPr>
      <w:r w:rsidRPr="00E93C26">
        <w:rPr>
          <w:b/>
          <w:sz w:val="24"/>
        </w:rPr>
        <w:t xml:space="preserve">2. </w:t>
      </w:r>
      <w:r w:rsidR="001C5A17">
        <w:rPr>
          <w:b/>
          <w:sz w:val="24"/>
        </w:rPr>
        <w:t xml:space="preserve"> </w:t>
      </w:r>
      <w:r w:rsidR="009946D5">
        <w:rPr>
          <w:b/>
          <w:sz w:val="24"/>
        </w:rPr>
        <w:t xml:space="preserve"> </w:t>
      </w:r>
      <w:r w:rsidRPr="00E93C26">
        <w:rPr>
          <w:b/>
          <w:sz w:val="24"/>
        </w:rPr>
        <w:t>Szabadidő-szervező</w:t>
      </w:r>
    </w:p>
    <w:p w:rsidR="00BD3078" w:rsidRDefault="00E93C26" w:rsidP="00CE7793">
      <w:pPr>
        <w:pStyle w:val="Felsorols"/>
        <w:numPr>
          <w:ilvl w:val="0"/>
          <w:numId w:val="0"/>
        </w:numPr>
        <w:tabs>
          <w:tab w:val="left" w:pos="360"/>
        </w:tabs>
        <w:spacing w:after="120"/>
        <w:ind w:right="-108"/>
        <w:jc w:val="both"/>
      </w:pPr>
      <w:r>
        <w:t xml:space="preserve">      </w:t>
      </w:r>
      <w:r w:rsidR="008D2848">
        <w:t xml:space="preserve">Segíti az iskola pedagógusainak a közösségi élet kialakításával összefüggő munkáját a tanulók szabadidejének szervezésével. Tevékenységét a nevelési-közismereti igazgatóhelyettes irányítja. </w:t>
      </w:r>
    </w:p>
    <w:p w:rsidR="008D2848" w:rsidRDefault="008D2995" w:rsidP="008D2848">
      <w:pPr>
        <w:pStyle w:val="Felsorols"/>
        <w:numPr>
          <w:ilvl w:val="0"/>
          <w:numId w:val="0"/>
        </w:numPr>
        <w:ind w:right="-110"/>
        <w:rPr>
          <w:b/>
        </w:rPr>
      </w:pPr>
      <w:r>
        <w:rPr>
          <w:b/>
        </w:rPr>
        <w:t xml:space="preserve">      </w:t>
      </w:r>
      <w:r w:rsidR="008D2848" w:rsidRPr="004F55ED">
        <w:rPr>
          <w:b/>
        </w:rPr>
        <w:t>F</w:t>
      </w:r>
      <w:r w:rsidR="008D2848" w:rsidRPr="005B3B6D">
        <w:rPr>
          <w:b/>
        </w:rPr>
        <w:t>eladata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 xml:space="preserve">az iskola pedagógiai programjához kapcsolódó tanórán kívüli foglalkozások, programok előkészítése, szervezése, a környezeti neveléssel összefüggő tevékenység segítése, 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 pedagógiai programhoz nem kötődő szabadidős tevékenység előkészítése, szervezése, tájékoztatás nyújtása a szabadidős programokról,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 tanulóközösség, diákönkormányzat programjainak segítése,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 szülői szervezet (közösség) munkájának segítése,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az iskolai hagyományok keretébe tartozó foglalkozások előkészítése, szervezése,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az egészséges életmód, továbbá a szenvedélybetegségek megelőzésével, valamint a gyógyult szenvedélybeteg tanulók beilleszkedésével összefüggő szabadidős tevékenység szervezése,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lastRenderedPageBreak/>
        <w:t>az alapvető emberi értékek, a nemzeti, nemzetiségi, kisebbségi hagyományok iskolán belüli megismertetésében, a kulturális, etnikai stb. másság megismertetésében és elfogadtatásában való közreműködés,</w:t>
      </w:r>
    </w:p>
    <w:p w:rsidR="008D2848" w:rsidRDefault="008D2848" w:rsidP="008D2848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az iskola hazai és nemzetközi kapcsolatai kiépítésének, a partneriskolákkal való együttműködésének segítése,</w:t>
      </w:r>
    </w:p>
    <w:p w:rsidR="008D2848" w:rsidRDefault="008D2848" w:rsidP="009F18F3">
      <w:pPr>
        <w:pStyle w:val="Felsorols"/>
        <w:numPr>
          <w:ilvl w:val="0"/>
          <w:numId w:val="73"/>
        </w:numPr>
        <w:tabs>
          <w:tab w:val="left" w:pos="8505"/>
        </w:tabs>
        <w:overflowPunct w:val="0"/>
        <w:autoSpaceDE w:val="0"/>
        <w:autoSpaceDN w:val="0"/>
        <w:adjustRightInd w:val="0"/>
        <w:spacing w:after="120"/>
        <w:ind w:left="714" w:right="-108" w:hanging="357"/>
        <w:jc w:val="both"/>
        <w:textAlignment w:val="baseline"/>
      </w:pPr>
      <w:r>
        <w:t>a hazai és külföldi tanulmányi utak szervezésével kapcsolatos pályázati lehetőségek figyelemmel kísérése, a pályázatok elkészítésében való közreműködés.</w:t>
      </w:r>
    </w:p>
    <w:p w:rsidR="00FC4110" w:rsidRDefault="00BD3078" w:rsidP="00FC4110">
      <w:pPr>
        <w:pStyle w:val="Felsorols"/>
        <w:numPr>
          <w:ilvl w:val="0"/>
          <w:numId w:val="0"/>
        </w:numPr>
        <w:tabs>
          <w:tab w:val="left" w:pos="360"/>
        </w:tabs>
        <w:spacing w:after="60"/>
        <w:ind w:right="-108"/>
        <w:jc w:val="both"/>
      </w:pPr>
      <w:r>
        <w:t xml:space="preserve">      </w:t>
      </w:r>
      <w:r w:rsidR="008D2848">
        <w:t>A szabadidő-szervező együttműködik az ifjúságvédelmi felelőssel, a diákönkormányzat munkáját segítővel, segíti az iskolai továbbtanulási, pályaválasztási tanácsadást, segítséget nyújt a munkába állással kapcsolatos programok szervezéséhez.</w:t>
      </w:r>
      <w:r w:rsidR="00FC4110">
        <w:t xml:space="preserve"> </w:t>
      </w:r>
      <w:r w:rsidR="008D2848">
        <w:t>Az iskola igazgatója gondoskodik a szabadidő-szervező munkájához szükséges feltételekről.</w:t>
      </w:r>
    </w:p>
    <w:p w:rsidR="008D2848" w:rsidRDefault="00BC462E" w:rsidP="00FC4110">
      <w:pPr>
        <w:pStyle w:val="Felsorols"/>
        <w:numPr>
          <w:ilvl w:val="0"/>
          <w:numId w:val="0"/>
        </w:numPr>
        <w:tabs>
          <w:tab w:val="left" w:pos="360"/>
        </w:tabs>
        <w:spacing w:after="180"/>
        <w:ind w:right="-108"/>
        <w:jc w:val="both"/>
      </w:pPr>
      <w:r>
        <w:t xml:space="preserve"> </w:t>
      </w:r>
      <w:r w:rsidR="00EB17AB">
        <w:t xml:space="preserve">    </w:t>
      </w:r>
      <w:r w:rsidR="00FC4110">
        <w:t>A szabadidő-szervező m</w:t>
      </w:r>
      <w:r>
        <w:t xml:space="preserve">unkaköri leírását a </w:t>
      </w:r>
      <w:r w:rsidR="009C5C5B">
        <w:t>2</w:t>
      </w:r>
      <w:r>
        <w:t>. számú függelék tartalmazza.</w:t>
      </w:r>
      <w:r w:rsidR="008D2848">
        <w:t xml:space="preserve"> </w:t>
      </w:r>
    </w:p>
    <w:p w:rsidR="008D2848" w:rsidRPr="001E1229" w:rsidRDefault="008D2848" w:rsidP="00BC462E">
      <w:pPr>
        <w:tabs>
          <w:tab w:val="left" w:pos="180"/>
          <w:tab w:val="left" w:pos="360"/>
        </w:tabs>
        <w:spacing w:after="120"/>
        <w:ind w:right="-108"/>
        <w:jc w:val="both"/>
        <w:rPr>
          <w:b/>
          <w:bCs/>
        </w:rPr>
      </w:pPr>
      <w:r w:rsidRPr="001E1229">
        <w:rPr>
          <w:b/>
          <w:bCs/>
        </w:rPr>
        <w:t>3. Rendszergazda</w:t>
      </w:r>
    </w:p>
    <w:p w:rsidR="008D2848" w:rsidRDefault="008D2995" w:rsidP="009946D5">
      <w:pPr>
        <w:tabs>
          <w:tab w:val="left" w:pos="360"/>
        </w:tabs>
        <w:ind w:right="-1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8D2848">
        <w:rPr>
          <w:b/>
          <w:bCs/>
        </w:rPr>
        <w:t>Feladata</w:t>
      </w:r>
    </w:p>
    <w:p w:rsidR="008D2848" w:rsidRDefault="008D2848" w:rsidP="009F18F3">
      <w:pPr>
        <w:numPr>
          <w:ilvl w:val="0"/>
          <w:numId w:val="75"/>
        </w:numPr>
        <w:ind w:left="714" w:right="-108" w:hanging="357"/>
        <w:jc w:val="both"/>
      </w:pPr>
      <w:r>
        <w:t xml:space="preserve">az intézményben használt informatikai-számítástechnikai eszközök, az információs és kommunikációs technológia (IKT) eszközállománya működőképességének biztosítása, </w:t>
      </w:r>
    </w:p>
    <w:p w:rsidR="008D2848" w:rsidRDefault="008D2848" w:rsidP="009F18F3">
      <w:pPr>
        <w:numPr>
          <w:ilvl w:val="0"/>
          <w:numId w:val="75"/>
        </w:numPr>
        <w:ind w:left="714" w:right="-108" w:hanging="357"/>
        <w:jc w:val="both"/>
      </w:pPr>
      <w:r>
        <w:t>a rendszer állandó, felhasználásra, alkalmazásra kész állapotának fenntartása,</w:t>
      </w:r>
    </w:p>
    <w:p w:rsidR="008D2848" w:rsidRDefault="008D2848" w:rsidP="009F18F3">
      <w:pPr>
        <w:numPr>
          <w:ilvl w:val="0"/>
          <w:numId w:val="75"/>
        </w:numPr>
        <w:ind w:left="714" w:right="-108" w:hanging="357"/>
        <w:jc w:val="both"/>
      </w:pPr>
      <w:r>
        <w:t xml:space="preserve">a hardveres és szoftveres működés biztosítása, </w:t>
      </w:r>
    </w:p>
    <w:p w:rsidR="008D2848" w:rsidRDefault="008D2848" w:rsidP="009F18F3">
      <w:pPr>
        <w:numPr>
          <w:ilvl w:val="0"/>
          <w:numId w:val="75"/>
        </w:numPr>
        <w:ind w:left="714" w:right="-108" w:hanging="357"/>
        <w:jc w:val="both"/>
      </w:pPr>
      <w:r>
        <w:t>az iskolai informatikai rendszer használati szabályzatának (</w:t>
      </w:r>
      <w:proofErr w:type="spellStart"/>
      <w:r>
        <w:t>IS</w:t>
      </w:r>
      <w:r w:rsidR="00EB17AB">
        <w:t>z</w:t>
      </w:r>
      <w:proofErr w:type="spellEnd"/>
      <w:r>
        <w:t>) kidolgozása, aktualizálása,</w:t>
      </w:r>
    </w:p>
    <w:p w:rsidR="008D2848" w:rsidRDefault="008D2848" w:rsidP="009F18F3">
      <w:pPr>
        <w:numPr>
          <w:ilvl w:val="0"/>
          <w:numId w:val="75"/>
        </w:numPr>
        <w:ind w:left="714" w:right="-108" w:hanging="357"/>
        <w:jc w:val="both"/>
      </w:pPr>
      <w:r>
        <w:t>együttműködés</w:t>
      </w:r>
      <w:r w:rsidRPr="000627C7">
        <w:t xml:space="preserve"> </w:t>
      </w:r>
      <w:r>
        <w:t xml:space="preserve">az informatika munkaközösséggel, </w:t>
      </w:r>
    </w:p>
    <w:p w:rsidR="008D2848" w:rsidRDefault="008D2848" w:rsidP="009F18F3">
      <w:pPr>
        <w:numPr>
          <w:ilvl w:val="0"/>
          <w:numId w:val="75"/>
        </w:numPr>
        <w:spacing w:after="120"/>
        <w:ind w:left="714" w:right="-108" w:hanging="357"/>
        <w:jc w:val="both"/>
      </w:pPr>
      <w:r>
        <w:t>a Webmester és a Postamester munkájának segítése.</w:t>
      </w:r>
    </w:p>
    <w:p w:rsidR="008D2848" w:rsidRPr="008074F0" w:rsidRDefault="008D2995" w:rsidP="008D2848">
      <w:pPr>
        <w:ind w:right="-108"/>
        <w:jc w:val="both"/>
      </w:pPr>
      <w:r>
        <w:rPr>
          <w:b/>
        </w:rPr>
        <w:t xml:space="preserve">      </w:t>
      </w:r>
      <w:r w:rsidR="008D2848">
        <w:rPr>
          <w:b/>
        </w:rPr>
        <w:t>Felelős</w:t>
      </w:r>
    </w:p>
    <w:p w:rsidR="008D2848" w:rsidRDefault="008D2848" w:rsidP="009F18F3">
      <w:pPr>
        <w:numPr>
          <w:ilvl w:val="0"/>
          <w:numId w:val="76"/>
        </w:numPr>
        <w:ind w:left="714" w:right="-108" w:hanging="357"/>
        <w:jc w:val="both"/>
      </w:pPr>
      <w:r>
        <w:t>az informatikai eszközök alkalmazásával kapcsolatos törvények és helyi szabályok ismeretéért, azok betartásáért és betartatásáért,</w:t>
      </w:r>
    </w:p>
    <w:p w:rsidR="008D2848" w:rsidRDefault="008D2848" w:rsidP="009F18F3">
      <w:pPr>
        <w:numPr>
          <w:ilvl w:val="0"/>
          <w:numId w:val="76"/>
        </w:numPr>
        <w:ind w:left="714" w:right="-108" w:hanging="357"/>
        <w:jc w:val="both"/>
      </w:pPr>
      <w:r>
        <w:t>a munkája során tudomására jutott bizalmas adatok, információk megőrzéséért, azok szolgálati titokként való kezeléséért,</w:t>
      </w:r>
    </w:p>
    <w:p w:rsidR="008D2848" w:rsidRDefault="008D2848" w:rsidP="009F18F3">
      <w:pPr>
        <w:numPr>
          <w:ilvl w:val="0"/>
          <w:numId w:val="76"/>
        </w:numPr>
        <w:spacing w:after="120"/>
        <w:ind w:left="714" w:right="-108" w:hanging="357"/>
        <w:jc w:val="both"/>
      </w:pPr>
      <w:r>
        <w:t>az állandó működőképesség fenntartásáért, a rendszer biztonságáért.</w:t>
      </w:r>
    </w:p>
    <w:p w:rsidR="00BD3078" w:rsidRDefault="00BD3078" w:rsidP="000306E7">
      <w:pPr>
        <w:tabs>
          <w:tab w:val="left" w:pos="360"/>
        </w:tabs>
        <w:spacing w:after="240"/>
        <w:ind w:right="-108"/>
        <w:jc w:val="both"/>
      </w:pPr>
      <w:r>
        <w:t xml:space="preserve">      </w:t>
      </w:r>
      <w:r w:rsidR="008D2848">
        <w:t>Munkáját az iskola oktatási-nevelési feladatainak alárendelve, a tanügy-igazgatási és közismereti igazgatóhelyettes útmutatása alapján végzi, munkaköri leírás szerint (</w:t>
      </w:r>
      <w:r w:rsidR="009C5C5B">
        <w:t>2</w:t>
      </w:r>
      <w:r w:rsidR="008D2848">
        <w:t>. számú függelék).</w:t>
      </w:r>
    </w:p>
    <w:p w:rsidR="008D2848" w:rsidRPr="00CA6DD2" w:rsidRDefault="008D2848" w:rsidP="00143044">
      <w:pPr>
        <w:pStyle w:val="Lista2"/>
        <w:numPr>
          <w:ilvl w:val="12"/>
          <w:numId w:val="0"/>
        </w:numPr>
        <w:spacing w:after="240"/>
        <w:ind w:right="-108"/>
        <w:rPr>
          <w:b/>
          <w:bCs/>
          <w:sz w:val="24"/>
          <w:szCs w:val="24"/>
        </w:rPr>
      </w:pPr>
      <w:r w:rsidRPr="00CA6DD2">
        <w:rPr>
          <w:b/>
          <w:sz w:val="24"/>
          <w:szCs w:val="24"/>
        </w:rPr>
        <w:t xml:space="preserve">4. </w:t>
      </w:r>
      <w:r w:rsidR="00BD3078">
        <w:rPr>
          <w:b/>
          <w:sz w:val="24"/>
          <w:szCs w:val="24"/>
        </w:rPr>
        <w:t xml:space="preserve">  </w:t>
      </w:r>
      <w:r w:rsidRPr="00CA6DD2">
        <w:rPr>
          <w:b/>
          <w:sz w:val="24"/>
          <w:szCs w:val="24"/>
        </w:rPr>
        <w:t>Egyéb munkakörök, megbízások, tisztségek</w:t>
      </w:r>
    </w:p>
    <w:p w:rsidR="008D2848" w:rsidRDefault="008D2848" w:rsidP="00CA6DCF">
      <w:pPr>
        <w:numPr>
          <w:ilvl w:val="12"/>
          <w:numId w:val="0"/>
        </w:numPr>
        <w:tabs>
          <w:tab w:val="left" w:pos="9180"/>
        </w:tabs>
        <w:spacing w:after="240"/>
        <w:ind w:right="6"/>
        <w:jc w:val="both"/>
        <w:rPr>
          <w:b/>
          <w:bCs/>
        </w:rPr>
      </w:pPr>
      <w:r>
        <w:rPr>
          <w:b/>
          <w:bCs/>
        </w:rPr>
        <w:t>4.</w:t>
      </w:r>
      <w:r w:rsidR="006C2368">
        <w:rPr>
          <w:b/>
          <w:bCs/>
        </w:rPr>
        <w:t>1</w:t>
      </w:r>
      <w:r>
        <w:rPr>
          <w:b/>
          <w:bCs/>
        </w:rPr>
        <w:t>. Iskolatitkár</w:t>
      </w:r>
    </w:p>
    <w:p w:rsidR="008D2848" w:rsidRDefault="008D2848" w:rsidP="008D2848">
      <w:pPr>
        <w:tabs>
          <w:tab w:val="left" w:pos="360"/>
          <w:tab w:val="left" w:pos="720"/>
        </w:tabs>
        <w:spacing w:after="120"/>
        <w:jc w:val="both"/>
      </w:pPr>
      <w:r>
        <w:t xml:space="preserve">      Munkáját az igazgató megbízása alapján a szakképzési igazgatóhelyettes irányításával végzi. Közvetlen segítséget nyújt az iskola működőképességének fenntartásában. Koordinálja a beérkező- és a kimenő információkat, kezeli a levelezést, az oktatási dokumentumokat, nyilvántartásokat, végzi a tanügy-igazgatási adatszolgáltatást.</w:t>
      </w:r>
    </w:p>
    <w:p w:rsidR="008D2848" w:rsidRPr="006D0C4C" w:rsidRDefault="00F67EAA" w:rsidP="009946D5">
      <w:pPr>
        <w:tabs>
          <w:tab w:val="left" w:pos="360"/>
        </w:tabs>
        <w:rPr>
          <w:b/>
        </w:rPr>
      </w:pPr>
      <w:r>
        <w:rPr>
          <w:b/>
        </w:rPr>
        <w:t xml:space="preserve">      </w:t>
      </w:r>
      <w:r w:rsidR="008D2848" w:rsidRPr="006D0C4C">
        <w:rPr>
          <w:b/>
        </w:rPr>
        <w:t>Feladatai</w:t>
      </w:r>
    </w:p>
    <w:p w:rsidR="008D2848" w:rsidRDefault="008D2848" w:rsidP="008D2848">
      <w:pPr>
        <w:numPr>
          <w:ilvl w:val="0"/>
          <w:numId w:val="68"/>
        </w:numPr>
      </w:pPr>
      <w:r>
        <w:t>az iskolai ügyiratok elkészítése, iktatása, sokszorosítása, postázása, irattári elhelyezése,</w:t>
      </w:r>
    </w:p>
    <w:p w:rsidR="008D2848" w:rsidRDefault="008D2848" w:rsidP="008D2848">
      <w:pPr>
        <w:numPr>
          <w:ilvl w:val="0"/>
          <w:numId w:val="68"/>
        </w:numPr>
      </w:pPr>
      <w:r>
        <w:t>határidős feladatok számontartása,</w:t>
      </w:r>
    </w:p>
    <w:p w:rsidR="008D2848" w:rsidRDefault="008D2848" w:rsidP="008D2848">
      <w:pPr>
        <w:numPr>
          <w:ilvl w:val="0"/>
          <w:numId w:val="68"/>
        </w:numPr>
      </w:pPr>
      <w:r>
        <w:t>tájékoztatás külső partnerek számára az iskolai képzési lehetőségekről,</w:t>
      </w:r>
    </w:p>
    <w:p w:rsidR="008D2848" w:rsidRDefault="008D2848" w:rsidP="008D2848">
      <w:pPr>
        <w:numPr>
          <w:ilvl w:val="0"/>
          <w:numId w:val="68"/>
        </w:numPr>
      </w:pPr>
      <w:r>
        <w:t>a tanulók felvételével kapcsolatos adat- és iratkezelés,</w:t>
      </w:r>
    </w:p>
    <w:p w:rsidR="008D2848" w:rsidRDefault="008D2848" w:rsidP="008D2848">
      <w:pPr>
        <w:numPr>
          <w:ilvl w:val="0"/>
          <w:numId w:val="68"/>
        </w:numPr>
      </w:pPr>
      <w:r>
        <w:t>a tanulók iskolai nyilvántartásának kezelése,</w:t>
      </w:r>
    </w:p>
    <w:p w:rsidR="008D2848" w:rsidRDefault="008D2848" w:rsidP="008D2848">
      <w:pPr>
        <w:numPr>
          <w:ilvl w:val="0"/>
          <w:numId w:val="68"/>
        </w:numPr>
      </w:pPr>
      <w:r>
        <w:lastRenderedPageBreak/>
        <w:t>iskolai okmányok, nyomtatványok beszerzésének irányítása,</w:t>
      </w:r>
    </w:p>
    <w:p w:rsidR="008D2848" w:rsidRDefault="008D2848" w:rsidP="008D2848">
      <w:pPr>
        <w:numPr>
          <w:ilvl w:val="0"/>
          <w:numId w:val="68"/>
        </w:numPr>
      </w:pPr>
      <w:r>
        <w:t>statisztikai adatszolgáltatások lebonyolítása,</w:t>
      </w:r>
    </w:p>
    <w:p w:rsidR="008D2848" w:rsidRDefault="008D2848" w:rsidP="008D2848">
      <w:pPr>
        <w:numPr>
          <w:ilvl w:val="0"/>
          <w:numId w:val="68"/>
        </w:numPr>
      </w:pPr>
      <w:r>
        <w:t>bizonyítvány másodlatok kiadása,</w:t>
      </w:r>
    </w:p>
    <w:p w:rsidR="008D2848" w:rsidRDefault="008D2848" w:rsidP="009F18F3">
      <w:pPr>
        <w:numPr>
          <w:ilvl w:val="0"/>
          <w:numId w:val="68"/>
        </w:numPr>
        <w:spacing w:after="120"/>
        <w:ind w:left="714" w:hanging="357"/>
      </w:pPr>
      <w:r>
        <w:t>beíratás előkészítése, lebonyolítása.</w:t>
      </w:r>
    </w:p>
    <w:p w:rsidR="008D2848" w:rsidRDefault="00F67EAA" w:rsidP="008D2848">
      <w:r>
        <w:rPr>
          <w:b/>
        </w:rPr>
        <w:t xml:space="preserve">      </w:t>
      </w:r>
      <w:r w:rsidR="008D2848" w:rsidRPr="006F69F5">
        <w:rPr>
          <w:b/>
        </w:rPr>
        <w:t xml:space="preserve">Felelős </w:t>
      </w:r>
    </w:p>
    <w:p w:rsidR="008D2848" w:rsidRDefault="008D2848" w:rsidP="008D2848">
      <w:pPr>
        <w:numPr>
          <w:ilvl w:val="0"/>
          <w:numId w:val="69"/>
        </w:numPr>
        <w:jc w:val="both"/>
      </w:pPr>
      <w:r>
        <w:t xml:space="preserve">a rábízott feladatok jogszabályban meghatározottaknak megfelelő, maradéktalan megvalósításáért, </w:t>
      </w:r>
    </w:p>
    <w:p w:rsidR="008D2848" w:rsidRDefault="008D2848" w:rsidP="008D2848">
      <w:pPr>
        <w:numPr>
          <w:ilvl w:val="0"/>
          <w:numId w:val="69"/>
        </w:numPr>
        <w:jc w:val="both"/>
      </w:pPr>
      <w:r>
        <w:t>a határidők betartásáért az iskola és a fenntartó közötti zökkenőmentes kapcsolat biztosításáért</w:t>
      </w:r>
      <w:r w:rsidR="003A73E2">
        <w:t>,</w:t>
      </w:r>
    </w:p>
    <w:p w:rsidR="008D2848" w:rsidRDefault="008D2848" w:rsidP="009F18F3">
      <w:pPr>
        <w:numPr>
          <w:ilvl w:val="0"/>
          <w:numId w:val="69"/>
        </w:numPr>
        <w:ind w:left="714" w:hanging="357"/>
        <w:jc w:val="both"/>
      </w:pPr>
      <w:r>
        <w:t>az intézményi dokumentumok, nyilvántartások naprakész gondozásáért,</w:t>
      </w:r>
    </w:p>
    <w:p w:rsidR="008D2848" w:rsidRPr="00A3345F" w:rsidRDefault="008D2848" w:rsidP="009F18F3">
      <w:pPr>
        <w:numPr>
          <w:ilvl w:val="0"/>
          <w:numId w:val="69"/>
        </w:numPr>
        <w:spacing w:after="120"/>
        <w:ind w:left="714" w:hanging="357"/>
        <w:jc w:val="both"/>
      </w:pPr>
      <w:r>
        <w:t xml:space="preserve">az adatkezelési előírások betartásáért. </w:t>
      </w:r>
    </w:p>
    <w:p w:rsidR="00E67B25" w:rsidRDefault="00936BDC" w:rsidP="005A39B8">
      <w:pPr>
        <w:tabs>
          <w:tab w:val="left" w:pos="9180"/>
        </w:tabs>
        <w:spacing w:after="120"/>
        <w:ind w:right="6"/>
        <w:jc w:val="both"/>
      </w:pPr>
      <w:r>
        <w:t xml:space="preserve">      </w:t>
      </w:r>
      <w:r w:rsidR="00E67B25">
        <w:t>Távolléte esetén feladatait az iskolatitkár-helyettes látja el.</w:t>
      </w:r>
    </w:p>
    <w:p w:rsidR="008D2848" w:rsidRDefault="00E67B25" w:rsidP="00E67B25">
      <w:pPr>
        <w:tabs>
          <w:tab w:val="left" w:pos="9180"/>
        </w:tabs>
        <w:ind w:right="6"/>
        <w:jc w:val="both"/>
      </w:pPr>
      <w:r>
        <w:t xml:space="preserve">      </w:t>
      </w:r>
      <w:r w:rsidR="008D2848">
        <w:t>Munkaköri leírását a</w:t>
      </w:r>
      <w:r w:rsidR="009C5C5B">
        <w:t xml:space="preserve"> 2</w:t>
      </w:r>
      <w:r w:rsidR="008D2848">
        <w:t>. számú függelék tartalmazza.</w:t>
      </w:r>
    </w:p>
    <w:p w:rsidR="008D2848" w:rsidRDefault="00936BDC" w:rsidP="00D61628">
      <w:pPr>
        <w:tabs>
          <w:tab w:val="left" w:pos="9180"/>
        </w:tabs>
        <w:ind w:right="6"/>
        <w:jc w:val="both"/>
      </w:pPr>
      <w:r>
        <w:t xml:space="preserve">      </w:t>
      </w:r>
    </w:p>
    <w:p w:rsidR="008D2848" w:rsidRPr="00C0774C" w:rsidRDefault="008D2848" w:rsidP="00CA6DCF">
      <w:pPr>
        <w:pStyle w:val="Lista3"/>
        <w:tabs>
          <w:tab w:val="left" w:pos="9180"/>
        </w:tabs>
        <w:spacing w:after="240"/>
        <w:ind w:left="0" w:right="6" w:firstLine="0"/>
        <w:rPr>
          <w:b/>
        </w:rPr>
      </w:pPr>
      <w:r>
        <w:rPr>
          <w:b/>
        </w:rPr>
        <w:t>4.</w:t>
      </w:r>
      <w:r w:rsidR="006C2368">
        <w:rPr>
          <w:b/>
        </w:rPr>
        <w:t>2</w:t>
      </w:r>
      <w:r>
        <w:rPr>
          <w:b/>
        </w:rPr>
        <w:t xml:space="preserve">. </w:t>
      </w:r>
      <w:r w:rsidRPr="00C0774C">
        <w:rPr>
          <w:b/>
        </w:rPr>
        <w:t>Személyzeti, munkaügyi és továbbképzési előadó</w:t>
      </w:r>
    </w:p>
    <w:p w:rsidR="008D2848" w:rsidRPr="001B4C86" w:rsidRDefault="005A39B8" w:rsidP="005A39B8">
      <w:pPr>
        <w:spacing w:after="120"/>
        <w:jc w:val="both"/>
      </w:pPr>
      <w:r>
        <w:t xml:space="preserve">      </w:t>
      </w:r>
      <w:r w:rsidR="008D2848" w:rsidRPr="001B4C86">
        <w:t>Munkáját az igazgató közvetlen irányítása alatt végzi. Tevékenységi körébe tartozik az intézmény személyi állományának személyügyi, munkaügyi</w:t>
      </w:r>
      <w:r w:rsidR="008D2848">
        <w:t>,</w:t>
      </w:r>
      <w:r w:rsidR="008D2848" w:rsidRPr="001B4C86">
        <w:t xml:space="preserve"> továbbképzési ügy</w:t>
      </w:r>
      <w:r w:rsidR="008D2848">
        <w:t>ei</w:t>
      </w:r>
      <w:r w:rsidR="008D2848" w:rsidRPr="001B4C86">
        <w:t>nek intézése, a kapcsolódó nyilvántartások vezetése, a szükséges okmányok elkészítése.</w:t>
      </w:r>
    </w:p>
    <w:p w:rsidR="008D2848" w:rsidRPr="001B4C86" w:rsidRDefault="00F67EAA" w:rsidP="009946D5">
      <w:pPr>
        <w:tabs>
          <w:tab w:val="left" w:pos="360"/>
        </w:tabs>
        <w:rPr>
          <w:b/>
        </w:rPr>
      </w:pPr>
      <w:r>
        <w:rPr>
          <w:b/>
        </w:rPr>
        <w:t xml:space="preserve">      </w:t>
      </w:r>
      <w:r w:rsidR="008D2848" w:rsidRPr="001B4C86">
        <w:rPr>
          <w:b/>
        </w:rPr>
        <w:t>Feladata</w:t>
      </w:r>
      <w:r w:rsidR="008D2848">
        <w:rPr>
          <w:b/>
        </w:rPr>
        <w:t>i</w:t>
      </w:r>
    </w:p>
    <w:p w:rsidR="008D2848" w:rsidRPr="001B4C86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  <w:jc w:val="both"/>
      </w:pPr>
      <w:r w:rsidRPr="001B4C86">
        <w:t>a közalkalmazotti jogviszony keletkezésével, módosításával, megszűnésével kapcsolatos tevékenységek ellátása</w:t>
      </w:r>
      <w:r>
        <w:t>,</w:t>
      </w:r>
    </w:p>
    <w:p w:rsidR="008D2848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</w:pPr>
      <w:r w:rsidRPr="001B4C86">
        <w:t>alkalmazási feltételek meglétének vizsgálata</w:t>
      </w:r>
      <w:r>
        <w:t>,</w:t>
      </w:r>
    </w:p>
    <w:p w:rsidR="00E67B25" w:rsidRPr="00E67B25" w:rsidRDefault="00E67B25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  <w:rPr>
          <w:i/>
        </w:rPr>
      </w:pPr>
      <w:r w:rsidRPr="00E67B25">
        <w:rPr>
          <w:i/>
        </w:rPr>
        <w:t xml:space="preserve">a foglalkoztatás-egészségügyi </w:t>
      </w:r>
      <w:r>
        <w:rPr>
          <w:i/>
        </w:rPr>
        <w:t xml:space="preserve">vizsgálatok előkészítése, szervezése, </w:t>
      </w:r>
      <w:r w:rsidRPr="00E67B25">
        <w:rPr>
          <w:i/>
        </w:rPr>
        <w:t>nyilvántartása</w:t>
      </w:r>
      <w:r>
        <w:rPr>
          <w:i/>
        </w:rPr>
        <w:t xml:space="preserve">, </w:t>
      </w:r>
    </w:p>
    <w:p w:rsidR="008D2848" w:rsidRPr="001B4C86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  <w:jc w:val="both"/>
      </w:pPr>
      <w:r w:rsidRPr="001B4C86">
        <w:t>a</w:t>
      </w:r>
      <w:r>
        <w:t xml:space="preserve"> teljes</w:t>
      </w:r>
      <w:r w:rsidRPr="001B4C86">
        <w:t xml:space="preserve"> </w:t>
      </w:r>
      <w:r>
        <w:t>alkalmazotti</w:t>
      </w:r>
      <w:r w:rsidRPr="001B4C86">
        <w:t xml:space="preserve"> állomány esetében a jubileumi jutalom esedékességének figyelemmel kísérése</w:t>
      </w:r>
      <w:r>
        <w:t>,</w:t>
      </w:r>
    </w:p>
    <w:p w:rsidR="008D2848" w:rsidRPr="001B4C86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spacing w:before="48"/>
        <w:ind w:left="720"/>
        <w:jc w:val="both"/>
      </w:pPr>
      <w:r w:rsidRPr="001B4C86">
        <w:t>munkáltatói hitelügyletekkel kapcsolatos adminisztratív tevékenység végzése</w:t>
      </w:r>
      <w:r>
        <w:t>,</w:t>
      </w:r>
    </w:p>
    <w:p w:rsidR="008D2848" w:rsidRPr="001B4C86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  <w:jc w:val="both"/>
      </w:pPr>
      <w:r w:rsidRPr="001B4C86">
        <w:t>a közalkalmazotti jogviszonyból ered</w:t>
      </w:r>
      <w:r>
        <w:t>ő</w:t>
      </w:r>
      <w:r w:rsidRPr="001B4C86">
        <w:t xml:space="preserve"> továbbképzések esedékességének figyelemmel k</w:t>
      </w:r>
      <w:r>
        <w:t>í</w:t>
      </w:r>
      <w:r w:rsidRPr="001B4C86">
        <w:t>sérése</w:t>
      </w:r>
      <w:r>
        <w:t>,</w:t>
      </w:r>
    </w:p>
    <w:p w:rsidR="008D2848" w:rsidRDefault="008D2848" w:rsidP="009F18F3">
      <w:pPr>
        <w:numPr>
          <w:ilvl w:val="1"/>
          <w:numId w:val="70"/>
        </w:numPr>
        <w:tabs>
          <w:tab w:val="clear" w:pos="1080"/>
          <w:tab w:val="num" w:pos="720"/>
        </w:tabs>
        <w:ind w:left="720"/>
        <w:jc w:val="both"/>
      </w:pPr>
      <w:r w:rsidRPr="001B4C86">
        <w:t>a megszerzett képesítések (oklevelek, bizonyítványok) nyilvántartása</w:t>
      </w:r>
      <w:r>
        <w:t>,</w:t>
      </w:r>
    </w:p>
    <w:p w:rsidR="005A39B8" w:rsidRDefault="00317A90" w:rsidP="00396414">
      <w:pPr>
        <w:numPr>
          <w:ilvl w:val="1"/>
          <w:numId w:val="70"/>
        </w:numPr>
        <w:tabs>
          <w:tab w:val="clear" w:pos="1080"/>
          <w:tab w:val="num" w:pos="720"/>
        </w:tabs>
        <w:spacing w:after="180"/>
        <w:ind w:left="714" w:hanging="357"/>
        <w:jc w:val="both"/>
      </w:pPr>
      <w:r>
        <w:t>közalkalmazotti</w:t>
      </w:r>
      <w:r w:rsidR="008D2848" w:rsidRPr="001B4C86">
        <w:t xml:space="preserve"> </w:t>
      </w:r>
      <w:r>
        <w:t>alap</w:t>
      </w:r>
      <w:r w:rsidR="008D2848" w:rsidRPr="001B4C86">
        <w:t>nyilvántartás vezetése.</w:t>
      </w:r>
    </w:p>
    <w:p w:rsidR="008D2848" w:rsidRPr="001B4C86" w:rsidRDefault="00F67EAA" w:rsidP="009946D5">
      <w:pPr>
        <w:tabs>
          <w:tab w:val="left" w:pos="360"/>
        </w:tabs>
        <w:rPr>
          <w:b/>
        </w:rPr>
      </w:pPr>
      <w:r>
        <w:rPr>
          <w:b/>
        </w:rPr>
        <w:t xml:space="preserve">      </w:t>
      </w:r>
      <w:r w:rsidR="008D2848" w:rsidRPr="001B4C86">
        <w:rPr>
          <w:b/>
        </w:rPr>
        <w:t>Felelős</w:t>
      </w:r>
    </w:p>
    <w:p w:rsidR="008D2848" w:rsidRPr="001B4C86" w:rsidRDefault="008D2848" w:rsidP="008D2848">
      <w:pPr>
        <w:numPr>
          <w:ilvl w:val="0"/>
          <w:numId w:val="71"/>
        </w:numPr>
        <w:jc w:val="both"/>
      </w:pPr>
      <w:r w:rsidRPr="001B4C86">
        <w:t>a feladatkörébe tartozó tevékenység jogszerűségéért, különös tekintettel a személyiségi jogra, és az adatvédelmi előírásokra,</w:t>
      </w:r>
    </w:p>
    <w:p w:rsidR="008D2848" w:rsidRPr="001B4C86" w:rsidRDefault="008D2848" w:rsidP="009F18F3">
      <w:pPr>
        <w:numPr>
          <w:ilvl w:val="0"/>
          <w:numId w:val="71"/>
        </w:numPr>
        <w:spacing w:after="120"/>
        <w:ind w:left="714" w:hanging="357"/>
        <w:jc w:val="both"/>
      </w:pPr>
      <w:r w:rsidRPr="001B4C86">
        <w:t>személyi nyilvántartás</w:t>
      </w:r>
      <w:r>
        <w:t>o</w:t>
      </w:r>
      <w:r w:rsidRPr="001B4C86">
        <w:t>k előírás szerinti</w:t>
      </w:r>
      <w:r>
        <w:t>,</w:t>
      </w:r>
      <w:r w:rsidRPr="001B4C86">
        <w:t xml:space="preserve"> naprakész vezetéséért, kezeléséért</w:t>
      </w:r>
      <w:r>
        <w:t>.</w:t>
      </w:r>
    </w:p>
    <w:p w:rsidR="008D2848" w:rsidRDefault="00E715E1" w:rsidP="0069686D">
      <w:pPr>
        <w:tabs>
          <w:tab w:val="left" w:pos="9180"/>
        </w:tabs>
        <w:spacing w:after="240"/>
        <w:ind w:right="6"/>
        <w:jc w:val="both"/>
      </w:pPr>
      <w:r>
        <w:t xml:space="preserve">      </w:t>
      </w:r>
      <w:r w:rsidR="008D2848">
        <w:t xml:space="preserve">Munkaköri leírását a </w:t>
      </w:r>
      <w:r w:rsidR="00EB2A98">
        <w:t>2</w:t>
      </w:r>
      <w:r w:rsidR="008D2848">
        <w:t>. számú függelék tartalmazza.</w:t>
      </w:r>
    </w:p>
    <w:p w:rsidR="008D2848" w:rsidRDefault="00DE0F0F" w:rsidP="009946D5">
      <w:pPr>
        <w:tabs>
          <w:tab w:val="left" w:pos="360"/>
        </w:tabs>
        <w:spacing w:after="240"/>
        <w:ind w:left="-62"/>
        <w:jc w:val="both"/>
        <w:rPr>
          <w:b/>
        </w:rPr>
      </w:pPr>
      <w:r>
        <w:rPr>
          <w:b/>
        </w:rPr>
        <w:t>4.</w:t>
      </w:r>
      <w:r w:rsidR="006C2368">
        <w:rPr>
          <w:b/>
        </w:rPr>
        <w:t>3</w:t>
      </w:r>
      <w:r>
        <w:rPr>
          <w:b/>
        </w:rPr>
        <w:t xml:space="preserve">. </w:t>
      </w:r>
      <w:r w:rsidR="008D2848" w:rsidRPr="00BB0E57">
        <w:rPr>
          <w:b/>
        </w:rPr>
        <w:t>Számítógép rendszerprogramozó</w:t>
      </w:r>
      <w:r w:rsidR="008D2848">
        <w:rPr>
          <w:b/>
        </w:rPr>
        <w:t xml:space="preserve"> (multimédia-fejlesztő)</w:t>
      </w:r>
    </w:p>
    <w:p w:rsidR="008D2848" w:rsidRDefault="00F67EAA" w:rsidP="008D28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  <w:r w:rsidR="008D2848" w:rsidRPr="000D7190">
        <w:rPr>
          <w:b/>
        </w:rPr>
        <w:t>Feladata</w:t>
      </w:r>
      <w:r w:rsidR="008D2848">
        <w:rPr>
          <w:b/>
        </w:rPr>
        <w:t>i</w:t>
      </w:r>
    </w:p>
    <w:p w:rsidR="008D2848" w:rsidRDefault="008D2848" w:rsidP="008D2848">
      <w:pPr>
        <w:pStyle w:val="NormlWeb"/>
        <w:numPr>
          <w:ilvl w:val="0"/>
          <w:numId w:val="72"/>
        </w:numPr>
        <w:spacing w:before="0" w:beforeAutospacing="0" w:after="0" w:afterAutospacing="0"/>
        <w:jc w:val="both"/>
      </w:pPr>
      <w:r w:rsidRPr="000D7190">
        <w:t xml:space="preserve">az </w:t>
      </w:r>
      <w:r>
        <w:t>elméleti-gyakorlati oktatá</w:t>
      </w:r>
      <w:r w:rsidRPr="000D7190">
        <w:t>sban</w:t>
      </w:r>
      <w:r>
        <w:t xml:space="preserve">, elsősorban a szakképzés területén </w:t>
      </w:r>
      <w:r w:rsidRPr="00840A87">
        <w:t xml:space="preserve">alkalmazott számítástechnikai </w:t>
      </w:r>
      <w:r>
        <w:t xml:space="preserve">háttér </w:t>
      </w:r>
      <w:r w:rsidRPr="00840A87">
        <w:t>optimális</w:t>
      </w:r>
      <w:r>
        <w:t xml:space="preserve"> kialakítása</w:t>
      </w:r>
      <w:r w:rsidRPr="00840A87">
        <w:t>, műk</w:t>
      </w:r>
      <w:r>
        <w:t>ödtetése,</w:t>
      </w:r>
      <w:r w:rsidRPr="00BB053F">
        <w:t xml:space="preserve"> </w:t>
      </w:r>
    </w:p>
    <w:p w:rsidR="008D2848" w:rsidRDefault="008D2848" w:rsidP="008D2848">
      <w:pPr>
        <w:pStyle w:val="NormlWeb"/>
        <w:numPr>
          <w:ilvl w:val="0"/>
          <w:numId w:val="72"/>
        </w:numPr>
        <w:spacing w:before="0" w:beforeAutospacing="0" w:after="0" w:afterAutospacing="0"/>
        <w:jc w:val="both"/>
      </w:pPr>
      <w:r>
        <w:t>szakmai segítség nyújtása az oktatás helyszínén alkalmazott</w:t>
      </w:r>
      <w:r w:rsidRPr="00840A87">
        <w:t xml:space="preserve"> számítógépes rend</w:t>
      </w:r>
      <w:r>
        <w:t xml:space="preserve">szer, azon belül a számítógépek </w:t>
      </w:r>
      <w:r w:rsidRPr="00840A87">
        <w:t>központi és perif</w:t>
      </w:r>
      <w:r w:rsidR="00565BD3">
        <w:t>é</w:t>
      </w:r>
      <w:r w:rsidRPr="00840A87">
        <w:t>riális egységeinek üzembe</w:t>
      </w:r>
      <w:r>
        <w:t xml:space="preserve"> </w:t>
      </w:r>
      <w:r w:rsidRPr="00840A87">
        <w:t>helyezés</w:t>
      </w:r>
      <w:r>
        <w:t>ében</w:t>
      </w:r>
      <w:r w:rsidRPr="00840A87">
        <w:t>, működtetés</w:t>
      </w:r>
      <w:r>
        <w:t>ében,</w:t>
      </w:r>
      <w:r w:rsidRPr="00840A87">
        <w:t xml:space="preserve"> </w:t>
      </w:r>
      <w:r>
        <w:t xml:space="preserve">a </w:t>
      </w:r>
      <w:r w:rsidRPr="00840A87">
        <w:t>hibafeltárás</w:t>
      </w:r>
      <w:r>
        <w:t>ban,</w:t>
      </w:r>
      <w:r w:rsidRPr="00840A87">
        <w:t xml:space="preserve"> </w:t>
      </w:r>
    </w:p>
    <w:p w:rsidR="008D2848" w:rsidRDefault="008D2848" w:rsidP="008D2848">
      <w:pPr>
        <w:pStyle w:val="NormlWeb"/>
        <w:numPr>
          <w:ilvl w:val="0"/>
          <w:numId w:val="72"/>
        </w:numPr>
        <w:spacing w:before="0" w:beforeAutospacing="0" w:after="0" w:afterAutospacing="0"/>
        <w:jc w:val="both"/>
      </w:pPr>
      <w:r>
        <w:lastRenderedPageBreak/>
        <w:t xml:space="preserve">az oktatás speciális </w:t>
      </w:r>
      <w:r w:rsidRPr="00840A87">
        <w:t xml:space="preserve">alkalmazói </w:t>
      </w:r>
      <w:r>
        <w:t>igényeinek megvalósításához</w:t>
      </w:r>
      <w:r w:rsidRPr="009C030A">
        <w:t xml:space="preserve"> </w:t>
      </w:r>
      <w:r w:rsidRPr="00840A87">
        <w:t>szükséges hardver környezet</w:t>
      </w:r>
      <w:r>
        <w:t>, illetve</w:t>
      </w:r>
      <w:r w:rsidRPr="00840A87">
        <w:t xml:space="preserve"> </w:t>
      </w:r>
      <w:r>
        <w:t xml:space="preserve">korszerű </w:t>
      </w:r>
      <w:r w:rsidRPr="00840A87">
        <w:t>alapszoftver és alkalmazói szoftver</w:t>
      </w:r>
      <w:r w:rsidRPr="00D93BB2">
        <w:t xml:space="preserve"> </w:t>
      </w:r>
      <w:r w:rsidRPr="00840A87">
        <w:t>kiválasztása</w:t>
      </w:r>
      <w:r>
        <w:t>,</w:t>
      </w:r>
    </w:p>
    <w:p w:rsidR="008D2848" w:rsidRDefault="008D2848" w:rsidP="008D2848">
      <w:pPr>
        <w:pStyle w:val="NormlWeb"/>
        <w:numPr>
          <w:ilvl w:val="0"/>
          <w:numId w:val="72"/>
        </w:numPr>
        <w:spacing w:before="0" w:beforeAutospacing="0" w:after="0" w:afterAutospacing="0"/>
        <w:jc w:val="both"/>
      </w:pPr>
      <w:r>
        <w:t>segítségnyújtás</w:t>
      </w:r>
      <w:r w:rsidRPr="005F77E0">
        <w:t xml:space="preserve"> </w:t>
      </w:r>
      <w:r w:rsidRPr="00840A87">
        <w:t>a</w:t>
      </w:r>
      <w:r>
        <w:t xml:space="preserve"> számítógép és az</w:t>
      </w:r>
      <w:r w:rsidRPr="00840A87">
        <w:t xml:space="preserve"> alkalmazói szoftverek</w:t>
      </w:r>
      <w:r>
        <w:t xml:space="preserve"> alkalmazásának megismerésében, használatában,</w:t>
      </w:r>
    </w:p>
    <w:p w:rsidR="008D2848" w:rsidRDefault="008D2848" w:rsidP="008D2848">
      <w:pPr>
        <w:pStyle w:val="NormlWeb"/>
        <w:numPr>
          <w:ilvl w:val="0"/>
          <w:numId w:val="72"/>
        </w:numPr>
        <w:spacing w:before="0" w:beforeAutospacing="0" w:after="0" w:afterAutospacing="0"/>
        <w:jc w:val="both"/>
      </w:pPr>
      <w:r w:rsidRPr="00D9419A">
        <w:t>felhasználóbarát</w:t>
      </w:r>
      <w:r>
        <w:t xml:space="preserve"> </w:t>
      </w:r>
      <w:r w:rsidRPr="00D9419A">
        <w:t>oktatási programok készítése</w:t>
      </w:r>
      <w:r>
        <w:t xml:space="preserve">, tesztelése, </w:t>
      </w:r>
      <w:r w:rsidRPr="00840A87">
        <w:t>fejlesztése</w:t>
      </w:r>
      <w:r>
        <w:t xml:space="preserve"> szaktanári közreműködéssel,</w:t>
      </w:r>
    </w:p>
    <w:p w:rsidR="008D2848" w:rsidRDefault="008D2848" w:rsidP="00E92AB1">
      <w:pPr>
        <w:pStyle w:val="NormlWeb"/>
        <w:numPr>
          <w:ilvl w:val="0"/>
          <w:numId w:val="72"/>
        </w:numPr>
        <w:spacing w:before="0" w:beforeAutospacing="0" w:after="60" w:afterAutospacing="0"/>
        <w:ind w:left="714" w:hanging="357"/>
        <w:jc w:val="both"/>
      </w:pPr>
      <w:r>
        <w:t>felhasználói dokumentáció készítése az elkészített oktatási programokhoz (a program ismertetése, futtatásához szükséges hardver- és szoftver konfiguráció, a telepítés leírása,</w:t>
      </w:r>
      <w:r w:rsidRPr="0064374E">
        <w:t xml:space="preserve"> </w:t>
      </w:r>
      <w:r w:rsidRPr="00840A87">
        <w:t>funkciók elérésének módja</w:t>
      </w:r>
      <w:r>
        <w:t xml:space="preserve"> -</w:t>
      </w:r>
      <w:r w:rsidRPr="0064374E">
        <w:t xml:space="preserve"> </w:t>
      </w:r>
      <w:r w:rsidRPr="00840A87">
        <w:t xml:space="preserve">menü, </w:t>
      </w:r>
      <w:proofErr w:type="spellStart"/>
      <w:r w:rsidRPr="00840A87">
        <w:t>help</w:t>
      </w:r>
      <w:proofErr w:type="spellEnd"/>
      <w:r>
        <w:t xml:space="preserve"> -, stb.).</w:t>
      </w:r>
    </w:p>
    <w:p w:rsidR="008D2848" w:rsidRPr="0039519F" w:rsidRDefault="00E715E1" w:rsidP="00D61628">
      <w:pPr>
        <w:tabs>
          <w:tab w:val="left" w:pos="360"/>
        </w:tabs>
        <w:spacing w:after="240"/>
        <w:jc w:val="both"/>
      </w:pPr>
      <w:r>
        <w:t xml:space="preserve">      </w:t>
      </w:r>
      <w:r w:rsidR="008D2848">
        <w:t>Munkáját a szakképzési igazgatóhelyettes irányít</w:t>
      </w:r>
      <w:r w:rsidR="006D4391">
        <w:t>ja</w:t>
      </w:r>
      <w:r w:rsidR="008D2848">
        <w:t>.</w:t>
      </w:r>
    </w:p>
    <w:p w:rsidR="008D2848" w:rsidRDefault="008D2848" w:rsidP="00B908C6">
      <w:pPr>
        <w:pStyle w:val="Lista3"/>
        <w:numPr>
          <w:ilvl w:val="12"/>
          <w:numId w:val="0"/>
        </w:numPr>
        <w:spacing w:after="120"/>
        <w:ind w:right="-108"/>
        <w:rPr>
          <w:b/>
        </w:rPr>
      </w:pPr>
      <w:r>
        <w:rPr>
          <w:b/>
        </w:rPr>
        <w:t>4.</w:t>
      </w:r>
      <w:r w:rsidR="006C2368">
        <w:rPr>
          <w:b/>
        </w:rPr>
        <w:t>4</w:t>
      </w:r>
      <w:r>
        <w:rPr>
          <w:b/>
        </w:rPr>
        <w:t>. Diákmozgalmat segítő tanár</w:t>
      </w:r>
    </w:p>
    <w:p w:rsidR="008D2848" w:rsidRPr="004A3F0C" w:rsidRDefault="00565BD3" w:rsidP="00396414">
      <w:pPr>
        <w:pStyle w:val="Szvegtrzs31"/>
        <w:numPr>
          <w:ilvl w:val="12"/>
          <w:numId w:val="0"/>
        </w:numPr>
        <w:spacing w:after="180"/>
        <w:ind w:right="-108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</w:t>
      </w:r>
      <w:r w:rsidR="008D2848" w:rsidRPr="00E617F3">
        <w:rPr>
          <w:sz w:val="24"/>
          <w:szCs w:val="24"/>
          <w:u w:val="none"/>
        </w:rPr>
        <w:t>Feladata</w:t>
      </w:r>
      <w:r w:rsidR="008D2848" w:rsidRPr="00850CC5">
        <w:rPr>
          <w:b w:val="0"/>
          <w:sz w:val="24"/>
          <w:szCs w:val="24"/>
          <w:u w:val="none"/>
        </w:rPr>
        <w:t xml:space="preserve"> a diákönkormányzat munkájának segítése, koordinálása; a különböző tagozatokon, évfolyamokon, osztályokban folyó tanulóközösségi tevékenység segítése, a diákok javaslatainak, kritikáinak érvényre juttatása.</w:t>
      </w:r>
      <w:r w:rsidR="008D2848">
        <w:rPr>
          <w:b w:val="0"/>
          <w:sz w:val="24"/>
          <w:szCs w:val="24"/>
          <w:u w:val="none"/>
        </w:rPr>
        <w:t xml:space="preserve"> Tevékenységét </w:t>
      </w:r>
      <w:r w:rsidR="008D2848" w:rsidRPr="004A3F0C">
        <w:rPr>
          <w:b w:val="0"/>
          <w:sz w:val="24"/>
          <w:szCs w:val="24"/>
          <w:u w:val="none"/>
        </w:rPr>
        <w:t xml:space="preserve">a tanügy-igazgatási és közismereti igazgatóhelyettes </w:t>
      </w:r>
      <w:r w:rsidR="008D2848">
        <w:rPr>
          <w:b w:val="0"/>
          <w:sz w:val="24"/>
          <w:szCs w:val="24"/>
          <w:u w:val="none"/>
        </w:rPr>
        <w:t>irányítás</w:t>
      </w:r>
      <w:r w:rsidR="006D4391">
        <w:rPr>
          <w:b w:val="0"/>
          <w:sz w:val="24"/>
          <w:szCs w:val="24"/>
          <w:u w:val="none"/>
        </w:rPr>
        <w:t>ával</w:t>
      </w:r>
      <w:r w:rsidR="008D2848" w:rsidRPr="004A3F0C">
        <w:rPr>
          <w:b w:val="0"/>
          <w:sz w:val="24"/>
          <w:szCs w:val="24"/>
          <w:u w:val="none"/>
        </w:rPr>
        <w:t xml:space="preserve"> végzi</w:t>
      </w:r>
      <w:r w:rsidR="008D2848">
        <w:rPr>
          <w:b w:val="0"/>
          <w:sz w:val="24"/>
          <w:szCs w:val="24"/>
          <w:u w:val="none"/>
        </w:rPr>
        <w:t>.</w:t>
      </w:r>
    </w:p>
    <w:p w:rsidR="008D2848" w:rsidRPr="00304CB2" w:rsidRDefault="008D2848" w:rsidP="00E92AB1">
      <w:pPr>
        <w:numPr>
          <w:ilvl w:val="12"/>
          <w:numId w:val="0"/>
        </w:numPr>
        <w:tabs>
          <w:tab w:val="left" w:pos="9180"/>
        </w:tabs>
        <w:spacing w:after="120"/>
        <w:ind w:right="6"/>
        <w:jc w:val="both"/>
        <w:rPr>
          <w:b/>
        </w:rPr>
      </w:pPr>
      <w:r>
        <w:rPr>
          <w:b/>
        </w:rPr>
        <w:t>4.</w:t>
      </w:r>
      <w:r w:rsidR="006C2368">
        <w:rPr>
          <w:b/>
        </w:rPr>
        <w:t>5</w:t>
      </w:r>
      <w:r>
        <w:rPr>
          <w:b/>
        </w:rPr>
        <w:t xml:space="preserve">. </w:t>
      </w:r>
      <w:r w:rsidRPr="00304CB2">
        <w:rPr>
          <w:b/>
        </w:rPr>
        <w:t xml:space="preserve">Intézményi munkavédelmi megbízott </w:t>
      </w:r>
    </w:p>
    <w:p w:rsidR="008D2848" w:rsidRPr="00304CB2" w:rsidRDefault="00F67EAA" w:rsidP="008D2848">
      <w:pPr>
        <w:tabs>
          <w:tab w:val="left" w:pos="9180"/>
        </w:tabs>
        <w:ind w:right="6"/>
        <w:jc w:val="both"/>
        <w:rPr>
          <w:b/>
        </w:rPr>
      </w:pPr>
      <w:r>
        <w:rPr>
          <w:b/>
        </w:rPr>
        <w:t xml:space="preserve">      </w:t>
      </w:r>
      <w:r w:rsidR="008D2848" w:rsidRPr="00304CB2">
        <w:rPr>
          <w:b/>
        </w:rPr>
        <w:t>Feladata</w:t>
      </w:r>
      <w:r w:rsidR="008D2848">
        <w:rPr>
          <w:b/>
        </w:rPr>
        <w:t>i</w:t>
      </w:r>
    </w:p>
    <w:p w:rsidR="008D2848" w:rsidRDefault="008D2848" w:rsidP="008D2848">
      <w:pPr>
        <w:pStyle w:val="Felsorols4"/>
        <w:numPr>
          <w:ilvl w:val="0"/>
          <w:numId w:val="61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jc w:val="both"/>
        <w:textAlignment w:val="baseline"/>
      </w:pPr>
      <w:r>
        <w:t>az igazgató megbízása alapján az intézményben az egészséges és biztonságos munkafeltételek megteremtésének elősegítése,</w:t>
      </w:r>
    </w:p>
    <w:p w:rsidR="008D2848" w:rsidRDefault="008D2848" w:rsidP="009F18F3">
      <w:pPr>
        <w:pStyle w:val="Felsorols4"/>
        <w:numPr>
          <w:ilvl w:val="0"/>
          <w:numId w:val="62"/>
        </w:numPr>
        <w:tabs>
          <w:tab w:val="left" w:pos="9180"/>
        </w:tabs>
        <w:overflowPunct w:val="0"/>
        <w:autoSpaceDE w:val="0"/>
        <w:autoSpaceDN w:val="0"/>
        <w:adjustRightInd w:val="0"/>
        <w:ind w:left="714" w:right="6" w:hanging="357"/>
        <w:jc w:val="both"/>
        <w:textAlignment w:val="baseline"/>
      </w:pPr>
      <w:r>
        <w:t>az intézmény munkavédelmi szabályzatában rögzítettek végrehajtása és a végrehajtás ellenőrzése,</w:t>
      </w:r>
    </w:p>
    <w:p w:rsidR="008D2848" w:rsidRDefault="003A73E2" w:rsidP="009F18F3">
      <w:pPr>
        <w:pStyle w:val="Felsorols4"/>
        <w:numPr>
          <w:ilvl w:val="0"/>
          <w:numId w:val="62"/>
        </w:numPr>
        <w:tabs>
          <w:tab w:val="left" w:pos="9180"/>
        </w:tabs>
        <w:overflowPunct w:val="0"/>
        <w:autoSpaceDE w:val="0"/>
        <w:autoSpaceDN w:val="0"/>
        <w:adjustRightInd w:val="0"/>
        <w:spacing w:after="120"/>
        <w:ind w:left="714" w:right="6" w:hanging="357"/>
        <w:jc w:val="both"/>
        <w:textAlignment w:val="baseline"/>
      </w:pPr>
      <w:r>
        <w:t xml:space="preserve">a munkaterületét érintő új törvények, rendeletek és jogszabályok </w:t>
      </w:r>
      <w:r w:rsidR="008D2848">
        <w:t>folyamatos figyelemmel kísérése</w:t>
      </w:r>
      <w:r>
        <w:t>.</w:t>
      </w:r>
    </w:p>
    <w:p w:rsidR="008D2848" w:rsidRDefault="00F67EAA" w:rsidP="009946D5">
      <w:pPr>
        <w:pStyle w:val="Szvegtrzs31"/>
        <w:tabs>
          <w:tab w:val="left" w:pos="360"/>
          <w:tab w:val="left" w:pos="9180"/>
        </w:tabs>
        <w:ind w:right="4"/>
        <w:rPr>
          <w:sz w:val="24"/>
          <w:u w:val="none"/>
        </w:rPr>
      </w:pPr>
      <w:r>
        <w:rPr>
          <w:sz w:val="24"/>
          <w:u w:val="none"/>
        </w:rPr>
        <w:t xml:space="preserve">      </w:t>
      </w:r>
      <w:r w:rsidR="008D2848">
        <w:rPr>
          <w:sz w:val="24"/>
          <w:u w:val="none"/>
        </w:rPr>
        <w:t>Felelős</w:t>
      </w:r>
    </w:p>
    <w:p w:rsidR="008D2848" w:rsidRDefault="008D2848" w:rsidP="008D2848">
      <w:pPr>
        <w:pStyle w:val="Felsorols4"/>
        <w:numPr>
          <w:ilvl w:val="0"/>
          <w:numId w:val="63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textAlignment w:val="baseline"/>
      </w:pPr>
      <w:r>
        <w:t>az intézmény munkavédelmi feladatainak ellátásáért,</w:t>
      </w:r>
    </w:p>
    <w:p w:rsidR="008D2848" w:rsidRDefault="008D2848" w:rsidP="008D2848">
      <w:pPr>
        <w:pStyle w:val="Felsorols4"/>
        <w:numPr>
          <w:ilvl w:val="0"/>
          <w:numId w:val="63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textAlignment w:val="baseline"/>
      </w:pPr>
      <w:r>
        <w:t>a nyilvántartások és adatszolgáltatások naprakész vezetéséért,</w:t>
      </w:r>
    </w:p>
    <w:p w:rsidR="008D2848" w:rsidRDefault="008D2848" w:rsidP="009F18F3">
      <w:pPr>
        <w:pStyle w:val="Felsorols4"/>
        <w:numPr>
          <w:ilvl w:val="0"/>
          <w:numId w:val="63"/>
        </w:numPr>
        <w:tabs>
          <w:tab w:val="left" w:pos="9180"/>
        </w:tabs>
        <w:overflowPunct w:val="0"/>
        <w:autoSpaceDE w:val="0"/>
        <w:autoSpaceDN w:val="0"/>
        <w:adjustRightInd w:val="0"/>
        <w:spacing w:after="120"/>
        <w:ind w:left="714" w:right="6" w:hanging="357"/>
        <w:textAlignment w:val="baseline"/>
      </w:pPr>
      <w:r>
        <w:t>a területén bekövetkező jogszabályi változások betartásáért és betartatásáért.</w:t>
      </w:r>
    </w:p>
    <w:p w:rsidR="008D2848" w:rsidRDefault="00E715E1" w:rsidP="00E92AB1">
      <w:pPr>
        <w:tabs>
          <w:tab w:val="left" w:pos="360"/>
        </w:tabs>
        <w:spacing w:after="60"/>
        <w:jc w:val="both"/>
      </w:pPr>
      <w:r>
        <w:t xml:space="preserve">      </w:t>
      </w:r>
      <w:r w:rsidR="008D2848">
        <w:t xml:space="preserve">Munkáját a </w:t>
      </w:r>
      <w:r w:rsidR="00084481">
        <w:t>műszaki vezető</w:t>
      </w:r>
      <w:r w:rsidR="008D2848">
        <w:t xml:space="preserve"> irányítása</w:t>
      </w:r>
      <w:r w:rsidR="00396414">
        <w:t>,</w:t>
      </w:r>
      <w:r w:rsidR="008D2848">
        <w:t xml:space="preserve"> felügyelete mellett végzi.</w:t>
      </w:r>
    </w:p>
    <w:p w:rsidR="00C801A0" w:rsidRDefault="00E715E1" w:rsidP="00E715E1">
      <w:pPr>
        <w:tabs>
          <w:tab w:val="left" w:pos="9180"/>
        </w:tabs>
        <w:spacing w:after="240"/>
        <w:ind w:right="6"/>
        <w:jc w:val="both"/>
      </w:pPr>
      <w:r>
        <w:t xml:space="preserve">      </w:t>
      </w:r>
      <w:r w:rsidR="008D2848">
        <w:t xml:space="preserve">Az intézmény munkavédelmi szabályzatát a </w:t>
      </w:r>
      <w:r w:rsidR="00EB2A98">
        <w:t>3</w:t>
      </w:r>
      <w:r w:rsidR="008D2848">
        <w:t>.</w:t>
      </w:r>
      <w:r w:rsidR="008D2848" w:rsidRPr="00C87E0B">
        <w:rPr>
          <w:b/>
        </w:rPr>
        <w:t xml:space="preserve"> </w:t>
      </w:r>
      <w:r w:rsidR="008D2848">
        <w:t>számú függelék tartalmazza.</w:t>
      </w:r>
    </w:p>
    <w:p w:rsidR="008D2848" w:rsidRDefault="008D2848" w:rsidP="008D2848">
      <w:pPr>
        <w:numPr>
          <w:ilvl w:val="12"/>
          <w:numId w:val="0"/>
        </w:numPr>
        <w:tabs>
          <w:tab w:val="left" w:pos="9180"/>
        </w:tabs>
        <w:spacing w:after="120"/>
        <w:ind w:right="6"/>
        <w:jc w:val="both"/>
      </w:pPr>
      <w:r>
        <w:rPr>
          <w:b/>
        </w:rPr>
        <w:t>4.</w:t>
      </w:r>
      <w:r w:rsidR="006C2368">
        <w:rPr>
          <w:b/>
        </w:rPr>
        <w:t>6</w:t>
      </w:r>
      <w:r>
        <w:rPr>
          <w:b/>
        </w:rPr>
        <w:t xml:space="preserve">. </w:t>
      </w:r>
      <w:r w:rsidRPr="007764D4">
        <w:rPr>
          <w:b/>
        </w:rPr>
        <w:t xml:space="preserve">Intézményi tűzvédelmi </w:t>
      </w:r>
      <w:r>
        <w:rPr>
          <w:b/>
        </w:rPr>
        <w:t>megbízott</w:t>
      </w:r>
    </w:p>
    <w:p w:rsidR="008D2848" w:rsidRPr="007764D4" w:rsidRDefault="00C40C51" w:rsidP="008D2848">
      <w:pPr>
        <w:pStyle w:val="Cmsor5"/>
        <w:tabs>
          <w:tab w:val="left" w:pos="9180"/>
        </w:tabs>
        <w:spacing w:before="0" w:after="0"/>
        <w:ind w:right="6"/>
        <w:jc w:val="both"/>
        <w:rPr>
          <w:i w:val="0"/>
          <w:sz w:val="24"/>
        </w:rPr>
      </w:pPr>
      <w:r>
        <w:rPr>
          <w:i w:val="0"/>
          <w:sz w:val="24"/>
        </w:rPr>
        <w:t xml:space="preserve">      </w:t>
      </w:r>
      <w:r w:rsidR="008D2848" w:rsidRPr="007764D4">
        <w:rPr>
          <w:i w:val="0"/>
          <w:sz w:val="24"/>
        </w:rPr>
        <w:t>Feladata</w:t>
      </w:r>
      <w:r w:rsidR="008D2848">
        <w:rPr>
          <w:i w:val="0"/>
          <w:sz w:val="24"/>
        </w:rPr>
        <w:t>i</w:t>
      </w:r>
    </w:p>
    <w:p w:rsidR="008D2848" w:rsidRDefault="008D2848" w:rsidP="008D2848">
      <w:pPr>
        <w:pStyle w:val="Felsorols4"/>
        <w:numPr>
          <w:ilvl w:val="0"/>
          <w:numId w:val="64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jc w:val="both"/>
        <w:textAlignment w:val="baseline"/>
      </w:pPr>
      <w:r>
        <w:t>az igazgató megbízása alapján a tűzvédelem és tűzesetek megelőzése érdekében végzett munka minőségének folyamatos javítása az intézményben,</w:t>
      </w:r>
    </w:p>
    <w:p w:rsidR="008D2848" w:rsidRDefault="008D2848" w:rsidP="008D2848">
      <w:pPr>
        <w:pStyle w:val="Felsorols4"/>
        <w:numPr>
          <w:ilvl w:val="0"/>
          <w:numId w:val="64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jc w:val="both"/>
        <w:textAlignment w:val="baseline"/>
      </w:pPr>
      <w:r>
        <w:t>az intézmény tűzvédelmi szabályzatában foglaltak végrehajtása, a végrehajtás ellenőrzése,</w:t>
      </w:r>
    </w:p>
    <w:p w:rsidR="003A73E2" w:rsidRDefault="003A73E2" w:rsidP="003A73E2">
      <w:pPr>
        <w:pStyle w:val="Felsorols4"/>
        <w:numPr>
          <w:ilvl w:val="0"/>
          <w:numId w:val="64"/>
        </w:numPr>
        <w:tabs>
          <w:tab w:val="left" w:pos="9180"/>
        </w:tabs>
        <w:overflowPunct w:val="0"/>
        <w:autoSpaceDE w:val="0"/>
        <w:autoSpaceDN w:val="0"/>
        <w:adjustRightInd w:val="0"/>
        <w:spacing w:after="120"/>
        <w:ind w:right="6"/>
        <w:jc w:val="both"/>
        <w:textAlignment w:val="baseline"/>
      </w:pPr>
      <w:r>
        <w:t>a munkaterületét érintő új törvények, rendeletek és jogszabályok folyamatos figyelemmel kísérése.</w:t>
      </w:r>
    </w:p>
    <w:p w:rsidR="008D2848" w:rsidRPr="009101BC" w:rsidRDefault="00C40C51" w:rsidP="009946D5">
      <w:pPr>
        <w:pStyle w:val="Cmsor5"/>
        <w:tabs>
          <w:tab w:val="left" w:pos="360"/>
          <w:tab w:val="left" w:pos="9180"/>
        </w:tabs>
        <w:spacing w:before="0" w:after="0"/>
        <w:ind w:right="6"/>
        <w:jc w:val="both"/>
        <w:rPr>
          <w:i w:val="0"/>
          <w:sz w:val="24"/>
        </w:rPr>
      </w:pPr>
      <w:r>
        <w:rPr>
          <w:i w:val="0"/>
          <w:sz w:val="24"/>
        </w:rPr>
        <w:t xml:space="preserve">      </w:t>
      </w:r>
      <w:r w:rsidR="008D2848" w:rsidRPr="009101BC">
        <w:rPr>
          <w:i w:val="0"/>
          <w:sz w:val="24"/>
        </w:rPr>
        <w:t>Felelős</w:t>
      </w:r>
    </w:p>
    <w:p w:rsidR="008D2848" w:rsidRDefault="008D2848" w:rsidP="008D2848">
      <w:pPr>
        <w:pStyle w:val="Felsorols4"/>
        <w:numPr>
          <w:ilvl w:val="0"/>
          <w:numId w:val="65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textAlignment w:val="baseline"/>
      </w:pPr>
      <w:r>
        <w:t>az intézmény tűzvédelmi és tűzmegelőzési helyzetének színvonaláért,</w:t>
      </w:r>
    </w:p>
    <w:p w:rsidR="008D2848" w:rsidRDefault="008D2848" w:rsidP="008D2848">
      <w:pPr>
        <w:pStyle w:val="Felsorols4"/>
        <w:numPr>
          <w:ilvl w:val="0"/>
          <w:numId w:val="65"/>
        </w:numPr>
        <w:tabs>
          <w:tab w:val="left" w:pos="9180"/>
        </w:tabs>
        <w:overflowPunct w:val="0"/>
        <w:autoSpaceDE w:val="0"/>
        <w:autoSpaceDN w:val="0"/>
        <w:adjustRightInd w:val="0"/>
        <w:ind w:right="4"/>
        <w:textAlignment w:val="baseline"/>
      </w:pPr>
      <w:r>
        <w:t>a nyilvántartás és adatszolgáltatások naprakész vezetéséért,</w:t>
      </w:r>
    </w:p>
    <w:p w:rsidR="008D2848" w:rsidRPr="00E2005C" w:rsidRDefault="008D2848" w:rsidP="009F18F3">
      <w:pPr>
        <w:pStyle w:val="Felsorols4"/>
        <w:numPr>
          <w:ilvl w:val="0"/>
          <w:numId w:val="65"/>
        </w:numPr>
        <w:tabs>
          <w:tab w:val="left" w:pos="9180"/>
        </w:tabs>
        <w:overflowPunct w:val="0"/>
        <w:autoSpaceDE w:val="0"/>
        <w:autoSpaceDN w:val="0"/>
        <w:adjustRightInd w:val="0"/>
        <w:spacing w:after="120"/>
        <w:ind w:left="714" w:right="6" w:hanging="357"/>
        <w:textAlignment w:val="baseline"/>
      </w:pPr>
      <w:r>
        <w:t>a területén bekövetkező jogszabályi változások betartásáért és betartatásáért.</w:t>
      </w:r>
    </w:p>
    <w:p w:rsidR="008D2848" w:rsidRDefault="00E715E1" w:rsidP="00C801A0">
      <w:pPr>
        <w:tabs>
          <w:tab w:val="left" w:pos="360"/>
        </w:tabs>
        <w:spacing w:after="120"/>
        <w:jc w:val="both"/>
      </w:pPr>
      <w:r>
        <w:t xml:space="preserve">      </w:t>
      </w:r>
      <w:r w:rsidR="008D2848">
        <w:t xml:space="preserve">Munkáját a </w:t>
      </w:r>
      <w:r w:rsidR="00084481">
        <w:t xml:space="preserve">műszaki vezető </w:t>
      </w:r>
      <w:r w:rsidR="008D2848">
        <w:t>irányítása mellett végzi.</w:t>
      </w:r>
    </w:p>
    <w:p w:rsidR="008D2848" w:rsidRDefault="00E715E1" w:rsidP="00C801A0">
      <w:pPr>
        <w:tabs>
          <w:tab w:val="left" w:pos="9180"/>
        </w:tabs>
        <w:spacing w:after="240"/>
        <w:ind w:right="6"/>
        <w:jc w:val="both"/>
      </w:pPr>
      <w:r>
        <w:t xml:space="preserve">      </w:t>
      </w:r>
      <w:r w:rsidR="008D2848">
        <w:t xml:space="preserve">Az intézmény tűzvédelmi szabályzatát a </w:t>
      </w:r>
      <w:r w:rsidR="00EB2A98">
        <w:t>4</w:t>
      </w:r>
      <w:r w:rsidR="008D2848">
        <w:t xml:space="preserve">. számú függelék tartalmazza. </w:t>
      </w:r>
    </w:p>
    <w:p w:rsidR="008D2848" w:rsidRDefault="008D2848" w:rsidP="008D2848">
      <w:pPr>
        <w:pStyle w:val="NormlWeb"/>
        <w:tabs>
          <w:tab w:val="left" w:pos="360"/>
        </w:tabs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4.</w:t>
      </w:r>
      <w:r w:rsidR="006C2368">
        <w:rPr>
          <w:b/>
          <w:bCs/>
          <w:color w:val="000000"/>
        </w:rPr>
        <w:t>7</w:t>
      </w:r>
      <w:r>
        <w:rPr>
          <w:b/>
          <w:bCs/>
          <w:color w:val="000000"/>
        </w:rPr>
        <w:t>. S</w:t>
      </w:r>
      <w:r w:rsidRPr="0073044C">
        <w:rPr>
          <w:b/>
          <w:bCs/>
          <w:color w:val="000000"/>
        </w:rPr>
        <w:t>zakmai munkakörök</w:t>
      </w:r>
      <w:r>
        <w:rPr>
          <w:b/>
          <w:bCs/>
          <w:color w:val="000000"/>
        </w:rPr>
        <w:t>, alkalmazások</w:t>
      </w:r>
    </w:p>
    <w:p w:rsidR="008D2848" w:rsidRPr="00895A9D" w:rsidRDefault="008D2848" w:rsidP="008D2848">
      <w:pPr>
        <w:pStyle w:val="NormlWeb"/>
        <w:numPr>
          <w:ilvl w:val="0"/>
          <w:numId w:val="67"/>
        </w:numPr>
        <w:spacing w:before="0" w:beforeAutospacing="0" w:after="0" w:afterAutospacing="0"/>
        <w:jc w:val="both"/>
        <w:rPr>
          <w:color w:val="000000"/>
        </w:rPr>
      </w:pPr>
      <w:r w:rsidRPr="00895A9D">
        <w:rPr>
          <w:color w:val="000000"/>
        </w:rPr>
        <w:t xml:space="preserve">gazdasági, </w:t>
      </w:r>
    </w:p>
    <w:p w:rsidR="008D2848" w:rsidRDefault="008D2848" w:rsidP="008D2848">
      <w:pPr>
        <w:numPr>
          <w:ilvl w:val="0"/>
          <w:numId w:val="67"/>
        </w:numPr>
        <w:jc w:val="both"/>
        <w:rPr>
          <w:color w:val="000000"/>
        </w:rPr>
      </w:pPr>
      <w:r>
        <w:rPr>
          <w:color w:val="000000"/>
        </w:rPr>
        <w:t>műszaki,</w:t>
      </w:r>
    </w:p>
    <w:p w:rsidR="008D2848" w:rsidRPr="00895A9D" w:rsidRDefault="008D2848" w:rsidP="008D2848">
      <w:pPr>
        <w:numPr>
          <w:ilvl w:val="0"/>
          <w:numId w:val="67"/>
        </w:numPr>
        <w:jc w:val="both"/>
        <w:rPr>
          <w:color w:val="000000"/>
        </w:rPr>
      </w:pPr>
      <w:r>
        <w:rPr>
          <w:color w:val="000000"/>
        </w:rPr>
        <w:t>ügyviteli</w:t>
      </w:r>
      <w:r w:rsidRPr="00A70B0A">
        <w:rPr>
          <w:color w:val="000000"/>
        </w:rPr>
        <w:t xml:space="preserve"> </w:t>
      </w:r>
      <w:r w:rsidRPr="00895A9D">
        <w:rPr>
          <w:color w:val="000000"/>
        </w:rPr>
        <w:t>dolgozók</w:t>
      </w:r>
      <w:r>
        <w:rPr>
          <w:color w:val="000000"/>
        </w:rPr>
        <w:t>,</w:t>
      </w:r>
    </w:p>
    <w:p w:rsidR="008D2848" w:rsidRPr="00895A9D" w:rsidRDefault="008D2848" w:rsidP="008D2848">
      <w:pPr>
        <w:pStyle w:val="NormlWeb"/>
        <w:numPr>
          <w:ilvl w:val="0"/>
          <w:numId w:val="6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</w:t>
      </w:r>
      <w:r w:rsidRPr="00895A9D">
        <w:rPr>
          <w:color w:val="000000"/>
        </w:rPr>
        <w:t>isegítő</w:t>
      </w:r>
      <w:r>
        <w:rPr>
          <w:color w:val="000000"/>
        </w:rPr>
        <w:t>k,</w:t>
      </w:r>
      <w:r w:rsidRPr="00895A9D">
        <w:rPr>
          <w:color w:val="000000"/>
        </w:rPr>
        <w:t xml:space="preserve"> </w:t>
      </w:r>
    </w:p>
    <w:p w:rsidR="008D2848" w:rsidRDefault="008D2848" w:rsidP="008D2848">
      <w:pPr>
        <w:pStyle w:val="NormlWeb"/>
        <w:numPr>
          <w:ilvl w:val="0"/>
          <w:numId w:val="67"/>
        </w:numPr>
        <w:spacing w:before="0" w:beforeAutospacing="0" w:after="0" w:afterAutospacing="0"/>
        <w:jc w:val="both"/>
      </w:pPr>
      <w:r w:rsidRPr="00895A9D">
        <w:t>fizikai alkalmazottak</w:t>
      </w:r>
      <w:r>
        <w:t>,</w:t>
      </w:r>
    </w:p>
    <w:p w:rsidR="008D2848" w:rsidRPr="00895A9D" w:rsidRDefault="008D2848" w:rsidP="009F18F3">
      <w:pPr>
        <w:pStyle w:val="NormlWeb"/>
        <w:numPr>
          <w:ilvl w:val="0"/>
          <w:numId w:val="67"/>
        </w:numPr>
        <w:spacing w:before="0" w:beforeAutospacing="0" w:after="120" w:afterAutospacing="0"/>
        <w:ind w:left="714" w:hanging="357"/>
        <w:jc w:val="both"/>
      </w:pPr>
      <w:r>
        <w:t>b</w:t>
      </w:r>
      <w:r w:rsidRPr="00895A9D">
        <w:t>iztonsági szolgálat</w:t>
      </w:r>
      <w:r>
        <w:t>.</w:t>
      </w:r>
    </w:p>
    <w:p w:rsidR="008D2848" w:rsidRPr="0050474C" w:rsidRDefault="00E715E1" w:rsidP="00AB6730">
      <w:pPr>
        <w:pStyle w:val="NormlWeb"/>
        <w:tabs>
          <w:tab w:val="left" w:pos="-180"/>
          <w:tab w:val="left" w:pos="360"/>
        </w:tabs>
        <w:spacing w:before="0" w:beforeAutospacing="0" w:after="0" w:afterAutospacing="0"/>
        <w:jc w:val="both"/>
      </w:pPr>
      <w:r>
        <w:t xml:space="preserve">      </w:t>
      </w:r>
      <w:r w:rsidR="008D2848">
        <w:t xml:space="preserve">Az iskola dolgozóit a magasabb jogszabályok előírásai alapján megállapított munkakörökre a fenntartó által engedélyezett létszámban az iskola igazgatója alkalmazza. Az alkalmazottak munkájukat munkaköri leírás alapján végzik, </w:t>
      </w:r>
      <w:r w:rsidR="008D2848" w:rsidRPr="0073044C">
        <w:t xml:space="preserve">az </w:t>
      </w:r>
      <w:r w:rsidR="008D2848">
        <w:t>adott munkaterület vezetőjének</w:t>
      </w:r>
      <w:r w:rsidR="008D2848" w:rsidRPr="0073044C">
        <w:t xml:space="preserve"> közvetlen irányítása alá tartoznak</w:t>
      </w:r>
      <w:r w:rsidR="008D2848">
        <w:t>.</w:t>
      </w:r>
      <w:r w:rsidR="008D2848" w:rsidRPr="00A5431F">
        <w:rPr>
          <w:i/>
          <w:iCs/>
        </w:rPr>
        <w:t xml:space="preserve"> </w:t>
      </w:r>
      <w:r w:rsidR="008D2848">
        <w:t>A munkaköri leírást a személyzeti, munkaügyi és továbbképzési előadó</w:t>
      </w:r>
      <w:r w:rsidR="008D2848" w:rsidRPr="0073044C">
        <w:t xml:space="preserve"> a kinevezési okirattal együtt adja </w:t>
      </w:r>
      <w:r w:rsidR="008D2848">
        <w:t>át</w:t>
      </w:r>
      <w:r w:rsidR="008D2848" w:rsidRPr="0073044C">
        <w:t>.</w:t>
      </w:r>
      <w:r w:rsidR="008D2848" w:rsidRPr="00AF7C26">
        <w:t xml:space="preserve"> </w:t>
      </w:r>
    </w:p>
    <w:p w:rsidR="00233E25" w:rsidRPr="00A81AB8" w:rsidRDefault="00233E25" w:rsidP="00F8731C">
      <w:pPr>
        <w:pStyle w:val="Szvegtrzs"/>
        <w:ind w:left="540"/>
        <w:rPr>
          <w:b/>
        </w:rPr>
      </w:pPr>
    </w:p>
    <w:p w:rsidR="00E841E5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ind w:left="360"/>
        <w:rPr>
          <w:b/>
        </w:rPr>
      </w:pPr>
      <w:r w:rsidRPr="00A81AB8">
        <w:rPr>
          <w:b/>
        </w:rPr>
        <w:t>Tanulók közösségei</w:t>
      </w:r>
    </w:p>
    <w:p w:rsidR="00C40C51" w:rsidRDefault="00C40C51" w:rsidP="00C40C51">
      <w:pPr>
        <w:pStyle w:val="Szvegtrzs"/>
        <w:rPr>
          <w:b/>
        </w:rPr>
      </w:pPr>
    </w:p>
    <w:p w:rsidR="00EA5BFF" w:rsidRDefault="00AB74BD" w:rsidP="009946D5">
      <w:pPr>
        <w:pStyle w:val="Lista"/>
        <w:tabs>
          <w:tab w:val="left" w:pos="360"/>
        </w:tabs>
        <w:spacing w:after="120"/>
        <w:ind w:left="0" w:right="-108" w:firstLine="0"/>
        <w:rPr>
          <w:b/>
          <w:sz w:val="24"/>
        </w:rPr>
      </w:pPr>
      <w:r>
        <w:rPr>
          <w:b/>
          <w:sz w:val="24"/>
        </w:rPr>
        <w:t xml:space="preserve">1. </w:t>
      </w:r>
      <w:r w:rsidR="00754D99">
        <w:rPr>
          <w:b/>
          <w:sz w:val="24"/>
        </w:rPr>
        <w:t xml:space="preserve"> </w:t>
      </w:r>
      <w:r w:rsidR="009946D5">
        <w:rPr>
          <w:b/>
          <w:sz w:val="24"/>
        </w:rPr>
        <w:t xml:space="preserve"> </w:t>
      </w:r>
      <w:r w:rsidR="00EA5BFF">
        <w:rPr>
          <w:b/>
          <w:sz w:val="24"/>
        </w:rPr>
        <w:t>Osztályközösség</w:t>
      </w:r>
    </w:p>
    <w:p w:rsidR="00D808D4" w:rsidRDefault="00E54616" w:rsidP="00995D98">
      <w:pPr>
        <w:pStyle w:val="Szvegblokk1"/>
        <w:numPr>
          <w:ilvl w:val="12"/>
          <w:numId w:val="0"/>
        </w:numPr>
        <w:spacing w:after="240"/>
        <w:ind w:right="-108"/>
      </w:pPr>
      <w:r>
        <w:t xml:space="preserve">      </w:t>
      </w:r>
      <w:r w:rsidR="00EA5BFF" w:rsidRPr="0017790C">
        <w:t xml:space="preserve">Az </w:t>
      </w:r>
      <w:r w:rsidR="00AB74BD" w:rsidRPr="0017790C">
        <w:t>azonos évfolyamra járó</w:t>
      </w:r>
      <w:r w:rsidR="000E3BDE" w:rsidRPr="0017790C">
        <w:t xml:space="preserve">, közös tanulócsoportot alkotó tanulók </w:t>
      </w:r>
      <w:r w:rsidR="00035C2A" w:rsidRPr="0017790C">
        <w:t>osztály</w:t>
      </w:r>
      <w:r w:rsidR="00EA5BFF" w:rsidRPr="0017790C">
        <w:t>közössége</w:t>
      </w:r>
      <w:r w:rsidR="00035C2A" w:rsidRPr="0017790C">
        <w:t>t alkotnak</w:t>
      </w:r>
      <w:r w:rsidR="000E3BDE" w:rsidRPr="0017790C">
        <w:t>.</w:t>
      </w:r>
      <w:r w:rsidR="0059593F">
        <w:t xml:space="preserve"> Az osztályközösség </w:t>
      </w:r>
      <w:proofErr w:type="gramStart"/>
      <w:r w:rsidR="0059593F">
        <w:t>élén</w:t>
      </w:r>
      <w:proofErr w:type="gramEnd"/>
      <w:r w:rsidR="00323E16">
        <w:t xml:space="preserve"> </w:t>
      </w:r>
      <w:r w:rsidR="0059593F">
        <w:t>mint pedagógus vezető</w:t>
      </w:r>
      <w:r w:rsidR="00323E16">
        <w:t xml:space="preserve">, </w:t>
      </w:r>
      <w:r w:rsidR="0059593F">
        <w:t>az osztályfőnök áll</w:t>
      </w:r>
      <w:r w:rsidR="00323E16">
        <w:t xml:space="preserve">. Az </w:t>
      </w:r>
      <w:proofErr w:type="gramStart"/>
      <w:r w:rsidR="00323E16">
        <w:t>osztály</w:t>
      </w:r>
      <w:r>
        <w:t>-</w:t>
      </w:r>
      <w:r w:rsidR="00323E16">
        <w:t>közösség</w:t>
      </w:r>
      <w:proofErr w:type="gramEnd"/>
      <w:r w:rsidR="00612D1D">
        <w:t xml:space="preserve"> mint az intézmény diákönkormányzatának egysége</w:t>
      </w:r>
      <w:r w:rsidR="000729C0">
        <w:t>,</w:t>
      </w:r>
      <w:r w:rsidR="00E749EF">
        <w:t xml:space="preserve"> osztály diákbizottságot (</w:t>
      </w:r>
      <w:r w:rsidR="00E749EF" w:rsidRPr="00E749EF">
        <w:rPr>
          <w:b/>
        </w:rPr>
        <w:t>ODB</w:t>
      </w:r>
      <w:r w:rsidR="00E749EF">
        <w:t>)</w:t>
      </w:r>
      <w:r w:rsidR="00EA5BFF">
        <w:t xml:space="preserve"> </w:t>
      </w:r>
      <w:r w:rsidR="00E749EF">
        <w:t>választ</w:t>
      </w:r>
      <w:r w:rsidR="00CB5EF5">
        <w:t xml:space="preserve"> az iskolai diákbizottság</w:t>
      </w:r>
      <w:r w:rsidR="00754D99">
        <w:t xml:space="preserve"> (</w:t>
      </w:r>
      <w:r w:rsidR="00754D99" w:rsidRPr="00754D99">
        <w:rPr>
          <w:b/>
        </w:rPr>
        <w:t>IDB</w:t>
      </w:r>
      <w:r w:rsidR="00754D99">
        <w:t>)</w:t>
      </w:r>
      <w:r w:rsidR="00CB5EF5">
        <w:t xml:space="preserve"> </w:t>
      </w:r>
      <w:r w:rsidR="003A3EDA">
        <w:t>útmutatása</w:t>
      </w:r>
      <w:r w:rsidR="00A15BCF">
        <w:t xml:space="preserve"> </w:t>
      </w:r>
      <w:r w:rsidR="003A3EDA">
        <w:t xml:space="preserve"> alapján</w:t>
      </w:r>
      <w:r w:rsidR="000729C0">
        <w:t>,</w:t>
      </w:r>
      <w:r w:rsidR="00A15BCF">
        <w:t xml:space="preserve"> annak</w:t>
      </w:r>
      <w:r w:rsidR="003A3EDA">
        <w:t xml:space="preserve"> </w:t>
      </w:r>
      <w:r w:rsidR="00CB5EF5">
        <w:t xml:space="preserve">szervezeti és működési szabályzatában </w:t>
      </w:r>
      <w:r w:rsidR="006274DD">
        <w:t>meghatározottak szerint.</w:t>
      </w:r>
      <w:r w:rsidR="00532C07">
        <w:t xml:space="preserve"> </w:t>
      </w:r>
      <w:r w:rsidR="00EB708E">
        <w:t>Tevékenységük során</w:t>
      </w:r>
      <w:r w:rsidR="00EA5BFF">
        <w:t xml:space="preserve"> együttműködnek az osztályfőnökkel és a</w:t>
      </w:r>
      <w:r w:rsidR="00754D99">
        <w:t xml:space="preserve">z </w:t>
      </w:r>
      <w:r w:rsidR="00971A2C">
        <w:t>iskolai</w:t>
      </w:r>
      <w:r w:rsidR="00EA5BFF">
        <w:t xml:space="preserve"> diákönkormányzattal</w:t>
      </w:r>
      <w:r w:rsidR="00532C07">
        <w:t xml:space="preserve">. </w:t>
      </w:r>
      <w:r w:rsidR="00A15BCF">
        <w:t>Az osztályközösség munkájának szervezésére más tisztségviselőket is választhat.</w:t>
      </w:r>
    </w:p>
    <w:p w:rsidR="00EA5BFF" w:rsidRPr="00F6409C" w:rsidRDefault="00F6409C" w:rsidP="00AB6730">
      <w:pPr>
        <w:pStyle w:val="Szvegblokk1"/>
        <w:numPr>
          <w:ilvl w:val="12"/>
          <w:numId w:val="0"/>
        </w:numPr>
        <w:spacing w:after="120"/>
        <w:ind w:right="-108"/>
        <w:rPr>
          <w:b/>
        </w:rPr>
      </w:pPr>
      <w:r>
        <w:rPr>
          <w:b/>
        </w:rPr>
        <w:t xml:space="preserve">2.  </w:t>
      </w:r>
      <w:r w:rsidR="009946D5">
        <w:rPr>
          <w:b/>
        </w:rPr>
        <w:t xml:space="preserve"> </w:t>
      </w:r>
      <w:r>
        <w:rPr>
          <w:b/>
        </w:rPr>
        <w:t>Diákkörök</w:t>
      </w:r>
    </w:p>
    <w:p w:rsidR="00CD5758" w:rsidRPr="00A37DE8" w:rsidRDefault="00CD5758" w:rsidP="009946D5">
      <w:pPr>
        <w:numPr>
          <w:ilvl w:val="12"/>
          <w:numId w:val="0"/>
        </w:numPr>
        <w:tabs>
          <w:tab w:val="left" w:pos="360"/>
        </w:tabs>
        <w:spacing w:after="120"/>
        <w:ind w:right="-108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="00D436E9">
        <w:rPr>
          <w:color w:val="000000"/>
        </w:rPr>
        <w:t xml:space="preserve"> </w:t>
      </w:r>
      <w:r w:rsidR="009946D5">
        <w:rPr>
          <w:color w:val="000000"/>
        </w:rPr>
        <w:t xml:space="preserve"> </w:t>
      </w:r>
      <w:r w:rsidR="00AC1B50">
        <w:rPr>
          <w:color w:val="000000"/>
        </w:rPr>
        <w:t xml:space="preserve">A Kt. </w:t>
      </w:r>
      <w:r w:rsidR="007921AB">
        <w:rPr>
          <w:color w:val="000000"/>
        </w:rPr>
        <w:t>a</w:t>
      </w:r>
      <w:r w:rsidR="00AC1B50">
        <w:rPr>
          <w:color w:val="000000"/>
        </w:rPr>
        <w:t>lapján „a</w:t>
      </w:r>
      <w:r w:rsidR="00C31A42">
        <w:rPr>
          <w:color w:val="000000"/>
        </w:rPr>
        <w:t>z iskola</w:t>
      </w:r>
      <w:r w:rsidR="00995D98">
        <w:rPr>
          <w:color w:val="000000"/>
        </w:rPr>
        <w:t xml:space="preserve"> tanuló</w:t>
      </w:r>
      <w:r w:rsidR="00C31A42">
        <w:rPr>
          <w:color w:val="000000"/>
        </w:rPr>
        <w:t>i</w:t>
      </w:r>
      <w:r w:rsidR="00995D98">
        <w:rPr>
          <w:color w:val="000000"/>
        </w:rPr>
        <w:t xml:space="preserve"> közös tevékenységük megszervezésére </w:t>
      </w:r>
      <w:r w:rsidR="00AC1B50">
        <w:rPr>
          <w:color w:val="000000"/>
        </w:rPr>
        <w:t xml:space="preserve">diákköröket </w:t>
      </w:r>
      <w:r w:rsidR="007921AB">
        <w:rPr>
          <w:color w:val="000000"/>
        </w:rPr>
        <w:t>(szakkör, érdeklődési kör, önképzőkör, énekkar, művészeti csoport)</w:t>
      </w:r>
      <w:r w:rsidR="001D2822">
        <w:rPr>
          <w:color w:val="000000"/>
        </w:rPr>
        <w:t xml:space="preserve"> </w:t>
      </w:r>
      <w:r w:rsidR="00E026B6">
        <w:rPr>
          <w:color w:val="000000"/>
        </w:rPr>
        <w:t>hozhatnak létre”</w:t>
      </w:r>
      <w:r w:rsidR="001D2822">
        <w:rPr>
          <w:color w:val="000000"/>
        </w:rPr>
        <w:t xml:space="preserve"> -</w:t>
      </w:r>
      <w:r w:rsidR="00E026B6">
        <w:rPr>
          <w:color w:val="000000"/>
        </w:rPr>
        <w:t xml:space="preserve"> </w:t>
      </w:r>
      <w:r w:rsidR="00995D98">
        <w:rPr>
          <w:color w:val="000000"/>
        </w:rPr>
        <w:t>a házirendben meghatározottak szerint</w:t>
      </w:r>
      <w:r w:rsidR="001D2822">
        <w:rPr>
          <w:color w:val="000000"/>
        </w:rPr>
        <w:t>.</w:t>
      </w:r>
      <w:r w:rsidR="00995D98">
        <w:rPr>
          <w:color w:val="000000"/>
        </w:rPr>
        <w:t xml:space="preserve"> </w:t>
      </w:r>
    </w:p>
    <w:p w:rsidR="00995D98" w:rsidRPr="00D31D5E" w:rsidRDefault="00D808D4" w:rsidP="00CD20D2">
      <w:pPr>
        <w:numPr>
          <w:ilvl w:val="12"/>
          <w:numId w:val="0"/>
        </w:numPr>
        <w:tabs>
          <w:tab w:val="left" w:pos="360"/>
        </w:tabs>
        <w:spacing w:after="240"/>
        <w:ind w:right="-108"/>
        <w:jc w:val="both"/>
        <w:rPr>
          <w:color w:val="000000"/>
        </w:rPr>
      </w:pPr>
      <w:r>
        <w:t xml:space="preserve">      </w:t>
      </w:r>
      <w:r w:rsidR="00995D98">
        <w:t>A tanulóközösségek döntési jogkört gyakorolnak saját közösségi életük tervezésében, szervezésében, valamint tisztségviselőik megválasztásában, jogosultak képviseltetni magukat az iskolai diákönkormányzatban.</w:t>
      </w:r>
    </w:p>
    <w:p w:rsidR="00C31A42" w:rsidRDefault="00D706B7" w:rsidP="00AB6730">
      <w:pPr>
        <w:pStyle w:val="Szvegtrzs"/>
        <w:tabs>
          <w:tab w:val="left" w:pos="360"/>
        </w:tabs>
        <w:spacing w:after="120"/>
        <w:rPr>
          <w:b/>
        </w:rPr>
      </w:pPr>
      <w:r>
        <w:rPr>
          <w:b/>
        </w:rPr>
        <w:t xml:space="preserve">3.  </w:t>
      </w:r>
      <w:r w:rsidR="009946D5">
        <w:rPr>
          <w:b/>
        </w:rPr>
        <w:t xml:space="preserve"> </w:t>
      </w:r>
      <w:r>
        <w:rPr>
          <w:b/>
        </w:rPr>
        <w:t>Diákönkormányzat</w:t>
      </w:r>
    </w:p>
    <w:p w:rsidR="00E841E5" w:rsidRDefault="008371E8" w:rsidP="00E92AB1">
      <w:pPr>
        <w:numPr>
          <w:ilvl w:val="12"/>
          <w:numId w:val="0"/>
        </w:numPr>
        <w:tabs>
          <w:tab w:val="left" w:pos="360"/>
        </w:tabs>
        <w:spacing w:after="60"/>
        <w:jc w:val="both"/>
      </w:pPr>
      <w:r>
        <w:t xml:space="preserve">     </w:t>
      </w:r>
      <w:r w:rsidR="009946D5">
        <w:t xml:space="preserve"> </w:t>
      </w:r>
      <w:r w:rsidR="008C57CB">
        <w:t>„</w:t>
      </w:r>
      <w:r w:rsidR="00C31A42" w:rsidRPr="008371E8">
        <w:t>A tanulók</w:t>
      </w:r>
      <w:r>
        <w:t>, a tanulóközösségek</w:t>
      </w:r>
      <w:r w:rsidR="0000090C">
        <w:t>,</w:t>
      </w:r>
      <w:r w:rsidR="008C57CB">
        <w:t xml:space="preserve"> a diákkörök érdekeinek</w:t>
      </w:r>
      <w:r w:rsidR="0063435D">
        <w:t xml:space="preserve"> képviseleté</w:t>
      </w:r>
      <w:r w:rsidR="006E6F97">
        <w:t>t</w:t>
      </w:r>
      <w:r w:rsidR="0063435D">
        <w:t xml:space="preserve"> </w:t>
      </w:r>
      <w:r w:rsidR="006E6F97">
        <w:t xml:space="preserve">az iskolai </w:t>
      </w:r>
      <w:r w:rsidR="0063435D">
        <w:t>diákönkormányzat</w:t>
      </w:r>
      <w:r w:rsidR="003E789A">
        <w:t xml:space="preserve"> látja el.</w:t>
      </w:r>
      <w:r w:rsidR="00A15BCF">
        <w:t>”</w:t>
      </w:r>
      <w:r w:rsidR="0063435D">
        <w:t xml:space="preserve"> A</w:t>
      </w:r>
      <w:r w:rsidR="00C42287">
        <w:t xml:space="preserve"> tanulóifjúságot az iskola vezetősége és a nevelőtestület előtt az iskolai</w:t>
      </w:r>
      <w:r w:rsidR="006E6F97">
        <w:t xml:space="preserve"> diák</w:t>
      </w:r>
      <w:r w:rsidR="0000090C">
        <w:t>bizottság képviseli</w:t>
      </w:r>
      <w:r w:rsidR="000903BA">
        <w:t>, jogosítványait</w:t>
      </w:r>
      <w:r w:rsidR="009700D5">
        <w:t xml:space="preserve"> az iskolai diákönkormányzatot segítő tanár érvényesítheti.</w:t>
      </w:r>
      <w:r w:rsidR="004D4CC3">
        <w:t xml:space="preserve"> </w:t>
      </w:r>
      <w:r w:rsidR="00272007">
        <w:t>Javaslattételi, véleményezési és egyetértési jog gyakorlása előtt azonban az iskolai diákönkormányzat vezetőségének véleményét ki kell kérnie</w:t>
      </w:r>
      <w:r w:rsidR="003A3EDA">
        <w:t>.</w:t>
      </w:r>
      <w:r w:rsidR="00B76BF3">
        <w:t xml:space="preserve"> A diákönkormányzatot</w:t>
      </w:r>
      <w:r w:rsidR="00C021F9" w:rsidRPr="00C021F9">
        <w:t xml:space="preserve"> </w:t>
      </w:r>
      <w:r w:rsidR="00C021F9">
        <w:t>az igazgatótanácsban a diákönkormányzat elnöke, valamint a diák</w:t>
      </w:r>
      <w:r w:rsidR="003C1138">
        <w:t>mozgalom</w:t>
      </w:r>
      <w:r w:rsidR="00C021F9">
        <w:t xml:space="preserve"> munkáját segítő </w:t>
      </w:r>
      <w:r w:rsidR="003C1138">
        <w:t>tanár</w:t>
      </w:r>
      <w:r w:rsidR="00C021F9">
        <w:t xml:space="preserve"> képviseli.</w:t>
      </w:r>
    </w:p>
    <w:p w:rsidR="000263EF" w:rsidRDefault="00D808D4" w:rsidP="00CD20D2">
      <w:pPr>
        <w:numPr>
          <w:ilvl w:val="12"/>
          <w:numId w:val="0"/>
        </w:numPr>
        <w:spacing w:after="240"/>
        <w:jc w:val="both"/>
      </w:pPr>
      <w:r>
        <w:t xml:space="preserve">      </w:t>
      </w:r>
      <w:r w:rsidR="000263EF">
        <w:t xml:space="preserve">Az iskolai diákönkormányzat szervezetét és tevékenységét saját szervezeti és működési szabályzata szerint alakítja. </w:t>
      </w:r>
    </w:p>
    <w:p w:rsidR="00E841E5" w:rsidRPr="00AB6730" w:rsidRDefault="00E841E5" w:rsidP="001E7FD7">
      <w:pPr>
        <w:pStyle w:val="Szvegtrzs"/>
        <w:numPr>
          <w:ilvl w:val="0"/>
          <w:numId w:val="101"/>
        </w:numPr>
        <w:tabs>
          <w:tab w:val="clear" w:pos="1440"/>
        </w:tabs>
        <w:spacing w:after="120"/>
        <w:ind w:left="357" w:hanging="357"/>
        <w:rPr>
          <w:b/>
        </w:rPr>
      </w:pPr>
      <w:r w:rsidRPr="00A81AB8">
        <w:rPr>
          <w:b/>
        </w:rPr>
        <w:t xml:space="preserve">Szülői szervezetek (közösségek) </w:t>
      </w:r>
    </w:p>
    <w:p w:rsidR="00605742" w:rsidRDefault="00605742" w:rsidP="0000562E">
      <w:pPr>
        <w:tabs>
          <w:tab w:val="left" w:pos="732"/>
        </w:tabs>
        <w:spacing w:after="120"/>
        <w:jc w:val="both"/>
      </w:pPr>
      <w:r>
        <w:t xml:space="preserve">        </w:t>
      </w:r>
      <w:r w:rsidR="009C0114">
        <w:t xml:space="preserve">Az iskolában </w:t>
      </w:r>
      <w:r w:rsidR="00DD0966">
        <w:t xml:space="preserve">működő szülői szervezet </w:t>
      </w:r>
      <w:r w:rsidR="009C0114">
        <w:t>a szülőknek a közoktatási törvényben meghatározott jogai érvényesítése, illetve kötelesség</w:t>
      </w:r>
      <w:r w:rsidR="00DD0966">
        <w:t>ei</w:t>
      </w:r>
      <w:r w:rsidR="009C0114">
        <w:t xml:space="preserve"> teljesítése érdekében </w:t>
      </w:r>
      <w:r>
        <w:t xml:space="preserve">alakul. </w:t>
      </w:r>
    </w:p>
    <w:p w:rsidR="009C0114" w:rsidRDefault="009C0114" w:rsidP="009F18F3">
      <w:pPr>
        <w:numPr>
          <w:ilvl w:val="0"/>
          <w:numId w:val="56"/>
        </w:numPr>
        <w:tabs>
          <w:tab w:val="left" w:pos="1068"/>
        </w:tabs>
        <w:ind w:left="720"/>
        <w:jc w:val="both"/>
      </w:pPr>
      <w:r>
        <w:rPr>
          <w:b/>
          <w:i/>
        </w:rPr>
        <w:lastRenderedPageBreak/>
        <w:t>Az osztályok szülői szervezeteit</w:t>
      </w:r>
      <w:r>
        <w:t xml:space="preserve"> az egy osztályba járó tanulók szülei </w:t>
      </w:r>
      <w:r>
        <w:rPr>
          <w:b/>
          <w:i/>
        </w:rPr>
        <w:t xml:space="preserve">alkotják, </w:t>
      </w:r>
      <w:r w:rsidRPr="000E3547">
        <w:t xml:space="preserve">akik </w:t>
      </w:r>
      <w:r>
        <w:t xml:space="preserve">a szülők köréből </w:t>
      </w:r>
      <w:r>
        <w:rPr>
          <w:b/>
          <w:i/>
        </w:rPr>
        <w:t>tisztségviselőket</w:t>
      </w:r>
      <w:r>
        <w:t xml:space="preserve"> </w:t>
      </w:r>
      <w:r w:rsidR="008507CD">
        <w:t xml:space="preserve">(elnök, elnökhelyettes, gazdasági felelős) </w:t>
      </w:r>
      <w:r>
        <w:t>választ</w:t>
      </w:r>
      <w:r w:rsidR="008507CD">
        <w:t>anak</w:t>
      </w:r>
      <w:r w:rsidR="000F137D">
        <w:t>.</w:t>
      </w:r>
    </w:p>
    <w:p w:rsidR="00A71A46" w:rsidRPr="00A71A46" w:rsidRDefault="00EB76D2" w:rsidP="009F18F3">
      <w:pPr>
        <w:pStyle w:val="Felsorols3"/>
        <w:numPr>
          <w:ilvl w:val="0"/>
          <w:numId w:val="56"/>
        </w:numPr>
        <w:ind w:left="720" w:right="-110"/>
        <w:rPr>
          <w:color w:val="000000"/>
          <w:sz w:val="24"/>
          <w:szCs w:val="24"/>
        </w:rPr>
      </w:pPr>
      <w:r>
        <w:rPr>
          <w:sz w:val="24"/>
        </w:rPr>
        <w:t xml:space="preserve">Az </w:t>
      </w:r>
      <w:r w:rsidR="003F2828" w:rsidRPr="004B00FF">
        <w:rPr>
          <w:sz w:val="24"/>
          <w:szCs w:val="24"/>
        </w:rPr>
        <w:t xml:space="preserve">osztályok szülői szervezetének elnökei </w:t>
      </w:r>
      <w:r w:rsidR="00410BEA" w:rsidRPr="004B00FF">
        <w:rPr>
          <w:sz w:val="24"/>
          <w:szCs w:val="24"/>
        </w:rPr>
        <w:t>az</w:t>
      </w:r>
      <w:r w:rsidR="00410BEA">
        <w:t xml:space="preserve"> </w:t>
      </w:r>
      <w:r>
        <w:rPr>
          <w:sz w:val="24"/>
        </w:rPr>
        <w:t>iskola szülő</w:t>
      </w:r>
      <w:r w:rsidR="000325CB" w:rsidRPr="004B00FF">
        <w:rPr>
          <w:sz w:val="24"/>
          <w:szCs w:val="24"/>
        </w:rPr>
        <w:t>i</w:t>
      </w:r>
      <w:r w:rsidR="004B00FF">
        <w:rPr>
          <w:sz w:val="24"/>
        </w:rPr>
        <w:t xml:space="preserve"> </w:t>
      </w:r>
      <w:proofErr w:type="gramStart"/>
      <w:r>
        <w:rPr>
          <w:sz w:val="24"/>
        </w:rPr>
        <w:t>szervezet</w:t>
      </w:r>
      <w:r w:rsidR="004B00FF">
        <w:rPr>
          <w:sz w:val="24"/>
        </w:rPr>
        <w:t xml:space="preserve"> </w:t>
      </w:r>
      <w:r w:rsidR="000325CB">
        <w:rPr>
          <w:sz w:val="24"/>
        </w:rPr>
        <w:t>döntést</w:t>
      </w:r>
      <w:proofErr w:type="gramEnd"/>
      <w:r w:rsidR="000325CB">
        <w:rPr>
          <w:sz w:val="24"/>
        </w:rPr>
        <w:t xml:space="preserve"> hozó</w:t>
      </w:r>
      <w:r w:rsidR="002F21A8">
        <w:t xml:space="preserve"> </w:t>
      </w:r>
      <w:r w:rsidR="002F21A8" w:rsidRPr="004B00FF">
        <w:rPr>
          <w:sz w:val="24"/>
          <w:szCs w:val="24"/>
        </w:rPr>
        <w:t>testületének</w:t>
      </w:r>
      <w:r w:rsidR="00BC45B1" w:rsidRPr="004B00FF">
        <w:rPr>
          <w:sz w:val="24"/>
          <w:szCs w:val="24"/>
        </w:rPr>
        <w:t>,</w:t>
      </w:r>
      <w:r w:rsidR="00BC45B1">
        <w:t xml:space="preserve"> </w:t>
      </w:r>
      <w:r w:rsidR="00BC45B1" w:rsidRPr="004B00FF">
        <w:rPr>
          <w:sz w:val="24"/>
          <w:szCs w:val="24"/>
        </w:rPr>
        <w:t xml:space="preserve">a </w:t>
      </w:r>
      <w:r w:rsidR="00BC45B1" w:rsidRPr="004B00FF">
        <w:rPr>
          <w:b/>
          <w:sz w:val="24"/>
          <w:szCs w:val="24"/>
        </w:rPr>
        <w:t>szülői választmány</w:t>
      </w:r>
      <w:r w:rsidR="002F21A8" w:rsidRPr="004B00FF">
        <w:rPr>
          <w:b/>
          <w:sz w:val="24"/>
          <w:szCs w:val="24"/>
        </w:rPr>
        <w:t>nak</w:t>
      </w:r>
      <w:r w:rsidR="00A15BCF">
        <w:rPr>
          <w:b/>
          <w:sz w:val="24"/>
          <w:szCs w:val="24"/>
        </w:rPr>
        <w:t xml:space="preserve"> </w:t>
      </w:r>
      <w:r w:rsidR="00A15BCF" w:rsidRPr="00A15BCF">
        <w:rPr>
          <w:sz w:val="24"/>
          <w:szCs w:val="24"/>
        </w:rPr>
        <w:t>a</w:t>
      </w:r>
      <w:r w:rsidR="00BC45B1" w:rsidRPr="004B00FF">
        <w:rPr>
          <w:b/>
          <w:sz w:val="24"/>
          <w:szCs w:val="24"/>
        </w:rPr>
        <w:t xml:space="preserve"> </w:t>
      </w:r>
      <w:r w:rsidR="00BC45B1" w:rsidRPr="004B00FF">
        <w:rPr>
          <w:sz w:val="24"/>
          <w:szCs w:val="24"/>
        </w:rPr>
        <w:t>tagjai.</w:t>
      </w:r>
      <w:r>
        <w:rPr>
          <w:sz w:val="24"/>
        </w:rPr>
        <w:t xml:space="preserve"> </w:t>
      </w:r>
    </w:p>
    <w:p w:rsidR="00A71A46" w:rsidRPr="0025523E" w:rsidRDefault="001A7578" w:rsidP="009F18F3">
      <w:pPr>
        <w:pStyle w:val="Felsorols3"/>
        <w:numPr>
          <w:ilvl w:val="0"/>
          <w:numId w:val="56"/>
        </w:numPr>
        <w:ind w:left="360" w:right="-110" w:firstLine="0"/>
        <w:rPr>
          <w:color w:val="000000"/>
          <w:sz w:val="24"/>
          <w:szCs w:val="24"/>
        </w:rPr>
      </w:pPr>
      <w:r>
        <w:rPr>
          <w:sz w:val="24"/>
        </w:rPr>
        <w:t xml:space="preserve">A választmány tagjai közül </w:t>
      </w:r>
      <w:r w:rsidR="00A71A46">
        <w:rPr>
          <w:sz w:val="24"/>
        </w:rPr>
        <w:t>választmányi elnökö</w:t>
      </w:r>
      <w:r w:rsidR="00A15BCF">
        <w:rPr>
          <w:sz w:val="24"/>
        </w:rPr>
        <w:t>t</w:t>
      </w:r>
      <w:r w:rsidR="00A71A46">
        <w:rPr>
          <w:sz w:val="24"/>
        </w:rPr>
        <w:t xml:space="preserve"> és elnökhelyettest választ.</w:t>
      </w:r>
      <w:r w:rsidR="004F001E">
        <w:t xml:space="preserve"> </w:t>
      </w:r>
    </w:p>
    <w:p w:rsidR="0025523E" w:rsidRPr="00B378A7" w:rsidRDefault="0025523E" w:rsidP="009F18F3">
      <w:pPr>
        <w:pStyle w:val="Felsorols3"/>
        <w:numPr>
          <w:ilvl w:val="0"/>
          <w:numId w:val="56"/>
        </w:numPr>
        <w:spacing w:after="120"/>
        <w:ind w:left="720" w:right="-108" w:hanging="363"/>
        <w:rPr>
          <w:color w:val="000000"/>
          <w:sz w:val="24"/>
          <w:szCs w:val="24"/>
        </w:rPr>
      </w:pPr>
      <w:r w:rsidRPr="0025523E">
        <w:rPr>
          <w:sz w:val="24"/>
          <w:szCs w:val="24"/>
        </w:rPr>
        <w:t xml:space="preserve">Az iskolai szülői szervezet választmánya akkor határozatképes, ha azon az érdekelteknek több mint ötven százaléka jelen van. Döntéseit nyílt szavazással, egyszerű szótöbbséggel hozza. </w:t>
      </w:r>
    </w:p>
    <w:p w:rsidR="00F64CDF" w:rsidRDefault="009946D5" w:rsidP="00400A1C">
      <w:pPr>
        <w:numPr>
          <w:ilvl w:val="12"/>
          <w:numId w:val="0"/>
        </w:numPr>
        <w:tabs>
          <w:tab w:val="left" w:pos="360"/>
          <w:tab w:val="left" w:pos="732"/>
        </w:tabs>
        <w:spacing w:after="60"/>
        <w:jc w:val="both"/>
      </w:pPr>
      <w:r>
        <w:rPr>
          <w:b/>
          <w:i/>
        </w:rPr>
        <w:t xml:space="preserve">      </w:t>
      </w:r>
      <w:r w:rsidR="00F64CDF">
        <w:rPr>
          <w:b/>
          <w:i/>
        </w:rPr>
        <w:t>Az iskolai szülői szervezetet</w:t>
      </w:r>
      <w:r w:rsidR="00F64CDF">
        <w:t xml:space="preserve"> </w:t>
      </w:r>
      <w:r w:rsidR="00F64CDF" w:rsidRPr="0099589B">
        <w:rPr>
          <w:b/>
          <w:i/>
        </w:rPr>
        <w:t>az alábbi</w:t>
      </w:r>
      <w:r w:rsidR="00F64CDF">
        <w:t xml:space="preserve"> </w:t>
      </w:r>
      <w:r w:rsidR="00F64CDF">
        <w:rPr>
          <w:b/>
          <w:i/>
        </w:rPr>
        <w:t>jogok</w:t>
      </w:r>
      <w:r w:rsidR="00F64CDF">
        <w:t xml:space="preserve"> </w:t>
      </w:r>
      <w:r w:rsidR="00F64CDF" w:rsidRPr="007C11E3">
        <w:rPr>
          <w:b/>
        </w:rPr>
        <w:t>illetik meg</w:t>
      </w:r>
      <w:r w:rsidR="00F64CDF">
        <w:t>:</w:t>
      </w:r>
    </w:p>
    <w:p w:rsidR="00F64CDF" w:rsidRDefault="00C33A30" w:rsidP="009F18F3">
      <w:pPr>
        <w:numPr>
          <w:ilvl w:val="0"/>
          <w:numId w:val="78"/>
        </w:numPr>
        <w:ind w:left="720"/>
        <w:jc w:val="both"/>
      </w:pPr>
      <w:r w:rsidRPr="00A632B2">
        <w:rPr>
          <w:b/>
        </w:rPr>
        <w:t>dönt</w:t>
      </w:r>
      <w:r>
        <w:t xml:space="preserve"> saját működési rendjéről, munkatervének elfogadásáról, tisztségviselőinek megválasztásáról, </w:t>
      </w:r>
    </w:p>
    <w:p w:rsidR="00F64CDF" w:rsidRDefault="009822F6" w:rsidP="009F18F3">
      <w:pPr>
        <w:numPr>
          <w:ilvl w:val="0"/>
          <w:numId w:val="78"/>
        </w:numPr>
        <w:tabs>
          <w:tab w:val="left" w:pos="1068"/>
        </w:tabs>
        <w:ind w:left="720"/>
        <w:jc w:val="both"/>
      </w:pPr>
      <w:r w:rsidRPr="0022613A">
        <w:rPr>
          <w:b/>
        </w:rPr>
        <w:t>egyetértési joga</w:t>
      </w:r>
      <w:r>
        <w:t xml:space="preserve"> van a tankönyvkölcsönzéssel kapcsolatos kártérítési kötelezettség iskolai szabályozásában,</w:t>
      </w:r>
    </w:p>
    <w:p w:rsidR="005D48D2" w:rsidRDefault="00F64CDF" w:rsidP="009F18F3">
      <w:pPr>
        <w:numPr>
          <w:ilvl w:val="0"/>
          <w:numId w:val="78"/>
        </w:numPr>
        <w:ind w:left="720"/>
        <w:jc w:val="both"/>
      </w:pPr>
      <w:r w:rsidRPr="001C5AD6">
        <w:rPr>
          <w:b/>
        </w:rPr>
        <w:t>véleményezi</w:t>
      </w:r>
      <w:r>
        <w:t xml:space="preserve"> az iskola pedagógiai programját, házirendjét, </w:t>
      </w:r>
      <w:r w:rsidR="001C5AD6">
        <w:t xml:space="preserve">éves </w:t>
      </w:r>
      <w:r>
        <w:t>munkatervét, valamint a szervezeti és működési szabályzat azon pontjait, amelyek a szülőkkel, illetve a tanulókkal kapcsolatosak,</w:t>
      </w:r>
      <w:r w:rsidR="005D48D2" w:rsidRPr="005D48D2">
        <w:t xml:space="preserve"> </w:t>
      </w:r>
    </w:p>
    <w:p w:rsidR="005D48D2" w:rsidRPr="0052284C" w:rsidRDefault="005D48D2" w:rsidP="009F18F3">
      <w:pPr>
        <w:numPr>
          <w:ilvl w:val="0"/>
          <w:numId w:val="78"/>
        </w:numPr>
        <w:ind w:left="720"/>
        <w:jc w:val="both"/>
      </w:pPr>
      <w:r>
        <w:t>v</w:t>
      </w:r>
      <w:r w:rsidRPr="0052284C">
        <w:t xml:space="preserve">éleményezési és javaslattételi joga van az iskola </w:t>
      </w:r>
      <w:r>
        <w:t xml:space="preserve">minőségbiztosítással összefüggő </w:t>
      </w:r>
      <w:r w:rsidRPr="0052284C">
        <w:t>feladatainak meghatározását érintő kérdések megvitatása során</w:t>
      </w:r>
      <w:r w:rsidR="00A15BCF">
        <w:t>,</w:t>
      </w:r>
    </w:p>
    <w:p w:rsidR="00F64CDF" w:rsidRDefault="006A7B06" w:rsidP="009F18F3">
      <w:pPr>
        <w:numPr>
          <w:ilvl w:val="0"/>
          <w:numId w:val="78"/>
        </w:numPr>
        <w:tabs>
          <w:tab w:val="left" w:pos="1068"/>
        </w:tabs>
        <w:ind w:left="720" w:hanging="372"/>
        <w:jc w:val="both"/>
      </w:pPr>
      <w:r>
        <w:t xml:space="preserve"> továbbá</w:t>
      </w:r>
      <w:r w:rsidRPr="006A7B06">
        <w:rPr>
          <w:b/>
          <w:color w:val="000000"/>
        </w:rPr>
        <w:t xml:space="preserve"> </w:t>
      </w:r>
      <w:r w:rsidR="000E3036">
        <w:rPr>
          <w:b/>
          <w:color w:val="000000"/>
        </w:rPr>
        <w:t>v</w:t>
      </w:r>
      <w:r w:rsidRPr="00A632B2">
        <w:rPr>
          <w:b/>
          <w:color w:val="000000"/>
        </w:rPr>
        <w:t>éleményezési joga</w:t>
      </w:r>
      <w:r>
        <w:rPr>
          <w:color w:val="000000"/>
        </w:rPr>
        <w:t xml:space="preserve"> van minden olyan kérdésben, amelyben jogszabály rendelkezése alapján az iskolaszék egyetértési joggal bír</w:t>
      </w:r>
      <w:r w:rsidR="000E3036">
        <w:rPr>
          <w:color w:val="000000"/>
        </w:rPr>
        <w:t>,</w:t>
      </w:r>
    </w:p>
    <w:p w:rsidR="000E3036" w:rsidRDefault="000E3036" w:rsidP="009F18F3">
      <w:pPr>
        <w:numPr>
          <w:ilvl w:val="0"/>
          <w:numId w:val="78"/>
        </w:numPr>
        <w:ind w:left="720" w:hanging="372"/>
        <w:jc w:val="both"/>
      </w:pPr>
      <w:r>
        <w:t>képviseli a szülőket és a tanulókat az oktatási törvényben megfogalmazott jogaik érvényesítésében,</w:t>
      </w:r>
    </w:p>
    <w:p w:rsidR="00140CEE" w:rsidRDefault="00140CEE" w:rsidP="009F18F3">
      <w:pPr>
        <w:numPr>
          <w:ilvl w:val="0"/>
          <w:numId w:val="78"/>
        </w:numPr>
        <w:ind w:left="708"/>
        <w:jc w:val="both"/>
      </w:pPr>
      <w:r w:rsidRPr="00D26B75">
        <w:rPr>
          <w:b/>
          <w:color w:val="000000"/>
        </w:rPr>
        <w:t>tanácskozási joga</w:t>
      </w:r>
      <w:r>
        <w:rPr>
          <w:color w:val="000000"/>
        </w:rPr>
        <w:t xml:space="preserve"> van a tanulók nagyobb csoportját érintő kérdések tárgyalásakor,</w:t>
      </w:r>
      <w:r w:rsidRPr="0052284C">
        <w:rPr>
          <w:rFonts w:ascii="Arial" w:hAnsi="Arial" w:cs="Arial"/>
          <w:b/>
        </w:rPr>
        <w:t xml:space="preserve"> </w:t>
      </w:r>
      <w:r w:rsidRPr="0052284C">
        <w:t>különös tekintettel az oktatási intézmény irányítását</w:t>
      </w:r>
      <w:r>
        <w:t>,</w:t>
      </w:r>
      <w:r w:rsidRPr="0052284C">
        <w:t xml:space="preserve"> valamint a vezető személyét érintő kérdésekben</w:t>
      </w:r>
      <w:r w:rsidR="00E92AB1">
        <w:t>,</w:t>
      </w:r>
    </w:p>
    <w:p w:rsidR="00050088" w:rsidRPr="0052284C" w:rsidRDefault="00050088" w:rsidP="009F18F3">
      <w:pPr>
        <w:numPr>
          <w:ilvl w:val="0"/>
          <w:numId w:val="78"/>
        </w:numPr>
        <w:ind w:left="708"/>
        <w:jc w:val="both"/>
      </w:pPr>
      <w:r>
        <w:rPr>
          <w:b/>
        </w:rPr>
        <w:t>j</w:t>
      </w:r>
      <w:r w:rsidRPr="00A632B2">
        <w:rPr>
          <w:b/>
        </w:rPr>
        <w:t>avaslattételi joga</w:t>
      </w:r>
      <w:r w:rsidRPr="0052284C">
        <w:t xml:space="preserve"> van az iskola alapdokumentumainak (pedagógiai program, </w:t>
      </w:r>
      <w:proofErr w:type="spellStart"/>
      <w:r w:rsidRPr="0052284C">
        <w:t>S</w:t>
      </w:r>
      <w:r w:rsidR="00B908C6">
        <w:t>z</w:t>
      </w:r>
      <w:r w:rsidRPr="0052284C">
        <w:t>MS</w:t>
      </w:r>
      <w:r w:rsidR="00B908C6">
        <w:t>z</w:t>
      </w:r>
      <w:proofErr w:type="spellEnd"/>
      <w:r w:rsidRPr="0052284C">
        <w:t>, házirend) összeállítása során. Képviselője részt vehet az oktatási intézmény által hozott döntések és intézkedések ellen be</w:t>
      </w:r>
      <w:r>
        <w:t>nyújtott kérelmek elbírálásában</w:t>
      </w:r>
      <w:r w:rsidR="00E92AB1">
        <w:t>,</w:t>
      </w:r>
    </w:p>
    <w:p w:rsidR="00DF2FD5" w:rsidRDefault="00F64CDF" w:rsidP="009F18F3">
      <w:pPr>
        <w:numPr>
          <w:ilvl w:val="0"/>
          <w:numId w:val="79"/>
        </w:numPr>
        <w:tabs>
          <w:tab w:val="left" w:pos="1068"/>
        </w:tabs>
        <w:ind w:left="714" w:hanging="357"/>
        <w:jc w:val="both"/>
      </w:pPr>
      <w:r>
        <w:t>véleményt nyilváníthat, javaslattal élhet a szülőkkel és a tanulókkal kapcsolatos valamennyi kérdésben</w:t>
      </w:r>
      <w:r w:rsidR="00DF2FD5">
        <w:t>,</w:t>
      </w:r>
    </w:p>
    <w:p w:rsidR="00E841E5" w:rsidRPr="00396414" w:rsidRDefault="008D65E2" w:rsidP="00396414">
      <w:pPr>
        <w:numPr>
          <w:ilvl w:val="0"/>
          <w:numId w:val="79"/>
        </w:numPr>
        <w:tabs>
          <w:tab w:val="left" w:pos="1068"/>
        </w:tabs>
        <w:spacing w:after="240"/>
        <w:ind w:left="714" w:hanging="357"/>
        <w:jc w:val="both"/>
      </w:pPr>
      <w:r>
        <w:t xml:space="preserve">a tanulókat érintő kérdésekben </w:t>
      </w:r>
      <w:r w:rsidRPr="00DF2FD5">
        <w:rPr>
          <w:b/>
        </w:rPr>
        <w:t>tájékoztatást kérhet</w:t>
      </w:r>
      <w:r>
        <w:t xml:space="preserve"> az intézmény vezetőjétől és </w:t>
      </w:r>
      <w:r w:rsidRPr="00DF2FD5">
        <w:rPr>
          <w:b/>
        </w:rPr>
        <w:t>tanácskozási joggal</w:t>
      </w:r>
      <w:r>
        <w:t xml:space="preserve"> részt vehet a nevelőtestületi értekezleteken az e körbe tartozó ügyek tárgyalásakor</w:t>
      </w:r>
      <w:r w:rsidR="00DF2FD5">
        <w:t>.</w:t>
      </w:r>
      <w:r w:rsidR="009C0114">
        <w:rPr>
          <w:color w:val="000000"/>
        </w:rPr>
        <w:t xml:space="preserve"> </w:t>
      </w:r>
    </w:p>
    <w:p w:rsidR="00E841E5" w:rsidRDefault="00D062FA" w:rsidP="00400A1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  </w:t>
      </w:r>
      <w:r w:rsidR="00E841E5" w:rsidRPr="00EE59E1">
        <w:rPr>
          <w:b/>
          <w:bCs/>
          <w:sz w:val="26"/>
          <w:szCs w:val="26"/>
        </w:rPr>
        <w:t xml:space="preserve">A vezetők és a szervezeti egységek közötti kapcsolattartás rendje, formája </w:t>
      </w:r>
    </w:p>
    <w:p w:rsidR="006E6E3D" w:rsidRPr="00EE59E1" w:rsidRDefault="006E6E3D" w:rsidP="006E6E3D">
      <w:pPr>
        <w:rPr>
          <w:b/>
          <w:bCs/>
          <w:sz w:val="26"/>
          <w:szCs w:val="26"/>
        </w:rPr>
      </w:pPr>
    </w:p>
    <w:p w:rsidR="005D4C4A" w:rsidRDefault="00D96D1F" w:rsidP="00400A1C">
      <w:pPr>
        <w:pStyle w:val="Szvegtrzs"/>
        <w:spacing w:after="1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)   </w:t>
      </w:r>
      <w:r w:rsidR="00E841E5" w:rsidRPr="005D4C4A">
        <w:rPr>
          <w:b/>
        </w:rPr>
        <w:t>A vezetők és az alkalmazotti közösségek közötti kapcsolattartás formái és rendje</w:t>
      </w:r>
    </w:p>
    <w:p w:rsidR="00143D11" w:rsidRDefault="001D0F09" w:rsidP="00400A1C">
      <w:pPr>
        <w:tabs>
          <w:tab w:val="left" w:pos="360"/>
          <w:tab w:val="left" w:pos="540"/>
        </w:tabs>
        <w:jc w:val="both"/>
      </w:pPr>
      <w:r>
        <w:t xml:space="preserve">      </w:t>
      </w:r>
      <w:r w:rsidR="00143D11">
        <w:t xml:space="preserve">A nevelőtestület különböző közösségeinek kapcsolattartása az igazgató által megbízott </w:t>
      </w:r>
      <w:proofErr w:type="gramStart"/>
      <w:r w:rsidR="00143D11">
        <w:t>pedagógus vezetők</w:t>
      </w:r>
      <w:proofErr w:type="gramEnd"/>
      <w:r w:rsidR="00143D11">
        <w:t xml:space="preserve"> és a választott képviselők útján valósul meg. A kapcsolattartás fórumai:</w:t>
      </w:r>
    </w:p>
    <w:p w:rsidR="00143D11" w:rsidRDefault="00143D11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az iskolavezetés ülései,</w:t>
      </w:r>
    </w:p>
    <w:p w:rsidR="00143D11" w:rsidRDefault="00143D11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az igazgatótanács ülései,</w:t>
      </w:r>
    </w:p>
    <w:p w:rsidR="00143D11" w:rsidRDefault="00143D11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különböző értekezletek,</w:t>
      </w:r>
    </w:p>
    <w:p w:rsidR="00143D11" w:rsidRDefault="00143D11" w:rsidP="009F18F3">
      <w:pPr>
        <w:numPr>
          <w:ilvl w:val="0"/>
          <w:numId w:val="56"/>
        </w:numPr>
        <w:tabs>
          <w:tab w:val="left" w:pos="1068"/>
        </w:tabs>
        <w:ind w:left="360" w:firstLine="0"/>
        <w:jc w:val="both"/>
      </w:pPr>
      <w:r>
        <w:t>megbeszélések,</w:t>
      </w:r>
    </w:p>
    <w:p w:rsidR="00143D11" w:rsidRDefault="00143D11" w:rsidP="009F18F3">
      <w:pPr>
        <w:numPr>
          <w:ilvl w:val="0"/>
          <w:numId w:val="56"/>
        </w:numPr>
        <w:tabs>
          <w:tab w:val="left" w:pos="1068"/>
        </w:tabs>
        <w:spacing w:after="120"/>
        <w:ind w:left="357" w:firstLine="0"/>
        <w:jc w:val="both"/>
      </w:pPr>
      <w:r>
        <w:t>tájékoztatók.</w:t>
      </w:r>
    </w:p>
    <w:p w:rsidR="0037318B" w:rsidRDefault="00143D11" w:rsidP="009F3CBF">
      <w:pPr>
        <w:spacing w:after="120"/>
        <w:ind w:left="357"/>
        <w:jc w:val="both"/>
      </w:pPr>
      <w:r>
        <w:t xml:space="preserve">Ezen fórumok időpontját az </w:t>
      </w:r>
      <w:proofErr w:type="gramStart"/>
      <w:r>
        <w:t>iskola éves</w:t>
      </w:r>
      <w:proofErr w:type="gramEnd"/>
      <w:r>
        <w:t xml:space="preserve"> munkaterve határozza meg. </w:t>
      </w:r>
    </w:p>
    <w:p w:rsidR="00E92AB1" w:rsidRDefault="008522AA" w:rsidP="00A352EE">
      <w:pPr>
        <w:tabs>
          <w:tab w:val="left" w:pos="360"/>
        </w:tabs>
        <w:jc w:val="both"/>
      </w:pPr>
      <w:r>
        <w:t xml:space="preserve">     </w:t>
      </w:r>
      <w:r w:rsidR="009946D5">
        <w:t xml:space="preserve"> </w:t>
      </w:r>
    </w:p>
    <w:p w:rsidR="0037318B" w:rsidRDefault="00E92AB1" w:rsidP="00A352EE">
      <w:pPr>
        <w:tabs>
          <w:tab w:val="left" w:pos="360"/>
        </w:tabs>
        <w:jc w:val="both"/>
      </w:pPr>
      <w:r>
        <w:br w:type="page"/>
      </w:r>
      <w:r w:rsidR="0037318B">
        <w:lastRenderedPageBreak/>
        <w:t>Az igazgatótanács tagjai kötelesek</w:t>
      </w:r>
    </w:p>
    <w:p w:rsidR="00353A63" w:rsidRDefault="00353A63" w:rsidP="009F18F3">
      <w:pPr>
        <w:numPr>
          <w:ilvl w:val="0"/>
          <w:numId w:val="56"/>
        </w:numPr>
        <w:tabs>
          <w:tab w:val="left" w:pos="1068"/>
        </w:tabs>
        <w:ind w:left="714" w:hanging="357"/>
        <w:jc w:val="both"/>
      </w:pPr>
      <w:r>
        <w:t>az irányításuk alá tartozó pedagógusok kérdéseit, véleményét, javaslatait közvetíteni az iskolavezetésnek</w:t>
      </w:r>
      <w:r w:rsidR="00335C91">
        <w:t xml:space="preserve"> és az igazgatótanácsnak,</w:t>
      </w:r>
    </w:p>
    <w:p w:rsidR="0037318B" w:rsidRDefault="0037318B" w:rsidP="009F18F3">
      <w:pPr>
        <w:numPr>
          <w:ilvl w:val="0"/>
          <w:numId w:val="56"/>
        </w:numPr>
        <w:tabs>
          <w:tab w:val="left" w:pos="1068"/>
        </w:tabs>
        <w:spacing w:after="120"/>
        <w:ind w:left="714" w:hanging="357"/>
      </w:pPr>
      <w:r>
        <w:t>az igazgatótanács ülései után tájékoztatni az irányításuk alá tartozó pedagógusokat az ülés döntéseiről, határozatairól</w:t>
      </w:r>
      <w:r w:rsidR="00335C91">
        <w:t>.</w:t>
      </w:r>
    </w:p>
    <w:p w:rsidR="00143D11" w:rsidRDefault="001D0F09" w:rsidP="001D0F09">
      <w:pPr>
        <w:spacing w:after="120"/>
        <w:jc w:val="both"/>
      </w:pPr>
      <w:r>
        <w:t xml:space="preserve">     </w:t>
      </w:r>
      <w:r w:rsidR="00A352EE">
        <w:t xml:space="preserve"> </w:t>
      </w:r>
      <w:r w:rsidR="00143D11">
        <w:t xml:space="preserve">Az iskolavezetés az aktuális feladatokról </w:t>
      </w:r>
      <w:r w:rsidR="00814915">
        <w:t xml:space="preserve">a pedagógusokat </w:t>
      </w:r>
      <w:r w:rsidR="00143D11">
        <w:t xml:space="preserve">a tanáriban elhelyezett hirdetőtáblán, valamint írásbeli tájékoztatókon keresztül értesíti. </w:t>
      </w:r>
    </w:p>
    <w:p w:rsidR="009A4E43" w:rsidRDefault="008522AA" w:rsidP="00CD20D2">
      <w:pPr>
        <w:tabs>
          <w:tab w:val="left" w:pos="360"/>
          <w:tab w:val="left" w:pos="720"/>
          <w:tab w:val="left" w:pos="900"/>
        </w:tabs>
        <w:spacing w:after="240"/>
        <w:jc w:val="both"/>
      </w:pPr>
      <w:r>
        <w:t xml:space="preserve">     </w:t>
      </w:r>
      <w:r w:rsidR="00584802">
        <w:t xml:space="preserve"> </w:t>
      </w:r>
      <w:r w:rsidR="00143D11">
        <w:t>A</w:t>
      </w:r>
      <w:r w:rsidR="00335C91">
        <w:t>z alkalmazottak</w:t>
      </w:r>
      <w:r w:rsidR="00143D11">
        <w:t xml:space="preserve"> kérdéseiket, véleményüket, javaslataikat szóban vagy írásban egyénileg vagy munkaköri vezetőjük, illetve választott képviselőik útján közölhetik az iskolavezetéssel, az igazgatótanáccsal.</w:t>
      </w:r>
    </w:p>
    <w:p w:rsidR="00E401B9" w:rsidRDefault="00E401B9" w:rsidP="004F5BC6">
      <w:pPr>
        <w:tabs>
          <w:tab w:val="left" w:pos="360"/>
          <w:tab w:val="left" w:pos="720"/>
          <w:tab w:val="left" w:pos="900"/>
        </w:tabs>
        <w:spacing w:after="120"/>
        <w:jc w:val="both"/>
        <w:rPr>
          <w:b/>
          <w:i/>
        </w:rPr>
      </w:pPr>
      <w:r w:rsidRPr="00CD20D2">
        <w:rPr>
          <w:b/>
          <w:i/>
        </w:rPr>
        <w:t xml:space="preserve">b) </w:t>
      </w:r>
      <w:proofErr w:type="gramStart"/>
      <w:r w:rsidRPr="00CD20D2">
        <w:rPr>
          <w:b/>
          <w:i/>
        </w:rPr>
        <w:t>A</w:t>
      </w:r>
      <w:proofErr w:type="gramEnd"/>
      <w:r w:rsidRPr="00CD20D2">
        <w:rPr>
          <w:b/>
          <w:i/>
        </w:rPr>
        <w:t xml:space="preserve"> szakmai munkaközösségek közötti együttműködés formái és rendje</w:t>
      </w:r>
    </w:p>
    <w:p w:rsidR="006E5F2A" w:rsidRDefault="00DA4A62" w:rsidP="00DA4A62">
      <w:pPr>
        <w:tabs>
          <w:tab w:val="left" w:pos="360"/>
          <w:tab w:val="left" w:pos="720"/>
          <w:tab w:val="left" w:pos="900"/>
        </w:tabs>
        <w:jc w:val="both"/>
        <w:rPr>
          <w:i/>
        </w:rPr>
      </w:pPr>
      <w:r>
        <w:rPr>
          <w:b/>
          <w:i/>
        </w:rPr>
        <w:t xml:space="preserve">      </w:t>
      </w:r>
      <w:r w:rsidRPr="00DA4A62">
        <w:rPr>
          <w:i/>
        </w:rPr>
        <w:t xml:space="preserve">Az együttműködés </w:t>
      </w:r>
      <w:r>
        <w:rPr>
          <w:i/>
        </w:rPr>
        <w:t xml:space="preserve">formális megvalósítása érdekében </w:t>
      </w:r>
      <w:r w:rsidRPr="00B052BC">
        <w:rPr>
          <w:i/>
        </w:rPr>
        <w:t>a</w:t>
      </w:r>
      <w:r w:rsidR="00424E33">
        <w:rPr>
          <w:i/>
        </w:rPr>
        <w:t>z intézmény</w:t>
      </w:r>
      <w:r w:rsidRPr="00B052BC">
        <w:rPr>
          <w:i/>
        </w:rPr>
        <w:t xml:space="preserve"> </w:t>
      </w:r>
      <w:r>
        <w:rPr>
          <w:i/>
        </w:rPr>
        <w:t xml:space="preserve">szakmai </w:t>
      </w:r>
      <w:r w:rsidRPr="00B052BC">
        <w:rPr>
          <w:i/>
        </w:rPr>
        <w:t>munkaközösség-vezető</w:t>
      </w:r>
      <w:r w:rsidR="00424E33">
        <w:rPr>
          <w:i/>
        </w:rPr>
        <w:t>i</w:t>
      </w:r>
      <w:r>
        <w:rPr>
          <w:i/>
        </w:rPr>
        <w:t xml:space="preserve"> létrehozzák a </w:t>
      </w:r>
      <w:r w:rsidR="00D61628">
        <w:rPr>
          <w:i/>
        </w:rPr>
        <w:t>Szakmai m</w:t>
      </w:r>
      <w:r>
        <w:rPr>
          <w:i/>
        </w:rPr>
        <w:t>unkaközösség-vezetők Fórumát.</w:t>
      </w:r>
    </w:p>
    <w:p w:rsidR="00DA4A62" w:rsidRDefault="00DA4A62" w:rsidP="002D2B00">
      <w:pPr>
        <w:tabs>
          <w:tab w:val="left" w:pos="360"/>
          <w:tab w:val="left" w:pos="720"/>
          <w:tab w:val="left" w:pos="900"/>
        </w:tabs>
        <w:spacing w:after="120"/>
        <w:jc w:val="both"/>
        <w:rPr>
          <w:i/>
        </w:rPr>
      </w:pPr>
      <w:r>
        <w:rPr>
          <w:i/>
        </w:rPr>
        <w:t xml:space="preserve"> </w:t>
      </w:r>
      <w:r w:rsidR="006E5F2A">
        <w:rPr>
          <w:i/>
        </w:rPr>
        <w:t xml:space="preserve">    </w:t>
      </w:r>
      <w:r w:rsidR="00E401B9">
        <w:rPr>
          <w:i/>
        </w:rPr>
        <w:t>Minden</w:t>
      </w:r>
      <w:r w:rsidR="00CD20D2">
        <w:rPr>
          <w:i/>
        </w:rPr>
        <w:t xml:space="preserve"> </w:t>
      </w:r>
      <w:r>
        <w:rPr>
          <w:i/>
        </w:rPr>
        <w:t>tan</w:t>
      </w:r>
      <w:r w:rsidR="00E401B9">
        <w:rPr>
          <w:i/>
        </w:rPr>
        <w:t xml:space="preserve">év </w:t>
      </w:r>
      <w:r w:rsidR="00CD20D2">
        <w:rPr>
          <w:i/>
        </w:rPr>
        <w:t>augusztus</w:t>
      </w:r>
      <w:r w:rsidR="00E401B9">
        <w:rPr>
          <w:i/>
        </w:rPr>
        <w:t xml:space="preserve"> </w:t>
      </w:r>
      <w:r w:rsidR="00CD20D2">
        <w:rPr>
          <w:i/>
        </w:rPr>
        <w:t>31</w:t>
      </w:r>
      <w:r w:rsidR="00E401B9">
        <w:rPr>
          <w:i/>
        </w:rPr>
        <w:t xml:space="preserve">. napjáig </w:t>
      </w:r>
      <w:r w:rsidR="00E401B9" w:rsidRPr="00B052BC">
        <w:rPr>
          <w:i/>
        </w:rPr>
        <w:t xml:space="preserve">a </w:t>
      </w:r>
      <w:r>
        <w:rPr>
          <w:i/>
        </w:rPr>
        <w:t>Fórum tagjai</w:t>
      </w:r>
      <w:r w:rsidR="00E401B9">
        <w:rPr>
          <w:i/>
        </w:rPr>
        <w:t xml:space="preserve"> </w:t>
      </w:r>
      <w:r w:rsidR="00CD20D2">
        <w:rPr>
          <w:i/>
        </w:rPr>
        <w:t>-</w:t>
      </w:r>
      <w:r w:rsidR="00E401B9" w:rsidRPr="00B052BC">
        <w:rPr>
          <w:i/>
        </w:rPr>
        <w:t xml:space="preserve"> a szabadidő-szervező, az ifjúságvédelmi felelős és a DÖK munkáját segítő </w:t>
      </w:r>
      <w:r w:rsidR="00947F49">
        <w:rPr>
          <w:i/>
        </w:rPr>
        <w:t>pedagógus</w:t>
      </w:r>
      <w:r w:rsidR="004911CF">
        <w:rPr>
          <w:i/>
        </w:rPr>
        <w:t xml:space="preserve"> bevonásával</w:t>
      </w:r>
      <w:r w:rsidR="004C665D">
        <w:rPr>
          <w:i/>
        </w:rPr>
        <w:t xml:space="preserve"> </w:t>
      </w:r>
      <w:r w:rsidR="00CD20D2">
        <w:rPr>
          <w:i/>
        </w:rPr>
        <w:t>-</w:t>
      </w:r>
      <w:r w:rsidR="00552302">
        <w:rPr>
          <w:i/>
        </w:rPr>
        <w:t xml:space="preserve"> </w:t>
      </w:r>
      <w:r w:rsidR="004C665D">
        <w:rPr>
          <w:i/>
        </w:rPr>
        <w:t>megválasztják</w:t>
      </w:r>
      <w:r w:rsidR="006C3278">
        <w:rPr>
          <w:i/>
        </w:rPr>
        <w:t xml:space="preserve"> </w:t>
      </w:r>
      <w:r w:rsidR="006E5F2A">
        <w:rPr>
          <w:i/>
        </w:rPr>
        <w:t xml:space="preserve">az ügyvezető </w:t>
      </w:r>
      <w:r>
        <w:rPr>
          <w:i/>
        </w:rPr>
        <w:t>elnök</w:t>
      </w:r>
      <w:r w:rsidR="006E5F2A">
        <w:rPr>
          <w:i/>
        </w:rPr>
        <w:t>öt</w:t>
      </w:r>
      <w:r w:rsidR="00546706">
        <w:rPr>
          <w:i/>
        </w:rPr>
        <w:t>.</w:t>
      </w:r>
      <w:r w:rsidR="004F5BC6">
        <w:rPr>
          <w:i/>
        </w:rPr>
        <w:t xml:space="preserve"> </w:t>
      </w:r>
      <w:r w:rsidR="00546706">
        <w:rPr>
          <w:i/>
        </w:rPr>
        <w:t xml:space="preserve">Az elnök feladata </w:t>
      </w:r>
      <w:r w:rsidR="00424F38">
        <w:rPr>
          <w:i/>
        </w:rPr>
        <w:t>a Fórum üléseinek összehívása</w:t>
      </w:r>
      <w:r w:rsidR="000909B6">
        <w:rPr>
          <w:i/>
        </w:rPr>
        <w:t xml:space="preserve">, programalkotás, </w:t>
      </w:r>
      <w:r w:rsidR="006E5F2A">
        <w:rPr>
          <w:i/>
        </w:rPr>
        <w:t xml:space="preserve">formális és </w:t>
      </w:r>
      <w:r w:rsidR="000909B6">
        <w:rPr>
          <w:i/>
        </w:rPr>
        <w:t xml:space="preserve">informális </w:t>
      </w:r>
      <w:r w:rsidR="00552302">
        <w:rPr>
          <w:i/>
        </w:rPr>
        <w:t>kapcsolattartás az intézmény vezetőségével.</w:t>
      </w:r>
      <w:r w:rsidR="002D2B00">
        <w:rPr>
          <w:i/>
        </w:rPr>
        <w:t xml:space="preserve"> Az elnök munkáját</w:t>
      </w:r>
      <w:r>
        <w:rPr>
          <w:i/>
        </w:rPr>
        <w:t xml:space="preserve"> </w:t>
      </w:r>
      <w:r w:rsidR="002D2B00">
        <w:rPr>
          <w:i/>
        </w:rPr>
        <w:t>a közismereti, szakelméleti és szakmai gyakorlati koordinátor segíti.</w:t>
      </w:r>
      <w:r>
        <w:rPr>
          <w:i/>
        </w:rPr>
        <w:t xml:space="preserve">  </w:t>
      </w:r>
    </w:p>
    <w:p w:rsidR="00DA4A62" w:rsidRPr="00B052BC" w:rsidRDefault="00DA4A62" w:rsidP="00AB6730">
      <w:pPr>
        <w:tabs>
          <w:tab w:val="left" w:pos="360"/>
        </w:tabs>
        <w:spacing w:after="120"/>
        <w:jc w:val="both"/>
        <w:rPr>
          <w:i/>
        </w:rPr>
      </w:pPr>
      <w:r>
        <w:rPr>
          <w:i/>
        </w:rPr>
        <w:t xml:space="preserve">      </w:t>
      </w:r>
      <w:r w:rsidRPr="00B052BC">
        <w:rPr>
          <w:i/>
        </w:rPr>
        <w:t>A</w:t>
      </w:r>
      <w:r>
        <w:rPr>
          <w:i/>
        </w:rPr>
        <w:t xml:space="preserve"> Fórum</w:t>
      </w:r>
      <w:r w:rsidRPr="00B052BC">
        <w:rPr>
          <w:i/>
        </w:rPr>
        <w:t xml:space="preserve"> félévenként két alkalommal tart</w:t>
      </w:r>
      <w:r w:rsidR="002D2B00">
        <w:rPr>
          <w:i/>
        </w:rPr>
        <w:t xml:space="preserve"> ülést</w:t>
      </w:r>
      <w:r w:rsidRPr="00B052BC">
        <w:rPr>
          <w:i/>
        </w:rPr>
        <w:t xml:space="preserve">: </w:t>
      </w:r>
    </w:p>
    <w:p w:rsidR="00DA4A62" w:rsidRPr="00086AA9" w:rsidRDefault="00DA4A62" w:rsidP="00C9392E">
      <w:pPr>
        <w:numPr>
          <w:ilvl w:val="0"/>
          <w:numId w:val="193"/>
        </w:numPr>
        <w:tabs>
          <w:tab w:val="clear" w:pos="1140"/>
        </w:tabs>
        <w:ind w:left="1080"/>
        <w:jc w:val="both"/>
        <w:rPr>
          <w:i/>
        </w:rPr>
      </w:pPr>
      <w:r w:rsidRPr="00086AA9">
        <w:rPr>
          <w:i/>
        </w:rPr>
        <w:t>I. félév</w:t>
      </w:r>
    </w:p>
    <w:p w:rsidR="00DA4A62" w:rsidRDefault="00DA4A62" w:rsidP="00DA4A62">
      <w:pPr>
        <w:ind w:left="180"/>
        <w:jc w:val="both"/>
        <w:rPr>
          <w:i/>
        </w:rPr>
      </w:pPr>
      <w:r>
        <w:rPr>
          <w:i/>
        </w:rPr>
        <w:t xml:space="preserve">                    </w:t>
      </w:r>
      <w:proofErr w:type="gramStart"/>
      <w:r>
        <w:rPr>
          <w:i/>
        </w:rPr>
        <w:t>s</w:t>
      </w:r>
      <w:r w:rsidRPr="00B052BC">
        <w:rPr>
          <w:i/>
        </w:rPr>
        <w:t>zeptembe</w:t>
      </w:r>
      <w:r>
        <w:rPr>
          <w:i/>
        </w:rPr>
        <w:t>r</w:t>
      </w:r>
      <w:proofErr w:type="gramEnd"/>
      <w:r>
        <w:rPr>
          <w:i/>
        </w:rPr>
        <w:t>: alakuló értekezlet, munkaterv kidolgozása,</w:t>
      </w:r>
      <w:r w:rsidR="006E5F2A">
        <w:rPr>
          <w:i/>
        </w:rPr>
        <w:t xml:space="preserve"> nyilvánosságra hozása,</w:t>
      </w:r>
      <w:r>
        <w:rPr>
          <w:i/>
        </w:rPr>
        <w:t xml:space="preserve"> </w:t>
      </w:r>
    </w:p>
    <w:p w:rsidR="00DA4A62" w:rsidRPr="00B052BC" w:rsidRDefault="00DA4A62" w:rsidP="00892869">
      <w:pPr>
        <w:ind w:left="2520" w:hanging="2340"/>
        <w:jc w:val="both"/>
        <w:rPr>
          <w:i/>
        </w:rPr>
      </w:pPr>
      <w:r>
        <w:rPr>
          <w:i/>
        </w:rPr>
        <w:t xml:space="preserve">            </w:t>
      </w:r>
      <w:r w:rsidRPr="00B052BC">
        <w:rPr>
          <w:i/>
        </w:rPr>
        <w:t xml:space="preserve"> </w:t>
      </w:r>
      <w:r>
        <w:rPr>
          <w:i/>
        </w:rPr>
        <w:t xml:space="preserve">       </w:t>
      </w:r>
      <w:proofErr w:type="gramStart"/>
      <w:r w:rsidRPr="00B052BC">
        <w:rPr>
          <w:i/>
        </w:rPr>
        <w:t>november</w:t>
      </w:r>
      <w:proofErr w:type="gramEnd"/>
      <w:r>
        <w:rPr>
          <w:i/>
        </w:rPr>
        <w:t xml:space="preserve">: </w:t>
      </w:r>
      <w:r w:rsidRPr="00B052BC">
        <w:rPr>
          <w:i/>
        </w:rPr>
        <w:t>az elvégzett és</w:t>
      </w:r>
      <w:r>
        <w:rPr>
          <w:i/>
        </w:rPr>
        <w:t xml:space="preserve"> az</w:t>
      </w:r>
      <w:r w:rsidRPr="00B052BC">
        <w:rPr>
          <w:i/>
        </w:rPr>
        <w:t xml:space="preserve"> aktuálisan felmerülő feladatok</w:t>
      </w:r>
      <w:r>
        <w:rPr>
          <w:i/>
        </w:rPr>
        <w:t xml:space="preserve"> </w:t>
      </w:r>
      <w:r w:rsidRPr="00B052BC">
        <w:rPr>
          <w:i/>
        </w:rPr>
        <w:t>meg</w:t>
      </w:r>
      <w:r>
        <w:rPr>
          <w:i/>
        </w:rPr>
        <w:t>be</w:t>
      </w:r>
      <w:r w:rsidRPr="00B052BC">
        <w:rPr>
          <w:i/>
        </w:rPr>
        <w:t>szél</w:t>
      </w:r>
      <w:r>
        <w:rPr>
          <w:i/>
        </w:rPr>
        <w:t xml:space="preserve">ése, </w:t>
      </w:r>
      <w:r w:rsidRPr="00B052BC">
        <w:rPr>
          <w:i/>
        </w:rPr>
        <w:t>a munkaterv</w:t>
      </w:r>
      <w:r>
        <w:rPr>
          <w:i/>
        </w:rPr>
        <w:t xml:space="preserve"> </w:t>
      </w:r>
      <w:r w:rsidRPr="00B052BC">
        <w:rPr>
          <w:i/>
        </w:rPr>
        <w:t xml:space="preserve">szükség </w:t>
      </w:r>
      <w:r>
        <w:rPr>
          <w:i/>
        </w:rPr>
        <w:t xml:space="preserve">szerinti </w:t>
      </w:r>
      <w:r w:rsidRPr="00B052BC">
        <w:rPr>
          <w:i/>
        </w:rPr>
        <w:t>módosít</w:t>
      </w:r>
      <w:r>
        <w:rPr>
          <w:i/>
        </w:rPr>
        <w:t>ása.</w:t>
      </w:r>
    </w:p>
    <w:p w:rsidR="00DA4A62" w:rsidRDefault="00DA4A62" w:rsidP="00C9392E">
      <w:pPr>
        <w:numPr>
          <w:ilvl w:val="0"/>
          <w:numId w:val="193"/>
        </w:numPr>
        <w:tabs>
          <w:tab w:val="clear" w:pos="1140"/>
        </w:tabs>
        <w:ind w:left="1080"/>
        <w:jc w:val="both"/>
        <w:rPr>
          <w:i/>
        </w:rPr>
      </w:pPr>
      <w:r w:rsidRPr="00B052BC">
        <w:rPr>
          <w:i/>
        </w:rPr>
        <w:t xml:space="preserve">II. félév </w:t>
      </w:r>
    </w:p>
    <w:p w:rsidR="00DA4A62" w:rsidRDefault="00DA4A62" w:rsidP="00DA4A62">
      <w:pPr>
        <w:ind w:left="3060" w:hanging="2880"/>
        <w:jc w:val="both"/>
        <w:rPr>
          <w:i/>
        </w:rPr>
      </w:pPr>
      <w:r>
        <w:rPr>
          <w:i/>
        </w:rPr>
        <w:t xml:space="preserve">                    </w:t>
      </w:r>
      <w:proofErr w:type="gramStart"/>
      <w:r w:rsidRPr="00B052BC">
        <w:rPr>
          <w:i/>
        </w:rPr>
        <w:t>február</w:t>
      </w:r>
      <w:proofErr w:type="gramEnd"/>
      <w:r>
        <w:rPr>
          <w:i/>
        </w:rPr>
        <w:t>: az első félév</w:t>
      </w:r>
      <w:r w:rsidRPr="00B052BC">
        <w:rPr>
          <w:i/>
        </w:rPr>
        <w:t xml:space="preserve"> tapasztalat</w:t>
      </w:r>
      <w:r>
        <w:rPr>
          <w:i/>
        </w:rPr>
        <w:t>ainak</w:t>
      </w:r>
      <w:r w:rsidRPr="00B052BC">
        <w:rPr>
          <w:i/>
        </w:rPr>
        <w:t xml:space="preserve"> elemzése</w:t>
      </w:r>
      <w:r>
        <w:rPr>
          <w:i/>
        </w:rPr>
        <w:t>, további feladat</w:t>
      </w:r>
      <w:r w:rsidR="00892869">
        <w:rPr>
          <w:i/>
        </w:rPr>
        <w:t>-</w:t>
      </w:r>
      <w:r>
        <w:rPr>
          <w:i/>
        </w:rPr>
        <w:t xml:space="preserve">meghatározás, </w:t>
      </w:r>
    </w:p>
    <w:p w:rsidR="006C3278" w:rsidRDefault="00DA4A62" w:rsidP="006E76AA">
      <w:pPr>
        <w:tabs>
          <w:tab w:val="left" w:pos="1440"/>
        </w:tabs>
        <w:spacing w:after="120"/>
        <w:ind w:left="2160" w:hanging="1979"/>
        <w:jc w:val="both"/>
        <w:rPr>
          <w:i/>
        </w:rPr>
      </w:pPr>
      <w:r w:rsidRPr="00B052BC">
        <w:rPr>
          <w:i/>
        </w:rPr>
        <w:t xml:space="preserve"> </w:t>
      </w:r>
      <w:r>
        <w:rPr>
          <w:i/>
        </w:rPr>
        <w:t xml:space="preserve">                   </w:t>
      </w:r>
      <w:proofErr w:type="gramStart"/>
      <w:r w:rsidRPr="00B052BC">
        <w:rPr>
          <w:i/>
        </w:rPr>
        <w:t>június</w:t>
      </w:r>
      <w:proofErr w:type="gramEnd"/>
      <w:r>
        <w:rPr>
          <w:i/>
        </w:rPr>
        <w:t>:</w:t>
      </w:r>
      <w:r w:rsidRPr="00B052BC">
        <w:rPr>
          <w:i/>
        </w:rPr>
        <w:t xml:space="preserve"> a</w:t>
      </w:r>
      <w:r>
        <w:rPr>
          <w:i/>
        </w:rPr>
        <w:t xml:space="preserve"> tanévi munka</w:t>
      </w:r>
      <w:r w:rsidRPr="00B052BC">
        <w:rPr>
          <w:i/>
        </w:rPr>
        <w:t xml:space="preserve"> eredménye</w:t>
      </w:r>
      <w:r>
        <w:rPr>
          <w:i/>
        </w:rPr>
        <w:t>ine</w:t>
      </w:r>
      <w:r w:rsidRPr="00B052BC">
        <w:rPr>
          <w:i/>
        </w:rPr>
        <w:t>k</w:t>
      </w:r>
      <w:r w:rsidR="00892869">
        <w:rPr>
          <w:i/>
        </w:rPr>
        <w:t xml:space="preserve"> elemzése</w:t>
      </w:r>
      <w:r w:rsidR="00E92AB1">
        <w:rPr>
          <w:i/>
        </w:rPr>
        <w:t>,</w:t>
      </w:r>
      <w:r w:rsidRPr="00B052BC">
        <w:rPr>
          <w:i/>
        </w:rPr>
        <w:t xml:space="preserve"> kiértékelése, következtetések levonása</w:t>
      </w:r>
      <w:r>
        <w:rPr>
          <w:i/>
        </w:rPr>
        <w:t xml:space="preserve"> </w:t>
      </w:r>
      <w:r w:rsidRPr="00B052BC">
        <w:rPr>
          <w:i/>
        </w:rPr>
        <w:t>és beépítése a következő tanév feladataiba.</w:t>
      </w:r>
    </w:p>
    <w:p w:rsidR="002D2B00" w:rsidRDefault="00AB6730" w:rsidP="006E76AA">
      <w:pPr>
        <w:tabs>
          <w:tab w:val="left" w:pos="1440"/>
        </w:tabs>
        <w:spacing w:after="120"/>
        <w:ind w:left="2160" w:hanging="1979"/>
        <w:jc w:val="both"/>
        <w:rPr>
          <w:i/>
        </w:rPr>
      </w:pPr>
      <w:r>
        <w:rPr>
          <w:b/>
          <w:i/>
        </w:rPr>
        <w:t xml:space="preserve">   </w:t>
      </w:r>
      <w:r w:rsidR="002D2B00" w:rsidRPr="002D2B00">
        <w:rPr>
          <w:b/>
          <w:i/>
        </w:rPr>
        <w:t>A Fórum ülései</w:t>
      </w:r>
      <w:r w:rsidR="002D2B00">
        <w:rPr>
          <w:i/>
        </w:rPr>
        <w:t xml:space="preserve"> – a meghirdetett napirend szerint – </w:t>
      </w:r>
      <w:r w:rsidR="002D2B00" w:rsidRPr="002D2B00">
        <w:rPr>
          <w:b/>
          <w:i/>
        </w:rPr>
        <w:t>nyilvánosak.</w:t>
      </w:r>
    </w:p>
    <w:p w:rsidR="00A958EF" w:rsidRDefault="00A958EF" w:rsidP="003B526B">
      <w:pPr>
        <w:tabs>
          <w:tab w:val="left" w:pos="180"/>
        </w:tabs>
        <w:jc w:val="both"/>
        <w:rPr>
          <w:i/>
        </w:rPr>
      </w:pPr>
      <w:r>
        <w:rPr>
          <w:i/>
        </w:rPr>
        <w:t xml:space="preserve">   </w:t>
      </w:r>
      <w:r w:rsidR="005C1BA9">
        <w:rPr>
          <w:i/>
        </w:rPr>
        <w:t xml:space="preserve">A </w:t>
      </w:r>
      <w:r w:rsidR="006E76AA">
        <w:rPr>
          <w:i/>
        </w:rPr>
        <w:t xml:space="preserve">Fórum </w:t>
      </w:r>
    </w:p>
    <w:p w:rsidR="00A958EF" w:rsidRDefault="006E76AA" w:rsidP="00A958EF">
      <w:pPr>
        <w:numPr>
          <w:ilvl w:val="0"/>
          <w:numId w:val="209"/>
        </w:numPr>
        <w:jc w:val="both"/>
        <w:rPr>
          <w:i/>
        </w:rPr>
      </w:pPr>
      <w:r>
        <w:rPr>
          <w:i/>
        </w:rPr>
        <w:t xml:space="preserve">összegyűjtött tapasztalatai alapján ajánlást fogalmaz meg nevelőtestületi értekezlet témájára, </w:t>
      </w:r>
      <w:r w:rsidR="00A958EF">
        <w:rPr>
          <w:i/>
        </w:rPr>
        <w:t>vitaindító előadást tart, külső előadót hív meg,</w:t>
      </w:r>
    </w:p>
    <w:p w:rsidR="00A958EF" w:rsidRDefault="00A958EF" w:rsidP="00A958EF">
      <w:pPr>
        <w:numPr>
          <w:ilvl w:val="0"/>
          <w:numId w:val="209"/>
        </w:numPr>
        <w:jc w:val="both"/>
        <w:rPr>
          <w:i/>
        </w:rPr>
      </w:pPr>
      <w:r>
        <w:rPr>
          <w:i/>
        </w:rPr>
        <w:t xml:space="preserve">módszertani börzét szervez </w:t>
      </w:r>
    </w:p>
    <w:p w:rsidR="00A958EF" w:rsidRDefault="00DC00CA" w:rsidP="00C9392E">
      <w:pPr>
        <w:numPr>
          <w:ilvl w:val="0"/>
          <w:numId w:val="210"/>
        </w:numPr>
        <w:tabs>
          <w:tab w:val="clear" w:pos="1140"/>
        </w:tabs>
        <w:ind w:left="1620"/>
        <w:jc w:val="both"/>
        <w:rPr>
          <w:i/>
        </w:rPr>
      </w:pPr>
      <w:r>
        <w:rPr>
          <w:i/>
        </w:rPr>
        <w:t>a kompetencia alapú oktatás,</w:t>
      </w:r>
    </w:p>
    <w:p w:rsidR="00DC00CA" w:rsidRDefault="00DC00CA" w:rsidP="00C9392E">
      <w:pPr>
        <w:numPr>
          <w:ilvl w:val="0"/>
          <w:numId w:val="210"/>
        </w:numPr>
        <w:tabs>
          <w:tab w:val="clear" w:pos="1140"/>
        </w:tabs>
        <w:ind w:left="1620"/>
        <w:jc w:val="both"/>
        <w:rPr>
          <w:i/>
        </w:rPr>
      </w:pPr>
      <w:r>
        <w:rPr>
          <w:i/>
        </w:rPr>
        <w:t>a digitális tananyag-fejlesztés,</w:t>
      </w:r>
    </w:p>
    <w:p w:rsidR="00DC00CA" w:rsidRDefault="00DC00CA" w:rsidP="00C9392E">
      <w:pPr>
        <w:numPr>
          <w:ilvl w:val="0"/>
          <w:numId w:val="210"/>
        </w:numPr>
        <w:tabs>
          <w:tab w:val="clear" w:pos="1140"/>
        </w:tabs>
        <w:ind w:left="1620"/>
        <w:jc w:val="both"/>
        <w:rPr>
          <w:i/>
        </w:rPr>
      </w:pPr>
      <w:r>
        <w:rPr>
          <w:i/>
        </w:rPr>
        <w:t>szaktárgyi feladatbank létrehozása,</w:t>
      </w:r>
    </w:p>
    <w:p w:rsidR="003E29E2" w:rsidRDefault="00DC00CA" w:rsidP="00C9392E">
      <w:pPr>
        <w:numPr>
          <w:ilvl w:val="0"/>
          <w:numId w:val="210"/>
        </w:numPr>
        <w:tabs>
          <w:tab w:val="clear" w:pos="1140"/>
        </w:tabs>
        <w:ind w:left="1620"/>
        <w:jc w:val="both"/>
        <w:rPr>
          <w:i/>
        </w:rPr>
      </w:pPr>
      <w:r>
        <w:rPr>
          <w:i/>
        </w:rPr>
        <w:t>tanulási nehézséggel küzdő tanulók fejlesztése</w:t>
      </w:r>
      <w:r w:rsidR="003E29E2">
        <w:rPr>
          <w:i/>
        </w:rPr>
        <w:t>,</w:t>
      </w:r>
    </w:p>
    <w:p w:rsidR="00DC00CA" w:rsidRDefault="003E29E2" w:rsidP="00C9392E">
      <w:pPr>
        <w:numPr>
          <w:ilvl w:val="0"/>
          <w:numId w:val="210"/>
        </w:numPr>
        <w:tabs>
          <w:tab w:val="clear" w:pos="1140"/>
        </w:tabs>
        <w:ind w:left="1620"/>
        <w:jc w:val="both"/>
        <w:rPr>
          <w:i/>
        </w:rPr>
      </w:pPr>
      <w:r>
        <w:rPr>
          <w:i/>
        </w:rPr>
        <w:t>más, aktuális pedagógiai módszerek</w:t>
      </w:r>
      <w:r w:rsidR="00DC00CA">
        <w:rPr>
          <w:i/>
        </w:rPr>
        <w:t xml:space="preserve"> témakörben</w:t>
      </w:r>
      <w:r w:rsidR="00E92AB1">
        <w:rPr>
          <w:i/>
        </w:rPr>
        <w:t>,</w:t>
      </w:r>
    </w:p>
    <w:p w:rsidR="00DC00CA" w:rsidRDefault="00A958EF" w:rsidP="00C9392E">
      <w:pPr>
        <w:numPr>
          <w:ilvl w:val="0"/>
          <w:numId w:val="209"/>
        </w:numPr>
        <w:tabs>
          <w:tab w:val="clear" w:pos="1140"/>
        </w:tabs>
        <w:jc w:val="both"/>
        <w:rPr>
          <w:i/>
        </w:rPr>
      </w:pPr>
      <w:r>
        <w:rPr>
          <w:i/>
        </w:rPr>
        <w:t xml:space="preserve"> </w:t>
      </w:r>
      <w:r w:rsidR="00DC00CA">
        <w:rPr>
          <w:i/>
        </w:rPr>
        <w:t xml:space="preserve">írásos összefoglalót készít tanácskozásairól, </w:t>
      </w:r>
      <w:r w:rsidR="00004556">
        <w:rPr>
          <w:i/>
        </w:rPr>
        <w:t>t</w:t>
      </w:r>
      <w:r w:rsidR="00DC00CA">
        <w:rPr>
          <w:i/>
        </w:rPr>
        <w:t xml:space="preserve">ájékoztatást </w:t>
      </w:r>
      <w:r w:rsidR="00004556">
        <w:rPr>
          <w:i/>
        </w:rPr>
        <w:t xml:space="preserve">ad </w:t>
      </w:r>
      <w:r w:rsidR="00DC00CA">
        <w:rPr>
          <w:i/>
        </w:rPr>
        <w:t>a legfrissebb</w:t>
      </w:r>
      <w:r w:rsidR="00004556">
        <w:rPr>
          <w:i/>
        </w:rPr>
        <w:t xml:space="preserve"> szak-irodalomról, ezeket megjelenteti az iskola honlapján,</w:t>
      </w:r>
    </w:p>
    <w:p w:rsidR="00043AA6" w:rsidRDefault="00043AA6" w:rsidP="00C9392E">
      <w:pPr>
        <w:numPr>
          <w:ilvl w:val="0"/>
          <w:numId w:val="209"/>
        </w:numPr>
        <w:tabs>
          <w:tab w:val="clear" w:pos="1140"/>
        </w:tabs>
        <w:jc w:val="both"/>
        <w:rPr>
          <w:i/>
        </w:rPr>
      </w:pPr>
      <w:r>
        <w:rPr>
          <w:i/>
        </w:rPr>
        <w:t xml:space="preserve">a munkaközösség-vezetők előterjesztésében befogad minden, az oktató-nevelő munka jobbítását célzó kezdeményezést, </w:t>
      </w:r>
      <w:r w:rsidR="00424E33">
        <w:rPr>
          <w:i/>
        </w:rPr>
        <w:t>támogatja</w:t>
      </w:r>
      <w:r w:rsidR="0028794B">
        <w:rPr>
          <w:i/>
        </w:rPr>
        <w:t xml:space="preserve"> az ötletgazdát elképzelései megvalósításában, </w:t>
      </w:r>
      <w:r>
        <w:rPr>
          <w:i/>
        </w:rPr>
        <w:t xml:space="preserve"> </w:t>
      </w:r>
    </w:p>
    <w:p w:rsidR="003B526B" w:rsidRDefault="00753BB4" w:rsidP="00C9392E">
      <w:pPr>
        <w:numPr>
          <w:ilvl w:val="0"/>
          <w:numId w:val="209"/>
        </w:numPr>
        <w:tabs>
          <w:tab w:val="clear" w:pos="1140"/>
        </w:tabs>
        <w:jc w:val="both"/>
        <w:rPr>
          <w:i/>
        </w:rPr>
      </w:pPr>
      <w:r>
        <w:rPr>
          <w:i/>
        </w:rPr>
        <w:t>javaslatot tesz</w:t>
      </w:r>
      <w:r w:rsidR="003B526B">
        <w:rPr>
          <w:i/>
        </w:rPr>
        <w:t xml:space="preserve"> a </w:t>
      </w:r>
      <w:r>
        <w:rPr>
          <w:i/>
        </w:rPr>
        <w:t xml:space="preserve">pályakezdő </w:t>
      </w:r>
      <w:r w:rsidR="003B526B">
        <w:rPr>
          <w:i/>
        </w:rPr>
        <w:t>mentor</w:t>
      </w:r>
      <w:r>
        <w:rPr>
          <w:i/>
        </w:rPr>
        <w:t>ának</w:t>
      </w:r>
      <w:r w:rsidR="003B526B">
        <w:rPr>
          <w:i/>
        </w:rPr>
        <w:t xml:space="preserve"> kiválasztásában, a </w:t>
      </w:r>
      <w:proofErr w:type="spellStart"/>
      <w:r w:rsidR="003B526B">
        <w:rPr>
          <w:i/>
        </w:rPr>
        <w:t>mentorálásban</w:t>
      </w:r>
      <w:proofErr w:type="spellEnd"/>
      <w:r w:rsidR="003B526B">
        <w:rPr>
          <w:i/>
        </w:rPr>
        <w:t>,</w:t>
      </w:r>
    </w:p>
    <w:p w:rsidR="00E401B9" w:rsidRDefault="00E401B9" w:rsidP="00C9392E">
      <w:pPr>
        <w:numPr>
          <w:ilvl w:val="0"/>
          <w:numId w:val="209"/>
        </w:numPr>
        <w:tabs>
          <w:tab w:val="clear" w:pos="1140"/>
        </w:tabs>
        <w:jc w:val="both"/>
        <w:rPr>
          <w:i/>
        </w:rPr>
      </w:pPr>
      <w:r w:rsidRPr="00B052BC">
        <w:rPr>
          <w:i/>
        </w:rPr>
        <w:t>bemutató órák</w:t>
      </w:r>
      <w:r w:rsidR="00004556">
        <w:rPr>
          <w:i/>
        </w:rPr>
        <w:t>at</w:t>
      </w:r>
      <w:r w:rsidRPr="00B052BC">
        <w:rPr>
          <w:i/>
        </w:rPr>
        <w:t>, foglalkozások</w:t>
      </w:r>
      <w:r w:rsidR="00004556">
        <w:rPr>
          <w:i/>
        </w:rPr>
        <w:t>at, műhelylátogatást szervez</w:t>
      </w:r>
      <w:r w:rsidR="003B526B">
        <w:rPr>
          <w:i/>
        </w:rPr>
        <w:t xml:space="preserve"> </w:t>
      </w:r>
      <w:r w:rsidRPr="00B052BC">
        <w:rPr>
          <w:i/>
        </w:rPr>
        <w:t>szakm</w:t>
      </w:r>
      <w:r w:rsidR="006A4C51">
        <w:rPr>
          <w:i/>
        </w:rPr>
        <w:t>ódszertani</w:t>
      </w:r>
      <w:r w:rsidR="00004556">
        <w:rPr>
          <w:i/>
        </w:rPr>
        <w:t>-</w:t>
      </w:r>
      <w:r w:rsidR="00004556" w:rsidRPr="00B052BC">
        <w:rPr>
          <w:i/>
        </w:rPr>
        <w:t xml:space="preserve">nevelési </w:t>
      </w:r>
      <w:r w:rsidRPr="00B052BC">
        <w:rPr>
          <w:i/>
        </w:rPr>
        <w:t>tapasztalatok, ismeretek gyűjtése</w:t>
      </w:r>
      <w:r w:rsidR="00004556">
        <w:rPr>
          <w:i/>
        </w:rPr>
        <w:t xml:space="preserve"> érdekében,</w:t>
      </w:r>
      <w:r w:rsidR="00753579">
        <w:rPr>
          <w:i/>
        </w:rPr>
        <w:t xml:space="preserve"> </w:t>
      </w:r>
    </w:p>
    <w:p w:rsidR="00E401B9" w:rsidRDefault="00753579" w:rsidP="00C9392E">
      <w:pPr>
        <w:numPr>
          <w:ilvl w:val="0"/>
          <w:numId w:val="209"/>
        </w:numPr>
        <w:tabs>
          <w:tab w:val="clear" w:pos="1140"/>
        </w:tabs>
        <w:jc w:val="both"/>
        <w:rPr>
          <w:i/>
        </w:rPr>
      </w:pPr>
      <w:r>
        <w:rPr>
          <w:i/>
        </w:rPr>
        <w:lastRenderedPageBreak/>
        <w:t>a</w:t>
      </w:r>
      <w:r w:rsidR="001062F6">
        <w:rPr>
          <w:i/>
        </w:rPr>
        <w:t xml:space="preserve"> tapasztalatok </w:t>
      </w:r>
      <w:r w:rsidR="00E401B9" w:rsidRPr="00B052BC">
        <w:rPr>
          <w:i/>
        </w:rPr>
        <w:t>értékelés</w:t>
      </w:r>
      <w:r w:rsidR="003B526B">
        <w:rPr>
          <w:i/>
        </w:rPr>
        <w:t>ére</w:t>
      </w:r>
      <w:r w:rsidR="00E401B9" w:rsidRPr="00B052BC">
        <w:rPr>
          <w:i/>
        </w:rPr>
        <w:t>, elemzés</w:t>
      </w:r>
      <w:r w:rsidR="003B526B">
        <w:rPr>
          <w:i/>
        </w:rPr>
        <w:t>ére</w:t>
      </w:r>
      <w:r w:rsidR="00E401B9" w:rsidRPr="00B052BC">
        <w:rPr>
          <w:i/>
        </w:rPr>
        <w:t xml:space="preserve"> belső továbbképzések</w:t>
      </w:r>
      <w:r w:rsidR="00004556">
        <w:rPr>
          <w:i/>
        </w:rPr>
        <w:t>et</w:t>
      </w:r>
      <w:r w:rsidR="00E401B9" w:rsidRPr="00B052BC">
        <w:rPr>
          <w:i/>
        </w:rPr>
        <w:t>, csapatépítő tréningek</w:t>
      </w:r>
      <w:r w:rsidR="00004556">
        <w:rPr>
          <w:i/>
        </w:rPr>
        <w:t>et</w:t>
      </w:r>
      <w:r w:rsidR="00E401B9" w:rsidRPr="00B052BC">
        <w:rPr>
          <w:i/>
        </w:rPr>
        <w:t>, beszélgetések</w:t>
      </w:r>
      <w:r w:rsidR="00004556">
        <w:rPr>
          <w:i/>
        </w:rPr>
        <w:t>et</w:t>
      </w:r>
      <w:r w:rsidR="00A90C95">
        <w:rPr>
          <w:i/>
        </w:rPr>
        <w:t>, pedagógiai-szakmai napot</w:t>
      </w:r>
      <w:r w:rsidR="00E401B9" w:rsidRPr="00B052BC">
        <w:rPr>
          <w:i/>
        </w:rPr>
        <w:t xml:space="preserve"> szervez akár iskolán kívüli összejövetelek </w:t>
      </w:r>
      <w:r w:rsidR="002B2AC4">
        <w:rPr>
          <w:i/>
        </w:rPr>
        <w:t>formájában is,</w:t>
      </w:r>
    </w:p>
    <w:p w:rsidR="003B526B" w:rsidRPr="00B052BC" w:rsidRDefault="002B2AC4" w:rsidP="00C9392E">
      <w:pPr>
        <w:numPr>
          <w:ilvl w:val="0"/>
          <w:numId w:val="209"/>
        </w:numPr>
        <w:tabs>
          <w:tab w:val="clear" w:pos="1140"/>
        </w:tabs>
        <w:spacing w:after="120"/>
        <w:ind w:left="1139" w:hanging="357"/>
        <w:jc w:val="both"/>
        <w:rPr>
          <w:i/>
        </w:rPr>
      </w:pPr>
      <w:r>
        <w:rPr>
          <w:i/>
        </w:rPr>
        <w:t>személyes segítséget nyújt a felmerülő oktatási-nevelési problémák módszertani megoldásában</w:t>
      </w:r>
      <w:r w:rsidR="00A90C95">
        <w:rPr>
          <w:i/>
        </w:rPr>
        <w:t>.</w:t>
      </w:r>
    </w:p>
    <w:p w:rsidR="00E401B9" w:rsidRPr="00B052BC" w:rsidRDefault="003B526B" w:rsidP="003B526B">
      <w:pPr>
        <w:tabs>
          <w:tab w:val="left" w:pos="180"/>
        </w:tabs>
        <w:jc w:val="both"/>
        <w:rPr>
          <w:i/>
        </w:rPr>
      </w:pPr>
      <w:r>
        <w:rPr>
          <w:i/>
        </w:rPr>
        <w:t xml:space="preserve">   </w:t>
      </w:r>
      <w:r w:rsidR="00E401B9" w:rsidRPr="00B052BC">
        <w:rPr>
          <w:i/>
        </w:rPr>
        <w:t>A kapcsolattartás formái:</w:t>
      </w:r>
    </w:p>
    <w:p w:rsidR="00A90C95" w:rsidRDefault="00A90C95" w:rsidP="00A90C95">
      <w:pPr>
        <w:numPr>
          <w:ilvl w:val="0"/>
          <w:numId w:val="194"/>
        </w:numPr>
        <w:jc w:val="both"/>
        <w:rPr>
          <w:i/>
        </w:rPr>
      </w:pPr>
      <w:r w:rsidRPr="00B052BC">
        <w:rPr>
          <w:i/>
        </w:rPr>
        <w:t>a munkaközösség tagjai napi</w:t>
      </w:r>
      <w:r>
        <w:rPr>
          <w:i/>
        </w:rPr>
        <w:t xml:space="preserve"> informatív</w:t>
      </w:r>
      <w:r w:rsidRPr="00B052BC">
        <w:rPr>
          <w:i/>
        </w:rPr>
        <w:t xml:space="preserve"> szinten állnak </w:t>
      </w:r>
      <w:r w:rsidR="003506FC">
        <w:rPr>
          <w:i/>
        </w:rPr>
        <w:t xml:space="preserve">személyes </w:t>
      </w:r>
      <w:r w:rsidRPr="00B052BC">
        <w:rPr>
          <w:i/>
        </w:rPr>
        <w:t>kapcsolat</w:t>
      </w:r>
      <w:r>
        <w:rPr>
          <w:i/>
        </w:rPr>
        <w:t>ban egymással és a munkaközösség-</w:t>
      </w:r>
      <w:r w:rsidRPr="00B052BC">
        <w:rPr>
          <w:i/>
        </w:rPr>
        <w:t>vezetővel.</w:t>
      </w:r>
    </w:p>
    <w:p w:rsidR="00E401B9" w:rsidRPr="00B052BC" w:rsidRDefault="003506FC" w:rsidP="00E401B9">
      <w:pPr>
        <w:numPr>
          <w:ilvl w:val="0"/>
          <w:numId w:val="194"/>
        </w:numPr>
        <w:jc w:val="both"/>
        <w:rPr>
          <w:i/>
        </w:rPr>
      </w:pPr>
      <w:r>
        <w:rPr>
          <w:i/>
        </w:rPr>
        <w:t xml:space="preserve">szervezett formában </w:t>
      </w:r>
      <w:r w:rsidRPr="00B052BC">
        <w:rPr>
          <w:i/>
        </w:rPr>
        <w:t>nevelőtestületi</w:t>
      </w:r>
      <w:r>
        <w:rPr>
          <w:i/>
        </w:rPr>
        <w:t>-, munkaközösségi</w:t>
      </w:r>
      <w:r w:rsidRPr="00B052BC">
        <w:rPr>
          <w:i/>
        </w:rPr>
        <w:t xml:space="preserve"> értekezleteken</w:t>
      </w:r>
      <w:r>
        <w:rPr>
          <w:i/>
        </w:rPr>
        <w:t>,</w:t>
      </w:r>
      <w:r w:rsidRPr="00B052BC">
        <w:rPr>
          <w:i/>
        </w:rPr>
        <w:t xml:space="preserve"> </w:t>
      </w:r>
    </w:p>
    <w:p w:rsidR="00E401B9" w:rsidRDefault="000909B6" w:rsidP="00424E33">
      <w:pPr>
        <w:numPr>
          <w:ilvl w:val="0"/>
          <w:numId w:val="194"/>
        </w:numPr>
        <w:jc w:val="both"/>
        <w:rPr>
          <w:i/>
        </w:rPr>
      </w:pPr>
      <w:r>
        <w:rPr>
          <w:i/>
        </w:rPr>
        <w:t xml:space="preserve">a Fórum elnöke, </w:t>
      </w:r>
      <w:r w:rsidR="00E401B9" w:rsidRPr="00B052BC">
        <w:rPr>
          <w:i/>
        </w:rPr>
        <w:t>a munkaközösség</w:t>
      </w:r>
      <w:r w:rsidR="00424F38">
        <w:rPr>
          <w:i/>
        </w:rPr>
        <w:t>-</w:t>
      </w:r>
      <w:r w:rsidR="00E401B9" w:rsidRPr="00B052BC">
        <w:rPr>
          <w:i/>
        </w:rPr>
        <w:t>vezetők</w:t>
      </w:r>
      <w:r w:rsidR="003506FC">
        <w:rPr>
          <w:i/>
        </w:rPr>
        <w:t>, az igazgató</w:t>
      </w:r>
      <w:r w:rsidR="00424F38">
        <w:rPr>
          <w:i/>
        </w:rPr>
        <w:t xml:space="preserve"> és az </w:t>
      </w:r>
      <w:r w:rsidR="00E401B9" w:rsidRPr="00B052BC">
        <w:rPr>
          <w:i/>
        </w:rPr>
        <w:t xml:space="preserve">igazgatóhelyettesek </w:t>
      </w:r>
      <w:r w:rsidR="00424F38">
        <w:rPr>
          <w:i/>
        </w:rPr>
        <w:t xml:space="preserve">operatív </w:t>
      </w:r>
      <w:r w:rsidR="006E76AA">
        <w:rPr>
          <w:i/>
        </w:rPr>
        <w:t>módon személyes találkozások során</w:t>
      </w:r>
      <w:r w:rsidR="003506FC">
        <w:rPr>
          <w:i/>
        </w:rPr>
        <w:t>.</w:t>
      </w:r>
    </w:p>
    <w:p w:rsidR="00084481" w:rsidRDefault="00084481" w:rsidP="009E7379">
      <w:pPr>
        <w:pStyle w:val="Szvegtrzs"/>
        <w:tabs>
          <w:tab w:val="left" w:pos="360"/>
        </w:tabs>
        <w:rPr>
          <w:b/>
        </w:rPr>
      </w:pPr>
    </w:p>
    <w:p w:rsidR="00E841E5" w:rsidRDefault="00E401B9" w:rsidP="00D833B4">
      <w:pPr>
        <w:pStyle w:val="Szvegtrzs"/>
        <w:tabs>
          <w:tab w:val="left" w:pos="360"/>
        </w:tabs>
        <w:ind w:left="360" w:hanging="360"/>
        <w:rPr>
          <w:b/>
        </w:rPr>
      </w:pPr>
      <w:r>
        <w:rPr>
          <w:b/>
        </w:rPr>
        <w:t>c</w:t>
      </w:r>
      <w:r w:rsidR="009F3CBF">
        <w:rPr>
          <w:b/>
        </w:rPr>
        <w:t xml:space="preserve">) </w:t>
      </w:r>
      <w:proofErr w:type="gramStart"/>
      <w:r w:rsidR="00E841E5" w:rsidRPr="005D4C4A">
        <w:rPr>
          <w:b/>
        </w:rPr>
        <w:t>A</w:t>
      </w:r>
      <w:proofErr w:type="gramEnd"/>
      <w:r w:rsidR="00E841E5" w:rsidRPr="005D4C4A">
        <w:rPr>
          <w:b/>
        </w:rPr>
        <w:t xml:space="preserve"> diák</w:t>
      </w:r>
      <w:r w:rsidR="00A15BCF">
        <w:rPr>
          <w:b/>
        </w:rPr>
        <w:t>-</w:t>
      </w:r>
      <w:r w:rsidR="00E841E5" w:rsidRPr="005D4C4A">
        <w:rPr>
          <w:b/>
        </w:rPr>
        <w:t xml:space="preserve">önkormányzati szerv, a diákképviselők, valamint az intézményi vezetők közötti kapcsolattartás formái és rendje </w:t>
      </w:r>
    </w:p>
    <w:p w:rsidR="00DB4985" w:rsidRPr="005D4C4A" w:rsidRDefault="00DB4985" w:rsidP="007A6700">
      <w:pPr>
        <w:pStyle w:val="Szvegtrzs"/>
        <w:rPr>
          <w:b/>
        </w:rPr>
      </w:pPr>
    </w:p>
    <w:p w:rsidR="00CE0004" w:rsidRDefault="00EF34D5" w:rsidP="00C36245">
      <w:pPr>
        <w:pStyle w:val="Felsorols"/>
        <w:numPr>
          <w:ilvl w:val="0"/>
          <w:numId w:val="0"/>
        </w:numPr>
        <w:tabs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>
        <w:t xml:space="preserve">      </w:t>
      </w:r>
      <w:r w:rsidR="00E163A2">
        <w:t>A</w:t>
      </w:r>
      <w:r w:rsidR="00013269">
        <w:t xml:space="preserve"> </w:t>
      </w:r>
      <w:r w:rsidR="00E163A2">
        <w:t xml:space="preserve">diákönkormányzattal való </w:t>
      </w:r>
      <w:r w:rsidR="00B16E8D">
        <w:t xml:space="preserve">közvetlen vezetői </w:t>
      </w:r>
      <w:r w:rsidR="00E163A2">
        <w:t>kapcsolattartás</w:t>
      </w:r>
      <w:r w:rsidR="00C250CD">
        <w:t xml:space="preserve"> a tanügy-igazgatási</w:t>
      </w:r>
      <w:r w:rsidR="00EF27F2">
        <w:t xml:space="preserve"> és </w:t>
      </w:r>
      <w:r w:rsidR="00C250CD">
        <w:t>közismereti igazgatóhelyettes feladata</w:t>
      </w:r>
      <w:r w:rsidR="00CE0004">
        <w:t>.</w:t>
      </w:r>
    </w:p>
    <w:p w:rsidR="00CE0004" w:rsidRDefault="00C36245" w:rsidP="00A352EE">
      <w:pPr>
        <w:pStyle w:val="Felsorols"/>
        <w:numPr>
          <w:ilvl w:val="0"/>
          <w:numId w:val="0"/>
        </w:numPr>
        <w:tabs>
          <w:tab w:val="left" w:pos="360"/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>
        <w:t xml:space="preserve">      </w:t>
      </w:r>
      <w:r w:rsidR="00CE0004">
        <w:t>A</w:t>
      </w:r>
      <w:r w:rsidR="00B4393F">
        <w:t xml:space="preserve"> diákönkormányzatot </w:t>
      </w:r>
      <w:r w:rsidR="00AA482A">
        <w:t xml:space="preserve">az </w:t>
      </w:r>
      <w:r w:rsidR="00EF34D5">
        <w:t xml:space="preserve">igazgatótanácsban </w:t>
      </w:r>
      <w:r w:rsidR="00551D37">
        <w:t xml:space="preserve">- </w:t>
      </w:r>
      <w:r w:rsidR="00551D37" w:rsidRPr="00551D37">
        <w:rPr>
          <w:i/>
        </w:rPr>
        <w:t>meghívottként</w:t>
      </w:r>
      <w:r w:rsidR="00551D37">
        <w:t xml:space="preserve"> - </w:t>
      </w:r>
      <w:r w:rsidR="000971CD">
        <w:t xml:space="preserve">az </w:t>
      </w:r>
      <w:r w:rsidR="00AA482A">
        <w:t xml:space="preserve">IDB elnöke </w:t>
      </w:r>
      <w:r w:rsidR="00B4393F">
        <w:t>képviseli.</w:t>
      </w:r>
      <w:r w:rsidR="002846D9" w:rsidRPr="002846D9">
        <w:rPr>
          <w:color w:val="000000"/>
        </w:rPr>
        <w:t xml:space="preserve"> </w:t>
      </w:r>
      <w:r w:rsidR="00CE0004">
        <w:t>Azokban a kérdésekben, ügyekben, amelyekben a diákönkormányzat véleményének kikérése kötelező, illetve amelyekben egyetértési jogot gyakorol, az előterjesztést, a meghívót a határidő előtt legalább 15 nappal meg kell küldeni</w:t>
      </w:r>
      <w:r>
        <w:t xml:space="preserve"> számára</w:t>
      </w:r>
      <w:r w:rsidR="00CE0004">
        <w:t>.</w:t>
      </w:r>
    </w:p>
    <w:p w:rsidR="005A125B" w:rsidRPr="005A125B" w:rsidRDefault="00E820CC" w:rsidP="000971CD">
      <w:pPr>
        <w:spacing w:after="120"/>
        <w:ind w:right="-108"/>
        <w:jc w:val="both"/>
      </w:pPr>
      <w:r>
        <w:rPr>
          <w:color w:val="000000"/>
        </w:rPr>
        <w:t xml:space="preserve">      </w:t>
      </w:r>
      <w:r w:rsidR="00C36245">
        <w:rPr>
          <w:color w:val="000000"/>
        </w:rPr>
        <w:t xml:space="preserve">A diákönkormányzat vezetője, illetve megbízottja minden esetben részt vesz a </w:t>
      </w:r>
      <w:proofErr w:type="spellStart"/>
      <w:r w:rsidR="00C36245">
        <w:rPr>
          <w:color w:val="000000"/>
        </w:rPr>
        <w:t>diák</w:t>
      </w:r>
      <w:r w:rsidR="00C36245">
        <w:t>szociális</w:t>
      </w:r>
      <w:proofErr w:type="spellEnd"/>
      <w:r w:rsidR="00C36245">
        <w:t xml:space="preserve"> bizottság, valamint a tanulói fegyelmi bizottság munkájában</w:t>
      </w:r>
    </w:p>
    <w:p w:rsidR="002846D9" w:rsidRPr="002846D9" w:rsidRDefault="00057B7F" w:rsidP="000971CD">
      <w:pPr>
        <w:spacing w:after="120"/>
        <w:ind w:right="-108"/>
        <w:jc w:val="both"/>
      </w:pPr>
      <w:r>
        <w:t xml:space="preserve">      </w:t>
      </w:r>
      <w:r w:rsidR="005A125B">
        <w:t xml:space="preserve">A diákönkormányzat </w:t>
      </w:r>
      <w:r w:rsidR="00C36245">
        <w:rPr>
          <w:color w:val="000000"/>
        </w:rPr>
        <w:t xml:space="preserve">működéséhez </w:t>
      </w:r>
      <w:r w:rsidR="005A125B">
        <w:t xml:space="preserve">az intézmény igazgatója </w:t>
      </w:r>
      <w:r w:rsidR="005A125B">
        <w:rPr>
          <w:color w:val="000000"/>
        </w:rPr>
        <w:t>térítésmentesen biztosítja a szükséges feltételeket (helyiség, berendezések használata, - lehetőség szerinti - költségvetési támogatás). A támogatás igénybevételéhez a diákönkormányzatnak éves munkatervvel kell rendelkeznie, amelyben konkrét célo</w:t>
      </w:r>
      <w:r w:rsidR="005A125B">
        <w:t>k megfogalmazásával feltárják, hogy mihez kérik az anyagi támogatást.</w:t>
      </w:r>
    </w:p>
    <w:p w:rsidR="00345D6D" w:rsidRDefault="00057B7F" w:rsidP="00A352EE">
      <w:pPr>
        <w:pStyle w:val="Felsorols"/>
        <w:numPr>
          <w:ilvl w:val="0"/>
          <w:numId w:val="0"/>
        </w:numPr>
        <w:tabs>
          <w:tab w:val="left" w:pos="360"/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>
        <w:t xml:space="preserve">     </w:t>
      </w:r>
      <w:r w:rsidR="00584802">
        <w:t xml:space="preserve"> </w:t>
      </w:r>
      <w:r w:rsidR="00345D6D">
        <w:t xml:space="preserve">Az iskola tanulóinak tájékoztató és tájékozódó fóruma a </w:t>
      </w:r>
      <w:r w:rsidR="00345D6D" w:rsidRPr="00345D6D">
        <w:rPr>
          <w:b/>
        </w:rPr>
        <w:t>diákközgyűlés</w:t>
      </w:r>
      <w:r w:rsidR="00345D6D">
        <w:t xml:space="preserve">, amelyet évenként legalább egy alkalommal össze kell hívni </w:t>
      </w:r>
      <w:r w:rsidR="00345D6D">
        <w:rPr>
          <w:color w:val="000000"/>
        </w:rPr>
        <w:t>(évi rendes közgyűlés).</w:t>
      </w:r>
      <w:r w:rsidR="00345D6D">
        <w:rPr>
          <w:color w:val="0000FF"/>
        </w:rPr>
        <w:t xml:space="preserve"> </w:t>
      </w:r>
    </w:p>
    <w:p w:rsidR="00E163A2" w:rsidRPr="0083064E" w:rsidRDefault="009173B9" w:rsidP="009F18F3">
      <w:pPr>
        <w:pStyle w:val="Felsorols"/>
        <w:numPr>
          <w:ilvl w:val="0"/>
          <w:numId w:val="80"/>
        </w:numPr>
        <w:tabs>
          <w:tab w:val="left" w:pos="8505"/>
        </w:tabs>
        <w:overflowPunct w:val="0"/>
        <w:autoSpaceDE w:val="0"/>
        <w:autoSpaceDN w:val="0"/>
        <w:adjustRightInd w:val="0"/>
        <w:ind w:left="714" w:right="-108" w:hanging="357"/>
        <w:jc w:val="both"/>
        <w:textAlignment w:val="baseline"/>
      </w:pPr>
      <w:r>
        <w:rPr>
          <w:color w:val="000000"/>
        </w:rPr>
        <w:t xml:space="preserve">Az </w:t>
      </w:r>
      <w:r w:rsidRPr="00057B7F">
        <w:rPr>
          <w:b/>
          <w:i/>
          <w:color w:val="000000"/>
        </w:rPr>
        <w:t>évi rendes</w:t>
      </w:r>
      <w:r w:rsidRPr="00057B7F">
        <w:rPr>
          <w:b/>
          <w:i/>
        </w:rPr>
        <w:t xml:space="preserve"> diákközgyűlés</w:t>
      </w:r>
      <w:r>
        <w:t xml:space="preserve"> összehívását az iskolai diákönkormányzat vezetője kezdeményezi, a tanév helyi rendjében meghatározottak szerint.</w:t>
      </w:r>
      <w:r>
        <w:rPr>
          <w:color w:val="000000"/>
        </w:rPr>
        <w:t xml:space="preserve"> </w:t>
      </w:r>
      <w:r>
        <w:t>A diákközgyűlés napirendi pontjait a közgyűlés megrendezése előtt 15 nappal nyilvánosságra kell hozni.</w:t>
      </w:r>
      <w:r>
        <w:rPr>
          <w:color w:val="000000"/>
        </w:rPr>
        <w:t xml:space="preserve"> </w:t>
      </w:r>
    </w:p>
    <w:p w:rsidR="00E163A2" w:rsidRDefault="00E163A2" w:rsidP="005106ED">
      <w:pPr>
        <w:pStyle w:val="Felsorols"/>
        <w:numPr>
          <w:ilvl w:val="0"/>
          <w:numId w:val="0"/>
        </w:numPr>
        <w:tabs>
          <w:tab w:val="left" w:pos="8505"/>
        </w:tabs>
        <w:overflowPunct w:val="0"/>
        <w:autoSpaceDE w:val="0"/>
        <w:autoSpaceDN w:val="0"/>
        <w:adjustRightInd w:val="0"/>
        <w:spacing w:after="120"/>
        <w:ind w:left="720" w:right="-108"/>
        <w:jc w:val="both"/>
        <w:textAlignment w:val="baseline"/>
      </w:pPr>
      <w:r>
        <w:rPr>
          <w:color w:val="000000"/>
        </w:rPr>
        <w:t>Az évi rendes</w:t>
      </w:r>
      <w:r>
        <w:t xml:space="preserve"> diákközgyűlésen a diákönkormányzat és az intézmény képviselője beszámol az előző közgyűlés óta eltelt időszak munkájáról, különös tekintettel a tanulói jogok érvényesüléséről. A diákközgyűlésen a tanulók az iskola életét érintő ügyekben kérdéseket intézhetnek az intézmény vezetőjéhez.</w:t>
      </w:r>
      <w:r w:rsidR="001D3D84" w:rsidRPr="001D3D84">
        <w:t xml:space="preserve"> </w:t>
      </w:r>
      <w:r w:rsidR="001D3D84">
        <w:t>A közgyűlésen a tanulók diákképviselőt választanak.</w:t>
      </w:r>
    </w:p>
    <w:p w:rsidR="00E163A2" w:rsidRDefault="00E163A2" w:rsidP="00210FA7">
      <w:pPr>
        <w:pStyle w:val="Felsorols"/>
        <w:numPr>
          <w:ilvl w:val="0"/>
          <w:numId w:val="80"/>
        </w:numPr>
        <w:tabs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>
        <w:rPr>
          <w:i/>
        </w:rPr>
        <w:t>Rendkívüli diákközgyűlés</w:t>
      </w:r>
      <w:r>
        <w:t xml:space="preserve"> összehívását az iskolai diákönkormányzat vezetője vagy az iskola igazgatója kezdeményezheti.</w:t>
      </w:r>
    </w:p>
    <w:p w:rsidR="00E841E5" w:rsidRPr="00AB6730" w:rsidRDefault="00CC768F" w:rsidP="00D833B4">
      <w:pPr>
        <w:pStyle w:val="Szvegtrzs"/>
        <w:tabs>
          <w:tab w:val="left" w:pos="360"/>
        </w:tabs>
        <w:spacing w:after="120"/>
        <w:ind w:left="360" w:hanging="360"/>
        <w:rPr>
          <w:b/>
        </w:rPr>
      </w:pPr>
      <w:r>
        <w:rPr>
          <w:b/>
        </w:rPr>
        <w:t>d</w:t>
      </w:r>
      <w:r w:rsidR="009F3CBF">
        <w:rPr>
          <w:b/>
        </w:rPr>
        <w:t xml:space="preserve">) </w:t>
      </w:r>
      <w:r w:rsidR="00E841E5" w:rsidRPr="005D4C4A">
        <w:rPr>
          <w:b/>
        </w:rPr>
        <w:t xml:space="preserve">Az intézményi sportkör, valamint az intézmény vezetése közötti kapcsolattartás formái és rendje </w:t>
      </w:r>
    </w:p>
    <w:p w:rsidR="00907369" w:rsidRPr="00377A37" w:rsidRDefault="00907369" w:rsidP="00764739">
      <w:pPr>
        <w:numPr>
          <w:ilvl w:val="12"/>
          <w:numId w:val="0"/>
        </w:numPr>
        <w:tabs>
          <w:tab w:val="left" w:pos="-142"/>
          <w:tab w:val="left" w:pos="0"/>
        </w:tabs>
        <w:spacing w:after="120"/>
        <w:jc w:val="both"/>
      </w:pPr>
      <w:r>
        <w:rPr>
          <w:bCs/>
        </w:rPr>
        <w:t xml:space="preserve"> </w:t>
      </w:r>
      <w:r w:rsidR="00386E74">
        <w:rPr>
          <w:bCs/>
        </w:rPr>
        <w:t xml:space="preserve">     </w:t>
      </w:r>
      <w:r w:rsidRPr="00C936AC">
        <w:t>Az iskola</w:t>
      </w:r>
      <w:r>
        <w:t xml:space="preserve"> a tanulók számára a </w:t>
      </w:r>
      <w:r w:rsidRPr="00C936AC">
        <w:t>mindennapi testedzést</w:t>
      </w:r>
      <w:r>
        <w:t xml:space="preserve"> a kötelező tanórai testnevelés órán és a szabadon választható </w:t>
      </w:r>
      <w:r w:rsidRPr="00C936AC">
        <w:t>délutáni sportfoglalkozásokon</w:t>
      </w:r>
      <w:r>
        <w:t xml:space="preserve"> </w:t>
      </w:r>
      <w:r w:rsidRPr="00DE5032">
        <w:t>biztosítja</w:t>
      </w:r>
      <w:r>
        <w:rPr>
          <w:b/>
        </w:rPr>
        <w:t>.</w:t>
      </w:r>
      <w:r w:rsidR="00DE5032">
        <w:rPr>
          <w:b/>
        </w:rPr>
        <w:t xml:space="preserve"> </w:t>
      </w:r>
      <w:r w:rsidRPr="003B7D4F">
        <w:t>A</w:t>
      </w:r>
      <w:r>
        <w:rPr>
          <w:b/>
        </w:rPr>
        <w:t xml:space="preserve"> </w:t>
      </w:r>
      <w:r w:rsidRPr="00DE5032">
        <w:t>délutáni sport</w:t>
      </w:r>
      <w:r w:rsidR="00C936AC">
        <w:t>-</w:t>
      </w:r>
      <w:r w:rsidRPr="00DE5032">
        <w:t>foglalkozásokat</w:t>
      </w:r>
      <w:r>
        <w:t xml:space="preserve"> az iskolai diáksportkör</w:t>
      </w:r>
      <w:r w:rsidR="00764739">
        <w:t xml:space="preserve"> (ISK)</w:t>
      </w:r>
      <w:r>
        <w:t xml:space="preserve"> </w:t>
      </w:r>
      <w:r w:rsidRPr="00764739">
        <w:t>keretében szervez</w:t>
      </w:r>
      <w:r w:rsidR="00764739">
        <w:t>zük</w:t>
      </w:r>
      <w:r>
        <w:t>. Ezeken az iskola minden tanulója jogosult részt venni.</w:t>
      </w:r>
    </w:p>
    <w:p w:rsidR="00907369" w:rsidRDefault="009C0CF6" w:rsidP="003B7D4F">
      <w:pPr>
        <w:numPr>
          <w:ilvl w:val="12"/>
          <w:numId w:val="0"/>
        </w:numPr>
        <w:tabs>
          <w:tab w:val="left" w:pos="-142"/>
          <w:tab w:val="left" w:pos="0"/>
        </w:tabs>
        <w:spacing w:after="60"/>
        <w:jc w:val="both"/>
      </w:pPr>
      <w:r>
        <w:rPr>
          <w:b/>
        </w:rPr>
        <w:lastRenderedPageBreak/>
        <w:t xml:space="preserve">      </w:t>
      </w:r>
      <w:r w:rsidR="00907369">
        <w:rPr>
          <w:b/>
        </w:rPr>
        <w:t xml:space="preserve">A délutáni sportfoglalkozásokon </w:t>
      </w:r>
      <w:r w:rsidR="00907369">
        <w:t xml:space="preserve">való részvételhez az iskola </w:t>
      </w:r>
      <w:r w:rsidR="00907369">
        <w:rPr>
          <w:b/>
        </w:rPr>
        <w:t>biztosítja,</w:t>
      </w:r>
      <w:r w:rsidR="00907369">
        <w:t xml:space="preserve"> hogy</w:t>
      </w:r>
    </w:p>
    <w:p w:rsidR="00907369" w:rsidRDefault="00907369" w:rsidP="009F18F3">
      <w:pPr>
        <w:numPr>
          <w:ilvl w:val="0"/>
          <w:numId w:val="78"/>
        </w:numPr>
        <w:tabs>
          <w:tab w:val="left" w:pos="-142"/>
          <w:tab w:val="left" w:pos="0"/>
          <w:tab w:val="left" w:pos="1068"/>
        </w:tabs>
        <w:ind w:left="708" w:firstLine="0"/>
        <w:jc w:val="both"/>
      </w:pPr>
      <w:r>
        <w:t xml:space="preserve">őszi és tavaszi időszakban: a sportudvar, a tornaterem, az edzőterem, </w:t>
      </w:r>
    </w:p>
    <w:p w:rsidR="00907369" w:rsidRDefault="00907369" w:rsidP="009F18F3">
      <w:pPr>
        <w:numPr>
          <w:ilvl w:val="0"/>
          <w:numId w:val="78"/>
        </w:numPr>
        <w:tabs>
          <w:tab w:val="left" w:pos="-142"/>
          <w:tab w:val="left" w:pos="0"/>
          <w:tab w:val="left" w:pos="1068"/>
        </w:tabs>
        <w:ind w:left="708" w:firstLine="0"/>
        <w:jc w:val="both"/>
      </w:pPr>
      <w:r>
        <w:t xml:space="preserve">téli időszakban: a tornaterem, edzőterem </w:t>
      </w:r>
    </w:p>
    <w:p w:rsidR="00F5548A" w:rsidRDefault="003B7D4F" w:rsidP="00396414">
      <w:pPr>
        <w:tabs>
          <w:tab w:val="left" w:pos="-142"/>
          <w:tab w:val="left" w:pos="0"/>
        </w:tabs>
        <w:spacing w:after="60"/>
        <w:ind w:left="709"/>
        <w:jc w:val="both"/>
      </w:pPr>
      <w:proofErr w:type="gramStart"/>
      <w:r>
        <w:t>a</w:t>
      </w:r>
      <w:proofErr w:type="gramEnd"/>
      <w:r>
        <w:t xml:space="preserve"> hét minden napján </w:t>
      </w:r>
      <w:r w:rsidR="00907369">
        <w:t xml:space="preserve">a testnevelő tanár felügyelete mellett, </w:t>
      </w:r>
      <w:r w:rsidR="00EE0674">
        <w:t xml:space="preserve">legalább </w:t>
      </w:r>
      <w:r w:rsidR="00CC768F" w:rsidRPr="00CC768F">
        <w:rPr>
          <w:i/>
        </w:rPr>
        <w:t>2</w:t>
      </w:r>
      <w:r w:rsidR="00907369" w:rsidRPr="00CC768F">
        <w:rPr>
          <w:i/>
        </w:rPr>
        <w:t>-</w:t>
      </w:r>
      <w:r w:rsidR="00CC768F" w:rsidRPr="00CC768F">
        <w:rPr>
          <w:i/>
        </w:rPr>
        <w:t>2</w:t>
      </w:r>
      <w:r w:rsidR="002E53DF">
        <w:t xml:space="preserve"> </w:t>
      </w:r>
      <w:r w:rsidR="00907369">
        <w:t xml:space="preserve">óra hosszat a tanulók számára nyitva legyen. </w:t>
      </w:r>
    </w:p>
    <w:p w:rsidR="00907369" w:rsidRPr="009C0CF6" w:rsidRDefault="007861C1" w:rsidP="00396414">
      <w:pPr>
        <w:pStyle w:val="Cmsor3"/>
        <w:tabs>
          <w:tab w:val="left" w:pos="360"/>
        </w:tabs>
        <w:spacing w:before="180" w:after="180"/>
        <w:rPr>
          <w:rFonts w:ascii="Times New Roman" w:hAnsi="Times New Roman" w:cs="Times New Roman"/>
          <w:sz w:val="24"/>
          <w:szCs w:val="24"/>
        </w:rPr>
      </w:pPr>
      <w:bookmarkStart w:id="14" w:name="_Toc1604673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52EE">
        <w:rPr>
          <w:rFonts w:ascii="Times New Roman" w:hAnsi="Times New Roman" w:cs="Times New Roman"/>
          <w:sz w:val="24"/>
          <w:szCs w:val="24"/>
        </w:rPr>
        <w:t xml:space="preserve"> </w:t>
      </w:r>
      <w:r w:rsidR="00907369" w:rsidRPr="009C0CF6">
        <w:rPr>
          <w:rFonts w:ascii="Times New Roman" w:hAnsi="Times New Roman" w:cs="Times New Roman"/>
          <w:sz w:val="24"/>
          <w:szCs w:val="24"/>
        </w:rPr>
        <w:t>A Diáksportkör</w:t>
      </w:r>
      <w:bookmarkEnd w:id="14"/>
    </w:p>
    <w:p w:rsidR="00907369" w:rsidRPr="00CC768F" w:rsidRDefault="009C0CF6" w:rsidP="00A352EE">
      <w:pPr>
        <w:numPr>
          <w:ilvl w:val="12"/>
          <w:numId w:val="0"/>
        </w:numPr>
        <w:tabs>
          <w:tab w:val="left" w:pos="-142"/>
          <w:tab w:val="left" w:pos="0"/>
          <w:tab w:val="left" w:pos="360"/>
        </w:tabs>
        <w:spacing w:after="120"/>
        <w:jc w:val="both"/>
        <w:rPr>
          <w:i/>
        </w:rPr>
      </w:pPr>
      <w:r>
        <w:rPr>
          <w:b/>
        </w:rPr>
        <w:t xml:space="preserve">   </w:t>
      </w:r>
      <w:r w:rsidR="007861C1">
        <w:rPr>
          <w:b/>
        </w:rPr>
        <w:t xml:space="preserve"> </w:t>
      </w:r>
      <w:r>
        <w:rPr>
          <w:b/>
        </w:rPr>
        <w:t xml:space="preserve"> </w:t>
      </w:r>
      <w:r w:rsidR="00A352EE">
        <w:rPr>
          <w:b/>
        </w:rPr>
        <w:t xml:space="preserve"> </w:t>
      </w:r>
      <w:r w:rsidR="00907369" w:rsidRPr="00C936AC">
        <w:t>Az iskolai diáksportkör diákönkormányzatként működik</w:t>
      </w:r>
      <w:r w:rsidR="00907369">
        <w:rPr>
          <w:b/>
        </w:rPr>
        <w:t>,</w:t>
      </w:r>
      <w:r w:rsidR="00907369">
        <w:t xml:space="preserve"> </w:t>
      </w:r>
      <w:r w:rsidR="00A15BCF">
        <w:t>a</w:t>
      </w:r>
      <w:r w:rsidR="00907369">
        <w:t>melynek munkáját a</w:t>
      </w:r>
      <w:r w:rsidR="00394B50">
        <w:t>z iskola</w:t>
      </w:r>
      <w:r w:rsidR="00FC500F">
        <w:t xml:space="preserve"> </w:t>
      </w:r>
      <w:r w:rsidR="00394B50">
        <w:t>igazgatója által megbízott tanár</w:t>
      </w:r>
      <w:r w:rsidR="00907369">
        <w:t xml:space="preserve"> segíti</w:t>
      </w:r>
      <w:r w:rsidR="00CC768F">
        <w:t xml:space="preserve">, </w:t>
      </w:r>
      <w:r w:rsidR="00CC768F">
        <w:rPr>
          <w:i/>
        </w:rPr>
        <w:t>a tanügy-igazgatási és közismereti igazgatóhelyettes felügyelete mellett.</w:t>
      </w:r>
    </w:p>
    <w:p w:rsidR="00D04D3C" w:rsidRPr="00CC768F" w:rsidRDefault="00D04D3C" w:rsidP="00A352EE">
      <w:pPr>
        <w:numPr>
          <w:ilvl w:val="12"/>
          <w:numId w:val="0"/>
        </w:numPr>
        <w:tabs>
          <w:tab w:val="left" w:pos="-142"/>
          <w:tab w:val="left" w:pos="0"/>
          <w:tab w:val="left" w:pos="360"/>
        </w:tabs>
        <w:spacing w:after="120"/>
        <w:jc w:val="both"/>
        <w:rPr>
          <w:i/>
        </w:rPr>
      </w:pPr>
      <w:r>
        <w:rPr>
          <w:b/>
        </w:rPr>
        <w:t xml:space="preserve">     </w:t>
      </w:r>
      <w:r w:rsidR="00A352EE">
        <w:rPr>
          <w:b/>
        </w:rPr>
        <w:t xml:space="preserve"> </w:t>
      </w:r>
      <w:r w:rsidR="00907369">
        <w:rPr>
          <w:b/>
        </w:rPr>
        <w:t>Az iskolai diáksportkör foglalkozásait</w:t>
      </w:r>
      <w:r w:rsidR="00907369">
        <w:t xml:space="preserve"> tanévenként az iskolai tantárgyfelosztásban meghatározott napokon és időben, az ott meghatározott sportágakban </w:t>
      </w:r>
      <w:r w:rsidR="00CC768F">
        <w:t xml:space="preserve">a </w:t>
      </w:r>
      <w:r w:rsidR="00CC768F" w:rsidRPr="00CC768F">
        <w:rPr>
          <w:i/>
        </w:rPr>
        <w:t>testnevelő tanárok</w:t>
      </w:r>
      <w:r w:rsidR="00CC768F">
        <w:rPr>
          <w:i/>
        </w:rPr>
        <w:t>,</w:t>
      </w:r>
      <w:r w:rsidR="00CC768F" w:rsidRPr="00CC768F">
        <w:rPr>
          <w:i/>
        </w:rPr>
        <w:t xml:space="preserve"> illetve más pedagógus </w:t>
      </w:r>
      <w:r w:rsidR="00907369" w:rsidRPr="00CC768F">
        <w:rPr>
          <w:i/>
        </w:rPr>
        <w:t>irányításával szervez</w:t>
      </w:r>
      <w:r w:rsidR="00CC768F" w:rsidRPr="00CC768F">
        <w:rPr>
          <w:i/>
        </w:rPr>
        <w:t>zük meg</w:t>
      </w:r>
      <w:r w:rsidR="00907369" w:rsidRPr="00CC768F">
        <w:rPr>
          <w:i/>
        </w:rPr>
        <w:t>.</w:t>
      </w:r>
    </w:p>
    <w:p w:rsidR="004913C0" w:rsidRPr="002E0989" w:rsidRDefault="00D04D3C" w:rsidP="00396414">
      <w:pPr>
        <w:numPr>
          <w:ilvl w:val="12"/>
          <w:numId w:val="0"/>
        </w:numPr>
        <w:tabs>
          <w:tab w:val="left" w:pos="-142"/>
          <w:tab w:val="left" w:pos="0"/>
          <w:tab w:val="left" w:pos="360"/>
        </w:tabs>
        <w:jc w:val="both"/>
      </w:pPr>
      <w:r>
        <w:t xml:space="preserve">     </w:t>
      </w:r>
      <w:r w:rsidR="00A352EE">
        <w:t xml:space="preserve"> </w:t>
      </w:r>
      <w:r w:rsidR="00907369">
        <w:t>Az iskolai diáksportkör szervezeti és működési szabályzat</w:t>
      </w:r>
      <w:r w:rsidR="002E0989">
        <w:t>a</w:t>
      </w:r>
      <w:r w:rsidR="00907369">
        <w:t xml:space="preserve"> az </w:t>
      </w:r>
      <w:proofErr w:type="spellStart"/>
      <w:r w:rsidR="00907369">
        <w:t>S</w:t>
      </w:r>
      <w:r w:rsidR="00123589">
        <w:t>z</w:t>
      </w:r>
      <w:r w:rsidR="00907369">
        <w:t>MS</w:t>
      </w:r>
      <w:r w:rsidR="00123589">
        <w:t>z</w:t>
      </w:r>
      <w:proofErr w:type="spellEnd"/>
      <w:r w:rsidR="00907369">
        <w:t xml:space="preserve"> </w:t>
      </w:r>
      <w:r>
        <w:t>függeléke.</w:t>
      </w:r>
    </w:p>
    <w:p w:rsidR="004913C0" w:rsidRPr="005D4C4A" w:rsidRDefault="004913C0" w:rsidP="00EE2361">
      <w:pPr>
        <w:pStyle w:val="Szvegtrzs"/>
        <w:ind w:left="540"/>
        <w:rPr>
          <w:bCs/>
        </w:rPr>
      </w:pPr>
    </w:p>
    <w:p w:rsidR="00E841E5" w:rsidRPr="005D4C4A" w:rsidRDefault="00D833B4" w:rsidP="00A352EE">
      <w:pPr>
        <w:pStyle w:val="Szvegtrzs"/>
        <w:tabs>
          <w:tab w:val="left" w:pos="360"/>
        </w:tabs>
        <w:rPr>
          <w:b/>
        </w:rPr>
      </w:pPr>
      <w:proofErr w:type="gramStart"/>
      <w:r>
        <w:rPr>
          <w:b/>
        </w:rPr>
        <w:t>e</w:t>
      </w:r>
      <w:proofErr w:type="gramEnd"/>
      <w:r w:rsidR="005106ED">
        <w:rPr>
          <w:b/>
        </w:rPr>
        <w:t xml:space="preserve">)  </w:t>
      </w:r>
      <w:r w:rsidR="00E841E5" w:rsidRPr="005D4C4A">
        <w:rPr>
          <w:b/>
        </w:rPr>
        <w:t xml:space="preserve">A vezetők és az iskolai szülői szervezet (közösség) közötti kapcsolattartás formája </w:t>
      </w:r>
    </w:p>
    <w:p w:rsidR="00E841E5" w:rsidRDefault="00E841E5" w:rsidP="00EE2361">
      <w:pPr>
        <w:pStyle w:val="Szvegtrzs"/>
        <w:ind w:left="540"/>
        <w:rPr>
          <w:b/>
        </w:rPr>
      </w:pPr>
    </w:p>
    <w:p w:rsidR="00F4184E" w:rsidRPr="00DE3FD9" w:rsidRDefault="00F4184E" w:rsidP="00AE48F4">
      <w:pPr>
        <w:pStyle w:val="Felsorols3"/>
        <w:tabs>
          <w:tab w:val="left" w:pos="540"/>
        </w:tabs>
        <w:spacing w:after="120"/>
        <w:ind w:left="0" w:right="-108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E3FD9">
        <w:rPr>
          <w:sz w:val="24"/>
          <w:szCs w:val="24"/>
        </w:rPr>
        <w:t>Az iskolai szülői szervezet választmányát az iskola igazgatója tanévenként legalább két alkalommal összehívja, és tájékoztatást ad az iskola feladatairól, tevékenységéről</w:t>
      </w:r>
      <w:r w:rsidRPr="00B378A7">
        <w:t>.</w:t>
      </w:r>
    </w:p>
    <w:p w:rsidR="006545D2" w:rsidRPr="00F4184E" w:rsidRDefault="00AE48F4" w:rsidP="00A352EE">
      <w:pPr>
        <w:pStyle w:val="Felsorols3"/>
        <w:tabs>
          <w:tab w:val="left" w:pos="360"/>
        </w:tabs>
        <w:spacing w:after="120"/>
        <w:ind w:left="0" w:right="-108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45D2" w:rsidRPr="00F4184E">
        <w:rPr>
          <w:sz w:val="24"/>
          <w:szCs w:val="24"/>
        </w:rPr>
        <w:t xml:space="preserve">Az iskolai szülői szervezet munkáját </w:t>
      </w:r>
      <w:r w:rsidR="006545D2" w:rsidRPr="00F4184E">
        <w:rPr>
          <w:b/>
          <w:i/>
          <w:sz w:val="24"/>
          <w:szCs w:val="24"/>
        </w:rPr>
        <w:t>kapcsolattartó pedagógus</w:t>
      </w:r>
      <w:r w:rsidR="006545D2" w:rsidRPr="00F4184E">
        <w:rPr>
          <w:sz w:val="24"/>
          <w:szCs w:val="24"/>
        </w:rPr>
        <w:t xml:space="preserve">, illetve a nevelési – közismereti igazgatóhelyettes segíti. </w:t>
      </w:r>
      <w:r w:rsidR="00CC768F" w:rsidRPr="00CC768F">
        <w:rPr>
          <w:i/>
          <w:sz w:val="24"/>
          <w:szCs w:val="24"/>
        </w:rPr>
        <w:t>A kapcsolattartó pedagógust az igazgató bízza meg.</w:t>
      </w:r>
    </w:p>
    <w:p w:rsidR="00F4184E" w:rsidRDefault="00AE48F4" w:rsidP="00AE48F4">
      <w:pPr>
        <w:tabs>
          <w:tab w:val="left" w:pos="540"/>
        </w:tabs>
        <w:spacing w:after="120"/>
        <w:jc w:val="both"/>
      </w:pPr>
      <w:r>
        <w:t xml:space="preserve">      </w:t>
      </w:r>
      <w:r w:rsidR="00C101FE">
        <w:t xml:space="preserve">Az osztályok szülői szervezetei kérdéseiket, véleményeiket, javaslataikat az osztályban választott elnök vagy az osztályfőnök segítségével juttathatják el az igazgatóhoz, vagy </w:t>
      </w:r>
      <w:proofErr w:type="gramStart"/>
      <w:r w:rsidR="00C101FE">
        <w:t>a  felelős</w:t>
      </w:r>
      <w:proofErr w:type="gramEnd"/>
      <w:r w:rsidR="00C101FE">
        <w:t xml:space="preserve"> igazgatóhelyetteshez.</w:t>
      </w:r>
      <w:r w:rsidR="00C101FE" w:rsidRPr="008D65E2">
        <w:t xml:space="preserve"> </w:t>
      </w:r>
    </w:p>
    <w:p w:rsidR="00100748" w:rsidRDefault="00AE48F4" w:rsidP="002E53DF">
      <w:pPr>
        <w:numPr>
          <w:ilvl w:val="12"/>
          <w:numId w:val="0"/>
        </w:numPr>
        <w:tabs>
          <w:tab w:val="left" w:pos="540"/>
        </w:tabs>
        <w:spacing w:after="240"/>
        <w:ind w:right="-108"/>
        <w:jc w:val="both"/>
      </w:pPr>
      <w:r>
        <w:t xml:space="preserve">      </w:t>
      </w:r>
      <w:r w:rsidR="00C101FE" w:rsidRPr="0052284C">
        <w:t>A szülői szervezet feladatainak ellátásához térítésmentesen használhatja az iskola helyiségeit, berendezéseit</w:t>
      </w:r>
      <w:r w:rsidR="00100748">
        <w:t xml:space="preserve">. Minden tanévben az órarend elkészítése után a szervezet </w:t>
      </w:r>
      <w:r w:rsidR="00100748">
        <w:rPr>
          <w:color w:val="000000"/>
        </w:rPr>
        <w:t>vezetője és</w:t>
      </w:r>
      <w:r w:rsidR="00100748">
        <w:t xml:space="preserve"> az igazgató közösen meghatározza</w:t>
      </w:r>
      <w:r w:rsidR="00100748">
        <w:rPr>
          <w:color w:val="000000"/>
        </w:rPr>
        <w:t>,</w:t>
      </w:r>
      <w:r w:rsidR="00100748">
        <w:t xml:space="preserve"> mely helyiséget, milyen időtartamra használhat a </w:t>
      </w:r>
      <w:r>
        <w:t xml:space="preserve">szülői </w:t>
      </w:r>
      <w:r w:rsidR="00100748">
        <w:rPr>
          <w:color w:val="000000"/>
        </w:rPr>
        <w:t>szervezet.</w:t>
      </w:r>
      <w:r w:rsidR="00100748">
        <w:t xml:space="preserve">  </w:t>
      </w:r>
    </w:p>
    <w:p w:rsidR="00425337" w:rsidRPr="00623A5D" w:rsidRDefault="00923827" w:rsidP="00A352EE">
      <w:pPr>
        <w:tabs>
          <w:tab w:val="left" w:pos="360"/>
        </w:tabs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 </w:t>
      </w:r>
      <w:r w:rsidR="00E841E5" w:rsidRPr="00EE59E1">
        <w:rPr>
          <w:b/>
          <w:bCs/>
          <w:sz w:val="26"/>
          <w:szCs w:val="26"/>
        </w:rPr>
        <w:t>A szervezeti egységek közötti kapcsolattartás rendje</w:t>
      </w:r>
    </w:p>
    <w:p w:rsidR="00E841E5" w:rsidRPr="00425337" w:rsidRDefault="00E841E5" w:rsidP="001E7FD7">
      <w:pPr>
        <w:pStyle w:val="Szvegtrzs"/>
        <w:numPr>
          <w:ilvl w:val="0"/>
          <w:numId w:val="102"/>
        </w:numPr>
        <w:tabs>
          <w:tab w:val="clear" w:pos="4320"/>
        </w:tabs>
        <w:ind w:left="360"/>
        <w:rPr>
          <w:b/>
        </w:rPr>
      </w:pPr>
      <w:r w:rsidRPr="00425337">
        <w:rPr>
          <w:b/>
        </w:rPr>
        <w:t>Pedagógusok közösségei – tanulók közösségei</w:t>
      </w:r>
    </w:p>
    <w:p w:rsidR="00E841E5" w:rsidRDefault="00E841E5" w:rsidP="00CE7DF8">
      <w:pPr>
        <w:pStyle w:val="Szvegtrzs"/>
        <w:ind w:left="540"/>
        <w:rPr>
          <w:b/>
        </w:rPr>
      </w:pPr>
    </w:p>
    <w:p w:rsidR="00B039D1" w:rsidRDefault="00FB22F4" w:rsidP="00A352EE">
      <w:pPr>
        <w:tabs>
          <w:tab w:val="left" w:pos="360"/>
          <w:tab w:val="left" w:pos="1068"/>
        </w:tabs>
        <w:spacing w:after="120"/>
        <w:jc w:val="both"/>
      </w:pPr>
      <w:r>
        <w:t xml:space="preserve">      </w:t>
      </w:r>
      <w:r w:rsidR="00B039D1">
        <w:t>A tanulók, a tanulói közösségek az iskola életéről, az iskolai munkatervről, az aktuális feladatokról tájékoztatást kapnak</w:t>
      </w:r>
    </w:p>
    <w:p w:rsidR="00B039D1" w:rsidRPr="00280700" w:rsidRDefault="00B039D1" w:rsidP="00280700">
      <w:pPr>
        <w:numPr>
          <w:ilvl w:val="0"/>
          <w:numId w:val="81"/>
        </w:numPr>
        <w:tabs>
          <w:tab w:val="left" w:pos="1068"/>
        </w:tabs>
        <w:spacing w:after="60"/>
        <w:ind w:left="714" w:hanging="357"/>
        <w:jc w:val="both"/>
      </w:pPr>
      <w:r w:rsidRPr="00280700">
        <w:t>az igazgatótól</w:t>
      </w:r>
    </w:p>
    <w:p w:rsidR="00B039D1" w:rsidRDefault="00B039D1" w:rsidP="00280700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ind w:left="1440"/>
        <w:jc w:val="both"/>
      </w:pPr>
      <w:r>
        <w:t xml:space="preserve">az iskolai diákönkormányzat vezetőségi ülésén, </w:t>
      </w:r>
    </w:p>
    <w:p w:rsidR="00B039D1" w:rsidRDefault="00933669" w:rsidP="00280700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ind w:left="1440"/>
        <w:jc w:val="both"/>
      </w:pPr>
      <w:r>
        <w:t>a diákközgyűlésen</w:t>
      </w:r>
      <w:r w:rsidR="00B039D1">
        <w:t xml:space="preserve">, </w:t>
      </w:r>
    </w:p>
    <w:p w:rsidR="00B039D1" w:rsidRDefault="00B039D1" w:rsidP="00280700">
      <w:pPr>
        <w:numPr>
          <w:ilvl w:val="0"/>
          <w:numId w:val="19"/>
        </w:numPr>
        <w:tabs>
          <w:tab w:val="clear" w:pos="1068"/>
          <w:tab w:val="left" w:pos="567"/>
          <w:tab w:val="left" w:pos="709"/>
          <w:tab w:val="num" w:pos="1440"/>
        </w:tabs>
        <w:ind w:left="1440"/>
        <w:jc w:val="both"/>
      </w:pPr>
      <w:r>
        <w:t xml:space="preserve">az aulában </w:t>
      </w:r>
      <w:r w:rsidR="00933669">
        <w:t xml:space="preserve">a </w:t>
      </w:r>
      <w:r>
        <w:t>D</w:t>
      </w:r>
      <w:r w:rsidR="00123589">
        <w:t>Ö</w:t>
      </w:r>
      <w:r>
        <w:t>K hirdetőtáblá</w:t>
      </w:r>
      <w:r w:rsidR="00933669">
        <w:t>já</w:t>
      </w:r>
      <w:r>
        <w:t xml:space="preserve">n, </w:t>
      </w:r>
    </w:p>
    <w:p w:rsidR="00B039D1" w:rsidRDefault="00B039D1" w:rsidP="00280700">
      <w:pPr>
        <w:numPr>
          <w:ilvl w:val="0"/>
          <w:numId w:val="19"/>
        </w:numPr>
        <w:tabs>
          <w:tab w:val="clear" w:pos="1068"/>
          <w:tab w:val="left" w:pos="567"/>
          <w:tab w:val="left" w:pos="709"/>
          <w:tab w:val="num" w:pos="1440"/>
        </w:tabs>
        <w:spacing w:after="120"/>
        <w:ind w:left="1440"/>
        <w:jc w:val="both"/>
      </w:pPr>
      <w:r>
        <w:t>az iskolai diákgyűlésen;</w:t>
      </w:r>
    </w:p>
    <w:p w:rsidR="00B039D1" w:rsidRPr="00280700" w:rsidRDefault="00B039D1" w:rsidP="00280700">
      <w:pPr>
        <w:numPr>
          <w:ilvl w:val="0"/>
          <w:numId w:val="81"/>
        </w:numPr>
        <w:tabs>
          <w:tab w:val="left" w:pos="1068"/>
        </w:tabs>
        <w:spacing w:after="60"/>
        <w:ind w:left="714" w:hanging="357"/>
        <w:jc w:val="both"/>
      </w:pPr>
      <w:r w:rsidRPr="00280700">
        <w:t>az igazgatóhelyettesektől</w:t>
      </w:r>
    </w:p>
    <w:p w:rsidR="00B039D1" w:rsidRDefault="00B039D1" w:rsidP="00280700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spacing w:after="120"/>
        <w:ind w:left="1440"/>
        <w:jc w:val="both"/>
      </w:pPr>
      <w:r>
        <w:t xml:space="preserve">diákgyűléseken, osztályközösségi megbeszéléseken; </w:t>
      </w:r>
    </w:p>
    <w:p w:rsidR="00B039D1" w:rsidRPr="00280700" w:rsidRDefault="00B039D1" w:rsidP="00280700">
      <w:pPr>
        <w:numPr>
          <w:ilvl w:val="0"/>
          <w:numId w:val="81"/>
        </w:numPr>
        <w:tabs>
          <w:tab w:val="left" w:pos="360"/>
          <w:tab w:val="left" w:pos="1068"/>
        </w:tabs>
        <w:spacing w:after="60"/>
        <w:ind w:left="714" w:hanging="357"/>
        <w:jc w:val="both"/>
      </w:pPr>
      <w:r w:rsidRPr="00280700">
        <w:t>az osztályfőnököktől</w:t>
      </w:r>
    </w:p>
    <w:p w:rsidR="00C936AC" w:rsidRDefault="00B039D1" w:rsidP="00280700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ind w:left="1440" w:hanging="357"/>
        <w:jc w:val="both"/>
      </w:pPr>
      <w:r>
        <w:t>az osztályfőnöki órákon</w:t>
      </w:r>
      <w:r w:rsidR="00C936AC">
        <w:t>,</w:t>
      </w:r>
    </w:p>
    <w:p w:rsidR="00B039D1" w:rsidRPr="00C936AC" w:rsidRDefault="00C936AC" w:rsidP="00280700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spacing w:after="120"/>
        <w:ind w:left="1440"/>
        <w:jc w:val="both"/>
        <w:rPr>
          <w:i/>
        </w:rPr>
      </w:pPr>
      <w:r w:rsidRPr="00C936AC">
        <w:rPr>
          <w:i/>
        </w:rPr>
        <w:t>egyéni és csoportos beszélgetések során.</w:t>
      </w:r>
      <w:r w:rsidR="00B039D1" w:rsidRPr="00C936AC">
        <w:rPr>
          <w:i/>
        </w:rPr>
        <w:t xml:space="preserve"> </w:t>
      </w:r>
    </w:p>
    <w:p w:rsidR="00933669" w:rsidRDefault="00D47C6D" w:rsidP="006C7073">
      <w:pPr>
        <w:tabs>
          <w:tab w:val="left" w:pos="720"/>
        </w:tabs>
        <w:spacing w:after="120"/>
        <w:jc w:val="both"/>
      </w:pPr>
      <w:r>
        <w:rPr>
          <w:b/>
          <w:i/>
        </w:rPr>
        <w:lastRenderedPageBreak/>
        <w:t xml:space="preserve">      </w:t>
      </w:r>
      <w:r w:rsidR="00832D0E" w:rsidRPr="006C7073">
        <w:t>A tanulók</w:t>
      </w:r>
      <w:r w:rsidR="00832D0E">
        <w:t xml:space="preserve"> kérdéseiket, véleményüket, javaslataikat szóban vagy írásban, egyénileg vagy választott képviselőik útján közölhetik az iskola igazgatóságával, </w:t>
      </w:r>
      <w:r w:rsidR="00C936AC">
        <w:t xml:space="preserve">a nevelőtestülettel, </w:t>
      </w:r>
      <w:r w:rsidR="00832D0E">
        <w:t xml:space="preserve">a </w:t>
      </w:r>
      <w:r w:rsidR="00370B7D">
        <w:t>pedagógusokkal</w:t>
      </w:r>
      <w:r w:rsidR="00C936AC">
        <w:t>.</w:t>
      </w:r>
      <w:r w:rsidR="00832D0E">
        <w:t xml:space="preserve"> </w:t>
      </w:r>
    </w:p>
    <w:p w:rsidR="00B039D1" w:rsidRDefault="00623A5D" w:rsidP="00A352EE">
      <w:pPr>
        <w:tabs>
          <w:tab w:val="left" w:pos="360"/>
          <w:tab w:val="left" w:pos="709"/>
        </w:tabs>
        <w:spacing w:after="120"/>
        <w:jc w:val="both"/>
      </w:pPr>
      <w:r>
        <w:t xml:space="preserve">      </w:t>
      </w:r>
      <w:r w:rsidR="00B039D1">
        <w:t>A tanuló fejlődéséről, egyéni haladásáról a tanulót és szüleit a szaktanároknak</w:t>
      </w:r>
      <w:r w:rsidR="00D47C6D">
        <w:t>, oktatóknak</w:t>
      </w:r>
      <w:r w:rsidR="00B039D1">
        <w:t xml:space="preserve"> szóban és írásban folyamatosan tájékoztatni</w:t>
      </w:r>
      <w:r w:rsidR="00A15BCF">
        <w:t>uk</w:t>
      </w:r>
      <w:r w:rsidR="00B039D1">
        <w:t xml:space="preserve"> kell az alábbi</w:t>
      </w:r>
      <w:r w:rsidR="00D47C6D">
        <w:t xml:space="preserve"> rendszerességgel</w:t>
      </w:r>
      <w:r w:rsidR="00B039D1">
        <w:t>:</w:t>
      </w:r>
    </w:p>
    <w:p w:rsidR="00B039D1" w:rsidRPr="006C7073" w:rsidRDefault="00B039D1" w:rsidP="009F18F3">
      <w:pPr>
        <w:numPr>
          <w:ilvl w:val="1"/>
          <w:numId w:val="82"/>
        </w:numPr>
        <w:tabs>
          <w:tab w:val="clear" w:pos="1080"/>
          <w:tab w:val="left" w:pos="709"/>
        </w:tabs>
        <w:ind w:left="720"/>
        <w:jc w:val="both"/>
      </w:pPr>
      <w:r w:rsidRPr="006C7073">
        <w:t>szóbeli tájékoztatás</w:t>
      </w:r>
    </w:p>
    <w:p w:rsidR="00B039D1" w:rsidRDefault="00B039D1" w:rsidP="006C7073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ind w:left="1440"/>
        <w:jc w:val="both"/>
      </w:pPr>
      <w:r>
        <w:t>szülői értekezletek,</w:t>
      </w:r>
    </w:p>
    <w:p w:rsidR="00B039D1" w:rsidRDefault="00B039D1" w:rsidP="006C7073">
      <w:pPr>
        <w:numPr>
          <w:ilvl w:val="0"/>
          <w:numId w:val="19"/>
        </w:numPr>
        <w:tabs>
          <w:tab w:val="clear" w:pos="1068"/>
          <w:tab w:val="left" w:pos="709"/>
          <w:tab w:val="num" w:pos="1440"/>
        </w:tabs>
        <w:ind w:left="1440"/>
        <w:jc w:val="both"/>
      </w:pPr>
      <w:r>
        <w:t>fogadóórák,</w:t>
      </w:r>
    </w:p>
    <w:p w:rsidR="00B039D1" w:rsidRDefault="00B039D1" w:rsidP="006C7073">
      <w:pPr>
        <w:numPr>
          <w:ilvl w:val="0"/>
          <w:numId w:val="19"/>
        </w:numPr>
        <w:tabs>
          <w:tab w:val="clear" w:pos="1068"/>
          <w:tab w:val="num" w:pos="1440"/>
        </w:tabs>
        <w:spacing w:after="120"/>
        <w:ind w:left="1440"/>
        <w:jc w:val="both"/>
      </w:pPr>
      <w:r>
        <w:t xml:space="preserve">szükség szerint egyéni, eseti elbeszélgetések a szülőkkel az iskolában vagy családlátogatások alkalmával; </w:t>
      </w:r>
    </w:p>
    <w:p w:rsidR="00B039D1" w:rsidRPr="006C7073" w:rsidRDefault="00B039D1" w:rsidP="00B039D1">
      <w:pPr>
        <w:numPr>
          <w:ilvl w:val="0"/>
          <w:numId w:val="83"/>
        </w:numPr>
        <w:jc w:val="both"/>
      </w:pPr>
      <w:r w:rsidRPr="006C7073">
        <w:t xml:space="preserve">írásbeli tájékoztatás </w:t>
      </w:r>
    </w:p>
    <w:p w:rsidR="00B039D1" w:rsidRDefault="00B039D1" w:rsidP="006C7073">
      <w:pPr>
        <w:numPr>
          <w:ilvl w:val="0"/>
          <w:numId w:val="19"/>
        </w:numPr>
        <w:tabs>
          <w:tab w:val="clear" w:pos="1068"/>
          <w:tab w:val="left" w:pos="720"/>
          <w:tab w:val="num" w:pos="1440"/>
        </w:tabs>
        <w:ind w:left="1440"/>
        <w:jc w:val="both"/>
      </w:pPr>
      <w:r>
        <w:t>az ellenőrző könyvön keresztül az érdemjegyekről</w:t>
      </w:r>
      <w:r w:rsidR="00E33D82">
        <w:t>,</w:t>
      </w:r>
      <w:r w:rsidR="00477560">
        <w:t xml:space="preserve"> </w:t>
      </w:r>
    </w:p>
    <w:p w:rsidR="00E33D82" w:rsidRDefault="00B039D1" w:rsidP="006C7073">
      <w:pPr>
        <w:numPr>
          <w:ilvl w:val="0"/>
          <w:numId w:val="19"/>
        </w:numPr>
        <w:tabs>
          <w:tab w:val="clear" w:pos="1068"/>
          <w:tab w:val="left" w:pos="720"/>
          <w:tab w:val="num" w:pos="1440"/>
        </w:tabs>
        <w:ind w:left="1440" w:hanging="357"/>
        <w:jc w:val="both"/>
      </w:pPr>
      <w:r>
        <w:t xml:space="preserve">a tanuló magatartásáról, szorgalmáról </w:t>
      </w:r>
      <w:r w:rsidR="00E33D82">
        <w:t xml:space="preserve">folyamatosan, </w:t>
      </w:r>
    </w:p>
    <w:p w:rsidR="00B039D1" w:rsidRPr="00E33D82" w:rsidRDefault="00E33D82" w:rsidP="006C7073">
      <w:pPr>
        <w:numPr>
          <w:ilvl w:val="0"/>
          <w:numId w:val="19"/>
        </w:numPr>
        <w:tabs>
          <w:tab w:val="clear" w:pos="1068"/>
          <w:tab w:val="left" w:pos="720"/>
          <w:tab w:val="num" w:pos="1440"/>
        </w:tabs>
        <w:spacing w:after="120"/>
        <w:ind w:left="1440"/>
        <w:jc w:val="both"/>
        <w:rPr>
          <w:i/>
        </w:rPr>
      </w:pPr>
      <w:r w:rsidRPr="00E33D82">
        <w:rPr>
          <w:i/>
        </w:rPr>
        <w:t xml:space="preserve">rendkívüli események bekövetkeztekor </w:t>
      </w:r>
      <w:r w:rsidR="00B039D1" w:rsidRPr="00E33D82">
        <w:rPr>
          <w:i/>
        </w:rPr>
        <w:t>esetenként;</w:t>
      </w:r>
    </w:p>
    <w:p w:rsidR="00B039D1" w:rsidRDefault="00B039D1" w:rsidP="00BD43A5">
      <w:pPr>
        <w:numPr>
          <w:ilvl w:val="0"/>
          <w:numId w:val="83"/>
        </w:numPr>
        <w:tabs>
          <w:tab w:val="left" w:pos="360"/>
        </w:tabs>
        <w:spacing w:after="120"/>
        <w:jc w:val="both"/>
      </w:pPr>
      <w:r w:rsidRPr="006C7073">
        <w:t>félévkor és tanév végén</w:t>
      </w:r>
      <w:r>
        <w:t xml:space="preserve"> osztályzatokkal, illetve szöveges értékeléssel.</w:t>
      </w:r>
    </w:p>
    <w:p w:rsidR="009D22BD" w:rsidRPr="00425337" w:rsidRDefault="009D22BD" w:rsidP="00477560">
      <w:pPr>
        <w:pStyle w:val="Szvegtrzs"/>
        <w:rPr>
          <w:b/>
        </w:rPr>
      </w:pPr>
    </w:p>
    <w:p w:rsidR="00E841E5" w:rsidRPr="00425337" w:rsidRDefault="00E841E5" w:rsidP="001E7FD7">
      <w:pPr>
        <w:pStyle w:val="Szvegtrzs"/>
        <w:numPr>
          <w:ilvl w:val="0"/>
          <w:numId w:val="102"/>
        </w:numPr>
        <w:tabs>
          <w:tab w:val="clear" w:pos="4320"/>
        </w:tabs>
        <w:ind w:left="360"/>
        <w:rPr>
          <w:b/>
        </w:rPr>
      </w:pPr>
      <w:r w:rsidRPr="00425337">
        <w:rPr>
          <w:b/>
        </w:rPr>
        <w:t>Pedagógusok közösségei – szülő szervezetek (közösségek)</w:t>
      </w:r>
    </w:p>
    <w:p w:rsidR="00E841E5" w:rsidRDefault="00E841E5" w:rsidP="00CE7DF8">
      <w:pPr>
        <w:pStyle w:val="Szvegtrzs"/>
        <w:ind w:left="540"/>
        <w:rPr>
          <w:b/>
        </w:rPr>
      </w:pPr>
    </w:p>
    <w:p w:rsidR="00513008" w:rsidRPr="00935FCC" w:rsidRDefault="00DB79BB" w:rsidP="00A352EE">
      <w:pPr>
        <w:tabs>
          <w:tab w:val="left" w:pos="360"/>
        </w:tabs>
        <w:spacing w:after="120"/>
        <w:ind w:left="360" w:hanging="360"/>
        <w:jc w:val="both"/>
        <w:rPr>
          <w:color w:val="000000"/>
        </w:rPr>
      </w:pPr>
      <w:r>
        <w:rPr>
          <w:b/>
        </w:rPr>
        <w:t xml:space="preserve">      </w:t>
      </w:r>
      <w:r w:rsidR="00513008" w:rsidRPr="006C7073">
        <w:t>A szülőknek</w:t>
      </w:r>
      <w:r w:rsidR="00513008">
        <w:t xml:space="preserve"> az iskola egészének életéről, az iskolai munkatervről, az aktuális feladatokról </w:t>
      </w:r>
      <w:r w:rsidR="00513008" w:rsidRPr="006C7073">
        <w:t>tájékoztatást ad</w:t>
      </w:r>
      <w:r w:rsidR="003B7D4F">
        <w:t>nak</w:t>
      </w:r>
      <w:r w:rsidR="00513008" w:rsidRPr="006C7073">
        <w:t>:</w:t>
      </w:r>
      <w:r w:rsidR="00513008">
        <w:rPr>
          <w:b/>
        </w:rPr>
        <w:t xml:space="preserve"> </w:t>
      </w:r>
    </w:p>
    <w:p w:rsidR="00513008" w:rsidRPr="006C7073" w:rsidRDefault="00513008" w:rsidP="006C7073">
      <w:pPr>
        <w:numPr>
          <w:ilvl w:val="0"/>
          <w:numId w:val="83"/>
        </w:numPr>
        <w:tabs>
          <w:tab w:val="left" w:pos="1068"/>
        </w:tabs>
        <w:spacing w:after="60"/>
        <w:ind w:left="714" w:hanging="357"/>
        <w:jc w:val="both"/>
      </w:pPr>
      <w:r w:rsidRPr="006C7073">
        <w:t>az igazgató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num" w:pos="1440"/>
        </w:tabs>
        <w:ind w:left="1440"/>
        <w:jc w:val="both"/>
      </w:pPr>
      <w:r>
        <w:t>a szülői közösség választmányi ülésén,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num" w:pos="1440"/>
        </w:tabs>
        <w:ind w:left="1440"/>
        <w:jc w:val="both"/>
      </w:pPr>
      <w:r>
        <w:t>az aulában elhelyezett hirdető táblán,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num" w:pos="1440"/>
        </w:tabs>
        <w:ind w:left="1440" w:hanging="357"/>
        <w:jc w:val="both"/>
      </w:pPr>
      <w:r>
        <w:t>az alkalmanként megjelenő írásbeli tájékoztatón keresztül;</w:t>
      </w:r>
    </w:p>
    <w:p w:rsidR="00513008" w:rsidRPr="007B7413" w:rsidRDefault="00513008" w:rsidP="006C7073">
      <w:pPr>
        <w:tabs>
          <w:tab w:val="num" w:pos="1440"/>
        </w:tabs>
        <w:ind w:left="1440"/>
        <w:jc w:val="both"/>
      </w:pPr>
    </w:p>
    <w:p w:rsidR="00513008" w:rsidRPr="006C7073" w:rsidRDefault="00513008" w:rsidP="006C7073">
      <w:pPr>
        <w:numPr>
          <w:ilvl w:val="0"/>
          <w:numId w:val="83"/>
        </w:numPr>
        <w:spacing w:after="60"/>
        <w:ind w:left="714" w:hanging="357"/>
        <w:jc w:val="both"/>
      </w:pPr>
      <w:r w:rsidRPr="006C7073">
        <w:t>az igazgatóhelyettesek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left" w:pos="360"/>
          <w:tab w:val="num" w:pos="1440"/>
        </w:tabs>
        <w:ind w:left="1440"/>
        <w:jc w:val="both"/>
      </w:pPr>
      <w:r>
        <w:t>a szülői munkaközösség tagozati elnökségi ülésén,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left" w:pos="360"/>
          <w:tab w:val="num" w:pos="1440"/>
        </w:tabs>
        <w:ind w:left="1440"/>
        <w:jc w:val="both"/>
      </w:pPr>
      <w:r>
        <w:t>a portánál elhelyezett hirdető táblán,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left" w:pos="360"/>
          <w:tab w:val="num" w:pos="1440"/>
        </w:tabs>
        <w:spacing w:after="240"/>
        <w:ind w:left="1440" w:hanging="357"/>
        <w:jc w:val="both"/>
      </w:pPr>
      <w:r>
        <w:t>az alkalmanként megjelenő írásbeli tájékoztatón keresztül;</w:t>
      </w:r>
    </w:p>
    <w:p w:rsidR="00513008" w:rsidRPr="006C7073" w:rsidRDefault="00513008" w:rsidP="006C7073">
      <w:pPr>
        <w:numPr>
          <w:ilvl w:val="0"/>
          <w:numId w:val="83"/>
        </w:numPr>
        <w:spacing w:after="60"/>
        <w:ind w:left="714" w:hanging="357"/>
        <w:jc w:val="both"/>
      </w:pPr>
      <w:r w:rsidRPr="006C7073">
        <w:t>az osztályfőnökök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num" w:pos="1440"/>
        </w:tabs>
        <w:ind w:left="1440"/>
        <w:jc w:val="both"/>
      </w:pPr>
      <w:r>
        <w:t xml:space="preserve">az osztályszülői értekezleten </w:t>
      </w:r>
    </w:p>
    <w:p w:rsidR="00513008" w:rsidRDefault="00513008" w:rsidP="006C7073">
      <w:pPr>
        <w:numPr>
          <w:ilvl w:val="0"/>
          <w:numId w:val="19"/>
        </w:numPr>
        <w:tabs>
          <w:tab w:val="clear" w:pos="1068"/>
          <w:tab w:val="num" w:pos="1440"/>
        </w:tabs>
        <w:spacing w:after="120"/>
        <w:ind w:left="1440"/>
        <w:jc w:val="both"/>
      </w:pPr>
      <w:r>
        <w:t>és ellenőrző könyvön keresztül.</w:t>
      </w:r>
    </w:p>
    <w:p w:rsidR="00513008" w:rsidRDefault="00DB79BB" w:rsidP="006C7073">
      <w:pPr>
        <w:spacing w:after="60"/>
        <w:ind w:left="357" w:hanging="357"/>
        <w:jc w:val="both"/>
      </w:pPr>
      <w:r w:rsidRPr="006C7073">
        <w:t xml:space="preserve">      </w:t>
      </w:r>
      <w:r w:rsidR="00513008" w:rsidRPr="006C7073">
        <w:t>A tanulók egyéni haladásával kapcsolatos tájékoztatásra</w:t>
      </w:r>
      <w:r w:rsidR="00513008">
        <w:t xml:space="preserve"> az alábbi lehetőségek szolgálnak:</w:t>
      </w:r>
    </w:p>
    <w:p w:rsidR="00513008" w:rsidRDefault="00513008" w:rsidP="00513008">
      <w:pPr>
        <w:pStyle w:val="Felsorols3"/>
        <w:numPr>
          <w:ilvl w:val="0"/>
          <w:numId w:val="84"/>
        </w:numPr>
        <w:ind w:right="-110"/>
        <w:rPr>
          <w:sz w:val="24"/>
        </w:rPr>
      </w:pPr>
      <w:r>
        <w:rPr>
          <w:sz w:val="24"/>
        </w:rPr>
        <w:t xml:space="preserve">szülői értekezlet, </w:t>
      </w:r>
    </w:p>
    <w:p w:rsidR="00513008" w:rsidRDefault="00513008" w:rsidP="00513008">
      <w:pPr>
        <w:numPr>
          <w:ilvl w:val="0"/>
          <w:numId w:val="84"/>
        </w:numPr>
        <w:tabs>
          <w:tab w:val="left" w:pos="1428"/>
        </w:tabs>
        <w:jc w:val="both"/>
      </w:pPr>
      <w:r>
        <w:t>fogadóórák</w:t>
      </w:r>
      <w:r w:rsidR="00CA417C">
        <w:t xml:space="preserve"> tanévenként két alkalommal</w:t>
      </w:r>
      <w:r>
        <w:t>,</w:t>
      </w:r>
    </w:p>
    <w:p w:rsidR="00ED360D" w:rsidRDefault="006B49F5" w:rsidP="00513008">
      <w:pPr>
        <w:numPr>
          <w:ilvl w:val="0"/>
          <w:numId w:val="84"/>
        </w:numPr>
        <w:tabs>
          <w:tab w:val="left" w:pos="1428"/>
        </w:tabs>
        <w:jc w:val="both"/>
      </w:pPr>
      <w:r>
        <w:t>9</w:t>
      </w:r>
      <w:proofErr w:type="gramStart"/>
      <w:r>
        <w:t>.,</w:t>
      </w:r>
      <w:proofErr w:type="gramEnd"/>
      <w:r>
        <w:t xml:space="preserve"> 12</w:t>
      </w:r>
      <w:r w:rsidR="0091454A">
        <w:t>/13.</w:t>
      </w:r>
      <w:r>
        <w:t xml:space="preserve"> évfolyam összevont szülői értekezlete,</w:t>
      </w:r>
    </w:p>
    <w:p w:rsidR="00513008" w:rsidRDefault="00513008" w:rsidP="00513008">
      <w:pPr>
        <w:pStyle w:val="Felsorols3"/>
        <w:numPr>
          <w:ilvl w:val="0"/>
          <w:numId w:val="84"/>
        </w:numPr>
        <w:ind w:right="-110"/>
        <w:rPr>
          <w:sz w:val="24"/>
        </w:rPr>
      </w:pPr>
      <w:r>
        <w:rPr>
          <w:sz w:val="24"/>
        </w:rPr>
        <w:t>intézményi rendezvények</w:t>
      </w:r>
      <w:r w:rsidR="00985D25">
        <w:rPr>
          <w:sz w:val="24"/>
        </w:rPr>
        <w:t>,</w:t>
      </w:r>
    </w:p>
    <w:p w:rsidR="00513008" w:rsidRPr="00C13000" w:rsidRDefault="00513008" w:rsidP="00513008">
      <w:pPr>
        <w:numPr>
          <w:ilvl w:val="0"/>
          <w:numId w:val="84"/>
        </w:numPr>
        <w:tabs>
          <w:tab w:val="left" w:pos="1080"/>
        </w:tabs>
        <w:jc w:val="both"/>
        <w:rPr>
          <w:color w:val="000000"/>
        </w:rPr>
      </w:pPr>
      <w:r w:rsidRPr="00F3576D">
        <w:t>írásbeli tájékoztatás:</w:t>
      </w:r>
      <w:r>
        <w:rPr>
          <w:b/>
        </w:rPr>
        <w:t xml:space="preserve"> </w:t>
      </w:r>
      <w:r w:rsidRPr="00FF297F">
        <w:t>a</w:t>
      </w:r>
      <w:r w:rsidRPr="0073044C">
        <w:t xml:space="preserve">z iskola a tanév során eseti </w:t>
      </w:r>
      <w:r>
        <w:t>írásbeli tájékoztatás</w:t>
      </w:r>
      <w:r w:rsidR="00985D25">
        <w:t>t ad</w:t>
      </w:r>
      <w:r>
        <w:t xml:space="preserve"> </w:t>
      </w:r>
      <w:r w:rsidRPr="0073044C">
        <w:t xml:space="preserve">a tanulók </w:t>
      </w:r>
      <w:r w:rsidRPr="008E3DD5">
        <w:rPr>
          <w:i/>
        </w:rPr>
        <w:t>ellenőrző könyvén</w:t>
      </w:r>
      <w:r>
        <w:t xml:space="preserve"> keresztül.</w:t>
      </w:r>
      <w:r w:rsidRPr="0073044C">
        <w:t xml:space="preserve"> A tanuló kötelessége</w:t>
      </w:r>
      <w:r>
        <w:t>, hogy</w:t>
      </w:r>
      <w:r w:rsidRPr="0073044C">
        <w:t xml:space="preserve"> a</w:t>
      </w:r>
      <w:r>
        <w:t xml:space="preserve"> kapott érdemjegyeket</w:t>
      </w:r>
      <w:r w:rsidRPr="0073044C">
        <w:t xml:space="preserve"> ellen</w:t>
      </w:r>
      <w:r>
        <w:t>ő</w:t>
      </w:r>
      <w:r w:rsidRPr="0073044C">
        <w:t>rz</w:t>
      </w:r>
      <w:r>
        <w:t>ő</w:t>
      </w:r>
      <w:r w:rsidRPr="0073044C">
        <w:t xml:space="preserve"> könyv</w:t>
      </w:r>
      <w:r>
        <w:t>é</w:t>
      </w:r>
      <w:r w:rsidRPr="0073044C">
        <w:t>be azonnal beír</w:t>
      </w:r>
      <w:r>
        <w:t>ja</w:t>
      </w:r>
      <w:r w:rsidRPr="0073044C">
        <w:t>. Az osztályf</w:t>
      </w:r>
      <w:r>
        <w:t>ő</w:t>
      </w:r>
      <w:r w:rsidRPr="0073044C">
        <w:t xml:space="preserve">nök ennek meglétét </w:t>
      </w:r>
      <w:r>
        <w:t xml:space="preserve">havonta </w:t>
      </w:r>
      <w:r w:rsidRPr="0073044C">
        <w:t>ellen</w:t>
      </w:r>
      <w:r>
        <w:t>ő</w:t>
      </w:r>
      <w:r w:rsidRPr="0073044C">
        <w:t xml:space="preserve">rzi, a naplóval egyezteti. </w:t>
      </w:r>
      <w:r>
        <w:t>(</w:t>
      </w:r>
      <w:r w:rsidRPr="00EB1F51">
        <w:t>Az ellenőrző könyv vezetésével kapcsolatos további szabályokat a házirend tartalmazza</w:t>
      </w:r>
      <w:r>
        <w:t>)</w:t>
      </w:r>
      <w:r w:rsidR="00A15BCF">
        <w:t>,</w:t>
      </w:r>
    </w:p>
    <w:p w:rsidR="00513008" w:rsidRDefault="00513008" w:rsidP="00985D25">
      <w:pPr>
        <w:pStyle w:val="Felsorols3"/>
        <w:numPr>
          <w:ilvl w:val="0"/>
          <w:numId w:val="84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>írásbeli tájékoztatás levél, távirat útján,</w:t>
      </w:r>
      <w:r w:rsidR="00985D25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elektronikus levelezés útján, </w:t>
      </w:r>
    </w:p>
    <w:p w:rsidR="00513008" w:rsidRDefault="0050244D" w:rsidP="00513008">
      <w:pPr>
        <w:pStyle w:val="Felsorols3"/>
        <w:numPr>
          <w:ilvl w:val="0"/>
          <w:numId w:val="84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 xml:space="preserve">szóbeli </w:t>
      </w:r>
      <w:r w:rsidR="00513008">
        <w:rPr>
          <w:color w:val="000000"/>
          <w:sz w:val="24"/>
        </w:rPr>
        <w:t>értesítés telefonon,</w:t>
      </w:r>
    </w:p>
    <w:p w:rsidR="00513008" w:rsidRDefault="00513008" w:rsidP="00513008">
      <w:pPr>
        <w:pStyle w:val="Felsorols3"/>
        <w:numPr>
          <w:ilvl w:val="0"/>
          <w:numId w:val="84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t>informálás az iskola honlapján keresztül,</w:t>
      </w:r>
    </w:p>
    <w:p w:rsidR="00513008" w:rsidRDefault="00513008" w:rsidP="00513008">
      <w:pPr>
        <w:pStyle w:val="Felsorols3"/>
        <w:numPr>
          <w:ilvl w:val="0"/>
          <w:numId w:val="84"/>
        </w:numPr>
        <w:ind w:right="-110"/>
        <w:rPr>
          <w:color w:val="000000"/>
          <w:sz w:val="24"/>
        </w:rPr>
      </w:pPr>
      <w:r>
        <w:rPr>
          <w:color w:val="000000"/>
          <w:sz w:val="24"/>
        </w:rPr>
        <w:lastRenderedPageBreak/>
        <w:t>személyes megbeszélés az iskolában,</w:t>
      </w:r>
    </w:p>
    <w:p w:rsidR="00513008" w:rsidRDefault="00513008" w:rsidP="009F18F3">
      <w:pPr>
        <w:numPr>
          <w:ilvl w:val="0"/>
          <w:numId w:val="84"/>
        </w:numPr>
        <w:tabs>
          <w:tab w:val="left" w:pos="1428"/>
        </w:tabs>
        <w:ind w:left="714" w:hanging="357"/>
        <w:jc w:val="both"/>
      </w:pPr>
      <w:r>
        <w:t>a szülőkkel történő egyéni elbeszélgetések (fogadóórán kívül),</w:t>
      </w:r>
      <w:r w:rsidRPr="004439ED">
        <w:t xml:space="preserve"> </w:t>
      </w:r>
    </w:p>
    <w:p w:rsidR="00513008" w:rsidRPr="00D45D71" w:rsidRDefault="00513008" w:rsidP="009F18F3">
      <w:pPr>
        <w:pStyle w:val="Felsorols3"/>
        <w:numPr>
          <w:ilvl w:val="0"/>
          <w:numId w:val="84"/>
        </w:numPr>
        <w:spacing w:after="120"/>
        <w:ind w:left="714" w:right="-108" w:hanging="357"/>
        <w:rPr>
          <w:color w:val="000000"/>
          <w:sz w:val="24"/>
          <w:szCs w:val="24"/>
        </w:rPr>
      </w:pPr>
      <w:r w:rsidRPr="00450B2F">
        <w:rPr>
          <w:sz w:val="24"/>
          <w:szCs w:val="24"/>
        </w:rPr>
        <w:t>indokolt esetben</w:t>
      </w:r>
      <w:r>
        <w:t xml:space="preserve"> </w:t>
      </w:r>
      <w:r w:rsidRPr="00D45D71">
        <w:rPr>
          <w:sz w:val="24"/>
          <w:szCs w:val="24"/>
        </w:rPr>
        <w:t>családlátogatás</w:t>
      </w:r>
      <w:r>
        <w:rPr>
          <w:sz w:val="24"/>
          <w:szCs w:val="24"/>
        </w:rPr>
        <w:t>.</w:t>
      </w:r>
    </w:p>
    <w:p w:rsidR="00513008" w:rsidRDefault="00A7375F" w:rsidP="00513008">
      <w:pPr>
        <w:spacing w:after="120"/>
        <w:jc w:val="both"/>
      </w:pPr>
      <w:r>
        <w:t xml:space="preserve">     </w:t>
      </w:r>
      <w:r w:rsidR="00F73126">
        <w:t xml:space="preserve"> </w:t>
      </w:r>
      <w:r w:rsidR="00513008">
        <w:t xml:space="preserve">A szülői értekezletek és fogadóórák időpontját az iskolai munkaterv évenként tartalmazza. </w:t>
      </w:r>
    </w:p>
    <w:p w:rsidR="00513008" w:rsidRDefault="00A7375F" w:rsidP="00123589">
      <w:pPr>
        <w:spacing w:after="120"/>
        <w:jc w:val="both"/>
      </w:pPr>
      <w:r>
        <w:t xml:space="preserve">    </w:t>
      </w:r>
      <w:r w:rsidR="00F73126">
        <w:t xml:space="preserve">  </w:t>
      </w:r>
      <w:r w:rsidR="00513008">
        <w:t>A szülők kérdéseiket, véleményüket, javaslataikat szóban vagy írásban egyénileg vagy választott képviselőik, tisztségviselőik útján közölhetik az iskola</w:t>
      </w:r>
      <w:r w:rsidR="002E7059">
        <w:t>vezetéssel</w:t>
      </w:r>
      <w:r w:rsidR="00513008">
        <w:t xml:space="preserve">, nevelőtestületével vagy a szülői munkaközösség választmányával. </w:t>
      </w:r>
    </w:p>
    <w:p w:rsidR="00E841E5" w:rsidRPr="002E7059" w:rsidRDefault="00E841E5" w:rsidP="001E7FD7">
      <w:pPr>
        <w:numPr>
          <w:ilvl w:val="0"/>
          <w:numId w:val="99"/>
        </w:numPr>
        <w:tabs>
          <w:tab w:val="clear" w:pos="1440"/>
        </w:tabs>
        <w:spacing w:after="180"/>
        <w:ind w:left="357" w:hanging="357"/>
        <w:rPr>
          <w:b/>
          <w:sz w:val="26"/>
          <w:szCs w:val="26"/>
        </w:rPr>
      </w:pPr>
      <w:r w:rsidRPr="00EE59E1">
        <w:rPr>
          <w:b/>
          <w:sz w:val="26"/>
          <w:szCs w:val="26"/>
        </w:rPr>
        <w:t xml:space="preserve">A külső kapcsolatok rendszere, formája és módja </w:t>
      </w:r>
    </w:p>
    <w:p w:rsidR="008E2833" w:rsidRPr="0073044C" w:rsidRDefault="00BA3479" w:rsidP="00636B03">
      <w:pPr>
        <w:pStyle w:val="NormlWeb"/>
        <w:tabs>
          <w:tab w:val="left" w:pos="360"/>
          <w:tab w:val="left" w:pos="540"/>
        </w:tabs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8E2833">
        <w:rPr>
          <w:color w:val="000000"/>
        </w:rPr>
        <w:t xml:space="preserve">Az </w:t>
      </w:r>
      <w:proofErr w:type="gramStart"/>
      <w:r w:rsidR="008E2833">
        <w:rPr>
          <w:color w:val="000000"/>
        </w:rPr>
        <w:t>iskola r</w:t>
      </w:r>
      <w:r w:rsidR="008E2833" w:rsidRPr="0073044C">
        <w:rPr>
          <w:color w:val="000000"/>
        </w:rPr>
        <w:t>endszeres</w:t>
      </w:r>
      <w:proofErr w:type="gramEnd"/>
      <w:r w:rsidR="008E2833" w:rsidRPr="0073044C">
        <w:rPr>
          <w:color w:val="000000"/>
        </w:rPr>
        <w:t xml:space="preserve"> munkakapcsolatot tart fenn a következ</w:t>
      </w:r>
      <w:r w:rsidR="008E2833">
        <w:rPr>
          <w:color w:val="000000"/>
        </w:rPr>
        <w:t>ő</w:t>
      </w:r>
      <w:r w:rsidR="008E2833" w:rsidRPr="0073044C">
        <w:rPr>
          <w:color w:val="000000"/>
        </w:rPr>
        <w:t xml:space="preserve"> intézményekkel:</w:t>
      </w:r>
    </w:p>
    <w:p w:rsidR="00CA0E5C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a fenntartóval,</w:t>
      </w:r>
    </w:p>
    <w:p w:rsidR="008E2833" w:rsidRPr="00CA0E5C" w:rsidRDefault="00CA0E5C" w:rsidP="0090728A">
      <w:pPr>
        <w:numPr>
          <w:ilvl w:val="0"/>
          <w:numId w:val="85"/>
        </w:numPr>
        <w:tabs>
          <w:tab w:val="left" w:pos="36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a </w:t>
      </w:r>
      <w:r w:rsidRPr="00CA0E5C">
        <w:rPr>
          <w:i/>
          <w:color w:val="000000"/>
        </w:rPr>
        <w:t>küldő iskolákkal,</w:t>
      </w:r>
      <w:r w:rsidR="008E2833" w:rsidRPr="00CA0E5C">
        <w:rPr>
          <w:i/>
          <w:color w:val="000000"/>
        </w:rPr>
        <w:t xml:space="preserve"> </w:t>
      </w:r>
    </w:p>
    <w:p w:rsidR="008E2833" w:rsidRDefault="00CA0E5C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a </w:t>
      </w:r>
      <w:r w:rsidR="008E2833">
        <w:rPr>
          <w:color w:val="000000"/>
        </w:rPr>
        <w:t>kerületi önkormányzattal,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 w:rsidR="0091454A">
        <w:rPr>
          <w:color w:val="000000"/>
        </w:rPr>
        <w:t>Mérei</w:t>
      </w:r>
      <w:proofErr w:type="spellEnd"/>
      <w:r w:rsidR="0091454A">
        <w:rPr>
          <w:color w:val="000000"/>
        </w:rPr>
        <w:t xml:space="preserve"> Ferenc </w:t>
      </w:r>
      <w:r>
        <w:rPr>
          <w:color w:val="000000"/>
        </w:rPr>
        <w:t>Fővárosi Pedagógiai</w:t>
      </w:r>
      <w:r w:rsidR="0091454A">
        <w:rPr>
          <w:color w:val="000000"/>
        </w:rPr>
        <w:t xml:space="preserve"> és Pályaválasztási Tanácsadó</w:t>
      </w:r>
      <w:r>
        <w:rPr>
          <w:color w:val="000000"/>
        </w:rPr>
        <w:t xml:space="preserve"> Intézettel, 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a szakminisztériumokkal,</w:t>
      </w:r>
    </w:p>
    <w:p w:rsidR="00BA3479" w:rsidRDefault="00BA3479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a Nemzeti Szakképzési</w:t>
      </w:r>
      <w:r w:rsidR="002E7059">
        <w:rPr>
          <w:color w:val="000000"/>
        </w:rPr>
        <w:t xml:space="preserve"> és Felnőttképzési</w:t>
      </w:r>
      <w:r>
        <w:rPr>
          <w:color w:val="000000"/>
        </w:rPr>
        <w:t xml:space="preserve"> Intézettel,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az O</w:t>
      </w:r>
      <w:r w:rsidR="002E7059">
        <w:rPr>
          <w:color w:val="000000"/>
        </w:rPr>
        <w:t>ktatási Hivatallal,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a Kamarákkal, </w:t>
      </w:r>
    </w:p>
    <w:p w:rsidR="008E2833" w:rsidRPr="0073044C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a szakmai gyakorlati képzésben részt</w:t>
      </w:r>
      <w:r w:rsidR="00A15BCF">
        <w:rPr>
          <w:color w:val="000000"/>
        </w:rPr>
        <w:t xml:space="preserve"> </w:t>
      </w:r>
      <w:r>
        <w:rPr>
          <w:color w:val="000000"/>
        </w:rPr>
        <w:t>vevő gazdálkodó szervezetekkel, vállalkozókkal,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az </w:t>
      </w:r>
      <w:r w:rsidR="00261461" w:rsidRPr="00373DEF">
        <w:rPr>
          <w:b/>
          <w:i/>
          <w:color w:val="000000"/>
        </w:rPr>
        <w:t>i</w:t>
      </w:r>
      <w:r w:rsidR="00373DEF" w:rsidRPr="00373DEF">
        <w:rPr>
          <w:b/>
          <w:i/>
          <w:color w:val="000000"/>
        </w:rPr>
        <w:t>ntézmény</w:t>
      </w:r>
      <w:r w:rsidR="00261461" w:rsidRPr="00373DEF">
        <w:rPr>
          <w:b/>
          <w:i/>
          <w:color w:val="000000"/>
        </w:rPr>
        <w:t>-egészségügyi ellátást</w:t>
      </w:r>
      <w:r w:rsidR="00261461">
        <w:rPr>
          <w:color w:val="000000"/>
        </w:rPr>
        <w:t xml:space="preserve"> </w:t>
      </w:r>
      <w:r>
        <w:rPr>
          <w:color w:val="000000"/>
        </w:rPr>
        <w:t xml:space="preserve">biztosító </w:t>
      </w:r>
      <w:r w:rsidR="00261461">
        <w:rPr>
          <w:color w:val="000000"/>
        </w:rPr>
        <w:t>egészségügyi szolgáltatóval:</w:t>
      </w:r>
    </w:p>
    <w:p w:rsidR="007422F7" w:rsidRPr="007422F7" w:rsidRDefault="00EB4A44" w:rsidP="00C9392E">
      <w:pPr>
        <w:pStyle w:val="NormlWeb"/>
        <w:numPr>
          <w:ilvl w:val="0"/>
          <w:numId w:val="212"/>
        </w:numPr>
        <w:tabs>
          <w:tab w:val="clear" w:pos="1440"/>
          <w:tab w:val="num" w:pos="1260"/>
        </w:tabs>
        <w:spacing w:before="0" w:beforeAutospacing="0" w:after="0" w:afterAutospacing="0"/>
        <w:ind w:left="1260" w:hanging="357"/>
        <w:jc w:val="both"/>
        <w:rPr>
          <w:i/>
          <w:color w:val="000000"/>
        </w:rPr>
      </w:pPr>
      <w:r w:rsidRPr="007422F7">
        <w:rPr>
          <w:i/>
        </w:rPr>
        <w:t xml:space="preserve">A kapcsolattartás az intézményvezető feladata, munkájában közvetlen segítője az ifjúságvédelmi felelős. </w:t>
      </w:r>
    </w:p>
    <w:p w:rsidR="00EB4A44" w:rsidRPr="007422F7" w:rsidRDefault="00EB4A44" w:rsidP="00C9392E">
      <w:pPr>
        <w:pStyle w:val="NormlWeb"/>
        <w:numPr>
          <w:ilvl w:val="0"/>
          <w:numId w:val="212"/>
        </w:numPr>
        <w:tabs>
          <w:tab w:val="clear" w:pos="1440"/>
          <w:tab w:val="num" w:pos="1260"/>
        </w:tabs>
        <w:spacing w:before="0" w:beforeAutospacing="0" w:after="0" w:afterAutospacing="0"/>
        <w:ind w:left="1260" w:hanging="357"/>
        <w:jc w:val="both"/>
        <w:rPr>
          <w:i/>
          <w:color w:val="000000"/>
        </w:rPr>
      </w:pPr>
      <w:r w:rsidRPr="007422F7">
        <w:rPr>
          <w:i/>
        </w:rPr>
        <w:t>Az ifjúságvédelmi felelős a Pedagógiai Szakszolgálat rendelési idejéről</w:t>
      </w:r>
      <w:proofErr w:type="gramStart"/>
      <w:r w:rsidRPr="007422F7">
        <w:rPr>
          <w:i/>
        </w:rPr>
        <w:t>,  pszichológussal</w:t>
      </w:r>
      <w:proofErr w:type="gramEnd"/>
      <w:r w:rsidRPr="007422F7">
        <w:rPr>
          <w:i/>
        </w:rPr>
        <w:t xml:space="preserve"> való konzultációs lehetőségekről fogadóóráján, az aulában elhelyezett hirdető</w:t>
      </w:r>
      <w:r w:rsidR="007422F7" w:rsidRPr="007422F7">
        <w:rPr>
          <w:i/>
        </w:rPr>
        <w:t xml:space="preserve"> táblán,</w:t>
      </w:r>
      <w:r w:rsidRPr="007422F7">
        <w:rPr>
          <w:i/>
        </w:rPr>
        <w:t xml:space="preserve"> és az osztályfőnökök segítségével tájékoztatja a tanulókat. Szintén a hirdető</w:t>
      </w:r>
      <w:r w:rsidR="007422F7" w:rsidRPr="007422F7">
        <w:rPr>
          <w:i/>
        </w:rPr>
        <w:t xml:space="preserve"> tábla</w:t>
      </w:r>
      <w:r w:rsidRPr="007422F7">
        <w:rPr>
          <w:i/>
        </w:rPr>
        <w:t xml:space="preserve"> útján, illetve az osztályfőnökök és a diákbizottság segítségével szervezi az egészségügyet érintő akcióprogramokat, felvilágosító és prevenciós előadásokat stb.</w:t>
      </w:r>
      <w:r w:rsidR="007422F7" w:rsidRPr="007422F7">
        <w:rPr>
          <w:i/>
        </w:rPr>
        <w:t>,</w:t>
      </w:r>
      <w:r w:rsidRPr="007422F7">
        <w:rPr>
          <w:i/>
        </w:rPr>
        <w:t xml:space="preserve"> </w:t>
      </w:r>
    </w:p>
    <w:p w:rsidR="000E1CBE" w:rsidRPr="000E1CBE" w:rsidRDefault="000E1CBE" w:rsidP="000E1CBE">
      <w:pPr>
        <w:numPr>
          <w:ilvl w:val="0"/>
          <w:numId w:val="85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373DEF">
        <w:rPr>
          <w:i/>
        </w:rPr>
        <w:t>gyermekjóléti szolgálattal</w:t>
      </w:r>
      <w:r>
        <w:t>:</w:t>
      </w:r>
    </w:p>
    <w:p w:rsidR="000E1CBE" w:rsidRPr="000E1CBE" w:rsidRDefault="000E1CBE" w:rsidP="00C9392E">
      <w:pPr>
        <w:numPr>
          <w:ilvl w:val="0"/>
          <w:numId w:val="211"/>
        </w:numPr>
        <w:tabs>
          <w:tab w:val="clear" w:pos="720"/>
          <w:tab w:val="num" w:pos="1260"/>
        </w:tabs>
        <w:ind w:left="1260"/>
        <w:jc w:val="both"/>
        <w:rPr>
          <w:i/>
        </w:rPr>
      </w:pPr>
      <w:r w:rsidRPr="000E1CBE">
        <w:rPr>
          <w:i/>
        </w:rPr>
        <w:t xml:space="preserve">Az ifjúságvédelmi felelős a gyermekjóléti szolgálatokkal folyamatos kapcsolatban van. </w:t>
      </w:r>
      <w:r w:rsidR="007422F7">
        <w:rPr>
          <w:i/>
        </w:rPr>
        <w:t>É</w:t>
      </w:r>
      <w:r w:rsidRPr="000E1CBE">
        <w:rPr>
          <w:i/>
        </w:rPr>
        <w:t>rtesítési kötelezettsége</w:t>
      </w:r>
      <w:r w:rsidR="007422F7">
        <w:rPr>
          <w:i/>
        </w:rPr>
        <w:t>i</w:t>
      </w:r>
      <w:r w:rsidRPr="000E1CBE">
        <w:rPr>
          <w:i/>
        </w:rPr>
        <w:t xml:space="preserve">: </w:t>
      </w:r>
    </w:p>
    <w:p w:rsidR="000E1CBE" w:rsidRPr="000E1CBE" w:rsidRDefault="006628B3" w:rsidP="006628B3">
      <w:pPr>
        <w:tabs>
          <w:tab w:val="num" w:pos="1800"/>
        </w:tabs>
        <w:ind w:left="1440" w:hanging="360"/>
        <w:jc w:val="both"/>
        <w:rPr>
          <w:i/>
        </w:rPr>
      </w:pPr>
      <w:r>
        <w:rPr>
          <w:i/>
        </w:rPr>
        <w:t xml:space="preserve">     </w:t>
      </w:r>
      <w:r w:rsidR="000E1CBE" w:rsidRPr="000E1CBE">
        <w:rPr>
          <w:i/>
        </w:rPr>
        <w:t xml:space="preserve">- ha a tanuló életében olyan veszélyeztető körülményt vesz észre, amely </w:t>
      </w:r>
      <w:proofErr w:type="gramStart"/>
      <w:r w:rsidR="000E1CBE" w:rsidRPr="000E1CBE">
        <w:rPr>
          <w:i/>
        </w:rPr>
        <w:t xml:space="preserve">külső </w:t>
      </w:r>
      <w:r>
        <w:rPr>
          <w:i/>
        </w:rPr>
        <w:t xml:space="preserve"> </w:t>
      </w:r>
      <w:r w:rsidR="000E1CBE" w:rsidRPr="000E1CBE">
        <w:rPr>
          <w:i/>
        </w:rPr>
        <w:t>személy</w:t>
      </w:r>
      <w:proofErr w:type="gramEnd"/>
      <w:r w:rsidR="000E1CBE" w:rsidRPr="000E1CBE">
        <w:rPr>
          <w:i/>
        </w:rPr>
        <w:t xml:space="preserve"> segítségnyújtását igényli, és ezt az iskol</w:t>
      </w:r>
      <w:r w:rsidR="00CA0E5C">
        <w:rPr>
          <w:i/>
        </w:rPr>
        <w:t>a</w:t>
      </w:r>
      <w:r w:rsidR="000E1CBE" w:rsidRPr="000E1CBE">
        <w:rPr>
          <w:i/>
        </w:rPr>
        <w:t xml:space="preserve"> nem tudja megoldani,</w:t>
      </w:r>
    </w:p>
    <w:p w:rsidR="000E1CBE" w:rsidRPr="000E1CBE" w:rsidRDefault="006628B3" w:rsidP="006628B3">
      <w:pPr>
        <w:tabs>
          <w:tab w:val="num" w:pos="1260"/>
        </w:tabs>
        <w:ind w:left="1260"/>
        <w:jc w:val="both"/>
        <w:rPr>
          <w:i/>
        </w:rPr>
      </w:pPr>
      <w:r>
        <w:rPr>
          <w:i/>
        </w:rPr>
        <w:t xml:space="preserve">  </w:t>
      </w:r>
      <w:r w:rsidR="000E1CBE" w:rsidRPr="000E1CBE">
        <w:rPr>
          <w:i/>
        </w:rPr>
        <w:t>- az igazolatlan mulasztások jelzése</w:t>
      </w:r>
      <w:r w:rsidR="00261461">
        <w:rPr>
          <w:i/>
        </w:rPr>
        <w:t>:</w:t>
      </w:r>
      <w:r w:rsidR="000E1CBE" w:rsidRPr="000E1CBE">
        <w:rPr>
          <w:i/>
        </w:rPr>
        <w:t xml:space="preserve"> </w:t>
      </w:r>
    </w:p>
    <w:p w:rsidR="000E1CBE" w:rsidRPr="000E1CBE" w:rsidRDefault="006628B3" w:rsidP="00536849">
      <w:pPr>
        <w:spacing w:before="60"/>
        <w:ind w:left="1440"/>
        <w:jc w:val="both"/>
        <w:rPr>
          <w:i/>
        </w:rPr>
      </w:pPr>
      <w:r>
        <w:rPr>
          <w:b/>
          <w:i/>
        </w:rPr>
        <w:t xml:space="preserve"> </w:t>
      </w:r>
      <w:r w:rsidR="00396414">
        <w:rPr>
          <w:b/>
          <w:i/>
        </w:rPr>
        <w:t xml:space="preserve"> </w:t>
      </w:r>
      <w:r w:rsidR="000E1CBE" w:rsidRPr="000E1CBE">
        <w:rPr>
          <w:b/>
          <w:i/>
        </w:rPr>
        <w:t>Tanköteles tanulónál</w:t>
      </w:r>
      <w:r w:rsidR="000E1CBE" w:rsidRPr="000E1CBE">
        <w:rPr>
          <w:i/>
        </w:rPr>
        <w:t xml:space="preserve"> az első igazolatlan hiányzás esetén az iskola igazgatója értesíti a szülőt. Ebben az értesítésben felhívja szülő </w:t>
      </w:r>
      <w:r w:rsidR="008E06E3">
        <w:rPr>
          <w:i/>
        </w:rPr>
        <w:t xml:space="preserve">figyelmét a további igazolatlan mulasztás </w:t>
      </w:r>
      <w:r w:rsidR="000E1CBE" w:rsidRPr="000E1CBE">
        <w:rPr>
          <w:i/>
        </w:rPr>
        <w:t xml:space="preserve">következményeire. </w:t>
      </w:r>
      <w:r w:rsidR="005C5F52">
        <w:rPr>
          <w:i/>
        </w:rPr>
        <w:t xml:space="preserve"> </w:t>
      </w:r>
      <w:r w:rsidR="000E1CBE" w:rsidRPr="000E1CBE">
        <w:rPr>
          <w:i/>
        </w:rPr>
        <w:t xml:space="preserve">Ismételt igazolatlan hiányzás esetén az iskola igazgatója az ifjúságvédelmi felelősön keresztül az osztályfőnök írásbeli jelzése, az osztályfőnökkel és az érintett tanulóval történő személyes megbeszélés után értesíti a szülőt és a területileg illetékes gyermekjóléti szolgálatot. A gyermekjóléti szolgálat </w:t>
      </w:r>
      <w:r w:rsidR="003B7D4F">
        <w:rPr>
          <w:i/>
        </w:rPr>
        <w:t>számára</w:t>
      </w:r>
      <w:r w:rsidR="000E1CBE" w:rsidRPr="000E1CBE">
        <w:rPr>
          <w:i/>
        </w:rPr>
        <w:t xml:space="preserve"> külön esetjelző lapon tárja fel az igazolatlan hiányzás okát, az iskola és a szülő viszonyát. </w:t>
      </w:r>
    </w:p>
    <w:p w:rsidR="000E1CBE" w:rsidRPr="000E1CBE" w:rsidRDefault="005C5F52" w:rsidP="006628B3">
      <w:pPr>
        <w:ind w:left="1440" w:hanging="180"/>
        <w:jc w:val="both"/>
        <w:rPr>
          <w:i/>
        </w:rPr>
      </w:pPr>
      <w:r>
        <w:rPr>
          <w:i/>
        </w:rPr>
        <w:t xml:space="preserve">   </w:t>
      </w:r>
      <w:r w:rsidR="006628B3">
        <w:rPr>
          <w:i/>
        </w:rPr>
        <w:t xml:space="preserve">   </w:t>
      </w:r>
      <w:r w:rsidR="00B5625E">
        <w:rPr>
          <w:i/>
        </w:rPr>
        <w:t xml:space="preserve"> </w:t>
      </w:r>
      <w:r w:rsidR="000E1CBE" w:rsidRPr="000E1CBE">
        <w:rPr>
          <w:i/>
        </w:rPr>
        <w:t>Az ezt követő igazolatlan hiányzás esetén az iskola igazgatója az ifjúság</w:t>
      </w:r>
      <w:r w:rsidR="00B5625E">
        <w:rPr>
          <w:i/>
        </w:rPr>
        <w:t>-</w:t>
      </w:r>
      <w:r w:rsidR="000E1CBE" w:rsidRPr="000E1CBE">
        <w:rPr>
          <w:i/>
        </w:rPr>
        <w:t xml:space="preserve">védelmi felelősön keresztül értesíti a gyermek lakóhelye szerint illetékes jegyzőt, mint szabálysértési hatóságot, szintén esetjelző lappal együtt. </w:t>
      </w:r>
    </w:p>
    <w:p w:rsidR="000E1CBE" w:rsidRPr="000E1CBE" w:rsidRDefault="006628B3" w:rsidP="006628B3">
      <w:pPr>
        <w:spacing w:after="60"/>
        <w:ind w:left="1440" w:hanging="180"/>
        <w:jc w:val="both"/>
        <w:rPr>
          <w:i/>
        </w:rPr>
      </w:pPr>
      <w:r>
        <w:rPr>
          <w:i/>
        </w:rPr>
        <w:t xml:space="preserve">     </w:t>
      </w:r>
      <w:r w:rsidR="00B5625E">
        <w:rPr>
          <w:i/>
        </w:rPr>
        <w:t xml:space="preserve"> </w:t>
      </w:r>
      <w:r w:rsidR="000E1CBE" w:rsidRPr="000E1CBE">
        <w:rPr>
          <w:i/>
        </w:rPr>
        <w:t xml:space="preserve">Minden további igazolatlan mulasztásról az iskola igazgatója az ifjúságvédelmi felelősön keresztül értesíti a területileg illetékes jegyzőt. </w:t>
      </w:r>
    </w:p>
    <w:p w:rsidR="001374E5" w:rsidRPr="005C5F52" w:rsidRDefault="005C5F52" w:rsidP="006628B3">
      <w:pPr>
        <w:ind w:left="1440"/>
        <w:jc w:val="both"/>
        <w:rPr>
          <w:i/>
        </w:rPr>
      </w:pPr>
      <w:r>
        <w:rPr>
          <w:b/>
          <w:i/>
        </w:rPr>
        <w:lastRenderedPageBreak/>
        <w:t xml:space="preserve">   </w:t>
      </w:r>
      <w:r w:rsidR="000E1CBE" w:rsidRPr="000E1CBE">
        <w:rPr>
          <w:b/>
          <w:i/>
        </w:rPr>
        <w:t>Nem tanköteles, de még kiskorú tanuló</w:t>
      </w:r>
      <w:r w:rsidR="000E1CBE" w:rsidRPr="000E1CBE">
        <w:rPr>
          <w:i/>
        </w:rPr>
        <w:t xml:space="preserve"> igazolatlan mulasztása esetén az első 10 óra után az iskola igazgatója értesíti a szülőt a mulasztásról és annak következményeiről.</w:t>
      </w:r>
      <w:r w:rsidR="00261461">
        <w:rPr>
          <w:i/>
        </w:rPr>
        <w:t xml:space="preserve"> </w:t>
      </w:r>
      <w:r w:rsidR="000E1CBE" w:rsidRPr="000E1CBE">
        <w:rPr>
          <w:i/>
        </w:rPr>
        <w:t>Ismételt mulasztása esetén a 20. igazolatlan óra után az iskola igazgatója az ifjúságvédelmi felelősön keresztül újabb értesítést küld a mulasztásról és annak következményeiről a szülőnek és a területileg illetékes gyermekjóléti szolgálatnak.</w:t>
      </w:r>
      <w:r>
        <w:rPr>
          <w:i/>
        </w:rPr>
        <w:t xml:space="preserve"> </w:t>
      </w:r>
    </w:p>
    <w:p w:rsidR="008E2833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nevelési tanácsadóval,</w:t>
      </w:r>
    </w:p>
    <w:p w:rsidR="008E2833" w:rsidRPr="0073044C" w:rsidRDefault="008E2833" w:rsidP="0090728A">
      <w:pPr>
        <w:numPr>
          <w:ilvl w:val="0"/>
          <w:numId w:val="85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beiskolázási körzetében az általános iskolák vezetőivel, osztályfőnökeivel,</w:t>
      </w:r>
    </w:p>
    <w:p w:rsidR="008E2833" w:rsidRPr="0073044C" w:rsidRDefault="008E2833" w:rsidP="00536849">
      <w:pPr>
        <w:numPr>
          <w:ilvl w:val="0"/>
          <w:numId w:val="85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rPr>
          <w:color w:val="000000"/>
        </w:rPr>
        <w:t>magyarországi és külföldi középfokú és fels</w:t>
      </w:r>
      <w:r>
        <w:rPr>
          <w:color w:val="000000"/>
        </w:rPr>
        <w:t>ő</w:t>
      </w:r>
      <w:r w:rsidRPr="0073044C">
        <w:rPr>
          <w:color w:val="000000"/>
        </w:rPr>
        <w:t xml:space="preserve">oktatási intézményekkel. </w:t>
      </w:r>
    </w:p>
    <w:p w:rsidR="008E2833" w:rsidRPr="0073044C" w:rsidRDefault="00BA3479" w:rsidP="006628B3">
      <w:pPr>
        <w:pStyle w:val="NormlWeb"/>
        <w:tabs>
          <w:tab w:val="left" w:pos="360"/>
        </w:tabs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352EE">
        <w:rPr>
          <w:color w:val="000000"/>
        </w:rPr>
        <w:t xml:space="preserve"> </w:t>
      </w:r>
      <w:r w:rsidR="008E2833" w:rsidRPr="0073044C">
        <w:rPr>
          <w:color w:val="000000"/>
        </w:rPr>
        <w:t xml:space="preserve">A </w:t>
      </w:r>
      <w:r w:rsidR="008E2833" w:rsidRPr="00373DEF">
        <w:rPr>
          <w:b/>
          <w:color w:val="000000"/>
        </w:rPr>
        <w:t>kapcsolattartás</w:t>
      </w:r>
      <w:r w:rsidR="008E2833" w:rsidRPr="0073044C">
        <w:rPr>
          <w:color w:val="000000"/>
        </w:rPr>
        <w:t>t, újabb kapcsolatok kiépítését az igazgató és helyettesei,</w:t>
      </w:r>
      <w:r w:rsidR="00373DEF">
        <w:rPr>
          <w:color w:val="000000"/>
        </w:rPr>
        <w:t xml:space="preserve"> </w:t>
      </w:r>
      <w:r w:rsidR="00373DEF" w:rsidRPr="00373DEF">
        <w:rPr>
          <w:b/>
          <w:color w:val="000000"/>
        </w:rPr>
        <w:t>a szakképzési koordinátorok</w:t>
      </w:r>
      <w:r w:rsidR="003A73E2">
        <w:rPr>
          <w:b/>
          <w:color w:val="000000"/>
        </w:rPr>
        <w:t>,</w:t>
      </w:r>
      <w:r w:rsidR="008E2833" w:rsidRPr="0073044C">
        <w:rPr>
          <w:color w:val="000000"/>
        </w:rPr>
        <w:t xml:space="preserve"> esetenként az igazgató megbízása alapján az intézmény pedagógusai végzik, az alábbi formákban:</w:t>
      </w:r>
    </w:p>
    <w:p w:rsidR="008E2833" w:rsidRPr="0073044C" w:rsidRDefault="008E2833" w:rsidP="009F18F3">
      <w:pPr>
        <w:numPr>
          <w:ilvl w:val="1"/>
          <w:numId w:val="86"/>
        </w:numPr>
        <w:tabs>
          <w:tab w:val="clear" w:pos="1080"/>
          <w:tab w:val="left" w:pos="360"/>
          <w:tab w:val="num" w:pos="720"/>
        </w:tabs>
        <w:ind w:left="720"/>
        <w:jc w:val="both"/>
        <w:rPr>
          <w:color w:val="000000"/>
        </w:rPr>
      </w:pPr>
      <w:r w:rsidRPr="0073044C">
        <w:rPr>
          <w:color w:val="000000"/>
        </w:rPr>
        <w:t>A fenntartóval</w:t>
      </w:r>
      <w:r w:rsidR="00636B03">
        <w:rPr>
          <w:color w:val="000000"/>
        </w:rPr>
        <w:t>:</w:t>
      </w:r>
      <w:r w:rsidRPr="0073044C">
        <w:rPr>
          <w:color w:val="000000"/>
        </w:rPr>
        <w:t xml:space="preserve"> adatszolgáltatási kötelezettség</w:t>
      </w:r>
      <w:r w:rsidR="00636B03">
        <w:rPr>
          <w:color w:val="000000"/>
        </w:rPr>
        <w:t xml:space="preserve"> teljesítésével</w:t>
      </w:r>
      <w:r w:rsidRPr="0073044C">
        <w:rPr>
          <w:color w:val="000000"/>
        </w:rPr>
        <w:t xml:space="preserve"> a fenntartó utasításának betartásával, </w:t>
      </w:r>
      <w:r>
        <w:rPr>
          <w:color w:val="000000"/>
        </w:rPr>
        <w:t>fő</w:t>
      </w:r>
      <w:r w:rsidRPr="0073044C">
        <w:rPr>
          <w:color w:val="000000"/>
        </w:rPr>
        <w:t>városi vezet</w:t>
      </w:r>
      <w:r>
        <w:rPr>
          <w:color w:val="000000"/>
        </w:rPr>
        <w:t>ő</w:t>
      </w:r>
      <w:r w:rsidRPr="0073044C">
        <w:rPr>
          <w:color w:val="000000"/>
        </w:rPr>
        <w:t xml:space="preserve">i értekezleteken való részvétellel, ilyenek </w:t>
      </w:r>
      <w:proofErr w:type="spellStart"/>
      <w:r w:rsidRPr="0073044C">
        <w:rPr>
          <w:color w:val="000000"/>
        </w:rPr>
        <w:t>kezdeménye</w:t>
      </w:r>
      <w:r w:rsidR="00636B03">
        <w:rPr>
          <w:color w:val="000000"/>
        </w:rPr>
        <w:t>-</w:t>
      </w:r>
      <w:r w:rsidRPr="0073044C">
        <w:rPr>
          <w:color w:val="000000"/>
        </w:rPr>
        <w:t>zésével</w:t>
      </w:r>
      <w:proofErr w:type="spellEnd"/>
      <w:r w:rsidRPr="0073044C">
        <w:rPr>
          <w:color w:val="000000"/>
        </w:rPr>
        <w:t xml:space="preserve">, közvetlen írásbeli vagy szóbeli megkeresésekkel. </w:t>
      </w:r>
    </w:p>
    <w:p w:rsidR="00E611E1" w:rsidRDefault="008E2833" w:rsidP="006628B3">
      <w:pPr>
        <w:numPr>
          <w:ilvl w:val="1"/>
          <w:numId w:val="86"/>
        </w:numPr>
        <w:tabs>
          <w:tab w:val="clear" w:pos="1080"/>
          <w:tab w:val="left" w:pos="360"/>
          <w:tab w:val="num" w:pos="720"/>
        </w:tabs>
        <w:spacing w:after="60"/>
        <w:ind w:left="714" w:hanging="357"/>
        <w:jc w:val="both"/>
        <w:rPr>
          <w:color w:val="000000"/>
        </w:rPr>
      </w:pPr>
      <w:r w:rsidRPr="0073044C">
        <w:rPr>
          <w:color w:val="000000"/>
        </w:rPr>
        <w:t>A partnerekkel</w:t>
      </w:r>
      <w:r w:rsidR="00636B03">
        <w:rPr>
          <w:color w:val="000000"/>
        </w:rPr>
        <w:t>:</w:t>
      </w:r>
      <w:r w:rsidRPr="0073044C">
        <w:rPr>
          <w:color w:val="000000"/>
        </w:rPr>
        <w:t xml:space="preserve"> egyeztetett, vagy a hagyományok szerint kialakult módokon</w:t>
      </w:r>
      <w:r>
        <w:rPr>
          <w:color w:val="000000"/>
        </w:rPr>
        <w:t>:</w:t>
      </w:r>
      <w:r w:rsidRPr="0073044C">
        <w:rPr>
          <w:color w:val="000000"/>
        </w:rPr>
        <w:t xml:space="preserve"> egymás munkaértekezletein</w:t>
      </w:r>
      <w:r>
        <w:rPr>
          <w:color w:val="000000"/>
        </w:rPr>
        <w:t>,</w:t>
      </w:r>
      <w:r w:rsidRPr="0073044C">
        <w:rPr>
          <w:color w:val="000000"/>
        </w:rPr>
        <w:t xml:space="preserve"> rendezvényein közös szakmai programokon való részvétellel, ilyenek közös szervezésével, közös pályázatok készítésével, információcserével stb. </w:t>
      </w:r>
    </w:p>
    <w:p w:rsidR="007422F7" w:rsidRPr="0073044C" w:rsidRDefault="007422F7" w:rsidP="007422F7">
      <w:pPr>
        <w:tabs>
          <w:tab w:val="left" w:pos="360"/>
        </w:tabs>
        <w:jc w:val="both"/>
        <w:rPr>
          <w:color w:val="000000"/>
        </w:rPr>
      </w:pPr>
    </w:p>
    <w:p w:rsidR="00E841E5" w:rsidRPr="007E1543" w:rsidRDefault="00A352EE" w:rsidP="00A352EE">
      <w:pPr>
        <w:pStyle w:val="Cmsor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E841E5" w:rsidRPr="0028463A">
        <w:rPr>
          <w:rFonts w:ascii="Times New Roman" w:hAnsi="Times New Roman" w:cs="Times New Roman"/>
          <w:sz w:val="28"/>
          <w:szCs w:val="28"/>
          <w:u w:val="single"/>
        </w:rPr>
        <w:t>Működés rendje</w:t>
      </w:r>
      <w:r w:rsidR="00E841E5" w:rsidRPr="007E1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372" w:rsidRPr="00696372" w:rsidRDefault="00696372" w:rsidP="00696372"/>
    <w:p w:rsidR="00E841E5" w:rsidRPr="00E76FCC" w:rsidRDefault="00F73126" w:rsidP="00F7312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1.   </w:t>
      </w:r>
      <w:r w:rsidR="00E841E5" w:rsidRPr="00E76FCC">
        <w:rPr>
          <w:b/>
          <w:sz w:val="26"/>
          <w:szCs w:val="26"/>
        </w:rPr>
        <w:t xml:space="preserve">Az intézmény működési rendje </w:t>
      </w:r>
      <w:r w:rsidR="00E841E5" w:rsidRPr="00E76FCC">
        <w:rPr>
          <w:sz w:val="26"/>
          <w:szCs w:val="26"/>
        </w:rPr>
        <w:t xml:space="preserve"> </w:t>
      </w:r>
    </w:p>
    <w:p w:rsidR="00E841E5" w:rsidRDefault="00E841E5">
      <w:pPr>
        <w:pStyle w:val="Szvegtrzs"/>
        <w:ind w:left="1080"/>
        <w:rPr>
          <w:rFonts w:ascii="Arial" w:hAnsi="Arial" w:cs="Arial"/>
          <w:bCs/>
          <w:sz w:val="26"/>
          <w:szCs w:val="26"/>
        </w:rPr>
      </w:pPr>
    </w:p>
    <w:p w:rsidR="005E12F0" w:rsidRPr="00073415" w:rsidRDefault="005E12F0" w:rsidP="005E12F0">
      <w:pPr>
        <w:pStyle w:val="Lista"/>
        <w:numPr>
          <w:ilvl w:val="12"/>
          <w:numId w:val="0"/>
        </w:numPr>
        <w:spacing w:after="120"/>
        <w:ind w:right="-1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073415">
        <w:rPr>
          <w:b/>
          <w:sz w:val="24"/>
          <w:szCs w:val="24"/>
        </w:rPr>
        <w:t>A tanév rendje</w:t>
      </w:r>
    </w:p>
    <w:p w:rsidR="006A2289" w:rsidRPr="00526C49" w:rsidRDefault="00571F09" w:rsidP="006628B3">
      <w:pPr>
        <w:tabs>
          <w:tab w:val="left" w:pos="360"/>
        </w:tabs>
        <w:spacing w:after="60"/>
        <w:jc w:val="both"/>
        <w:rPr>
          <w:color w:val="000000"/>
        </w:rPr>
      </w:pPr>
      <w:r>
        <w:t xml:space="preserve">      </w:t>
      </w:r>
      <w:r w:rsidR="005E12F0">
        <w:t>A tanév rendjéről az oktatási miniszter évenként rendelkezik.</w:t>
      </w:r>
      <w:r w:rsidR="00CC5363" w:rsidRPr="00CC5363">
        <w:t xml:space="preserve"> </w:t>
      </w:r>
      <w:r w:rsidR="00CC5363">
        <w:t>A szorgalmi idő, a tanítási év minden év szeptemberének első munkanapján kezdődik és az érettségi vizsga</w:t>
      </w:r>
      <w:r w:rsidR="00B4743C">
        <w:t>,</w:t>
      </w:r>
      <w:r w:rsidR="00CC5363">
        <w:t xml:space="preserve"> a szakmai vizsga évét kivéve – minden év június 15-én, illetve, ha ez a nap nem munkanap, a június 15-ét megelőző munkanapon fejeződik be</w:t>
      </w:r>
      <w:r w:rsidR="0005318A">
        <w:t>.</w:t>
      </w:r>
      <w:r w:rsidR="005E12F0">
        <w:t xml:space="preserve"> E rendelkezés alapján a tanév helyi rendjét a </w:t>
      </w:r>
      <w:r w:rsidR="00F752E4" w:rsidRPr="00F752E4">
        <w:rPr>
          <w:b/>
        </w:rPr>
        <w:t>nevelő</w:t>
      </w:r>
      <w:r w:rsidR="005E12F0" w:rsidRPr="001272E5">
        <w:rPr>
          <w:b/>
        </w:rPr>
        <w:t>testület</w:t>
      </w:r>
      <w:r w:rsidR="005E12F0">
        <w:t xml:space="preserve"> </w:t>
      </w:r>
      <w:r w:rsidR="00F752E4">
        <w:t>határozza meg, és rögzíti éves munkatervében</w:t>
      </w:r>
      <w:r w:rsidR="006A2289">
        <w:t xml:space="preserve">. </w:t>
      </w:r>
      <w:r w:rsidR="00A07DEA" w:rsidRPr="0073044C">
        <w:rPr>
          <w:color w:val="000000"/>
        </w:rPr>
        <w:t>Ennek megfelel</w:t>
      </w:r>
      <w:r w:rsidR="00A07DEA">
        <w:rPr>
          <w:color w:val="000000"/>
        </w:rPr>
        <w:t>ő</w:t>
      </w:r>
      <w:r w:rsidR="00A07DEA" w:rsidRPr="0073044C">
        <w:rPr>
          <w:color w:val="000000"/>
        </w:rPr>
        <w:t xml:space="preserve">en a tanévnyitó értekezlet dönt: </w:t>
      </w:r>
    </w:p>
    <w:p w:rsidR="003818A3" w:rsidRPr="0038465D" w:rsidRDefault="00A07DEA" w:rsidP="00A352EE">
      <w:pPr>
        <w:numPr>
          <w:ilvl w:val="0"/>
          <w:numId w:val="103"/>
        </w:numPr>
        <w:jc w:val="both"/>
        <w:rPr>
          <w:color w:val="000000"/>
        </w:rPr>
      </w:pPr>
      <w:r w:rsidRPr="0073044C">
        <w:rPr>
          <w:color w:val="000000"/>
        </w:rPr>
        <w:t>a nevel</w:t>
      </w:r>
      <w:r>
        <w:rPr>
          <w:color w:val="000000"/>
        </w:rPr>
        <w:t>ő</w:t>
      </w:r>
      <w:r w:rsidRPr="0073044C">
        <w:rPr>
          <w:color w:val="000000"/>
        </w:rPr>
        <w:t>-oktató munka lényeges tartalmi változásairól (</w:t>
      </w:r>
      <w:r w:rsidR="003818A3" w:rsidRPr="0073044C">
        <w:t>a véleményezési és egyetértési jogok biztosítása mellett a házirend</w:t>
      </w:r>
      <w:r w:rsidR="003818A3">
        <w:t>, a</w:t>
      </w:r>
      <w:r w:rsidR="003818A3" w:rsidRPr="0073044C">
        <w:t xml:space="preserve"> </w:t>
      </w:r>
      <w:r w:rsidR="003818A3" w:rsidRPr="0073044C">
        <w:rPr>
          <w:color w:val="000000"/>
        </w:rPr>
        <w:t>pedagógiai program</w:t>
      </w:r>
      <w:r w:rsidR="003818A3">
        <w:rPr>
          <w:color w:val="000000"/>
        </w:rPr>
        <w:t xml:space="preserve">, az </w:t>
      </w:r>
      <w:proofErr w:type="spellStart"/>
      <w:r w:rsidR="003818A3">
        <w:rPr>
          <w:color w:val="000000"/>
        </w:rPr>
        <w:t>S</w:t>
      </w:r>
      <w:r w:rsidR="00123589">
        <w:rPr>
          <w:color w:val="000000"/>
        </w:rPr>
        <w:t>z</w:t>
      </w:r>
      <w:r w:rsidR="003818A3">
        <w:rPr>
          <w:color w:val="000000"/>
        </w:rPr>
        <w:t>MS</w:t>
      </w:r>
      <w:r w:rsidR="00123589">
        <w:rPr>
          <w:color w:val="000000"/>
        </w:rPr>
        <w:t>z</w:t>
      </w:r>
      <w:proofErr w:type="spellEnd"/>
      <w:r w:rsidR="003818A3" w:rsidRPr="0073044C">
        <w:rPr>
          <w:color w:val="000000"/>
        </w:rPr>
        <w:t xml:space="preserve"> módosításáról</w:t>
      </w:r>
      <w:r w:rsidR="003818A3">
        <w:rPr>
          <w:color w:val="000000"/>
        </w:rPr>
        <w:t>),</w:t>
      </w:r>
      <w:r w:rsidR="003818A3" w:rsidRPr="0073044C">
        <w:t xml:space="preserve"> </w:t>
      </w:r>
    </w:p>
    <w:p w:rsidR="00A07DEA" w:rsidRPr="0073044C" w:rsidRDefault="00A07DEA" w:rsidP="00A352EE">
      <w:pPr>
        <w:numPr>
          <w:ilvl w:val="0"/>
          <w:numId w:val="103"/>
        </w:numPr>
        <w:jc w:val="both"/>
        <w:rPr>
          <w:color w:val="000000"/>
        </w:rPr>
      </w:pPr>
      <w:r w:rsidRPr="0073044C">
        <w:rPr>
          <w:color w:val="000000"/>
        </w:rPr>
        <w:t xml:space="preserve">a tanév feladatairól, </w:t>
      </w:r>
    </w:p>
    <w:p w:rsidR="00A07DEA" w:rsidRPr="0073044C" w:rsidRDefault="00A07DEA" w:rsidP="00A352EE">
      <w:pPr>
        <w:numPr>
          <w:ilvl w:val="0"/>
          <w:numId w:val="103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az iskolai szint</w:t>
      </w:r>
      <w:r>
        <w:rPr>
          <w:color w:val="000000"/>
        </w:rPr>
        <w:t>ű</w:t>
      </w:r>
      <w:r w:rsidRPr="0073044C">
        <w:rPr>
          <w:color w:val="000000"/>
        </w:rPr>
        <w:t xml:space="preserve"> rendezvények és ünnepélyek tartalmáról és id</w:t>
      </w:r>
      <w:r>
        <w:rPr>
          <w:color w:val="000000"/>
        </w:rPr>
        <w:t>ő</w:t>
      </w:r>
      <w:r w:rsidRPr="0073044C">
        <w:rPr>
          <w:color w:val="000000"/>
        </w:rPr>
        <w:t xml:space="preserve">pontjáról, </w:t>
      </w:r>
    </w:p>
    <w:p w:rsidR="00A07DEA" w:rsidRPr="0073044C" w:rsidRDefault="00A07DEA" w:rsidP="00A352EE">
      <w:pPr>
        <w:numPr>
          <w:ilvl w:val="0"/>
          <w:numId w:val="103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a tanítás nélküli munkanapok id</w:t>
      </w:r>
      <w:r>
        <w:rPr>
          <w:color w:val="000000"/>
        </w:rPr>
        <w:t>ő</w:t>
      </w:r>
      <w:r w:rsidRPr="0073044C">
        <w:rPr>
          <w:color w:val="000000"/>
        </w:rPr>
        <w:t xml:space="preserve">pontjáról és programjáról, </w:t>
      </w:r>
    </w:p>
    <w:p w:rsidR="00A07DEA" w:rsidRPr="0073044C" w:rsidRDefault="00A07DEA" w:rsidP="00A352EE">
      <w:pPr>
        <w:numPr>
          <w:ilvl w:val="0"/>
          <w:numId w:val="103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az osztályozó- és javítóvizsgák rendjér</w:t>
      </w:r>
      <w:r>
        <w:rPr>
          <w:color w:val="000000"/>
        </w:rPr>
        <w:t>ő</w:t>
      </w:r>
      <w:r w:rsidRPr="0073044C">
        <w:rPr>
          <w:color w:val="000000"/>
        </w:rPr>
        <w:t xml:space="preserve">l, </w:t>
      </w:r>
    </w:p>
    <w:p w:rsidR="00A07DEA" w:rsidRPr="0073044C" w:rsidRDefault="00A07DEA" w:rsidP="00A352EE">
      <w:pPr>
        <w:numPr>
          <w:ilvl w:val="0"/>
          <w:numId w:val="103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 xml:space="preserve">a tanév tanórán kívüli foglalkozásairól, </w:t>
      </w:r>
    </w:p>
    <w:p w:rsidR="00537690" w:rsidRDefault="00537690" w:rsidP="00A352EE">
      <w:pPr>
        <w:pStyle w:val="Felsorols2"/>
        <w:numPr>
          <w:ilvl w:val="0"/>
          <w:numId w:val="103"/>
        </w:numPr>
        <w:ind w:right="-108"/>
      </w:pPr>
      <w:r>
        <w:t>a nevelőtestületi értekezletek időpontjá</w:t>
      </w:r>
      <w:r w:rsidR="00D268BC">
        <w:t>ról,</w:t>
      </w:r>
      <w:r>
        <w:t xml:space="preserve"> témájá</w:t>
      </w:r>
      <w:r w:rsidR="00D268BC">
        <w:t>ról,</w:t>
      </w:r>
    </w:p>
    <w:p w:rsidR="00537690" w:rsidRDefault="00537690" w:rsidP="00A352EE">
      <w:pPr>
        <w:pStyle w:val="Felsorols2"/>
        <w:numPr>
          <w:ilvl w:val="0"/>
          <w:numId w:val="103"/>
        </w:numPr>
        <w:ind w:right="-110"/>
      </w:pPr>
      <w:r>
        <w:t>a tanítási szünetek időtartamá</w:t>
      </w:r>
      <w:r w:rsidR="00D268BC">
        <w:t>ról</w:t>
      </w:r>
      <w:r>
        <w:t>,</w:t>
      </w:r>
    </w:p>
    <w:p w:rsidR="008E3410" w:rsidRPr="008E3410" w:rsidRDefault="00A07DEA" w:rsidP="00A352EE">
      <w:pPr>
        <w:numPr>
          <w:ilvl w:val="0"/>
          <w:numId w:val="103"/>
        </w:numPr>
        <w:tabs>
          <w:tab w:val="left" w:pos="0"/>
        </w:tabs>
        <w:spacing w:after="120"/>
        <w:jc w:val="both"/>
        <w:rPr>
          <w:b/>
        </w:rPr>
      </w:pPr>
      <w:r w:rsidRPr="0073044C">
        <w:t>az éves munkaterv jóváhagyásáról</w:t>
      </w:r>
      <w:r w:rsidR="00D268BC">
        <w:t>.</w:t>
      </w:r>
      <w:r w:rsidRPr="0073044C">
        <w:t xml:space="preserve"> </w:t>
      </w:r>
    </w:p>
    <w:p w:rsidR="00FF55BD" w:rsidRPr="00C663F1" w:rsidRDefault="008E3410" w:rsidP="00A352EE">
      <w:pPr>
        <w:tabs>
          <w:tab w:val="left" w:pos="0"/>
          <w:tab w:val="left" w:pos="360"/>
        </w:tabs>
        <w:spacing w:after="120"/>
        <w:jc w:val="both"/>
        <w:rPr>
          <w:b/>
        </w:rPr>
      </w:pPr>
      <w:r>
        <w:rPr>
          <w:b/>
        </w:rPr>
        <w:t xml:space="preserve">      A vezetők benntartózkodásának rendjét</w:t>
      </w:r>
      <w:r>
        <w:t xml:space="preserve"> a tanévenként megállapított beosztás rögzíti, amely szerint minden tanítási napon </w:t>
      </w:r>
      <w:r w:rsidRPr="00C663F1">
        <w:rPr>
          <w:b/>
        </w:rPr>
        <w:t>a tanítás</w:t>
      </w:r>
      <w:r w:rsidR="00C663F1" w:rsidRPr="00C663F1">
        <w:rPr>
          <w:b/>
        </w:rPr>
        <w:t xml:space="preserve">/oktatás </w:t>
      </w:r>
      <w:r w:rsidRPr="00C663F1">
        <w:rPr>
          <w:b/>
        </w:rPr>
        <w:t>kezdetétől annak befejezéséig legalább egy felelős vezető tartózkodik az iskolában.</w:t>
      </w:r>
    </w:p>
    <w:p w:rsidR="0005318A" w:rsidRDefault="00F37277" w:rsidP="00A352EE">
      <w:pPr>
        <w:pStyle w:val="Szvegblokk1"/>
        <w:tabs>
          <w:tab w:val="left" w:pos="360"/>
        </w:tabs>
        <w:spacing w:after="120"/>
        <w:ind w:left="0" w:right="-108"/>
      </w:pPr>
      <w:r>
        <w:t xml:space="preserve">    </w:t>
      </w:r>
      <w:r w:rsidR="004734DD">
        <w:t xml:space="preserve"> </w:t>
      </w:r>
      <w:r w:rsidR="00913021">
        <w:t xml:space="preserve"> </w:t>
      </w:r>
      <w:r w:rsidR="00E504FE">
        <w:t>A tanulók kötelező tanórai foglalkozásainak számát és rendjét a helyi pedagógiai program, az érvényes óratervek és az órarend határozzák meg.</w:t>
      </w:r>
      <w:r w:rsidR="00E504FE" w:rsidRPr="00E504FE">
        <w:t xml:space="preserve"> </w:t>
      </w:r>
      <w:r w:rsidR="00E504FE">
        <w:t>A tanítás</w:t>
      </w:r>
      <w:r w:rsidR="00B50673">
        <w:t>-oktatás</w:t>
      </w:r>
      <w:r w:rsidR="00E504FE">
        <w:t xml:space="preserve"> a nappali</w:t>
      </w:r>
      <w:r w:rsidR="00311E49">
        <w:t xml:space="preserve">, </w:t>
      </w:r>
      <w:r w:rsidR="00311E49" w:rsidRPr="00311E49">
        <w:rPr>
          <w:i/>
        </w:rPr>
        <w:t>illetve az esti tagozatos</w:t>
      </w:r>
      <w:r w:rsidR="00E504FE">
        <w:t xml:space="preserve"> oktatás munkarendje szerint, a nem kötelező tanórai foglalkozások, a tanórán kívüli foglalkozások, az osztálybontások és az iskolai alapszolgáltatások biztosításával folyik.</w:t>
      </w:r>
      <w:r w:rsidR="00283E00">
        <w:t xml:space="preserve"> </w:t>
      </w:r>
    </w:p>
    <w:p w:rsidR="00FC63EC" w:rsidRPr="005266DB" w:rsidRDefault="00227C0F" w:rsidP="006E568C">
      <w:pPr>
        <w:numPr>
          <w:ilvl w:val="12"/>
          <w:numId w:val="0"/>
        </w:numPr>
        <w:tabs>
          <w:tab w:val="left" w:pos="0"/>
        </w:tabs>
        <w:spacing w:after="240"/>
        <w:jc w:val="both"/>
      </w:pPr>
      <w:r>
        <w:lastRenderedPageBreak/>
        <w:t xml:space="preserve"> </w:t>
      </w:r>
      <w:r w:rsidR="004734DD">
        <w:t xml:space="preserve">    </w:t>
      </w:r>
      <w:r w:rsidR="00913021">
        <w:t xml:space="preserve"> </w:t>
      </w:r>
      <w:r w:rsidR="004734DD">
        <w:t>Az iskola a tanítási szünetekben</w:t>
      </w:r>
      <w:r w:rsidR="004734DD">
        <w:rPr>
          <w:b/>
        </w:rPr>
        <w:t xml:space="preserve"> a hivatalos ügyek intézésére </w:t>
      </w:r>
      <w:r w:rsidR="004734DD">
        <w:t>külön ügyeleti rend szerint tart nyitva. Az ügyeleti rendet az iskola igazgatója határozza meg, és azt a szünet megkezdése előtt a szülők, a tanulók és a nevelők tudomására hozza. A nyári szünetben az i</w:t>
      </w:r>
      <w:r w:rsidR="00C663F1">
        <w:t>ntézményi</w:t>
      </w:r>
      <w:r w:rsidR="004734DD">
        <w:t xml:space="preserve"> ügyelet</w:t>
      </w:r>
      <w:r w:rsidR="00C663F1">
        <w:t>et</w:t>
      </w:r>
      <w:r w:rsidR="004734DD">
        <w:t xml:space="preserve"> hetente</w:t>
      </w:r>
      <w:r w:rsidR="00B76428">
        <w:t xml:space="preserve"> </w:t>
      </w:r>
      <w:r w:rsidR="002A6BE6">
        <w:t>-</w:t>
      </w:r>
      <w:r w:rsidR="00C663F1">
        <w:t xml:space="preserve"> </w:t>
      </w:r>
      <w:r w:rsidR="00B76428">
        <w:t>szerdán</w:t>
      </w:r>
      <w:r w:rsidR="00C663F1">
        <w:t xml:space="preserve"> 9</w:t>
      </w:r>
      <w:r w:rsidR="00C663F1">
        <w:rPr>
          <w:vertAlign w:val="superscript"/>
        </w:rPr>
        <w:t>00</w:t>
      </w:r>
      <w:r w:rsidR="00C663F1">
        <w:t xml:space="preserve"> - 12</w:t>
      </w:r>
      <w:r w:rsidR="00C663F1">
        <w:rPr>
          <w:vertAlign w:val="superscript"/>
        </w:rPr>
        <w:t xml:space="preserve">00 </w:t>
      </w:r>
      <w:r w:rsidR="00C663F1">
        <w:t xml:space="preserve">között - </w:t>
      </w:r>
      <w:r w:rsidR="004734DD">
        <w:t>kell megszervezni.</w:t>
      </w:r>
    </w:p>
    <w:p w:rsidR="005E12F0" w:rsidRDefault="00E611E1" w:rsidP="00C13FFA">
      <w:pPr>
        <w:pStyle w:val="Lista"/>
        <w:numPr>
          <w:ilvl w:val="12"/>
          <w:numId w:val="0"/>
        </w:numPr>
        <w:tabs>
          <w:tab w:val="left" w:pos="360"/>
        </w:tabs>
        <w:spacing w:after="120"/>
        <w:ind w:right="-108"/>
        <w:rPr>
          <w:b/>
          <w:sz w:val="24"/>
        </w:rPr>
      </w:pPr>
      <w:r>
        <w:rPr>
          <w:b/>
          <w:sz w:val="24"/>
        </w:rPr>
        <w:t>1.</w:t>
      </w:r>
      <w:r w:rsidR="00EF6855">
        <w:rPr>
          <w:b/>
          <w:sz w:val="24"/>
        </w:rPr>
        <w:t>2.</w:t>
      </w:r>
      <w:r w:rsidR="005E12F0">
        <w:rPr>
          <w:b/>
          <w:sz w:val="24"/>
        </w:rPr>
        <w:t xml:space="preserve"> Az </w:t>
      </w:r>
      <w:r w:rsidR="001061D3">
        <w:rPr>
          <w:b/>
          <w:sz w:val="24"/>
        </w:rPr>
        <w:t>intézményi</w:t>
      </w:r>
      <w:r w:rsidR="005E12F0">
        <w:rPr>
          <w:b/>
          <w:sz w:val="24"/>
        </w:rPr>
        <w:t xml:space="preserve"> oktatás rendje</w:t>
      </w:r>
    </w:p>
    <w:p w:rsidR="00173755" w:rsidRPr="00173755" w:rsidRDefault="005C244F" w:rsidP="00782820">
      <w:pPr>
        <w:pStyle w:val="Felsorols2"/>
        <w:numPr>
          <w:ilvl w:val="0"/>
          <w:numId w:val="87"/>
        </w:numPr>
        <w:ind w:left="714" w:right="-108" w:hanging="357"/>
      </w:pPr>
      <w:r w:rsidRPr="005C244F">
        <w:rPr>
          <w:i/>
          <w:color w:val="000000"/>
        </w:rPr>
        <w:t xml:space="preserve">Az </w:t>
      </w:r>
      <w:r w:rsidR="006D45F6">
        <w:rPr>
          <w:i/>
          <w:color w:val="000000"/>
        </w:rPr>
        <w:t>érettségi vizsgára</w:t>
      </w:r>
      <w:r w:rsidR="00173755">
        <w:rPr>
          <w:i/>
          <w:color w:val="000000"/>
        </w:rPr>
        <w:t>,</w:t>
      </w:r>
      <w:r w:rsidR="006D45F6">
        <w:rPr>
          <w:i/>
          <w:color w:val="000000"/>
        </w:rPr>
        <w:t xml:space="preserve"> a szakmai vizsgára történő felkészítés a kötelező tanórai foglalkozások keretében történik. </w:t>
      </w:r>
      <w:r w:rsidR="00173755">
        <w:rPr>
          <w:i/>
          <w:color w:val="000000"/>
        </w:rPr>
        <w:t xml:space="preserve">A felkészítést </w:t>
      </w:r>
      <w:r w:rsidR="006D45F6">
        <w:rPr>
          <w:i/>
          <w:color w:val="000000"/>
        </w:rPr>
        <w:t>az iskola</w:t>
      </w:r>
      <w:r w:rsidR="00173755">
        <w:rPr>
          <w:i/>
          <w:color w:val="000000"/>
        </w:rPr>
        <w:t xml:space="preserve"> a nem kötelező (választható) tanórai foglalkozások keretében segíti.</w:t>
      </w:r>
    </w:p>
    <w:p w:rsidR="00625D7F" w:rsidRPr="001061D3" w:rsidRDefault="006D45F6" w:rsidP="00782820">
      <w:pPr>
        <w:pStyle w:val="Felsorols2"/>
        <w:numPr>
          <w:ilvl w:val="0"/>
          <w:numId w:val="87"/>
        </w:numPr>
        <w:ind w:left="714" w:right="-108" w:hanging="357"/>
        <w:rPr>
          <w:i/>
        </w:rPr>
      </w:pPr>
      <w:r>
        <w:rPr>
          <w:i/>
          <w:color w:val="000000"/>
        </w:rPr>
        <w:t xml:space="preserve"> Az </w:t>
      </w:r>
      <w:r w:rsidR="005C244F" w:rsidRPr="005C244F">
        <w:rPr>
          <w:i/>
          <w:color w:val="000000"/>
        </w:rPr>
        <w:t>oktatás rendjét a</w:t>
      </w:r>
      <w:r w:rsidR="00625D7F">
        <w:rPr>
          <w:i/>
          <w:color w:val="000000"/>
        </w:rPr>
        <w:t xml:space="preserve"> tantárgyfelosztás alapján készült órarend</w:t>
      </w:r>
      <w:r w:rsidR="005C244F" w:rsidRPr="005C244F">
        <w:rPr>
          <w:i/>
          <w:color w:val="000000"/>
        </w:rPr>
        <w:t xml:space="preserve"> rögzíti</w:t>
      </w:r>
      <w:r w:rsidR="00625D7F">
        <w:rPr>
          <w:i/>
          <w:color w:val="000000"/>
        </w:rPr>
        <w:t>, amely tartalmazza a tanórai és a tanórán kívüli foglalkozások rendjét.</w:t>
      </w:r>
      <w:r w:rsidR="001061D3" w:rsidRPr="001061D3">
        <w:t xml:space="preserve"> </w:t>
      </w:r>
      <w:r w:rsidR="001061D3" w:rsidRPr="001061D3">
        <w:rPr>
          <w:i/>
        </w:rPr>
        <w:t>A szakképző évfolyamokon az elméleti és gyakorlati oktatás az órarendben meghatározott (heti) váltással történik.</w:t>
      </w:r>
    </w:p>
    <w:p w:rsidR="00625D7F" w:rsidRDefault="005C244F" w:rsidP="00782820">
      <w:pPr>
        <w:pStyle w:val="Felsorols2"/>
        <w:numPr>
          <w:ilvl w:val="0"/>
          <w:numId w:val="87"/>
        </w:numPr>
        <w:ind w:left="714" w:right="-108" w:hanging="357"/>
      </w:pPr>
      <w:r>
        <w:t xml:space="preserve">Az iskolában folyó zavartalan oktató-nevelőmunkát az órarendben feltüntetett </w:t>
      </w:r>
      <w:r>
        <w:rPr>
          <w:color w:val="000000"/>
        </w:rPr>
        <w:t>ügyeletes (helyettesítő) tanári rendszer hivatott biztosítani</w:t>
      </w:r>
      <w:r>
        <w:t>.</w:t>
      </w:r>
      <w:r w:rsidR="00782820" w:rsidRPr="00782820">
        <w:t xml:space="preserve"> </w:t>
      </w:r>
      <w:r w:rsidR="00782820">
        <w:t>A váratlanul (aznap) hiányzó pedagógusok helyettesítésének megszervezéséről az ügyeletes vezető gondoskodik.</w:t>
      </w:r>
      <w:r w:rsidR="00625D7F" w:rsidRPr="00625D7F">
        <w:t xml:space="preserve"> </w:t>
      </w:r>
    </w:p>
    <w:p w:rsidR="00782820" w:rsidRPr="00247E7D" w:rsidRDefault="00625D7F" w:rsidP="00782820">
      <w:pPr>
        <w:pStyle w:val="Felsorols2"/>
        <w:numPr>
          <w:ilvl w:val="0"/>
          <w:numId w:val="87"/>
        </w:numPr>
        <w:ind w:left="714" w:right="-108" w:hanging="357"/>
      </w:pPr>
      <w:r w:rsidRPr="00C13FFA">
        <w:t>A tanítási órák</w:t>
      </w:r>
      <w:r>
        <w:t xml:space="preserve"> </w:t>
      </w:r>
      <w:r w:rsidRPr="00C13FFA">
        <w:t>nem zavarhatók</w:t>
      </w:r>
      <w:r>
        <w:t xml:space="preserve">, kivételt </w:t>
      </w:r>
      <w:r w:rsidR="00C817EB">
        <w:t xml:space="preserve">- </w:t>
      </w:r>
      <w:r>
        <w:t xml:space="preserve">indokolt esetben </w:t>
      </w:r>
      <w:r w:rsidR="00C817EB">
        <w:t xml:space="preserve">- </w:t>
      </w:r>
      <w:r>
        <w:t>az igazgató tehet.</w:t>
      </w:r>
    </w:p>
    <w:p w:rsidR="00C171C0" w:rsidRDefault="00C171C0" w:rsidP="006F6CD8">
      <w:pPr>
        <w:pStyle w:val="Felsorols2"/>
        <w:numPr>
          <w:ilvl w:val="0"/>
          <w:numId w:val="87"/>
        </w:numPr>
        <w:ind w:left="714" w:right="-108" w:hanging="357"/>
      </w:pPr>
      <w:r>
        <w:t>A szünetekben, a</w:t>
      </w:r>
      <w:r w:rsidR="005C244F">
        <w:t>z épületen belül szintenként ügyeletes pedagógus felügyeli a tantermek és a folyosó rendjét, a tanulók viselkedését</w:t>
      </w:r>
      <w:r w:rsidR="003B7D4F">
        <w:t>;</w:t>
      </w:r>
      <w:r w:rsidR="005C244F">
        <w:t xml:space="preserve"> a rendbontókkal szemben azonnal intézkedik, szüksé</w:t>
      </w:r>
      <w:r>
        <w:t>g esetén</w:t>
      </w:r>
      <w:r w:rsidR="005C244F">
        <w:t xml:space="preserve"> értesíti az ügyeletes vezetőt. </w:t>
      </w:r>
      <w:r w:rsidRPr="006F6CD8">
        <w:rPr>
          <w:i/>
          <w:color w:val="000000"/>
        </w:rPr>
        <w:t>A folyosóügyeleti munka segítésére a diákönkormányzat</w:t>
      </w:r>
      <w:r w:rsidRPr="006F6CD8">
        <w:rPr>
          <w:i/>
          <w:color w:val="0000FF"/>
        </w:rPr>
        <w:t xml:space="preserve"> </w:t>
      </w:r>
      <w:r w:rsidRPr="006F6CD8">
        <w:rPr>
          <w:i/>
          <w:color w:val="000000"/>
        </w:rPr>
        <w:t>tanu</w:t>
      </w:r>
      <w:r w:rsidRPr="006F6CD8">
        <w:rPr>
          <w:i/>
        </w:rPr>
        <w:t>ló</w:t>
      </w:r>
      <w:r w:rsidR="006F6CD8" w:rsidRPr="006F6CD8">
        <w:rPr>
          <w:i/>
        </w:rPr>
        <w:t xml:space="preserve">i </w:t>
      </w:r>
      <w:r w:rsidRPr="006F6CD8">
        <w:rPr>
          <w:i/>
        </w:rPr>
        <w:t>ügyeleti rendszert működtethet.</w:t>
      </w:r>
    </w:p>
    <w:p w:rsidR="007D1C9D" w:rsidRPr="00173755" w:rsidRDefault="00832D2D" w:rsidP="00832D2D">
      <w:pPr>
        <w:pStyle w:val="Felsorols2"/>
        <w:numPr>
          <w:ilvl w:val="0"/>
          <w:numId w:val="87"/>
        </w:numPr>
        <w:ind w:left="714" w:right="-108" w:hanging="357"/>
        <w:rPr>
          <w:color w:val="000000"/>
        </w:rPr>
      </w:pPr>
      <w:r>
        <w:rPr>
          <w:color w:val="000000"/>
        </w:rPr>
        <w:t>Az iskola szorgalmi időben munkanapokon reggel 6</w:t>
      </w:r>
      <w:r>
        <w:rPr>
          <w:color w:val="000000"/>
          <w:vertAlign w:val="superscript"/>
        </w:rPr>
        <w:t>30</w:t>
      </w:r>
      <w:r>
        <w:rPr>
          <w:color w:val="000000"/>
        </w:rPr>
        <w:t xml:space="preserve"> és 19</w:t>
      </w:r>
      <w:r>
        <w:rPr>
          <w:color w:val="000000"/>
          <w:vertAlign w:val="superscript"/>
        </w:rPr>
        <w:t>30</w:t>
      </w:r>
      <w:r>
        <w:rPr>
          <w:color w:val="000000"/>
        </w:rPr>
        <w:t xml:space="preserve"> között tart nyitva. </w:t>
      </w:r>
      <w:r w:rsidR="005E12F0">
        <w:t>A tanulók oktatási napokon</w:t>
      </w:r>
      <w:r w:rsidR="00C13FFA">
        <w:t xml:space="preserve"> </w:t>
      </w:r>
      <w:r w:rsidR="005E12F0">
        <w:t xml:space="preserve">reggel </w:t>
      </w:r>
      <w:r w:rsidR="007D1C9D">
        <w:t>6</w:t>
      </w:r>
      <w:r w:rsidR="007D1C9D">
        <w:rPr>
          <w:vertAlign w:val="superscript"/>
        </w:rPr>
        <w:t>30</w:t>
      </w:r>
      <w:r w:rsidR="005E12F0">
        <w:t>-t</w:t>
      </w:r>
      <w:r w:rsidR="007D1C9D">
        <w:t>ó</w:t>
      </w:r>
      <w:r w:rsidR="005E12F0">
        <w:t xml:space="preserve">l tartózkodhatnak az iskolaépület halljában a biztonsági szolgálat felügyelete alatt. A korán érkezők számára - kérés szerint - tanulószobai ügyeletet biztosítunk tanári felügyelet mellett. </w:t>
      </w:r>
      <w:r w:rsidR="007D1C9D">
        <w:t>A tanulók első órájuk megkezdése előtt 10 perccel vonulhatnak tanterm</w:t>
      </w:r>
      <w:r w:rsidR="003B7D4F">
        <w:t>ü</w:t>
      </w:r>
      <w:r w:rsidR="007D1C9D">
        <w:t>k elé.</w:t>
      </w:r>
    </w:p>
    <w:p w:rsidR="00396414" w:rsidRDefault="00173755" w:rsidP="0080118D">
      <w:pPr>
        <w:pStyle w:val="Felsorols2"/>
        <w:numPr>
          <w:ilvl w:val="0"/>
          <w:numId w:val="87"/>
        </w:numPr>
        <w:ind w:left="714" w:right="-108" w:hanging="357"/>
        <w:rPr>
          <w:b/>
          <w:i/>
        </w:rPr>
      </w:pPr>
      <w:r w:rsidRPr="006D45F6">
        <w:rPr>
          <w:i/>
        </w:rPr>
        <w:t>A</w:t>
      </w:r>
      <w:r w:rsidR="00CF3412">
        <w:rPr>
          <w:i/>
        </w:rPr>
        <w:t xml:space="preserve">z elméleti tanítási órákat a </w:t>
      </w:r>
      <w:r w:rsidRPr="006D45F6">
        <w:rPr>
          <w:i/>
        </w:rPr>
        <w:t>nagyszámú tanulócsop</w:t>
      </w:r>
      <w:r>
        <w:rPr>
          <w:i/>
        </w:rPr>
        <w:t>o</w:t>
      </w:r>
      <w:r w:rsidRPr="006D45F6">
        <w:rPr>
          <w:i/>
        </w:rPr>
        <w:t>rt</w:t>
      </w:r>
      <w:r w:rsidR="00CF3412">
        <w:rPr>
          <w:i/>
        </w:rPr>
        <w:t xml:space="preserve">, és a rendelkezésre álló kevés tanterem miatt </w:t>
      </w:r>
      <w:r w:rsidR="00CF3412" w:rsidRPr="00BB7AB3">
        <w:rPr>
          <w:b/>
          <w:i/>
        </w:rPr>
        <w:t>délelőtti és délutáni váltásban</w:t>
      </w:r>
      <w:r w:rsidR="00CF3412">
        <w:rPr>
          <w:i/>
        </w:rPr>
        <w:t xml:space="preserve"> szervezzük</w:t>
      </w:r>
      <w:r w:rsidR="00F96690">
        <w:rPr>
          <w:i/>
        </w:rPr>
        <w:t xml:space="preserve">, </w:t>
      </w:r>
      <w:r w:rsidR="00F96690" w:rsidRPr="0080118D">
        <w:rPr>
          <w:b/>
          <w:i/>
        </w:rPr>
        <w:t xml:space="preserve">szükség szerint </w:t>
      </w:r>
      <w:r w:rsidR="00F96690" w:rsidRPr="00D8487E">
        <w:rPr>
          <w:i/>
        </w:rPr>
        <w:t xml:space="preserve">egyes </w:t>
      </w:r>
      <w:r w:rsidR="00F96690">
        <w:rPr>
          <w:i/>
        </w:rPr>
        <w:t xml:space="preserve">osztályok számára </w:t>
      </w:r>
      <w:r w:rsidR="00F96690" w:rsidRPr="0080118D">
        <w:rPr>
          <w:b/>
          <w:i/>
        </w:rPr>
        <w:t>„</w:t>
      </w:r>
      <w:proofErr w:type="spellStart"/>
      <w:r w:rsidR="00F96690" w:rsidRPr="0080118D">
        <w:rPr>
          <w:b/>
          <w:i/>
        </w:rPr>
        <w:t>nulladik</w:t>
      </w:r>
      <w:proofErr w:type="spellEnd"/>
      <w:r w:rsidR="00F96690" w:rsidRPr="0080118D">
        <w:rPr>
          <w:b/>
          <w:i/>
        </w:rPr>
        <w:t>” órák</w:t>
      </w:r>
      <w:r w:rsidR="00F96690">
        <w:rPr>
          <w:i/>
        </w:rPr>
        <w:t xml:space="preserve"> beiktatásával</w:t>
      </w:r>
      <w:r w:rsidR="006F6CD8">
        <w:rPr>
          <w:i/>
        </w:rPr>
        <w:t xml:space="preserve">. </w:t>
      </w:r>
      <w:r w:rsidR="006F6CD8" w:rsidRPr="006F6CD8">
        <w:rPr>
          <w:b/>
          <w:i/>
        </w:rPr>
        <w:t>Cs</w:t>
      </w:r>
      <w:r w:rsidR="00914A40" w:rsidRPr="0080118D">
        <w:rPr>
          <w:b/>
          <w:i/>
        </w:rPr>
        <w:t>engetési rend</w:t>
      </w:r>
      <w:r w:rsidR="00CF3412" w:rsidRPr="0080118D">
        <w:rPr>
          <w:b/>
          <w:i/>
        </w:rPr>
        <w:t>:</w:t>
      </w:r>
    </w:p>
    <w:p w:rsidR="00914A40" w:rsidRPr="0080118D" w:rsidRDefault="00914A40" w:rsidP="00396414">
      <w:pPr>
        <w:pStyle w:val="Felsorols2"/>
        <w:ind w:left="0" w:right="-108" w:firstLine="0"/>
        <w:rPr>
          <w:i/>
        </w:rPr>
      </w:pPr>
    </w:p>
    <w:p w:rsidR="00914A40" w:rsidRPr="003430F3" w:rsidRDefault="003D3674" w:rsidP="00B01104">
      <w:pPr>
        <w:pStyle w:val="Felsorols2"/>
        <w:tabs>
          <w:tab w:val="left" w:pos="1260"/>
        </w:tabs>
        <w:ind w:left="0" w:right="-108" w:firstLine="0"/>
        <w:rPr>
          <w:vertAlign w:val="superscript"/>
        </w:rPr>
      </w:pPr>
      <w:r>
        <w:t xml:space="preserve"> </w:t>
      </w:r>
      <w:r w:rsidR="00396414">
        <w:t xml:space="preserve">                          </w:t>
      </w:r>
      <w:r w:rsidR="00914A40">
        <w:t>Délelőtt</w:t>
      </w:r>
      <w:proofErr w:type="gramStart"/>
      <w:r w:rsidR="00914A40">
        <w:t>:</w:t>
      </w:r>
      <w:r>
        <w:t xml:space="preserve">                                        </w:t>
      </w:r>
      <w:r w:rsidR="00C86938">
        <w:t xml:space="preserve">  </w:t>
      </w:r>
      <w:r w:rsidR="00F96690">
        <w:t xml:space="preserve">  </w:t>
      </w:r>
      <w:r w:rsidR="00340908">
        <w:t>D</w:t>
      </w:r>
      <w:r>
        <w:t>élután</w:t>
      </w:r>
      <w:proofErr w:type="gramEnd"/>
      <w:r>
        <w:t>:</w:t>
      </w:r>
    </w:p>
    <w:tbl>
      <w:tblPr>
        <w:tblStyle w:val="Rcsostblzat"/>
        <w:tblW w:w="0" w:type="auto"/>
        <w:tblInd w:w="1728" w:type="dxa"/>
        <w:tblLook w:val="01E0"/>
      </w:tblPr>
      <w:tblGrid>
        <w:gridCol w:w="3060"/>
        <w:gridCol w:w="3060"/>
      </w:tblGrid>
      <w:tr w:rsidR="00B01104">
        <w:trPr>
          <w:trHeight w:val="3030"/>
        </w:trPr>
        <w:tc>
          <w:tcPr>
            <w:tcW w:w="3060" w:type="dxa"/>
            <w:tcBorders>
              <w:top w:val="nil"/>
              <w:left w:val="nil"/>
              <w:bottom w:val="nil"/>
            </w:tcBorders>
          </w:tcPr>
          <w:p w:rsidR="00B01104" w:rsidRDefault="00B01104" w:rsidP="00471B26">
            <w:pPr>
              <w:pStyle w:val="Felsorols2"/>
              <w:spacing w:after="100"/>
              <w:ind w:left="-108" w:right="-108" w:firstLine="0"/>
            </w:pPr>
            <w:r w:rsidRPr="003430F3">
              <w:rPr>
                <w:b/>
              </w:rPr>
              <w:t xml:space="preserve">0. </w:t>
            </w:r>
            <w:proofErr w:type="gramStart"/>
            <w:r w:rsidRPr="003430F3">
              <w:rPr>
                <w:b/>
              </w:rPr>
              <w:t xml:space="preserve">óra           </w:t>
            </w:r>
            <w:r>
              <w:rPr>
                <w:b/>
              </w:rPr>
              <w:t xml:space="preserve">  </w:t>
            </w:r>
            <w:r w:rsidR="00F854B2">
              <w:rPr>
                <w:b/>
              </w:rPr>
              <w:t xml:space="preserve"> </w:t>
            </w:r>
            <w:r w:rsidRPr="003430F3">
              <w:rPr>
                <w:b/>
              </w:rPr>
              <w:t>7</w:t>
            </w:r>
            <w:r w:rsidRPr="003430F3">
              <w:rPr>
                <w:b/>
                <w:vertAlign w:val="superscript"/>
              </w:rPr>
              <w:t>15</w:t>
            </w:r>
            <w:proofErr w:type="gramEnd"/>
            <w:r w:rsidRPr="003430F3">
              <w:rPr>
                <w:b/>
                <w:vertAlign w:val="superscript"/>
              </w:rPr>
              <w:t xml:space="preserve"> </w:t>
            </w:r>
            <w:r w:rsidR="00F854B2">
              <w:rPr>
                <w:b/>
                <w:vertAlign w:val="superscript"/>
              </w:rPr>
              <w:t xml:space="preserve"> </w:t>
            </w:r>
            <w:r w:rsidRPr="003430F3">
              <w:rPr>
                <w:b/>
              </w:rPr>
              <w:t>-  7</w:t>
            </w:r>
            <w:r w:rsidRPr="003430F3">
              <w:rPr>
                <w:b/>
                <w:vertAlign w:val="superscript"/>
              </w:rPr>
              <w:t>55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1. </w:t>
            </w:r>
            <w:proofErr w:type="gramStart"/>
            <w:r>
              <w:t>óra              8</w:t>
            </w:r>
            <w:r>
              <w:rPr>
                <w:vertAlign w:val="superscript"/>
              </w:rPr>
              <w:t>00</w:t>
            </w:r>
            <w:proofErr w:type="gramEnd"/>
            <w:r>
              <w:t xml:space="preserve">  -  8</w:t>
            </w:r>
            <w:r>
              <w:rPr>
                <w:vertAlign w:val="superscript"/>
              </w:rPr>
              <w:t>45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2. </w:t>
            </w:r>
            <w:proofErr w:type="gramStart"/>
            <w:r>
              <w:t>óra              8</w:t>
            </w:r>
            <w:r>
              <w:rPr>
                <w:vertAlign w:val="superscript"/>
              </w:rPr>
              <w:t>55</w:t>
            </w:r>
            <w:proofErr w:type="gramEnd"/>
            <w:r>
              <w:t xml:space="preserve">  -  9</w:t>
            </w:r>
            <w:r>
              <w:rPr>
                <w:vertAlign w:val="superscript"/>
              </w:rPr>
              <w:t>40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3. </w:t>
            </w:r>
            <w:proofErr w:type="gramStart"/>
            <w:r>
              <w:t>óra              9</w:t>
            </w:r>
            <w:r>
              <w:rPr>
                <w:vertAlign w:val="superscript"/>
              </w:rPr>
              <w:t>50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 xml:space="preserve"> - 10</w:t>
            </w:r>
            <w:r>
              <w:rPr>
                <w:vertAlign w:val="superscript"/>
              </w:rPr>
              <w:t>35</w:t>
            </w:r>
          </w:p>
          <w:p w:rsidR="00B01104" w:rsidRPr="003430F3" w:rsidRDefault="00B01104" w:rsidP="000161BF">
            <w:pPr>
              <w:pStyle w:val="Felsorols2"/>
              <w:tabs>
                <w:tab w:val="left" w:pos="2457"/>
              </w:tabs>
              <w:spacing w:before="20" w:after="60"/>
              <w:ind w:left="-288" w:right="-108" w:firstLine="0"/>
            </w:pPr>
            <w:r>
              <w:t xml:space="preserve">   4. </w:t>
            </w:r>
            <w:proofErr w:type="gramStart"/>
            <w:r>
              <w:t>óra             10</w:t>
            </w:r>
            <w:r>
              <w:rPr>
                <w:vertAlign w:val="superscript"/>
              </w:rPr>
              <w:t>45</w:t>
            </w:r>
            <w:proofErr w:type="gramEnd"/>
            <w:r>
              <w:t xml:space="preserve"> - 11</w:t>
            </w:r>
            <w:r>
              <w:rPr>
                <w:vertAlign w:val="superscript"/>
              </w:rPr>
              <w:t>30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5. </w:t>
            </w:r>
            <w:proofErr w:type="gramStart"/>
            <w:r>
              <w:t>óra             11</w:t>
            </w:r>
            <w:r>
              <w:rPr>
                <w:vertAlign w:val="superscript"/>
              </w:rPr>
              <w:t>40</w:t>
            </w:r>
            <w:proofErr w:type="gramEnd"/>
            <w:r>
              <w:t xml:space="preserve"> - 12</w:t>
            </w:r>
            <w:r>
              <w:rPr>
                <w:vertAlign w:val="superscript"/>
              </w:rPr>
              <w:t>25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6. </w:t>
            </w:r>
            <w:proofErr w:type="gramStart"/>
            <w:r>
              <w:t>óra             12</w:t>
            </w:r>
            <w:r>
              <w:rPr>
                <w:vertAlign w:val="superscript"/>
              </w:rPr>
              <w:t>35</w:t>
            </w:r>
            <w:proofErr w:type="gramEnd"/>
            <w:r>
              <w:t xml:space="preserve"> - 13</w:t>
            </w:r>
            <w:r>
              <w:rPr>
                <w:vertAlign w:val="superscript"/>
              </w:rPr>
              <w:t>20</w:t>
            </w:r>
          </w:p>
          <w:p w:rsidR="00B01104" w:rsidRPr="003430F3" w:rsidRDefault="00B01104" w:rsidP="000161BF">
            <w:pPr>
              <w:pStyle w:val="Felsorols2"/>
              <w:spacing w:before="20" w:after="60"/>
              <w:ind w:left="-288" w:right="-108" w:firstLine="0"/>
            </w:pPr>
            <w:r>
              <w:t xml:space="preserve">   7. </w:t>
            </w:r>
            <w:proofErr w:type="gramStart"/>
            <w:r>
              <w:t>óra             13</w:t>
            </w:r>
            <w:r>
              <w:rPr>
                <w:vertAlign w:val="superscript"/>
              </w:rPr>
              <w:t>30</w:t>
            </w:r>
            <w:proofErr w:type="gramEnd"/>
            <w:r>
              <w:t xml:space="preserve"> - 14</w:t>
            </w:r>
            <w:r>
              <w:rPr>
                <w:vertAlign w:val="superscript"/>
              </w:rPr>
              <w:t>15</w:t>
            </w:r>
          </w:p>
          <w:p w:rsidR="00B01104" w:rsidRPr="00E80464" w:rsidRDefault="00B01104" w:rsidP="00E80464">
            <w:pPr>
              <w:pStyle w:val="Felsorols2"/>
              <w:numPr>
                <w:ilvl w:val="0"/>
                <w:numId w:val="219"/>
              </w:numPr>
              <w:spacing w:before="20"/>
              <w:ind w:left="-108" w:right="-108"/>
            </w:pPr>
            <w:r>
              <w:t xml:space="preserve">8. </w:t>
            </w:r>
            <w:proofErr w:type="gramStart"/>
            <w:r>
              <w:t xml:space="preserve">óra            </w:t>
            </w:r>
            <w:r w:rsidR="00F854B2">
              <w:t xml:space="preserve"> </w:t>
            </w:r>
            <w:r>
              <w:t>14</w:t>
            </w:r>
            <w:r>
              <w:rPr>
                <w:vertAlign w:val="superscript"/>
              </w:rPr>
              <w:t>2</w:t>
            </w:r>
            <w:r w:rsidR="00E80464">
              <w:rPr>
                <w:vertAlign w:val="superscript"/>
              </w:rPr>
              <w:t>0</w:t>
            </w:r>
            <w:proofErr w:type="gramEnd"/>
            <w:r>
              <w:t xml:space="preserve"> - 15</w:t>
            </w:r>
            <w:r>
              <w:rPr>
                <w:vertAlign w:val="superscript"/>
              </w:rPr>
              <w:t>0</w:t>
            </w:r>
            <w:r w:rsidR="00E80464">
              <w:rPr>
                <w:vertAlign w:val="superscript"/>
              </w:rPr>
              <w:t>5</w:t>
            </w:r>
          </w:p>
          <w:p w:rsidR="00E80464" w:rsidRDefault="00E80464" w:rsidP="00E80464">
            <w:pPr>
              <w:pStyle w:val="Felsorols2"/>
              <w:numPr>
                <w:ilvl w:val="0"/>
                <w:numId w:val="219"/>
              </w:numPr>
              <w:spacing w:before="20"/>
              <w:ind w:left="-108" w:right="-108"/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B01104" w:rsidRPr="00471B26" w:rsidRDefault="00471B26" w:rsidP="00471B26">
            <w:pPr>
              <w:pStyle w:val="Felsorols2"/>
              <w:spacing w:after="100"/>
              <w:ind w:left="0" w:right="0" w:firstLine="0"/>
              <w:rPr>
                <w:b/>
                <w:vertAlign w:val="superscript"/>
              </w:rPr>
            </w:pPr>
            <w:r>
              <w:t xml:space="preserve">      </w:t>
            </w:r>
            <w:r>
              <w:rPr>
                <w:b/>
              </w:rPr>
              <w:t xml:space="preserve">0. </w:t>
            </w:r>
            <w:proofErr w:type="gramStart"/>
            <w:r>
              <w:rPr>
                <w:b/>
              </w:rPr>
              <w:t>óra             12</w:t>
            </w:r>
            <w:r w:rsidR="00E80464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="00E80464">
              <w:rPr>
                <w:b/>
              </w:rPr>
              <w:t>–</w:t>
            </w:r>
            <w:r>
              <w:rPr>
                <w:b/>
              </w:rPr>
              <w:t xml:space="preserve"> 1</w:t>
            </w:r>
            <w:r w:rsidR="00E80464">
              <w:rPr>
                <w:b/>
              </w:rPr>
              <w:t>3</w:t>
            </w:r>
            <w:r w:rsidR="00E80464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0</w:t>
            </w:r>
          </w:p>
          <w:p w:rsidR="00B01104" w:rsidRPr="00CF3412" w:rsidRDefault="00B01104" w:rsidP="00F854B2">
            <w:pPr>
              <w:pStyle w:val="Felsorols2"/>
              <w:spacing w:after="60"/>
              <w:ind w:left="74" w:right="-108" w:firstLine="0"/>
            </w:pPr>
            <w:r>
              <w:rPr>
                <w:b/>
              </w:rPr>
              <w:t xml:space="preserve">     </w:t>
            </w:r>
            <w:r w:rsidRPr="00CF3412">
              <w:t xml:space="preserve">1. </w:t>
            </w:r>
            <w:proofErr w:type="gramStart"/>
            <w:r w:rsidRPr="00CF3412">
              <w:t xml:space="preserve">óra            </w:t>
            </w:r>
            <w:r>
              <w:t xml:space="preserve"> </w:t>
            </w:r>
            <w:r w:rsidRPr="00CF3412">
              <w:t>13</w:t>
            </w:r>
            <w:r w:rsidR="00E80464">
              <w:rPr>
                <w:vertAlign w:val="superscript"/>
              </w:rPr>
              <w:t>25</w:t>
            </w:r>
            <w:proofErr w:type="gramEnd"/>
            <w:r w:rsidRPr="00CF3412">
              <w:t xml:space="preserve"> </w:t>
            </w:r>
            <w:r w:rsidR="00E80464">
              <w:t>–</w:t>
            </w:r>
            <w:r w:rsidRPr="00CF3412">
              <w:t xml:space="preserve"> 1</w:t>
            </w:r>
            <w:r w:rsidR="00E80464">
              <w:t>4</w:t>
            </w:r>
            <w:r w:rsidR="00E80464">
              <w:rPr>
                <w:vertAlign w:val="superscript"/>
              </w:rPr>
              <w:t>1</w:t>
            </w:r>
            <w:r w:rsidRPr="00CF3412">
              <w:rPr>
                <w:vertAlign w:val="superscript"/>
              </w:rPr>
              <w:t>5</w:t>
            </w:r>
          </w:p>
          <w:p w:rsidR="00B01104" w:rsidRPr="00E80464" w:rsidRDefault="00B01104" w:rsidP="00E80464">
            <w:pPr>
              <w:pStyle w:val="Felsorols2"/>
              <w:spacing w:before="20" w:after="60"/>
              <w:ind w:left="72" w:right="-108" w:firstLine="0"/>
              <w:rPr>
                <w:vertAlign w:val="superscript"/>
              </w:rPr>
            </w:pPr>
            <w:r>
              <w:t xml:space="preserve">     2. </w:t>
            </w:r>
            <w:proofErr w:type="gramStart"/>
            <w:r>
              <w:t>óra             1</w:t>
            </w:r>
            <w:r w:rsidR="00E80464">
              <w:t>4</w:t>
            </w:r>
            <w:r w:rsidR="00E80464">
              <w:rPr>
                <w:vertAlign w:val="superscript"/>
              </w:rPr>
              <w:t>20</w:t>
            </w:r>
            <w:proofErr w:type="gramEnd"/>
            <w:r>
              <w:t xml:space="preserve"> - 1</w:t>
            </w:r>
            <w:r w:rsidR="00E80464">
              <w:t>5</w:t>
            </w:r>
            <w:r>
              <w:rPr>
                <w:vertAlign w:val="superscript"/>
              </w:rPr>
              <w:t>0</w:t>
            </w:r>
            <w:r w:rsidR="00E80464">
              <w:rPr>
                <w:vertAlign w:val="superscript"/>
              </w:rPr>
              <w:t>5</w:t>
            </w:r>
          </w:p>
          <w:p w:rsidR="00B01104" w:rsidRPr="00814B9B" w:rsidRDefault="00E80464" w:rsidP="006F6CD8">
            <w:pPr>
              <w:pStyle w:val="Felsorols2"/>
              <w:spacing w:before="20" w:after="60"/>
              <w:ind w:left="72" w:right="-108" w:firstLine="0"/>
            </w:pPr>
            <w:r>
              <w:t xml:space="preserve">     3. </w:t>
            </w:r>
            <w:proofErr w:type="gramStart"/>
            <w:r>
              <w:t>óra             15</w:t>
            </w:r>
            <w:r>
              <w:rPr>
                <w:vertAlign w:val="superscript"/>
              </w:rPr>
              <w:t>1</w:t>
            </w:r>
            <w:r w:rsidR="00B01104">
              <w:rPr>
                <w:vertAlign w:val="superscript"/>
              </w:rPr>
              <w:t>0</w:t>
            </w:r>
            <w:proofErr w:type="gramEnd"/>
            <w:r w:rsidR="00B01104">
              <w:t xml:space="preserve"> </w:t>
            </w:r>
            <w:r>
              <w:t>–</w:t>
            </w:r>
            <w:r w:rsidR="00B01104">
              <w:t xml:space="preserve"> 15</w:t>
            </w:r>
            <w:r>
              <w:rPr>
                <w:vertAlign w:val="superscript"/>
              </w:rPr>
              <w:t>5</w:t>
            </w:r>
            <w:r w:rsidR="00B01104">
              <w:rPr>
                <w:vertAlign w:val="superscript"/>
              </w:rPr>
              <w:t>5</w:t>
            </w:r>
          </w:p>
          <w:p w:rsidR="00B01104" w:rsidRPr="00814B9B" w:rsidRDefault="00E80464" w:rsidP="006F6CD8">
            <w:pPr>
              <w:pStyle w:val="Felsorols2"/>
              <w:spacing w:before="20" w:after="60"/>
              <w:ind w:left="72" w:right="-108" w:firstLine="0"/>
            </w:pPr>
            <w:r>
              <w:t xml:space="preserve">     4. </w:t>
            </w:r>
            <w:proofErr w:type="gramStart"/>
            <w:r>
              <w:t>óra             16</w:t>
            </w:r>
            <w:r>
              <w:rPr>
                <w:vertAlign w:val="superscript"/>
              </w:rPr>
              <w:t>00</w:t>
            </w:r>
            <w:proofErr w:type="gramEnd"/>
            <w:r w:rsidR="00B01104">
              <w:t xml:space="preserve"> </w:t>
            </w:r>
            <w:r>
              <w:t>–</w:t>
            </w:r>
            <w:r w:rsidR="00B01104">
              <w:t xml:space="preserve"> 16</w:t>
            </w:r>
            <w:r>
              <w:rPr>
                <w:vertAlign w:val="superscript"/>
              </w:rPr>
              <w:t>45</w:t>
            </w:r>
          </w:p>
          <w:p w:rsidR="00B01104" w:rsidRPr="00814B9B" w:rsidRDefault="00B01104" w:rsidP="006F6CD8">
            <w:pPr>
              <w:pStyle w:val="Felsorols2"/>
              <w:spacing w:before="20" w:after="60"/>
              <w:ind w:left="72" w:right="-108" w:firstLine="0"/>
            </w:pPr>
            <w:r>
              <w:t xml:space="preserve">     5. </w:t>
            </w:r>
            <w:proofErr w:type="gramStart"/>
            <w:r>
              <w:t>óra             16</w:t>
            </w:r>
            <w:r w:rsidR="00E80464">
              <w:rPr>
                <w:vertAlign w:val="superscript"/>
              </w:rPr>
              <w:t>5</w:t>
            </w:r>
            <w:r>
              <w:rPr>
                <w:vertAlign w:val="superscript"/>
              </w:rPr>
              <w:t>0</w:t>
            </w:r>
            <w:proofErr w:type="gramEnd"/>
            <w:r>
              <w:t xml:space="preserve"> </w:t>
            </w:r>
            <w:r w:rsidR="00E80464">
              <w:t>–</w:t>
            </w:r>
            <w:r>
              <w:t xml:space="preserve"> 17</w:t>
            </w:r>
            <w:r w:rsidR="00E80464">
              <w:rPr>
                <w:vertAlign w:val="superscript"/>
              </w:rPr>
              <w:t>3</w:t>
            </w:r>
            <w:r>
              <w:rPr>
                <w:vertAlign w:val="superscript"/>
              </w:rPr>
              <w:t>5</w:t>
            </w:r>
          </w:p>
          <w:p w:rsidR="00B01104" w:rsidRPr="00814B9B" w:rsidRDefault="00B01104" w:rsidP="006F6CD8">
            <w:pPr>
              <w:pStyle w:val="Felsorols2"/>
              <w:spacing w:before="20" w:after="60"/>
              <w:ind w:left="72" w:right="-108" w:firstLine="0"/>
            </w:pPr>
            <w:r>
              <w:t xml:space="preserve">     6. </w:t>
            </w:r>
            <w:proofErr w:type="gramStart"/>
            <w:r>
              <w:t>óra             17</w:t>
            </w:r>
            <w:r w:rsidR="00E80464">
              <w:rPr>
                <w:vertAlign w:val="superscript"/>
              </w:rPr>
              <w:t>40</w:t>
            </w:r>
            <w:proofErr w:type="gramEnd"/>
            <w:r>
              <w:t xml:space="preserve"> - 18</w:t>
            </w:r>
            <w:r>
              <w:rPr>
                <w:vertAlign w:val="superscript"/>
              </w:rPr>
              <w:t>2</w:t>
            </w:r>
            <w:r w:rsidR="00E80464">
              <w:rPr>
                <w:vertAlign w:val="superscript"/>
              </w:rPr>
              <w:t>5</w:t>
            </w:r>
          </w:p>
          <w:p w:rsidR="00B01104" w:rsidRPr="00814B9B" w:rsidRDefault="00B01104" w:rsidP="00E80464">
            <w:pPr>
              <w:pStyle w:val="Felsorols2"/>
              <w:spacing w:before="20" w:after="60"/>
              <w:ind w:left="72" w:right="-108" w:firstLine="0"/>
            </w:pPr>
          </w:p>
        </w:tc>
      </w:tr>
    </w:tbl>
    <w:p w:rsidR="006671C3" w:rsidRDefault="00AE2E9B" w:rsidP="00D8487E">
      <w:pPr>
        <w:numPr>
          <w:ilvl w:val="0"/>
          <w:numId w:val="220"/>
        </w:numPr>
        <w:tabs>
          <w:tab w:val="left" w:pos="0"/>
        </w:tabs>
        <w:jc w:val="both"/>
        <w:rPr>
          <w:b/>
        </w:rPr>
      </w:pPr>
      <w:r>
        <w:t>Az intézményben a tanulók csak pedagógus, más nagykorú személy felügyelete mellett tartózkodhatnak. Az utolsó tanórai- vagy tanórán kívüli foglalkozások időpontját a portai ügyeletessel ismertetni kell, aki így ellenőrizni tudja, hogy az épületben senki sem maradt benn felügyelet nélkül.</w:t>
      </w:r>
      <w:r w:rsidR="006671C3" w:rsidRPr="006671C3">
        <w:rPr>
          <w:b/>
        </w:rPr>
        <w:t xml:space="preserve"> </w:t>
      </w:r>
    </w:p>
    <w:p w:rsidR="00CC47EF" w:rsidRDefault="008C7694" w:rsidP="00782820">
      <w:pPr>
        <w:numPr>
          <w:ilvl w:val="0"/>
          <w:numId w:val="87"/>
        </w:numPr>
        <w:tabs>
          <w:tab w:val="left" w:pos="0"/>
        </w:tabs>
        <w:ind w:left="714" w:hanging="357"/>
        <w:jc w:val="both"/>
      </w:pPr>
      <w:r>
        <w:rPr>
          <w:b/>
          <w:i/>
        </w:rPr>
        <w:t>Kiskorú</w:t>
      </w:r>
      <w:r w:rsidR="006671C3" w:rsidRPr="00C13FFA">
        <w:rPr>
          <w:b/>
          <w:i/>
        </w:rPr>
        <w:t xml:space="preserve"> tanuló tanítási</w:t>
      </w:r>
      <w:r>
        <w:rPr>
          <w:b/>
          <w:i/>
        </w:rPr>
        <w:t>/oktatási</w:t>
      </w:r>
      <w:r w:rsidR="006671C3" w:rsidRPr="00C13FFA">
        <w:rPr>
          <w:b/>
          <w:i/>
        </w:rPr>
        <w:t xml:space="preserve"> idő alatt</w:t>
      </w:r>
      <w:r w:rsidR="006671C3" w:rsidRPr="00C13FFA">
        <w:rPr>
          <w:i/>
        </w:rPr>
        <w:t xml:space="preserve"> </w:t>
      </w:r>
      <w:r w:rsidR="006671C3" w:rsidRPr="00C13FFA">
        <w:rPr>
          <w:b/>
          <w:i/>
        </w:rPr>
        <w:t>csak</w:t>
      </w:r>
      <w:r w:rsidR="006671C3">
        <w:t xml:space="preserve"> a szülő személyes, vagy írásbeli kérésére, az osztályfőnöke (távolléte esetén az igazgató vagy az igazgatóhelyettes), </w:t>
      </w:r>
      <w:r w:rsidR="006671C3">
        <w:lastRenderedPageBreak/>
        <w:t xml:space="preserve">illetve a részére órát tartó szaktanár </w:t>
      </w:r>
      <w:r w:rsidR="006671C3" w:rsidRPr="00C13FFA">
        <w:rPr>
          <w:b/>
          <w:i/>
        </w:rPr>
        <w:t>írásos engedélyével</w:t>
      </w:r>
      <w:r w:rsidR="006671C3" w:rsidRPr="00C13FFA">
        <w:rPr>
          <w:i/>
        </w:rPr>
        <w:t xml:space="preserve"> </w:t>
      </w:r>
      <w:r w:rsidR="006671C3" w:rsidRPr="00C13FFA">
        <w:rPr>
          <w:b/>
          <w:i/>
        </w:rPr>
        <w:t>hagyhatja el az iskola épületét</w:t>
      </w:r>
      <w:r w:rsidR="006671C3" w:rsidRPr="00C13FFA">
        <w:rPr>
          <w:i/>
        </w:rPr>
        <w:t>.</w:t>
      </w:r>
      <w:r w:rsidR="006671C3">
        <w:t xml:space="preserve"> Rendkívüli esetben - szülői kérés hiányában - az iskola elhagyására csak az igazgató vagy az igazgatóhelyettes adhat engedélyt. A kilépések jogszerűségét a portások ellenőrzik és időpontját az erre a célra rendszeresített naplóba bejegyzik.</w:t>
      </w:r>
    </w:p>
    <w:p w:rsidR="006734DD" w:rsidRPr="00782820" w:rsidRDefault="00782820" w:rsidP="003E234A">
      <w:pPr>
        <w:numPr>
          <w:ilvl w:val="0"/>
          <w:numId w:val="87"/>
        </w:numPr>
        <w:tabs>
          <w:tab w:val="left" w:pos="0"/>
        </w:tabs>
        <w:spacing w:after="180"/>
        <w:ind w:left="714" w:hanging="357"/>
        <w:jc w:val="both"/>
      </w:pPr>
      <w:r w:rsidRPr="00782820">
        <w:t>Az iskola épületén kívül tartott foglalkozásokra</w:t>
      </w:r>
      <w:r>
        <w:t xml:space="preserve"> külön munkarend vonatkozik, ezt igazgatói utasítás szabályozza.</w:t>
      </w:r>
    </w:p>
    <w:p w:rsidR="00C95DCC" w:rsidRDefault="005E12F0" w:rsidP="00396414">
      <w:pPr>
        <w:spacing w:after="120"/>
        <w:ind w:right="-108"/>
        <w:jc w:val="both"/>
        <w:rPr>
          <w:b/>
        </w:rPr>
      </w:pPr>
      <w:r w:rsidRPr="00311E49">
        <w:rPr>
          <w:b/>
        </w:rPr>
        <w:t>1.</w:t>
      </w:r>
      <w:r w:rsidR="00C23403" w:rsidRPr="00311E49">
        <w:rPr>
          <w:b/>
        </w:rPr>
        <w:t>3</w:t>
      </w:r>
      <w:r w:rsidR="00C3260F" w:rsidRPr="00311E49">
        <w:rPr>
          <w:b/>
        </w:rPr>
        <w:t>. A gyakorlati oktatás</w:t>
      </w:r>
      <w:r w:rsidRPr="00311E49">
        <w:rPr>
          <w:b/>
        </w:rPr>
        <w:t xml:space="preserve"> munkarendje</w:t>
      </w:r>
    </w:p>
    <w:p w:rsidR="002E7059" w:rsidRPr="008C7694" w:rsidRDefault="002E7059" w:rsidP="00C9392E">
      <w:pPr>
        <w:pStyle w:val="Szvegblokk1"/>
        <w:numPr>
          <w:ilvl w:val="0"/>
          <w:numId w:val="215"/>
        </w:numPr>
        <w:tabs>
          <w:tab w:val="clear" w:pos="720"/>
          <w:tab w:val="left" w:pos="360"/>
        </w:tabs>
        <w:spacing w:after="120"/>
        <w:ind w:left="714" w:right="-108" w:hanging="357"/>
        <w:rPr>
          <w:i/>
        </w:rPr>
      </w:pPr>
      <w:r w:rsidRPr="008C7694">
        <w:rPr>
          <w:i/>
        </w:rPr>
        <w:t>Az intézmény saját tanulói mellett a szakképzési évfolyamán felkészíti a szakképzés követelményeire a gépészet és közlekedés szakmacsoportban az Arany János Műszaki Szakközépiskola és Szakiskola, a Bethlen Gábor Közlekedési és Közgazdasági Szakközépiskola, a Csonka János Műszaki Szakközépiskola és Szakiskola, a Katona József Műszaki, Közgazdasági Szakképző iskola és Gimnázium és a Magyar Hajózási Szakközépiskola és Szakiskola végzett tanulóit.</w:t>
      </w:r>
      <w:r w:rsidR="001061D3" w:rsidRPr="008C7694">
        <w:rPr>
          <w:i/>
        </w:rPr>
        <w:t xml:space="preserve"> </w:t>
      </w:r>
    </w:p>
    <w:p w:rsidR="002E7059" w:rsidRDefault="00D14E6B" w:rsidP="00C663F1">
      <w:pPr>
        <w:pStyle w:val="Szvegblokk1"/>
        <w:tabs>
          <w:tab w:val="left" w:pos="360"/>
        </w:tabs>
        <w:spacing w:after="60"/>
        <w:ind w:left="357" w:right="-108" w:hanging="357"/>
      </w:pPr>
      <w:r>
        <w:rPr>
          <w:b/>
          <w:color w:val="000000"/>
        </w:rPr>
        <w:t xml:space="preserve">      </w:t>
      </w:r>
      <w:r w:rsidR="005E12F0">
        <w:rPr>
          <w:b/>
          <w:color w:val="000000"/>
        </w:rPr>
        <w:t>A tanműhely rendje</w:t>
      </w:r>
      <w:r w:rsidR="002E7059">
        <w:t xml:space="preserve">      </w:t>
      </w:r>
    </w:p>
    <w:p w:rsidR="00B755FE" w:rsidRDefault="006734DD" w:rsidP="008C7694">
      <w:pPr>
        <w:numPr>
          <w:ilvl w:val="0"/>
          <w:numId w:val="90"/>
        </w:numPr>
        <w:spacing w:after="60"/>
        <w:ind w:left="714" w:right="-108" w:hanging="357"/>
        <w:jc w:val="both"/>
      </w:pPr>
      <w:r w:rsidRPr="002A6BE6">
        <w:rPr>
          <w:i/>
        </w:rPr>
        <w:t xml:space="preserve">A </w:t>
      </w:r>
      <w:r w:rsidR="00D14E6B" w:rsidRPr="002A6BE6">
        <w:rPr>
          <w:i/>
        </w:rPr>
        <w:t>tanulók</w:t>
      </w:r>
      <w:r w:rsidR="00516175" w:rsidRPr="002A6BE6">
        <w:rPr>
          <w:i/>
        </w:rPr>
        <w:t xml:space="preserve"> </w:t>
      </w:r>
      <w:r w:rsidRPr="002A6BE6">
        <w:rPr>
          <w:i/>
        </w:rPr>
        <w:t xml:space="preserve">kötelesek </w:t>
      </w:r>
      <w:r w:rsidR="00516175" w:rsidRPr="002A6BE6">
        <w:rPr>
          <w:i/>
        </w:rPr>
        <w:t xml:space="preserve">a </w:t>
      </w:r>
      <w:r w:rsidR="002A6BE6" w:rsidRPr="002A6BE6">
        <w:rPr>
          <w:i/>
        </w:rPr>
        <w:t xml:space="preserve">gyakorlati </w:t>
      </w:r>
      <w:r w:rsidR="00516175" w:rsidRPr="002A6BE6">
        <w:rPr>
          <w:i/>
        </w:rPr>
        <w:t>foglalkozás megkezdése előtt</w:t>
      </w:r>
      <w:r w:rsidR="00D14E6B" w:rsidRPr="002A6BE6">
        <w:rPr>
          <w:i/>
        </w:rPr>
        <w:t xml:space="preserve"> </w:t>
      </w:r>
      <w:r w:rsidR="00803F40" w:rsidRPr="002A6BE6">
        <w:rPr>
          <w:i/>
        </w:rPr>
        <w:t>15</w:t>
      </w:r>
      <w:r w:rsidR="00516175" w:rsidRPr="002A6BE6">
        <w:rPr>
          <w:i/>
        </w:rPr>
        <w:t xml:space="preserve"> perccel</w:t>
      </w:r>
      <w:r w:rsidR="00D14E6B" w:rsidRPr="002A6BE6">
        <w:rPr>
          <w:i/>
        </w:rPr>
        <w:t xml:space="preserve"> </w:t>
      </w:r>
      <w:r w:rsidRPr="002A6BE6">
        <w:rPr>
          <w:i/>
        </w:rPr>
        <w:t>érkezni</w:t>
      </w:r>
      <w:r w:rsidR="008C7694" w:rsidRPr="002A6BE6">
        <w:rPr>
          <w:i/>
        </w:rPr>
        <w:t xml:space="preserve"> és munkaruhába átöltözni.</w:t>
      </w:r>
      <w:r>
        <w:t xml:space="preserve"> </w:t>
      </w:r>
      <w:r w:rsidR="008C7694">
        <w:t>A</w:t>
      </w:r>
      <w:r>
        <w:t xml:space="preserve">z öltözőkben </w:t>
      </w:r>
      <w:r w:rsidR="001061D3">
        <w:t xml:space="preserve">csak </w:t>
      </w:r>
      <w:r w:rsidR="00D14E6B">
        <w:t>az ügyeletes szakoktató felügyelete mellett tartózkodhatnak. A</w:t>
      </w:r>
      <w:r w:rsidR="00B755FE">
        <w:t xml:space="preserve"> tanulók a képzőhelyekre</w:t>
      </w:r>
      <w:r w:rsidR="00D14E6B">
        <w:t xml:space="preserve"> csoportonként, oktatóik vezetésével vonulnak el </w:t>
      </w:r>
      <w:r w:rsidR="00516175">
        <w:t xml:space="preserve">a foglalkozás </w:t>
      </w:r>
      <w:r w:rsidR="00CC0153">
        <w:t>meg</w:t>
      </w:r>
      <w:r w:rsidR="00516175">
        <w:t>kezd</w:t>
      </w:r>
      <w:r w:rsidR="00CC0153">
        <w:t>ése</w:t>
      </w:r>
      <w:r w:rsidR="00516175">
        <w:t>kor</w:t>
      </w:r>
      <w:r w:rsidR="00D14E6B">
        <w:t xml:space="preserve">. </w:t>
      </w:r>
      <w:r w:rsidR="003C56CC">
        <w:t>A műhelyek, kabinetek</w:t>
      </w:r>
      <w:r w:rsidR="00CC0153">
        <w:t>, laborok</w:t>
      </w:r>
      <w:r w:rsidR="003C56CC">
        <w:t xml:space="preserve"> nyitása és zárása a szakoktatók feladata.</w:t>
      </w:r>
    </w:p>
    <w:p w:rsidR="00A142BE" w:rsidRDefault="004D3543" w:rsidP="008C7694">
      <w:pPr>
        <w:numPr>
          <w:ilvl w:val="0"/>
          <w:numId w:val="90"/>
        </w:numPr>
        <w:spacing w:after="60"/>
        <w:ind w:left="714" w:right="-108" w:hanging="357"/>
        <w:jc w:val="both"/>
      </w:pPr>
      <w:r w:rsidRPr="00A142BE">
        <w:t>A</w:t>
      </w:r>
      <w:r w:rsidR="00A142BE" w:rsidRPr="00A142BE">
        <w:t xml:space="preserve"> tanműhelyi </w:t>
      </w:r>
      <w:r w:rsidR="00BB7AB3" w:rsidRPr="00A142BE">
        <w:t xml:space="preserve">szakmai </w:t>
      </w:r>
      <w:r w:rsidR="00B755FE" w:rsidRPr="00A142BE">
        <w:t xml:space="preserve">gyakorlati oktatás </w:t>
      </w:r>
      <w:r w:rsidR="00B755FE" w:rsidRPr="00C95DCC">
        <w:rPr>
          <w:b/>
        </w:rPr>
        <w:t>kezdete</w:t>
      </w:r>
      <w:r w:rsidR="00B755FE" w:rsidRPr="00A142BE">
        <w:rPr>
          <w:b/>
        </w:rPr>
        <w:t xml:space="preserve"> </w:t>
      </w:r>
      <w:r w:rsidR="008C7694">
        <w:rPr>
          <w:b/>
        </w:rPr>
        <w:t xml:space="preserve">legkorábban </w:t>
      </w:r>
      <w:r w:rsidR="00B755FE" w:rsidRPr="00A142BE">
        <w:rPr>
          <w:b/>
        </w:rPr>
        <w:t>7</w:t>
      </w:r>
      <w:r w:rsidR="00B755FE" w:rsidRPr="00A142BE">
        <w:rPr>
          <w:b/>
          <w:vertAlign w:val="superscript"/>
        </w:rPr>
        <w:t>00</w:t>
      </w:r>
      <w:r w:rsidR="00B755FE" w:rsidRPr="00A142BE">
        <w:rPr>
          <w:b/>
        </w:rPr>
        <w:t xml:space="preserve"> óra,</w:t>
      </w:r>
      <w:r w:rsidR="00B755FE">
        <w:t xml:space="preserve"> </w:t>
      </w:r>
    </w:p>
    <w:p w:rsidR="00396414" w:rsidRPr="00396414" w:rsidRDefault="00A142BE" w:rsidP="00396414">
      <w:pPr>
        <w:ind w:right="-110"/>
        <w:jc w:val="both"/>
        <w:rPr>
          <w:b/>
          <w:i/>
        </w:rPr>
      </w:pPr>
      <w:r>
        <w:t xml:space="preserve">            </w:t>
      </w:r>
      <w:proofErr w:type="gramStart"/>
      <w:r w:rsidRPr="00396414">
        <w:rPr>
          <w:b/>
          <w:i/>
        </w:rPr>
        <w:t>b</w:t>
      </w:r>
      <w:r w:rsidR="00B755FE" w:rsidRPr="00396414">
        <w:rPr>
          <w:b/>
          <w:i/>
        </w:rPr>
        <w:t>efejezés</w:t>
      </w:r>
      <w:r w:rsidRPr="00396414">
        <w:rPr>
          <w:b/>
          <w:i/>
        </w:rPr>
        <w:t>e</w:t>
      </w:r>
      <w:proofErr w:type="gramEnd"/>
      <w:r w:rsidRPr="00396414">
        <w:rPr>
          <w:b/>
          <w:i/>
        </w:rPr>
        <w:t xml:space="preserve"> </w:t>
      </w:r>
      <w:r w:rsidRPr="00396414">
        <w:rPr>
          <w:i/>
        </w:rPr>
        <w:t>a kétműszakos oktatási rend miatt</w:t>
      </w:r>
      <w:r w:rsidR="0088742D" w:rsidRPr="00396414">
        <w:rPr>
          <w:i/>
        </w:rPr>
        <w:t>:</w:t>
      </w:r>
      <w:r w:rsidR="00A13192" w:rsidRPr="00396414">
        <w:rPr>
          <w:b/>
          <w:i/>
        </w:rPr>
        <w:t xml:space="preserve">        </w:t>
      </w:r>
    </w:p>
    <w:p w:rsidR="00396414" w:rsidRPr="00396414" w:rsidRDefault="00A13192" w:rsidP="00396414">
      <w:pPr>
        <w:ind w:right="-110"/>
        <w:jc w:val="both"/>
        <w:rPr>
          <w:i/>
        </w:rPr>
      </w:pPr>
      <w:r w:rsidRPr="00396414">
        <w:rPr>
          <w:i/>
        </w:rPr>
        <w:t xml:space="preserve"> </w:t>
      </w:r>
      <w:r w:rsidR="00396414" w:rsidRPr="00396414">
        <w:rPr>
          <w:i/>
        </w:rPr>
        <w:t xml:space="preserve">                 </w:t>
      </w:r>
      <w:r w:rsidRPr="00396414">
        <w:rPr>
          <w:i/>
        </w:rPr>
        <w:t xml:space="preserve">- </w:t>
      </w:r>
      <w:r w:rsidR="00A142BE" w:rsidRPr="00396414">
        <w:rPr>
          <w:i/>
        </w:rPr>
        <w:t>a szakiskolai szakképző évfolyamokon legkésőbb 18</w:t>
      </w:r>
      <w:r w:rsidR="00A142BE" w:rsidRPr="00396414">
        <w:rPr>
          <w:i/>
          <w:vertAlign w:val="superscript"/>
        </w:rPr>
        <w:t xml:space="preserve">00 </w:t>
      </w:r>
      <w:r w:rsidR="00A142BE" w:rsidRPr="00396414">
        <w:rPr>
          <w:i/>
        </w:rPr>
        <w:t>óra</w:t>
      </w:r>
      <w:r w:rsidR="00396414" w:rsidRPr="00396414">
        <w:rPr>
          <w:i/>
        </w:rPr>
        <w:t>,</w:t>
      </w:r>
    </w:p>
    <w:p w:rsidR="00396414" w:rsidRDefault="00396414" w:rsidP="008C7694">
      <w:pPr>
        <w:spacing w:after="60"/>
        <w:ind w:right="-108"/>
        <w:jc w:val="both"/>
      </w:pPr>
      <w:r w:rsidRPr="00396414">
        <w:t xml:space="preserve">               </w:t>
      </w:r>
      <w:r w:rsidR="00A13192" w:rsidRPr="00396414">
        <w:t xml:space="preserve">   - </w:t>
      </w:r>
      <w:r w:rsidR="00A142BE" w:rsidRPr="00396414">
        <w:t>a szakközépiskolai szakképző évfolyamokon és a technikus képzésben 20</w:t>
      </w:r>
      <w:r w:rsidR="00A142BE" w:rsidRPr="00396414">
        <w:rPr>
          <w:vertAlign w:val="superscript"/>
        </w:rPr>
        <w:t>00</w:t>
      </w:r>
      <w:r w:rsidR="00A142BE" w:rsidRPr="00396414">
        <w:t xml:space="preserve"> óra.</w:t>
      </w:r>
      <w:r w:rsidR="00B755FE" w:rsidRPr="00396414">
        <w:t xml:space="preserve"> </w:t>
      </w:r>
    </w:p>
    <w:p w:rsidR="00396414" w:rsidRPr="00396414" w:rsidRDefault="00377439" w:rsidP="00C9392E">
      <w:pPr>
        <w:numPr>
          <w:ilvl w:val="0"/>
          <w:numId w:val="216"/>
        </w:numPr>
        <w:spacing w:after="60"/>
        <w:ind w:left="714" w:right="-108" w:hanging="357"/>
        <w:jc w:val="both"/>
        <w:rPr>
          <w:b/>
          <w:i/>
        </w:rPr>
      </w:pPr>
      <w:r w:rsidRPr="00396414">
        <w:rPr>
          <w:b/>
          <w:i/>
        </w:rPr>
        <w:t xml:space="preserve">A </w:t>
      </w:r>
      <w:r w:rsidR="00A13192" w:rsidRPr="00396414">
        <w:rPr>
          <w:b/>
          <w:i/>
        </w:rPr>
        <w:t>szakmai gyakorlati foglalkozások</w:t>
      </w:r>
      <w:r w:rsidR="002B294D" w:rsidRPr="00396414">
        <w:rPr>
          <w:b/>
          <w:i/>
        </w:rPr>
        <w:t xml:space="preserve"> órái</w:t>
      </w:r>
      <w:r w:rsidR="00A13192" w:rsidRPr="00396414">
        <w:rPr>
          <w:b/>
          <w:i/>
        </w:rPr>
        <w:t xml:space="preserve"> </w:t>
      </w:r>
      <w:r w:rsidR="00063E1C" w:rsidRPr="00396414">
        <w:rPr>
          <w:i/>
        </w:rPr>
        <w:t>60 perc</w:t>
      </w:r>
      <w:r w:rsidR="002B294D" w:rsidRPr="00396414">
        <w:rPr>
          <w:b/>
          <w:i/>
        </w:rPr>
        <w:t xml:space="preserve"> tartamúak</w:t>
      </w:r>
      <w:r w:rsidR="00063E1C" w:rsidRPr="00396414">
        <w:rPr>
          <w:i/>
        </w:rPr>
        <w:t>,</w:t>
      </w:r>
      <w:r w:rsidR="004E1B6A" w:rsidRPr="00396414">
        <w:rPr>
          <w:i/>
        </w:rPr>
        <w:t xml:space="preserve"> 4 órás vagy azt meghaladó idejű foglalkozás esetén egyszeri 20 perces munkaszünettel. Ha a foglalkozás nyolc óra tartamú, akkor a tanuló részére – munkaidőn kívül - harmincperces ebédidőt kell biztosítani.</w:t>
      </w:r>
    </w:p>
    <w:p w:rsidR="00377439" w:rsidRPr="00396414" w:rsidRDefault="004E1B6A" w:rsidP="00C9392E">
      <w:pPr>
        <w:numPr>
          <w:ilvl w:val="0"/>
          <w:numId w:val="216"/>
        </w:numPr>
        <w:spacing w:after="60"/>
        <w:ind w:left="714" w:right="-108" w:hanging="357"/>
        <w:jc w:val="both"/>
        <w:rPr>
          <w:b/>
        </w:rPr>
      </w:pPr>
      <w:r>
        <w:rPr>
          <w:b/>
          <w:i/>
          <w:color w:val="000000"/>
        </w:rPr>
        <w:t>A</w:t>
      </w:r>
      <w:r w:rsidR="002B294D" w:rsidRPr="002B294D">
        <w:rPr>
          <w:b/>
          <w:i/>
          <w:color w:val="000000"/>
        </w:rPr>
        <w:t xml:space="preserve">z elméletigényes gyakorlati </w:t>
      </w:r>
      <w:r w:rsidR="00063E1C" w:rsidRPr="002B294D">
        <w:rPr>
          <w:b/>
          <w:i/>
          <w:color w:val="000000"/>
        </w:rPr>
        <w:t>foglalkozás</w:t>
      </w:r>
      <w:r w:rsidR="002B294D" w:rsidRPr="002B294D">
        <w:rPr>
          <w:b/>
          <w:i/>
          <w:color w:val="000000"/>
        </w:rPr>
        <w:t xml:space="preserve">i órák ideje </w:t>
      </w:r>
      <w:r w:rsidR="00063E1C" w:rsidRPr="00396414">
        <w:rPr>
          <w:b/>
          <w:i/>
          <w:color w:val="000000"/>
        </w:rPr>
        <w:t>45 perc</w:t>
      </w:r>
      <w:r w:rsidR="00063E1C" w:rsidRPr="002B294D">
        <w:rPr>
          <w:b/>
          <w:i/>
          <w:color w:val="000000"/>
        </w:rPr>
        <w:t>.</w:t>
      </w:r>
    </w:p>
    <w:p w:rsidR="007E4DD0" w:rsidRDefault="007E4DD0" w:rsidP="008C7694">
      <w:pPr>
        <w:pStyle w:val="Felsorols2"/>
        <w:numPr>
          <w:ilvl w:val="0"/>
          <w:numId w:val="89"/>
        </w:numPr>
        <w:spacing w:after="60"/>
        <w:ind w:left="714" w:right="-108" w:hanging="357"/>
      </w:pPr>
      <w:r>
        <w:rPr>
          <w:i/>
        </w:rPr>
        <w:t>Gazdálkodó szervezeteknél</w:t>
      </w:r>
      <w:r>
        <w:t xml:space="preserve"> folyó gyakorlati oktatás estén a képzés munkarendje alkalmazkodik a gazdálkodó szervezet munkarendjéhez. </w:t>
      </w:r>
    </w:p>
    <w:p w:rsidR="008C7694" w:rsidRDefault="008C7694" w:rsidP="008C7694">
      <w:pPr>
        <w:numPr>
          <w:ilvl w:val="0"/>
          <w:numId w:val="88"/>
        </w:numPr>
        <w:spacing w:after="60"/>
        <w:ind w:left="714" w:right="-108" w:hanging="357"/>
        <w:jc w:val="both"/>
      </w:pPr>
      <w:r>
        <w:t>A dolgozók és a tanulók kötelesek a tanév kezdetén munkavédelmi és tűzvédelmi oktatáson részt venni, az előírt orvosi (alkalmassági) vizsgálaton megjelenni.</w:t>
      </w:r>
    </w:p>
    <w:p w:rsidR="00106B3F" w:rsidRDefault="00106B3F" w:rsidP="00C663F1">
      <w:pPr>
        <w:pStyle w:val="Szvegblokk1"/>
        <w:numPr>
          <w:ilvl w:val="0"/>
          <w:numId w:val="88"/>
        </w:numPr>
        <w:spacing w:after="60"/>
        <w:ind w:left="714" w:right="-108" w:hanging="357"/>
      </w:pPr>
      <w:r>
        <w:t xml:space="preserve">Munkaszüneti napokon, tanítási szünetben az iskola dolgozói, illetve külső személyek csak igazgatói engedéllyel tartózkodhatnak az iskolai tanműhely területén. </w:t>
      </w:r>
    </w:p>
    <w:p w:rsidR="00FA4ECE" w:rsidRDefault="00063E1C" w:rsidP="00C663F1">
      <w:pPr>
        <w:pStyle w:val="Szvegblokk1"/>
        <w:numPr>
          <w:ilvl w:val="0"/>
          <w:numId w:val="88"/>
        </w:numPr>
        <w:spacing w:after="60"/>
        <w:ind w:left="714" w:right="-108" w:hanging="357"/>
        <w:rPr>
          <w:iCs/>
          <w:szCs w:val="24"/>
        </w:rPr>
      </w:pPr>
      <w:r w:rsidRPr="00613911">
        <w:t xml:space="preserve">Az </w:t>
      </w:r>
      <w:r>
        <w:t>intézményi munkarenddel</w:t>
      </w:r>
      <w:r w:rsidRPr="00613911">
        <w:t xml:space="preserve"> kapcsolatos további szabályokat a házirend tartalmazza</w:t>
      </w:r>
      <w:r>
        <w:t>.</w:t>
      </w:r>
      <w:r w:rsidRPr="003B2601">
        <w:rPr>
          <w:iCs/>
          <w:szCs w:val="24"/>
        </w:rPr>
        <w:t xml:space="preserve"> </w:t>
      </w:r>
      <w:r w:rsidR="00FA4ECE" w:rsidRPr="003B2601">
        <w:rPr>
          <w:iCs/>
          <w:szCs w:val="24"/>
        </w:rPr>
        <w:t>Az összefüggő szakmai gyakorlat</w:t>
      </w:r>
      <w:r w:rsidR="00FA4ECE">
        <w:rPr>
          <w:iCs/>
          <w:szCs w:val="24"/>
        </w:rPr>
        <w:t xml:space="preserve"> rendjét az iskola szakképzési igazgatóhelyettese évente határozza meg.</w:t>
      </w:r>
    </w:p>
    <w:p w:rsidR="00106B3F" w:rsidRDefault="00106B3F" w:rsidP="00516175">
      <w:pPr>
        <w:numPr>
          <w:ilvl w:val="0"/>
          <w:numId w:val="88"/>
        </w:numPr>
        <w:ind w:left="714" w:right="-108" w:hanging="357"/>
        <w:jc w:val="both"/>
      </w:pPr>
      <w:r>
        <w:t xml:space="preserve">Az új dolgozók munkába állás előtt munkavédelmi és tűzvédelmi oktatásban részesülnek, ennek hiánya esetén nem állhatnak munkába. </w:t>
      </w:r>
    </w:p>
    <w:p w:rsidR="00116A8D" w:rsidRPr="003E234A" w:rsidRDefault="005E12F0" w:rsidP="00396414">
      <w:pPr>
        <w:numPr>
          <w:ilvl w:val="0"/>
          <w:numId w:val="88"/>
        </w:numPr>
        <w:spacing w:after="60"/>
        <w:ind w:left="714" w:right="-108" w:hanging="357"/>
        <w:jc w:val="both"/>
      </w:pPr>
      <w:r>
        <w:t>A gépjárművek javításának vállalását csak a szakképzési igazgatóhelyettes végezheti. A javítást végző köteles számlát vagy nyugtát adni, és minden nap a munkavégzés befejezése előtt az iskola gazdasági osztályán a pénzzel elszámolni.</w:t>
      </w:r>
    </w:p>
    <w:p w:rsidR="003E234A" w:rsidRDefault="00C345A6" w:rsidP="003E234A">
      <w:pPr>
        <w:spacing w:after="120"/>
        <w:ind w:right="-108"/>
        <w:jc w:val="both"/>
        <w:rPr>
          <w:color w:val="000000"/>
        </w:rPr>
      </w:pPr>
      <w:r>
        <w:t xml:space="preserve">      </w:t>
      </w:r>
      <w:r w:rsidR="005E12F0">
        <w:t>A tanműhely feladatainak elvégzéséért és a tanműhely rendjének betartásáért a gyakorlati oktatásvezető</w:t>
      </w:r>
      <w:r w:rsidR="002A6BE6">
        <w:t xml:space="preserve"> és helyettese</w:t>
      </w:r>
      <w:r w:rsidR="005E12F0">
        <w:t xml:space="preserve"> felelős.</w:t>
      </w:r>
      <w:r w:rsidR="00EB2A98">
        <w:t xml:space="preserve"> </w:t>
      </w:r>
      <w:r w:rsidR="005E12F0">
        <w:rPr>
          <w:iCs/>
        </w:rPr>
        <w:t>A gyakorlati oktatásra vonatkozó további tudnivalókat a tanműhely m</w:t>
      </w:r>
      <w:r w:rsidR="00C83E27">
        <w:rPr>
          <w:iCs/>
        </w:rPr>
        <w:t>űködési szabályzata tartalmazza.</w:t>
      </w:r>
      <w:r w:rsidR="003E234A" w:rsidRPr="003E234A">
        <w:rPr>
          <w:color w:val="000000"/>
        </w:rPr>
        <w:t xml:space="preserve"> </w:t>
      </w:r>
    </w:p>
    <w:p w:rsidR="00920040" w:rsidRPr="003E234A" w:rsidRDefault="00B5625E" w:rsidP="00B5625E">
      <w:pPr>
        <w:tabs>
          <w:tab w:val="left" w:pos="360"/>
        </w:tabs>
        <w:spacing w:after="240"/>
        <w:ind w:right="-108"/>
        <w:jc w:val="both"/>
        <w:rPr>
          <w:iCs/>
        </w:rPr>
      </w:pPr>
      <w:r>
        <w:lastRenderedPageBreak/>
        <w:t xml:space="preserve">      </w:t>
      </w:r>
      <w:r w:rsidR="003E234A">
        <w:t>A tanműhely dolgozóinak munkaköri leírása a 2. számú függelékben található.</w:t>
      </w:r>
    </w:p>
    <w:p w:rsidR="00E841E5" w:rsidRDefault="00733D76" w:rsidP="00C663F1">
      <w:pPr>
        <w:tabs>
          <w:tab w:val="left" w:pos="360"/>
        </w:tabs>
        <w:ind w:left="360" w:hanging="360"/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  <w:sz w:val="26"/>
            <w:szCs w:val="26"/>
          </w:rPr>
          <w:t xml:space="preserve">2. </w:t>
        </w:r>
        <w:r w:rsidR="00E841E5" w:rsidRPr="00E76FCC">
          <w:rPr>
            <w:b/>
            <w:bCs/>
            <w:sz w:val="26"/>
            <w:szCs w:val="26"/>
          </w:rPr>
          <w:t>A</w:t>
        </w:r>
      </w:smartTag>
      <w:r w:rsidR="00E841E5" w:rsidRPr="00E76FCC">
        <w:rPr>
          <w:b/>
          <w:bCs/>
          <w:sz w:val="26"/>
          <w:szCs w:val="26"/>
        </w:rPr>
        <w:t xml:space="preserve"> belépés és bent</w:t>
      </w:r>
      <w:r w:rsidR="009070E7">
        <w:rPr>
          <w:b/>
          <w:bCs/>
          <w:sz w:val="26"/>
          <w:szCs w:val="26"/>
        </w:rPr>
        <w:t xml:space="preserve"> </w:t>
      </w:r>
      <w:r w:rsidR="00E841E5" w:rsidRPr="00E76FCC">
        <w:rPr>
          <w:b/>
          <w:bCs/>
          <w:sz w:val="26"/>
          <w:szCs w:val="26"/>
        </w:rPr>
        <w:t xml:space="preserve">tartózkodás rendje azok részére, akik nem állnak jogviszonyban a nevelési-oktatási intézménnyel </w:t>
      </w:r>
    </w:p>
    <w:p w:rsidR="00141242" w:rsidRDefault="00141242" w:rsidP="00141242">
      <w:pPr>
        <w:rPr>
          <w:b/>
          <w:bCs/>
          <w:sz w:val="26"/>
          <w:szCs w:val="26"/>
        </w:rPr>
      </w:pPr>
    </w:p>
    <w:p w:rsidR="008906DB" w:rsidRPr="000154A4" w:rsidRDefault="00AD1E64" w:rsidP="00FC63EC">
      <w:pPr>
        <w:pStyle w:val="Lista2"/>
        <w:tabs>
          <w:tab w:val="left" w:pos="360"/>
          <w:tab w:val="left" w:pos="540"/>
        </w:tabs>
        <w:spacing w:after="120"/>
        <w:ind w:left="0" w:right="-1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="00FC63EC">
        <w:rPr>
          <w:b/>
          <w:sz w:val="24"/>
          <w:szCs w:val="24"/>
        </w:rPr>
        <w:t xml:space="preserve"> </w:t>
      </w:r>
      <w:r w:rsidR="008906DB" w:rsidRPr="000154A4">
        <w:rPr>
          <w:b/>
          <w:sz w:val="24"/>
          <w:szCs w:val="24"/>
        </w:rPr>
        <w:t xml:space="preserve">Az intézménnyel jogviszonyban nem állók </w:t>
      </w:r>
      <w:r w:rsidR="00C345A6" w:rsidRPr="00C345A6">
        <w:rPr>
          <w:b/>
          <w:sz w:val="24"/>
        </w:rPr>
        <w:t>az alábbi módon léphetnek be</w:t>
      </w:r>
      <w:r w:rsidR="00C345A6">
        <w:rPr>
          <w:b/>
          <w:sz w:val="24"/>
        </w:rPr>
        <w:t>:</w:t>
      </w:r>
    </w:p>
    <w:p w:rsidR="008906DB" w:rsidRPr="000F31C2" w:rsidRDefault="00A352EE" w:rsidP="00A352EE">
      <w:pPr>
        <w:pStyle w:val="Lista2"/>
        <w:tabs>
          <w:tab w:val="left" w:pos="360"/>
          <w:tab w:val="left" w:pos="644"/>
        </w:tabs>
        <w:spacing w:after="120"/>
        <w:ind w:left="0" w:right="-108" w:firstLine="0"/>
        <w:rPr>
          <w:b/>
          <w:sz w:val="24"/>
        </w:rPr>
      </w:pPr>
      <w:r>
        <w:rPr>
          <w:b/>
          <w:bCs/>
          <w:sz w:val="24"/>
        </w:rPr>
        <w:t xml:space="preserve">      </w:t>
      </w:r>
      <w:r w:rsidR="00C345A6">
        <w:rPr>
          <w:b/>
          <w:bCs/>
          <w:sz w:val="24"/>
        </w:rPr>
        <w:t>B</w:t>
      </w:r>
      <w:r w:rsidR="008906DB" w:rsidRPr="000F31C2">
        <w:rPr>
          <w:b/>
          <w:bCs/>
          <w:sz w:val="24"/>
        </w:rPr>
        <w:t>ejelentéssel</w:t>
      </w:r>
      <w:r w:rsidR="008906DB" w:rsidRPr="000F31C2">
        <w:rPr>
          <w:b/>
          <w:sz w:val="24"/>
        </w:rPr>
        <w:t>:</w:t>
      </w:r>
    </w:p>
    <w:p w:rsidR="008906DB" w:rsidRDefault="00A352EE" w:rsidP="008906DB">
      <w:pPr>
        <w:spacing w:after="120"/>
        <w:ind w:right="-108"/>
        <w:jc w:val="both"/>
      </w:pPr>
      <w:r>
        <w:t xml:space="preserve">      </w:t>
      </w:r>
      <w:r w:rsidR="008906DB">
        <w:t xml:space="preserve">A </w:t>
      </w:r>
      <w:r w:rsidR="002A6BE6">
        <w:t>vendéget váró</w:t>
      </w:r>
      <w:r w:rsidR="008906DB">
        <w:t xml:space="preserve"> vezető, illetve pedagógus bejelenti a biztonsági szolgálat ügyeletesének a belépők körét, várható érkezését</w:t>
      </w:r>
      <w:r w:rsidR="00C345A6">
        <w:t>,</w:t>
      </w:r>
    </w:p>
    <w:p w:rsidR="008906DB" w:rsidRDefault="00A352EE" w:rsidP="00FC63EC">
      <w:pPr>
        <w:pStyle w:val="Lista2"/>
        <w:tabs>
          <w:tab w:val="left" w:pos="360"/>
          <w:tab w:val="left" w:pos="644"/>
        </w:tabs>
        <w:ind w:left="0" w:right="-108" w:firstLine="0"/>
        <w:rPr>
          <w:sz w:val="24"/>
        </w:rPr>
      </w:pPr>
      <w:r>
        <w:rPr>
          <w:b/>
          <w:bCs/>
          <w:sz w:val="24"/>
        </w:rPr>
        <w:t xml:space="preserve">      </w:t>
      </w:r>
      <w:r w:rsidR="008906DB">
        <w:rPr>
          <w:b/>
          <w:bCs/>
          <w:sz w:val="24"/>
        </w:rPr>
        <w:t>engedéllyel:</w:t>
      </w:r>
    </w:p>
    <w:p w:rsidR="008906DB" w:rsidRDefault="008906DB" w:rsidP="001E7FD7">
      <w:pPr>
        <w:pStyle w:val="Felsorols3"/>
        <w:numPr>
          <w:ilvl w:val="1"/>
          <w:numId w:val="109"/>
        </w:numPr>
        <w:tabs>
          <w:tab w:val="clear" w:pos="1080"/>
        </w:tabs>
        <w:ind w:left="720" w:right="-110"/>
        <w:rPr>
          <w:sz w:val="24"/>
        </w:rPr>
      </w:pPr>
      <w:r>
        <w:rPr>
          <w:sz w:val="24"/>
        </w:rPr>
        <w:t>az iskolai büfé beszállítói és dolgozói, valamint az iskola helyiségeinek bérlői, illetve azok alkalmazottai (névsor mellékelve a portán),</w:t>
      </w:r>
    </w:p>
    <w:p w:rsidR="008906DB" w:rsidRDefault="008906DB" w:rsidP="002A6BE6">
      <w:pPr>
        <w:pStyle w:val="Felsorols3"/>
        <w:numPr>
          <w:ilvl w:val="1"/>
          <w:numId w:val="109"/>
        </w:numPr>
        <w:tabs>
          <w:tab w:val="clear" w:pos="1080"/>
        </w:tabs>
        <w:spacing w:after="60"/>
        <w:ind w:left="714" w:right="-108" w:hanging="357"/>
        <w:rPr>
          <w:sz w:val="24"/>
        </w:rPr>
      </w:pPr>
      <w:r>
        <w:rPr>
          <w:sz w:val="24"/>
        </w:rPr>
        <w:t xml:space="preserve">iskolai rendezvényre meghívott vendégek, résztvevők (a rendezvény szervezéséért felelős iskolai alkalmazott jelzi a biztonsági szolgálat ügyeletesének a meghívottak és résztvevők körét), </w:t>
      </w:r>
    </w:p>
    <w:p w:rsidR="008906DB" w:rsidRDefault="00A352EE" w:rsidP="00A352EE">
      <w:pPr>
        <w:pStyle w:val="Lista2"/>
        <w:tabs>
          <w:tab w:val="left" w:pos="360"/>
          <w:tab w:val="left" w:pos="644"/>
        </w:tabs>
        <w:ind w:left="0" w:right="-110" w:firstLine="0"/>
        <w:rPr>
          <w:sz w:val="24"/>
        </w:rPr>
      </w:pPr>
      <w:r>
        <w:rPr>
          <w:b/>
          <w:bCs/>
          <w:sz w:val="24"/>
        </w:rPr>
        <w:t xml:space="preserve">      </w:t>
      </w:r>
      <w:r w:rsidR="008906DB">
        <w:rPr>
          <w:b/>
          <w:bCs/>
          <w:sz w:val="24"/>
        </w:rPr>
        <w:t>közvetlenül:</w:t>
      </w:r>
    </w:p>
    <w:p w:rsidR="008906DB" w:rsidRDefault="008906DB" w:rsidP="008906DB">
      <w:pPr>
        <w:pStyle w:val="Felsorols3"/>
        <w:numPr>
          <w:ilvl w:val="0"/>
          <w:numId w:val="110"/>
        </w:numPr>
        <w:ind w:right="-110"/>
        <w:rPr>
          <w:sz w:val="24"/>
        </w:rPr>
      </w:pPr>
      <w:r>
        <w:rPr>
          <w:sz w:val="24"/>
        </w:rPr>
        <w:t>rendőrség, tűzoltóság, mentők, ügyészség képviselői (igazolványuk felmutatásával léphetnek be, a biztonsági szolgálat a vezetői ügyeletet ellátó munkatársat értesíti e szervek képviselőinek érkezéséről),</w:t>
      </w:r>
    </w:p>
    <w:p w:rsidR="008906DB" w:rsidRDefault="008906DB" w:rsidP="001E7FD7">
      <w:pPr>
        <w:pStyle w:val="Felsorols3"/>
        <w:numPr>
          <w:ilvl w:val="0"/>
          <w:numId w:val="110"/>
        </w:numPr>
        <w:spacing w:after="240"/>
        <w:ind w:left="714" w:right="-108" w:hanging="357"/>
        <w:rPr>
          <w:sz w:val="24"/>
          <w:szCs w:val="24"/>
        </w:rPr>
      </w:pPr>
      <w:r w:rsidRPr="00BC7650">
        <w:rPr>
          <w:sz w:val="24"/>
          <w:szCs w:val="24"/>
        </w:rPr>
        <w:t>előre meghirdetett szülői értekezletre, fogadóórára érkező szülők (a szülői értekezletet meghirdető</w:t>
      </w:r>
      <w:r>
        <w:rPr>
          <w:sz w:val="24"/>
          <w:szCs w:val="24"/>
        </w:rPr>
        <w:t xml:space="preserve"> vezető, pedagógu</w:t>
      </w:r>
      <w:r w:rsidRPr="00BC7650">
        <w:rPr>
          <w:sz w:val="24"/>
          <w:szCs w:val="24"/>
        </w:rPr>
        <w:t>s előre jelzi a</w:t>
      </w:r>
      <w:r>
        <w:rPr>
          <w:sz w:val="24"/>
          <w:szCs w:val="24"/>
        </w:rPr>
        <w:t xml:space="preserve"> biztonsági</w:t>
      </w:r>
      <w:r w:rsidRPr="00BC7650">
        <w:rPr>
          <w:sz w:val="24"/>
          <w:szCs w:val="24"/>
        </w:rPr>
        <w:t xml:space="preserve"> ügyeletes</w:t>
      </w:r>
      <w:r>
        <w:rPr>
          <w:sz w:val="24"/>
          <w:szCs w:val="24"/>
        </w:rPr>
        <w:t>nek</w:t>
      </w:r>
      <w:r w:rsidRPr="00BC7650">
        <w:rPr>
          <w:sz w:val="24"/>
          <w:szCs w:val="24"/>
        </w:rPr>
        <w:t>).</w:t>
      </w:r>
    </w:p>
    <w:p w:rsidR="008906DB" w:rsidRDefault="00E13D45" w:rsidP="008906DB">
      <w:pPr>
        <w:pStyle w:val="Lista"/>
        <w:spacing w:after="120"/>
        <w:ind w:left="0" w:right="-108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2.2.</w:t>
      </w:r>
      <w:r w:rsidR="008906DB">
        <w:rPr>
          <w:b/>
          <w:sz w:val="24"/>
          <w:szCs w:val="24"/>
        </w:rPr>
        <w:t xml:space="preserve"> Az </w:t>
      </w:r>
      <w:r w:rsidR="008906DB">
        <w:rPr>
          <w:b/>
          <w:color w:val="000000"/>
          <w:sz w:val="24"/>
          <w:szCs w:val="24"/>
        </w:rPr>
        <w:t>engedéllyel érkező személyek</w:t>
      </w:r>
      <w:r w:rsidR="008906DB">
        <w:rPr>
          <w:b/>
          <w:sz w:val="24"/>
          <w:szCs w:val="24"/>
        </w:rPr>
        <w:t xml:space="preserve"> beléptetésének rendje</w:t>
      </w:r>
    </w:p>
    <w:p w:rsidR="008906DB" w:rsidRDefault="00C67623" w:rsidP="0047598E">
      <w:pPr>
        <w:pStyle w:val="Szvegtrzsbehzssal21"/>
        <w:tabs>
          <w:tab w:val="left" w:pos="360"/>
          <w:tab w:val="left" w:pos="705"/>
        </w:tabs>
        <w:spacing w:after="60"/>
        <w:ind w:left="0" w:right="-108" w:firstLine="0"/>
      </w:pPr>
      <w:r>
        <w:t xml:space="preserve">      </w:t>
      </w:r>
      <w:r w:rsidR="008906DB">
        <w:t xml:space="preserve">A megbeszélés szerint érkező </w:t>
      </w:r>
      <w:proofErr w:type="gramStart"/>
      <w:r w:rsidR="008906DB">
        <w:t>személy(</w:t>
      </w:r>
      <w:proofErr w:type="spellStart"/>
      <w:proofErr w:type="gramEnd"/>
      <w:r w:rsidR="008906DB">
        <w:t>ek</w:t>
      </w:r>
      <w:proofErr w:type="spellEnd"/>
      <w:r w:rsidR="008906DB">
        <w:t xml:space="preserve">) nevét az iskola dolgozója leadja a portán, érkezéskor az ügyeletes telefonon jelzi az iskola dolgozójának a várt személy megérkezését, adatait feljegyzi (a vendég nevét, </w:t>
      </w:r>
      <w:r w:rsidR="008906DB">
        <w:rPr>
          <w:color w:val="000000"/>
        </w:rPr>
        <w:t>honnan  jött</w:t>
      </w:r>
      <w:r w:rsidR="008906DB">
        <w:t xml:space="preserve">, a belépés időpontját), majd útbaigazítja. Tanulói ügyelet esetén az ügyeletes tanuló elkíséri az érkező személyt. </w:t>
      </w:r>
    </w:p>
    <w:p w:rsidR="008906DB" w:rsidRDefault="00C67623" w:rsidP="0047598E">
      <w:pPr>
        <w:pStyle w:val="Szvegtrzsbehzssal21"/>
        <w:tabs>
          <w:tab w:val="left" w:pos="705"/>
        </w:tabs>
        <w:spacing w:after="60"/>
        <w:ind w:left="0" w:right="-108" w:firstLine="0"/>
      </w:pPr>
      <w:r>
        <w:t xml:space="preserve">      </w:t>
      </w:r>
      <w:r w:rsidR="008906DB">
        <w:t>Az iskola biztonsági ügyeletese feljegyzi a vendég távozásának időpontját.</w:t>
      </w:r>
    </w:p>
    <w:p w:rsidR="008906DB" w:rsidRPr="00C663F1" w:rsidRDefault="00C67623" w:rsidP="00C663F1">
      <w:pPr>
        <w:pStyle w:val="Lista2"/>
        <w:tabs>
          <w:tab w:val="left" w:pos="360"/>
        </w:tabs>
        <w:spacing w:after="180"/>
        <w:ind w:left="0" w:right="-108" w:firstLine="0"/>
        <w:jc w:val="both"/>
        <w:rPr>
          <w:sz w:val="24"/>
          <w:szCs w:val="24"/>
        </w:rPr>
      </w:pPr>
      <w:r w:rsidRPr="00C663F1">
        <w:rPr>
          <w:i/>
          <w:sz w:val="24"/>
          <w:szCs w:val="24"/>
        </w:rPr>
        <w:t xml:space="preserve">      </w:t>
      </w:r>
      <w:r w:rsidR="008906DB" w:rsidRPr="00C663F1">
        <w:rPr>
          <w:i/>
          <w:sz w:val="24"/>
          <w:szCs w:val="24"/>
        </w:rPr>
        <w:t xml:space="preserve">A belépési naplót </w:t>
      </w:r>
      <w:r w:rsidR="008906DB" w:rsidRPr="00C663F1">
        <w:rPr>
          <w:sz w:val="24"/>
          <w:szCs w:val="24"/>
        </w:rPr>
        <w:t xml:space="preserve">az iskola gondnoka nyitja meg és zárja le, kézjegyével hitelesítve. A belépési napló első oldalán található az iskolába való belépés és benntartózkodás mindenkor érvényes rendje.           </w:t>
      </w:r>
    </w:p>
    <w:p w:rsidR="008906DB" w:rsidRDefault="008906DB" w:rsidP="0047598E">
      <w:pPr>
        <w:pStyle w:val="Lista"/>
        <w:numPr>
          <w:ilvl w:val="12"/>
          <w:numId w:val="0"/>
        </w:numPr>
        <w:spacing w:after="60"/>
        <w:ind w:right="-1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E13D45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>. Az iskolában való benntartózkodás rendje</w:t>
      </w:r>
    </w:p>
    <w:p w:rsidR="008906DB" w:rsidRDefault="00FF1B5B" w:rsidP="0047598E">
      <w:pPr>
        <w:pStyle w:val="Felsorols2"/>
        <w:spacing w:after="60"/>
        <w:ind w:left="0" w:right="-108" w:firstLine="0"/>
      </w:pPr>
      <w:r>
        <w:t xml:space="preserve">      </w:t>
      </w:r>
      <w:r w:rsidR="008906DB">
        <w:t>Az iskolába érkező személyek tartózkodási helye ügyintézéskor irodák, tanári, könyvtár, várakozás esetén az igazgatói titkárság.</w:t>
      </w:r>
    </w:p>
    <w:p w:rsidR="008906DB" w:rsidRDefault="00FF1B5B" w:rsidP="002A6BE6">
      <w:pPr>
        <w:pStyle w:val="Felsorols2"/>
        <w:tabs>
          <w:tab w:val="left" w:pos="360"/>
        </w:tabs>
        <w:spacing w:after="180"/>
        <w:ind w:left="0" w:right="-108" w:firstLine="0"/>
      </w:pPr>
      <w:r>
        <w:t xml:space="preserve">      </w:t>
      </w:r>
      <w:r w:rsidR="008906DB">
        <w:t xml:space="preserve">A tanműhely területére külső személyek csak kísérettel léphetnek be. </w:t>
      </w:r>
    </w:p>
    <w:p w:rsidR="008906DB" w:rsidRDefault="00FF1B5B" w:rsidP="008906DB">
      <w:pPr>
        <w:spacing w:after="120"/>
        <w:ind w:right="-108"/>
        <w:jc w:val="both"/>
      </w:pPr>
      <w:r>
        <w:rPr>
          <w:b/>
        </w:rPr>
        <w:t xml:space="preserve">2.4. </w:t>
      </w:r>
      <w:r w:rsidR="008906DB">
        <w:rPr>
          <w:b/>
        </w:rPr>
        <w:t>Gépkocsival való behajtás rendje</w:t>
      </w:r>
    </w:p>
    <w:p w:rsidR="008906DB" w:rsidRDefault="00FF1B5B" w:rsidP="0047598E">
      <w:pPr>
        <w:pStyle w:val="Lista2"/>
        <w:spacing w:after="60"/>
        <w:ind w:left="0" w:right="-108" w:firstLine="0"/>
        <w:jc w:val="both"/>
        <w:rPr>
          <w:sz w:val="24"/>
        </w:rPr>
      </w:pPr>
      <w:r>
        <w:rPr>
          <w:sz w:val="24"/>
        </w:rPr>
        <w:t xml:space="preserve">      G</w:t>
      </w:r>
      <w:r w:rsidR="008906DB">
        <w:rPr>
          <w:sz w:val="24"/>
        </w:rPr>
        <w:t>épkocsival csak meghatározott, indokolt céllal lehet behajtani, pl.: szemétszállítás, anyagszállítás, gépkocsijavítás, szervizelés (a szervizelés szabályait a tanműhely szabályzata tartalmazza)</w:t>
      </w:r>
      <w:r w:rsidR="001C2F21">
        <w:rPr>
          <w:sz w:val="24"/>
        </w:rPr>
        <w:t>.</w:t>
      </w:r>
    </w:p>
    <w:p w:rsidR="008906DB" w:rsidRDefault="001C2F21" w:rsidP="003B2601">
      <w:pPr>
        <w:pStyle w:val="Lista2"/>
        <w:spacing w:after="60"/>
        <w:ind w:left="0" w:right="-108" w:firstLine="0"/>
        <w:jc w:val="both"/>
        <w:rPr>
          <w:sz w:val="24"/>
        </w:rPr>
      </w:pPr>
      <w:r>
        <w:rPr>
          <w:sz w:val="24"/>
        </w:rPr>
        <w:t xml:space="preserve">      S</w:t>
      </w:r>
      <w:r w:rsidR="008906DB">
        <w:rPr>
          <w:sz w:val="24"/>
        </w:rPr>
        <w:t xml:space="preserve">zemélygépkocsival a kijelölt helyre az iskola dolgozói </w:t>
      </w:r>
      <w:r w:rsidR="00C9279D" w:rsidRPr="00C9279D">
        <w:rPr>
          <w:i/>
          <w:sz w:val="24"/>
        </w:rPr>
        <w:t>az intézmény által</w:t>
      </w:r>
      <w:r w:rsidR="00C9279D">
        <w:rPr>
          <w:sz w:val="24"/>
        </w:rPr>
        <w:t xml:space="preserve"> </w:t>
      </w:r>
      <w:r w:rsidR="00C9279D" w:rsidRPr="00C9279D">
        <w:rPr>
          <w:i/>
          <w:sz w:val="24"/>
        </w:rPr>
        <w:t>kiállított</w:t>
      </w:r>
      <w:r w:rsidR="00C9279D">
        <w:rPr>
          <w:i/>
          <w:sz w:val="24"/>
        </w:rPr>
        <w:t xml:space="preserve"> parkoló-kártya felmutatásával, valamint </w:t>
      </w:r>
      <w:r w:rsidR="008906DB">
        <w:rPr>
          <w:sz w:val="24"/>
        </w:rPr>
        <w:t xml:space="preserve">a </w:t>
      </w:r>
      <w:r w:rsidR="009424B2">
        <w:rPr>
          <w:sz w:val="24"/>
        </w:rPr>
        <w:t>2</w:t>
      </w:r>
      <w:r w:rsidR="008906DB">
        <w:rPr>
          <w:sz w:val="24"/>
        </w:rPr>
        <w:t>.1. pontban meghatározottak hajthatnak be a szülők kivételével</w:t>
      </w:r>
      <w:r>
        <w:rPr>
          <w:sz w:val="24"/>
        </w:rPr>
        <w:t>.</w:t>
      </w:r>
      <w:r w:rsidR="008906DB">
        <w:rPr>
          <w:sz w:val="24"/>
        </w:rPr>
        <w:t xml:space="preserve"> </w:t>
      </w:r>
    </w:p>
    <w:p w:rsidR="008906DB" w:rsidRDefault="001612F0" w:rsidP="0047598E">
      <w:pPr>
        <w:pStyle w:val="Szvegtrzs21"/>
        <w:spacing w:after="60"/>
        <w:ind w:right="-108"/>
      </w:pPr>
      <w:r>
        <w:rPr>
          <w:b w:val="0"/>
        </w:rPr>
        <w:t xml:space="preserve">      A </w:t>
      </w:r>
      <w:r w:rsidR="008906DB" w:rsidRPr="00AE6BE5">
        <w:rPr>
          <w:b w:val="0"/>
        </w:rPr>
        <w:t>büfé beszállítóinak gépkocsija csak az iskola parkolójában várakozhat</w:t>
      </w:r>
      <w:r>
        <w:rPr>
          <w:b w:val="0"/>
        </w:rPr>
        <w:t>.</w:t>
      </w:r>
    </w:p>
    <w:p w:rsidR="00E841E5" w:rsidRPr="00FC63EC" w:rsidRDefault="001612F0" w:rsidP="0047598E">
      <w:pPr>
        <w:pStyle w:val="Lista2"/>
        <w:tabs>
          <w:tab w:val="left" w:pos="360"/>
        </w:tabs>
        <w:spacing w:after="240"/>
        <w:ind w:left="0" w:right="-108" w:firstLine="0"/>
        <w:jc w:val="both"/>
        <w:rPr>
          <w:sz w:val="24"/>
          <w:szCs w:val="24"/>
        </w:rPr>
      </w:pPr>
      <w:r>
        <w:t xml:space="preserve">     </w:t>
      </w:r>
      <w:r w:rsidR="00FC63EC">
        <w:t xml:space="preserve">  </w:t>
      </w:r>
      <w:r>
        <w:t xml:space="preserve"> A</w:t>
      </w:r>
      <w:r w:rsidR="008906DB" w:rsidRPr="00077F19">
        <w:t xml:space="preserve"> </w:t>
      </w:r>
      <w:r w:rsidR="008906DB" w:rsidRPr="00FC63EC">
        <w:rPr>
          <w:sz w:val="24"/>
          <w:szCs w:val="24"/>
        </w:rPr>
        <w:t>gépkocsik bejövetelét a „Gépkocsi behajtás” c. füzetben a biztonsági szolgálat ügyeletese vezeti.</w:t>
      </w:r>
    </w:p>
    <w:p w:rsidR="00EC0333" w:rsidRPr="0047598E" w:rsidRDefault="00D13FA7" w:rsidP="00EC1AA0">
      <w:pPr>
        <w:spacing w:after="180"/>
        <w:rPr>
          <w:rFonts w:ascii="Arial" w:hAnsi="Arial" w:cs="Arial"/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3.</w:t>
      </w:r>
      <w:r w:rsidR="00733D76">
        <w:rPr>
          <w:b/>
          <w:sz w:val="26"/>
          <w:szCs w:val="26"/>
        </w:rPr>
        <w:t xml:space="preserve">  </w:t>
      </w:r>
      <w:r w:rsidR="00E841E5" w:rsidRPr="00E76FCC">
        <w:rPr>
          <w:b/>
          <w:sz w:val="26"/>
          <w:szCs w:val="26"/>
        </w:rPr>
        <w:t xml:space="preserve">A tanórán kívüli foglalkozások szervezeti formái </w:t>
      </w:r>
    </w:p>
    <w:p w:rsidR="00411A70" w:rsidRPr="0073044C" w:rsidRDefault="00891086" w:rsidP="00EC1AA0">
      <w:pPr>
        <w:tabs>
          <w:tab w:val="left" w:pos="360"/>
        </w:tabs>
        <w:spacing w:after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3.1. </w:t>
      </w:r>
      <w:r w:rsidR="00411A70" w:rsidRPr="0073044C">
        <w:rPr>
          <w:b/>
          <w:bCs/>
          <w:color w:val="000000"/>
        </w:rPr>
        <w:t xml:space="preserve">A tanórán kívüli foglalkozások célja </w:t>
      </w:r>
    </w:p>
    <w:p w:rsidR="00411A70" w:rsidRPr="0073044C" w:rsidRDefault="00891086" w:rsidP="00EC1AA0">
      <w:pPr>
        <w:spacing w:after="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C6C7A">
        <w:rPr>
          <w:color w:val="000000"/>
        </w:rPr>
        <w:t>„</w:t>
      </w:r>
      <w:r w:rsidR="00411A70" w:rsidRPr="0073044C">
        <w:rPr>
          <w:color w:val="000000"/>
        </w:rPr>
        <w:t>Az i</w:t>
      </w:r>
      <w:r w:rsidR="002A6BE6">
        <w:rPr>
          <w:color w:val="000000"/>
        </w:rPr>
        <w:t>ntézmény</w:t>
      </w:r>
      <w:r w:rsidR="00411A70" w:rsidRPr="0073044C">
        <w:rPr>
          <w:color w:val="000000"/>
        </w:rPr>
        <w:t xml:space="preserve"> – a tanórai foglalkozások mellett – a tanulók érdekl</w:t>
      </w:r>
      <w:r w:rsidR="00411A70">
        <w:rPr>
          <w:color w:val="000000"/>
        </w:rPr>
        <w:t>ő</w:t>
      </w:r>
      <w:r w:rsidR="00411A70" w:rsidRPr="0073044C">
        <w:rPr>
          <w:color w:val="000000"/>
        </w:rPr>
        <w:t>dése, igényei szerint tanórán kívüli foglalkozásokat szervez</w:t>
      </w:r>
      <w:r w:rsidR="00A93D5B">
        <w:rPr>
          <w:color w:val="000000"/>
        </w:rPr>
        <w:t>”</w:t>
      </w:r>
      <w:r w:rsidR="00411A70" w:rsidRPr="0073044C">
        <w:rPr>
          <w:color w:val="000000"/>
        </w:rPr>
        <w:t xml:space="preserve"> (</w:t>
      </w:r>
      <w:r w:rsidR="00411A70">
        <w:rPr>
          <w:color w:val="000000"/>
        </w:rPr>
        <w:t>Kt.</w:t>
      </w:r>
      <w:r w:rsidR="00411A70" w:rsidRPr="0073044C">
        <w:rPr>
          <w:color w:val="000000"/>
        </w:rPr>
        <w:t xml:space="preserve"> 53. §). </w:t>
      </w:r>
    </w:p>
    <w:p w:rsidR="00411A70" w:rsidRPr="0073044C" w:rsidRDefault="00891086" w:rsidP="00EC1AA0">
      <w:pPr>
        <w:tabs>
          <w:tab w:val="left" w:pos="360"/>
        </w:tabs>
        <w:spacing w:after="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11A70" w:rsidRPr="0073044C">
        <w:rPr>
          <w:color w:val="000000"/>
        </w:rPr>
        <w:t>Az intézményben az alábbi tanórán kívüli szervezett foglalkozási formák léteznek: tanulószobai foglalkozások, szakkörök, diákkörök (öntevékeny diákkörök, m</w:t>
      </w:r>
      <w:r w:rsidR="00411A70">
        <w:rPr>
          <w:color w:val="000000"/>
        </w:rPr>
        <w:t>ű</w:t>
      </w:r>
      <w:r w:rsidR="00411A70" w:rsidRPr="0073044C">
        <w:rPr>
          <w:color w:val="000000"/>
        </w:rPr>
        <w:t>vészeti csoportok), diáksportkör, korrepetálás, tanulmányi, szakmai és sportrendezvények, könyvtár</w:t>
      </w:r>
      <w:r w:rsidR="00411A70">
        <w:rPr>
          <w:color w:val="000000"/>
        </w:rPr>
        <w:t>i foglalkozások</w:t>
      </w:r>
      <w:r w:rsidR="00411A70" w:rsidRPr="0073044C">
        <w:rPr>
          <w:color w:val="000000"/>
        </w:rPr>
        <w:t xml:space="preserve">, kulturális rendezvények. </w:t>
      </w:r>
    </w:p>
    <w:p w:rsidR="00411A70" w:rsidRPr="00CD7883" w:rsidRDefault="008E59EF" w:rsidP="008E59EF">
      <w:pPr>
        <w:spacing w:after="120"/>
        <w:jc w:val="both"/>
        <w:rPr>
          <w:color w:val="000000"/>
        </w:rPr>
      </w:pPr>
      <w:r>
        <w:t xml:space="preserve">      </w:t>
      </w:r>
      <w:r w:rsidR="00411A70" w:rsidRPr="0073044C">
        <w:t>A fenti foglalkozások helyét és id</w:t>
      </w:r>
      <w:r w:rsidR="00411A70">
        <w:t>ő</w:t>
      </w:r>
      <w:r w:rsidR="00411A70" w:rsidRPr="0073044C">
        <w:t>tartamát az igazgatóhelyettesek rögzítik a tanórán kívüli órarendben, terembeosztással együtt</w:t>
      </w:r>
      <w:r w:rsidR="00452C8F">
        <w:t>:</w:t>
      </w:r>
      <w:r w:rsidR="00411A70" w:rsidRPr="0073044C">
        <w:t xml:space="preserve"> </w:t>
      </w:r>
    </w:p>
    <w:p w:rsidR="00411A70" w:rsidRPr="0073044C" w:rsidRDefault="00411A70" w:rsidP="00EC1AA0">
      <w:pPr>
        <w:numPr>
          <w:ilvl w:val="0"/>
          <w:numId w:val="108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t xml:space="preserve">Az </w:t>
      </w:r>
      <w:r w:rsidRPr="0073044C">
        <w:rPr>
          <w:b/>
        </w:rPr>
        <w:t>iskolai tanulószobára</w:t>
      </w:r>
      <w:r w:rsidRPr="0073044C">
        <w:t xml:space="preserve"> történ</w:t>
      </w:r>
      <w:r>
        <w:t>ő</w:t>
      </w:r>
      <w:r w:rsidRPr="0073044C">
        <w:t xml:space="preserve"> jelentkezés </w:t>
      </w:r>
      <w:r w:rsidR="00DA1033" w:rsidRPr="0073044C">
        <w:t>tanév elején történik</w:t>
      </w:r>
      <w:r w:rsidR="00DA1033">
        <w:t xml:space="preserve"> a házirendben szabályozott módon.</w:t>
      </w:r>
      <w:r w:rsidRPr="0073044C">
        <w:t xml:space="preserve"> A foglalkozás indításához legalább 12 f</w:t>
      </w:r>
      <w:r>
        <w:t>ő</w:t>
      </w:r>
      <w:r w:rsidRPr="0073044C">
        <w:t xml:space="preserve"> jelentkezése szükséges, a tanulók elutasítása csak akkor történik meg, ha nem indul foglalkozás az adott tanévben.</w:t>
      </w:r>
    </w:p>
    <w:p w:rsidR="00447653" w:rsidRPr="005F4D32" w:rsidRDefault="00411A70" w:rsidP="00EC1AA0">
      <w:pPr>
        <w:numPr>
          <w:ilvl w:val="0"/>
          <w:numId w:val="129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rPr>
          <w:b/>
        </w:rPr>
        <w:t>Szakköröket</w:t>
      </w:r>
      <w:r w:rsidRPr="0073044C">
        <w:rPr>
          <w:i/>
          <w:iCs/>
        </w:rPr>
        <w:t xml:space="preserve"> </w:t>
      </w:r>
      <w:r w:rsidRPr="0073044C">
        <w:t>a magasabb szint</w:t>
      </w:r>
      <w:r>
        <w:t>ű</w:t>
      </w:r>
      <w:r w:rsidRPr="0073044C">
        <w:t xml:space="preserve"> képzés igényével a tanulók érdekl</w:t>
      </w:r>
      <w:r>
        <w:t>ő</w:t>
      </w:r>
      <w:r w:rsidRPr="0073044C">
        <w:t>dését</w:t>
      </w:r>
      <w:r>
        <w:t>ő</w:t>
      </w:r>
      <w:r w:rsidRPr="0073044C">
        <w:t>l függ</w:t>
      </w:r>
      <w:r>
        <w:t>ő</w:t>
      </w:r>
      <w:r w:rsidRPr="0073044C">
        <w:t>en, a munkaközösség-vezet</w:t>
      </w:r>
      <w:r>
        <w:t>ő</w:t>
      </w:r>
      <w:r w:rsidRPr="0073044C">
        <w:t>k javaslata alapján indít az iskola. A szakkörök vezet</w:t>
      </w:r>
      <w:r>
        <w:t>ő</w:t>
      </w:r>
      <w:r w:rsidRPr="0073044C">
        <w:t>it az igazgató bízza meg. A foglalkozások el</w:t>
      </w:r>
      <w:r>
        <w:t>ő</w:t>
      </w:r>
      <w:r w:rsidRPr="0073044C">
        <w:t>re meghatározott tematika alapján történnek, err</w:t>
      </w:r>
      <w:r>
        <w:t>ő</w:t>
      </w:r>
      <w:r w:rsidRPr="0073044C">
        <w:t>l, valamint a látogatottságról szakköri naplót kell vezetni. A szakkör vezet</w:t>
      </w:r>
      <w:r>
        <w:t>ő</w:t>
      </w:r>
      <w:r w:rsidRPr="0073044C">
        <w:t>je felel</w:t>
      </w:r>
      <w:r>
        <w:t>ő</w:t>
      </w:r>
      <w:r w:rsidRPr="0073044C">
        <w:t>s a szakkör m</w:t>
      </w:r>
      <w:r>
        <w:t>ű</w:t>
      </w:r>
      <w:r w:rsidRPr="0073044C">
        <w:t>ködéséért. A szakköröket fel kell tüntetni az éves munkatervben és a tantárgyfelosztásban, a m</w:t>
      </w:r>
      <w:r>
        <w:t>ű</w:t>
      </w:r>
      <w:r w:rsidRPr="0073044C">
        <w:t>ködés feltételeit az iskola költségvetésében biztosít</w:t>
      </w:r>
      <w:r w:rsidR="00DB1A29">
        <w:t>juk.</w:t>
      </w:r>
      <w:r w:rsidR="00DC240C">
        <w:rPr>
          <w:color w:val="000000"/>
        </w:rPr>
        <w:t xml:space="preserve"> </w:t>
      </w:r>
      <w:r w:rsidR="00E916AF">
        <w:rPr>
          <w:b/>
        </w:rPr>
        <w:t xml:space="preserve">Szakköri foglakozások keretében </w:t>
      </w:r>
      <w:r w:rsidR="009162DF">
        <w:t xml:space="preserve">biztosítjuk tanulóink számára az Internet elérésének szabadidős </w:t>
      </w:r>
      <w:r w:rsidR="006961D6">
        <w:t>lehetőség</w:t>
      </w:r>
      <w:r w:rsidR="009162DF">
        <w:t>ét</w:t>
      </w:r>
      <w:r w:rsidR="002F706F">
        <w:t>. E</w:t>
      </w:r>
      <w:r w:rsidR="0066708A">
        <w:t xml:space="preserve"> foglalkozásoktól az informatika</w:t>
      </w:r>
      <w:r w:rsidR="00F977F3">
        <w:t>i „írástudás”</w:t>
      </w:r>
      <w:r w:rsidR="004B1172">
        <w:t xml:space="preserve"> felhasználói szintjének fejlesztését is várjuk</w:t>
      </w:r>
      <w:r w:rsidR="00F977F3">
        <w:t>/elvárjuk</w:t>
      </w:r>
      <w:r w:rsidR="00952BBE">
        <w:t xml:space="preserve">. </w:t>
      </w:r>
      <w:r w:rsidR="00404A1D">
        <w:t>C</w:t>
      </w:r>
      <w:r w:rsidR="008B7AEA">
        <w:t>él</w:t>
      </w:r>
      <w:r w:rsidR="00404A1D">
        <w:t>:</w:t>
      </w:r>
      <w:r w:rsidR="008B7AEA">
        <w:t xml:space="preserve"> </w:t>
      </w:r>
      <w:r w:rsidR="00404A1D">
        <w:t>az ECDL vizsga követelményeinek minél nagyobb létszámban való tanulói megfelelés</w:t>
      </w:r>
      <w:r w:rsidR="00EC1AA0">
        <w:t>.</w:t>
      </w:r>
      <w:r w:rsidR="009D07CB">
        <w:t xml:space="preserve"> </w:t>
      </w:r>
    </w:p>
    <w:p w:rsidR="00411A70" w:rsidRPr="0073044C" w:rsidRDefault="00411A70" w:rsidP="00EC1AA0">
      <w:pPr>
        <w:numPr>
          <w:ilvl w:val="0"/>
          <w:numId w:val="129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t xml:space="preserve"> A tanulók öntevékeny </w:t>
      </w:r>
      <w:r w:rsidRPr="0073044C">
        <w:rPr>
          <w:b/>
        </w:rPr>
        <w:t>diákköröket</w:t>
      </w:r>
      <w:r w:rsidRPr="0073044C">
        <w:t xml:space="preserve"> (önképz</w:t>
      </w:r>
      <w:r>
        <w:t>ő</w:t>
      </w:r>
      <w:r w:rsidRPr="0073044C">
        <w:t>köröket) hozhatnak létre, melynek meghirdetését, megszervezését, m</w:t>
      </w:r>
      <w:r>
        <w:t>ű</w:t>
      </w:r>
      <w:r w:rsidRPr="0073044C">
        <w:t>ködtetését feln</w:t>
      </w:r>
      <w:r>
        <w:t>ő</w:t>
      </w:r>
      <w:r w:rsidRPr="0073044C">
        <w:t>tt segít</w:t>
      </w:r>
      <w:r>
        <w:t>ő</w:t>
      </w:r>
      <w:r w:rsidRPr="0073044C">
        <w:t>k bevonásával a diákok végzik. A diákkörök munkája nagymértékben hagyatkozik a kreatív tanulók aktivitására, önfejleszt</w:t>
      </w:r>
      <w:r>
        <w:t>ő</w:t>
      </w:r>
      <w:r w:rsidRPr="0073044C">
        <w:t xml:space="preserve"> tevékenységére.</w:t>
      </w:r>
      <w:r w:rsidRPr="0073044C">
        <w:rPr>
          <w:color w:val="000000"/>
        </w:rPr>
        <w:t xml:space="preserve"> A </w:t>
      </w:r>
      <w:r w:rsidRPr="0073044C">
        <w:rPr>
          <w:b/>
          <w:color w:val="000000"/>
        </w:rPr>
        <w:t>diákkörök</w:t>
      </w:r>
      <w:r w:rsidRPr="0073044C">
        <w:rPr>
          <w:color w:val="000000"/>
        </w:rPr>
        <w:t xml:space="preserve"> szakmai irányítását a tanulók kérése alapján kimagasló felkészültség</w:t>
      </w:r>
      <w:r>
        <w:rPr>
          <w:color w:val="000000"/>
        </w:rPr>
        <w:t>ű</w:t>
      </w:r>
      <w:r w:rsidRPr="0073044C">
        <w:rPr>
          <w:color w:val="000000"/>
        </w:rPr>
        <w:t xml:space="preserve"> pedagógusok vagy küls</w:t>
      </w:r>
      <w:r>
        <w:rPr>
          <w:color w:val="000000"/>
        </w:rPr>
        <w:t>ő</w:t>
      </w:r>
      <w:r w:rsidRPr="0073044C">
        <w:rPr>
          <w:color w:val="000000"/>
        </w:rPr>
        <w:t xml:space="preserve"> szakemberek végzik az intézményvezet</w:t>
      </w:r>
      <w:r>
        <w:rPr>
          <w:color w:val="000000"/>
        </w:rPr>
        <w:t>ő</w:t>
      </w:r>
      <w:r w:rsidRPr="0073044C">
        <w:rPr>
          <w:color w:val="000000"/>
        </w:rPr>
        <w:t xml:space="preserve"> engedélyével, a m</w:t>
      </w:r>
      <w:r>
        <w:rPr>
          <w:color w:val="000000"/>
        </w:rPr>
        <w:t>ű</w:t>
      </w:r>
      <w:r w:rsidRPr="0073044C">
        <w:rPr>
          <w:color w:val="000000"/>
        </w:rPr>
        <w:t xml:space="preserve">ködés feltételeinek intézményi támogatásával. </w:t>
      </w:r>
    </w:p>
    <w:p w:rsidR="00411A70" w:rsidRPr="0073044C" w:rsidRDefault="00411A70" w:rsidP="00EC1AA0">
      <w:pPr>
        <w:numPr>
          <w:ilvl w:val="0"/>
          <w:numId w:val="108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t xml:space="preserve">Az </w:t>
      </w:r>
      <w:r w:rsidRPr="0073044C">
        <w:rPr>
          <w:b/>
        </w:rPr>
        <w:t>iskolai sportkör (ISK)</w:t>
      </w:r>
      <w:r w:rsidRPr="0073044C">
        <w:t xml:space="preserve"> a tanulók mozgásigényének kielégítésére, a mozgás, a sport megszerettetésére alakul, keretében sportcsoportok szervezhet</w:t>
      </w:r>
      <w:r>
        <w:t>ő</w:t>
      </w:r>
      <w:r w:rsidRPr="0073044C">
        <w:t>k. Az ISK mint szervezeti forma önálló szabályzat alapján m</w:t>
      </w:r>
      <w:r>
        <w:t>ű</w:t>
      </w:r>
      <w:r w:rsidRPr="0073044C">
        <w:t>ködik, az iskola tanulóinak nyújt lehet</w:t>
      </w:r>
      <w:r>
        <w:t>ő</w:t>
      </w:r>
      <w:r w:rsidRPr="0073044C">
        <w:t>séget</w:t>
      </w:r>
      <w:r w:rsidR="00DB1680">
        <w:t xml:space="preserve"> a</w:t>
      </w:r>
      <w:r w:rsidRPr="0073044C">
        <w:t xml:space="preserve"> sportköri foglalkozásokon</w:t>
      </w:r>
      <w:r w:rsidR="00DB1680">
        <w:t xml:space="preserve"> </w:t>
      </w:r>
      <w:r w:rsidR="00DB1680" w:rsidRPr="002A6BE6">
        <w:rPr>
          <w:b/>
          <w:i/>
        </w:rPr>
        <w:t>a</w:t>
      </w:r>
      <w:r w:rsidR="00DB1680">
        <w:t xml:space="preserve"> </w:t>
      </w:r>
      <w:r w:rsidR="00DB1680" w:rsidRPr="002A6BE6">
        <w:rPr>
          <w:b/>
          <w:i/>
        </w:rPr>
        <w:t>mindennapi testedzésre</w:t>
      </w:r>
      <w:r w:rsidRPr="0073044C">
        <w:t>, versenyek</w:t>
      </w:r>
      <w:r w:rsidR="00DB1680">
        <w:t>re</w:t>
      </w:r>
      <w:r w:rsidRPr="0073044C">
        <w:t xml:space="preserve"> való </w:t>
      </w:r>
      <w:r w:rsidR="0047333B">
        <w:t>felkészülésre</w:t>
      </w:r>
      <w:r w:rsidRPr="0073044C">
        <w:t xml:space="preserve">. Az iskola biztosítja, hogy </w:t>
      </w:r>
      <w:r w:rsidR="0047333B">
        <w:t xml:space="preserve">- igény szerint - </w:t>
      </w:r>
      <w:r w:rsidRPr="0073044C">
        <w:t>minden tanítási napon 16.</w:t>
      </w:r>
      <w:r>
        <w:t>00</w:t>
      </w:r>
      <w:r w:rsidRPr="0073044C">
        <w:t>-ig rendelkezésre álljon a tornaterem</w:t>
      </w:r>
      <w:r>
        <w:t>, a sportudvar</w:t>
      </w:r>
      <w:r w:rsidR="001A0D67">
        <w:t>, a konditerem</w:t>
      </w:r>
      <w:r w:rsidRPr="0073044C">
        <w:t xml:space="preserve"> az ISK foglalkozásai számára.</w:t>
      </w:r>
    </w:p>
    <w:p w:rsidR="00411A70" w:rsidRPr="0073044C" w:rsidRDefault="00411A70" w:rsidP="00EC1AA0">
      <w:pPr>
        <w:numPr>
          <w:ilvl w:val="0"/>
          <w:numId w:val="108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rPr>
          <w:color w:val="000000"/>
        </w:rPr>
        <w:t xml:space="preserve">A </w:t>
      </w:r>
      <w:r w:rsidRPr="0073044C">
        <w:rPr>
          <w:b/>
          <w:color w:val="000000"/>
        </w:rPr>
        <w:t xml:space="preserve">korrepetálások </w:t>
      </w:r>
      <w:r w:rsidRPr="0073044C">
        <w:rPr>
          <w:color w:val="000000"/>
        </w:rPr>
        <w:t xml:space="preserve">célja az alapképességek fejlesztése és a tantervi követelményekhez való felzárkózás. A korrepetálást az igazgató által megbízott pedagógus tartja. </w:t>
      </w:r>
    </w:p>
    <w:p w:rsidR="00411A70" w:rsidRPr="0073044C" w:rsidRDefault="00411A70" w:rsidP="00EC1AA0">
      <w:pPr>
        <w:numPr>
          <w:ilvl w:val="0"/>
          <w:numId w:val="108"/>
        </w:numPr>
        <w:tabs>
          <w:tab w:val="left" w:pos="360"/>
        </w:tabs>
        <w:spacing w:after="60"/>
        <w:ind w:left="714" w:hanging="357"/>
        <w:jc w:val="both"/>
        <w:rPr>
          <w:color w:val="000000"/>
        </w:rPr>
      </w:pPr>
      <w:r w:rsidRPr="0073044C">
        <w:rPr>
          <w:color w:val="000000"/>
        </w:rPr>
        <w:t xml:space="preserve">A </w:t>
      </w:r>
      <w:r w:rsidRPr="0073044C">
        <w:rPr>
          <w:b/>
          <w:color w:val="000000"/>
        </w:rPr>
        <w:t>tanulmányi, szakmai és sportversenyeken</w:t>
      </w:r>
      <w:r w:rsidRPr="0073044C">
        <w:rPr>
          <w:color w:val="000000"/>
        </w:rPr>
        <w:t xml:space="preserve"> való részvétel a kiemelked</w:t>
      </w:r>
      <w:r>
        <w:rPr>
          <w:color w:val="000000"/>
        </w:rPr>
        <w:t>ő</w:t>
      </w:r>
      <w:r w:rsidRPr="0073044C">
        <w:rPr>
          <w:color w:val="000000"/>
        </w:rPr>
        <w:t xml:space="preserve"> teljesítmények függvényében lehetséges. A tanulók az intézményi, a </w:t>
      </w:r>
      <w:r w:rsidR="001A0D67">
        <w:rPr>
          <w:color w:val="000000"/>
        </w:rPr>
        <w:t>kerületi, budapesti</w:t>
      </w:r>
      <w:r w:rsidR="00BD0C93">
        <w:rPr>
          <w:color w:val="000000"/>
        </w:rPr>
        <w:t xml:space="preserve"> </w:t>
      </w:r>
      <w:r w:rsidRPr="0073044C">
        <w:rPr>
          <w:color w:val="000000"/>
        </w:rPr>
        <w:t>és az országos meghirdetés</w:t>
      </w:r>
      <w:r>
        <w:rPr>
          <w:color w:val="000000"/>
        </w:rPr>
        <w:t>ű</w:t>
      </w:r>
      <w:r w:rsidR="00BD0C93">
        <w:rPr>
          <w:color w:val="000000"/>
        </w:rPr>
        <w:t xml:space="preserve"> tantárgyi, szakmai</w:t>
      </w:r>
      <w:r w:rsidRPr="0073044C">
        <w:rPr>
          <w:color w:val="000000"/>
        </w:rPr>
        <w:t xml:space="preserve"> versenyeken vehetnek részt, szaktanári felkészítést igénybe véve. </w:t>
      </w:r>
    </w:p>
    <w:p w:rsidR="006A23C2" w:rsidRPr="006A23C2" w:rsidRDefault="00411A70" w:rsidP="001E7FD7">
      <w:pPr>
        <w:numPr>
          <w:ilvl w:val="0"/>
          <w:numId w:val="108"/>
        </w:numPr>
        <w:tabs>
          <w:tab w:val="left" w:pos="360"/>
        </w:tabs>
        <w:spacing w:after="360"/>
        <w:ind w:left="714" w:hanging="357"/>
        <w:jc w:val="both"/>
        <w:rPr>
          <w:color w:val="000000"/>
        </w:rPr>
      </w:pPr>
      <w:r w:rsidRPr="0073044C">
        <w:t xml:space="preserve">Az iskola tanulói közösségei (osztályok, diákkörök, szakkörök) </w:t>
      </w:r>
      <w:r w:rsidRPr="0073044C">
        <w:rPr>
          <w:b/>
        </w:rPr>
        <w:t>egyéb rendezvényeket</w:t>
      </w:r>
      <w:r w:rsidRPr="0073044C">
        <w:t xml:space="preserve"> is tarthatnak. Az ilyen jelleg</w:t>
      </w:r>
      <w:r>
        <w:t>ű</w:t>
      </w:r>
      <w:r w:rsidRPr="0073044C">
        <w:t xml:space="preserve"> rendezvényeket engedélyezési céllal be kell jelenteni az intézmény vezet</w:t>
      </w:r>
      <w:r>
        <w:t>ő</w:t>
      </w:r>
      <w:r w:rsidRPr="0073044C">
        <w:t>ségének, és az engedélyezett összejöveteleken biztosítani kell pedagógus részvétel</w:t>
      </w:r>
      <w:r w:rsidR="003B2601">
        <w:t>é</w:t>
      </w:r>
      <w:r w:rsidRPr="0073044C">
        <w:t xml:space="preserve">t. </w:t>
      </w:r>
      <w:r w:rsidRPr="0073044C">
        <w:rPr>
          <w:b/>
          <w:bCs/>
        </w:rPr>
        <w:t> </w:t>
      </w:r>
    </w:p>
    <w:p w:rsidR="006A23C2" w:rsidRDefault="006A23C2" w:rsidP="006A23C2">
      <w:pPr>
        <w:tabs>
          <w:tab w:val="left" w:pos="360"/>
        </w:tabs>
        <w:spacing w:after="180"/>
        <w:jc w:val="both"/>
        <w:rPr>
          <w:b/>
          <w:bCs/>
          <w:i/>
          <w:sz w:val="26"/>
          <w:szCs w:val="26"/>
        </w:rPr>
      </w:pPr>
      <w:r w:rsidRPr="006A23C2">
        <w:rPr>
          <w:b/>
          <w:bCs/>
          <w:i/>
          <w:sz w:val="26"/>
          <w:szCs w:val="26"/>
        </w:rPr>
        <w:lastRenderedPageBreak/>
        <w:t>4.  A felnőttoktatás formái</w:t>
      </w:r>
    </w:p>
    <w:p w:rsidR="006A23C2" w:rsidRPr="00A0179C" w:rsidRDefault="006A23C2" w:rsidP="00B424BE">
      <w:pPr>
        <w:pStyle w:val="szoveg"/>
        <w:spacing w:before="0" w:beforeAutospacing="0" w:after="60" w:afterAutospacing="0" w:line="360" w:lineRule="auto"/>
        <w:jc w:val="both"/>
        <w:rPr>
          <w:b/>
          <w:i/>
        </w:rPr>
      </w:pPr>
      <w:r w:rsidRPr="00A0179C">
        <w:rPr>
          <w:b/>
          <w:i/>
        </w:rPr>
        <w:t>Iskolánk felnőttoktatási tagozatán tanulókra vonatkozó külön rendelkezések</w:t>
      </w:r>
    </w:p>
    <w:p w:rsidR="006A3786" w:rsidRDefault="006A23C2" w:rsidP="006A3786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i/>
        </w:rPr>
      </w:pPr>
      <w:r w:rsidRPr="00A0179C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 xml:space="preserve">    </w:t>
      </w:r>
      <w:r w:rsidRPr="006A23C2">
        <w:rPr>
          <w:rFonts w:ascii="Times New Roman" w:hAnsi="Times New Roman" w:cs="Times New Roman"/>
          <w:b w:val="0"/>
          <w:bCs w:val="0"/>
          <w:i/>
        </w:rPr>
        <w:t xml:space="preserve">A felnőttoktatásban részt vevő </w:t>
      </w:r>
      <w:r w:rsidRPr="006A23C2">
        <w:rPr>
          <w:rFonts w:ascii="Times New Roman" w:hAnsi="Times New Roman" w:cs="Times New Roman"/>
          <w:bCs w:val="0"/>
          <w:i/>
        </w:rPr>
        <w:t>esti tagozatos</w:t>
      </w:r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6A23C2">
        <w:rPr>
          <w:rFonts w:ascii="Times New Roman" w:hAnsi="Times New Roman" w:cs="Times New Roman"/>
          <w:b w:val="0"/>
          <w:bCs w:val="0"/>
          <w:i/>
        </w:rPr>
        <w:t>munkarend szerint tanuló az iskola helyi tantervében meghatározottak szerint vesz részt a kötelező tanórai foglalkozásokon</w:t>
      </w:r>
      <w:r w:rsidR="006A3786">
        <w:rPr>
          <w:rFonts w:ascii="Times New Roman" w:hAnsi="Times New Roman" w:cs="Times New Roman"/>
          <w:b w:val="0"/>
          <w:bCs w:val="0"/>
          <w:i/>
        </w:rPr>
        <w:t xml:space="preserve"> a </w:t>
      </w:r>
      <w:proofErr w:type="gramStart"/>
      <w:r w:rsidR="006A3786" w:rsidRPr="006A23C2">
        <w:rPr>
          <w:rFonts w:ascii="Times New Roman" w:hAnsi="Times New Roman" w:cs="Times New Roman"/>
          <w:b w:val="0"/>
          <w:bCs w:val="0"/>
          <w:i/>
        </w:rPr>
        <w:t>következő</w:t>
      </w:r>
      <w:r w:rsidR="006A3786">
        <w:rPr>
          <w:rFonts w:ascii="Times New Roman" w:hAnsi="Times New Roman" w:cs="Times New Roman"/>
          <w:b w:val="0"/>
          <w:bCs w:val="0"/>
          <w:i/>
        </w:rPr>
        <w:t xml:space="preserve">    </w:t>
      </w:r>
      <w:r w:rsidRPr="006A23C2">
        <w:rPr>
          <w:rFonts w:ascii="Times New Roman" w:hAnsi="Times New Roman" w:cs="Times New Roman"/>
          <w:b w:val="0"/>
          <w:bCs w:val="0"/>
          <w:i/>
        </w:rPr>
        <w:t xml:space="preserve"> munkarend</w:t>
      </w:r>
      <w:proofErr w:type="gramEnd"/>
      <w:r w:rsidRPr="006A23C2">
        <w:rPr>
          <w:rFonts w:ascii="Times New Roman" w:hAnsi="Times New Roman" w:cs="Times New Roman"/>
          <w:b w:val="0"/>
          <w:bCs w:val="0"/>
          <w:i/>
        </w:rPr>
        <w:t xml:space="preserve"> szerint</w:t>
      </w:r>
      <w:r w:rsidR="00C84DD3">
        <w:rPr>
          <w:rFonts w:ascii="Times New Roman" w:hAnsi="Times New Roman" w:cs="Times New Roman"/>
          <w:b w:val="0"/>
          <w:bCs w:val="0"/>
          <w:i/>
        </w:rPr>
        <w:t>:</w:t>
      </w:r>
    </w:p>
    <w:p w:rsidR="006A23C2" w:rsidRPr="006A23C2" w:rsidRDefault="006A23C2" w:rsidP="00C84DD3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i/>
        </w:rPr>
      </w:pPr>
      <w:r w:rsidRPr="006A23C2">
        <w:rPr>
          <w:rFonts w:ascii="Times New Roman" w:hAnsi="Times New Roman" w:cs="Times New Roman"/>
          <w:b w:val="0"/>
          <w:bCs w:val="0"/>
          <w:i/>
        </w:rPr>
        <w:t xml:space="preserve"> </w:t>
      </w:r>
    </w:p>
    <w:tbl>
      <w:tblPr>
        <w:tblStyle w:val="Rcsostblzat"/>
        <w:tblW w:w="0" w:type="auto"/>
        <w:tblInd w:w="2376" w:type="dxa"/>
        <w:tblLook w:val="01E0"/>
      </w:tblPr>
      <w:tblGrid>
        <w:gridCol w:w="1797"/>
        <w:gridCol w:w="2055"/>
      </w:tblGrid>
      <w:tr w:rsidR="006A23C2" w:rsidRPr="006A23C2">
        <w:trPr>
          <w:trHeight w:val="265"/>
        </w:trPr>
        <w:tc>
          <w:tcPr>
            <w:tcW w:w="1797" w:type="dxa"/>
          </w:tcPr>
          <w:p w:rsidR="006A23C2" w:rsidRPr="006A23C2" w:rsidRDefault="006A23C2" w:rsidP="00B424BE">
            <w:pPr>
              <w:pStyle w:val="Szvegtrzs"/>
              <w:spacing w:before="60" w:after="60"/>
              <w:jc w:val="center"/>
              <w:rPr>
                <w:i/>
              </w:rPr>
            </w:pPr>
            <w:r w:rsidRPr="006A23C2">
              <w:rPr>
                <w:i/>
              </w:rPr>
              <w:t>Órák sorszáma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 w:after="60"/>
              <w:jc w:val="center"/>
              <w:rPr>
                <w:i/>
              </w:rPr>
            </w:pPr>
            <w:r w:rsidRPr="006A23C2">
              <w:rPr>
                <w:i/>
              </w:rPr>
              <w:t>Csengetési rend</w:t>
            </w:r>
          </w:p>
        </w:tc>
      </w:tr>
      <w:tr w:rsidR="006A23C2" w:rsidRPr="006A23C2">
        <w:trPr>
          <w:trHeight w:val="259"/>
        </w:trPr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14</w:t>
            </w:r>
            <w:r w:rsidRPr="006A23C2">
              <w:rPr>
                <w:i/>
                <w:vertAlign w:val="superscript"/>
              </w:rPr>
              <w:t>30</w:t>
            </w:r>
            <w:r w:rsidRPr="006A23C2">
              <w:rPr>
                <w:i/>
              </w:rPr>
              <w:t xml:space="preserve"> -15</w:t>
            </w:r>
            <w:r w:rsidRPr="006A23C2">
              <w:rPr>
                <w:i/>
                <w:vertAlign w:val="superscript"/>
              </w:rPr>
              <w:t>10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15</w:t>
            </w:r>
            <w:r w:rsidRPr="006A23C2">
              <w:rPr>
                <w:i/>
                <w:vertAlign w:val="superscript"/>
              </w:rPr>
              <w:t>15</w:t>
            </w:r>
            <w:r w:rsidRPr="006A23C2">
              <w:rPr>
                <w:i/>
              </w:rPr>
              <w:t xml:space="preserve"> – 15</w:t>
            </w:r>
            <w:r w:rsidRPr="006A23C2">
              <w:rPr>
                <w:i/>
                <w:vertAlign w:val="superscript"/>
              </w:rPr>
              <w:t>55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16</w:t>
            </w:r>
            <w:r w:rsidRPr="006A23C2">
              <w:rPr>
                <w:i/>
                <w:vertAlign w:val="superscript"/>
              </w:rPr>
              <w:t>00</w:t>
            </w:r>
            <w:r w:rsidRPr="006A23C2">
              <w:rPr>
                <w:i/>
              </w:rPr>
              <w:t xml:space="preserve"> -16</w:t>
            </w:r>
            <w:r w:rsidRPr="006A23C2">
              <w:rPr>
                <w:i/>
                <w:vertAlign w:val="superscript"/>
              </w:rPr>
              <w:t>40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16</w:t>
            </w:r>
            <w:r w:rsidRPr="006A23C2">
              <w:rPr>
                <w:i/>
                <w:vertAlign w:val="superscript"/>
              </w:rPr>
              <w:t>45</w:t>
            </w:r>
            <w:r w:rsidRPr="006A23C2">
              <w:rPr>
                <w:i/>
              </w:rPr>
              <w:t xml:space="preserve"> -17</w:t>
            </w:r>
            <w:r w:rsidRPr="006A23C2">
              <w:rPr>
                <w:i/>
                <w:vertAlign w:val="superscript"/>
              </w:rPr>
              <w:t>25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17</w:t>
            </w:r>
            <w:r w:rsidRPr="006A23C2">
              <w:rPr>
                <w:i/>
                <w:vertAlign w:val="superscript"/>
              </w:rPr>
              <w:t>30</w:t>
            </w:r>
            <w:r w:rsidRPr="006A23C2">
              <w:rPr>
                <w:i/>
              </w:rPr>
              <w:t xml:space="preserve"> -18</w:t>
            </w:r>
            <w:r w:rsidRPr="006A23C2">
              <w:rPr>
                <w:i/>
                <w:vertAlign w:val="superscript"/>
              </w:rPr>
              <w:t>10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18</w:t>
            </w:r>
            <w:r w:rsidRPr="006A23C2">
              <w:rPr>
                <w:i/>
                <w:vertAlign w:val="superscript"/>
              </w:rPr>
              <w:t>15</w:t>
            </w:r>
            <w:r w:rsidRPr="006A23C2">
              <w:rPr>
                <w:i/>
              </w:rPr>
              <w:t xml:space="preserve"> -18</w:t>
            </w:r>
            <w:r w:rsidRPr="006A23C2">
              <w:rPr>
                <w:i/>
                <w:vertAlign w:val="superscript"/>
              </w:rPr>
              <w:t>55</w:t>
            </w:r>
          </w:p>
        </w:tc>
      </w:tr>
      <w:tr w:rsidR="006A23C2" w:rsidRPr="006A23C2">
        <w:tc>
          <w:tcPr>
            <w:tcW w:w="1797" w:type="dxa"/>
          </w:tcPr>
          <w:p w:rsidR="006A23C2" w:rsidRPr="006A23C2" w:rsidRDefault="00C84DD3" w:rsidP="00B424BE">
            <w:pPr>
              <w:pStyle w:val="Szvegtrzs"/>
              <w:spacing w:before="6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6A23C2" w:rsidRPr="006A23C2">
              <w:rPr>
                <w:i/>
              </w:rPr>
              <w:t>.</w:t>
            </w:r>
          </w:p>
        </w:tc>
        <w:tc>
          <w:tcPr>
            <w:tcW w:w="2055" w:type="dxa"/>
          </w:tcPr>
          <w:p w:rsidR="006A23C2" w:rsidRPr="006A23C2" w:rsidRDefault="006A23C2" w:rsidP="00B424BE">
            <w:pPr>
              <w:pStyle w:val="Szvegtrzs"/>
              <w:spacing w:before="60"/>
              <w:jc w:val="center"/>
              <w:rPr>
                <w:i/>
                <w:vertAlign w:val="superscript"/>
              </w:rPr>
            </w:pPr>
            <w:r w:rsidRPr="006A23C2">
              <w:rPr>
                <w:i/>
              </w:rPr>
              <w:t>19</w:t>
            </w:r>
            <w:r w:rsidRPr="006A23C2">
              <w:rPr>
                <w:i/>
                <w:vertAlign w:val="superscript"/>
              </w:rPr>
              <w:t>00</w:t>
            </w:r>
            <w:r w:rsidRPr="006A23C2">
              <w:rPr>
                <w:i/>
              </w:rPr>
              <w:t>-19</w:t>
            </w:r>
            <w:r w:rsidRPr="006A23C2">
              <w:rPr>
                <w:i/>
                <w:vertAlign w:val="superscript"/>
              </w:rPr>
              <w:t>40</w:t>
            </w:r>
          </w:p>
        </w:tc>
      </w:tr>
    </w:tbl>
    <w:p w:rsidR="006A23C2" w:rsidRPr="006A23C2" w:rsidRDefault="006A23C2" w:rsidP="006A23C2">
      <w:pPr>
        <w:pStyle w:val="Szvegtrzs"/>
        <w:rPr>
          <w:i/>
        </w:rPr>
      </w:pPr>
    </w:p>
    <w:p w:rsidR="006A23C2" w:rsidRPr="006A23C2" w:rsidRDefault="006A23C2" w:rsidP="00C9392E">
      <w:pPr>
        <w:pStyle w:val="Cmsor1"/>
        <w:keepNext w:val="0"/>
        <w:numPr>
          <w:ilvl w:val="0"/>
          <w:numId w:val="213"/>
        </w:numPr>
        <w:tabs>
          <w:tab w:val="clear" w:pos="720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 w:val="0"/>
          <w:bCs w:val="0"/>
          <w:i/>
        </w:rPr>
      </w:pPr>
      <w:r w:rsidRPr="006A23C2">
        <w:rPr>
          <w:rFonts w:ascii="Times New Roman" w:hAnsi="Times New Roman" w:cs="Times New Roman"/>
          <w:b w:val="0"/>
          <w:bCs w:val="0"/>
          <w:i/>
        </w:rPr>
        <w:t>az igazoltan és igazolatlanul mulasztott órák száma nem haladhatja meg a kötelező tanórai foglalkozások húsz százalékát,</w:t>
      </w:r>
    </w:p>
    <w:p w:rsidR="006A23C2" w:rsidRPr="006A23C2" w:rsidRDefault="006A23C2" w:rsidP="00C9392E">
      <w:pPr>
        <w:pStyle w:val="Cmsor1"/>
        <w:keepNext w:val="0"/>
        <w:numPr>
          <w:ilvl w:val="0"/>
          <w:numId w:val="213"/>
        </w:numPr>
        <w:tabs>
          <w:tab w:val="clear" w:pos="720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 w:val="0"/>
          <w:bCs w:val="0"/>
          <w:i/>
        </w:rPr>
      </w:pPr>
      <w:r w:rsidRPr="006A23C2">
        <w:rPr>
          <w:rFonts w:ascii="Times New Roman" w:hAnsi="Times New Roman" w:cs="Times New Roman"/>
          <w:b w:val="0"/>
          <w:bCs w:val="0"/>
          <w:i/>
        </w:rPr>
        <w:t>a tanuló tudását a tanítási év végén osztályozó vizsgán kell értékelni,</w:t>
      </w:r>
    </w:p>
    <w:p w:rsidR="006A23C2" w:rsidRPr="006A3786" w:rsidRDefault="006A23C2" w:rsidP="00C9392E">
      <w:pPr>
        <w:pStyle w:val="Cmsor1"/>
        <w:keepNext w:val="0"/>
        <w:numPr>
          <w:ilvl w:val="0"/>
          <w:numId w:val="213"/>
        </w:numPr>
        <w:tabs>
          <w:tab w:val="clear" w:pos="720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 w:val="0"/>
          <w:bCs w:val="0"/>
          <w:i/>
        </w:rPr>
      </w:pPr>
      <w:r w:rsidRPr="006A3786">
        <w:rPr>
          <w:rFonts w:ascii="Times New Roman" w:hAnsi="Times New Roman" w:cs="Times New Roman"/>
          <w:b w:val="0"/>
          <w:i/>
        </w:rPr>
        <w:t xml:space="preserve">megszűnik a tanulói jogviszonya annak a tanulónak, aki a félévenként elvégzett összesítés alapján az adott félévben tíz tanítási óránál többet mulasztott igazolatlanul, </w:t>
      </w:r>
    </w:p>
    <w:p w:rsidR="006A23C2" w:rsidRPr="006A23C2" w:rsidRDefault="006A23C2" w:rsidP="00C9392E">
      <w:pPr>
        <w:pStyle w:val="Cmsor1"/>
        <w:keepNext w:val="0"/>
        <w:numPr>
          <w:ilvl w:val="0"/>
          <w:numId w:val="213"/>
        </w:numPr>
        <w:tabs>
          <w:tab w:val="clear" w:pos="720"/>
        </w:tabs>
        <w:autoSpaceDE w:val="0"/>
        <w:autoSpaceDN w:val="0"/>
        <w:adjustRightInd w:val="0"/>
        <w:spacing w:after="60"/>
        <w:ind w:left="992" w:hanging="357"/>
        <w:jc w:val="both"/>
        <w:rPr>
          <w:rFonts w:ascii="Times New Roman" w:hAnsi="Times New Roman" w:cs="Times New Roman"/>
          <w:b w:val="0"/>
          <w:bCs w:val="0"/>
          <w:i/>
        </w:rPr>
      </w:pPr>
      <w:r w:rsidRPr="006A23C2">
        <w:rPr>
          <w:rFonts w:ascii="Times New Roman" w:hAnsi="Times New Roman" w:cs="Times New Roman"/>
          <w:b w:val="0"/>
          <w:bCs w:val="0"/>
          <w:i/>
        </w:rPr>
        <w:t>ha az iskolának a tanuló kárt okozott</w:t>
      </w:r>
      <w:r w:rsidR="0000602B">
        <w:rPr>
          <w:rFonts w:ascii="Times New Roman" w:hAnsi="Times New Roman" w:cs="Times New Roman"/>
          <w:b w:val="0"/>
          <w:bCs w:val="0"/>
          <w:i/>
        </w:rPr>
        <w:t>,</w:t>
      </w:r>
      <w:r w:rsidRPr="006A23C2">
        <w:rPr>
          <w:rFonts w:ascii="Times New Roman" w:hAnsi="Times New Roman" w:cs="Times New Roman"/>
          <w:b w:val="0"/>
          <w:bCs w:val="0"/>
          <w:i/>
        </w:rPr>
        <w:t xml:space="preserve"> az igazgató megvizsgálja a károkozás körülményeit, felméri az okozott kár nagyságát, megállapítja a károkozó személyét - és kiskorú tanuló esetén - a felügyeletét ellátó személyét, akit tájékoztat a károkozásról. A kár megtérítéséről a közoktatási törvény 77. §</w:t>
      </w:r>
      <w:proofErr w:type="spellStart"/>
      <w:r w:rsidRPr="006A23C2">
        <w:rPr>
          <w:rFonts w:ascii="Times New Roman" w:hAnsi="Times New Roman" w:cs="Times New Roman"/>
          <w:b w:val="0"/>
          <w:bCs w:val="0"/>
          <w:i/>
        </w:rPr>
        <w:t>-ában</w:t>
      </w:r>
      <w:proofErr w:type="spellEnd"/>
      <w:r w:rsidRPr="006A23C2">
        <w:rPr>
          <w:rFonts w:ascii="Times New Roman" w:hAnsi="Times New Roman" w:cs="Times New Roman"/>
          <w:b w:val="0"/>
          <w:bCs w:val="0"/>
          <w:i/>
        </w:rPr>
        <w:t xml:space="preserve"> foglaltak szerint rendelkezik.   </w:t>
      </w:r>
    </w:p>
    <w:p w:rsidR="006A23C2" w:rsidRPr="006A23C2" w:rsidRDefault="00B5625E" w:rsidP="006A23C2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ind w:left="273"/>
        <w:jc w:val="both"/>
        <w:rPr>
          <w:rFonts w:ascii="Times New Roman" w:hAnsi="Times New Roman" w:cs="Times New Roman"/>
          <w:b w:val="0"/>
          <w:bCs w:val="0"/>
          <w:i/>
        </w:rPr>
      </w:pPr>
      <w:r>
        <w:rPr>
          <w:rFonts w:ascii="Times New Roman" w:hAnsi="Times New Roman" w:cs="Times New Roman"/>
          <w:b w:val="0"/>
          <w:bCs w:val="0"/>
          <w:i/>
        </w:rPr>
        <w:t xml:space="preserve">    </w:t>
      </w:r>
      <w:r w:rsidR="006A23C2" w:rsidRPr="006A23C2">
        <w:rPr>
          <w:rFonts w:ascii="Times New Roman" w:hAnsi="Times New Roman" w:cs="Times New Roman"/>
          <w:b w:val="0"/>
          <w:bCs w:val="0"/>
          <w:i/>
        </w:rPr>
        <w:t>Az iskola a tanítási év megkezdésekor írásban tájékoztatja a felnőttoktatásban részt vevő tanulót arról, hogy az adott évfolyam adott félévében, az adott osztályban hány tanítási órát szervez az iskola. A tájékoztatás kiterjed az igazolatlan mulasztás következményeire, továbbá a tanórai foglalkozások több mint 50 %-áról mulasztó tanuló félévi és év végi osztályozó vizsga kötelezettségére.</w:t>
      </w:r>
    </w:p>
    <w:p w:rsidR="006A23C2" w:rsidRPr="006A23C2" w:rsidRDefault="006A23C2" w:rsidP="006A23C2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 w:val="0"/>
          <w:bCs w:val="0"/>
          <w:i/>
        </w:rPr>
      </w:pPr>
      <w:r w:rsidRPr="006A23C2">
        <w:rPr>
          <w:rFonts w:ascii="Times New Roman" w:hAnsi="Times New Roman" w:cs="Times New Roman"/>
          <w:b w:val="0"/>
          <w:bCs w:val="0"/>
          <w:i/>
        </w:rPr>
        <w:t>d) Az iskola dokumentálja a tanuló tanórai foglalkozásokon való jelenlétét, távolmaradását, távolmaradásának indokát, továbbá a távolmaradás igazolását, félévenként összesíti az igazolatlan mulasztásokat, és ennek alapján megállapítja, hogy mely tanulónak szűnt meg a tanulói jogviszonya.</w:t>
      </w:r>
    </w:p>
    <w:p w:rsidR="006A23C2" w:rsidRPr="006A23C2" w:rsidRDefault="006A23C2" w:rsidP="006A23C2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b w:val="0"/>
          <w:bCs w:val="0"/>
          <w:i/>
        </w:rPr>
      </w:pPr>
      <w:proofErr w:type="gramStart"/>
      <w:r w:rsidRPr="006A23C2">
        <w:rPr>
          <w:rFonts w:ascii="Times New Roman" w:hAnsi="Times New Roman" w:cs="Times New Roman"/>
          <w:b w:val="0"/>
          <w:bCs w:val="0"/>
          <w:i/>
        </w:rPr>
        <w:t>e</w:t>
      </w:r>
      <w:proofErr w:type="gramEnd"/>
      <w:r w:rsidRPr="006A23C2">
        <w:rPr>
          <w:rFonts w:ascii="Times New Roman" w:hAnsi="Times New Roman" w:cs="Times New Roman"/>
          <w:b w:val="0"/>
          <w:bCs w:val="0"/>
          <w:i/>
        </w:rPr>
        <w:t xml:space="preserve">) Ha a tanuló a tanórai foglalkozások több mint ötven százalékáról - akár igazoltan, akár igazolatlanul - távolmaradt, félévkor és év végén osztályozó vizsgán köteles számot adni tudásáról. Az osztályozó vizsga helyéről és időpontjáról - legalább tíz nappal korábban </w:t>
      </w:r>
      <w:r w:rsidR="00B5625E">
        <w:rPr>
          <w:rFonts w:ascii="Times New Roman" w:hAnsi="Times New Roman" w:cs="Times New Roman"/>
          <w:b w:val="0"/>
          <w:bCs w:val="0"/>
          <w:i/>
        </w:rPr>
        <w:t>–</w:t>
      </w:r>
      <w:r w:rsidRPr="006A23C2">
        <w:rPr>
          <w:rFonts w:ascii="Times New Roman" w:hAnsi="Times New Roman" w:cs="Times New Roman"/>
          <w:b w:val="0"/>
          <w:bCs w:val="0"/>
          <w:i/>
        </w:rPr>
        <w:t xml:space="preserve"> az</w:t>
      </w:r>
      <w:r w:rsidR="00B5625E"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6A23C2">
        <w:rPr>
          <w:rFonts w:ascii="Times New Roman" w:hAnsi="Times New Roman" w:cs="Times New Roman"/>
          <w:b w:val="0"/>
          <w:bCs w:val="0"/>
          <w:i/>
        </w:rPr>
        <w:t>Országos Közoktatási Értékelési és Vizsgaközpontot értesíteni kell. A vizsgaközpont megbízottja részt vehet a vizsgán.</w:t>
      </w:r>
    </w:p>
    <w:p w:rsidR="006A23C2" w:rsidRPr="006A23C2" w:rsidRDefault="00B5625E" w:rsidP="006A23C2">
      <w:pPr>
        <w:pStyle w:val="szoveg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     </w:t>
      </w:r>
      <w:r w:rsidR="006A23C2" w:rsidRPr="006A23C2">
        <w:rPr>
          <w:i/>
        </w:rPr>
        <w:t>A közoktatásról szóló 1993. évi LXXIX. törvény 115. §</w:t>
      </w:r>
      <w:proofErr w:type="spellStart"/>
      <w:r w:rsidR="006A23C2" w:rsidRPr="006A23C2">
        <w:rPr>
          <w:i/>
        </w:rPr>
        <w:t>-a</w:t>
      </w:r>
      <w:proofErr w:type="spellEnd"/>
      <w:r w:rsidR="006A23C2" w:rsidRPr="006A23C2">
        <w:rPr>
          <w:i/>
        </w:rPr>
        <w:t xml:space="preserve"> (1) bekezdés d) pontja alapján a felnőttoktatásban a tizenegyedik évfolyamtól </w:t>
      </w:r>
      <w:r w:rsidR="006A23C2" w:rsidRPr="006A23C2">
        <w:rPr>
          <w:b/>
          <w:i/>
        </w:rPr>
        <w:t xml:space="preserve">térítési díjat kell fizetni. </w:t>
      </w:r>
      <w:r w:rsidR="006A23C2" w:rsidRPr="006A23C2">
        <w:rPr>
          <w:i/>
        </w:rPr>
        <w:t>A térítési díj mértéke ugyanezen törvény 117. §</w:t>
      </w:r>
      <w:proofErr w:type="spellStart"/>
      <w:r w:rsidR="006A23C2" w:rsidRPr="006A23C2">
        <w:rPr>
          <w:i/>
        </w:rPr>
        <w:t>-a</w:t>
      </w:r>
      <w:proofErr w:type="spellEnd"/>
      <w:r w:rsidR="006A23C2" w:rsidRPr="006A23C2">
        <w:rPr>
          <w:i/>
        </w:rPr>
        <w:t xml:space="preserve"> szerint kerül megállapításra.</w:t>
      </w:r>
      <w:r w:rsidR="006A23C2" w:rsidRPr="006A23C2">
        <w:rPr>
          <w:b/>
          <w:i/>
        </w:rPr>
        <w:t xml:space="preserve"> </w:t>
      </w:r>
    </w:p>
    <w:p w:rsidR="00EC0333" w:rsidRPr="00B424BE" w:rsidRDefault="00B5625E" w:rsidP="00B424BE">
      <w:pPr>
        <w:pStyle w:val="szoveg"/>
        <w:spacing w:before="0" w:beforeAutospacing="0" w:after="240" w:afterAutospacing="0"/>
        <w:jc w:val="both"/>
        <w:rPr>
          <w:b/>
          <w:i/>
        </w:rPr>
      </w:pPr>
      <w:r>
        <w:t xml:space="preserve">     </w:t>
      </w:r>
      <w:r w:rsidR="006A23C2" w:rsidRPr="00B424BE">
        <w:rPr>
          <w:i/>
        </w:rPr>
        <w:t>A felnőttoktatásban oktatott szakmák megnevezését, óratervét, követelményrendszerét</w:t>
      </w:r>
      <w:r w:rsidR="00C8376C" w:rsidRPr="00B424BE">
        <w:rPr>
          <w:i/>
        </w:rPr>
        <w:t xml:space="preserve"> </w:t>
      </w:r>
      <w:proofErr w:type="gramStart"/>
      <w:r w:rsidR="00C8376C" w:rsidRPr="00B424BE">
        <w:rPr>
          <w:i/>
        </w:rPr>
        <w:t>a</w:t>
      </w:r>
      <w:r w:rsidR="00C84DD3" w:rsidRPr="00B424BE">
        <w:rPr>
          <w:i/>
        </w:rPr>
        <w:t xml:space="preserve"> </w:t>
      </w:r>
      <w:r w:rsidR="00C8376C" w:rsidRPr="00B424BE">
        <w:rPr>
          <w:i/>
        </w:rPr>
        <w:t xml:space="preserve"> Pedagógiai</w:t>
      </w:r>
      <w:proofErr w:type="gramEnd"/>
      <w:r w:rsidR="00C8376C" w:rsidRPr="00B424BE">
        <w:rPr>
          <w:i/>
        </w:rPr>
        <w:t xml:space="preserve"> program </w:t>
      </w:r>
      <w:r w:rsidR="00C84DD3" w:rsidRPr="00B424BE">
        <w:rPr>
          <w:i/>
        </w:rPr>
        <w:t xml:space="preserve"> szakmai program</w:t>
      </w:r>
      <w:r w:rsidR="00C8376C" w:rsidRPr="00B424BE">
        <w:rPr>
          <w:i/>
        </w:rPr>
        <w:t>ja</w:t>
      </w:r>
      <w:r w:rsidR="00C84DD3" w:rsidRPr="00B424BE">
        <w:rPr>
          <w:i/>
        </w:rPr>
        <w:t xml:space="preserve"> tartalmazza.</w:t>
      </w:r>
    </w:p>
    <w:p w:rsidR="00E841E5" w:rsidRDefault="006A23C2" w:rsidP="00B144AB">
      <w:pPr>
        <w:tabs>
          <w:tab w:val="left" w:pos="360"/>
        </w:tabs>
        <w:spacing w:after="240"/>
        <w:ind w:left="36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B55D95">
        <w:rPr>
          <w:b/>
          <w:sz w:val="26"/>
          <w:szCs w:val="26"/>
        </w:rPr>
        <w:t>.</w:t>
      </w:r>
      <w:r w:rsidR="0047598E">
        <w:rPr>
          <w:b/>
          <w:sz w:val="26"/>
          <w:szCs w:val="26"/>
        </w:rPr>
        <w:t xml:space="preserve"> </w:t>
      </w:r>
      <w:r w:rsidR="00E841E5" w:rsidRPr="00E76FCC">
        <w:rPr>
          <w:b/>
          <w:sz w:val="26"/>
          <w:szCs w:val="26"/>
        </w:rPr>
        <w:t xml:space="preserve">Az ünnepélyek, megemlékezések rendje, a hagyományok ápolásával kapcsolatos feladatok </w:t>
      </w:r>
    </w:p>
    <w:p w:rsidR="00C76314" w:rsidRDefault="00E03D91" w:rsidP="0047598E">
      <w:pPr>
        <w:tabs>
          <w:tab w:val="left" w:pos="360"/>
        </w:tabs>
        <w:spacing w:line="-240" w:lineRule="auto"/>
        <w:jc w:val="both"/>
      </w:pPr>
      <w:r>
        <w:rPr>
          <w:color w:val="000000"/>
        </w:rPr>
        <w:t xml:space="preserve">      </w:t>
      </w:r>
      <w:r w:rsidR="006456C7" w:rsidRPr="0073044C">
        <w:rPr>
          <w:color w:val="000000"/>
        </w:rPr>
        <w:t>Az ünnepségeket, megemlékezéseket általában az ünnepet megel</w:t>
      </w:r>
      <w:r w:rsidR="006456C7">
        <w:rPr>
          <w:color w:val="000000"/>
        </w:rPr>
        <w:t>ő</w:t>
      </w:r>
      <w:r w:rsidR="006456C7" w:rsidRPr="0073044C">
        <w:rPr>
          <w:color w:val="000000"/>
        </w:rPr>
        <w:t>z</w:t>
      </w:r>
      <w:r w:rsidR="006456C7">
        <w:rPr>
          <w:color w:val="000000"/>
        </w:rPr>
        <w:t>ő</w:t>
      </w:r>
      <w:r w:rsidR="006456C7" w:rsidRPr="0073044C">
        <w:rPr>
          <w:color w:val="000000"/>
        </w:rPr>
        <w:t xml:space="preserve"> utolsó tanítási napon tartjuk.</w:t>
      </w:r>
      <w:r w:rsidR="003B083F">
        <w:rPr>
          <w:color w:val="000000"/>
        </w:rPr>
        <w:t xml:space="preserve"> </w:t>
      </w:r>
      <w:r w:rsidR="00C76314">
        <w:t>A nemzeti ünnepek el</w:t>
      </w:r>
      <w:r w:rsidR="00ED54DB">
        <w:t>ő</w:t>
      </w:r>
      <w:r w:rsidR="00C76314">
        <w:t xml:space="preserve">estéjén az iskola épületét a Magyar Köztársaság lobogójával fel kell díszíteni. </w:t>
      </w:r>
    </w:p>
    <w:p w:rsidR="00C76314" w:rsidRDefault="00C76314" w:rsidP="00A352EE">
      <w:pPr>
        <w:tabs>
          <w:tab w:val="left" w:pos="360"/>
        </w:tabs>
        <w:spacing w:after="120" w:line="240" w:lineRule="exact"/>
        <w:jc w:val="both"/>
      </w:pPr>
      <w:r>
        <w:t xml:space="preserve">     </w:t>
      </w:r>
      <w:r w:rsidR="00B87204">
        <w:t xml:space="preserve"> </w:t>
      </w:r>
      <w:r>
        <w:t>A nemzeti ünnepet megel</w:t>
      </w:r>
      <w:r w:rsidR="00ED54DB">
        <w:t>ő</w:t>
      </w:r>
      <w:r>
        <w:t>z</w:t>
      </w:r>
      <w:r w:rsidR="00ED54DB">
        <w:t>ő</w:t>
      </w:r>
      <w:r>
        <w:t xml:space="preserve"> utolsó munkanapon méltó ünnepséget kell szervezni, melynek programját els</w:t>
      </w:r>
      <w:r w:rsidR="00ED54DB">
        <w:t>ő</w:t>
      </w:r>
      <w:r>
        <w:t>sorban az iskola tanulói és pedagógusai adják.</w:t>
      </w:r>
    </w:p>
    <w:p w:rsidR="006456C7" w:rsidRPr="0073044C" w:rsidRDefault="006456C7" w:rsidP="005F4197">
      <w:pPr>
        <w:pStyle w:val="NormlWeb"/>
        <w:tabs>
          <w:tab w:val="left" w:pos="360"/>
          <w:tab w:val="left" w:pos="7380"/>
        </w:tabs>
        <w:spacing w:before="0" w:beforeAutospacing="0" w:after="120" w:afterAutospacing="0"/>
        <w:jc w:val="both"/>
        <w:rPr>
          <w:color w:val="000000"/>
        </w:rPr>
      </w:pPr>
      <w:r w:rsidRPr="0073044C">
        <w:rPr>
          <w:color w:val="000000"/>
        </w:rPr>
        <w:t xml:space="preserve"> </w:t>
      </w:r>
      <w:r w:rsidR="00B87204">
        <w:rPr>
          <w:color w:val="000000"/>
        </w:rPr>
        <w:t xml:space="preserve">     </w:t>
      </w:r>
      <w:r w:rsidR="00834543" w:rsidRPr="0073044C">
        <w:rPr>
          <w:color w:val="000000"/>
        </w:rPr>
        <w:t>A</w:t>
      </w:r>
      <w:r w:rsidR="00834543">
        <w:rPr>
          <w:color w:val="000000"/>
        </w:rPr>
        <w:t>z</w:t>
      </w:r>
      <w:r w:rsidR="00834543" w:rsidRPr="0073044C">
        <w:rPr>
          <w:color w:val="000000"/>
        </w:rPr>
        <w:t xml:space="preserve"> ünneplés formáját, a határid</w:t>
      </w:r>
      <w:r w:rsidR="00834543">
        <w:rPr>
          <w:color w:val="000000"/>
        </w:rPr>
        <w:t>ő</w:t>
      </w:r>
      <w:r w:rsidR="00834543" w:rsidRPr="0073044C">
        <w:rPr>
          <w:color w:val="000000"/>
        </w:rPr>
        <w:t>ket és a felel</w:t>
      </w:r>
      <w:r w:rsidR="00834543">
        <w:rPr>
          <w:color w:val="000000"/>
        </w:rPr>
        <w:t>ő</w:t>
      </w:r>
      <w:r w:rsidR="00834543" w:rsidRPr="0073044C">
        <w:rPr>
          <w:color w:val="000000"/>
        </w:rPr>
        <w:t>söket az éves munkaterv tartalmazza.</w:t>
      </w:r>
      <w:r w:rsidR="00834543">
        <w:rPr>
          <w:color w:val="000000"/>
        </w:rPr>
        <w:t xml:space="preserve"> </w:t>
      </w:r>
      <w:r w:rsidRPr="0073044C">
        <w:rPr>
          <w:color w:val="000000"/>
        </w:rPr>
        <w:t>A formáról az iskolavezetés a tantestület véleményének, javaslatainak meghallgatása után dönt. Ez lehet ünnepi megemlékez</w:t>
      </w:r>
      <w:r>
        <w:rPr>
          <w:color w:val="000000"/>
        </w:rPr>
        <w:t>ő</w:t>
      </w:r>
      <w:r w:rsidRPr="0073044C">
        <w:rPr>
          <w:color w:val="000000"/>
        </w:rPr>
        <w:t xml:space="preserve"> kirándulás,</w:t>
      </w:r>
      <w:r>
        <w:rPr>
          <w:color w:val="000000"/>
        </w:rPr>
        <w:t xml:space="preserve"> koszorúzás,</w:t>
      </w:r>
      <w:r w:rsidRPr="0073044C">
        <w:rPr>
          <w:color w:val="000000"/>
        </w:rPr>
        <w:t xml:space="preserve"> iskolarádión </w:t>
      </w:r>
      <w:r w:rsidR="005F4197">
        <w:rPr>
          <w:color w:val="000000"/>
        </w:rPr>
        <w:t>közvetített</w:t>
      </w:r>
      <w:r w:rsidRPr="0073044C">
        <w:rPr>
          <w:color w:val="000000"/>
        </w:rPr>
        <w:t xml:space="preserve"> m</w:t>
      </w:r>
      <w:r>
        <w:rPr>
          <w:color w:val="000000"/>
        </w:rPr>
        <w:t>ű</w:t>
      </w:r>
      <w:r w:rsidRPr="0073044C">
        <w:rPr>
          <w:color w:val="000000"/>
        </w:rPr>
        <w:t>sor, filmvetítés iskolai- vagy osztálykeretben, vetélked</w:t>
      </w:r>
      <w:r>
        <w:rPr>
          <w:color w:val="000000"/>
        </w:rPr>
        <w:t>ő</w:t>
      </w:r>
      <w:r w:rsidRPr="0073044C">
        <w:rPr>
          <w:color w:val="000000"/>
        </w:rPr>
        <w:t xml:space="preserve"> az ünneppel kapcsolatos kérdésekkel, a tanulók jelenlétében megtartott </w:t>
      </w:r>
      <w:r>
        <w:rPr>
          <w:color w:val="000000"/>
        </w:rPr>
        <w:t>„</w:t>
      </w:r>
      <w:r w:rsidRPr="0073044C">
        <w:rPr>
          <w:color w:val="000000"/>
        </w:rPr>
        <w:t>él</w:t>
      </w:r>
      <w:r>
        <w:rPr>
          <w:color w:val="000000"/>
        </w:rPr>
        <w:t>ő”</w:t>
      </w:r>
      <w:r w:rsidRPr="0073044C">
        <w:rPr>
          <w:color w:val="000000"/>
        </w:rPr>
        <w:t xml:space="preserve"> m</w:t>
      </w:r>
      <w:r>
        <w:rPr>
          <w:color w:val="000000"/>
        </w:rPr>
        <w:t>ű</w:t>
      </w:r>
      <w:r w:rsidRPr="0073044C">
        <w:rPr>
          <w:color w:val="000000"/>
        </w:rPr>
        <w:t xml:space="preserve">sor, részvétel városi </w:t>
      </w:r>
      <w:r>
        <w:rPr>
          <w:color w:val="000000"/>
        </w:rPr>
        <w:t xml:space="preserve">(külső helyszíni) </w:t>
      </w:r>
      <w:r w:rsidRPr="0073044C">
        <w:rPr>
          <w:color w:val="000000"/>
        </w:rPr>
        <w:t>megemlékezése</w:t>
      </w:r>
      <w:r>
        <w:rPr>
          <w:color w:val="000000"/>
        </w:rPr>
        <w:t>ke</w:t>
      </w:r>
      <w:r w:rsidRPr="0073044C">
        <w:rPr>
          <w:color w:val="000000"/>
        </w:rPr>
        <w:t>n stb.</w:t>
      </w:r>
      <w:r>
        <w:rPr>
          <w:color w:val="000000"/>
        </w:rPr>
        <w:t xml:space="preserve"> </w:t>
      </w:r>
    </w:p>
    <w:p w:rsidR="006456C7" w:rsidRPr="0073044C" w:rsidRDefault="000F23AA" w:rsidP="000F23AA">
      <w:pPr>
        <w:pStyle w:val="NormlWeb"/>
        <w:tabs>
          <w:tab w:val="left" w:pos="360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456C7" w:rsidRPr="0073044C">
        <w:rPr>
          <w:color w:val="000000"/>
        </w:rPr>
        <w:t>Az intézményi szint</w:t>
      </w:r>
      <w:r w:rsidR="006456C7">
        <w:rPr>
          <w:color w:val="000000"/>
        </w:rPr>
        <w:t>ű</w:t>
      </w:r>
      <w:r w:rsidR="006456C7" w:rsidRPr="0073044C">
        <w:rPr>
          <w:color w:val="000000"/>
        </w:rPr>
        <w:t xml:space="preserve"> ünnepélyeken, rendezvényeken a pedagógusok és a tanulók megjelenése (alkalomhoz ill</w:t>
      </w:r>
      <w:r w:rsidR="006456C7">
        <w:rPr>
          <w:color w:val="000000"/>
        </w:rPr>
        <w:t>ő</w:t>
      </w:r>
      <w:r w:rsidR="006456C7" w:rsidRPr="0073044C">
        <w:rPr>
          <w:color w:val="000000"/>
        </w:rPr>
        <w:t xml:space="preserve"> öltözékben) kötelez</w:t>
      </w:r>
      <w:r w:rsidR="006456C7">
        <w:rPr>
          <w:color w:val="000000"/>
        </w:rPr>
        <w:t>ő</w:t>
      </w:r>
      <w:r w:rsidR="006456C7" w:rsidRPr="0073044C">
        <w:rPr>
          <w:color w:val="000000"/>
        </w:rPr>
        <w:t>.</w:t>
      </w:r>
    </w:p>
    <w:p w:rsidR="006456C7" w:rsidRPr="005E198F" w:rsidRDefault="006456C7" w:rsidP="00C85453">
      <w:pPr>
        <w:pStyle w:val="NormlWeb"/>
        <w:tabs>
          <w:tab w:val="left" w:pos="360"/>
        </w:tabs>
        <w:spacing w:before="0" w:beforeAutospacing="0" w:after="360" w:afterAutospacing="0"/>
        <w:jc w:val="both"/>
        <w:rPr>
          <w:b/>
          <w:i/>
          <w:color w:val="000000"/>
        </w:rPr>
      </w:pPr>
      <w:r w:rsidRPr="005E198F">
        <w:rPr>
          <w:b/>
          <w:i/>
          <w:color w:val="000000"/>
        </w:rPr>
        <w:t>Az intézmény a tanév folyamán az alábbi ünnepségeket rendezi meg:</w:t>
      </w:r>
    </w:p>
    <w:tbl>
      <w:tblPr>
        <w:tblW w:w="9584" w:type="dxa"/>
        <w:tblCellSpacing w:w="0" w:type="dxa"/>
        <w:tblCellMar>
          <w:top w:w="44" w:type="dxa"/>
          <w:left w:w="44" w:type="dxa"/>
          <w:bottom w:w="44" w:type="dxa"/>
          <w:right w:w="44" w:type="dxa"/>
        </w:tblCellMar>
        <w:tblLook w:val="0000"/>
      </w:tblPr>
      <w:tblGrid>
        <w:gridCol w:w="6704"/>
        <w:gridCol w:w="2880"/>
      </w:tblGrid>
      <w:tr w:rsidR="006456C7" w:rsidRPr="0073044C">
        <w:trPr>
          <w:trHeight w:val="4094"/>
          <w:tblCellSpacing w:w="0" w:type="dxa"/>
        </w:trPr>
        <w:tc>
          <w:tcPr>
            <w:tcW w:w="6704" w:type="dxa"/>
          </w:tcPr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Tanévnyitó ünnep</w:t>
            </w:r>
            <w:r>
              <w:rPr>
                <w:color w:val="000000"/>
              </w:rPr>
              <w:t>ély</w:t>
            </w:r>
          </w:p>
          <w:p w:rsidR="006456C7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Megemlékezés az aradi vértanúkról</w:t>
            </w:r>
            <w:r>
              <w:rPr>
                <w:color w:val="000000"/>
              </w:rPr>
              <w:t xml:space="preserve"> </w:t>
            </w:r>
          </w:p>
          <w:p w:rsidR="006456C7" w:rsidRPr="0073044C" w:rsidRDefault="006456C7" w:rsidP="00297471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Iskolai ünnepély 1956. október 23. és a Magyar Köztársaság kikiáltásának emlékére                                          </w:t>
            </w:r>
          </w:p>
          <w:p w:rsidR="006456C7" w:rsidRDefault="006456C7" w:rsidP="00C85453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„Osztály-k</w:t>
            </w:r>
            <w:r w:rsidRPr="0073044C">
              <w:rPr>
                <w:color w:val="000000"/>
              </w:rPr>
              <w:t>arácsony</w:t>
            </w:r>
            <w:r>
              <w:rPr>
                <w:color w:val="000000"/>
              </w:rPr>
              <w:t>”</w:t>
            </w:r>
          </w:p>
          <w:p w:rsidR="006456C7" w:rsidRDefault="006456C7" w:rsidP="00C85453">
            <w:pPr>
              <w:ind w:left="360"/>
              <w:rPr>
                <w:color w:val="000000"/>
              </w:rPr>
            </w:pPr>
          </w:p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Szalagavató ünnepély</w:t>
            </w:r>
          </w:p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 xml:space="preserve">Megemlékezés a kommunista </w:t>
            </w:r>
            <w:r>
              <w:rPr>
                <w:color w:val="000000"/>
              </w:rPr>
              <w:t xml:space="preserve">és más </w:t>
            </w:r>
            <w:r w:rsidRPr="0073044C">
              <w:rPr>
                <w:color w:val="000000"/>
              </w:rPr>
              <w:t xml:space="preserve">diktatúrák áldozatairól </w:t>
            </w:r>
          </w:p>
          <w:p w:rsidR="006456C7" w:rsidRPr="0073044C" w:rsidRDefault="006456C7" w:rsidP="00297471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Iskolai ünnepély </w:t>
            </w:r>
            <w:r w:rsidRPr="0073044C">
              <w:rPr>
                <w:color w:val="000000"/>
              </w:rPr>
              <w:t>az 1848-49-es forradalom</w:t>
            </w:r>
            <w:r>
              <w:rPr>
                <w:color w:val="000000"/>
              </w:rPr>
              <w:t xml:space="preserve"> és s</w:t>
            </w:r>
            <w:r w:rsidRPr="0073044C">
              <w:rPr>
                <w:color w:val="000000"/>
              </w:rPr>
              <w:t>zabadságharc</w:t>
            </w:r>
            <w:r>
              <w:rPr>
                <w:color w:val="000000"/>
              </w:rPr>
              <w:t xml:space="preserve"> emlékére</w:t>
            </w:r>
            <w:r w:rsidRPr="0073044C">
              <w:rPr>
                <w:color w:val="000000"/>
              </w:rPr>
              <w:t xml:space="preserve"> </w:t>
            </w:r>
          </w:p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Költészet Napja</w:t>
            </w:r>
          </w:p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Megemlékezés a holocaust áldozatai</w:t>
            </w:r>
            <w:r>
              <w:rPr>
                <w:color w:val="000000"/>
              </w:rPr>
              <w:t>ról</w:t>
            </w:r>
            <w:r w:rsidRPr="0073044C">
              <w:rPr>
                <w:color w:val="000000"/>
              </w:rPr>
              <w:t xml:space="preserve"> </w:t>
            </w:r>
          </w:p>
          <w:p w:rsidR="004861AA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Ballagás</w:t>
            </w:r>
          </w:p>
          <w:p w:rsidR="006456C7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 xml:space="preserve"> </w:t>
            </w:r>
          </w:p>
          <w:p w:rsidR="006456C7" w:rsidRPr="0073044C" w:rsidRDefault="006456C7" w:rsidP="00C85453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Megemlékezés intézményünk névadójáról</w:t>
            </w:r>
          </w:p>
          <w:p w:rsidR="006456C7" w:rsidRPr="00D10377" w:rsidRDefault="006456C7" w:rsidP="00D10377">
            <w:pPr>
              <w:ind w:left="360"/>
              <w:rPr>
                <w:color w:val="000000"/>
              </w:rPr>
            </w:pPr>
            <w:r w:rsidRPr="0073044C">
              <w:rPr>
                <w:color w:val="000000"/>
              </w:rPr>
              <w:t>Tanévzáró ünnep</w:t>
            </w:r>
            <w:r>
              <w:rPr>
                <w:color w:val="000000"/>
              </w:rPr>
              <w:t>ély</w:t>
            </w:r>
            <w:r w:rsidRPr="0073044C">
              <w:rPr>
                <w:color w:val="000000"/>
              </w:rPr>
              <w:t xml:space="preserve"> </w:t>
            </w:r>
          </w:p>
        </w:tc>
        <w:tc>
          <w:tcPr>
            <w:tcW w:w="2880" w:type="dxa"/>
          </w:tcPr>
          <w:p w:rsidR="006456C7" w:rsidRPr="0073044C" w:rsidRDefault="006456C7" w:rsidP="00C85453">
            <w:pPr>
              <w:pStyle w:val="NormlWeb"/>
              <w:tabs>
                <w:tab w:val="left" w:pos="360"/>
              </w:tabs>
              <w:spacing w:before="0" w:beforeAutospacing="0" w:after="0" w:afterAutospacing="0"/>
              <w:ind w:left="496" w:right="-45" w:hanging="496"/>
              <w:rPr>
                <w:color w:val="000000"/>
              </w:rPr>
            </w:pPr>
            <w:r w:rsidRPr="0073044C">
              <w:rPr>
                <w:color w:val="000000"/>
              </w:rPr>
              <w:t>(</w:t>
            </w:r>
            <w:r w:rsidR="004861AA">
              <w:rPr>
                <w:color w:val="000000"/>
              </w:rPr>
              <w:t>az első tanítási nap</w:t>
            </w:r>
            <w:r w:rsidRPr="0073044C">
              <w:rPr>
                <w:color w:val="000000"/>
              </w:rPr>
              <w:t>)</w:t>
            </w:r>
          </w:p>
          <w:p w:rsidR="006456C7" w:rsidRDefault="006456C7" w:rsidP="00A70CB0">
            <w:pPr>
              <w:pStyle w:val="NormlWeb"/>
              <w:spacing w:before="0" w:beforeAutospacing="0" w:after="240" w:afterAutospacing="0"/>
              <w:ind w:right="676"/>
              <w:rPr>
                <w:color w:val="000000"/>
              </w:rPr>
            </w:pPr>
            <w:r w:rsidRPr="0073044C">
              <w:rPr>
                <w:color w:val="000000"/>
              </w:rPr>
              <w:t>(október</w:t>
            </w:r>
            <w:r>
              <w:rPr>
                <w:color w:val="000000"/>
              </w:rPr>
              <w:t xml:space="preserve"> 6.</w:t>
            </w:r>
            <w:r w:rsidRPr="0073044C">
              <w:rPr>
                <w:color w:val="000000"/>
              </w:rPr>
              <w:t>)</w:t>
            </w:r>
          </w:p>
          <w:p w:rsidR="006456C7" w:rsidRPr="0073044C" w:rsidRDefault="006456C7" w:rsidP="00502808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(október 23.)                                                                       </w:t>
            </w:r>
          </w:p>
          <w:p w:rsidR="006456C7" w:rsidRDefault="006456C7" w:rsidP="00502808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>(december</w:t>
            </w:r>
            <w:r>
              <w:rPr>
                <w:color w:val="000000"/>
              </w:rPr>
              <w:t xml:space="preserve"> utolsó</w:t>
            </w:r>
          </w:p>
          <w:p w:rsidR="006456C7" w:rsidRDefault="006456C7" w:rsidP="00502808">
            <w:pPr>
              <w:pStyle w:val="NormlWeb"/>
              <w:tabs>
                <w:tab w:val="left" w:pos="360"/>
              </w:tabs>
              <w:spacing w:before="0" w:beforeAutospacing="0" w:after="20" w:afterAutospacing="0"/>
              <w:rPr>
                <w:color w:val="000000"/>
              </w:rPr>
            </w:pPr>
            <w:r>
              <w:rPr>
                <w:color w:val="000000"/>
              </w:rPr>
              <w:t>tanítási hetében</w:t>
            </w:r>
            <w:r w:rsidRPr="0073044C">
              <w:rPr>
                <w:color w:val="000000"/>
              </w:rPr>
              <w:t>)</w:t>
            </w:r>
          </w:p>
          <w:p w:rsidR="006456C7" w:rsidRPr="0073044C" w:rsidRDefault="006456C7" w:rsidP="00C8439C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(február)</w:t>
            </w:r>
          </w:p>
          <w:p w:rsidR="006456C7" w:rsidRDefault="006456C7" w:rsidP="0064762C">
            <w:pPr>
              <w:pStyle w:val="NormlWeb"/>
              <w:tabs>
                <w:tab w:val="left" w:pos="360"/>
              </w:tabs>
              <w:spacing w:before="0" w:beforeAutospacing="0" w:after="0" w:afterAutospacing="0"/>
              <w:ind w:right="1219"/>
              <w:rPr>
                <w:color w:val="000000"/>
              </w:rPr>
            </w:pPr>
            <w:r w:rsidRPr="0073044C">
              <w:rPr>
                <w:color w:val="000000"/>
              </w:rPr>
              <w:t>(február</w:t>
            </w:r>
            <w:r>
              <w:rPr>
                <w:color w:val="000000"/>
              </w:rPr>
              <w:t xml:space="preserve"> 24.)</w:t>
            </w:r>
          </w:p>
          <w:p w:rsidR="006456C7" w:rsidRPr="0073044C" w:rsidRDefault="006456C7" w:rsidP="00502808">
            <w:pPr>
              <w:pStyle w:val="NormlWeb"/>
              <w:tabs>
                <w:tab w:val="left" w:pos="360"/>
              </w:tabs>
              <w:spacing w:before="0" w:beforeAutospacing="0" w:after="0" w:afterAutospacing="0"/>
              <w:ind w:right="1219"/>
              <w:rPr>
                <w:color w:val="000000"/>
              </w:rPr>
            </w:pPr>
          </w:p>
          <w:p w:rsidR="006456C7" w:rsidRPr="0073044C" w:rsidRDefault="006456C7" w:rsidP="00502808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 xml:space="preserve">(március </w:t>
            </w:r>
            <w:r>
              <w:rPr>
                <w:color w:val="000000"/>
              </w:rPr>
              <w:t>15</w:t>
            </w:r>
            <w:r w:rsidRPr="0073044C">
              <w:rPr>
                <w:color w:val="000000"/>
              </w:rPr>
              <w:t>.)</w:t>
            </w:r>
          </w:p>
          <w:p w:rsidR="006456C7" w:rsidRPr="0073044C" w:rsidRDefault="006456C7" w:rsidP="0064762C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>(április 11.)</w:t>
            </w:r>
          </w:p>
          <w:p w:rsidR="006456C7" w:rsidRPr="0073044C" w:rsidRDefault="006456C7" w:rsidP="00502808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>(április 16</w:t>
            </w:r>
            <w:r>
              <w:rPr>
                <w:color w:val="000000"/>
              </w:rPr>
              <w:t>.</w:t>
            </w:r>
            <w:r w:rsidRPr="0073044C">
              <w:rPr>
                <w:color w:val="000000"/>
              </w:rPr>
              <w:t>)</w:t>
            </w:r>
          </w:p>
          <w:p w:rsidR="006456C7" w:rsidRDefault="006456C7" w:rsidP="0064762C">
            <w:pPr>
              <w:pStyle w:val="Norm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>(</w:t>
            </w:r>
            <w:r w:rsidR="004861AA">
              <w:rPr>
                <w:color w:val="000000"/>
              </w:rPr>
              <w:t>végzősök utolsó tanítási napja)</w:t>
            </w:r>
          </w:p>
          <w:p w:rsidR="006456C7" w:rsidRDefault="006456C7" w:rsidP="00A352EE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(június 6.)</w:t>
            </w:r>
          </w:p>
          <w:p w:rsidR="006456C7" w:rsidRPr="0073044C" w:rsidRDefault="006456C7" w:rsidP="00C84DD3">
            <w:pPr>
              <w:pStyle w:val="NormlWeb"/>
              <w:tabs>
                <w:tab w:val="left" w:pos="360"/>
              </w:tabs>
              <w:spacing w:before="0" w:beforeAutospacing="0" w:after="120" w:afterAutospacing="0"/>
              <w:rPr>
                <w:color w:val="000000"/>
              </w:rPr>
            </w:pPr>
            <w:r w:rsidRPr="0073044C">
              <w:rPr>
                <w:color w:val="000000"/>
              </w:rPr>
              <w:t>(június)</w:t>
            </w:r>
          </w:p>
        </w:tc>
      </w:tr>
    </w:tbl>
    <w:p w:rsidR="008579E0" w:rsidRPr="0073044C" w:rsidRDefault="008579E0" w:rsidP="0047598E">
      <w:pPr>
        <w:tabs>
          <w:tab w:val="left" w:pos="360"/>
        </w:tabs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Hagyományos iskolai rendezvényeink</w:t>
      </w:r>
      <w:r w:rsidRPr="0073044C">
        <w:rPr>
          <w:b/>
          <w:bCs/>
          <w:color w:val="000000"/>
        </w:rPr>
        <w:t xml:space="preserve"> </w:t>
      </w:r>
    </w:p>
    <w:p w:rsidR="008579E0" w:rsidRDefault="003A0EBA" w:rsidP="008579E0">
      <w:pPr>
        <w:pStyle w:val="NormlWeb"/>
        <w:tabs>
          <w:tab w:val="left" w:pos="360"/>
        </w:tabs>
        <w:spacing w:before="0" w:beforeAutospacing="0" w:after="0" w:afterAutospacing="0"/>
        <w:jc w:val="both"/>
      </w:pPr>
      <w:r>
        <w:t xml:space="preserve">      </w:t>
      </w:r>
      <w:r w:rsidR="008579E0" w:rsidRPr="0073044C">
        <w:t>Az alábbi rendezvények osztálykeretben, vagy az egész iskolát átfogó szervezésben kerülnek sorra a tanév folyamán</w:t>
      </w:r>
      <w:r>
        <w:t>:</w:t>
      </w:r>
      <w:r w:rsidR="008579E0">
        <w:t xml:space="preserve"> </w:t>
      </w:r>
      <w:r w:rsidR="008579E0" w:rsidRPr="0073044C">
        <w:t xml:space="preserve"> </w:t>
      </w:r>
    </w:p>
    <w:p w:rsidR="008579E0" w:rsidRPr="0073044C" w:rsidRDefault="008579E0" w:rsidP="001E7FD7">
      <w:pPr>
        <w:pStyle w:val="NormlWeb"/>
        <w:numPr>
          <w:ilvl w:val="0"/>
          <w:numId w:val="105"/>
        </w:numPr>
        <w:tabs>
          <w:tab w:val="left" w:pos="360"/>
        </w:tabs>
        <w:spacing w:before="0" w:beforeAutospacing="0" w:after="0" w:afterAutospacing="0"/>
        <w:ind w:left="714" w:hanging="357"/>
        <w:jc w:val="both"/>
      </w:pPr>
      <w:r w:rsidRPr="0073044C">
        <w:t xml:space="preserve">Karácsonyi ünnepség </w:t>
      </w:r>
    </w:p>
    <w:p w:rsidR="008579E0" w:rsidRDefault="008579E0" w:rsidP="008579E0">
      <w:pPr>
        <w:numPr>
          <w:ilvl w:val="0"/>
          <w:numId w:val="10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Földünkért Világnap: környezetvédelmi és egészségvédelmi témanap</w:t>
      </w:r>
    </w:p>
    <w:p w:rsidR="008579E0" w:rsidRPr="0073044C" w:rsidRDefault="003A0EBA" w:rsidP="008579E0">
      <w:pPr>
        <w:numPr>
          <w:ilvl w:val="0"/>
          <w:numId w:val="104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Diáknap</w:t>
      </w:r>
      <w:r w:rsidR="008579E0" w:rsidRPr="0073044C">
        <w:rPr>
          <w:color w:val="000000"/>
        </w:rPr>
        <w:t xml:space="preserve"> </w:t>
      </w:r>
    </w:p>
    <w:p w:rsidR="008579E0" w:rsidRPr="0073044C" w:rsidRDefault="008579E0" w:rsidP="008579E0">
      <w:pPr>
        <w:numPr>
          <w:ilvl w:val="0"/>
          <w:numId w:val="104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 xml:space="preserve">Színházlátogatások </w:t>
      </w:r>
    </w:p>
    <w:p w:rsidR="008579E0" w:rsidRDefault="008579E0" w:rsidP="008579E0">
      <w:pPr>
        <w:numPr>
          <w:ilvl w:val="0"/>
          <w:numId w:val="104"/>
        </w:numPr>
        <w:tabs>
          <w:tab w:val="left" w:pos="360"/>
        </w:tabs>
        <w:jc w:val="both"/>
        <w:rPr>
          <w:color w:val="000000"/>
        </w:rPr>
      </w:pPr>
      <w:r w:rsidRPr="0073044C">
        <w:rPr>
          <w:color w:val="000000"/>
        </w:rPr>
        <w:t>S</w:t>
      </w:r>
      <w:r>
        <w:rPr>
          <w:color w:val="000000"/>
        </w:rPr>
        <w:t>portt</w:t>
      </w:r>
      <w:r w:rsidRPr="0073044C">
        <w:rPr>
          <w:color w:val="000000"/>
        </w:rPr>
        <w:t>ábor</w:t>
      </w:r>
      <w:r w:rsidR="003A0EBA">
        <w:rPr>
          <w:color w:val="000000"/>
        </w:rPr>
        <w:t>ok</w:t>
      </w:r>
      <w:r w:rsidRPr="0073044C">
        <w:rPr>
          <w:color w:val="000000"/>
        </w:rPr>
        <w:t xml:space="preserve"> </w:t>
      </w:r>
    </w:p>
    <w:p w:rsidR="008579E0" w:rsidRPr="006C2179" w:rsidRDefault="008579E0" w:rsidP="001E7FD7">
      <w:pPr>
        <w:numPr>
          <w:ilvl w:val="0"/>
          <w:numId w:val="104"/>
        </w:numPr>
        <w:tabs>
          <w:tab w:val="left" w:pos="360"/>
        </w:tabs>
        <w:spacing w:after="120"/>
        <w:ind w:left="714" w:hanging="357"/>
        <w:jc w:val="both"/>
        <w:rPr>
          <w:color w:val="000000"/>
        </w:rPr>
      </w:pPr>
      <w:r>
        <w:t>Természetjárás</w:t>
      </w:r>
      <w:r w:rsidRPr="0073044C">
        <w:rPr>
          <w:b/>
          <w:bCs/>
        </w:rPr>
        <w:t> </w:t>
      </w:r>
    </w:p>
    <w:p w:rsidR="008309A4" w:rsidRPr="00BA5368" w:rsidRDefault="00297471" w:rsidP="0047598E">
      <w:pPr>
        <w:pStyle w:val="NormlWeb"/>
        <w:tabs>
          <w:tab w:val="left" w:pos="360"/>
        </w:tabs>
        <w:spacing w:before="0" w:beforeAutospacing="0" w:after="240" w:afterAutospacing="0"/>
        <w:jc w:val="both"/>
        <w:rPr>
          <w:color w:val="000000"/>
        </w:rPr>
      </w:pPr>
      <w:r>
        <w:t xml:space="preserve">      </w:t>
      </w:r>
      <w:r w:rsidR="008579E0">
        <w:t>A</w:t>
      </w:r>
      <w:r w:rsidR="008579E0" w:rsidRPr="0073044C">
        <w:t>z el</w:t>
      </w:r>
      <w:r w:rsidR="008579E0">
        <w:t>ő</w:t>
      </w:r>
      <w:r w:rsidR="008579E0" w:rsidRPr="0073044C">
        <w:t>készítésben és a lebonyolításban</w:t>
      </w:r>
      <w:r w:rsidR="008579E0" w:rsidRPr="00D81451">
        <w:t xml:space="preserve"> </w:t>
      </w:r>
      <w:r w:rsidR="008579E0" w:rsidRPr="0073044C">
        <w:t>az IDB is részt vesz. E rendezvények els</w:t>
      </w:r>
      <w:r w:rsidR="008579E0">
        <w:t>ő</w:t>
      </w:r>
      <w:r w:rsidR="008579E0" w:rsidRPr="0073044C">
        <w:t>dleges célja a közösségi érzés</w:t>
      </w:r>
      <w:r w:rsidR="008579E0">
        <w:t>,</w:t>
      </w:r>
      <w:r w:rsidR="008579E0" w:rsidRPr="0073044C">
        <w:t xml:space="preserve"> az iskolához való tartozás élményének kialakítása, er</w:t>
      </w:r>
      <w:r w:rsidR="008579E0">
        <w:t>ő</w:t>
      </w:r>
      <w:r w:rsidR="008579E0" w:rsidRPr="0073044C">
        <w:t>sítése</w:t>
      </w:r>
      <w:r w:rsidR="003A0EBA">
        <w:t>.</w:t>
      </w:r>
    </w:p>
    <w:p w:rsidR="008309A4" w:rsidRPr="00297471" w:rsidRDefault="00B424BE" w:rsidP="00DF6D67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6A3786">
        <w:rPr>
          <w:b/>
          <w:bCs/>
          <w:sz w:val="26"/>
          <w:szCs w:val="26"/>
        </w:rPr>
        <w:lastRenderedPageBreak/>
        <w:t>6</w:t>
      </w:r>
      <w:r w:rsidR="00B55D95">
        <w:rPr>
          <w:b/>
          <w:bCs/>
          <w:sz w:val="26"/>
          <w:szCs w:val="26"/>
        </w:rPr>
        <w:t xml:space="preserve">.  </w:t>
      </w:r>
      <w:r w:rsidR="00E841E5" w:rsidRPr="00E76FCC">
        <w:rPr>
          <w:b/>
          <w:bCs/>
          <w:sz w:val="26"/>
          <w:szCs w:val="26"/>
        </w:rPr>
        <w:t xml:space="preserve">A pedagógiai munka belső ellenőrzésének rendje </w:t>
      </w:r>
    </w:p>
    <w:p w:rsidR="00CD5E43" w:rsidRPr="00E02A14" w:rsidRDefault="00CD5E43" w:rsidP="008E2377">
      <w:pPr>
        <w:pStyle w:val="NormlWeb"/>
        <w:tabs>
          <w:tab w:val="left" w:pos="0"/>
          <w:tab w:val="left" w:pos="360"/>
        </w:tabs>
        <w:spacing w:before="0" w:beforeAutospacing="0" w:after="180" w:afterAutospacing="0"/>
        <w:ind w:right="-108"/>
        <w:jc w:val="both"/>
        <w:rPr>
          <w:i/>
          <w:color w:val="000000"/>
        </w:rPr>
      </w:pPr>
      <w:r>
        <w:rPr>
          <w:color w:val="000000"/>
        </w:rPr>
        <w:t xml:space="preserve">      </w:t>
      </w:r>
      <w:r w:rsidR="00AB2379" w:rsidRPr="0073044C">
        <w:rPr>
          <w:color w:val="000000"/>
        </w:rPr>
        <w:t>A</w:t>
      </w:r>
      <w:r w:rsidR="00AB2379">
        <w:rPr>
          <w:color w:val="000000"/>
        </w:rPr>
        <w:t xml:space="preserve"> belső </w:t>
      </w:r>
      <w:r w:rsidR="00AB2379" w:rsidRPr="0073044C">
        <w:rPr>
          <w:color w:val="000000"/>
        </w:rPr>
        <w:t>ellen</w:t>
      </w:r>
      <w:r w:rsidR="00AB2379">
        <w:rPr>
          <w:color w:val="000000"/>
        </w:rPr>
        <w:t>ő</w:t>
      </w:r>
      <w:r w:rsidR="00AB2379" w:rsidRPr="0073044C">
        <w:rPr>
          <w:color w:val="000000"/>
        </w:rPr>
        <w:t>rzés</w:t>
      </w:r>
      <w:r w:rsidR="00AB2379">
        <w:rPr>
          <w:color w:val="000000"/>
        </w:rPr>
        <w:t>i</w:t>
      </w:r>
      <w:r w:rsidR="00AB2379" w:rsidRPr="0073044C">
        <w:rPr>
          <w:color w:val="000000"/>
        </w:rPr>
        <w:t xml:space="preserve"> </w:t>
      </w:r>
      <w:r w:rsidR="00AB2379">
        <w:rPr>
          <w:color w:val="000000"/>
        </w:rPr>
        <w:t xml:space="preserve">rendszer átfogja az intézményi </w:t>
      </w:r>
      <w:r w:rsidR="00AB2379" w:rsidRPr="0073044C">
        <w:rPr>
          <w:color w:val="000000"/>
        </w:rPr>
        <w:t>nevel</w:t>
      </w:r>
      <w:r w:rsidR="00AB2379">
        <w:rPr>
          <w:color w:val="000000"/>
        </w:rPr>
        <w:t>ő</w:t>
      </w:r>
      <w:r w:rsidR="00AB2379" w:rsidRPr="0073044C">
        <w:rPr>
          <w:color w:val="000000"/>
        </w:rPr>
        <w:t>-oktató</w:t>
      </w:r>
      <w:r w:rsidR="00AB2379">
        <w:rPr>
          <w:color w:val="000000"/>
        </w:rPr>
        <w:t xml:space="preserve"> munka egészét. </w:t>
      </w:r>
      <w:r w:rsidRPr="0073044C">
        <w:rPr>
          <w:color w:val="000000"/>
        </w:rPr>
        <w:t>A</w:t>
      </w:r>
      <w:r w:rsidR="00DF6D67">
        <w:rPr>
          <w:color w:val="000000"/>
        </w:rPr>
        <w:t>z intézményben folyó</w:t>
      </w:r>
      <w:r w:rsidR="00217C77">
        <w:rPr>
          <w:color w:val="000000"/>
        </w:rPr>
        <w:t xml:space="preserve"> pedagógiai</w:t>
      </w:r>
      <w:r w:rsidRPr="0073044C">
        <w:rPr>
          <w:color w:val="000000"/>
        </w:rPr>
        <w:t xml:space="preserve"> munka </w:t>
      </w:r>
      <w:r w:rsidR="00DF6D67">
        <w:rPr>
          <w:color w:val="000000"/>
        </w:rPr>
        <w:t xml:space="preserve">belső </w:t>
      </w:r>
      <w:r w:rsidRPr="0073044C">
        <w:rPr>
          <w:color w:val="000000"/>
        </w:rPr>
        <w:t>ellen</w:t>
      </w:r>
      <w:r>
        <w:rPr>
          <w:color w:val="000000"/>
        </w:rPr>
        <w:t>ő</w:t>
      </w:r>
      <w:r w:rsidRPr="0073044C">
        <w:rPr>
          <w:color w:val="000000"/>
        </w:rPr>
        <w:t>rzésének megszervezés</w:t>
      </w:r>
      <w:r w:rsidR="00217C77">
        <w:rPr>
          <w:color w:val="000000"/>
        </w:rPr>
        <w:t>e, a szakmai feladatok végrehajtásának ellenőrzése</w:t>
      </w:r>
      <w:r w:rsidRPr="0073044C">
        <w:rPr>
          <w:color w:val="000000"/>
        </w:rPr>
        <w:t xml:space="preserve"> az igazgató fel</w:t>
      </w:r>
      <w:r w:rsidR="00217C77">
        <w:rPr>
          <w:color w:val="000000"/>
        </w:rPr>
        <w:t>adata</w:t>
      </w:r>
      <w:r w:rsidRPr="0073044C">
        <w:rPr>
          <w:color w:val="000000"/>
        </w:rPr>
        <w:t>.</w:t>
      </w:r>
      <w:r>
        <w:rPr>
          <w:color w:val="000000"/>
        </w:rPr>
        <w:t xml:space="preserve"> </w:t>
      </w:r>
      <w:r w:rsidR="00AB2379" w:rsidRPr="00AB2379">
        <w:rPr>
          <w:i/>
          <w:color w:val="000000"/>
        </w:rPr>
        <w:t>Ezen túlmenően</w:t>
      </w:r>
      <w:r w:rsidR="00AB2379">
        <w:rPr>
          <w:i/>
          <w:color w:val="000000"/>
        </w:rPr>
        <w:t xml:space="preserve"> </w:t>
      </w:r>
      <w:r w:rsidR="00C02A2D">
        <w:rPr>
          <w:i/>
          <w:color w:val="000000"/>
        </w:rPr>
        <w:t xml:space="preserve">az iskolavezetés tagjai, az ellenőrzéssel megbízottak felelősek a saját területükhöz tartozó kötelezettségek és jogok betartásáért. Az ellenőrzési rendszer alapjait az e szabályzatban foglaltak mellett </w:t>
      </w:r>
      <w:r w:rsidR="00AD0591">
        <w:rPr>
          <w:i/>
          <w:color w:val="000000"/>
        </w:rPr>
        <w:t>az intézmény vezetőinek és pedagógusainak munkaköri leírása teremti meg. A munkaköri leírásokat</w:t>
      </w:r>
      <w:r w:rsidR="00E02A14">
        <w:rPr>
          <w:i/>
          <w:color w:val="000000"/>
        </w:rPr>
        <w:t xml:space="preserve"> legalább ötévenként át kell tekinteni, szükség szerint módosítan</w:t>
      </w:r>
      <w:r w:rsidR="00207929">
        <w:rPr>
          <w:i/>
          <w:color w:val="000000"/>
        </w:rPr>
        <w:t>i.</w:t>
      </w:r>
    </w:p>
    <w:p w:rsidR="00CD5E43" w:rsidRPr="008975BC" w:rsidRDefault="00297471" w:rsidP="008E2377">
      <w:pPr>
        <w:pStyle w:val="NormlWeb"/>
        <w:tabs>
          <w:tab w:val="left" w:pos="360"/>
        </w:tabs>
        <w:spacing w:before="0" w:beforeAutospacing="0" w:after="60" w:afterAutospacing="0"/>
        <w:ind w:right="-108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CD5E43">
        <w:rPr>
          <w:b/>
          <w:color w:val="000000"/>
        </w:rPr>
        <w:t xml:space="preserve">A nevelő-oktató munka </w:t>
      </w:r>
      <w:r w:rsidR="002D08DC">
        <w:rPr>
          <w:b/>
          <w:color w:val="000000"/>
        </w:rPr>
        <w:t xml:space="preserve">belső </w:t>
      </w:r>
      <w:r w:rsidR="00CD5E43">
        <w:rPr>
          <w:b/>
          <w:color w:val="000000"/>
        </w:rPr>
        <w:t>ellenőrzésre jogosult</w:t>
      </w:r>
      <w:r w:rsidR="0000602B">
        <w:rPr>
          <w:b/>
          <w:color w:val="000000"/>
        </w:rPr>
        <w:t>ak</w:t>
      </w:r>
      <w:r w:rsidR="002D08DC">
        <w:rPr>
          <w:b/>
          <w:color w:val="000000"/>
        </w:rPr>
        <w:t>:</w:t>
      </w:r>
    </w:p>
    <w:p w:rsidR="00CD5E43" w:rsidRPr="002F1CD7" w:rsidRDefault="00CD5E43" w:rsidP="00CD5E43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i/>
          <w:color w:val="000000"/>
        </w:rPr>
      </w:pPr>
      <w:r w:rsidRPr="002F1CD7">
        <w:rPr>
          <w:b/>
          <w:i/>
          <w:color w:val="000000"/>
        </w:rPr>
        <w:t>az igazgató</w:t>
      </w:r>
      <w:r w:rsidRPr="0073044C">
        <w:rPr>
          <w:color w:val="000000"/>
        </w:rPr>
        <w:t xml:space="preserve"> </w:t>
      </w:r>
      <w:r w:rsidR="00C242D2" w:rsidRPr="002F1CD7">
        <w:rPr>
          <w:i/>
          <w:color w:val="000000"/>
        </w:rPr>
        <w:t xml:space="preserve">az intézményben folyó valamennyi tevékenység </w:t>
      </w:r>
      <w:r w:rsidR="002F1CD7" w:rsidRPr="002F1CD7">
        <w:rPr>
          <w:i/>
          <w:color w:val="000000"/>
        </w:rPr>
        <w:t>területén</w:t>
      </w:r>
      <w:r w:rsidR="002F1CD7">
        <w:rPr>
          <w:i/>
          <w:color w:val="000000"/>
        </w:rPr>
        <w:t>;</w:t>
      </w:r>
      <w:r w:rsidR="002F1CD7" w:rsidRPr="002F1CD7">
        <w:rPr>
          <w:color w:val="000000"/>
        </w:rPr>
        <w:t xml:space="preserve"> </w:t>
      </w:r>
      <w:r w:rsidR="002F1CD7" w:rsidRPr="002F1CD7">
        <w:rPr>
          <w:i/>
          <w:color w:val="000000"/>
        </w:rPr>
        <w:t>közvetlenül ellenőrzi az igazgatóhelyettesek munkáját</w:t>
      </w:r>
      <w:r w:rsidR="002F1CD7">
        <w:rPr>
          <w:i/>
          <w:color w:val="000000"/>
        </w:rPr>
        <w:t>,</w:t>
      </w:r>
    </w:p>
    <w:p w:rsidR="00F64F4E" w:rsidRPr="00F64F4E" w:rsidRDefault="00CD5E43" w:rsidP="00CD5E43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color w:val="000000"/>
        </w:rPr>
      </w:pPr>
      <w:r w:rsidRPr="002F1CD7">
        <w:rPr>
          <w:b/>
          <w:i/>
          <w:color w:val="000000"/>
        </w:rPr>
        <w:t>az igazgatóhelyettesek</w:t>
      </w:r>
      <w:r w:rsidR="002F1CD7" w:rsidRPr="002F1CD7">
        <w:rPr>
          <w:color w:val="000000"/>
        </w:rPr>
        <w:t xml:space="preserve"> </w:t>
      </w:r>
      <w:r w:rsidR="002F1CD7" w:rsidRPr="002F1CD7">
        <w:rPr>
          <w:i/>
          <w:color w:val="000000"/>
        </w:rPr>
        <w:t>a vezetői feladatmegosztásból következően</w:t>
      </w:r>
      <w:r w:rsidR="00F64F4E" w:rsidRPr="00F64F4E">
        <w:rPr>
          <w:i/>
          <w:color w:val="000000"/>
        </w:rPr>
        <w:t xml:space="preserve"> </w:t>
      </w:r>
      <w:r w:rsidR="00F64F4E" w:rsidRPr="002F1CD7">
        <w:rPr>
          <w:i/>
          <w:color w:val="000000"/>
        </w:rPr>
        <w:t>saját területükön</w:t>
      </w:r>
      <w:r w:rsidR="002F1CD7" w:rsidRPr="002F1CD7">
        <w:rPr>
          <w:i/>
          <w:color w:val="000000"/>
        </w:rPr>
        <w:t xml:space="preserve">, </w:t>
      </w:r>
    </w:p>
    <w:p w:rsidR="00CD5E43" w:rsidRDefault="00CD5E43" w:rsidP="00CD5E43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color w:val="000000"/>
        </w:rPr>
      </w:pPr>
      <w:r w:rsidRPr="002F1CD7">
        <w:rPr>
          <w:b/>
          <w:i/>
          <w:color w:val="000000"/>
        </w:rPr>
        <w:t>a gyakorlati oktatásvezető</w:t>
      </w:r>
      <w:r w:rsidR="002F1CD7">
        <w:rPr>
          <w:color w:val="000000"/>
        </w:rPr>
        <w:t xml:space="preserve"> </w:t>
      </w:r>
      <w:r w:rsidR="002F1CD7">
        <w:rPr>
          <w:i/>
          <w:color w:val="000000"/>
        </w:rPr>
        <w:t>a szakképzés minden területén</w:t>
      </w:r>
      <w:r>
        <w:rPr>
          <w:color w:val="000000"/>
        </w:rPr>
        <w:t>,</w:t>
      </w:r>
      <w:r w:rsidRPr="0073044C">
        <w:rPr>
          <w:color w:val="000000"/>
        </w:rPr>
        <w:t xml:space="preserve"> </w:t>
      </w:r>
    </w:p>
    <w:p w:rsidR="002F1CD7" w:rsidRPr="002F1CD7" w:rsidRDefault="009A70A1" w:rsidP="002F1CD7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color w:val="000000"/>
        </w:rPr>
      </w:pPr>
      <w:r w:rsidRPr="002F1CD7">
        <w:rPr>
          <w:b/>
          <w:i/>
          <w:color w:val="000000"/>
        </w:rPr>
        <w:t>a gyakorlati oktatásvezető-helyettes</w:t>
      </w:r>
      <w:r w:rsidR="00474F2C">
        <w:rPr>
          <w:b/>
          <w:i/>
          <w:color w:val="000000"/>
        </w:rPr>
        <w:t xml:space="preserve"> </w:t>
      </w:r>
      <w:r w:rsidR="00474F2C" w:rsidRPr="00474F2C">
        <w:rPr>
          <w:i/>
          <w:color w:val="000000"/>
        </w:rPr>
        <w:t>a szakképzési igazgatóhelyettes</w:t>
      </w:r>
      <w:r w:rsidR="00474F2C">
        <w:rPr>
          <w:i/>
          <w:color w:val="000000"/>
        </w:rPr>
        <w:t xml:space="preserve"> utasítása szerint</w:t>
      </w:r>
      <w:r w:rsidRPr="009A70A1">
        <w:rPr>
          <w:i/>
          <w:color w:val="000000"/>
        </w:rPr>
        <w:t>,</w:t>
      </w:r>
    </w:p>
    <w:p w:rsidR="00CD5E43" w:rsidRPr="00E02A14" w:rsidRDefault="00CD5E43" w:rsidP="00E02A14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i/>
          <w:color w:val="000000"/>
        </w:rPr>
      </w:pPr>
      <w:r w:rsidRPr="002F1CD7">
        <w:rPr>
          <w:b/>
          <w:i/>
          <w:color w:val="000000"/>
        </w:rPr>
        <w:t>a szakmai munkaközösség-vezetők</w:t>
      </w:r>
      <w:r w:rsidR="002F1CD7">
        <w:rPr>
          <w:b/>
          <w:i/>
          <w:color w:val="000000"/>
        </w:rPr>
        <w:t xml:space="preserve"> </w:t>
      </w:r>
      <w:r w:rsidR="002F1CD7" w:rsidRPr="00E02A14">
        <w:rPr>
          <w:i/>
          <w:color w:val="000000"/>
        </w:rPr>
        <w:t>munkaközösségük tagjainál</w:t>
      </w:r>
      <w:r w:rsidR="00F64F4E">
        <w:rPr>
          <w:i/>
          <w:color w:val="000000"/>
        </w:rPr>
        <w:t>,</w:t>
      </w:r>
      <w:r w:rsidR="002F1CD7" w:rsidRPr="00E02A14">
        <w:rPr>
          <w:i/>
          <w:color w:val="000000"/>
        </w:rPr>
        <w:t xml:space="preserve"> </w:t>
      </w:r>
    </w:p>
    <w:p w:rsidR="00CD5E43" w:rsidRPr="00AD0591" w:rsidRDefault="00F64F4E" w:rsidP="00CD5E43">
      <w:pPr>
        <w:pStyle w:val="NormlWeb"/>
        <w:numPr>
          <w:ilvl w:val="0"/>
          <w:numId w:val="127"/>
        </w:numPr>
        <w:spacing w:before="0" w:beforeAutospacing="0" w:after="0" w:afterAutospacing="0"/>
        <w:ind w:right="-110"/>
        <w:jc w:val="both"/>
        <w:rPr>
          <w:i/>
          <w:color w:val="000000"/>
        </w:rPr>
      </w:pPr>
      <w:r w:rsidRPr="00F64F4E">
        <w:rPr>
          <w:b/>
          <w:i/>
          <w:color w:val="000000"/>
        </w:rPr>
        <w:t>a</w:t>
      </w:r>
      <w:r w:rsidR="00AD0591" w:rsidRPr="00F64F4E">
        <w:rPr>
          <w:b/>
          <w:i/>
          <w:color w:val="000000"/>
        </w:rPr>
        <w:t xml:space="preserve"> </w:t>
      </w:r>
      <w:r w:rsidR="00AD0591" w:rsidRPr="00E02A14">
        <w:rPr>
          <w:b/>
          <w:i/>
          <w:color w:val="000000"/>
        </w:rPr>
        <w:t xml:space="preserve">felkért, </w:t>
      </w:r>
      <w:r w:rsidR="00CD5E43" w:rsidRPr="00E02A14">
        <w:rPr>
          <w:b/>
          <w:i/>
          <w:color w:val="000000"/>
        </w:rPr>
        <w:t xml:space="preserve">külső szakértők, </w:t>
      </w:r>
      <w:r w:rsidR="00AD0591" w:rsidRPr="00E02A14">
        <w:rPr>
          <w:b/>
          <w:i/>
          <w:color w:val="000000"/>
        </w:rPr>
        <w:t>szaktanácsadók</w:t>
      </w:r>
      <w:r w:rsidR="00E02A14">
        <w:rPr>
          <w:i/>
          <w:color w:val="000000"/>
        </w:rPr>
        <w:t xml:space="preserve"> illetékességi területükön</w:t>
      </w:r>
      <w:r w:rsidR="00AD0591" w:rsidRPr="00AD0591">
        <w:rPr>
          <w:i/>
          <w:color w:val="000000"/>
        </w:rPr>
        <w:t>,</w:t>
      </w:r>
    </w:p>
    <w:p w:rsidR="00CD5E43" w:rsidRDefault="00F64F4E" w:rsidP="00E02A14">
      <w:pPr>
        <w:pStyle w:val="NormlWeb"/>
        <w:numPr>
          <w:ilvl w:val="0"/>
          <w:numId w:val="127"/>
        </w:numPr>
        <w:spacing w:before="0" w:beforeAutospacing="0" w:after="120" w:afterAutospacing="0"/>
        <w:ind w:left="714" w:right="-108" w:hanging="357"/>
        <w:jc w:val="both"/>
        <w:rPr>
          <w:color w:val="000000"/>
        </w:rPr>
      </w:pPr>
      <w:r>
        <w:rPr>
          <w:b/>
          <w:i/>
          <w:color w:val="000000"/>
        </w:rPr>
        <w:t xml:space="preserve">a </w:t>
      </w:r>
      <w:r w:rsidR="00CD5E43" w:rsidRPr="00E02A14">
        <w:rPr>
          <w:b/>
          <w:i/>
          <w:color w:val="000000"/>
        </w:rPr>
        <w:t>megbízott pedagógusok</w:t>
      </w:r>
      <w:r w:rsidR="00E02A14" w:rsidRPr="00E02A14">
        <w:rPr>
          <w:i/>
          <w:color w:val="000000"/>
        </w:rPr>
        <w:t xml:space="preserve"> </w:t>
      </w:r>
      <w:r w:rsidR="00E02A14" w:rsidRPr="002D08DC">
        <w:rPr>
          <w:i/>
          <w:color w:val="000000"/>
        </w:rPr>
        <w:t>az igazgató</w:t>
      </w:r>
      <w:r w:rsidR="00E02A14">
        <w:rPr>
          <w:i/>
          <w:color w:val="000000"/>
        </w:rPr>
        <w:t xml:space="preserve"> </w:t>
      </w:r>
      <w:r w:rsidR="00E02A14" w:rsidRPr="002D08DC">
        <w:rPr>
          <w:i/>
          <w:color w:val="000000"/>
        </w:rPr>
        <w:t>által</w:t>
      </w:r>
      <w:r w:rsidR="00E02A14">
        <w:rPr>
          <w:color w:val="000000"/>
        </w:rPr>
        <w:t xml:space="preserve"> </w:t>
      </w:r>
      <w:r w:rsidR="00E02A14" w:rsidRPr="002D08DC">
        <w:rPr>
          <w:i/>
          <w:color w:val="000000"/>
        </w:rPr>
        <w:t>meghatározott céllal és jogkörrel</w:t>
      </w:r>
      <w:r w:rsidR="00E02A14">
        <w:rPr>
          <w:i/>
          <w:color w:val="000000"/>
        </w:rPr>
        <w:t>.</w:t>
      </w:r>
    </w:p>
    <w:p w:rsidR="00AB2379" w:rsidRDefault="004A217A" w:rsidP="00F64F4E">
      <w:pPr>
        <w:pStyle w:val="NormlWeb"/>
        <w:spacing w:before="0" w:beforeAutospacing="0" w:after="0" w:afterAutospacing="0"/>
        <w:ind w:left="360" w:right="-108"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64F4E">
        <w:rPr>
          <w:color w:val="000000"/>
        </w:rPr>
        <w:t xml:space="preserve">     </w:t>
      </w:r>
      <w:r w:rsidR="008E2377">
        <w:rPr>
          <w:color w:val="000000"/>
        </w:rPr>
        <w:t xml:space="preserve"> </w:t>
      </w:r>
      <w:r w:rsidR="00CD5E43" w:rsidRPr="0073044C">
        <w:rPr>
          <w:color w:val="000000"/>
        </w:rPr>
        <w:t>Az ellen</w:t>
      </w:r>
      <w:r w:rsidR="00CD5E43">
        <w:rPr>
          <w:color w:val="000000"/>
        </w:rPr>
        <w:t>ő</w:t>
      </w:r>
      <w:r w:rsidR="00CD5E43" w:rsidRPr="0073044C">
        <w:rPr>
          <w:color w:val="000000"/>
        </w:rPr>
        <w:t>rzés területeit, konkrét tartalmát, módszerét és ütemezését az évenként elké</w:t>
      </w:r>
      <w:r w:rsidR="00CD5E43">
        <w:rPr>
          <w:color w:val="000000"/>
        </w:rPr>
        <w:t xml:space="preserve">szített </w:t>
      </w:r>
      <w:r w:rsidR="00CD5E43" w:rsidRPr="00217C77">
        <w:rPr>
          <w:b/>
          <w:i/>
          <w:color w:val="000000"/>
        </w:rPr>
        <w:t>ellenőrzési terv</w:t>
      </w:r>
      <w:r w:rsidR="00CD5E43" w:rsidRPr="0073044C">
        <w:rPr>
          <w:color w:val="000000"/>
        </w:rPr>
        <w:t xml:space="preserve"> tartalmazza, amely az éves munkaterv szerves része. Az ellen</w:t>
      </w:r>
      <w:r w:rsidR="00CD5E43">
        <w:rPr>
          <w:color w:val="000000"/>
        </w:rPr>
        <w:t>ő</w:t>
      </w:r>
      <w:r w:rsidR="00CD5E43" w:rsidRPr="0073044C">
        <w:rPr>
          <w:color w:val="000000"/>
        </w:rPr>
        <w:t>rzési tervet a</w:t>
      </w:r>
      <w:r w:rsidR="00CD5E43">
        <w:rPr>
          <w:color w:val="000000"/>
        </w:rPr>
        <w:t xml:space="preserve">z iskolavezetés a </w:t>
      </w:r>
      <w:r w:rsidR="00CD5E43" w:rsidRPr="0073044C">
        <w:rPr>
          <w:color w:val="000000"/>
        </w:rPr>
        <w:t>tanári</w:t>
      </w:r>
      <w:r w:rsidR="00CD5E43">
        <w:rPr>
          <w:color w:val="000000"/>
        </w:rPr>
        <w:t xml:space="preserve"> szobában</w:t>
      </w:r>
      <w:r w:rsidR="00CD5E43" w:rsidRPr="0073044C">
        <w:rPr>
          <w:color w:val="000000"/>
        </w:rPr>
        <w:t xml:space="preserve"> kifüggeszti. </w:t>
      </w:r>
    </w:p>
    <w:p w:rsidR="00CD5E43" w:rsidRDefault="00AB2379" w:rsidP="00C242D2">
      <w:pPr>
        <w:pStyle w:val="NormlWeb"/>
        <w:spacing w:before="0" w:beforeAutospacing="0" w:after="120" w:afterAutospacing="0"/>
        <w:ind w:left="360" w:right="-108" w:hanging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E02A14">
        <w:rPr>
          <w:color w:val="000000"/>
        </w:rPr>
        <w:t xml:space="preserve"> </w:t>
      </w:r>
      <w:r w:rsidR="00F64F4E">
        <w:rPr>
          <w:color w:val="000000"/>
        </w:rPr>
        <w:t xml:space="preserve">     </w:t>
      </w:r>
      <w:r w:rsidR="008E2377">
        <w:rPr>
          <w:color w:val="000000"/>
        </w:rPr>
        <w:t xml:space="preserve"> </w:t>
      </w:r>
      <w:r>
        <w:rPr>
          <w:color w:val="000000"/>
        </w:rPr>
        <w:t xml:space="preserve">Indokolt esetben az </w:t>
      </w:r>
      <w:r w:rsidR="00217C77" w:rsidRPr="0073044C">
        <w:rPr>
          <w:color w:val="000000"/>
        </w:rPr>
        <w:t>ellen</w:t>
      </w:r>
      <w:r w:rsidR="00217C77">
        <w:rPr>
          <w:color w:val="000000"/>
        </w:rPr>
        <w:t>ő</w:t>
      </w:r>
      <w:r w:rsidR="00217C77" w:rsidRPr="0073044C">
        <w:rPr>
          <w:color w:val="000000"/>
        </w:rPr>
        <w:t xml:space="preserve">rzési tervben </w:t>
      </w:r>
      <w:r>
        <w:rPr>
          <w:color w:val="000000"/>
        </w:rPr>
        <w:t>feltüntetett</w:t>
      </w:r>
      <w:r w:rsidR="00C02A2D">
        <w:rPr>
          <w:color w:val="000000"/>
        </w:rPr>
        <w:t xml:space="preserve"> eljárásoktól, határidőktől el lehet térni;</w:t>
      </w:r>
      <w:r>
        <w:rPr>
          <w:color w:val="000000"/>
        </w:rPr>
        <w:t xml:space="preserve"> a tervben </w:t>
      </w:r>
      <w:r w:rsidR="00217C77" w:rsidRPr="0073044C">
        <w:rPr>
          <w:color w:val="000000"/>
        </w:rPr>
        <w:t>nem szerepl</w:t>
      </w:r>
      <w:r w:rsidR="00217C77">
        <w:rPr>
          <w:color w:val="000000"/>
        </w:rPr>
        <w:t>ő,</w:t>
      </w:r>
      <w:r w:rsidR="00217C77" w:rsidRPr="0073044C">
        <w:rPr>
          <w:color w:val="000000"/>
        </w:rPr>
        <w:t xml:space="preserve"> eseti ellen</w:t>
      </w:r>
      <w:r w:rsidR="00217C77">
        <w:rPr>
          <w:color w:val="000000"/>
        </w:rPr>
        <w:t>ő</w:t>
      </w:r>
      <w:r w:rsidR="00217C77" w:rsidRPr="0073044C">
        <w:rPr>
          <w:color w:val="000000"/>
        </w:rPr>
        <w:t>rzések lefolytatásáról az igazgató dönt.</w:t>
      </w:r>
    </w:p>
    <w:p w:rsidR="00CD5E43" w:rsidRPr="00E13158" w:rsidRDefault="00F335E3" w:rsidP="00B5625E">
      <w:pPr>
        <w:pStyle w:val="Cmsor3"/>
        <w:tabs>
          <w:tab w:val="left" w:pos="360"/>
        </w:tabs>
        <w:spacing w:befor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D5E43" w:rsidRPr="00EA1F2F">
        <w:rPr>
          <w:rFonts w:ascii="Times New Roman" w:hAnsi="Times New Roman"/>
          <w:sz w:val="24"/>
          <w:szCs w:val="24"/>
        </w:rPr>
        <w:t xml:space="preserve">A pedagógiai </w:t>
      </w:r>
      <w:r w:rsidR="00CD5E43">
        <w:rPr>
          <w:rFonts w:ascii="Times New Roman" w:hAnsi="Times New Roman"/>
          <w:sz w:val="24"/>
          <w:szCs w:val="24"/>
        </w:rPr>
        <w:t xml:space="preserve">munka </w:t>
      </w:r>
      <w:r w:rsidR="00CD5E43" w:rsidRPr="00EA1F2F">
        <w:rPr>
          <w:rFonts w:ascii="Times New Roman" w:hAnsi="Times New Roman"/>
          <w:sz w:val="24"/>
          <w:szCs w:val="24"/>
        </w:rPr>
        <w:t xml:space="preserve">belső ellenőrzésének </w:t>
      </w:r>
      <w:r w:rsidR="00CD5E43">
        <w:rPr>
          <w:rFonts w:ascii="Times New Roman" w:hAnsi="Times New Roman"/>
          <w:sz w:val="24"/>
          <w:szCs w:val="24"/>
        </w:rPr>
        <w:t>célj</w:t>
      </w:r>
      <w:r w:rsidR="00CD5E43" w:rsidRPr="00EA1F2F">
        <w:rPr>
          <w:rFonts w:ascii="Times New Roman" w:hAnsi="Times New Roman"/>
          <w:sz w:val="24"/>
          <w:szCs w:val="24"/>
        </w:rPr>
        <w:t>a</w:t>
      </w:r>
      <w:r w:rsidR="00CD5E43">
        <w:rPr>
          <w:rFonts w:ascii="Times New Roman" w:hAnsi="Times New Roman"/>
          <w:sz w:val="24"/>
          <w:szCs w:val="24"/>
        </w:rPr>
        <w:t xml:space="preserve">, </w:t>
      </w:r>
      <w:r w:rsidR="00CD5E43" w:rsidRPr="00E13158">
        <w:rPr>
          <w:rFonts w:ascii="Times New Roman" w:hAnsi="Times New Roman"/>
          <w:b w:val="0"/>
          <w:sz w:val="24"/>
          <w:szCs w:val="24"/>
        </w:rPr>
        <w:t>hogy</w:t>
      </w:r>
    </w:p>
    <w:p w:rsidR="00C242D2" w:rsidRPr="00C242D2" w:rsidRDefault="00C242D2" w:rsidP="00C242D2">
      <w:pPr>
        <w:numPr>
          <w:ilvl w:val="0"/>
          <w:numId w:val="128"/>
        </w:numPr>
        <w:tabs>
          <w:tab w:val="left" w:pos="0"/>
        </w:tabs>
        <w:jc w:val="both"/>
        <w:rPr>
          <w:i/>
        </w:rPr>
      </w:pPr>
      <w:r w:rsidRPr="00C242D2">
        <w:rPr>
          <w:i/>
        </w:rPr>
        <w:t>feltárja</w:t>
      </w:r>
      <w:r>
        <w:rPr>
          <w:i/>
        </w:rPr>
        <w:t xml:space="preserve"> az oktató-nevelő munkában jelentkező hibákat, hiányosságokat</w:t>
      </w:r>
      <w:r w:rsidR="00F64F4E">
        <w:rPr>
          <w:i/>
        </w:rPr>
        <w:t>,</w:t>
      </w:r>
    </w:p>
    <w:p w:rsidR="00CD5E43" w:rsidRDefault="00CD5E43" w:rsidP="00CD5E43">
      <w:pPr>
        <w:numPr>
          <w:ilvl w:val="0"/>
          <w:numId w:val="128"/>
        </w:numPr>
        <w:tabs>
          <w:tab w:val="left" w:pos="0"/>
        </w:tabs>
        <w:jc w:val="both"/>
      </w:pPr>
      <w:r>
        <w:t>biztosítsa az iskola pedagógiai munkájának jogszerű (jogszabályok, nemzeti alap</w:t>
      </w:r>
      <w:r w:rsidR="00474F2C">
        <w:t xml:space="preserve">-tanterv, kerettantervek, </w:t>
      </w:r>
      <w:r>
        <w:t>az iskola pedagógiai programja szerint</w:t>
      </w:r>
      <w:r w:rsidR="00474F2C">
        <w:t>i</w:t>
      </w:r>
      <w:r>
        <w:t>) megvalósulását,</w:t>
      </w:r>
    </w:p>
    <w:p w:rsidR="00CD5E43" w:rsidRDefault="00CD5E43" w:rsidP="00CD5E43">
      <w:pPr>
        <w:numPr>
          <w:ilvl w:val="0"/>
          <w:numId w:val="128"/>
        </w:numPr>
        <w:tabs>
          <w:tab w:val="left" w:pos="0"/>
        </w:tabs>
        <w:jc w:val="both"/>
      </w:pPr>
      <w:r>
        <w:t>segítse elő az intézményben folyó nevelő és oktató munka eredményességét, hatékonyságát,</w:t>
      </w:r>
    </w:p>
    <w:p w:rsidR="00CD5E43" w:rsidRDefault="00CD5E43" w:rsidP="00CD5E43">
      <w:pPr>
        <w:numPr>
          <w:ilvl w:val="0"/>
          <w:numId w:val="128"/>
        </w:numPr>
        <w:tabs>
          <w:tab w:val="left" w:pos="0"/>
        </w:tabs>
        <w:jc w:val="both"/>
      </w:pPr>
      <w:r>
        <w:t>az iskolavezetés számára megfelelő mennyiségű információt szolgáltasson a pedagógusok munkájáról, a tanulók tudásszintjéről, felkészültségéről, neveltségi szintjéről,</w:t>
      </w:r>
    </w:p>
    <w:p w:rsidR="00CD5E43" w:rsidRPr="00F64F4E" w:rsidRDefault="00CD5E43" w:rsidP="00F64F4E">
      <w:pPr>
        <w:numPr>
          <w:ilvl w:val="0"/>
          <w:numId w:val="128"/>
        </w:numPr>
        <w:tabs>
          <w:tab w:val="left" w:pos="0"/>
        </w:tabs>
        <w:spacing w:after="120"/>
        <w:ind w:left="714" w:hanging="357"/>
        <w:jc w:val="both"/>
      </w:pPr>
      <w:r>
        <w:t>szolgáltasson megfelelő számú adatot és tényt az intézmény nevelő</w:t>
      </w:r>
      <w:r w:rsidR="00F64F4E">
        <w:t>-</w:t>
      </w:r>
      <w:r>
        <w:t>oktató munkájával kapcsolatos belső és külső értékelések elkészítéséhez.</w:t>
      </w:r>
      <w:r w:rsidR="006011FF">
        <w:rPr>
          <w:b/>
          <w:color w:val="000000"/>
        </w:rPr>
        <w:t xml:space="preserve">      </w:t>
      </w:r>
    </w:p>
    <w:p w:rsidR="00CD5E43" w:rsidRPr="0073044C" w:rsidRDefault="006011FF" w:rsidP="008E2377">
      <w:pPr>
        <w:pStyle w:val="NormlWeb"/>
        <w:spacing w:before="0" w:beforeAutospacing="0" w:after="60" w:afterAutospacing="0"/>
        <w:ind w:right="-108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D5E43" w:rsidRPr="00520655">
        <w:rPr>
          <w:b/>
          <w:color w:val="000000"/>
        </w:rPr>
        <w:t>Módszerek:</w:t>
      </w:r>
    </w:p>
    <w:p w:rsidR="00202006" w:rsidRPr="0073044C" w:rsidRDefault="00CD5E43" w:rsidP="00202006">
      <w:pPr>
        <w:numPr>
          <w:ilvl w:val="0"/>
          <w:numId w:val="123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tanulócsoportok</w:t>
      </w:r>
      <w:r w:rsidR="00202006">
        <w:rPr>
          <w:color w:val="000000"/>
        </w:rPr>
        <w:t>,</w:t>
      </w:r>
      <w:r w:rsidRPr="0073044C">
        <w:rPr>
          <w:color w:val="000000"/>
        </w:rPr>
        <w:t xml:space="preserve"> tantárgyi területek</w:t>
      </w:r>
      <w:r w:rsidR="00202006">
        <w:rPr>
          <w:color w:val="000000"/>
        </w:rPr>
        <w:t>,</w:t>
      </w:r>
      <w:r w:rsidRPr="0073044C">
        <w:rPr>
          <w:color w:val="000000"/>
        </w:rPr>
        <w:t xml:space="preserve"> tanári tevékenység</w:t>
      </w:r>
      <w:r w:rsidR="00202006">
        <w:rPr>
          <w:color w:val="000000"/>
        </w:rPr>
        <w:t>,</w:t>
      </w:r>
      <w:r w:rsidRPr="0073044C">
        <w:rPr>
          <w:color w:val="000000"/>
        </w:rPr>
        <w:t xml:space="preserve"> tanórán kívüli foglalkozások</w:t>
      </w:r>
      <w:r w:rsidR="00202006">
        <w:rPr>
          <w:color w:val="000000"/>
        </w:rPr>
        <w:t>,</w:t>
      </w:r>
      <w:r w:rsidRPr="0073044C">
        <w:rPr>
          <w:color w:val="000000"/>
        </w:rPr>
        <w:t xml:space="preserve"> </w:t>
      </w:r>
      <w:r w:rsidR="00202006" w:rsidRPr="0073044C">
        <w:rPr>
          <w:color w:val="000000"/>
        </w:rPr>
        <w:t xml:space="preserve">továbbképzéseken való részvétel figyelemmel kísérése, </w:t>
      </w:r>
    </w:p>
    <w:p w:rsidR="00CD5E43" w:rsidRPr="0073044C" w:rsidRDefault="00CD5E43" w:rsidP="00CD5E43">
      <w:pPr>
        <w:numPr>
          <w:ilvl w:val="0"/>
          <w:numId w:val="123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adminisztrációs tevékenység ellen</w:t>
      </w:r>
      <w:r>
        <w:rPr>
          <w:color w:val="000000"/>
        </w:rPr>
        <w:t>ő</w:t>
      </w:r>
      <w:r w:rsidRPr="0073044C">
        <w:rPr>
          <w:color w:val="000000"/>
        </w:rPr>
        <w:t xml:space="preserve">rzése, </w:t>
      </w:r>
    </w:p>
    <w:p w:rsidR="00CD5E43" w:rsidRPr="0073044C" w:rsidRDefault="00CD5E43" w:rsidP="00CD5E43">
      <w:pPr>
        <w:numPr>
          <w:ilvl w:val="0"/>
          <w:numId w:val="123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írásos dokumentumok vizsgálata, </w:t>
      </w:r>
    </w:p>
    <w:p w:rsidR="00CD5E43" w:rsidRPr="0073044C" w:rsidRDefault="00CD5E43" w:rsidP="00CD5E43">
      <w:pPr>
        <w:numPr>
          <w:ilvl w:val="0"/>
          <w:numId w:val="123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beszámoltatás szóban és írásban, </w:t>
      </w:r>
    </w:p>
    <w:p w:rsidR="00CD5E43" w:rsidRPr="0073044C" w:rsidRDefault="00CD5E43" w:rsidP="000F0D7D">
      <w:pPr>
        <w:numPr>
          <w:ilvl w:val="0"/>
          <w:numId w:val="123"/>
        </w:numPr>
        <w:tabs>
          <w:tab w:val="left" w:pos="360"/>
        </w:tabs>
        <w:spacing w:after="60"/>
        <w:ind w:left="714" w:right="-108" w:hanging="357"/>
        <w:jc w:val="both"/>
        <w:rPr>
          <w:color w:val="000000"/>
        </w:rPr>
      </w:pPr>
      <w:r w:rsidRPr="0073044C">
        <w:rPr>
          <w:color w:val="000000"/>
        </w:rPr>
        <w:t xml:space="preserve">felmérések, eredményesség-vizsgálatok. </w:t>
      </w:r>
    </w:p>
    <w:p w:rsidR="00474F2C" w:rsidRPr="008E2377" w:rsidRDefault="002C40E2" w:rsidP="002C40E2">
      <w:pPr>
        <w:pStyle w:val="NormlWeb"/>
        <w:tabs>
          <w:tab w:val="left" w:pos="360"/>
        </w:tabs>
        <w:spacing w:before="0" w:beforeAutospacing="0" w:after="120" w:afterAutospacing="0"/>
        <w:ind w:left="360" w:right="-108"/>
        <w:jc w:val="both"/>
        <w:rPr>
          <w:color w:val="000000"/>
        </w:rPr>
      </w:pPr>
      <w:r>
        <w:rPr>
          <w:i/>
          <w:color w:val="000000"/>
        </w:rPr>
        <w:t xml:space="preserve">     </w:t>
      </w:r>
      <w:r w:rsidRPr="002C40E2">
        <w:rPr>
          <w:i/>
          <w:color w:val="000000"/>
        </w:rPr>
        <w:t>Az ellenőrzési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feladatok végrehajtásáról feljegyzések készülnek, amelyeket legalább a tanév végéig meg kell őrizni. </w:t>
      </w:r>
      <w:r w:rsidR="00112DCE">
        <w:rPr>
          <w:color w:val="000000"/>
        </w:rPr>
        <w:t>A</w:t>
      </w:r>
      <w:r w:rsidR="008E2377">
        <w:rPr>
          <w:color w:val="000000"/>
        </w:rPr>
        <w:t>z ellenőrzést végzők</w:t>
      </w:r>
      <w:r w:rsidR="00112DCE">
        <w:rPr>
          <w:color w:val="000000"/>
        </w:rPr>
        <w:t xml:space="preserve"> t</w:t>
      </w:r>
      <w:r w:rsidR="00CD5E43" w:rsidRPr="0073044C">
        <w:rPr>
          <w:color w:val="000000"/>
        </w:rPr>
        <w:t xml:space="preserve">apasztalataikról folyamatosan tájékoztatják az igazgatót, </w:t>
      </w:r>
      <w:r w:rsidR="008E2377">
        <w:rPr>
          <w:color w:val="000000"/>
        </w:rPr>
        <w:t>az iskolavezetést</w:t>
      </w:r>
      <w:r w:rsidR="00CD5E43" w:rsidRPr="0073044C">
        <w:rPr>
          <w:color w:val="000000"/>
        </w:rPr>
        <w:t>.</w:t>
      </w:r>
    </w:p>
    <w:p w:rsidR="00474F2C" w:rsidRDefault="00B424BE" w:rsidP="00606FC3">
      <w:pPr>
        <w:pStyle w:val="NormlWeb"/>
        <w:tabs>
          <w:tab w:val="left" w:pos="360"/>
        </w:tabs>
        <w:spacing w:before="0" w:beforeAutospacing="0" w:after="0" w:afterAutospacing="0"/>
        <w:ind w:left="357" w:right="-108" w:hanging="357"/>
        <w:jc w:val="both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  <w:r w:rsidR="00474F2C">
        <w:rPr>
          <w:b/>
          <w:i/>
          <w:color w:val="000000"/>
        </w:rPr>
        <w:lastRenderedPageBreak/>
        <w:t xml:space="preserve"> </w:t>
      </w:r>
      <w:r w:rsidR="00474F2C" w:rsidRPr="00474F2C">
        <w:rPr>
          <w:b/>
          <w:i/>
          <w:color w:val="000000"/>
        </w:rPr>
        <w:t>Minden tanévben</w:t>
      </w:r>
      <w:r w:rsidR="008E2377">
        <w:rPr>
          <w:b/>
          <w:i/>
          <w:color w:val="000000"/>
        </w:rPr>
        <w:t xml:space="preserve"> </w:t>
      </w:r>
      <w:r w:rsidR="00606FC3">
        <w:rPr>
          <w:b/>
          <w:i/>
          <w:color w:val="000000"/>
        </w:rPr>
        <w:t xml:space="preserve">kötelezően </w:t>
      </w:r>
      <w:r w:rsidR="008E2377">
        <w:rPr>
          <w:b/>
          <w:i/>
          <w:color w:val="000000"/>
        </w:rPr>
        <w:t>ellenőrzés</w:t>
      </w:r>
      <w:r w:rsidR="00606FC3">
        <w:rPr>
          <w:b/>
          <w:i/>
          <w:color w:val="000000"/>
        </w:rPr>
        <w:t xml:space="preserve"> alá vont</w:t>
      </w:r>
      <w:r w:rsidR="008E2377">
        <w:rPr>
          <w:b/>
          <w:i/>
          <w:color w:val="000000"/>
        </w:rPr>
        <w:t xml:space="preserve"> területek:</w:t>
      </w:r>
    </w:p>
    <w:p w:rsidR="00B71282" w:rsidRPr="00B71282" w:rsidRDefault="008E2377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b/>
          <w:i/>
          <w:color w:val="000000"/>
        </w:rPr>
      </w:pPr>
      <w:r>
        <w:rPr>
          <w:i/>
          <w:color w:val="000000"/>
        </w:rPr>
        <w:t>tanítási órák, gyakorlati foglalkozások</w:t>
      </w:r>
      <w:r w:rsidR="00B71282">
        <w:rPr>
          <w:i/>
          <w:color w:val="000000"/>
        </w:rPr>
        <w:t xml:space="preserve"> (igazgató, igazgatóhelyettesek, gyakorlati oktatásvezető és helyettese, szakmai munkaközösség-vezetők),</w:t>
      </w:r>
    </w:p>
    <w:p w:rsidR="008E2377" w:rsidRPr="00687770" w:rsidRDefault="00B71282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b/>
          <w:i/>
          <w:color w:val="000000"/>
        </w:rPr>
      </w:pPr>
      <w:r>
        <w:rPr>
          <w:i/>
          <w:color w:val="000000"/>
        </w:rPr>
        <w:t xml:space="preserve">tanítási órák szaktanácsadói, szakértői kompetenciával, </w:t>
      </w:r>
    </w:p>
    <w:p w:rsidR="00687770" w:rsidRPr="00B71282" w:rsidRDefault="00687770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b/>
          <w:i/>
          <w:color w:val="000000"/>
        </w:rPr>
      </w:pPr>
      <w:r>
        <w:rPr>
          <w:i/>
          <w:color w:val="000000"/>
        </w:rPr>
        <w:t>az osztályfőnöki nevelőmunka,</w:t>
      </w:r>
    </w:p>
    <w:p w:rsidR="00B71282" w:rsidRDefault="00B71282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b/>
          <w:i/>
          <w:color w:val="000000"/>
        </w:rPr>
      </w:pPr>
      <w:r w:rsidRPr="00B71282">
        <w:rPr>
          <w:i/>
          <w:color w:val="000000"/>
        </w:rPr>
        <w:t>haladási és osztályozó napló</w:t>
      </w:r>
      <w:r>
        <w:rPr>
          <w:b/>
          <w:i/>
          <w:color w:val="000000"/>
        </w:rPr>
        <w:t xml:space="preserve">, </w:t>
      </w:r>
      <w:r w:rsidRPr="00B71282">
        <w:rPr>
          <w:i/>
          <w:color w:val="000000"/>
        </w:rPr>
        <w:t>törzslap, bizonyítvány</w:t>
      </w:r>
      <w:r w:rsidR="00687770">
        <w:rPr>
          <w:i/>
          <w:color w:val="000000"/>
        </w:rPr>
        <w:t>,</w:t>
      </w:r>
      <w:r w:rsidRPr="00B71282">
        <w:rPr>
          <w:i/>
          <w:color w:val="000000"/>
        </w:rPr>
        <w:t xml:space="preserve"> </w:t>
      </w:r>
    </w:p>
    <w:p w:rsidR="00B71282" w:rsidRDefault="00B71282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i/>
          <w:color w:val="000000"/>
        </w:rPr>
      </w:pPr>
      <w:r w:rsidRPr="00687770">
        <w:rPr>
          <w:i/>
          <w:color w:val="000000"/>
        </w:rPr>
        <w:t>az igazolt és igazolatlan tanulói hiányzások</w:t>
      </w:r>
      <w:r w:rsidR="00687770">
        <w:rPr>
          <w:i/>
          <w:color w:val="000000"/>
        </w:rPr>
        <w:t>,</w:t>
      </w:r>
    </w:p>
    <w:p w:rsidR="00687770" w:rsidRDefault="00687770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0" w:afterAutospacing="0"/>
        <w:ind w:left="714" w:right="-108" w:hanging="357"/>
        <w:jc w:val="both"/>
        <w:rPr>
          <w:i/>
          <w:color w:val="000000"/>
        </w:rPr>
      </w:pPr>
      <w:r>
        <w:rPr>
          <w:i/>
          <w:color w:val="000000"/>
        </w:rPr>
        <w:t>a tanulói foglalkozások kezdési és befejezési ideje,</w:t>
      </w:r>
    </w:p>
    <w:p w:rsidR="00687770" w:rsidRPr="00687770" w:rsidRDefault="00687770" w:rsidP="00C9392E">
      <w:pPr>
        <w:pStyle w:val="NormlWeb"/>
        <w:numPr>
          <w:ilvl w:val="0"/>
          <w:numId w:val="240"/>
        </w:numPr>
        <w:tabs>
          <w:tab w:val="left" w:pos="360"/>
        </w:tabs>
        <w:spacing w:before="0" w:beforeAutospacing="0" w:after="120" w:afterAutospacing="0"/>
        <w:ind w:left="714" w:right="-108" w:hanging="357"/>
        <w:jc w:val="both"/>
        <w:rPr>
          <w:i/>
          <w:color w:val="000000"/>
        </w:rPr>
      </w:pPr>
      <w:r>
        <w:rPr>
          <w:i/>
          <w:color w:val="000000"/>
        </w:rPr>
        <w:t>a helyettesítési, (folyosó</w:t>
      </w:r>
      <w:proofErr w:type="gramStart"/>
      <w:r>
        <w:rPr>
          <w:i/>
          <w:color w:val="000000"/>
        </w:rPr>
        <w:t>)ügyeleti</w:t>
      </w:r>
      <w:proofErr w:type="gramEnd"/>
      <w:r>
        <w:rPr>
          <w:i/>
          <w:color w:val="000000"/>
        </w:rPr>
        <w:t xml:space="preserve"> munka.</w:t>
      </w:r>
    </w:p>
    <w:p w:rsidR="00CD5E43" w:rsidRPr="0073044C" w:rsidRDefault="00112DCE" w:rsidP="00606FC3">
      <w:pPr>
        <w:pStyle w:val="NormlWeb"/>
        <w:tabs>
          <w:tab w:val="left" w:pos="360"/>
        </w:tabs>
        <w:spacing w:before="0" w:beforeAutospacing="0" w:after="0" w:afterAutospacing="0"/>
        <w:ind w:right="-1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970C34">
        <w:rPr>
          <w:b/>
          <w:bCs/>
          <w:color w:val="000000"/>
        </w:rPr>
        <w:t xml:space="preserve">  </w:t>
      </w:r>
      <w:r w:rsidR="00CD5E43" w:rsidRPr="0073044C">
        <w:rPr>
          <w:b/>
          <w:bCs/>
          <w:color w:val="000000"/>
        </w:rPr>
        <w:t>A pedagógusok munkájának értékelési alapelvei</w:t>
      </w:r>
    </w:p>
    <w:p w:rsidR="00CD5E43" w:rsidRPr="0073044C" w:rsidRDefault="00CD5E43" w:rsidP="00CD5E43">
      <w:pPr>
        <w:numPr>
          <w:ilvl w:val="0"/>
          <w:numId w:val="124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Az iskolában dolgozó pedagógusok munkájának értékelését minden esetben megel</w:t>
      </w:r>
      <w:r>
        <w:rPr>
          <w:color w:val="000000"/>
        </w:rPr>
        <w:t>ő</w:t>
      </w:r>
      <w:r w:rsidRPr="0073044C">
        <w:rPr>
          <w:color w:val="000000"/>
        </w:rPr>
        <w:t>zi a pedagógussal és a munkaközösség</w:t>
      </w:r>
      <w:r w:rsidR="00A15BCF">
        <w:rPr>
          <w:color w:val="000000"/>
        </w:rPr>
        <w:t>-</w:t>
      </w:r>
      <w:r w:rsidRPr="0073044C">
        <w:rPr>
          <w:color w:val="000000"/>
        </w:rPr>
        <w:t>vezet</w:t>
      </w:r>
      <w:r>
        <w:rPr>
          <w:color w:val="000000"/>
        </w:rPr>
        <w:t>ő</w:t>
      </w:r>
      <w:r w:rsidRPr="0073044C">
        <w:rPr>
          <w:color w:val="000000"/>
        </w:rPr>
        <w:t>vel történ</w:t>
      </w:r>
      <w:r>
        <w:rPr>
          <w:color w:val="000000"/>
        </w:rPr>
        <w:t>ő</w:t>
      </w:r>
      <w:r w:rsidRPr="0073044C">
        <w:rPr>
          <w:color w:val="000000"/>
        </w:rPr>
        <w:t xml:space="preserve"> megbeszélés</w:t>
      </w:r>
      <w:r w:rsidR="00F64F4E">
        <w:rPr>
          <w:color w:val="000000"/>
        </w:rPr>
        <w:t>,</w:t>
      </w:r>
      <w:r w:rsidR="00474F2C">
        <w:rPr>
          <w:color w:val="000000"/>
        </w:rPr>
        <w:t xml:space="preserve"> </w:t>
      </w:r>
      <w:r w:rsidRPr="0073044C">
        <w:rPr>
          <w:color w:val="000000"/>
        </w:rPr>
        <w:t xml:space="preserve">egyeztetés. </w:t>
      </w:r>
    </w:p>
    <w:p w:rsidR="00CD5E43" w:rsidRPr="0073044C" w:rsidRDefault="00CD5E43" w:rsidP="00CD5E43">
      <w:pPr>
        <w:numPr>
          <w:ilvl w:val="0"/>
          <w:numId w:val="124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Az értékelés valamennyi tantárgyra kiterjed. </w:t>
      </w:r>
    </w:p>
    <w:p w:rsidR="00CD5E43" w:rsidRPr="0073044C" w:rsidRDefault="00CD5E43" w:rsidP="00CD5E43">
      <w:pPr>
        <w:numPr>
          <w:ilvl w:val="0"/>
          <w:numId w:val="124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Az értékelésre több lépcs</w:t>
      </w:r>
      <w:r>
        <w:rPr>
          <w:color w:val="000000"/>
        </w:rPr>
        <w:t>ő</w:t>
      </w:r>
      <w:r w:rsidRPr="0073044C">
        <w:rPr>
          <w:color w:val="000000"/>
        </w:rPr>
        <w:t>ben kerül sor</w:t>
      </w:r>
      <w:r>
        <w:rPr>
          <w:color w:val="000000"/>
        </w:rPr>
        <w:t>.</w:t>
      </w:r>
    </w:p>
    <w:p w:rsidR="00CD5E43" w:rsidRDefault="00CD5E43" w:rsidP="000F0D7D">
      <w:pPr>
        <w:numPr>
          <w:ilvl w:val="0"/>
          <w:numId w:val="124"/>
        </w:numPr>
        <w:tabs>
          <w:tab w:val="left" w:pos="360"/>
        </w:tabs>
        <w:ind w:left="714" w:right="-108" w:hanging="357"/>
        <w:jc w:val="both"/>
        <w:rPr>
          <w:color w:val="000000"/>
        </w:rPr>
      </w:pPr>
      <w:r w:rsidRPr="0073044C">
        <w:rPr>
          <w:color w:val="000000"/>
        </w:rPr>
        <w:t>Az értékelés megalapozott, segít</w:t>
      </w:r>
      <w:r>
        <w:rPr>
          <w:color w:val="000000"/>
        </w:rPr>
        <w:t>ő</w:t>
      </w:r>
      <w:r w:rsidRPr="0073044C">
        <w:rPr>
          <w:color w:val="000000"/>
        </w:rPr>
        <w:t xml:space="preserve"> és ösztönz</w:t>
      </w:r>
      <w:r>
        <w:rPr>
          <w:color w:val="000000"/>
        </w:rPr>
        <w:t>ő</w:t>
      </w:r>
      <w:r w:rsidRPr="0073044C">
        <w:rPr>
          <w:color w:val="000000"/>
        </w:rPr>
        <w:t xml:space="preserve"> jelleg</w:t>
      </w:r>
      <w:r>
        <w:rPr>
          <w:color w:val="000000"/>
        </w:rPr>
        <w:t>ű legyen</w:t>
      </w:r>
      <w:r w:rsidRPr="0073044C">
        <w:rPr>
          <w:color w:val="000000"/>
        </w:rPr>
        <w:t xml:space="preserve">. </w:t>
      </w:r>
    </w:p>
    <w:p w:rsidR="00CD5E43" w:rsidRPr="00CA34DD" w:rsidRDefault="00CD5E43" w:rsidP="000F0D7D">
      <w:pPr>
        <w:pStyle w:val="NormlWeb"/>
        <w:numPr>
          <w:ilvl w:val="0"/>
          <w:numId w:val="124"/>
        </w:numPr>
        <w:spacing w:before="0" w:beforeAutospacing="0" w:after="120" w:afterAutospacing="0"/>
        <w:ind w:left="714" w:right="-108" w:hanging="357"/>
        <w:jc w:val="both"/>
        <w:rPr>
          <w:color w:val="000000"/>
        </w:rPr>
      </w:pPr>
      <w:r w:rsidRPr="0073044C">
        <w:t xml:space="preserve">Az általánosítható tapasztalatokat a </w:t>
      </w:r>
      <w:r>
        <w:t xml:space="preserve">további </w:t>
      </w:r>
      <w:r w:rsidRPr="0073044C">
        <w:t>feladatok egyidej</w:t>
      </w:r>
      <w:r>
        <w:t>ű</w:t>
      </w:r>
      <w:r w:rsidRPr="0073044C">
        <w:t xml:space="preserve"> megjelölésével tantestületi értekezleten kell összegezni és értékelni.</w:t>
      </w:r>
    </w:p>
    <w:p w:rsidR="00CD5E43" w:rsidRPr="00D62D7C" w:rsidRDefault="00970C34" w:rsidP="00606FC3">
      <w:pPr>
        <w:pStyle w:val="NormlWeb"/>
        <w:tabs>
          <w:tab w:val="left" w:pos="360"/>
          <w:tab w:val="left" w:pos="1080"/>
          <w:tab w:val="left" w:pos="1260"/>
        </w:tabs>
        <w:spacing w:before="0" w:beforeAutospacing="0" w:after="0" w:afterAutospacing="0"/>
        <w:ind w:right="-108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CD5E43" w:rsidRPr="00D62D7C">
        <w:rPr>
          <w:b/>
          <w:color w:val="000000"/>
        </w:rPr>
        <w:t>Az értékelés szempontjai</w:t>
      </w:r>
    </w:p>
    <w:p w:rsidR="00CD5E43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A tanórai oktató-nevel</w:t>
      </w:r>
      <w:r>
        <w:rPr>
          <w:color w:val="000000"/>
        </w:rPr>
        <w:t>ő</w:t>
      </w:r>
      <w:r w:rsidRPr="0073044C">
        <w:rPr>
          <w:color w:val="000000"/>
        </w:rPr>
        <w:t>munka szakszer</w:t>
      </w:r>
      <w:r>
        <w:rPr>
          <w:color w:val="000000"/>
        </w:rPr>
        <w:t>ű</w:t>
      </w:r>
      <w:r w:rsidRPr="0073044C">
        <w:rPr>
          <w:color w:val="000000"/>
        </w:rPr>
        <w:t>sége</w:t>
      </w:r>
      <w:r>
        <w:rPr>
          <w:color w:val="000000"/>
        </w:rPr>
        <w:t xml:space="preserve">, </w:t>
      </w:r>
      <w:r w:rsidRPr="0073044C">
        <w:rPr>
          <w:color w:val="000000"/>
        </w:rPr>
        <w:t>színvonala</w:t>
      </w:r>
      <w:r>
        <w:rPr>
          <w:color w:val="000000"/>
        </w:rPr>
        <w:t xml:space="preserve"> és eredményessége:</w:t>
      </w:r>
      <w:r w:rsidRPr="0073044C">
        <w:rPr>
          <w:color w:val="000000"/>
        </w:rPr>
        <w:t xml:space="preserve"> 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szakmai kompetencia,</w:t>
      </w:r>
      <w:r>
        <w:rPr>
          <w:color w:val="000000"/>
        </w:rPr>
        <w:t xml:space="preserve"> elkötelezettség,</w:t>
      </w:r>
      <w:r w:rsidRPr="0073044C">
        <w:rPr>
          <w:color w:val="000000"/>
        </w:rPr>
        <w:t xml:space="preserve"> 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érettségire</w:t>
      </w:r>
      <w:r>
        <w:rPr>
          <w:color w:val="000000"/>
        </w:rPr>
        <w:t>, szakmai vizsgára</w:t>
      </w:r>
      <w:r w:rsidRPr="0073044C">
        <w:rPr>
          <w:color w:val="000000"/>
        </w:rPr>
        <w:t xml:space="preserve"> való felkészítés sikeressége,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fővárosi, országos tanulmányi- és sportversenyeken elért eredmények,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sikeres pályaorientációs tevékenység, felvételi arányok, nyelvvizsgák száma, 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a felzárkóztatás eredményessége, </w:t>
      </w:r>
    </w:p>
    <w:p w:rsidR="00CD5E43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módszertani sokszín</w:t>
      </w:r>
      <w:r>
        <w:rPr>
          <w:color w:val="000000"/>
        </w:rPr>
        <w:t>ű</w:t>
      </w:r>
      <w:r w:rsidRPr="0073044C">
        <w:rPr>
          <w:color w:val="000000"/>
        </w:rPr>
        <w:t>ség, érdekesség, motiváció, differenciálás, fegyelem</w:t>
      </w:r>
      <w:r>
        <w:rPr>
          <w:color w:val="000000"/>
        </w:rPr>
        <w:t>,</w:t>
      </w:r>
    </w:p>
    <w:p w:rsidR="00CD5E43" w:rsidRPr="0073044C" w:rsidRDefault="00CD5E43" w:rsidP="00CD5E43">
      <w:pPr>
        <w:numPr>
          <w:ilvl w:val="1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szuggesztivitás,</w:t>
      </w:r>
      <w:r>
        <w:rPr>
          <w:color w:val="000000"/>
        </w:rPr>
        <w:t xml:space="preserve"> empátia.</w:t>
      </w:r>
    </w:p>
    <w:p w:rsidR="00CD5E43" w:rsidRPr="0073044C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Osztályf</w:t>
      </w:r>
      <w:r>
        <w:rPr>
          <w:color w:val="000000"/>
        </w:rPr>
        <w:t>ő</w:t>
      </w:r>
      <w:r w:rsidRPr="0073044C">
        <w:rPr>
          <w:color w:val="000000"/>
        </w:rPr>
        <w:t>nöki tevékenység</w:t>
      </w:r>
      <w:r>
        <w:rPr>
          <w:color w:val="000000"/>
        </w:rPr>
        <w:t>: a</w:t>
      </w:r>
      <w:r w:rsidRPr="0073044C">
        <w:rPr>
          <w:color w:val="000000"/>
        </w:rPr>
        <w:t xml:space="preserve"> nevel</w:t>
      </w:r>
      <w:r>
        <w:rPr>
          <w:color w:val="000000"/>
        </w:rPr>
        <w:t>ő</w:t>
      </w:r>
      <w:r w:rsidRPr="0073044C">
        <w:rPr>
          <w:color w:val="000000"/>
        </w:rPr>
        <w:t>munka szakszer</w:t>
      </w:r>
      <w:r>
        <w:rPr>
          <w:color w:val="000000"/>
        </w:rPr>
        <w:t>ű</w:t>
      </w:r>
      <w:r w:rsidRPr="0073044C">
        <w:rPr>
          <w:color w:val="000000"/>
        </w:rPr>
        <w:t>sége és színvonala</w:t>
      </w:r>
      <w:r>
        <w:rPr>
          <w:color w:val="000000"/>
        </w:rPr>
        <w:t xml:space="preserve">, </w:t>
      </w:r>
      <w:r w:rsidRPr="0073044C">
        <w:rPr>
          <w:color w:val="000000"/>
        </w:rPr>
        <w:t>módszertani sokszín</w:t>
      </w:r>
      <w:r>
        <w:rPr>
          <w:color w:val="000000"/>
        </w:rPr>
        <w:t>ű</w:t>
      </w:r>
      <w:r w:rsidRPr="0073044C">
        <w:rPr>
          <w:color w:val="000000"/>
        </w:rPr>
        <w:t>ség, érdekesség, motiváció, differenciálás, szuggesztivitás, fegyelem, a közösség</w:t>
      </w:r>
      <w:r>
        <w:rPr>
          <w:color w:val="000000"/>
        </w:rPr>
        <w:t xml:space="preserve"> és az egyén</w:t>
      </w:r>
      <w:r w:rsidRPr="0073044C">
        <w:rPr>
          <w:color w:val="000000"/>
        </w:rPr>
        <w:t xml:space="preserve"> formálásáért folytatott tevékenység. </w:t>
      </w:r>
    </w:p>
    <w:p w:rsidR="00CD5E43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Továbbképzéseken való részvétel, pályázatokon való szereplés</w:t>
      </w:r>
      <w:r>
        <w:rPr>
          <w:color w:val="000000"/>
        </w:rPr>
        <w:t>, a</w:t>
      </w:r>
      <w:r w:rsidRPr="0073044C">
        <w:rPr>
          <w:color w:val="000000"/>
        </w:rPr>
        <w:t xml:space="preserve"> vállalt megbízatások teljesítése. </w:t>
      </w:r>
    </w:p>
    <w:p w:rsidR="00CD5E43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A tanórán kívüli nevel</w:t>
      </w:r>
      <w:r>
        <w:rPr>
          <w:color w:val="000000"/>
        </w:rPr>
        <w:t>ő</w:t>
      </w:r>
      <w:r w:rsidRPr="0073044C">
        <w:rPr>
          <w:color w:val="000000"/>
        </w:rPr>
        <w:t xml:space="preserve">-oktatómunka színvonala, a versenyeken elért </w:t>
      </w:r>
      <w:proofErr w:type="gramStart"/>
      <w:r w:rsidRPr="0073044C">
        <w:rPr>
          <w:color w:val="000000"/>
        </w:rPr>
        <w:t>eredmények</w:t>
      </w:r>
      <w:r>
        <w:rPr>
          <w:color w:val="000000"/>
        </w:rPr>
        <w:t xml:space="preserve">          </w:t>
      </w:r>
      <w:r w:rsidRPr="0073044C">
        <w:rPr>
          <w:color w:val="000000"/>
        </w:rPr>
        <w:t xml:space="preserve"> </w:t>
      </w:r>
      <w:r>
        <w:rPr>
          <w:color w:val="000000"/>
        </w:rPr>
        <w:t>(</w:t>
      </w:r>
      <w:proofErr w:type="gramEnd"/>
      <w:r w:rsidRPr="0073044C">
        <w:rPr>
          <w:color w:val="000000"/>
        </w:rPr>
        <w:t>szaktárgyi</w:t>
      </w:r>
      <w:r>
        <w:rPr>
          <w:color w:val="000000"/>
        </w:rPr>
        <w:t>-</w:t>
      </w:r>
      <w:r w:rsidRPr="0073044C">
        <w:rPr>
          <w:color w:val="000000"/>
        </w:rPr>
        <w:t>, m</w:t>
      </w:r>
      <w:r>
        <w:rPr>
          <w:color w:val="000000"/>
        </w:rPr>
        <w:t>ű</w:t>
      </w:r>
      <w:r w:rsidRPr="0073044C">
        <w:rPr>
          <w:color w:val="000000"/>
        </w:rPr>
        <w:t>vészeti jelleg</w:t>
      </w:r>
      <w:r>
        <w:rPr>
          <w:color w:val="000000"/>
        </w:rPr>
        <w:t>ű</w:t>
      </w:r>
      <w:r w:rsidRPr="0073044C">
        <w:rPr>
          <w:color w:val="000000"/>
        </w:rPr>
        <w:t xml:space="preserve"> szakkörök, sport</w:t>
      </w:r>
      <w:r>
        <w:rPr>
          <w:color w:val="000000"/>
        </w:rPr>
        <w:t>).</w:t>
      </w:r>
    </w:p>
    <w:p w:rsidR="00CD5E43" w:rsidRPr="0073044C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Az iskola pedagógiai arculatának formálásában, az iskola pedagógiai-szakmai színvonalának emelésében vállalt és betöltött szerep. </w:t>
      </w:r>
    </w:p>
    <w:p w:rsidR="00CD5E43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 xml:space="preserve">Adminisztrációs tevékenység. </w:t>
      </w:r>
    </w:p>
    <w:p w:rsidR="00CD5E43" w:rsidRDefault="00CD5E43" w:rsidP="00CD5E43">
      <w:pPr>
        <w:numPr>
          <w:ilvl w:val="0"/>
          <w:numId w:val="125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Tartalomelemzés a következő dokumentumok esetén</w:t>
      </w:r>
    </w:p>
    <w:p w:rsidR="00CD5E43" w:rsidRPr="0073044C" w:rsidRDefault="00CD5E43" w:rsidP="00CD5E43">
      <w:pPr>
        <w:tabs>
          <w:tab w:val="left" w:pos="360"/>
        </w:tabs>
        <w:ind w:left="1260" w:right="-110" w:hanging="540"/>
        <w:jc w:val="both"/>
        <w:rPr>
          <w:color w:val="000000"/>
        </w:rPr>
      </w:pPr>
      <w:r>
        <w:rPr>
          <w:color w:val="000000"/>
        </w:rPr>
        <w:t xml:space="preserve">     - </w:t>
      </w:r>
      <w:r w:rsidRPr="0098000A">
        <w:rPr>
          <w:i/>
          <w:color w:val="000000"/>
        </w:rPr>
        <w:t>Az egyén szintjén</w:t>
      </w:r>
      <w:r w:rsidRPr="0073044C">
        <w:rPr>
          <w:color w:val="000000"/>
        </w:rPr>
        <w:t>: éves tanmenetek, felmér</w:t>
      </w:r>
      <w:r>
        <w:rPr>
          <w:color w:val="000000"/>
        </w:rPr>
        <w:t>ő</w:t>
      </w:r>
      <w:r w:rsidRPr="0073044C">
        <w:rPr>
          <w:color w:val="000000"/>
        </w:rPr>
        <w:t xml:space="preserve"> és témazáró dolgozatok, egyéni beszámolók. </w:t>
      </w:r>
    </w:p>
    <w:p w:rsidR="00CD5E43" w:rsidRPr="0073044C" w:rsidRDefault="00CD5E43" w:rsidP="00CD5E43">
      <w:pPr>
        <w:ind w:left="1260" w:right="-110" w:hanging="1260"/>
        <w:jc w:val="both"/>
        <w:rPr>
          <w:color w:val="000000"/>
        </w:rPr>
      </w:pPr>
      <w:r>
        <w:rPr>
          <w:color w:val="000000"/>
        </w:rPr>
        <w:t xml:space="preserve">                 - </w:t>
      </w:r>
      <w:r w:rsidRPr="0098000A">
        <w:rPr>
          <w:i/>
          <w:color w:val="000000"/>
        </w:rPr>
        <w:t>A csoport szintjén</w:t>
      </w:r>
      <w:r w:rsidRPr="0073044C">
        <w:rPr>
          <w:color w:val="000000"/>
        </w:rPr>
        <w:t>: munkaközösségek éves tervei, félévi és év végi összegz</w:t>
      </w:r>
      <w:r>
        <w:rPr>
          <w:color w:val="000000"/>
        </w:rPr>
        <w:t>ő</w:t>
      </w:r>
      <w:r w:rsidRPr="0073044C">
        <w:rPr>
          <w:color w:val="000000"/>
        </w:rPr>
        <w:t xml:space="preserve"> beszámolók, elemzések. </w:t>
      </w:r>
    </w:p>
    <w:p w:rsidR="00CD5E43" w:rsidRPr="0073044C" w:rsidRDefault="00CD5E43" w:rsidP="00CD5E43">
      <w:pPr>
        <w:ind w:left="1260" w:right="-108" w:hanging="1260"/>
        <w:jc w:val="both"/>
        <w:rPr>
          <w:color w:val="000000"/>
        </w:rPr>
      </w:pPr>
      <w:r w:rsidRPr="003E3B7A">
        <w:rPr>
          <w:color w:val="000000"/>
        </w:rPr>
        <w:t xml:space="preserve">           </w:t>
      </w:r>
      <w:r>
        <w:rPr>
          <w:color w:val="000000"/>
        </w:rPr>
        <w:t xml:space="preserve">     </w:t>
      </w:r>
      <w:r w:rsidRPr="003E3B7A">
        <w:rPr>
          <w:color w:val="000000"/>
        </w:rPr>
        <w:t xml:space="preserve"> -</w:t>
      </w:r>
      <w:r>
        <w:rPr>
          <w:i/>
          <w:color w:val="000000"/>
        </w:rPr>
        <w:t xml:space="preserve"> </w:t>
      </w:r>
      <w:r w:rsidRPr="003E3B7A">
        <w:rPr>
          <w:i/>
          <w:color w:val="000000"/>
        </w:rPr>
        <w:t>A szervezet szintjén:</w:t>
      </w:r>
      <w:r w:rsidRPr="0073044C">
        <w:rPr>
          <w:color w:val="000000"/>
        </w:rPr>
        <w:t xml:space="preserve"> éves munkatervek, féléves és év végi záró- értékel</w:t>
      </w:r>
      <w:r>
        <w:rPr>
          <w:color w:val="000000"/>
        </w:rPr>
        <w:t>ő</w:t>
      </w:r>
      <w:r w:rsidRPr="0073044C">
        <w:rPr>
          <w:color w:val="000000"/>
        </w:rPr>
        <w:t xml:space="preserve"> értekezletek jegyz</w:t>
      </w:r>
      <w:r>
        <w:rPr>
          <w:color w:val="000000"/>
        </w:rPr>
        <w:t>ő</w:t>
      </w:r>
      <w:r w:rsidRPr="0073044C">
        <w:rPr>
          <w:color w:val="000000"/>
        </w:rPr>
        <w:t xml:space="preserve">könyvei. </w:t>
      </w:r>
    </w:p>
    <w:p w:rsidR="00CD5E43" w:rsidRDefault="00CD5E43" w:rsidP="000F0D7D">
      <w:pPr>
        <w:numPr>
          <w:ilvl w:val="0"/>
          <w:numId w:val="125"/>
        </w:numPr>
        <w:tabs>
          <w:tab w:val="left" w:pos="360"/>
        </w:tabs>
        <w:spacing w:after="120"/>
        <w:ind w:left="714" w:right="-108" w:hanging="357"/>
        <w:jc w:val="both"/>
        <w:rPr>
          <w:color w:val="000000"/>
        </w:rPr>
      </w:pPr>
      <w:r w:rsidRPr="0073044C">
        <w:rPr>
          <w:color w:val="000000"/>
        </w:rPr>
        <w:t>A nevel</w:t>
      </w:r>
      <w:r>
        <w:rPr>
          <w:color w:val="000000"/>
        </w:rPr>
        <w:t>ő</w:t>
      </w:r>
      <w:r w:rsidRPr="0073044C">
        <w:rPr>
          <w:color w:val="000000"/>
        </w:rPr>
        <w:t>testület kollektívájában betöltött szerep, emberi kapcsolatok min</w:t>
      </w:r>
      <w:r>
        <w:rPr>
          <w:color w:val="000000"/>
        </w:rPr>
        <w:t>ő</w:t>
      </w:r>
      <w:r w:rsidRPr="0073044C">
        <w:rPr>
          <w:color w:val="000000"/>
        </w:rPr>
        <w:t xml:space="preserve">sége. </w:t>
      </w:r>
    </w:p>
    <w:p w:rsidR="00CD5E43" w:rsidRPr="00B85A7C" w:rsidRDefault="00CD5E43" w:rsidP="00297471">
      <w:pPr>
        <w:pStyle w:val="NormlWeb"/>
        <w:tabs>
          <w:tab w:val="left" w:pos="360"/>
        </w:tabs>
        <w:spacing w:before="0" w:beforeAutospacing="0" w:after="0" w:afterAutospacing="0"/>
        <w:ind w:right="-110"/>
        <w:jc w:val="both"/>
        <w:rPr>
          <w:b/>
          <w:color w:val="000000"/>
        </w:rPr>
      </w:pPr>
      <w:r w:rsidRPr="00B85A7C">
        <w:rPr>
          <w:b/>
          <w:color w:val="000000"/>
        </w:rPr>
        <w:t>Az értékelés módja</w:t>
      </w:r>
    </w:p>
    <w:p w:rsidR="00CD5E43" w:rsidRDefault="00CD5E43" w:rsidP="00CD5E43">
      <w:pPr>
        <w:numPr>
          <w:ilvl w:val="0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e</w:t>
      </w:r>
      <w:r w:rsidRPr="0073044C">
        <w:rPr>
          <w:color w:val="000000"/>
        </w:rPr>
        <w:t>seti</w:t>
      </w:r>
      <w:r>
        <w:rPr>
          <w:color w:val="000000"/>
        </w:rPr>
        <w:t>,</w:t>
      </w:r>
      <w:r w:rsidRPr="0073044C">
        <w:rPr>
          <w:color w:val="000000"/>
        </w:rPr>
        <w:t xml:space="preserve"> </w:t>
      </w:r>
      <w:r>
        <w:rPr>
          <w:color w:val="000000"/>
        </w:rPr>
        <w:t>egyéni értékelések:</w:t>
      </w:r>
    </w:p>
    <w:p w:rsidR="00CD5E43" w:rsidRDefault="00CD5E43" w:rsidP="00CD5E43">
      <w:pPr>
        <w:numPr>
          <w:ilvl w:val="1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 xml:space="preserve">óralátogatások, vezetői tapasztalatok alapján, </w:t>
      </w:r>
    </w:p>
    <w:p w:rsidR="00CD5E43" w:rsidRPr="0073044C" w:rsidRDefault="00CD5E43" w:rsidP="00CD5E43">
      <w:pPr>
        <w:numPr>
          <w:ilvl w:val="1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értékelési célú</w:t>
      </w:r>
      <w:r w:rsidRPr="0073044C">
        <w:rPr>
          <w:color w:val="000000"/>
        </w:rPr>
        <w:t xml:space="preserve"> munkaértekezletek</w:t>
      </w:r>
      <w:r>
        <w:rPr>
          <w:color w:val="000000"/>
        </w:rPr>
        <w:t>en,</w:t>
      </w:r>
      <w:r w:rsidRPr="0073044C">
        <w:rPr>
          <w:color w:val="000000"/>
        </w:rPr>
        <w:t xml:space="preserve"> </w:t>
      </w:r>
      <w:r>
        <w:rPr>
          <w:color w:val="000000"/>
        </w:rPr>
        <w:t xml:space="preserve">munkaközösségi, </w:t>
      </w:r>
      <w:r w:rsidRPr="0073044C">
        <w:rPr>
          <w:color w:val="000000"/>
        </w:rPr>
        <w:t>vezet</w:t>
      </w:r>
      <w:r>
        <w:rPr>
          <w:color w:val="000000"/>
        </w:rPr>
        <w:t>ő</w:t>
      </w:r>
      <w:r w:rsidRPr="0073044C">
        <w:rPr>
          <w:color w:val="000000"/>
        </w:rPr>
        <w:t>i értekezletek</w:t>
      </w:r>
      <w:r>
        <w:rPr>
          <w:color w:val="000000"/>
        </w:rPr>
        <w:t>en;</w:t>
      </w:r>
      <w:r w:rsidRPr="0073044C">
        <w:rPr>
          <w:color w:val="000000"/>
        </w:rPr>
        <w:t xml:space="preserve"> </w:t>
      </w:r>
    </w:p>
    <w:p w:rsidR="00CD5E43" w:rsidRDefault="00CD5E43" w:rsidP="00CD5E43">
      <w:pPr>
        <w:numPr>
          <w:ilvl w:val="0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lastRenderedPageBreak/>
        <w:t>átfogó értékelések</w:t>
      </w:r>
      <w:r>
        <w:rPr>
          <w:color w:val="000000"/>
        </w:rPr>
        <w:t>:</w:t>
      </w:r>
    </w:p>
    <w:p w:rsidR="00CD5E43" w:rsidRDefault="00CD5E43" w:rsidP="00CD5E43">
      <w:pPr>
        <w:numPr>
          <w:ilvl w:val="1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 w:rsidRPr="0073044C">
        <w:rPr>
          <w:color w:val="000000"/>
        </w:rPr>
        <w:t>félév</w:t>
      </w:r>
      <w:r>
        <w:rPr>
          <w:color w:val="000000"/>
        </w:rPr>
        <w:t>i</w:t>
      </w:r>
      <w:r w:rsidRPr="0073044C">
        <w:rPr>
          <w:color w:val="000000"/>
        </w:rPr>
        <w:t xml:space="preserve"> és év végi </w:t>
      </w:r>
      <w:r>
        <w:rPr>
          <w:color w:val="000000"/>
        </w:rPr>
        <w:t xml:space="preserve">osztályozó </w:t>
      </w:r>
      <w:r w:rsidRPr="0073044C">
        <w:rPr>
          <w:color w:val="000000"/>
        </w:rPr>
        <w:t>értekezletek</w:t>
      </w:r>
      <w:r>
        <w:rPr>
          <w:color w:val="000000"/>
        </w:rPr>
        <w:t>en,</w:t>
      </w:r>
    </w:p>
    <w:p w:rsidR="00CD5E43" w:rsidRDefault="00CD5E43" w:rsidP="00CD5E43">
      <w:pPr>
        <w:numPr>
          <w:ilvl w:val="1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nevelőtestületi és</w:t>
      </w:r>
    </w:p>
    <w:p w:rsidR="00CD5E43" w:rsidRPr="0073044C" w:rsidRDefault="00CD5E43" w:rsidP="00CD5E43">
      <w:pPr>
        <w:numPr>
          <w:ilvl w:val="1"/>
          <w:numId w:val="126"/>
        </w:numPr>
        <w:tabs>
          <w:tab w:val="left" w:pos="360"/>
        </w:tabs>
        <w:ind w:right="-110"/>
        <w:jc w:val="both"/>
        <w:rPr>
          <w:color w:val="000000"/>
        </w:rPr>
      </w:pPr>
      <w:r>
        <w:rPr>
          <w:color w:val="000000"/>
        </w:rPr>
        <w:t>nevelési értekezleteken;</w:t>
      </w:r>
    </w:p>
    <w:p w:rsidR="00CD5E43" w:rsidRPr="001F1BA2" w:rsidRDefault="00CD5E43" w:rsidP="000F0D7D">
      <w:pPr>
        <w:numPr>
          <w:ilvl w:val="0"/>
          <w:numId w:val="126"/>
        </w:numPr>
        <w:tabs>
          <w:tab w:val="left" w:pos="360"/>
        </w:tabs>
        <w:spacing w:after="120"/>
        <w:ind w:left="714" w:right="-110" w:hanging="357"/>
        <w:jc w:val="both"/>
        <w:rPr>
          <w:i/>
          <w:color w:val="000000"/>
        </w:rPr>
      </w:pPr>
      <w:r w:rsidRPr="0073044C">
        <w:t>hosszú távú</w:t>
      </w:r>
      <w:r>
        <w:t>:</w:t>
      </w:r>
      <w:r w:rsidRPr="0073044C">
        <w:t xml:space="preserve"> </w:t>
      </w:r>
      <w:r>
        <w:t>a minőségirányítási programban meghatározott ütemezés szerint.</w:t>
      </w:r>
    </w:p>
    <w:p w:rsidR="0047598E" w:rsidRPr="00D62D7C" w:rsidRDefault="0047598E" w:rsidP="00FE1120">
      <w:pPr>
        <w:pStyle w:val="NormlWeb"/>
        <w:tabs>
          <w:tab w:val="left" w:pos="360"/>
        </w:tabs>
        <w:spacing w:before="0" w:beforeAutospacing="0" w:after="60" w:afterAutospacing="0"/>
        <w:ind w:right="-108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D62D7C">
        <w:rPr>
          <w:b/>
          <w:color w:val="000000"/>
        </w:rPr>
        <w:t>Az értékelés</w:t>
      </w:r>
      <w:r>
        <w:rPr>
          <w:b/>
          <w:color w:val="000000"/>
        </w:rPr>
        <w:t xml:space="preserve"> </w:t>
      </w:r>
      <w:r w:rsidR="00880BF7">
        <w:rPr>
          <w:b/>
          <w:color w:val="000000"/>
        </w:rPr>
        <w:t xml:space="preserve">eredménye szerinti </w:t>
      </w:r>
      <w:r>
        <w:rPr>
          <w:b/>
          <w:color w:val="000000"/>
        </w:rPr>
        <w:t>i</w:t>
      </w:r>
      <w:r w:rsidR="002C40E2">
        <w:rPr>
          <w:b/>
          <w:color w:val="000000"/>
        </w:rPr>
        <w:t>ntézményi</w:t>
      </w:r>
      <w:r>
        <w:rPr>
          <w:b/>
          <w:color w:val="000000"/>
        </w:rPr>
        <w:t xml:space="preserve"> </w:t>
      </w:r>
      <w:r w:rsidR="00FC4110">
        <w:rPr>
          <w:b/>
          <w:color w:val="000000"/>
        </w:rPr>
        <w:t>döntés</w:t>
      </w:r>
      <w:r w:rsidR="00880BF7">
        <w:rPr>
          <w:b/>
          <w:color w:val="000000"/>
        </w:rPr>
        <w:t xml:space="preserve"> </w:t>
      </w:r>
      <w:r>
        <w:rPr>
          <w:b/>
          <w:color w:val="000000"/>
        </w:rPr>
        <w:t>lehetőségei:</w:t>
      </w:r>
    </w:p>
    <w:p w:rsidR="0047598E" w:rsidRPr="0073044C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 w:rsidRPr="0073044C">
        <w:rPr>
          <w:color w:val="000000"/>
        </w:rPr>
        <w:t>szóbeli, írásbeli elismerés</w:t>
      </w:r>
      <w:r>
        <w:rPr>
          <w:color w:val="000000"/>
        </w:rPr>
        <w:t>,</w:t>
      </w:r>
      <w:r w:rsidRPr="0073044C">
        <w:rPr>
          <w:color w:val="000000"/>
        </w:rPr>
        <w:t xml:space="preserve">  </w:t>
      </w:r>
    </w:p>
    <w:p w:rsidR="0047598E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 w:rsidRPr="0073044C">
        <w:rPr>
          <w:color w:val="000000"/>
        </w:rPr>
        <w:t>anyagi elismerés</w:t>
      </w:r>
      <w:r>
        <w:rPr>
          <w:color w:val="000000"/>
        </w:rPr>
        <w:t>: tárgyjutalom, pénz</w:t>
      </w:r>
      <w:r w:rsidRPr="0073044C">
        <w:rPr>
          <w:color w:val="000000"/>
        </w:rPr>
        <w:t>jutal</w:t>
      </w:r>
      <w:r>
        <w:rPr>
          <w:color w:val="000000"/>
        </w:rPr>
        <w:t>o</w:t>
      </w:r>
      <w:r w:rsidRPr="0073044C">
        <w:rPr>
          <w:color w:val="000000"/>
        </w:rPr>
        <w:t xml:space="preserve">m, </w:t>
      </w:r>
    </w:p>
    <w:p w:rsidR="0047598E" w:rsidRPr="002C40E2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 w:rsidRPr="002C40E2">
        <w:rPr>
          <w:color w:val="000000"/>
        </w:rPr>
        <w:t>kiemelt munkavégzésért járó kereset</w:t>
      </w:r>
      <w:r w:rsidR="002C40E2" w:rsidRPr="002C40E2">
        <w:rPr>
          <w:color w:val="000000"/>
        </w:rPr>
        <w:t>-</w:t>
      </w:r>
      <w:r w:rsidRPr="002C40E2">
        <w:rPr>
          <w:color w:val="000000"/>
        </w:rPr>
        <w:t>kiegészítés,</w:t>
      </w:r>
    </w:p>
    <w:p w:rsidR="002C40E2" w:rsidRDefault="002C40E2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>
        <w:rPr>
          <w:b/>
          <w:i/>
          <w:color w:val="000000"/>
        </w:rPr>
        <w:t>illetménynövelés,</w:t>
      </w:r>
    </w:p>
    <w:p w:rsidR="0047598E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>
        <w:rPr>
          <w:color w:val="000000"/>
        </w:rPr>
        <w:t>felterjesztés</w:t>
      </w:r>
      <w:r w:rsidRPr="0073044C">
        <w:rPr>
          <w:color w:val="000000"/>
        </w:rPr>
        <w:t xml:space="preserve"> </w:t>
      </w:r>
      <w:r>
        <w:rPr>
          <w:color w:val="000000"/>
        </w:rPr>
        <w:t xml:space="preserve">kitüntetésre, </w:t>
      </w:r>
      <w:r w:rsidRPr="0073044C">
        <w:rPr>
          <w:color w:val="000000"/>
        </w:rPr>
        <w:t>címek adományozás</w:t>
      </w:r>
      <w:r>
        <w:rPr>
          <w:color w:val="000000"/>
        </w:rPr>
        <w:t>ára,</w:t>
      </w:r>
      <w:r w:rsidRPr="00203DA4">
        <w:rPr>
          <w:color w:val="000000"/>
        </w:rPr>
        <w:t xml:space="preserve"> </w:t>
      </w:r>
    </w:p>
    <w:p w:rsidR="0047598E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 w:rsidRPr="0073044C">
        <w:rPr>
          <w:color w:val="000000"/>
        </w:rPr>
        <w:t>szóbeli, írásbeli</w:t>
      </w:r>
      <w:r w:rsidRPr="00203DA4">
        <w:rPr>
          <w:color w:val="000000"/>
        </w:rPr>
        <w:t xml:space="preserve"> </w:t>
      </w:r>
      <w:r w:rsidRPr="0073044C">
        <w:rPr>
          <w:color w:val="000000"/>
        </w:rPr>
        <w:t>elmarasztalás,</w:t>
      </w:r>
    </w:p>
    <w:p w:rsidR="0047598E" w:rsidRPr="0073044C" w:rsidRDefault="0047598E" w:rsidP="0047598E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0" w:afterAutospacing="0"/>
        <w:ind w:right="-110"/>
        <w:jc w:val="both"/>
        <w:rPr>
          <w:color w:val="000000"/>
        </w:rPr>
      </w:pPr>
      <w:r>
        <w:rPr>
          <w:color w:val="000000"/>
        </w:rPr>
        <w:t>kizárás jutalmazásból,</w:t>
      </w:r>
    </w:p>
    <w:p w:rsidR="000165D0" w:rsidRPr="000165D0" w:rsidRDefault="0047598E" w:rsidP="00606FC3">
      <w:pPr>
        <w:pStyle w:val="NormlWeb"/>
        <w:numPr>
          <w:ilvl w:val="0"/>
          <w:numId w:val="122"/>
        </w:numPr>
        <w:tabs>
          <w:tab w:val="left" w:pos="360"/>
        </w:tabs>
        <w:spacing w:before="0" w:beforeAutospacing="0" w:after="120" w:afterAutospacing="0"/>
        <w:ind w:left="714" w:right="-108" w:hanging="357"/>
        <w:jc w:val="both"/>
        <w:rPr>
          <w:color w:val="000000"/>
        </w:rPr>
      </w:pPr>
      <w:r w:rsidRPr="0073044C">
        <w:t>fegyelmi eljárás</w:t>
      </w:r>
      <w:r>
        <w:t>.</w:t>
      </w:r>
      <w:r w:rsidRPr="0073044C">
        <w:t xml:space="preserve"> </w:t>
      </w:r>
    </w:p>
    <w:p w:rsidR="000165D0" w:rsidRPr="000165D0" w:rsidRDefault="00606FC3" w:rsidP="000165D0">
      <w:pPr>
        <w:pStyle w:val="NormlWeb"/>
        <w:tabs>
          <w:tab w:val="left" w:pos="360"/>
        </w:tabs>
        <w:spacing w:before="0" w:beforeAutospacing="0" w:after="0" w:afterAutospacing="0"/>
        <w:ind w:right="-1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</w:t>
      </w:r>
      <w:r w:rsidR="000165D0" w:rsidRPr="000165D0">
        <w:rPr>
          <w:b/>
          <w:i/>
          <w:color w:val="000000"/>
        </w:rPr>
        <w:t>A pedagógiai munka belső ellenőrzésének rendje</w:t>
      </w:r>
      <w:r w:rsidR="000165D0">
        <w:rPr>
          <w:b/>
          <w:i/>
          <w:color w:val="000000"/>
        </w:rPr>
        <w:t xml:space="preserve"> szervesen kapcsolódik</w:t>
      </w:r>
      <w:r w:rsidR="0095346E">
        <w:rPr>
          <w:b/>
          <w:i/>
          <w:color w:val="000000"/>
        </w:rPr>
        <w:t xml:space="preserve"> az Intézményi Minőségirányítási </w:t>
      </w:r>
      <w:r w:rsidR="00687D62">
        <w:rPr>
          <w:b/>
          <w:i/>
          <w:color w:val="000000"/>
        </w:rPr>
        <w:t>P</w:t>
      </w:r>
      <w:r w:rsidR="0095346E">
        <w:rPr>
          <w:b/>
          <w:i/>
          <w:color w:val="000000"/>
        </w:rPr>
        <w:t xml:space="preserve">rogramban kidolgozott </w:t>
      </w:r>
      <w:r w:rsidR="00687D62">
        <w:rPr>
          <w:b/>
          <w:i/>
          <w:color w:val="000000"/>
        </w:rPr>
        <w:t>teljesítményértékelés</w:t>
      </w:r>
      <w:r w:rsidR="00F533EF">
        <w:rPr>
          <w:b/>
          <w:i/>
          <w:color w:val="000000"/>
        </w:rPr>
        <w:t>hez</w:t>
      </w:r>
      <w:r w:rsidR="005845D0">
        <w:rPr>
          <w:b/>
          <w:i/>
          <w:color w:val="000000"/>
        </w:rPr>
        <w:t>,</w:t>
      </w:r>
      <w:r w:rsidR="00687D62">
        <w:rPr>
          <w:b/>
          <w:i/>
          <w:color w:val="000000"/>
        </w:rPr>
        <w:t xml:space="preserve"> </w:t>
      </w:r>
      <w:r w:rsidR="005845D0">
        <w:rPr>
          <w:b/>
          <w:i/>
          <w:color w:val="000000"/>
        </w:rPr>
        <w:t>tekintettel</w:t>
      </w:r>
      <w:r w:rsidR="00687D62">
        <w:rPr>
          <w:b/>
          <w:i/>
          <w:color w:val="000000"/>
        </w:rPr>
        <w:t xml:space="preserve"> </w:t>
      </w:r>
      <w:r w:rsidR="0095346E">
        <w:rPr>
          <w:b/>
          <w:i/>
          <w:color w:val="000000"/>
        </w:rPr>
        <w:t xml:space="preserve">a </w:t>
      </w:r>
      <w:proofErr w:type="spellStart"/>
      <w:r w:rsidR="00687D62">
        <w:rPr>
          <w:b/>
          <w:i/>
          <w:color w:val="000000"/>
        </w:rPr>
        <w:t>Kjt-t</w:t>
      </w:r>
      <w:proofErr w:type="spellEnd"/>
      <w:r w:rsidR="00687D62">
        <w:rPr>
          <w:b/>
          <w:i/>
          <w:color w:val="000000"/>
        </w:rPr>
        <w:t xml:space="preserve"> módosító 2008. </w:t>
      </w:r>
      <w:r w:rsidR="005845D0">
        <w:rPr>
          <w:b/>
          <w:i/>
          <w:color w:val="000000"/>
        </w:rPr>
        <w:t>évi LXI., illetve a 2008. évi CX. törvény</w:t>
      </w:r>
      <w:r w:rsidR="00687D62">
        <w:rPr>
          <w:b/>
          <w:i/>
          <w:color w:val="000000"/>
        </w:rPr>
        <w:t xml:space="preserve"> </w:t>
      </w:r>
      <w:r w:rsidR="005845D0">
        <w:rPr>
          <w:b/>
          <w:i/>
          <w:color w:val="000000"/>
        </w:rPr>
        <w:t>12. §</w:t>
      </w:r>
      <w:proofErr w:type="spellStart"/>
      <w:r w:rsidR="005845D0">
        <w:rPr>
          <w:b/>
          <w:i/>
          <w:color w:val="000000"/>
        </w:rPr>
        <w:t>-ának</w:t>
      </w:r>
      <w:proofErr w:type="spellEnd"/>
      <w:r w:rsidR="005845D0">
        <w:rPr>
          <w:b/>
          <w:i/>
          <w:color w:val="000000"/>
        </w:rPr>
        <w:t xml:space="preserve"> (2)–(7) bekezdésére.</w:t>
      </w:r>
      <w:r w:rsidR="000165D0" w:rsidRPr="000165D0">
        <w:rPr>
          <w:b/>
          <w:i/>
          <w:color w:val="000000"/>
        </w:rPr>
        <w:t xml:space="preserve"> </w:t>
      </w:r>
    </w:p>
    <w:p w:rsidR="00774C8F" w:rsidRDefault="00774C8F" w:rsidP="0047598E">
      <w:pPr>
        <w:pStyle w:val="NormlWeb"/>
        <w:tabs>
          <w:tab w:val="left" w:pos="360"/>
        </w:tabs>
        <w:spacing w:before="0" w:beforeAutospacing="0" w:after="0" w:afterAutospacing="0"/>
        <w:ind w:right="-108"/>
        <w:jc w:val="both"/>
        <w:rPr>
          <w:b/>
          <w:color w:val="000000"/>
        </w:rPr>
      </w:pPr>
    </w:p>
    <w:p w:rsidR="00774C8F" w:rsidRPr="00BD5232" w:rsidRDefault="006A3786" w:rsidP="00774C8F">
      <w:pPr>
        <w:spacing w:after="180"/>
        <w:rPr>
          <w:b/>
          <w:sz w:val="26"/>
          <w:szCs w:val="26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  <w:sz w:val="26"/>
            <w:szCs w:val="26"/>
          </w:rPr>
          <w:t>7</w:t>
        </w:r>
        <w:r w:rsidR="00774C8F">
          <w:rPr>
            <w:b/>
            <w:sz w:val="26"/>
            <w:szCs w:val="26"/>
          </w:rPr>
          <w:t xml:space="preserve">. </w:t>
        </w:r>
        <w:r w:rsidR="00774C8F" w:rsidRPr="00E76FCC">
          <w:rPr>
            <w:b/>
            <w:sz w:val="26"/>
            <w:szCs w:val="26"/>
          </w:rPr>
          <w:t>A</w:t>
        </w:r>
      </w:smartTag>
      <w:r w:rsidR="00774C8F" w:rsidRPr="00E76FCC">
        <w:rPr>
          <w:b/>
          <w:sz w:val="26"/>
          <w:szCs w:val="26"/>
        </w:rPr>
        <w:t xml:space="preserve"> könyvtár működése </w:t>
      </w:r>
    </w:p>
    <w:p w:rsidR="00774C8F" w:rsidRDefault="00774C8F" w:rsidP="001E7FD7">
      <w:pPr>
        <w:pStyle w:val="Szvegtrzs"/>
        <w:numPr>
          <w:ilvl w:val="1"/>
          <w:numId w:val="99"/>
        </w:numPr>
        <w:tabs>
          <w:tab w:val="clear" w:pos="2160"/>
        </w:tabs>
        <w:spacing w:after="120"/>
        <w:ind w:left="357" w:hanging="357"/>
        <w:rPr>
          <w:b/>
        </w:rPr>
      </w:pPr>
      <w:r w:rsidRPr="00CC49FB">
        <w:rPr>
          <w:b/>
        </w:rPr>
        <w:t>A könyvtár igénybevételének és működésének általános szabályai</w:t>
      </w:r>
    </w:p>
    <w:p w:rsidR="00774C8F" w:rsidRPr="0073044C" w:rsidRDefault="00774C8F" w:rsidP="00774C8F">
      <w:pPr>
        <w:spacing w:after="6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3044C">
        <w:rPr>
          <w:color w:val="000000"/>
        </w:rPr>
        <w:t xml:space="preserve">Az iskola könyvtára minden </w:t>
      </w:r>
      <w:r>
        <w:rPr>
          <w:color w:val="000000"/>
        </w:rPr>
        <w:t>tanítási napon nyitvatartási idő</w:t>
      </w:r>
      <w:r w:rsidRPr="0073044C">
        <w:rPr>
          <w:color w:val="000000"/>
        </w:rPr>
        <w:t xml:space="preserve">ben, valamint a </w:t>
      </w:r>
      <w:r>
        <w:rPr>
          <w:color w:val="000000"/>
        </w:rPr>
        <w:t>„</w:t>
      </w:r>
      <w:r w:rsidRPr="0073044C">
        <w:rPr>
          <w:color w:val="000000"/>
        </w:rPr>
        <w:t>könyvtári órák</w:t>
      </w:r>
      <w:r>
        <w:rPr>
          <w:color w:val="000000"/>
        </w:rPr>
        <w:t>”</w:t>
      </w:r>
      <w:proofErr w:type="spellStart"/>
      <w:r>
        <w:rPr>
          <w:color w:val="000000"/>
        </w:rPr>
        <w:t>-on</w:t>
      </w:r>
      <w:proofErr w:type="spellEnd"/>
      <w:r w:rsidRPr="0073044C">
        <w:rPr>
          <w:color w:val="000000"/>
        </w:rPr>
        <w:t xml:space="preserve"> áll a tanulók és a pedagógusok rendelkezésére. </w:t>
      </w:r>
    </w:p>
    <w:p w:rsidR="00774C8F" w:rsidRDefault="00774C8F" w:rsidP="00774C8F">
      <w:pPr>
        <w:pStyle w:val="NormlWeb"/>
        <w:tabs>
          <w:tab w:val="left" w:pos="360"/>
        </w:tabs>
        <w:spacing w:before="0" w:beforeAutospacing="0" w:after="60" w:afterAutospacing="0"/>
        <w:ind w:right="-108"/>
        <w:rPr>
          <w:color w:val="000000"/>
        </w:rPr>
      </w:pPr>
      <w:r>
        <w:rPr>
          <w:color w:val="000000"/>
        </w:rPr>
        <w:t xml:space="preserve">      </w:t>
      </w:r>
      <w:r w:rsidRPr="0073044C">
        <w:rPr>
          <w:color w:val="000000"/>
        </w:rPr>
        <w:t>Használati rendjér</w:t>
      </w:r>
      <w:r>
        <w:rPr>
          <w:color w:val="000000"/>
        </w:rPr>
        <w:t>ő</w:t>
      </w:r>
      <w:r w:rsidRPr="0073044C">
        <w:rPr>
          <w:color w:val="000000"/>
        </w:rPr>
        <w:t>l</w:t>
      </w:r>
      <w:r>
        <w:rPr>
          <w:color w:val="000000"/>
        </w:rPr>
        <w:t xml:space="preserve"> a könyvtár működési szabályzata </w:t>
      </w:r>
      <w:r w:rsidRPr="0073044C">
        <w:rPr>
          <w:color w:val="000000"/>
        </w:rPr>
        <w:t>intézkedik, gy</w:t>
      </w:r>
      <w:r>
        <w:rPr>
          <w:color w:val="000000"/>
        </w:rPr>
        <w:t>ű</w:t>
      </w:r>
      <w:r w:rsidRPr="0073044C">
        <w:rPr>
          <w:color w:val="000000"/>
        </w:rPr>
        <w:t>jt</w:t>
      </w:r>
      <w:r>
        <w:rPr>
          <w:color w:val="000000"/>
        </w:rPr>
        <w:t>ő</w:t>
      </w:r>
      <w:r w:rsidRPr="0073044C">
        <w:rPr>
          <w:color w:val="000000"/>
        </w:rPr>
        <w:t xml:space="preserve">köri szabályzata </w:t>
      </w:r>
      <w:r>
        <w:rPr>
          <w:color w:val="000000"/>
        </w:rPr>
        <w:t xml:space="preserve">az </w:t>
      </w:r>
      <w:proofErr w:type="spellStart"/>
      <w:r>
        <w:rPr>
          <w:color w:val="000000"/>
        </w:rPr>
        <w:t>S</w:t>
      </w:r>
      <w:r w:rsidR="00A1002F">
        <w:rPr>
          <w:color w:val="000000"/>
        </w:rPr>
        <w:t>z</w:t>
      </w:r>
      <w:r>
        <w:rPr>
          <w:color w:val="000000"/>
        </w:rPr>
        <w:t>MS</w:t>
      </w:r>
      <w:r w:rsidR="00A1002F">
        <w:rPr>
          <w:color w:val="000000"/>
        </w:rPr>
        <w:t>z</w:t>
      </w:r>
      <w:proofErr w:type="spellEnd"/>
      <w:r>
        <w:rPr>
          <w:color w:val="000000"/>
        </w:rPr>
        <w:t xml:space="preserve"> 1</w:t>
      </w:r>
      <w:r w:rsidRPr="00FA7FC2">
        <w:rPr>
          <w:color w:val="000000"/>
        </w:rPr>
        <w:t>.</w:t>
      </w:r>
      <w:r w:rsidRPr="0073044C">
        <w:rPr>
          <w:color w:val="000000"/>
        </w:rPr>
        <w:t xml:space="preserve"> számú </w:t>
      </w:r>
      <w:r>
        <w:rPr>
          <w:color w:val="000000"/>
        </w:rPr>
        <w:t>melléklete.</w:t>
      </w:r>
    </w:p>
    <w:p w:rsidR="00703328" w:rsidRDefault="00774C8F" w:rsidP="00606FC3">
      <w:pPr>
        <w:numPr>
          <w:ilvl w:val="12"/>
          <w:numId w:val="0"/>
        </w:numPr>
        <w:tabs>
          <w:tab w:val="left" w:pos="360"/>
        </w:tabs>
        <w:spacing w:after="120"/>
        <w:ind w:right="-108"/>
        <w:jc w:val="both"/>
      </w:pPr>
      <w:r>
        <w:t xml:space="preserve">     </w:t>
      </w:r>
      <w:r w:rsidRPr="0073044C">
        <w:t>A nyitvatartási id</w:t>
      </w:r>
      <w:r>
        <w:t>ő</w:t>
      </w:r>
      <w:r w:rsidRPr="0073044C">
        <w:t>r</w:t>
      </w:r>
      <w:r>
        <w:t>ő</w:t>
      </w:r>
      <w:r w:rsidRPr="0073044C">
        <w:t>l minden tanév els</w:t>
      </w:r>
      <w:r>
        <w:t>ő</w:t>
      </w:r>
      <w:r w:rsidRPr="0073044C">
        <w:t xml:space="preserve"> hetében az igazgató rendelkezik a szükségletek (</w:t>
      </w:r>
      <w:r>
        <w:t>„</w:t>
      </w:r>
      <w:r w:rsidRPr="0073044C">
        <w:t>lyukasórás” tanulók) és a lehet</w:t>
      </w:r>
      <w:r>
        <w:t>ő</w:t>
      </w:r>
      <w:r w:rsidRPr="0073044C">
        <w:t>ségek (könyvtáros-tanár tanórai elfoglaltsága) függvényében.</w:t>
      </w:r>
      <w:r w:rsidR="00703328" w:rsidRPr="00703328">
        <w:t xml:space="preserve"> </w:t>
      </w:r>
      <w:r w:rsidR="00703328">
        <w:t>Az iskolai könyvtár az intézmény pedagógiai tevékenységéhez, nevelő és oktató munkájához, a tanításhoz, tanuláshoz szükséges dokumentumok rendszeres gyűjtését, feltárását, megőrzését és használatát, a könyv- és könyvtárhasználati ismeretek oktatását biztosító szervezeti egység. A könyvtár használatára, működésére vonatkozó szabályokat, a nyitva tartás idejét a tanulók és a pedagógusok által jól látható helyen ki kell függeszteni.</w:t>
      </w:r>
    </w:p>
    <w:p w:rsidR="00703328" w:rsidRPr="008B1819" w:rsidRDefault="00703328" w:rsidP="00703328">
      <w:pPr>
        <w:pStyle w:val="Lista"/>
        <w:ind w:left="0" w:right="-108" w:firstLine="0"/>
        <w:rPr>
          <w:b/>
          <w:sz w:val="24"/>
          <w:szCs w:val="24"/>
        </w:rPr>
      </w:pPr>
      <w:r w:rsidRPr="008B1819">
        <w:rPr>
          <w:b/>
          <w:sz w:val="24"/>
          <w:szCs w:val="24"/>
        </w:rPr>
        <w:t>Alapkövetelmények:</w:t>
      </w:r>
    </w:p>
    <w:p w:rsidR="00703328" w:rsidRDefault="00703328" w:rsidP="00703328">
      <w:pPr>
        <w:pStyle w:val="Felsorols2"/>
        <w:numPr>
          <w:ilvl w:val="0"/>
          <w:numId w:val="132"/>
        </w:numPr>
        <w:ind w:right="-110"/>
      </w:pPr>
      <w:r>
        <w:t>a használók által könnyen megközelíthető helyiség,</w:t>
      </w:r>
    </w:p>
    <w:p w:rsidR="00703328" w:rsidRDefault="00703328" w:rsidP="00703328">
      <w:pPr>
        <w:pStyle w:val="Felsorols2"/>
        <w:numPr>
          <w:ilvl w:val="0"/>
          <w:numId w:val="132"/>
        </w:numPr>
        <w:ind w:right="-110"/>
      </w:pPr>
      <w:r>
        <w:t>az állomány szabadpolcos elhelyezése,</w:t>
      </w:r>
    </w:p>
    <w:p w:rsidR="00703328" w:rsidRDefault="00703328" w:rsidP="00703328">
      <w:pPr>
        <w:pStyle w:val="Felsorols2"/>
        <w:numPr>
          <w:ilvl w:val="0"/>
          <w:numId w:val="132"/>
        </w:numPr>
        <w:ind w:right="-110"/>
      </w:pPr>
      <w:r>
        <w:t>egy iskolai osztály egyidejű foglalkoztatásának lehetősége,</w:t>
      </w:r>
    </w:p>
    <w:p w:rsidR="00703328" w:rsidRDefault="00703328" w:rsidP="000F0D7D">
      <w:pPr>
        <w:pStyle w:val="Felsorols2"/>
        <w:numPr>
          <w:ilvl w:val="0"/>
          <w:numId w:val="132"/>
        </w:numPr>
        <w:spacing w:after="120"/>
        <w:ind w:left="714" w:right="-108" w:hanging="357"/>
      </w:pPr>
      <w:r>
        <w:t>kapcsolattartás más iskolai könyvtárral, pedagógiai-szakmai szolgáltatásokat ellátó intézmények könyvtáraival, nyilvános (köz</w:t>
      </w:r>
      <w:proofErr w:type="gramStart"/>
      <w:r>
        <w:t>)könyvtárakkal</w:t>
      </w:r>
      <w:proofErr w:type="gramEnd"/>
      <w:r>
        <w:t>.</w:t>
      </w:r>
    </w:p>
    <w:p w:rsidR="00703328" w:rsidRPr="008B1819" w:rsidRDefault="00703328" w:rsidP="000218B0">
      <w:pPr>
        <w:ind w:right="-108"/>
        <w:rPr>
          <w:b/>
          <w:bCs/>
        </w:rPr>
      </w:pPr>
      <w:r w:rsidRPr="008B1819">
        <w:rPr>
          <w:b/>
          <w:bCs/>
        </w:rPr>
        <w:t>A könyvtár alap- és kiegészítő feladatai:</w:t>
      </w:r>
    </w:p>
    <w:p w:rsidR="00703328" w:rsidRDefault="00703328" w:rsidP="000F0D7D">
      <w:pPr>
        <w:pStyle w:val="Felsorols2"/>
        <w:numPr>
          <w:ilvl w:val="0"/>
          <w:numId w:val="133"/>
        </w:numPr>
        <w:ind w:left="777" w:right="-108" w:hanging="357"/>
      </w:pPr>
      <w:r>
        <w:t xml:space="preserve">könyvtári dokumentumok kölcsönzése, beleértve a tartós tankönyvek, segédkönyvek kölcsönzését, </w:t>
      </w:r>
    </w:p>
    <w:p w:rsidR="00703328" w:rsidRDefault="00703328" w:rsidP="00703328">
      <w:pPr>
        <w:pStyle w:val="Felsorols2"/>
        <w:numPr>
          <w:ilvl w:val="0"/>
          <w:numId w:val="133"/>
        </w:numPr>
        <w:ind w:right="-110"/>
      </w:pPr>
      <w:r>
        <w:t xml:space="preserve">gyűjtemények folyamatos fejlesztése, feltárása, őrzése, gondozása és rendelkezésre bocsátása, </w:t>
      </w:r>
    </w:p>
    <w:p w:rsidR="00703328" w:rsidRDefault="00703328" w:rsidP="00703328">
      <w:pPr>
        <w:pStyle w:val="Felsorols2"/>
        <w:numPr>
          <w:ilvl w:val="0"/>
          <w:numId w:val="133"/>
        </w:numPr>
        <w:ind w:right="-110"/>
      </w:pPr>
      <w:r>
        <w:t>tájékoztatás nyújtása a dokumentumokról és szolgáltatásokról,</w:t>
      </w:r>
    </w:p>
    <w:p w:rsidR="00703328" w:rsidRDefault="00703328" w:rsidP="00703328">
      <w:pPr>
        <w:pStyle w:val="Felsorols2"/>
        <w:numPr>
          <w:ilvl w:val="0"/>
          <w:numId w:val="133"/>
        </w:numPr>
        <w:ind w:right="-110"/>
      </w:pPr>
      <w:r>
        <w:t>tanórai foglalkozások tartása,</w:t>
      </w:r>
    </w:p>
    <w:p w:rsidR="00A1002F" w:rsidRPr="00A1002F" w:rsidRDefault="00703328" w:rsidP="000F0D7D">
      <w:pPr>
        <w:pStyle w:val="Lista"/>
        <w:numPr>
          <w:ilvl w:val="0"/>
          <w:numId w:val="133"/>
        </w:numPr>
        <w:spacing w:after="120"/>
        <w:ind w:left="777" w:right="-108" w:hanging="357"/>
        <w:rPr>
          <w:b/>
          <w:sz w:val="24"/>
          <w:szCs w:val="24"/>
        </w:rPr>
      </w:pPr>
      <w:r w:rsidRPr="00A1002F">
        <w:rPr>
          <w:sz w:val="24"/>
          <w:szCs w:val="24"/>
        </w:rPr>
        <w:t xml:space="preserve">igény </w:t>
      </w:r>
      <w:proofErr w:type="gramStart"/>
      <w:r w:rsidRPr="00A1002F">
        <w:rPr>
          <w:sz w:val="24"/>
          <w:szCs w:val="24"/>
        </w:rPr>
        <w:t>esetén</w:t>
      </w:r>
      <w:proofErr w:type="gramEnd"/>
      <w:r w:rsidRPr="00A1002F">
        <w:rPr>
          <w:sz w:val="24"/>
          <w:szCs w:val="24"/>
        </w:rPr>
        <w:t xml:space="preserve"> tanórán kívüli fog</w:t>
      </w:r>
      <w:r w:rsidR="00A1002F" w:rsidRPr="00A1002F">
        <w:rPr>
          <w:sz w:val="24"/>
          <w:szCs w:val="24"/>
        </w:rPr>
        <w:t>lalkozások tartása.</w:t>
      </w:r>
      <w:r w:rsidR="00A1002F" w:rsidRPr="00A1002F">
        <w:rPr>
          <w:b/>
          <w:sz w:val="24"/>
          <w:szCs w:val="24"/>
        </w:rPr>
        <w:t xml:space="preserve"> </w:t>
      </w:r>
    </w:p>
    <w:p w:rsidR="00A1002F" w:rsidRDefault="00A1002F" w:rsidP="00FE1120">
      <w:pPr>
        <w:pStyle w:val="Lista"/>
        <w:spacing w:after="60"/>
        <w:ind w:left="0" w:right="-108" w:firstLine="0"/>
        <w:rPr>
          <w:b/>
          <w:sz w:val="24"/>
          <w:u w:val="single"/>
        </w:rPr>
      </w:pPr>
      <w:r w:rsidRPr="008B1819">
        <w:rPr>
          <w:b/>
          <w:sz w:val="24"/>
        </w:rPr>
        <w:lastRenderedPageBreak/>
        <w:t>A könyvtáros tanár feladata</w:t>
      </w:r>
    </w:p>
    <w:p w:rsidR="00A1002F" w:rsidRDefault="00A1002F" w:rsidP="00A1002F">
      <w:pPr>
        <w:pStyle w:val="Felsorols3"/>
        <w:numPr>
          <w:ilvl w:val="0"/>
          <w:numId w:val="135"/>
        </w:numPr>
        <w:ind w:right="-110"/>
        <w:rPr>
          <w:sz w:val="24"/>
        </w:rPr>
      </w:pPr>
      <w:r>
        <w:rPr>
          <w:sz w:val="24"/>
        </w:rPr>
        <w:t>a könyvtár vezetése, ügyvitelével összefüggő tevékenység ellátása,</w:t>
      </w:r>
    </w:p>
    <w:p w:rsidR="00A1002F" w:rsidRDefault="00A1002F" w:rsidP="00A1002F">
      <w:pPr>
        <w:pStyle w:val="Felsorols3"/>
        <w:numPr>
          <w:ilvl w:val="0"/>
          <w:numId w:val="135"/>
        </w:numPr>
        <w:ind w:right="-110"/>
        <w:rPr>
          <w:sz w:val="24"/>
        </w:rPr>
      </w:pPr>
      <w:r>
        <w:rPr>
          <w:sz w:val="24"/>
        </w:rPr>
        <w:t>az állományalakítás, feltárás, állományvédelem,</w:t>
      </w:r>
    </w:p>
    <w:p w:rsidR="00A1002F" w:rsidRDefault="00A1002F" w:rsidP="00A1002F">
      <w:pPr>
        <w:pStyle w:val="Felsorols3"/>
        <w:numPr>
          <w:ilvl w:val="0"/>
          <w:numId w:val="134"/>
        </w:numPr>
        <w:ind w:right="-110"/>
        <w:rPr>
          <w:sz w:val="24"/>
        </w:rPr>
      </w:pPr>
      <w:r>
        <w:rPr>
          <w:sz w:val="24"/>
        </w:rPr>
        <w:t>a könyvtár-pedagógiai tevékenység,</w:t>
      </w:r>
    </w:p>
    <w:p w:rsidR="00A1002F" w:rsidRDefault="00A1002F" w:rsidP="00A1002F">
      <w:pPr>
        <w:pStyle w:val="Felsorols2"/>
        <w:numPr>
          <w:ilvl w:val="0"/>
          <w:numId w:val="134"/>
        </w:numPr>
        <w:ind w:right="-110"/>
      </w:pPr>
      <w:r>
        <w:t>a gyűjtőköri szabályzat és a munkájára vonatkozó szakmai szempontú szabályozás</w:t>
      </w:r>
      <w:r w:rsidRPr="00B55CD6">
        <w:t xml:space="preserve"> </w:t>
      </w:r>
      <w:r>
        <w:t>elkészítése,</w:t>
      </w:r>
    </w:p>
    <w:p w:rsidR="00A1002F" w:rsidRDefault="00A1002F" w:rsidP="00A1002F">
      <w:pPr>
        <w:pStyle w:val="Felsorols3"/>
        <w:numPr>
          <w:ilvl w:val="0"/>
          <w:numId w:val="134"/>
        </w:numPr>
        <w:ind w:right="-110"/>
        <w:rPr>
          <w:sz w:val="24"/>
        </w:rPr>
      </w:pPr>
      <w:r>
        <w:rPr>
          <w:sz w:val="24"/>
        </w:rPr>
        <w:t>olvasószolgálat megszervezése,</w:t>
      </w:r>
    </w:p>
    <w:p w:rsidR="00A1002F" w:rsidRDefault="00A1002F" w:rsidP="00A1002F">
      <w:pPr>
        <w:pStyle w:val="Felsorols3"/>
        <w:numPr>
          <w:ilvl w:val="0"/>
          <w:numId w:val="134"/>
        </w:numPr>
        <w:ind w:right="-110"/>
        <w:rPr>
          <w:sz w:val="24"/>
        </w:rPr>
      </w:pPr>
      <w:r>
        <w:rPr>
          <w:sz w:val="24"/>
        </w:rPr>
        <w:t xml:space="preserve">állandó kapcsolattartás az osztályfőnökökkel, </w:t>
      </w:r>
      <w:r>
        <w:rPr>
          <w:color w:val="000000"/>
          <w:sz w:val="24"/>
        </w:rPr>
        <w:t>munkaközösség-</w:t>
      </w:r>
      <w:r>
        <w:rPr>
          <w:sz w:val="24"/>
        </w:rPr>
        <w:t>vezetőkkel és a tanulókkal,</w:t>
      </w:r>
    </w:p>
    <w:p w:rsidR="00A1002F" w:rsidRPr="00E5383C" w:rsidRDefault="00A1002F" w:rsidP="00A1002F">
      <w:pPr>
        <w:pStyle w:val="Felsorols3"/>
        <w:numPr>
          <w:ilvl w:val="0"/>
          <w:numId w:val="134"/>
        </w:numPr>
        <w:spacing w:after="120"/>
        <w:ind w:right="-108"/>
        <w:rPr>
          <w:b/>
          <w:sz w:val="24"/>
          <w:szCs w:val="24"/>
          <w:u w:val="single"/>
        </w:rPr>
      </w:pPr>
      <w:r w:rsidRPr="00E5383C">
        <w:rPr>
          <w:sz w:val="24"/>
          <w:szCs w:val="24"/>
        </w:rPr>
        <w:t>a szakterületét érintő törvények, rendeletek, jogszabályok változás</w:t>
      </w:r>
      <w:r>
        <w:rPr>
          <w:sz w:val="24"/>
          <w:szCs w:val="24"/>
        </w:rPr>
        <w:t>ainak</w:t>
      </w:r>
      <w:r w:rsidRPr="00E5383C">
        <w:rPr>
          <w:sz w:val="24"/>
          <w:szCs w:val="24"/>
        </w:rPr>
        <w:t xml:space="preserve"> figyelemmel kísér</w:t>
      </w:r>
      <w:r>
        <w:rPr>
          <w:sz w:val="24"/>
          <w:szCs w:val="24"/>
        </w:rPr>
        <w:t>ése,</w:t>
      </w:r>
      <w:r w:rsidRPr="00E5383C">
        <w:rPr>
          <w:sz w:val="24"/>
          <w:szCs w:val="24"/>
        </w:rPr>
        <w:t xml:space="preserve"> és módosító </w:t>
      </w:r>
      <w:r w:rsidRPr="00E5383C">
        <w:rPr>
          <w:color w:val="000000"/>
          <w:sz w:val="24"/>
          <w:szCs w:val="24"/>
        </w:rPr>
        <w:t>javaslatot</w:t>
      </w:r>
      <w:r>
        <w:rPr>
          <w:color w:val="000000"/>
          <w:sz w:val="24"/>
          <w:szCs w:val="24"/>
        </w:rPr>
        <w:t>ok</w:t>
      </w:r>
      <w:r w:rsidRPr="00E538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megfogalmazása</w:t>
      </w:r>
      <w:r w:rsidRPr="00E5383C">
        <w:rPr>
          <w:color w:val="0000FF"/>
          <w:sz w:val="24"/>
          <w:szCs w:val="24"/>
        </w:rPr>
        <w:t>.</w:t>
      </w:r>
      <w:r w:rsidRPr="00E5383C">
        <w:rPr>
          <w:sz w:val="24"/>
          <w:szCs w:val="24"/>
        </w:rPr>
        <w:t xml:space="preserve"> </w:t>
      </w:r>
      <w:r w:rsidRPr="00E5383C">
        <w:rPr>
          <w:b/>
          <w:sz w:val="24"/>
          <w:szCs w:val="24"/>
        </w:rPr>
        <w:t xml:space="preserve">  </w:t>
      </w:r>
    </w:p>
    <w:p w:rsidR="00A1002F" w:rsidRDefault="00A1002F" w:rsidP="00A1002F">
      <w:pPr>
        <w:pStyle w:val="Lista2"/>
        <w:numPr>
          <w:ilvl w:val="12"/>
          <w:numId w:val="0"/>
        </w:numPr>
        <w:spacing w:after="120"/>
        <w:rPr>
          <w:b/>
          <w:sz w:val="24"/>
        </w:rPr>
      </w:pPr>
      <w:r>
        <w:rPr>
          <w:b/>
          <w:sz w:val="24"/>
        </w:rPr>
        <w:t>A felhasználók köre</w:t>
      </w:r>
    </w:p>
    <w:p w:rsidR="00A1002F" w:rsidRPr="00E46658" w:rsidRDefault="00A1002F" w:rsidP="00F15438">
      <w:pPr>
        <w:pStyle w:val="Felsorols3"/>
        <w:spacing w:after="120"/>
        <w:ind w:right="-110"/>
        <w:rPr>
          <w:sz w:val="24"/>
        </w:rPr>
      </w:pPr>
      <w:r>
        <w:rPr>
          <w:sz w:val="24"/>
          <w:szCs w:val="24"/>
        </w:rPr>
        <w:t xml:space="preserve">      </w:t>
      </w:r>
      <w:r w:rsidRPr="00E46658">
        <w:rPr>
          <w:sz w:val="24"/>
          <w:szCs w:val="24"/>
        </w:rPr>
        <w:t xml:space="preserve">Az iskolai könyvtár szolgáltatásait igénybe veheti az iskola minden tanulói </w:t>
      </w:r>
      <w:proofErr w:type="gramStart"/>
      <w:r w:rsidRPr="00E46658">
        <w:rPr>
          <w:sz w:val="24"/>
          <w:szCs w:val="24"/>
        </w:rPr>
        <w:t xml:space="preserve">jogviszonyban </w:t>
      </w:r>
      <w:r w:rsidR="00F15438">
        <w:rPr>
          <w:sz w:val="24"/>
          <w:szCs w:val="24"/>
        </w:rPr>
        <w:t xml:space="preserve">  </w:t>
      </w:r>
      <w:r w:rsidRPr="00E46658">
        <w:rPr>
          <w:sz w:val="24"/>
          <w:szCs w:val="24"/>
        </w:rPr>
        <w:t>álló</w:t>
      </w:r>
      <w:proofErr w:type="gramEnd"/>
      <w:r w:rsidRPr="00E46658">
        <w:rPr>
          <w:sz w:val="24"/>
          <w:szCs w:val="24"/>
        </w:rPr>
        <w:t xml:space="preserve"> tanulója és minden pedagógusa, alkalmazottja</w:t>
      </w:r>
      <w:r>
        <w:t>.</w:t>
      </w:r>
    </w:p>
    <w:p w:rsidR="00A1002F" w:rsidRDefault="00A1002F" w:rsidP="00A1002F">
      <w:pPr>
        <w:pStyle w:val="Lista2"/>
        <w:numPr>
          <w:ilvl w:val="12"/>
          <w:numId w:val="0"/>
        </w:numPr>
        <w:spacing w:after="120"/>
        <w:ind w:right="-108"/>
        <w:rPr>
          <w:sz w:val="24"/>
        </w:rPr>
      </w:pPr>
      <w:r>
        <w:rPr>
          <w:b/>
          <w:sz w:val="24"/>
        </w:rPr>
        <w:t>A tagsági viszony</w:t>
      </w:r>
      <w:r>
        <w:rPr>
          <w:sz w:val="24"/>
        </w:rPr>
        <w:t xml:space="preserve"> </w:t>
      </w:r>
    </w:p>
    <w:p w:rsidR="00A1002F" w:rsidRDefault="00A1002F" w:rsidP="00F15438">
      <w:pPr>
        <w:pStyle w:val="Lista2"/>
        <w:spacing w:after="120"/>
        <w:ind w:left="360" w:right="-108" w:hanging="3"/>
        <w:jc w:val="both"/>
        <w:rPr>
          <w:b/>
          <w:i/>
          <w:sz w:val="24"/>
          <w:u w:val="single"/>
        </w:rPr>
      </w:pPr>
      <w:r>
        <w:rPr>
          <w:sz w:val="24"/>
          <w:szCs w:val="24"/>
        </w:rPr>
        <w:t>A beiratkozás a személyi igazolvány vagy a diákigazolvány adatai alapján történik, a beiratkozással egyidejűleg tagsági viszony jön létre a felhasználó és a könyvtár között</w:t>
      </w:r>
      <w:r>
        <w:t>.</w:t>
      </w:r>
    </w:p>
    <w:p w:rsidR="00A1002F" w:rsidRPr="00774C8F" w:rsidRDefault="00A1002F" w:rsidP="00606B8B">
      <w:pPr>
        <w:pStyle w:val="Felsorols3"/>
        <w:tabs>
          <w:tab w:val="left" w:pos="360"/>
        </w:tabs>
        <w:spacing w:after="180"/>
        <w:ind w:left="714" w:right="-108" w:hanging="357"/>
        <w:rPr>
          <w:sz w:val="24"/>
          <w:szCs w:val="24"/>
        </w:rPr>
      </w:pPr>
      <w:r w:rsidRPr="00774C8F">
        <w:rPr>
          <w:sz w:val="24"/>
          <w:szCs w:val="24"/>
        </w:rPr>
        <w:t>A könyvtárhasználat és az egyéb kapcsolódó szolgáltatások ingyenesek.</w:t>
      </w:r>
    </w:p>
    <w:p w:rsidR="00A1002F" w:rsidRDefault="00A1002F" w:rsidP="000218B0">
      <w:pPr>
        <w:pStyle w:val="Szvegtrzs31"/>
        <w:numPr>
          <w:ilvl w:val="12"/>
          <w:numId w:val="0"/>
        </w:numPr>
        <w:ind w:right="-108"/>
        <w:rPr>
          <w:sz w:val="24"/>
          <w:u w:val="none"/>
        </w:rPr>
      </w:pPr>
      <w:r>
        <w:rPr>
          <w:sz w:val="24"/>
          <w:u w:val="none"/>
        </w:rPr>
        <w:t>A könyvtárhasználók kötelesek:</w:t>
      </w:r>
    </w:p>
    <w:p w:rsidR="00A1002F" w:rsidRDefault="00A1002F" w:rsidP="00A1002F">
      <w:pPr>
        <w:pStyle w:val="Felsorols3"/>
        <w:numPr>
          <w:ilvl w:val="0"/>
          <w:numId w:val="136"/>
        </w:numPr>
        <w:ind w:right="-110"/>
        <w:rPr>
          <w:sz w:val="24"/>
        </w:rPr>
      </w:pPr>
      <w:r>
        <w:rPr>
          <w:sz w:val="24"/>
        </w:rPr>
        <w:t>bejelenteni a személyi adataikban bekövetkezett változásokat,</w:t>
      </w:r>
    </w:p>
    <w:p w:rsidR="00A1002F" w:rsidRDefault="00A1002F" w:rsidP="00A1002F">
      <w:pPr>
        <w:pStyle w:val="Felsorols3"/>
        <w:numPr>
          <w:ilvl w:val="0"/>
          <w:numId w:val="136"/>
        </w:numPr>
        <w:ind w:right="-110"/>
        <w:rPr>
          <w:sz w:val="24"/>
        </w:rPr>
      </w:pPr>
      <w:r>
        <w:rPr>
          <w:sz w:val="24"/>
        </w:rPr>
        <w:t>a tanulói jogviszony, a munkaviszony megszűnése előtt a könyvtáros tanárral igazoltatni, hogy nincs könyvtári tartozásuk,</w:t>
      </w:r>
    </w:p>
    <w:p w:rsidR="00A1002F" w:rsidRDefault="00A1002F" w:rsidP="00A1002F">
      <w:pPr>
        <w:pStyle w:val="Felsorols3"/>
        <w:numPr>
          <w:ilvl w:val="0"/>
          <w:numId w:val="136"/>
        </w:numPr>
        <w:ind w:right="-110"/>
        <w:rPr>
          <w:sz w:val="24"/>
        </w:rPr>
      </w:pPr>
      <w:r>
        <w:rPr>
          <w:sz w:val="24"/>
        </w:rPr>
        <w:t>a tanév vége előtt (a megjelölt időpontig) a kikölcsönzött könyvet visszahozni,</w:t>
      </w:r>
    </w:p>
    <w:p w:rsidR="00A1002F" w:rsidRPr="00703328" w:rsidRDefault="00A1002F" w:rsidP="000F0D7D">
      <w:pPr>
        <w:pStyle w:val="Felsorols3"/>
        <w:numPr>
          <w:ilvl w:val="0"/>
          <w:numId w:val="136"/>
        </w:numPr>
        <w:spacing w:after="180"/>
        <w:ind w:left="714" w:right="-108" w:hanging="357"/>
        <w:rPr>
          <w:sz w:val="24"/>
          <w:szCs w:val="24"/>
        </w:rPr>
      </w:pPr>
      <w:r w:rsidRPr="00703328">
        <w:rPr>
          <w:sz w:val="24"/>
          <w:szCs w:val="24"/>
        </w:rPr>
        <w:t>a kikölcsönzött dokumentumokat használat közben megóvni.</w:t>
      </w:r>
    </w:p>
    <w:p w:rsidR="00A1002F" w:rsidRDefault="00A1002F" w:rsidP="001E7FD7">
      <w:pPr>
        <w:pStyle w:val="Szvegtrzs"/>
        <w:numPr>
          <w:ilvl w:val="1"/>
          <w:numId w:val="99"/>
        </w:numPr>
        <w:tabs>
          <w:tab w:val="clear" w:pos="2160"/>
        </w:tabs>
        <w:spacing w:after="120"/>
        <w:ind w:left="357" w:hanging="357"/>
        <w:rPr>
          <w:rFonts w:ascii="Arial" w:hAnsi="Arial" w:cs="Arial"/>
          <w:bCs/>
          <w:sz w:val="20"/>
        </w:rPr>
      </w:pPr>
      <w:r w:rsidRPr="00703328">
        <w:rPr>
          <w:b/>
        </w:rPr>
        <w:t xml:space="preserve"> </w:t>
      </w:r>
      <w:r w:rsidRPr="00CC49FB">
        <w:rPr>
          <w:b/>
        </w:rPr>
        <w:t>A tankönyvkölcsönzés szabályozása</w:t>
      </w:r>
      <w:r>
        <w:rPr>
          <w:rFonts w:ascii="Arial" w:hAnsi="Arial" w:cs="Arial"/>
          <w:b/>
          <w:sz w:val="20"/>
        </w:rPr>
        <w:t xml:space="preserve">  </w:t>
      </w:r>
    </w:p>
    <w:p w:rsidR="00A1002F" w:rsidRPr="00377A37" w:rsidRDefault="00A1002F" w:rsidP="00A1002F">
      <w:pPr>
        <w:numPr>
          <w:ilvl w:val="12"/>
          <w:numId w:val="0"/>
        </w:numPr>
        <w:tabs>
          <w:tab w:val="left" w:pos="0"/>
          <w:tab w:val="left" w:pos="360"/>
        </w:tabs>
        <w:spacing w:after="120"/>
        <w:jc w:val="both"/>
      </w:pPr>
      <w:r>
        <w:rPr>
          <w:b/>
        </w:rPr>
        <w:t xml:space="preserve">      </w:t>
      </w:r>
      <w:r w:rsidRPr="00FE1120">
        <w:t>Az iskolai könyvtár dokumentumait</w:t>
      </w:r>
      <w:r>
        <w:t xml:space="preserve"> (a tartós tankönyvek és a tanulók által használt segédkönyvek kivételével) 2 hét időtartamra lehet </w:t>
      </w:r>
      <w:r w:rsidRPr="00FE1120">
        <w:t>kikölcsönözni.</w:t>
      </w:r>
      <w:r>
        <w:t xml:space="preserve"> A kölcsönzési idő 2 alkalommal meghosszabbítható.</w:t>
      </w:r>
    </w:p>
    <w:p w:rsidR="00A1002F" w:rsidRPr="00E72A31" w:rsidRDefault="00A1002F" w:rsidP="00A1002F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Az iskolai könyvtárból </w:t>
      </w:r>
      <w:r>
        <w:t>az alábbi dokumentumok</w:t>
      </w:r>
      <w:r>
        <w:rPr>
          <w:b/>
        </w:rPr>
        <w:t xml:space="preserve"> nem kölcsönözhetők:</w:t>
      </w:r>
    </w:p>
    <w:p w:rsidR="00A1002F" w:rsidRDefault="00A1002F" w:rsidP="009F18F3">
      <w:pPr>
        <w:numPr>
          <w:ilvl w:val="0"/>
          <w:numId w:val="78"/>
        </w:numPr>
        <w:tabs>
          <w:tab w:val="left" w:pos="1068"/>
        </w:tabs>
        <w:ind w:left="360" w:firstLine="0"/>
        <w:jc w:val="both"/>
      </w:pPr>
      <w:r>
        <w:t>kézikönyvek,</w:t>
      </w:r>
    </w:p>
    <w:p w:rsidR="00A1002F" w:rsidRDefault="00A1002F" w:rsidP="009F18F3">
      <w:pPr>
        <w:numPr>
          <w:ilvl w:val="0"/>
          <w:numId w:val="78"/>
        </w:numPr>
        <w:tabs>
          <w:tab w:val="left" w:pos="1068"/>
        </w:tabs>
        <w:ind w:left="360" w:firstLine="0"/>
        <w:jc w:val="both"/>
      </w:pPr>
      <w:r>
        <w:t>számítógépes szoftverek,</w:t>
      </w:r>
    </w:p>
    <w:p w:rsidR="00A1002F" w:rsidRDefault="00A1002F" w:rsidP="009F18F3">
      <w:pPr>
        <w:numPr>
          <w:ilvl w:val="0"/>
          <w:numId w:val="78"/>
        </w:numPr>
        <w:tabs>
          <w:tab w:val="left" w:pos="1068"/>
        </w:tabs>
        <w:ind w:left="360" w:firstLine="0"/>
        <w:jc w:val="both"/>
      </w:pPr>
      <w:r>
        <w:t>muzeális értékű dokumentumok,</w:t>
      </w:r>
    </w:p>
    <w:p w:rsidR="00A1002F" w:rsidRPr="00BD5232" w:rsidRDefault="00A1002F" w:rsidP="009F18F3">
      <w:pPr>
        <w:numPr>
          <w:ilvl w:val="0"/>
          <w:numId w:val="78"/>
        </w:numPr>
        <w:tabs>
          <w:tab w:val="left" w:pos="1068"/>
        </w:tabs>
        <w:spacing w:after="120"/>
        <w:ind w:left="360" w:firstLine="0"/>
        <w:jc w:val="both"/>
      </w:pPr>
      <w:r>
        <w:t>nagy értékű albumok, szótárak.</w:t>
      </w:r>
    </w:p>
    <w:p w:rsidR="00A1002F" w:rsidRDefault="00A1002F" w:rsidP="00A1002F">
      <w:pPr>
        <w:ind w:right="-108"/>
        <w:jc w:val="both"/>
      </w:pPr>
      <w:r>
        <w:t xml:space="preserve">     Az iskolai könyvtár használatához kapcsolódó egyéb tudnivalókat az iskola házirendje tartalmazza.</w:t>
      </w:r>
    </w:p>
    <w:p w:rsidR="00EE052E" w:rsidRDefault="00EE052E">
      <w:r>
        <w:br w:type="page"/>
      </w:r>
    </w:p>
    <w:p w:rsidR="00951E56" w:rsidRDefault="00951E56" w:rsidP="00A1002F">
      <w:pPr>
        <w:ind w:right="-108"/>
        <w:jc w:val="both"/>
      </w:pPr>
    </w:p>
    <w:p w:rsidR="006E0340" w:rsidRPr="00E76FCC" w:rsidRDefault="006A3786" w:rsidP="00B55D9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A15BCF">
        <w:rPr>
          <w:b/>
          <w:bCs/>
          <w:sz w:val="26"/>
          <w:szCs w:val="26"/>
        </w:rPr>
        <w:t>.</w:t>
      </w:r>
      <w:r w:rsidR="00B55D95">
        <w:rPr>
          <w:b/>
          <w:bCs/>
          <w:sz w:val="26"/>
          <w:szCs w:val="26"/>
        </w:rPr>
        <w:t xml:space="preserve">   </w:t>
      </w:r>
      <w:r w:rsidR="00747211" w:rsidRPr="00E76FCC">
        <w:rPr>
          <w:b/>
          <w:bCs/>
          <w:sz w:val="26"/>
          <w:szCs w:val="26"/>
        </w:rPr>
        <w:t>Tankönyvrendelés, tankönyvellátás és tankönyvtámogatás</w:t>
      </w:r>
    </w:p>
    <w:p w:rsidR="00E841E5" w:rsidRDefault="00E841E5">
      <w:pPr>
        <w:pStyle w:val="Szvegtrzs"/>
        <w:ind w:left="1080"/>
        <w:rPr>
          <w:rFonts w:ascii="Arial" w:hAnsi="Arial" w:cs="Arial"/>
          <w:bCs/>
          <w:i/>
          <w:iCs/>
          <w:sz w:val="20"/>
        </w:rPr>
      </w:pPr>
    </w:p>
    <w:p w:rsidR="00D37498" w:rsidRDefault="00E841E5" w:rsidP="000F0BBE">
      <w:pPr>
        <w:pStyle w:val="Szvegtrzs"/>
        <w:numPr>
          <w:ilvl w:val="3"/>
          <w:numId w:val="91"/>
        </w:numPr>
        <w:tabs>
          <w:tab w:val="clear" w:pos="3600"/>
        </w:tabs>
        <w:spacing w:after="60"/>
        <w:ind w:left="357" w:hanging="357"/>
        <w:rPr>
          <w:b/>
        </w:rPr>
      </w:pPr>
      <w:r w:rsidRPr="00DC1DB8">
        <w:rPr>
          <w:b/>
        </w:rPr>
        <w:t>Az iskolai tankönyvrendelés elkészítésének helyi rendje</w:t>
      </w:r>
    </w:p>
    <w:p w:rsidR="00D37498" w:rsidRDefault="00D37498" w:rsidP="00D37498">
      <w:pPr>
        <w:pStyle w:val="Felsorols"/>
        <w:numPr>
          <w:ilvl w:val="0"/>
          <w:numId w:val="139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 w:rsidRPr="00F15438">
        <w:t>Az iskolai tankönyvellátás megszervezéséért</w:t>
      </w:r>
      <w:r w:rsidR="00F15438" w:rsidRPr="00F15438">
        <w:t>, az iskolai tankönyvrendelés</w:t>
      </w:r>
      <w:r w:rsidR="00F15438">
        <w:t xml:space="preserve"> </w:t>
      </w:r>
      <w:proofErr w:type="gramStart"/>
      <w:r w:rsidR="00F15438">
        <w:t>elkészítésért</w:t>
      </w:r>
      <w:r w:rsidR="00F15438" w:rsidRPr="00F15438">
        <w:t xml:space="preserve"> </w:t>
      </w:r>
      <w:r>
        <w:t xml:space="preserve"> a</w:t>
      </w:r>
      <w:proofErr w:type="gramEnd"/>
      <w:r>
        <w:t xml:space="preserve"> tanügy-igazgatási</w:t>
      </w:r>
      <w:r w:rsidR="00BD5232">
        <w:t xml:space="preserve"> és </w:t>
      </w:r>
      <w:r>
        <w:t>közismereti igazgatóhelyettes felelős</w:t>
      </w:r>
      <w:r w:rsidR="00F0165C">
        <w:t xml:space="preserve"> (tankönyvfelelős)</w:t>
      </w:r>
      <w:r>
        <w:t>.</w:t>
      </w:r>
    </w:p>
    <w:p w:rsidR="00D37498" w:rsidRPr="00377A37" w:rsidRDefault="00D37498" w:rsidP="00F15438">
      <w:pPr>
        <w:pStyle w:val="Felsorols"/>
        <w:numPr>
          <w:ilvl w:val="0"/>
          <w:numId w:val="139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 w:rsidRPr="00F15438">
        <w:t xml:space="preserve">Az </w:t>
      </w:r>
      <w:proofErr w:type="gramStart"/>
      <w:r w:rsidRPr="00F15438">
        <w:t>iskola éves</w:t>
      </w:r>
      <w:proofErr w:type="gramEnd"/>
      <w:r w:rsidRPr="00F15438">
        <w:t xml:space="preserve"> munkatervében rögzíti</w:t>
      </w:r>
      <w:r>
        <w:rPr>
          <w:b/>
        </w:rPr>
        <w:t xml:space="preserve"> </w:t>
      </w:r>
      <w:r w:rsidR="00207929" w:rsidRPr="00207929">
        <w:t>a</w:t>
      </w:r>
      <w:r w:rsidR="00207929">
        <w:rPr>
          <w:b/>
        </w:rPr>
        <w:t xml:space="preserve"> </w:t>
      </w:r>
      <w:r>
        <w:t>felelős dolgozó nevét, aki az adott tanévben</w:t>
      </w:r>
      <w:r w:rsidR="00F15438">
        <w:t xml:space="preserve"> </w:t>
      </w:r>
      <w:r>
        <w:t>részt vesz az iskolai tankönyvterjesztésben.</w:t>
      </w:r>
    </w:p>
    <w:p w:rsidR="00D37498" w:rsidRDefault="00D37498" w:rsidP="000F0D7D">
      <w:pPr>
        <w:numPr>
          <w:ilvl w:val="0"/>
          <w:numId w:val="139"/>
        </w:numPr>
        <w:tabs>
          <w:tab w:val="left" w:pos="0"/>
        </w:tabs>
        <w:ind w:left="714" w:hanging="357"/>
        <w:jc w:val="both"/>
      </w:pPr>
      <w:r>
        <w:t xml:space="preserve">A tankönyvrendelésben illetve a tankönyvterjesztésben résztvevő munkatársakkal az iskola igazgatója </w:t>
      </w:r>
      <w:r w:rsidRPr="00F15438">
        <w:t xml:space="preserve">megállapodást köt. </w:t>
      </w:r>
      <w:r>
        <w:t>A megállapodásnak tartalmaznia kell:</w:t>
      </w:r>
    </w:p>
    <w:p w:rsidR="00D37498" w:rsidRDefault="00D37498" w:rsidP="00BE14C2">
      <w:pPr>
        <w:numPr>
          <w:ilvl w:val="0"/>
          <w:numId w:val="140"/>
        </w:numPr>
        <w:tabs>
          <w:tab w:val="clear" w:pos="1440"/>
          <w:tab w:val="left" w:pos="0"/>
          <w:tab w:val="num" w:pos="1080"/>
        </w:tabs>
        <w:ind w:left="1260"/>
        <w:jc w:val="both"/>
      </w:pPr>
      <w:r>
        <w:t>a felelős dolgozók feladatait,</w:t>
      </w:r>
    </w:p>
    <w:p w:rsidR="00D37498" w:rsidRDefault="00D37498" w:rsidP="00BE14C2">
      <w:pPr>
        <w:numPr>
          <w:ilvl w:val="0"/>
          <w:numId w:val="140"/>
        </w:numPr>
        <w:tabs>
          <w:tab w:val="clear" w:pos="1440"/>
          <w:tab w:val="left" w:pos="0"/>
          <w:tab w:val="num" w:pos="1080"/>
        </w:tabs>
        <w:ind w:left="1260"/>
        <w:jc w:val="both"/>
      </w:pPr>
      <w:r>
        <w:t>a szükséges határidőket,</w:t>
      </w:r>
    </w:p>
    <w:p w:rsidR="00D37498" w:rsidRDefault="00D37498" w:rsidP="00BE14C2">
      <w:pPr>
        <w:numPr>
          <w:ilvl w:val="0"/>
          <w:numId w:val="140"/>
        </w:numPr>
        <w:tabs>
          <w:tab w:val="clear" w:pos="1440"/>
          <w:tab w:val="left" w:pos="0"/>
          <w:tab w:val="num" w:pos="1080"/>
        </w:tabs>
        <w:ind w:left="1260"/>
        <w:jc w:val="both"/>
      </w:pPr>
      <w:r>
        <w:t>a tankönyvterjesztés (árusítás) módját, helyét, idejét,</w:t>
      </w:r>
    </w:p>
    <w:p w:rsidR="00D37498" w:rsidRDefault="00D37498" w:rsidP="00BE14C2">
      <w:pPr>
        <w:numPr>
          <w:ilvl w:val="0"/>
          <w:numId w:val="140"/>
        </w:numPr>
        <w:tabs>
          <w:tab w:val="clear" w:pos="1440"/>
          <w:tab w:val="left" w:pos="0"/>
          <w:tab w:val="num" w:pos="1080"/>
        </w:tabs>
        <w:ind w:left="1260"/>
        <w:jc w:val="both"/>
      </w:pPr>
      <w:r>
        <w:t>a felelős dolgozók díjazásának módját és mértékét.</w:t>
      </w:r>
    </w:p>
    <w:p w:rsidR="00D37498" w:rsidRDefault="00D37498" w:rsidP="000F0D7D">
      <w:pPr>
        <w:numPr>
          <w:ilvl w:val="0"/>
          <w:numId w:val="141"/>
        </w:numPr>
        <w:tabs>
          <w:tab w:val="clear" w:pos="1068"/>
          <w:tab w:val="left" w:pos="0"/>
          <w:tab w:val="num" w:pos="720"/>
        </w:tabs>
        <w:spacing w:after="60"/>
        <w:ind w:left="714" w:hanging="357"/>
        <w:jc w:val="both"/>
      </w:pPr>
      <w:r>
        <w:t xml:space="preserve">Az iskola igazgatója iskolán kívüli vállalkozóval is </w:t>
      </w:r>
      <w:r w:rsidRPr="00F15438">
        <w:t>megállapodást köthet a tankönyv</w:t>
      </w:r>
      <w:r w:rsidR="00F15438">
        <w:t>-</w:t>
      </w:r>
      <w:r w:rsidRPr="00F15438">
        <w:t xml:space="preserve">terjesztés lebonyolítására. </w:t>
      </w:r>
      <w:r>
        <w:t>A megállapodásnak tartalmaznia kell:</w:t>
      </w:r>
    </w:p>
    <w:p w:rsidR="00D37498" w:rsidRDefault="00D37498" w:rsidP="00BE14C2">
      <w:pPr>
        <w:numPr>
          <w:ilvl w:val="1"/>
          <w:numId w:val="141"/>
        </w:numPr>
        <w:tabs>
          <w:tab w:val="clear" w:pos="1440"/>
          <w:tab w:val="left" w:pos="567"/>
          <w:tab w:val="left" w:pos="1068"/>
          <w:tab w:val="num" w:pos="1260"/>
        </w:tabs>
        <w:ind w:left="1260"/>
        <w:jc w:val="both"/>
      </w:pPr>
      <w:r>
        <w:t>az iskolai tankönyvrendelés elkészítésének módját,</w:t>
      </w:r>
    </w:p>
    <w:p w:rsidR="00D37498" w:rsidRDefault="00D37498" w:rsidP="00BE14C2">
      <w:pPr>
        <w:numPr>
          <w:ilvl w:val="1"/>
          <w:numId w:val="141"/>
        </w:numPr>
        <w:tabs>
          <w:tab w:val="clear" w:pos="1440"/>
          <w:tab w:val="left" w:pos="567"/>
          <w:tab w:val="left" w:pos="1068"/>
          <w:tab w:val="num" w:pos="1260"/>
        </w:tabs>
        <w:ind w:left="1260"/>
        <w:jc w:val="both"/>
      </w:pPr>
      <w:r>
        <w:t>a tankönyvrendelésben résztvevő iskolai dolgozók díjazásának módját és mértékét,</w:t>
      </w:r>
    </w:p>
    <w:p w:rsidR="00D37498" w:rsidRDefault="00D37498" w:rsidP="00BE14C2">
      <w:pPr>
        <w:numPr>
          <w:ilvl w:val="1"/>
          <w:numId w:val="141"/>
        </w:numPr>
        <w:tabs>
          <w:tab w:val="clear" w:pos="1440"/>
          <w:tab w:val="left" w:pos="567"/>
          <w:tab w:val="left" w:pos="1068"/>
          <w:tab w:val="num" w:pos="1260"/>
        </w:tabs>
        <w:ind w:left="1260"/>
        <w:jc w:val="both"/>
      </w:pPr>
      <w:r>
        <w:t>a szükséges határidőket,</w:t>
      </w:r>
    </w:p>
    <w:p w:rsidR="00D37498" w:rsidRPr="00377A37" w:rsidRDefault="00D37498" w:rsidP="00BE14C2">
      <w:pPr>
        <w:numPr>
          <w:ilvl w:val="1"/>
          <w:numId w:val="141"/>
        </w:numPr>
        <w:tabs>
          <w:tab w:val="clear" w:pos="1440"/>
          <w:tab w:val="left" w:pos="567"/>
          <w:tab w:val="num" w:pos="1080"/>
        </w:tabs>
        <w:spacing w:after="60"/>
        <w:ind w:left="1260" w:hanging="357"/>
        <w:jc w:val="both"/>
      </w:pPr>
      <w:r>
        <w:t>a tankönyvterjesztés (árusítás) módját, helyét, idejét.</w:t>
      </w:r>
    </w:p>
    <w:p w:rsidR="00D37498" w:rsidRDefault="00F0165C" w:rsidP="000F0BBE">
      <w:pPr>
        <w:tabs>
          <w:tab w:val="left" w:pos="0"/>
        </w:tabs>
        <w:spacing w:after="60"/>
        <w:jc w:val="both"/>
      </w:pPr>
      <w:r>
        <w:t xml:space="preserve">     </w:t>
      </w:r>
      <w:r w:rsidR="00D37498">
        <w:t xml:space="preserve">Az iskola igazgatója a tankönyvjegyzék megjelenése után </w:t>
      </w:r>
      <w:r w:rsidR="00D37498" w:rsidRPr="00F15438">
        <w:t xml:space="preserve">kikéri a szülői szervezet véleményét, </w:t>
      </w:r>
      <w:r w:rsidR="00D37498">
        <w:t>hogy melyik az a legmagasabb beszerzési ár, amely felett tankönyv, illetve segédkönyv kiválasztását nem javasolja a pedagógusoknak.</w:t>
      </w:r>
    </w:p>
    <w:p w:rsidR="00BC2D9D" w:rsidRDefault="00F0165C" w:rsidP="000F0BBE">
      <w:pPr>
        <w:tabs>
          <w:tab w:val="left" w:pos="0"/>
          <w:tab w:val="left" w:pos="360"/>
        </w:tabs>
        <w:spacing w:after="60"/>
        <w:jc w:val="both"/>
      </w:pPr>
      <w:r>
        <w:t xml:space="preserve">     </w:t>
      </w:r>
      <w:r w:rsidR="00D37498">
        <w:t xml:space="preserve">A tankönyvjegyzékből az iskola helyi tanterve alapján és a szülői szervezet véleményének figyelembevételével </w:t>
      </w:r>
      <w:r w:rsidR="00D37498" w:rsidRPr="00F15438">
        <w:t>a szakmai munkaközösségek választják ki</w:t>
      </w:r>
      <w:r w:rsidR="00D37498">
        <w:rPr>
          <w:b/>
        </w:rPr>
        <w:t xml:space="preserve"> </w:t>
      </w:r>
      <w:r w:rsidR="00D37498">
        <w:t>a megrendelésre kerülő tankönyveket, a jegyzéket a szakmailag illetékes igazgatóhelyettes jóváhagyása után átadják a tankönyvfelelősnek, aki elkészíti a megrendelést</w:t>
      </w:r>
      <w:r w:rsidR="001327EA">
        <w:t xml:space="preserve"> február 15-ig.</w:t>
      </w:r>
      <w:r w:rsidR="00BC2D9D">
        <w:t xml:space="preserve"> </w:t>
      </w:r>
    </w:p>
    <w:p w:rsidR="001327EA" w:rsidRPr="00BC2D9D" w:rsidRDefault="00BC2D9D" w:rsidP="0005309E">
      <w:pPr>
        <w:tabs>
          <w:tab w:val="left" w:pos="0"/>
          <w:tab w:val="left" w:pos="360"/>
        </w:tabs>
        <w:spacing w:after="60"/>
        <w:jc w:val="both"/>
        <w:rPr>
          <w:i/>
        </w:rPr>
      </w:pPr>
      <w:r>
        <w:t xml:space="preserve">     </w:t>
      </w:r>
      <w:r w:rsidRPr="00BC2D9D">
        <w:rPr>
          <w:i/>
        </w:rPr>
        <w:t>A tankönyvrendelést oly módon kell elkészíteni, hogy - a tankönyvtámogatás, a tankönyv-kölcsönzés – az iskola minden tanulója részére biztosítsa a tankönyvhöz való hozzájutás lehetőségét.</w:t>
      </w:r>
    </w:p>
    <w:p w:rsidR="00F70F68" w:rsidRDefault="0005309E" w:rsidP="001B75C6">
      <w:pPr>
        <w:tabs>
          <w:tab w:val="left" w:pos="0"/>
        </w:tabs>
        <w:spacing w:after="180"/>
        <w:jc w:val="both"/>
      </w:pPr>
      <w:r>
        <w:t xml:space="preserve">     </w:t>
      </w:r>
      <w:r w:rsidR="001327EA">
        <w:t>A tankönyvrendelés</w:t>
      </w:r>
      <w:r w:rsidR="00F70F68">
        <w:t xml:space="preserve"> végleges elkészítése </w:t>
      </w:r>
      <w:r>
        <w:t xml:space="preserve">előtt (június </w:t>
      </w:r>
      <w:r w:rsidR="0048612F">
        <w:t>25</w:t>
      </w:r>
      <w:r>
        <w:t xml:space="preserve">-ig) </w:t>
      </w:r>
      <w:r w:rsidR="00F70F68">
        <w:t xml:space="preserve">az </w:t>
      </w:r>
      <w:proofErr w:type="gramStart"/>
      <w:r w:rsidR="00F70F68">
        <w:t>iskola írásban</w:t>
      </w:r>
      <w:proofErr w:type="gramEnd"/>
      <w:r w:rsidR="00F70F68">
        <w:t xml:space="preserve"> tájékoztatja a szülőket az adott osztály tankönyvjegyzékéről. A szülő ennek ismeretében nyilatkozhat, hogy gyermeke részére az összes tankönyvet meg kívánja-e vásárolni, vagy más módon</w:t>
      </w:r>
      <w:proofErr w:type="gramStart"/>
      <w:r w:rsidR="00D51504">
        <w:t xml:space="preserve">, </w:t>
      </w:r>
      <w:r w:rsidR="00F70F68">
        <w:t xml:space="preserve"> </w:t>
      </w:r>
      <w:r w:rsidR="00D51504">
        <w:t>például</w:t>
      </w:r>
      <w:proofErr w:type="gramEnd"/>
      <w:r w:rsidR="00D51504">
        <w:t xml:space="preserve"> használt tankönyvvel </w:t>
      </w:r>
      <w:r w:rsidR="00F70F68">
        <w:t>gondoskodik egyes tankönyvek biztosításáról</w:t>
      </w:r>
      <w:r w:rsidR="00D51504">
        <w:t>.</w:t>
      </w:r>
      <w:r w:rsidR="00F70F68">
        <w:t xml:space="preserve"> </w:t>
      </w:r>
    </w:p>
    <w:p w:rsidR="001D756D" w:rsidRPr="00DC1DB8" w:rsidRDefault="003A7C03" w:rsidP="00774C8F">
      <w:pPr>
        <w:pStyle w:val="Szvegtrzs"/>
        <w:spacing w:after="120"/>
        <w:rPr>
          <w:b/>
        </w:rPr>
      </w:pPr>
      <w:r>
        <w:rPr>
          <w:b/>
        </w:rPr>
        <w:t>b</w:t>
      </w:r>
      <w:proofErr w:type="gramStart"/>
      <w:r>
        <w:rPr>
          <w:b/>
        </w:rPr>
        <w:t xml:space="preserve">)  </w:t>
      </w:r>
      <w:r w:rsidR="00E841E5" w:rsidRPr="00DC1DB8">
        <w:rPr>
          <w:b/>
        </w:rPr>
        <w:t>Az</w:t>
      </w:r>
      <w:proofErr w:type="gramEnd"/>
      <w:r w:rsidR="00E841E5" w:rsidRPr="00DC1DB8">
        <w:rPr>
          <w:b/>
        </w:rPr>
        <w:t xml:space="preserve"> iskolai tankönyvellátás megszervezésének helyi rendje</w:t>
      </w:r>
    </w:p>
    <w:p w:rsidR="007D56FB" w:rsidRDefault="00107A97" w:rsidP="001B75C6">
      <w:pPr>
        <w:pStyle w:val="Szvegtrzs"/>
        <w:spacing w:after="60"/>
      </w:pPr>
      <w:r>
        <w:t xml:space="preserve">      </w:t>
      </w:r>
      <w:r w:rsidR="007D56FB">
        <w:t>Az iskola biztosítja, hogy a tanulószobai foglalkozásokon megfelelő számú tankönyv, segédkönyv álljon a tanulók rendelkezésére a tanítási órákra történő felkészüléshez. Az éves költségvetés által biztosított tankönyvtámogatás összegének legalább 25%-át tartós tankönyv, illetve a tanulók által alkalmazott segédkönyvek</w:t>
      </w:r>
      <w:r w:rsidR="00AA26BA">
        <w:t>, kötelező olvasmányok</w:t>
      </w:r>
      <w:r w:rsidR="007D56FB">
        <w:t xml:space="preserve"> vásárlására fordítja. Az így megvásárolt könyvek az intézmény tulajdonába, illetve az iskolai könyvtár állományába kerülnek.</w:t>
      </w:r>
    </w:p>
    <w:p w:rsidR="000F0BBE" w:rsidRDefault="000F0BBE" w:rsidP="001B75C6">
      <w:pPr>
        <w:pStyle w:val="Szvegtrzs"/>
        <w:spacing w:after="60"/>
      </w:pPr>
      <w:r>
        <w:t xml:space="preserve">     A költségvetés által biztosított támogatás fennmaradó részét (75%) a nevelőtestület döntése alapján kell szétosztani. A nevelőtestület évente december 15-ig</w:t>
      </w:r>
      <w:r w:rsidR="00BE14C2">
        <w:t xml:space="preserve"> </w:t>
      </w:r>
      <w:r>
        <w:t>dönt arról, hogy</w:t>
      </w:r>
    </w:p>
    <w:p w:rsidR="000F0BBE" w:rsidRDefault="000F0BBE" w:rsidP="000F0BBE">
      <w:pPr>
        <w:pStyle w:val="Felsorols2"/>
        <w:numPr>
          <w:ilvl w:val="0"/>
          <w:numId w:val="138"/>
        </w:numPr>
        <w:ind w:right="-110"/>
        <w:rPr>
          <w:color w:val="000000"/>
        </w:rPr>
      </w:pPr>
      <w:r>
        <w:rPr>
          <w:color w:val="000000"/>
        </w:rPr>
        <w:t>tartós tankönyvek vásárlására a minimálisan előírt 25%-nál többet fordítanak-e,</w:t>
      </w:r>
    </w:p>
    <w:p w:rsidR="000F0BBE" w:rsidRDefault="000F0BBE" w:rsidP="000F0BBE">
      <w:pPr>
        <w:pStyle w:val="Felsorols2"/>
        <w:numPr>
          <w:ilvl w:val="0"/>
          <w:numId w:val="138"/>
        </w:numPr>
        <w:ind w:right="-110"/>
        <w:rPr>
          <w:color w:val="000000"/>
        </w:rPr>
      </w:pPr>
      <w:r>
        <w:rPr>
          <w:color w:val="000000"/>
        </w:rPr>
        <w:t>mekkora összeget fordítanak arra, hogy a tanulószobán megfelelő mennyiségű tankönyv álljon rendelkezésre,</w:t>
      </w:r>
    </w:p>
    <w:p w:rsidR="000F0BBE" w:rsidRDefault="000F0BBE" w:rsidP="000F0BBE">
      <w:pPr>
        <w:pStyle w:val="Felsorols2"/>
        <w:numPr>
          <w:ilvl w:val="0"/>
          <w:numId w:val="138"/>
        </w:numPr>
        <w:spacing w:after="120"/>
        <w:ind w:left="714" w:right="-108" w:hanging="357"/>
      </w:pPr>
      <w:r>
        <w:lastRenderedPageBreak/>
        <w:t>milyen összeget fordítanak közvetlen tanulói támogatásra, ennek elosztása milyen elvek alapján történjen.</w:t>
      </w:r>
    </w:p>
    <w:p w:rsidR="007D56FB" w:rsidRDefault="007D56FB" w:rsidP="001B75C6">
      <w:pPr>
        <w:pStyle w:val="Felsorols2"/>
        <w:spacing w:after="120"/>
        <w:ind w:left="0" w:right="-108" w:firstLine="0"/>
      </w:pPr>
      <w:r>
        <w:t xml:space="preserve">     </w:t>
      </w:r>
      <w:r w:rsidR="007B0D5B">
        <w:t xml:space="preserve"> </w:t>
      </w:r>
      <w:r>
        <w:t>Az i</w:t>
      </w:r>
      <w:r w:rsidR="00AA26BA">
        <w:t>ntézmény</w:t>
      </w:r>
      <w:r>
        <w:t xml:space="preserve"> </w:t>
      </w:r>
      <w:r w:rsidR="00BC2D9D">
        <w:t xml:space="preserve">legkésőbb június 10-ig </w:t>
      </w:r>
      <w:r w:rsidR="00AA26BA">
        <w:t>-</w:t>
      </w:r>
      <w:r w:rsidR="00BC2D9D">
        <w:t xml:space="preserve"> a könyvtári- és a tanári szobai hirdetőtáblán</w:t>
      </w:r>
      <w:r w:rsidR="00AA26BA">
        <w:t xml:space="preserve"> kifüggesztéssel, és az iskola honlapján -</w:t>
      </w:r>
      <w:r w:rsidR="00BC2D9D">
        <w:t xml:space="preserve"> </w:t>
      </w:r>
      <w:r>
        <w:t xml:space="preserve">közzé teszi azoknak a tankönyveknek, </w:t>
      </w:r>
      <w:proofErr w:type="spellStart"/>
      <w:r>
        <w:t>segédköny</w:t>
      </w:r>
      <w:r w:rsidR="00AA26BA">
        <w:t>vek-</w:t>
      </w:r>
      <w:r>
        <w:t>nek</w:t>
      </w:r>
      <w:proofErr w:type="spellEnd"/>
      <w:r w:rsidR="00AA26BA">
        <w:t>, ajánlott és kötelező olvasmányoknak</w:t>
      </w:r>
      <w:r>
        <w:t xml:space="preserve"> a jegyzékét, amelyeket a tanulók az iskolai könyvtárból kikölcsönözhetnek.</w:t>
      </w:r>
      <w:r w:rsidR="00AA26BA">
        <w:t xml:space="preserve"> A közzététel a könyvtáros tanár kötelessége.</w:t>
      </w:r>
      <w:r>
        <w:t xml:space="preserve"> Az iskola minden év május 31-ig felméri az ifjúságvédelmi felelős és az osztályfőnökök közreműködésével, hogy hány tanuló kívánja igénybe venni ezt a szolgáltatást.</w:t>
      </w:r>
    </w:p>
    <w:p w:rsidR="00D51504" w:rsidRDefault="00D51504" w:rsidP="001B75C6">
      <w:pPr>
        <w:pStyle w:val="Felsorols2"/>
        <w:spacing w:after="120"/>
        <w:ind w:left="0" w:right="-108" w:firstLine="0"/>
      </w:pPr>
      <w:r>
        <w:t xml:space="preserve">     A tankönyvterjesztéssel megbízott alkalmazott (továbbiakban: terjesztő) személyesen és kifüggesztés útján egyeztet az osztályfőnökökkel a tankönyvvásárlás osztálykeretben történő lebonyolításáról, a hiányzók egyéni vásárlási lehetőségéről. </w:t>
      </w:r>
    </w:p>
    <w:p w:rsidR="00A754B9" w:rsidRPr="008C16A5" w:rsidRDefault="007D56FB" w:rsidP="007818B8">
      <w:pPr>
        <w:pStyle w:val="Felsorols"/>
        <w:numPr>
          <w:ilvl w:val="0"/>
          <w:numId w:val="0"/>
        </w:numPr>
        <w:tabs>
          <w:tab w:val="left" w:pos="360"/>
        </w:tabs>
        <w:spacing w:after="180"/>
        <w:ind w:right="-108"/>
        <w:jc w:val="both"/>
      </w:pPr>
      <w:r>
        <w:t xml:space="preserve">      A gyermekek védelméről és a gyámügyi igazgatásról szóló 1997. évi XXXI. 18. § (4) bekezdése alapján, az intézménynek kezdeményeznie kell a tankönyv - és tanszerellátás támogatásának megállapítását az illetékes önkormányzatnál, azon tanulók részére, akiknek tankönyvellátását a fenti támogatás nem oldja meg.</w:t>
      </w:r>
    </w:p>
    <w:p w:rsidR="00BC2FB7" w:rsidRDefault="003A7C03" w:rsidP="0085176C">
      <w:pPr>
        <w:pStyle w:val="Szvegtrzs"/>
        <w:spacing w:after="180"/>
        <w:rPr>
          <w:b/>
        </w:rPr>
      </w:pPr>
      <w:r>
        <w:rPr>
          <w:b/>
        </w:rPr>
        <w:t>c</w:t>
      </w:r>
      <w:proofErr w:type="gramStart"/>
      <w:r>
        <w:rPr>
          <w:b/>
        </w:rPr>
        <w:t xml:space="preserve">)  </w:t>
      </w:r>
      <w:r w:rsidR="00E841E5" w:rsidRPr="00DC1DB8">
        <w:rPr>
          <w:b/>
        </w:rPr>
        <w:t>Az</w:t>
      </w:r>
      <w:proofErr w:type="gramEnd"/>
      <w:r w:rsidR="00E841E5" w:rsidRPr="00DC1DB8">
        <w:rPr>
          <w:b/>
        </w:rPr>
        <w:t xml:space="preserve"> iskolai tanulók tankönyvtámogatása megállapításának helyi rendje</w:t>
      </w:r>
    </w:p>
    <w:p w:rsidR="009544D6" w:rsidRPr="004B2DCB" w:rsidRDefault="001B75C6" w:rsidP="0085176C">
      <w:pPr>
        <w:pStyle w:val="Style14"/>
        <w:tabs>
          <w:tab w:val="left" w:pos="360"/>
        </w:tabs>
        <w:spacing w:after="60"/>
        <w:ind w:left="0"/>
        <w:jc w:val="both"/>
        <w:rPr>
          <w:i/>
        </w:rPr>
      </w:pPr>
      <w:r>
        <w:rPr>
          <w:sz w:val="22"/>
          <w:szCs w:val="22"/>
        </w:rPr>
        <w:t xml:space="preserve">   </w:t>
      </w:r>
      <w:r w:rsidR="009544D6">
        <w:rPr>
          <w:sz w:val="22"/>
          <w:szCs w:val="22"/>
        </w:rPr>
        <w:t xml:space="preserve">   </w:t>
      </w:r>
      <w:r w:rsidR="00E57830" w:rsidRPr="004B2DCB">
        <w:rPr>
          <w:i/>
        </w:rPr>
        <w:t>Az i</w:t>
      </w:r>
      <w:r w:rsidRPr="004B2DCB">
        <w:rPr>
          <w:i/>
        </w:rPr>
        <w:t>fjúságvédelmi felelős</w:t>
      </w:r>
      <w:r w:rsidR="00E302CB" w:rsidRPr="004B2DCB">
        <w:rPr>
          <w:i/>
        </w:rPr>
        <w:t xml:space="preserve"> -</w:t>
      </w:r>
      <w:r w:rsidR="00E57830" w:rsidRPr="004B2DCB">
        <w:rPr>
          <w:i/>
        </w:rPr>
        <w:t xml:space="preserve"> </w:t>
      </w:r>
      <w:r w:rsidR="00E302CB" w:rsidRPr="004B2DCB">
        <w:rPr>
          <w:i/>
          <w:spacing w:val="4"/>
          <w:sz w:val="22"/>
          <w:szCs w:val="22"/>
        </w:rPr>
        <w:t xml:space="preserve">jogszabályban meghatározott igénylőlapon - </w:t>
      </w:r>
      <w:r w:rsidR="00E57830" w:rsidRPr="004B2DCB">
        <w:rPr>
          <w:i/>
        </w:rPr>
        <w:t xml:space="preserve">minden év november 15-ig köteles felméri, hogy hány tanuló </w:t>
      </w:r>
      <w:r w:rsidR="009544D6" w:rsidRPr="004B2DCB">
        <w:rPr>
          <w:i/>
        </w:rPr>
        <w:t>jogosult</w:t>
      </w:r>
      <w:r w:rsidR="00E57830" w:rsidRPr="004B2DCB">
        <w:rPr>
          <w:i/>
        </w:rPr>
        <w:t xml:space="preserve"> a következő tanítási évben </w:t>
      </w:r>
      <w:r w:rsidR="009544D6" w:rsidRPr="004B2DCB">
        <w:rPr>
          <w:i/>
        </w:rPr>
        <w:t xml:space="preserve">normatív kedvezményre. </w:t>
      </w:r>
    </w:p>
    <w:p w:rsidR="00137402" w:rsidRPr="004B2DCB" w:rsidRDefault="009544D6" w:rsidP="0085176C">
      <w:pPr>
        <w:pStyle w:val="Style14"/>
        <w:tabs>
          <w:tab w:val="left" w:pos="360"/>
        </w:tabs>
        <w:spacing w:after="60"/>
        <w:ind w:left="0"/>
        <w:jc w:val="both"/>
        <w:rPr>
          <w:i/>
        </w:rPr>
      </w:pPr>
      <w:r w:rsidRPr="004B2DCB">
        <w:rPr>
          <w:i/>
        </w:rPr>
        <w:t xml:space="preserve">      A</w:t>
      </w:r>
      <w:r w:rsidR="00E57830" w:rsidRPr="004B2DCB">
        <w:rPr>
          <w:i/>
        </w:rPr>
        <w:t xml:space="preserve"> felmérés során írásban tájékoztatja a szülőket arról, hogy a tankönyvpiac </w:t>
      </w:r>
      <w:proofErr w:type="gramStart"/>
      <w:r w:rsidR="00E57830" w:rsidRPr="004B2DCB">
        <w:rPr>
          <w:i/>
        </w:rPr>
        <w:t xml:space="preserve">rendjéről </w:t>
      </w:r>
      <w:r w:rsidR="004B2DCB">
        <w:rPr>
          <w:i/>
        </w:rPr>
        <w:t xml:space="preserve"> </w:t>
      </w:r>
      <w:r w:rsidR="00E57830" w:rsidRPr="004B2DCB">
        <w:rPr>
          <w:i/>
        </w:rPr>
        <w:t>szóló</w:t>
      </w:r>
      <w:proofErr w:type="gramEnd"/>
      <w:r w:rsidR="00E57830" w:rsidRPr="004B2DCB">
        <w:rPr>
          <w:i/>
        </w:rPr>
        <w:t xml:space="preserve"> törvény 8.</w:t>
      </w:r>
      <w:r w:rsidR="004B2DCB">
        <w:rPr>
          <w:i/>
        </w:rPr>
        <w:t xml:space="preserve"> </w:t>
      </w:r>
      <w:r w:rsidR="00E57830" w:rsidRPr="004B2DCB">
        <w:rPr>
          <w:i/>
        </w:rPr>
        <w:t>§. (4) bekezdése alapján kik jogosultak normatív kedvezményre, továbbá, ha az iskolának lehetősége van további kedvezmény nyújtására</w:t>
      </w:r>
      <w:r w:rsidR="00137402" w:rsidRPr="004B2DCB">
        <w:rPr>
          <w:i/>
        </w:rPr>
        <w:t>, azt</w:t>
      </w:r>
      <w:r w:rsidR="00E57830" w:rsidRPr="004B2DCB">
        <w:rPr>
          <w:i/>
        </w:rPr>
        <w:t xml:space="preserve"> mely feltételek esetén lehet igénybe venni. </w:t>
      </w:r>
    </w:p>
    <w:p w:rsidR="001B75C6" w:rsidRPr="004B2DCB" w:rsidRDefault="00137402" w:rsidP="0085176C">
      <w:pPr>
        <w:pStyle w:val="Style14"/>
        <w:tabs>
          <w:tab w:val="left" w:pos="360"/>
        </w:tabs>
        <w:spacing w:after="60"/>
        <w:ind w:left="0"/>
        <w:jc w:val="both"/>
        <w:rPr>
          <w:i/>
          <w:spacing w:val="4"/>
        </w:rPr>
      </w:pPr>
      <w:r w:rsidRPr="004B2DCB">
        <w:rPr>
          <w:i/>
        </w:rPr>
        <w:t xml:space="preserve">      </w:t>
      </w:r>
      <w:r w:rsidR="00E57830" w:rsidRPr="004B2DCB">
        <w:rPr>
          <w:i/>
        </w:rPr>
        <w:t xml:space="preserve">Az iskolába belépő új osztályok tanulói esetében a felmérést a </w:t>
      </w:r>
      <w:r w:rsidR="00E57830" w:rsidRPr="004B2DCB">
        <w:rPr>
          <w:b/>
          <w:i/>
        </w:rPr>
        <w:t>beiratkozás</w:t>
      </w:r>
      <w:r w:rsidR="0085176C" w:rsidRPr="004B2DCB">
        <w:rPr>
          <w:b/>
          <w:i/>
        </w:rPr>
        <w:t>kor</w:t>
      </w:r>
      <w:r w:rsidR="00E57830" w:rsidRPr="004B2DCB">
        <w:rPr>
          <w:i/>
        </w:rPr>
        <w:t xml:space="preserve"> kell elvégezni.</w:t>
      </w:r>
    </w:p>
    <w:p w:rsidR="0048612F" w:rsidRDefault="001B75C6" w:rsidP="00E302CB">
      <w:pPr>
        <w:pStyle w:val="Style13"/>
        <w:spacing w:after="60"/>
        <w:rPr>
          <w:i/>
          <w:spacing w:val="4"/>
          <w:sz w:val="22"/>
          <w:szCs w:val="22"/>
        </w:rPr>
      </w:pPr>
      <w:r w:rsidRPr="004B2DCB">
        <w:rPr>
          <w:i/>
          <w:spacing w:val="4"/>
          <w:sz w:val="22"/>
          <w:szCs w:val="22"/>
        </w:rPr>
        <w:t xml:space="preserve">  </w:t>
      </w:r>
      <w:r w:rsidR="0085176C" w:rsidRPr="004B2DCB">
        <w:rPr>
          <w:i/>
          <w:spacing w:val="4"/>
          <w:sz w:val="22"/>
          <w:szCs w:val="22"/>
        </w:rPr>
        <w:t xml:space="preserve">   </w:t>
      </w:r>
      <w:r w:rsidR="00E302CB" w:rsidRPr="004B2DCB">
        <w:rPr>
          <w:i/>
          <w:spacing w:val="4"/>
          <w:sz w:val="22"/>
          <w:szCs w:val="22"/>
        </w:rPr>
        <w:t xml:space="preserve"> </w:t>
      </w:r>
      <w:r w:rsidR="00E57830" w:rsidRPr="004B2DCB">
        <w:rPr>
          <w:i/>
          <w:spacing w:val="4"/>
        </w:rPr>
        <w:t>A tájékoztatást és a normatív kedvezményekre vonatkozó igényt úgy kell f</w:t>
      </w:r>
      <w:r w:rsidR="00E302CB" w:rsidRPr="004B2DCB">
        <w:rPr>
          <w:i/>
          <w:spacing w:val="4"/>
        </w:rPr>
        <w:t>e</w:t>
      </w:r>
      <w:r w:rsidR="00E57830" w:rsidRPr="004B2DCB">
        <w:rPr>
          <w:i/>
          <w:spacing w:val="4"/>
        </w:rPr>
        <w:t>lmérni, hogy azt a tanuló</w:t>
      </w:r>
      <w:r w:rsidR="0085176C" w:rsidRPr="004B2DCB">
        <w:rPr>
          <w:i/>
          <w:spacing w:val="4"/>
        </w:rPr>
        <w:t>,</w:t>
      </w:r>
      <w:r w:rsidR="00E57830" w:rsidRPr="004B2DCB">
        <w:rPr>
          <w:i/>
          <w:spacing w:val="4"/>
        </w:rPr>
        <w:t xml:space="preserve"> kiskorú tanuló esetén a szülő az </w:t>
      </w:r>
      <w:proofErr w:type="spellStart"/>
      <w:r w:rsidR="00E57830" w:rsidRPr="004B2DCB">
        <w:rPr>
          <w:i/>
          <w:spacing w:val="4"/>
        </w:rPr>
        <w:t>igénybejelentési</w:t>
      </w:r>
      <w:proofErr w:type="spellEnd"/>
      <w:r w:rsidR="00E57830" w:rsidRPr="004B2DCB">
        <w:rPr>
          <w:i/>
          <w:spacing w:val="4"/>
        </w:rPr>
        <w:t xml:space="preserve"> határidő előtt legalább 15 nappal megkapja. A határidő jogvesztő, ha a tanuló, kiskorú tanuló esetén a szülő az értesítés ellenére nem élt az igénybejelentés jogával</w:t>
      </w:r>
      <w:r w:rsidR="0085176C" w:rsidRPr="004B2DCB">
        <w:rPr>
          <w:i/>
          <w:spacing w:val="4"/>
        </w:rPr>
        <w:t xml:space="preserve"> {2001. évi XXXVII. törvény 8. § (7)}</w:t>
      </w:r>
      <w:r w:rsidR="00E57830" w:rsidRPr="004B2DCB">
        <w:rPr>
          <w:i/>
          <w:spacing w:val="4"/>
        </w:rPr>
        <w:t>. Nem alkalmazható ez a rendelkezés, ha az igényjogosultság az igénybejelentésre megadott időpont eltelte után állt be</w:t>
      </w:r>
      <w:r w:rsidR="0085176C" w:rsidRPr="004B2DCB">
        <w:rPr>
          <w:i/>
          <w:spacing w:val="4"/>
        </w:rPr>
        <w:t>.</w:t>
      </w:r>
      <w:r w:rsidR="00137402" w:rsidRPr="004B2DCB">
        <w:rPr>
          <w:i/>
          <w:spacing w:val="4"/>
        </w:rPr>
        <w:t xml:space="preserve"> </w:t>
      </w:r>
      <w:r w:rsidR="00137402" w:rsidRPr="004B2DCB">
        <w:rPr>
          <w:i/>
          <w:spacing w:val="4"/>
          <w:sz w:val="22"/>
          <w:szCs w:val="22"/>
        </w:rPr>
        <w:t xml:space="preserve">  </w:t>
      </w:r>
    </w:p>
    <w:p w:rsidR="0048612F" w:rsidRPr="004B2DCB" w:rsidRDefault="0048612F" w:rsidP="0048612F">
      <w:pPr>
        <w:pStyle w:val="Style13"/>
        <w:tabs>
          <w:tab w:val="left" w:pos="360"/>
        </w:tabs>
        <w:rPr>
          <w:i/>
          <w:spacing w:val="4"/>
        </w:rPr>
      </w:pPr>
      <w:r>
        <w:rPr>
          <w:i/>
        </w:rPr>
        <w:t xml:space="preserve">      </w:t>
      </w:r>
      <w:r w:rsidRPr="004B2DCB">
        <w:rPr>
          <w:i/>
        </w:rPr>
        <w:t xml:space="preserve">A normatív kedvezményre való jogosultságot igazoló iratot </w:t>
      </w:r>
      <w:r w:rsidRPr="004B2DCB">
        <w:rPr>
          <w:i/>
          <w:iCs/>
          <w:spacing w:val="6"/>
        </w:rPr>
        <w:t xml:space="preserve">legkésőbb az igénylőlap benyújtásakor kell bemutatni. A </w:t>
      </w:r>
      <w:r w:rsidRPr="004B2DCB">
        <w:rPr>
          <w:i/>
        </w:rPr>
        <w:t>normatív kedvezményre való jogosultság igazolásá</w:t>
      </w:r>
      <w:r>
        <w:rPr>
          <w:i/>
        </w:rPr>
        <w:t>ra szolgáló</w:t>
      </w:r>
      <w:r w:rsidRPr="004B2DCB">
        <w:rPr>
          <w:i/>
        </w:rPr>
        <w:t xml:space="preserve"> okirat bemutatása szükséges</w:t>
      </w:r>
      <w:r>
        <w:rPr>
          <w:i/>
        </w:rPr>
        <w:t>, amely</w:t>
      </w:r>
      <w:r w:rsidRPr="004B2DCB">
        <w:rPr>
          <w:i/>
        </w:rPr>
        <w:t>:</w:t>
      </w:r>
    </w:p>
    <w:p w:rsidR="0048612F" w:rsidRPr="004B2DCB" w:rsidRDefault="0048612F" w:rsidP="0048612F">
      <w:pPr>
        <w:widowControl w:val="0"/>
        <w:numPr>
          <w:ilvl w:val="0"/>
          <w:numId w:val="241"/>
        </w:numPr>
        <w:autoSpaceDE w:val="0"/>
        <w:autoSpaceDN w:val="0"/>
        <w:jc w:val="both"/>
        <w:rPr>
          <w:i/>
          <w:spacing w:val="4"/>
        </w:rPr>
      </w:pPr>
      <w:r w:rsidRPr="004B2DCB">
        <w:rPr>
          <w:i/>
          <w:spacing w:val="4"/>
        </w:rPr>
        <w:t>tartósan beteg tanuló esetén szakorvosi igazolás,</w:t>
      </w:r>
    </w:p>
    <w:p w:rsidR="0048612F" w:rsidRPr="001E63CD" w:rsidRDefault="0048612F" w:rsidP="0048612F">
      <w:pPr>
        <w:pStyle w:val="Style14"/>
        <w:numPr>
          <w:ilvl w:val="0"/>
          <w:numId w:val="241"/>
        </w:numPr>
        <w:jc w:val="both"/>
        <w:rPr>
          <w:i/>
          <w:spacing w:val="4"/>
        </w:rPr>
      </w:pPr>
      <w:r w:rsidRPr="007957EC">
        <w:rPr>
          <w:i/>
        </w:rPr>
        <w:t>három- vagy többgyermekes családban élő</w:t>
      </w:r>
      <w:r>
        <w:rPr>
          <w:i/>
        </w:rPr>
        <w:t xml:space="preserve">, valamint nagykorú és saját jogán jogosult </w:t>
      </w:r>
      <w:r w:rsidRPr="007957EC">
        <w:rPr>
          <w:i/>
        </w:rPr>
        <w:t xml:space="preserve">tanuló esetén a családi pótlék folyósításáról szóló igazolás </w:t>
      </w:r>
      <w:r w:rsidRPr="007957EC">
        <w:rPr>
          <w:i/>
          <w:spacing w:val="2"/>
        </w:rPr>
        <w:t xml:space="preserve">(bérjegyzék, </w:t>
      </w:r>
      <w:r w:rsidRPr="007957EC">
        <w:rPr>
          <w:i/>
        </w:rPr>
        <w:t>pénzintézeti számlakivonat, postai igazolószelvény),</w:t>
      </w:r>
    </w:p>
    <w:p w:rsidR="0048612F" w:rsidRPr="00BE344F" w:rsidRDefault="0048612F" w:rsidP="0048612F">
      <w:pPr>
        <w:pStyle w:val="Style14"/>
        <w:numPr>
          <w:ilvl w:val="0"/>
          <w:numId w:val="241"/>
        </w:numPr>
        <w:jc w:val="both"/>
        <w:rPr>
          <w:i/>
          <w:spacing w:val="4"/>
        </w:rPr>
      </w:pPr>
      <w:r w:rsidRPr="00BE344F">
        <w:rPr>
          <w:i/>
        </w:rPr>
        <w:t>rendszeres gyermekvédelmi kedvezményben részesülő tanuló esetén az erről szóló határozat,</w:t>
      </w:r>
    </w:p>
    <w:p w:rsidR="0048612F" w:rsidRDefault="0048612F" w:rsidP="00C9392E">
      <w:pPr>
        <w:pStyle w:val="Style14"/>
        <w:numPr>
          <w:ilvl w:val="0"/>
          <w:numId w:val="241"/>
        </w:numPr>
        <w:spacing w:after="60"/>
        <w:ind w:left="935" w:hanging="357"/>
        <w:jc w:val="both"/>
        <w:rPr>
          <w:i/>
          <w:spacing w:val="4"/>
        </w:rPr>
      </w:pPr>
      <w:r>
        <w:rPr>
          <w:i/>
          <w:spacing w:val="4"/>
        </w:rPr>
        <w:t xml:space="preserve">a pszichés fejlődés zavarai miatt a </w:t>
      </w:r>
      <w:r w:rsidRPr="004B2DCB">
        <w:rPr>
          <w:i/>
          <w:spacing w:val="4"/>
        </w:rPr>
        <w:t>nevelési</w:t>
      </w:r>
      <w:r>
        <w:rPr>
          <w:i/>
          <w:spacing w:val="4"/>
        </w:rPr>
        <w:t>, tanulási folyamatban tartósan és súlyosan akadályozott tanuló</w:t>
      </w:r>
      <w:r w:rsidRPr="004B2DCB">
        <w:rPr>
          <w:i/>
          <w:spacing w:val="4"/>
        </w:rPr>
        <w:t xml:space="preserve"> esetén a</w:t>
      </w:r>
      <w:r>
        <w:rPr>
          <w:i/>
          <w:spacing w:val="4"/>
        </w:rPr>
        <w:t xml:space="preserve"> tanulási képességet vizsgáló </w:t>
      </w:r>
      <w:r w:rsidRPr="004B2DCB">
        <w:rPr>
          <w:i/>
          <w:spacing w:val="4"/>
        </w:rPr>
        <w:t>szakértői és rehabilitációs bizottság szakvéleménye</w:t>
      </w:r>
      <w:r>
        <w:rPr>
          <w:i/>
          <w:spacing w:val="4"/>
        </w:rPr>
        <w:t xml:space="preserve"> lehet.</w:t>
      </w:r>
    </w:p>
    <w:p w:rsidR="00137402" w:rsidRPr="004B2DCB" w:rsidRDefault="0048612F" w:rsidP="0048612F">
      <w:pPr>
        <w:pStyle w:val="Style13"/>
        <w:spacing w:after="60"/>
        <w:rPr>
          <w:i/>
          <w:spacing w:val="4"/>
        </w:rPr>
      </w:pPr>
      <w:r w:rsidRPr="00BE344F">
        <w:rPr>
          <w:i/>
          <w:iCs/>
          <w:spacing w:val="6"/>
        </w:rPr>
        <w:t xml:space="preserve">     </w:t>
      </w:r>
      <w:r>
        <w:rPr>
          <w:i/>
          <w:iCs/>
          <w:spacing w:val="6"/>
        </w:rPr>
        <w:t xml:space="preserve"> </w:t>
      </w:r>
      <w:r w:rsidRPr="00BE344F">
        <w:rPr>
          <w:i/>
          <w:iCs/>
          <w:spacing w:val="6"/>
        </w:rPr>
        <w:t xml:space="preserve">A </w:t>
      </w:r>
      <w:r w:rsidRPr="00BE344F">
        <w:rPr>
          <w:i/>
        </w:rPr>
        <w:t>normatív kedvezményre való jogosultság igazolása nélkül normatív kedvezményen alapuló tanulói tankönyvtámogatás nem adható.</w:t>
      </w:r>
      <w:r w:rsidR="00137402" w:rsidRPr="004B2DCB">
        <w:rPr>
          <w:i/>
          <w:spacing w:val="4"/>
          <w:sz w:val="22"/>
          <w:szCs w:val="22"/>
        </w:rPr>
        <w:t xml:space="preserve">             </w:t>
      </w:r>
      <w:r w:rsidR="009544D6" w:rsidRPr="004B2DCB">
        <w:rPr>
          <w:i/>
          <w:spacing w:val="4"/>
          <w:sz w:val="22"/>
          <w:szCs w:val="22"/>
        </w:rPr>
        <w:t xml:space="preserve"> </w:t>
      </w:r>
    </w:p>
    <w:p w:rsidR="0048612F" w:rsidRDefault="001B75C6" w:rsidP="00BE344F">
      <w:pPr>
        <w:pStyle w:val="Style13"/>
        <w:tabs>
          <w:tab w:val="left" w:pos="360"/>
        </w:tabs>
        <w:spacing w:after="60"/>
        <w:rPr>
          <w:i/>
          <w:spacing w:val="4"/>
        </w:rPr>
      </w:pPr>
      <w:r w:rsidRPr="004B2DCB">
        <w:rPr>
          <w:i/>
          <w:spacing w:val="4"/>
          <w:sz w:val="22"/>
          <w:szCs w:val="22"/>
        </w:rPr>
        <w:t xml:space="preserve">   </w:t>
      </w:r>
      <w:r w:rsidR="00E302CB" w:rsidRPr="004B2DCB">
        <w:rPr>
          <w:i/>
          <w:spacing w:val="4"/>
          <w:sz w:val="22"/>
          <w:szCs w:val="22"/>
        </w:rPr>
        <w:t xml:space="preserve">   </w:t>
      </w:r>
      <w:r w:rsidR="00E57830" w:rsidRPr="004B2DCB">
        <w:rPr>
          <w:i/>
          <w:spacing w:val="4"/>
        </w:rPr>
        <w:t>A</w:t>
      </w:r>
      <w:r w:rsidR="009849DA">
        <w:rPr>
          <w:i/>
          <w:spacing w:val="4"/>
        </w:rPr>
        <w:t xml:space="preserve">z </w:t>
      </w:r>
      <w:r w:rsidR="009849DA" w:rsidRPr="004B2DCB">
        <w:rPr>
          <w:i/>
        </w:rPr>
        <w:t>ifjúságvédelm</w:t>
      </w:r>
      <w:r w:rsidR="009849DA">
        <w:rPr>
          <w:i/>
        </w:rPr>
        <w:t>i</w:t>
      </w:r>
      <w:r w:rsidR="009849DA">
        <w:rPr>
          <w:i/>
          <w:spacing w:val="4"/>
        </w:rPr>
        <w:t xml:space="preserve"> </w:t>
      </w:r>
      <w:r w:rsidR="00E57830" w:rsidRPr="004B2DCB">
        <w:rPr>
          <w:i/>
          <w:spacing w:val="4"/>
        </w:rPr>
        <w:t>felelős a</w:t>
      </w:r>
      <w:r w:rsidR="00137402" w:rsidRPr="004B2DCB">
        <w:rPr>
          <w:i/>
          <w:spacing w:val="4"/>
        </w:rPr>
        <w:t xml:space="preserve"> felmérés</w:t>
      </w:r>
      <w:r w:rsidR="00E57830" w:rsidRPr="004B2DCB">
        <w:rPr>
          <w:i/>
          <w:spacing w:val="4"/>
        </w:rPr>
        <w:t xml:space="preserve"> </w:t>
      </w:r>
      <w:r w:rsidR="00137402" w:rsidRPr="004B2DCB">
        <w:rPr>
          <w:i/>
          <w:spacing w:val="4"/>
        </w:rPr>
        <w:t>alapján</w:t>
      </w:r>
      <w:r w:rsidR="00E57830" w:rsidRPr="004B2DCB">
        <w:rPr>
          <w:i/>
          <w:spacing w:val="4"/>
        </w:rPr>
        <w:t xml:space="preserve"> megállapítja, hogy </w:t>
      </w:r>
      <w:r w:rsidR="00E302CB" w:rsidRPr="004B2DCB">
        <w:rPr>
          <w:i/>
          <w:spacing w:val="4"/>
        </w:rPr>
        <w:t xml:space="preserve">a következő tanévben </w:t>
      </w:r>
      <w:r w:rsidR="00E57830" w:rsidRPr="004B2DCB">
        <w:rPr>
          <w:i/>
          <w:spacing w:val="4"/>
        </w:rPr>
        <w:lastRenderedPageBreak/>
        <w:t>hány tanulónak kell biztosítania a normatív kedvezményt</w:t>
      </w:r>
      <w:r w:rsidR="00E302CB" w:rsidRPr="004B2DCB">
        <w:rPr>
          <w:i/>
          <w:spacing w:val="4"/>
        </w:rPr>
        <w:t xml:space="preserve">, </w:t>
      </w:r>
      <w:r w:rsidR="00E57830" w:rsidRPr="004B2DCB">
        <w:rPr>
          <w:i/>
          <w:spacing w:val="4"/>
        </w:rPr>
        <w:t>ill</w:t>
      </w:r>
      <w:r w:rsidR="0048612F">
        <w:rPr>
          <w:i/>
          <w:spacing w:val="4"/>
        </w:rPr>
        <w:t>.</w:t>
      </w:r>
      <w:r w:rsidR="00E57830" w:rsidRPr="004B2DCB">
        <w:rPr>
          <w:i/>
          <w:spacing w:val="4"/>
        </w:rPr>
        <w:t xml:space="preserve"> hány tanuló igényel tan</w:t>
      </w:r>
      <w:r w:rsidR="0048612F">
        <w:rPr>
          <w:i/>
          <w:spacing w:val="4"/>
        </w:rPr>
        <w:t>-</w:t>
      </w:r>
      <w:r w:rsidR="00E57830" w:rsidRPr="004B2DCB">
        <w:rPr>
          <w:i/>
          <w:spacing w:val="4"/>
        </w:rPr>
        <w:t>könyvtámogatást a normatív kedvezményen túl</w:t>
      </w:r>
      <w:r w:rsidR="009849DA">
        <w:rPr>
          <w:i/>
          <w:spacing w:val="4"/>
        </w:rPr>
        <w:t>, erről november 25-ig</w:t>
      </w:r>
      <w:r w:rsidR="00E57830" w:rsidRPr="004B2DCB">
        <w:rPr>
          <w:i/>
          <w:spacing w:val="4"/>
        </w:rPr>
        <w:t xml:space="preserve"> </w:t>
      </w:r>
      <w:r w:rsidR="009849DA">
        <w:rPr>
          <w:i/>
          <w:spacing w:val="4"/>
        </w:rPr>
        <w:t xml:space="preserve">tájékoztatja az igazgatót. </w:t>
      </w:r>
    </w:p>
    <w:p w:rsidR="00E302CB" w:rsidRDefault="0048612F" w:rsidP="001C758E">
      <w:pPr>
        <w:pStyle w:val="Style13"/>
        <w:tabs>
          <w:tab w:val="left" w:pos="360"/>
        </w:tabs>
        <w:spacing w:after="60"/>
        <w:rPr>
          <w:i/>
          <w:spacing w:val="4"/>
        </w:rPr>
      </w:pPr>
      <w:r>
        <w:rPr>
          <w:i/>
          <w:spacing w:val="4"/>
        </w:rPr>
        <w:t xml:space="preserve">      </w:t>
      </w:r>
      <w:r w:rsidR="009849DA">
        <w:rPr>
          <w:i/>
          <w:spacing w:val="4"/>
        </w:rPr>
        <w:t>A</w:t>
      </w:r>
      <w:r>
        <w:rPr>
          <w:i/>
          <w:spacing w:val="4"/>
        </w:rPr>
        <w:t xml:space="preserve"> felmérés eredményéről az </w:t>
      </w:r>
      <w:r w:rsidR="009849DA">
        <w:rPr>
          <w:i/>
          <w:spacing w:val="4"/>
        </w:rPr>
        <w:t>igazgató minden év november 30-ig tájékoztatja</w:t>
      </w:r>
      <w:r>
        <w:rPr>
          <w:i/>
          <w:spacing w:val="4"/>
        </w:rPr>
        <w:t xml:space="preserve"> a nevelő-testületet, az iskolai szülői szervezetet és az iskolai diákönkormányzatot.</w:t>
      </w:r>
    </w:p>
    <w:p w:rsidR="007957EC" w:rsidRPr="00C9392E" w:rsidRDefault="0048612F" w:rsidP="001C758E">
      <w:pPr>
        <w:pStyle w:val="Style13"/>
        <w:tabs>
          <w:tab w:val="left" w:pos="360"/>
        </w:tabs>
        <w:spacing w:after="60"/>
        <w:rPr>
          <w:i/>
          <w:spacing w:val="4"/>
        </w:rPr>
      </w:pPr>
      <w:r>
        <w:t xml:space="preserve">      </w:t>
      </w:r>
      <w:r w:rsidRPr="00C9392E">
        <w:rPr>
          <w:i/>
        </w:rPr>
        <w:t>A nevelőtestület december 15-ig</w:t>
      </w:r>
      <w:r w:rsidR="00C9392E">
        <w:rPr>
          <w:i/>
        </w:rPr>
        <w:t xml:space="preserve"> </w:t>
      </w:r>
      <w:r w:rsidRPr="00C9392E">
        <w:rPr>
          <w:i/>
        </w:rPr>
        <w:t>határo</w:t>
      </w:r>
      <w:r w:rsidR="00C9392E">
        <w:rPr>
          <w:i/>
        </w:rPr>
        <w:t>z a</w:t>
      </w:r>
      <w:r w:rsidRPr="00C9392E">
        <w:rPr>
          <w:i/>
        </w:rPr>
        <w:t xml:space="preserve"> </w:t>
      </w:r>
      <w:r w:rsidR="00C9392E" w:rsidRPr="00C9392E">
        <w:rPr>
          <w:i/>
        </w:rPr>
        <w:t>tankönyvvásárlásához biztosított állami támogatás szétosztásának módjáról és mértékérő</w:t>
      </w:r>
      <w:r w:rsidR="00C9392E">
        <w:rPr>
          <w:i/>
        </w:rPr>
        <w:t>l</w:t>
      </w:r>
      <w:r w:rsidRPr="00C9392E">
        <w:rPr>
          <w:i/>
        </w:rPr>
        <w:t>, erről írásban értesíti a szülőt, illetve a nagykorú tanulót.</w:t>
      </w:r>
    </w:p>
    <w:p w:rsidR="00E57830" w:rsidRPr="007D4B9E" w:rsidRDefault="001B75C6" w:rsidP="007D4B9E">
      <w:pPr>
        <w:spacing w:after="240"/>
        <w:jc w:val="both"/>
        <w:rPr>
          <w:i/>
          <w:spacing w:val="4"/>
        </w:rPr>
      </w:pPr>
      <w:r w:rsidRPr="00C9392E">
        <w:rPr>
          <w:iCs/>
          <w:spacing w:val="6"/>
          <w:sz w:val="22"/>
          <w:szCs w:val="22"/>
        </w:rPr>
        <w:t xml:space="preserve">      </w:t>
      </w:r>
      <w:r w:rsidR="00E57830" w:rsidRPr="00C9392E">
        <w:rPr>
          <w:iCs/>
          <w:spacing w:val="6"/>
        </w:rPr>
        <w:t xml:space="preserve">Az </w:t>
      </w:r>
      <w:r w:rsidR="00E57830" w:rsidRPr="00C9392E">
        <w:t>iskola faliújságon</w:t>
      </w:r>
      <w:r w:rsidR="00C9392E">
        <w:t>,</w:t>
      </w:r>
      <w:r w:rsidR="00E57830" w:rsidRPr="00C9392E">
        <w:t xml:space="preserve"> illetve a tanári hirdetőtáblán elhelyezett hirdetményben teszi közzé a normatív kedvezményen túli további kedvezmények körét, feltételeit, az igényjogosultság igazolásának formáját és az igénylés elbírálásának elveit. </w:t>
      </w:r>
    </w:p>
    <w:p w:rsidR="00387B55" w:rsidRPr="00E76FCC" w:rsidRDefault="006A3786" w:rsidP="007D4B9E">
      <w:pPr>
        <w:tabs>
          <w:tab w:val="left" w:pos="360"/>
        </w:tabs>
        <w:spacing w:after="180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387B55">
        <w:rPr>
          <w:b/>
          <w:bCs/>
          <w:sz w:val="26"/>
          <w:szCs w:val="26"/>
        </w:rPr>
        <w:t xml:space="preserve">. </w:t>
      </w:r>
      <w:r w:rsidR="007B0D5B">
        <w:rPr>
          <w:b/>
          <w:bCs/>
          <w:sz w:val="26"/>
          <w:szCs w:val="26"/>
        </w:rPr>
        <w:t xml:space="preserve"> </w:t>
      </w:r>
      <w:r w:rsidR="00387B55">
        <w:rPr>
          <w:b/>
          <w:bCs/>
          <w:sz w:val="26"/>
          <w:szCs w:val="26"/>
        </w:rPr>
        <w:t xml:space="preserve"> </w:t>
      </w:r>
      <w:r w:rsidR="00E841E5" w:rsidRPr="00E76FCC">
        <w:rPr>
          <w:b/>
          <w:bCs/>
          <w:sz w:val="26"/>
          <w:szCs w:val="26"/>
        </w:rPr>
        <w:t>Intézményi védő, óvó előírások</w:t>
      </w:r>
      <w:r w:rsidR="00E841E5" w:rsidRPr="00E76FCC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F2927" w:rsidRDefault="000F0D7D" w:rsidP="008F7F1F">
      <w:pPr>
        <w:pStyle w:val="Lista"/>
        <w:tabs>
          <w:tab w:val="left" w:pos="360"/>
        </w:tabs>
        <w:spacing w:after="120"/>
        <w:ind w:left="0" w:right="-108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7E0A">
        <w:rPr>
          <w:b/>
          <w:sz w:val="24"/>
          <w:szCs w:val="24"/>
        </w:rPr>
        <w:t xml:space="preserve"> </w:t>
      </w:r>
      <w:r w:rsidR="006A3786">
        <w:rPr>
          <w:b/>
          <w:sz w:val="24"/>
          <w:szCs w:val="24"/>
        </w:rPr>
        <w:t>9</w:t>
      </w:r>
      <w:r w:rsidR="00D15040">
        <w:rPr>
          <w:b/>
          <w:sz w:val="24"/>
          <w:szCs w:val="24"/>
        </w:rPr>
        <w:t xml:space="preserve">.1. </w:t>
      </w:r>
      <w:r w:rsidR="002F2927">
        <w:rPr>
          <w:b/>
          <w:sz w:val="24"/>
          <w:szCs w:val="24"/>
        </w:rPr>
        <w:t>I</w:t>
      </w:r>
      <w:r w:rsidR="00387B55">
        <w:rPr>
          <w:b/>
          <w:sz w:val="24"/>
          <w:szCs w:val="24"/>
        </w:rPr>
        <w:t>ntézményi védő, óvó rendszabályok</w:t>
      </w:r>
    </w:p>
    <w:p w:rsidR="005E7E0A" w:rsidRDefault="005E7E0A" w:rsidP="000D7517">
      <w:pPr>
        <w:pStyle w:val="Lista"/>
        <w:numPr>
          <w:ilvl w:val="0"/>
          <w:numId w:val="245"/>
        </w:numPr>
        <w:tabs>
          <w:tab w:val="clear" w:pos="936"/>
          <w:tab w:val="num" w:pos="540"/>
        </w:tabs>
        <w:ind w:left="538" w:right="71" w:hanging="357"/>
        <w:jc w:val="both"/>
        <w:rPr>
          <w:b/>
          <w:i/>
          <w:sz w:val="24"/>
          <w:szCs w:val="24"/>
        </w:rPr>
      </w:pPr>
      <w:r w:rsidRPr="005E7E0A">
        <w:rPr>
          <w:b/>
          <w:i/>
          <w:sz w:val="24"/>
          <w:szCs w:val="24"/>
        </w:rPr>
        <w:t>A tanulóbalesetek</w:t>
      </w:r>
      <w:r>
        <w:rPr>
          <w:b/>
          <w:i/>
          <w:sz w:val="24"/>
          <w:szCs w:val="24"/>
        </w:rPr>
        <w:t xml:space="preserve"> megelőzésével kapcsolatos feladatok</w:t>
      </w:r>
      <w:r w:rsidR="008F7F1F">
        <w:rPr>
          <w:b/>
          <w:i/>
          <w:sz w:val="24"/>
          <w:szCs w:val="24"/>
        </w:rPr>
        <w:t>at</w:t>
      </w:r>
      <w:r>
        <w:rPr>
          <w:b/>
          <w:i/>
          <w:sz w:val="24"/>
          <w:szCs w:val="24"/>
        </w:rPr>
        <w:t>, az intézményi védő-óvó előírások</w:t>
      </w:r>
      <w:r w:rsidR="008F7F1F">
        <w:rPr>
          <w:b/>
          <w:i/>
          <w:sz w:val="24"/>
          <w:szCs w:val="24"/>
        </w:rPr>
        <w:t>at a Házirend III/</w:t>
      </w:r>
      <w:proofErr w:type="gramStart"/>
      <w:r w:rsidR="008F7F1F">
        <w:rPr>
          <w:b/>
          <w:i/>
          <w:sz w:val="24"/>
          <w:szCs w:val="24"/>
        </w:rPr>
        <w:t>A</w:t>
      </w:r>
      <w:proofErr w:type="gramEnd"/>
      <w:r w:rsidR="008F7F1F">
        <w:rPr>
          <w:b/>
          <w:i/>
          <w:sz w:val="24"/>
          <w:szCs w:val="24"/>
        </w:rPr>
        <w:t xml:space="preserve"> fejezete szabályozza.</w:t>
      </w:r>
    </w:p>
    <w:p w:rsidR="008F7F1F" w:rsidRPr="008F7F1F" w:rsidRDefault="005E7E0A" w:rsidP="00F72C05">
      <w:pPr>
        <w:pStyle w:val="Lista"/>
        <w:numPr>
          <w:ilvl w:val="0"/>
          <w:numId w:val="245"/>
        </w:numPr>
        <w:tabs>
          <w:tab w:val="clear" w:pos="936"/>
          <w:tab w:val="num" w:pos="540"/>
        </w:tabs>
        <w:ind w:left="538" w:right="71" w:hanging="357"/>
        <w:jc w:val="both"/>
        <w:rPr>
          <w:b/>
          <w:i/>
          <w:sz w:val="24"/>
          <w:szCs w:val="24"/>
        </w:rPr>
      </w:pPr>
      <w:r w:rsidRPr="008F7F1F">
        <w:rPr>
          <w:b/>
          <w:i/>
          <w:sz w:val="24"/>
          <w:szCs w:val="24"/>
        </w:rPr>
        <w:t>Egészség- és munkavédelmi eszközök</w:t>
      </w:r>
      <w:r w:rsidRPr="008F7F1F">
        <w:rPr>
          <w:i/>
          <w:sz w:val="24"/>
          <w:szCs w:val="24"/>
        </w:rPr>
        <w:t xml:space="preserve"> </w:t>
      </w:r>
      <w:r w:rsidRPr="008F7F1F">
        <w:rPr>
          <w:b/>
          <w:i/>
          <w:sz w:val="24"/>
          <w:szCs w:val="24"/>
        </w:rPr>
        <w:t xml:space="preserve">alkalmazása </w:t>
      </w:r>
      <w:r w:rsidRPr="008F7F1F">
        <w:rPr>
          <w:i/>
          <w:sz w:val="24"/>
          <w:szCs w:val="24"/>
        </w:rPr>
        <w:t xml:space="preserve">a hatályos jogszabályok, a közegészségügyi előírások, a tűzvédelmi, az egészségvédelmi, a munkavédelmi követelmények szerint: </w:t>
      </w:r>
    </w:p>
    <w:p w:rsidR="005E7E0A" w:rsidRPr="008F7F1F" w:rsidRDefault="008F7F1F" w:rsidP="000D7517">
      <w:pPr>
        <w:pStyle w:val="Lista"/>
        <w:ind w:left="1080" w:right="71" w:hanging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F72C05">
        <w:rPr>
          <w:b/>
          <w:i/>
          <w:sz w:val="24"/>
          <w:szCs w:val="24"/>
        </w:rPr>
        <w:t xml:space="preserve">   </w:t>
      </w:r>
      <w:r w:rsidR="005E7E0A" w:rsidRPr="008F7F1F">
        <w:rPr>
          <w:i/>
          <w:sz w:val="24"/>
          <w:szCs w:val="24"/>
        </w:rPr>
        <w:t>ételminta-vétel (üvegtartály) készlet</w:t>
      </w:r>
      <w:r w:rsidR="000D7517">
        <w:rPr>
          <w:i/>
          <w:sz w:val="24"/>
          <w:szCs w:val="24"/>
        </w:rPr>
        <w:t xml:space="preserve">, mentőláda, gyógyszerszekrény, </w:t>
      </w:r>
      <w:r w:rsidR="005E7E0A" w:rsidRPr="008F7F1F">
        <w:rPr>
          <w:i/>
          <w:sz w:val="24"/>
          <w:szCs w:val="24"/>
        </w:rPr>
        <w:t>munkaruha,</w:t>
      </w:r>
      <w:r>
        <w:rPr>
          <w:i/>
          <w:sz w:val="24"/>
          <w:szCs w:val="24"/>
        </w:rPr>
        <w:t xml:space="preserve"> </w:t>
      </w:r>
      <w:r w:rsidR="005E7E0A" w:rsidRPr="008F7F1F">
        <w:rPr>
          <w:i/>
          <w:sz w:val="24"/>
          <w:szCs w:val="24"/>
        </w:rPr>
        <w:t>védőruha, tűzoltó készülék.</w:t>
      </w:r>
    </w:p>
    <w:p w:rsidR="00431473" w:rsidRPr="008F7F1F" w:rsidRDefault="002F2927" w:rsidP="00F72C05">
      <w:pPr>
        <w:pStyle w:val="Lista"/>
        <w:numPr>
          <w:ilvl w:val="0"/>
          <w:numId w:val="245"/>
        </w:numPr>
        <w:tabs>
          <w:tab w:val="clear" w:pos="936"/>
          <w:tab w:val="num" w:pos="540"/>
        </w:tabs>
        <w:ind w:left="538" w:right="71" w:hanging="357"/>
        <w:jc w:val="both"/>
        <w:rPr>
          <w:b/>
          <w:i/>
          <w:sz w:val="24"/>
          <w:szCs w:val="24"/>
        </w:rPr>
      </w:pPr>
      <w:r w:rsidRPr="008F7F1F">
        <w:rPr>
          <w:i/>
          <w:sz w:val="24"/>
          <w:szCs w:val="24"/>
        </w:rPr>
        <w:t>Az iskola épületé</w:t>
      </w:r>
      <w:r w:rsidR="000D7517">
        <w:rPr>
          <w:i/>
          <w:sz w:val="24"/>
          <w:szCs w:val="24"/>
        </w:rPr>
        <w:t>nek</w:t>
      </w:r>
      <w:r w:rsidRPr="008F7F1F">
        <w:rPr>
          <w:i/>
          <w:sz w:val="24"/>
          <w:szCs w:val="24"/>
        </w:rPr>
        <w:t xml:space="preserve"> </w:t>
      </w:r>
      <w:r w:rsidR="000D7517" w:rsidRPr="008F7F1F">
        <w:rPr>
          <w:i/>
          <w:sz w:val="24"/>
          <w:szCs w:val="24"/>
        </w:rPr>
        <w:t>véd</w:t>
      </w:r>
      <w:r w:rsidR="000D7517">
        <w:rPr>
          <w:i/>
          <w:sz w:val="24"/>
          <w:szCs w:val="24"/>
        </w:rPr>
        <w:t>elmét az</w:t>
      </w:r>
      <w:r w:rsidR="000D7517" w:rsidRPr="008F7F1F">
        <w:rPr>
          <w:i/>
          <w:sz w:val="24"/>
          <w:szCs w:val="24"/>
        </w:rPr>
        <w:t xml:space="preserve"> </w:t>
      </w:r>
      <w:r w:rsidRPr="008F7F1F">
        <w:rPr>
          <w:i/>
          <w:sz w:val="24"/>
          <w:szCs w:val="24"/>
        </w:rPr>
        <w:t>illetéktelen behatolóktól védőszemélyzettel és tárgyi eszközökkel</w:t>
      </w:r>
      <w:r w:rsidR="000D7517">
        <w:rPr>
          <w:i/>
          <w:sz w:val="24"/>
          <w:szCs w:val="24"/>
        </w:rPr>
        <w:t xml:space="preserve"> biztosítjuk</w:t>
      </w:r>
      <w:r w:rsidR="00F72C05">
        <w:rPr>
          <w:i/>
          <w:sz w:val="24"/>
          <w:szCs w:val="24"/>
        </w:rPr>
        <w:t>:</w:t>
      </w:r>
    </w:p>
    <w:p w:rsidR="002F2927" w:rsidRPr="00F72C05" w:rsidRDefault="00431473" w:rsidP="00F72C05">
      <w:pPr>
        <w:tabs>
          <w:tab w:val="left" w:pos="360"/>
        </w:tabs>
        <w:ind w:left="540" w:right="71" w:hanging="540"/>
        <w:jc w:val="both"/>
        <w:rPr>
          <w:i/>
        </w:rPr>
      </w:pPr>
      <w:r>
        <w:rPr>
          <w:i/>
        </w:rPr>
        <w:t xml:space="preserve">      </w:t>
      </w:r>
      <w:r w:rsidR="00F72C05">
        <w:rPr>
          <w:i/>
        </w:rPr>
        <w:t xml:space="preserve">     </w:t>
      </w:r>
      <w:r w:rsidR="006F0DBA">
        <w:rPr>
          <w:i/>
        </w:rPr>
        <w:t xml:space="preserve">  </w:t>
      </w:r>
      <w:r w:rsidR="002F2927" w:rsidRPr="00910B1F">
        <w:t>A feladatot a P</w:t>
      </w:r>
      <w:r w:rsidR="003E234A">
        <w:t>ROO SHCOOL SERVICE Iskolabiztonsági, Ifjúságvédelmi és Bűnmegelőzési Nonprofit</w:t>
      </w:r>
      <w:r w:rsidR="002F2927" w:rsidRPr="00910B1F">
        <w:t xml:space="preserve"> </w:t>
      </w:r>
      <w:r w:rsidR="003E234A">
        <w:t xml:space="preserve">Kht. </w:t>
      </w:r>
      <w:r w:rsidR="002F2927" w:rsidRPr="00910B1F">
        <w:t>látja el.</w:t>
      </w:r>
      <w:r w:rsidR="00F333FC" w:rsidRPr="00F333FC">
        <w:t xml:space="preserve"> </w:t>
      </w:r>
      <w:r w:rsidR="00F333FC" w:rsidRPr="00910B1F">
        <w:t>A</w:t>
      </w:r>
      <w:r w:rsidR="00F333FC">
        <w:t xml:space="preserve"> szolgáltatás</w:t>
      </w:r>
      <w:r w:rsidR="00F333FC" w:rsidRPr="00910B1F">
        <w:t xml:space="preserve"> magában foglalja</w:t>
      </w:r>
      <w:r w:rsidR="00F333FC">
        <w:t xml:space="preserve"> az </w:t>
      </w:r>
      <w:r w:rsidR="00F333FC" w:rsidRPr="00910B1F">
        <w:t>őrzés</w:t>
      </w:r>
      <w:r w:rsidR="00F333FC">
        <w:t xml:space="preserve">t </w:t>
      </w:r>
      <w:r w:rsidR="00F333FC" w:rsidRPr="00910B1F">
        <w:t>(vizsgázott, kamarai tagságú, jogszabály szerint törvényben foglalkoztatott őrökkel),</w:t>
      </w:r>
      <w:r w:rsidR="00F333FC">
        <w:t xml:space="preserve"> </w:t>
      </w:r>
      <w:r w:rsidR="00F333FC" w:rsidRPr="00910B1F">
        <w:t>bármely portára bekötött rendszer helyi felügyeletét,</w:t>
      </w:r>
      <w:r w:rsidR="00F333FC">
        <w:t xml:space="preserve"> </w:t>
      </w:r>
      <w:r w:rsidR="00F333FC" w:rsidRPr="00910B1F">
        <w:t>helyben tartott rádiótelefon</w:t>
      </w:r>
      <w:r w:rsidR="00F333FC">
        <w:t xml:space="preserve"> használatát</w:t>
      </w:r>
      <w:r w:rsidR="00F333FC" w:rsidRPr="00910B1F">
        <w:t>,</w:t>
      </w:r>
      <w:r w:rsidR="00F333FC">
        <w:t xml:space="preserve"> </w:t>
      </w:r>
      <w:r w:rsidR="00F333FC" w:rsidRPr="00910B1F">
        <w:t xml:space="preserve">szükség szerint </w:t>
      </w:r>
      <w:r w:rsidR="00F333FC">
        <w:t xml:space="preserve">a </w:t>
      </w:r>
      <w:r w:rsidR="00F333FC" w:rsidRPr="00910B1F">
        <w:t>kutyás szolgálatot.</w:t>
      </w:r>
      <w:r w:rsidR="00F72C05">
        <w:rPr>
          <w:i/>
        </w:rPr>
        <w:t xml:space="preserve"> </w:t>
      </w:r>
      <w:r w:rsidR="002F2927" w:rsidRPr="00910B1F">
        <w:t>Az őrzés az iskola személyportá</w:t>
      </w:r>
      <w:r w:rsidR="002F2927">
        <w:t>já</w:t>
      </w:r>
      <w:r w:rsidR="002F2927" w:rsidRPr="00910B1F">
        <w:t>ba bekötött figyelőrendszer és a teherportán tartózkodó személyeken keresztül az egész épület</w:t>
      </w:r>
      <w:r w:rsidR="002F2927">
        <w:t>,</w:t>
      </w:r>
      <w:r w:rsidR="002F2927" w:rsidRPr="00910B1F">
        <w:t xml:space="preserve"> a bérlemények</w:t>
      </w:r>
      <w:r w:rsidR="002F2927">
        <w:t>,</w:t>
      </w:r>
      <w:r w:rsidR="002F2927" w:rsidRPr="00910B1F">
        <w:t xml:space="preserve"> illetve az udvar területére vonatkozik. </w:t>
      </w:r>
    </w:p>
    <w:p w:rsidR="002F2927" w:rsidRPr="00910B1F" w:rsidRDefault="007B0D5B" w:rsidP="00F72C05">
      <w:pPr>
        <w:spacing w:after="60"/>
        <w:jc w:val="both"/>
      </w:pPr>
      <w:r>
        <w:rPr>
          <w:b/>
        </w:rPr>
        <w:t xml:space="preserve">      </w:t>
      </w:r>
      <w:r w:rsidR="00F72C05">
        <w:rPr>
          <w:b/>
        </w:rPr>
        <w:t xml:space="preserve">   </w:t>
      </w:r>
      <w:r w:rsidR="002F2927" w:rsidRPr="00F72C05">
        <w:rPr>
          <w:b/>
          <w:i/>
        </w:rPr>
        <w:t>Őrzési idő</w:t>
      </w:r>
      <w:r w:rsidR="002F2927" w:rsidRPr="00F72C05">
        <w:rPr>
          <w:i/>
        </w:rPr>
        <w:t>:</w:t>
      </w:r>
      <w:r w:rsidR="002F2927" w:rsidRPr="00910B1F">
        <w:t xml:space="preserve"> hétfőtől péntekig 6 és 2</w:t>
      </w:r>
      <w:r w:rsidR="007818B8">
        <w:t>4</w:t>
      </w:r>
      <w:r w:rsidR="002F2927" w:rsidRPr="00910B1F">
        <w:t xml:space="preserve"> óra között, szombat-vasárnap 0-24 óra között.</w:t>
      </w:r>
      <w:r>
        <w:t xml:space="preserve"> </w:t>
      </w:r>
      <w:r w:rsidR="00431473">
        <w:t xml:space="preserve"> </w:t>
      </w:r>
    </w:p>
    <w:p w:rsidR="002F2927" w:rsidRPr="00F72C05" w:rsidRDefault="007B0D5B" w:rsidP="005E7E0A">
      <w:pPr>
        <w:tabs>
          <w:tab w:val="left" w:pos="360"/>
        </w:tabs>
        <w:jc w:val="both"/>
        <w:rPr>
          <w:b/>
          <w:i/>
        </w:rPr>
      </w:pPr>
      <w:r>
        <w:rPr>
          <w:b/>
        </w:rPr>
        <w:t xml:space="preserve">      </w:t>
      </w:r>
      <w:r w:rsidR="00F72C05">
        <w:rPr>
          <w:b/>
        </w:rPr>
        <w:t xml:space="preserve">   </w:t>
      </w:r>
      <w:r w:rsidR="002F2927" w:rsidRPr="00F72C05">
        <w:rPr>
          <w:b/>
          <w:i/>
        </w:rPr>
        <w:t>Alkalmazott tárgyi eszközök:</w:t>
      </w:r>
    </w:p>
    <w:p w:rsidR="00E841E5" w:rsidRDefault="00F72C05" w:rsidP="006F0DBA">
      <w:pPr>
        <w:spacing w:after="120"/>
        <w:ind w:left="1080" w:hanging="539"/>
        <w:jc w:val="both"/>
      </w:pPr>
      <w:r>
        <w:t xml:space="preserve">         </w:t>
      </w:r>
      <w:proofErr w:type="gramStart"/>
      <w:r w:rsidR="002F2927" w:rsidRPr="00910B1F">
        <w:t>védőrács</w:t>
      </w:r>
      <w:proofErr w:type="gramEnd"/>
      <w:r w:rsidR="002F2927" w:rsidRPr="008A6727">
        <w:t xml:space="preserve"> </w:t>
      </w:r>
      <w:r w:rsidR="002F2927" w:rsidRPr="00910B1F">
        <w:t>a földszinti helyiségek ablakain</w:t>
      </w:r>
      <w:r w:rsidR="002F2927">
        <w:t>,</w:t>
      </w:r>
      <w:r>
        <w:t xml:space="preserve"> </w:t>
      </w:r>
      <w:r w:rsidR="002F2927" w:rsidRPr="000B704C">
        <w:rPr>
          <w:color w:val="000000"/>
        </w:rPr>
        <w:t xml:space="preserve">az ajtón </w:t>
      </w:r>
      <w:r w:rsidR="007818B8">
        <w:rPr>
          <w:color w:val="000000"/>
        </w:rPr>
        <w:t>belül</w:t>
      </w:r>
      <w:r w:rsidR="002F2927" w:rsidRPr="000B704C">
        <w:rPr>
          <w:color w:val="000000"/>
        </w:rPr>
        <w:t xml:space="preserve"> elhelyezett</w:t>
      </w:r>
      <w:r w:rsidR="002F2927" w:rsidRPr="00910B1F">
        <w:t xml:space="preserve"> biztonsági rács a </w:t>
      </w:r>
      <w:r w:rsidR="002F2927" w:rsidRPr="000B704C">
        <w:rPr>
          <w:color w:val="000000"/>
        </w:rPr>
        <w:t>pénztárhelyiség</w:t>
      </w:r>
      <w:r w:rsidR="002F2927">
        <w:rPr>
          <w:color w:val="000000"/>
        </w:rPr>
        <w:t>en</w:t>
      </w:r>
      <w:r w:rsidR="002F2927" w:rsidRPr="000B704C">
        <w:rPr>
          <w:color w:val="000000"/>
        </w:rPr>
        <w:t>,</w:t>
      </w:r>
      <w:r>
        <w:t xml:space="preserve"> </w:t>
      </w:r>
      <w:r w:rsidR="002F2927" w:rsidRPr="00910B1F">
        <w:t>biztonsági zárrendszer a kijáratok</w:t>
      </w:r>
      <w:r w:rsidR="002F2927">
        <w:t>on,</w:t>
      </w:r>
      <w:r w:rsidR="002F2927" w:rsidRPr="00910B1F">
        <w:t xml:space="preserve"> biztonsági kamerák</w:t>
      </w:r>
      <w:r w:rsidR="002F2927">
        <w:t xml:space="preserve"> a</w:t>
      </w:r>
      <w:r w:rsidR="002F2927" w:rsidRPr="00910B1F">
        <w:t xml:space="preserve"> főépület minden folyosóján</w:t>
      </w:r>
      <w:r w:rsidR="002F2927">
        <w:t>,</w:t>
      </w:r>
      <w:r>
        <w:t xml:space="preserve"> </w:t>
      </w:r>
      <w:r w:rsidR="002F2927" w:rsidRPr="00910B1F">
        <w:t xml:space="preserve">biztonsági </w:t>
      </w:r>
      <w:r w:rsidR="002F2927">
        <w:t>zár</w:t>
      </w:r>
      <w:r w:rsidR="002F2927" w:rsidRPr="00910B1F">
        <w:t xml:space="preserve"> </w:t>
      </w:r>
      <w:r w:rsidR="002F2927">
        <w:t xml:space="preserve">a </w:t>
      </w:r>
      <w:r w:rsidR="002F2927" w:rsidRPr="00910B1F">
        <w:t>nagyobb értékeket tartalmazó termek ajtaj</w:t>
      </w:r>
      <w:r w:rsidR="002F2927">
        <w:t>án,</w:t>
      </w:r>
      <w:r>
        <w:t xml:space="preserve"> </w:t>
      </w:r>
      <w:r w:rsidR="002F2927" w:rsidRPr="00910B1F">
        <w:t>riasztó</w:t>
      </w:r>
      <w:r w:rsidR="002F2927">
        <w:t>berendezés</w:t>
      </w:r>
      <w:r w:rsidR="002F2927" w:rsidRPr="00910B1F">
        <w:t xml:space="preserve"> a ráccsal védett helységek</w:t>
      </w:r>
      <w:r w:rsidR="002F2927">
        <w:t>ben.</w:t>
      </w:r>
      <w:r w:rsidR="002F2927" w:rsidRPr="00910B1F">
        <w:t xml:space="preserve"> </w:t>
      </w:r>
    </w:p>
    <w:p w:rsidR="00CB2C1C" w:rsidRDefault="00E841E5" w:rsidP="00F72C05">
      <w:pPr>
        <w:pStyle w:val="Szvegtrzs"/>
        <w:numPr>
          <w:ilvl w:val="0"/>
          <w:numId w:val="111"/>
        </w:numPr>
        <w:tabs>
          <w:tab w:val="clear" w:pos="744"/>
        </w:tabs>
        <w:spacing w:after="120"/>
        <w:ind w:left="363" w:hanging="386"/>
        <w:rPr>
          <w:b/>
        </w:rPr>
      </w:pPr>
      <w:r w:rsidRPr="005F1B01">
        <w:rPr>
          <w:b/>
        </w:rPr>
        <w:t>A rendszeres egészségügyi felügyelet és ellátás rendje</w:t>
      </w:r>
    </w:p>
    <w:p w:rsidR="00E66914" w:rsidRPr="009E2406" w:rsidRDefault="0085132A" w:rsidP="00025CF0">
      <w:pPr>
        <w:spacing w:after="60"/>
        <w:ind w:right="71"/>
        <w:jc w:val="both"/>
        <w:rPr>
          <w:i/>
          <w:spacing w:val="-16"/>
        </w:rPr>
      </w:pPr>
      <w:r w:rsidRPr="009E2406">
        <w:rPr>
          <w:i/>
          <w:spacing w:val="-16"/>
        </w:rPr>
        <w:t xml:space="preserve">     </w:t>
      </w:r>
      <w:r w:rsidR="00EE0AE1" w:rsidRPr="009E2406">
        <w:rPr>
          <w:i/>
          <w:spacing w:val="-16"/>
        </w:rPr>
        <w:t xml:space="preserve"> </w:t>
      </w:r>
      <w:r w:rsidR="00CB2C1C" w:rsidRPr="009E2406">
        <w:rPr>
          <w:i/>
          <w:spacing w:val="-16"/>
        </w:rPr>
        <w:t xml:space="preserve">Az iskolaorvos feladatait az 1993. évi LXXIX. Közoktatási törvény, és az annak végrehajtását tartalmazó 11/1994. (VI. 8.) MKM rendelet, az iskola-egészségügyi ellátásról szóló 26/1997. (IX. 3.) NM rendelet szerint végzi. A hatályos törvények és jogszabályok alapján </w:t>
      </w:r>
      <w:r w:rsidRPr="009E2406">
        <w:rPr>
          <w:i/>
          <w:spacing w:val="-16"/>
        </w:rPr>
        <w:t>elvégzi az intézmény tanulóinak rendszeres egészségügyi felügyeletét és ellátását. Az iskolaorvost feladatainak ellátásában az intézmény igazgatója</w:t>
      </w:r>
      <w:r w:rsidR="000C5944" w:rsidRPr="009E2406">
        <w:rPr>
          <w:i/>
          <w:spacing w:val="-16"/>
        </w:rPr>
        <w:t xml:space="preserve"> segíti</w:t>
      </w:r>
      <w:r w:rsidRPr="009E2406">
        <w:rPr>
          <w:i/>
          <w:spacing w:val="-16"/>
        </w:rPr>
        <w:t>, a közvetlen segítő</w:t>
      </w:r>
      <w:r w:rsidR="000C5944" w:rsidRPr="009E2406">
        <w:rPr>
          <w:i/>
          <w:spacing w:val="-16"/>
        </w:rPr>
        <w:t>, kapcsolattartó</w:t>
      </w:r>
      <w:r w:rsidRPr="009E2406">
        <w:rPr>
          <w:i/>
          <w:spacing w:val="-16"/>
        </w:rPr>
        <w:t xml:space="preserve"> munkát a szakképzési igazgató</w:t>
      </w:r>
      <w:r w:rsidR="000C5944" w:rsidRPr="009E2406">
        <w:rPr>
          <w:i/>
          <w:spacing w:val="-16"/>
        </w:rPr>
        <w:t>-</w:t>
      </w:r>
      <w:r w:rsidRPr="009E2406">
        <w:rPr>
          <w:i/>
          <w:spacing w:val="-16"/>
        </w:rPr>
        <w:t>helyettes végzi</w:t>
      </w:r>
      <w:r w:rsidR="00E66914" w:rsidRPr="009E2406">
        <w:rPr>
          <w:i/>
          <w:spacing w:val="-16"/>
        </w:rPr>
        <w:t xml:space="preserve">.  </w:t>
      </w:r>
    </w:p>
    <w:p w:rsidR="00E66914" w:rsidRPr="009E2406" w:rsidRDefault="00E66914" w:rsidP="00EE0AE1">
      <w:pPr>
        <w:pStyle w:val="Style7"/>
        <w:spacing w:after="180"/>
        <w:ind w:left="0" w:firstLine="0"/>
        <w:rPr>
          <w:i/>
          <w:spacing w:val="-16"/>
        </w:rPr>
      </w:pPr>
      <w:r w:rsidRPr="009E2406">
        <w:rPr>
          <w:spacing w:val="-16"/>
        </w:rPr>
        <w:t xml:space="preserve">    </w:t>
      </w:r>
      <w:r w:rsidR="00EE0AE1" w:rsidRPr="009E2406">
        <w:rPr>
          <w:spacing w:val="-16"/>
        </w:rPr>
        <w:t xml:space="preserve"> </w:t>
      </w:r>
      <w:r w:rsidR="00EE0AE1" w:rsidRPr="009E2406">
        <w:rPr>
          <w:i/>
          <w:spacing w:val="-16"/>
        </w:rPr>
        <w:t>Az iskolaorvos a védőnő közreműködésével rendszeresen ellenőrzi, hogy a tanulók a szükséges szakorvosi vizsgálatokon részt vegyenek. A szükséges vizsgálatokra beutalót biztosít a diákoknak, őket a legszükségesebb gyógyszerekkel ellátja, ezt követően a háziorvosi rendelőbe irányítja további kezelésre.</w:t>
      </w:r>
      <w:r w:rsidR="004440E4" w:rsidRPr="009E2406">
        <w:rPr>
          <w:i/>
          <w:spacing w:val="-16"/>
        </w:rPr>
        <w:t xml:space="preserve"> </w:t>
      </w:r>
      <w:r w:rsidR="00EE0AE1" w:rsidRPr="009E2406">
        <w:rPr>
          <w:i/>
          <w:spacing w:val="-16"/>
        </w:rPr>
        <w:t>M</w:t>
      </w:r>
      <w:r w:rsidR="0085132A" w:rsidRPr="009E2406">
        <w:rPr>
          <w:i/>
          <w:spacing w:val="-16"/>
        </w:rPr>
        <w:t>unkájának ütemezését minden év szeptember 15-ig egyezteti az iskola igazgatójáva</w:t>
      </w:r>
      <w:r w:rsidRPr="009E2406">
        <w:rPr>
          <w:i/>
          <w:spacing w:val="-16"/>
        </w:rPr>
        <w:t>l, a</w:t>
      </w:r>
      <w:r w:rsidR="0085132A" w:rsidRPr="009E2406">
        <w:rPr>
          <w:i/>
          <w:spacing w:val="-16"/>
        </w:rPr>
        <w:t xml:space="preserve"> </w:t>
      </w:r>
      <w:r w:rsidRPr="009E2406">
        <w:rPr>
          <w:i/>
          <w:spacing w:val="-16"/>
        </w:rPr>
        <w:t>tanulók</w:t>
      </w:r>
      <w:r w:rsidR="0085132A" w:rsidRPr="009E2406">
        <w:rPr>
          <w:i/>
          <w:spacing w:val="-16"/>
        </w:rPr>
        <w:t xml:space="preserve"> szűrővizsgálatának tervezetét október 15-ig kifüggeszti a tanári szobában.</w:t>
      </w:r>
    </w:p>
    <w:p w:rsidR="0085132A" w:rsidRPr="00E66914" w:rsidRDefault="0085132A" w:rsidP="00DC6291">
      <w:pPr>
        <w:jc w:val="both"/>
        <w:rPr>
          <w:b/>
          <w:i/>
          <w:spacing w:val="4"/>
        </w:rPr>
      </w:pPr>
      <w:r w:rsidRPr="00E66914">
        <w:rPr>
          <w:b/>
          <w:i/>
          <w:iCs/>
          <w:spacing w:val="4"/>
        </w:rPr>
        <w:lastRenderedPageBreak/>
        <w:t xml:space="preserve">Az </w:t>
      </w:r>
      <w:r w:rsidRPr="00E66914">
        <w:rPr>
          <w:b/>
          <w:bCs/>
          <w:i/>
          <w:iCs/>
          <w:spacing w:val="2"/>
        </w:rPr>
        <w:t>iskolaorvos minden tanévben elvégzi a következő feladatokat</w:t>
      </w:r>
      <w:r w:rsidR="00DC6291">
        <w:rPr>
          <w:b/>
          <w:bCs/>
          <w:i/>
          <w:iCs/>
          <w:spacing w:val="2"/>
        </w:rPr>
        <w:t>:</w:t>
      </w:r>
    </w:p>
    <w:p w:rsidR="0085132A" w:rsidRPr="00DC6291" w:rsidRDefault="00DC6291" w:rsidP="00C9392E">
      <w:pPr>
        <w:pStyle w:val="Style7"/>
        <w:numPr>
          <w:ilvl w:val="0"/>
          <w:numId w:val="222"/>
        </w:numPr>
        <w:tabs>
          <w:tab w:val="clear" w:pos="288"/>
          <w:tab w:val="num" w:pos="720"/>
        </w:tabs>
        <w:spacing w:before="60"/>
        <w:ind w:left="714" w:hanging="357"/>
        <w:rPr>
          <w:i/>
          <w:spacing w:val="4"/>
        </w:rPr>
      </w:pPr>
      <w:r>
        <w:rPr>
          <w:i/>
          <w:spacing w:val="4"/>
        </w:rPr>
        <w:t>a</w:t>
      </w:r>
      <w:r w:rsidR="0085132A" w:rsidRPr="00DC6291">
        <w:rPr>
          <w:i/>
          <w:spacing w:val="4"/>
        </w:rPr>
        <w:t>z iskola diákjainak folyamatos egészségügyi felügyelet</w:t>
      </w:r>
      <w:r w:rsidR="00D26F54">
        <w:rPr>
          <w:i/>
          <w:spacing w:val="4"/>
        </w:rPr>
        <w:t>ét</w:t>
      </w:r>
      <w:r w:rsidR="0085132A" w:rsidRPr="00DC6291">
        <w:rPr>
          <w:i/>
          <w:spacing w:val="4"/>
        </w:rPr>
        <w:t>, a tanulók évente egy alkalommal történő szűrővizsgála</w:t>
      </w:r>
      <w:r w:rsidR="00EE0AE1">
        <w:rPr>
          <w:i/>
          <w:spacing w:val="4"/>
        </w:rPr>
        <w:t>t</w:t>
      </w:r>
      <w:r w:rsidR="00D26F54">
        <w:rPr>
          <w:i/>
          <w:spacing w:val="4"/>
        </w:rPr>
        <w:t>át</w:t>
      </w:r>
      <w:r w:rsidRPr="00DC6291">
        <w:rPr>
          <w:i/>
          <w:spacing w:val="4"/>
        </w:rPr>
        <w:t>,</w:t>
      </w:r>
      <w:r w:rsidR="0085132A" w:rsidRPr="00DC6291">
        <w:rPr>
          <w:i/>
          <w:spacing w:val="4"/>
        </w:rPr>
        <w:t xml:space="preserve"> </w:t>
      </w:r>
    </w:p>
    <w:p w:rsidR="0085132A" w:rsidRPr="00DC6291" w:rsidRDefault="00DC6291" w:rsidP="00C9392E">
      <w:pPr>
        <w:widowControl w:val="0"/>
        <w:numPr>
          <w:ilvl w:val="0"/>
          <w:numId w:val="223"/>
        </w:numPr>
        <w:tabs>
          <w:tab w:val="clear" w:pos="288"/>
          <w:tab w:val="num" w:pos="720"/>
        </w:tabs>
        <w:autoSpaceDE w:val="0"/>
        <w:autoSpaceDN w:val="0"/>
        <w:ind w:left="720"/>
        <w:jc w:val="both"/>
        <w:rPr>
          <w:i/>
          <w:spacing w:val="4"/>
        </w:rPr>
      </w:pPr>
      <w:r>
        <w:rPr>
          <w:i/>
          <w:spacing w:val="4"/>
        </w:rPr>
        <w:t>a</w:t>
      </w:r>
      <w:r w:rsidR="0085132A" w:rsidRPr="00DC6291">
        <w:rPr>
          <w:i/>
          <w:spacing w:val="4"/>
        </w:rPr>
        <w:t xml:space="preserve"> vizsgálatkor talált kóros elváltozások eseté</w:t>
      </w:r>
      <w:r w:rsidR="00D26F54">
        <w:rPr>
          <w:i/>
          <w:spacing w:val="4"/>
        </w:rPr>
        <w:t>n</w:t>
      </w:r>
      <w:r w:rsidR="0085132A" w:rsidRPr="00DC6291">
        <w:rPr>
          <w:i/>
          <w:spacing w:val="4"/>
        </w:rPr>
        <w:t xml:space="preserve"> a tanuló gondozásba vétel</w:t>
      </w:r>
      <w:r w:rsidR="00D26F54">
        <w:rPr>
          <w:i/>
          <w:spacing w:val="4"/>
        </w:rPr>
        <w:t>ét</w:t>
      </w:r>
      <w:r w:rsidR="0085132A" w:rsidRPr="00DC6291">
        <w:rPr>
          <w:i/>
          <w:spacing w:val="4"/>
        </w:rPr>
        <w:t xml:space="preserve"> a 26/1997. (IX.3.) </w:t>
      </w:r>
      <w:r w:rsidR="0085132A" w:rsidRPr="00DC6291">
        <w:rPr>
          <w:i/>
        </w:rPr>
        <w:t xml:space="preserve">NM </w:t>
      </w:r>
      <w:r w:rsidR="0085132A" w:rsidRPr="00DC6291">
        <w:rPr>
          <w:i/>
          <w:spacing w:val="4"/>
        </w:rPr>
        <w:t>rendelet alapján</w:t>
      </w:r>
      <w:r>
        <w:rPr>
          <w:i/>
          <w:spacing w:val="4"/>
        </w:rPr>
        <w:t>,</w:t>
      </w:r>
    </w:p>
    <w:p w:rsidR="0085132A" w:rsidRPr="00D26F54" w:rsidRDefault="0085132A" w:rsidP="00C9392E">
      <w:pPr>
        <w:widowControl w:val="0"/>
        <w:numPr>
          <w:ilvl w:val="0"/>
          <w:numId w:val="224"/>
        </w:numPr>
        <w:tabs>
          <w:tab w:val="clear" w:pos="288"/>
          <w:tab w:val="num" w:pos="720"/>
        </w:tabs>
        <w:autoSpaceDE w:val="0"/>
        <w:autoSpaceDN w:val="0"/>
        <w:ind w:left="720" w:hanging="289"/>
        <w:jc w:val="both"/>
        <w:rPr>
          <w:i/>
          <w:color w:val="000000"/>
          <w:spacing w:val="4"/>
        </w:rPr>
      </w:pPr>
      <w:r w:rsidRPr="00D26F54">
        <w:rPr>
          <w:i/>
          <w:color w:val="000000"/>
          <w:spacing w:val="4"/>
        </w:rPr>
        <w:t>pályaválasztási tanácsadás</w:t>
      </w:r>
      <w:r w:rsidR="00D26F54">
        <w:rPr>
          <w:i/>
          <w:color w:val="000000"/>
          <w:spacing w:val="4"/>
        </w:rPr>
        <w:t>t</w:t>
      </w:r>
      <w:r w:rsidRPr="00D26F54">
        <w:rPr>
          <w:i/>
          <w:color w:val="000000"/>
          <w:spacing w:val="4"/>
        </w:rPr>
        <w:t xml:space="preserve"> minden év február 15-ig (az egészségügyről szóló 1997. évi </w:t>
      </w:r>
      <w:hyperlink r:id="rId20" w:history="1">
        <w:r w:rsidRPr="00D26F54">
          <w:rPr>
            <w:i/>
            <w:color w:val="000000"/>
            <w:spacing w:val="4"/>
          </w:rPr>
          <w:t>CLIV. tv</w:t>
        </w:r>
      </w:hyperlink>
      <w:r w:rsidRPr="00D26F54">
        <w:rPr>
          <w:i/>
          <w:color w:val="000000"/>
          <w:spacing w:val="4"/>
        </w:rPr>
        <w:t>. és a 33/1998. (VI.</w:t>
      </w:r>
      <w:r w:rsidR="004440E4" w:rsidRPr="00D26F54">
        <w:rPr>
          <w:i/>
          <w:color w:val="000000"/>
          <w:spacing w:val="4"/>
        </w:rPr>
        <w:t xml:space="preserve"> </w:t>
      </w:r>
      <w:r w:rsidRPr="00D26F54">
        <w:rPr>
          <w:i/>
          <w:color w:val="000000"/>
          <w:spacing w:val="4"/>
        </w:rPr>
        <w:t xml:space="preserve">24.) </w:t>
      </w:r>
      <w:r w:rsidRPr="00D26F54">
        <w:rPr>
          <w:i/>
          <w:color w:val="000000"/>
        </w:rPr>
        <w:t xml:space="preserve">NM </w:t>
      </w:r>
      <w:r w:rsidRPr="00D26F54">
        <w:rPr>
          <w:i/>
          <w:color w:val="000000"/>
          <w:spacing w:val="4"/>
        </w:rPr>
        <w:t>rendelet alapján)</w:t>
      </w:r>
      <w:r w:rsidR="00DC6291" w:rsidRPr="00D26F54">
        <w:rPr>
          <w:i/>
          <w:color w:val="000000"/>
          <w:spacing w:val="4"/>
        </w:rPr>
        <w:t>,</w:t>
      </w:r>
    </w:p>
    <w:p w:rsidR="0085132A" w:rsidRPr="00DC6291" w:rsidRDefault="00DC6291" w:rsidP="00C9392E">
      <w:pPr>
        <w:pStyle w:val="Style7"/>
        <w:numPr>
          <w:ilvl w:val="0"/>
          <w:numId w:val="225"/>
        </w:numPr>
        <w:tabs>
          <w:tab w:val="clear" w:pos="288"/>
          <w:tab w:val="num" w:pos="720"/>
        </w:tabs>
        <w:ind w:left="720" w:hanging="289"/>
        <w:rPr>
          <w:i/>
          <w:spacing w:val="4"/>
        </w:rPr>
      </w:pPr>
      <w:r>
        <w:rPr>
          <w:i/>
          <w:spacing w:val="4"/>
        </w:rPr>
        <w:t>a</w:t>
      </w:r>
      <w:r w:rsidR="0085132A" w:rsidRPr="00DC6291">
        <w:rPr>
          <w:i/>
          <w:spacing w:val="4"/>
        </w:rPr>
        <w:t xml:space="preserve"> testnevelési órákkal kapcsolatos gyógytestnevelési, könnyített-, felmentett testnevelési csoportokba való besorolás</w:t>
      </w:r>
      <w:r w:rsidR="00D26F54">
        <w:rPr>
          <w:i/>
          <w:spacing w:val="4"/>
        </w:rPr>
        <w:t>t</w:t>
      </w:r>
      <w:r w:rsidR="0085132A" w:rsidRPr="00DC6291">
        <w:rPr>
          <w:i/>
          <w:spacing w:val="4"/>
        </w:rPr>
        <w:t xml:space="preserve"> a tanévet megelőző május 15-ig, kivéve, ha a vizsgálat oka később következett be (a 11/1994. sz. MKM. rendelet 1. sz. melléklete alapján)</w:t>
      </w:r>
      <w:r w:rsidR="00DD57E4">
        <w:rPr>
          <w:i/>
          <w:spacing w:val="4"/>
        </w:rPr>
        <w:t>,</w:t>
      </w:r>
    </w:p>
    <w:p w:rsidR="0085132A" w:rsidRPr="00DC6291" w:rsidRDefault="00DC6291" w:rsidP="00C9392E">
      <w:pPr>
        <w:pStyle w:val="Style7"/>
        <w:numPr>
          <w:ilvl w:val="0"/>
          <w:numId w:val="226"/>
        </w:numPr>
        <w:tabs>
          <w:tab w:val="clear" w:pos="288"/>
          <w:tab w:val="num" w:pos="720"/>
        </w:tabs>
        <w:ind w:left="720"/>
        <w:rPr>
          <w:i/>
          <w:spacing w:val="4"/>
        </w:rPr>
      </w:pPr>
      <w:r>
        <w:rPr>
          <w:i/>
          <w:spacing w:val="4"/>
        </w:rPr>
        <w:t>a</w:t>
      </w:r>
      <w:r w:rsidR="0085132A" w:rsidRPr="00DC6291">
        <w:rPr>
          <w:i/>
          <w:spacing w:val="4"/>
        </w:rPr>
        <w:t xml:space="preserve"> sporttal kapcsolatos iskolaorvosi feladatokat a sportegyesületben nem tag, de diáksportköri versenyeken induló diákjaink sportorvosi szűrés</w:t>
      </w:r>
      <w:r w:rsidR="00D26F54">
        <w:rPr>
          <w:i/>
          <w:spacing w:val="4"/>
        </w:rPr>
        <w:t>ét</w:t>
      </w:r>
      <w:r w:rsidR="0085132A" w:rsidRPr="00DC6291">
        <w:rPr>
          <w:i/>
          <w:spacing w:val="4"/>
        </w:rPr>
        <w:t>, a</w:t>
      </w:r>
      <w:r w:rsidR="00D26F54">
        <w:rPr>
          <w:i/>
          <w:spacing w:val="4"/>
        </w:rPr>
        <w:t>z</w:t>
      </w:r>
      <w:r w:rsidR="0085132A" w:rsidRPr="00DC6291">
        <w:rPr>
          <w:i/>
          <w:spacing w:val="4"/>
        </w:rPr>
        <w:t xml:space="preserve"> érvényes igazolások kiadá</w:t>
      </w:r>
      <w:r w:rsidR="00D26F54">
        <w:rPr>
          <w:i/>
          <w:spacing w:val="4"/>
        </w:rPr>
        <w:t>sát</w:t>
      </w:r>
      <w:r w:rsidR="004440E4">
        <w:rPr>
          <w:i/>
          <w:spacing w:val="4"/>
        </w:rPr>
        <w:t>,</w:t>
      </w:r>
    </w:p>
    <w:p w:rsidR="0085132A" w:rsidRPr="00DC6291" w:rsidRDefault="00DD57E4" w:rsidP="00C9392E">
      <w:pPr>
        <w:widowControl w:val="0"/>
        <w:numPr>
          <w:ilvl w:val="0"/>
          <w:numId w:val="227"/>
        </w:numPr>
        <w:tabs>
          <w:tab w:val="clear" w:pos="288"/>
          <w:tab w:val="num" w:pos="720"/>
        </w:tabs>
        <w:autoSpaceDE w:val="0"/>
        <w:autoSpaceDN w:val="0"/>
        <w:ind w:left="720"/>
        <w:jc w:val="both"/>
        <w:rPr>
          <w:i/>
          <w:spacing w:val="4"/>
        </w:rPr>
      </w:pPr>
      <w:r>
        <w:rPr>
          <w:i/>
          <w:spacing w:val="4"/>
        </w:rPr>
        <w:t>v</w:t>
      </w:r>
      <w:r w:rsidR="0085132A" w:rsidRPr="00DC6291">
        <w:rPr>
          <w:i/>
          <w:spacing w:val="4"/>
        </w:rPr>
        <w:t>égrehajtja a szükséges és esedékes védőoltásokat, ellenőrzi az elrendelt járvány</w:t>
      </w:r>
      <w:r>
        <w:rPr>
          <w:i/>
          <w:spacing w:val="4"/>
        </w:rPr>
        <w:t>-</w:t>
      </w:r>
      <w:r w:rsidR="0085132A" w:rsidRPr="00DC6291">
        <w:rPr>
          <w:i/>
          <w:spacing w:val="4"/>
        </w:rPr>
        <w:t>ügyi intézkedések végrehajtását</w:t>
      </w:r>
      <w:r>
        <w:rPr>
          <w:i/>
          <w:spacing w:val="4"/>
        </w:rPr>
        <w:t>,</w:t>
      </w:r>
    </w:p>
    <w:p w:rsidR="0085132A" w:rsidRPr="00DC6291" w:rsidRDefault="00DD57E4" w:rsidP="00C9392E">
      <w:pPr>
        <w:pStyle w:val="Style7"/>
        <w:numPr>
          <w:ilvl w:val="0"/>
          <w:numId w:val="228"/>
        </w:numPr>
        <w:tabs>
          <w:tab w:val="clear" w:pos="288"/>
          <w:tab w:val="num" w:pos="720"/>
        </w:tabs>
        <w:ind w:left="720"/>
        <w:rPr>
          <w:i/>
          <w:spacing w:val="4"/>
        </w:rPr>
      </w:pPr>
      <w:r>
        <w:rPr>
          <w:i/>
          <w:spacing w:val="4"/>
        </w:rPr>
        <w:t>s</w:t>
      </w:r>
      <w:r w:rsidR="0085132A" w:rsidRPr="00DC6291">
        <w:rPr>
          <w:i/>
          <w:spacing w:val="4"/>
        </w:rPr>
        <w:t>ürgősségi eseti ellátást végez</w:t>
      </w:r>
      <w:r>
        <w:rPr>
          <w:i/>
          <w:spacing w:val="4"/>
        </w:rPr>
        <w:t>,</w:t>
      </w:r>
    </w:p>
    <w:p w:rsidR="00DD57E4" w:rsidRDefault="0085132A" w:rsidP="00C9392E">
      <w:pPr>
        <w:pStyle w:val="Style7"/>
        <w:numPr>
          <w:ilvl w:val="0"/>
          <w:numId w:val="229"/>
        </w:numPr>
        <w:tabs>
          <w:tab w:val="clear" w:pos="288"/>
          <w:tab w:val="num" w:pos="720"/>
        </w:tabs>
        <w:ind w:left="720" w:hanging="289"/>
        <w:rPr>
          <w:i/>
          <w:spacing w:val="4"/>
        </w:rPr>
      </w:pPr>
      <w:r w:rsidRPr="00DC6291">
        <w:rPr>
          <w:i/>
          <w:spacing w:val="4"/>
        </w:rPr>
        <w:t xml:space="preserve"> a tanulók egészségügyi állapotáról tanúskodó dokumentumok vezetésé</w:t>
      </w:r>
      <w:r w:rsidR="00D26F54">
        <w:rPr>
          <w:i/>
          <w:spacing w:val="4"/>
        </w:rPr>
        <w:t>t</w:t>
      </w:r>
      <w:r w:rsidR="00EE0AE1">
        <w:rPr>
          <w:i/>
          <w:spacing w:val="4"/>
        </w:rPr>
        <w:t>,</w:t>
      </w:r>
      <w:r w:rsidRPr="00DC6291">
        <w:rPr>
          <w:i/>
          <w:spacing w:val="4"/>
        </w:rPr>
        <w:t xml:space="preserve"> </w:t>
      </w:r>
    </w:p>
    <w:p w:rsidR="0085132A" w:rsidRDefault="004440E4" w:rsidP="00C9392E">
      <w:pPr>
        <w:pStyle w:val="Style7"/>
        <w:numPr>
          <w:ilvl w:val="0"/>
          <w:numId w:val="229"/>
        </w:numPr>
        <w:ind w:left="720" w:hanging="289"/>
        <w:rPr>
          <w:i/>
          <w:spacing w:val="4"/>
        </w:rPr>
      </w:pPr>
      <w:r>
        <w:rPr>
          <w:i/>
          <w:spacing w:val="4"/>
        </w:rPr>
        <w:t>a</w:t>
      </w:r>
      <w:r w:rsidR="0085132A" w:rsidRPr="00DC6291">
        <w:rPr>
          <w:i/>
          <w:spacing w:val="4"/>
        </w:rPr>
        <w:t>z osztály szűrését követően kapcsolat</w:t>
      </w:r>
      <w:r>
        <w:rPr>
          <w:i/>
          <w:spacing w:val="4"/>
        </w:rPr>
        <w:t>ba lép</w:t>
      </w:r>
      <w:r w:rsidRPr="004440E4">
        <w:rPr>
          <w:i/>
          <w:spacing w:val="4"/>
        </w:rPr>
        <w:t xml:space="preserve"> </w:t>
      </w:r>
      <w:r w:rsidRPr="00DC6291">
        <w:rPr>
          <w:i/>
          <w:spacing w:val="4"/>
        </w:rPr>
        <w:t>tapasztalatairól</w:t>
      </w:r>
      <w:r>
        <w:rPr>
          <w:i/>
          <w:spacing w:val="4"/>
        </w:rPr>
        <w:t xml:space="preserve"> </w:t>
      </w:r>
      <w:r w:rsidRPr="00DC6291">
        <w:rPr>
          <w:i/>
          <w:spacing w:val="4"/>
        </w:rPr>
        <w:t xml:space="preserve">konzultál </w:t>
      </w:r>
      <w:r w:rsidR="0085132A" w:rsidRPr="00DC6291">
        <w:rPr>
          <w:i/>
          <w:spacing w:val="4"/>
        </w:rPr>
        <w:t>az osztály</w:t>
      </w:r>
      <w:r>
        <w:rPr>
          <w:i/>
          <w:spacing w:val="4"/>
        </w:rPr>
        <w:t>-</w:t>
      </w:r>
      <w:r w:rsidR="0085132A" w:rsidRPr="00DC6291">
        <w:rPr>
          <w:i/>
          <w:spacing w:val="4"/>
        </w:rPr>
        <w:t>főnökkel és a testnevelő</w:t>
      </w:r>
      <w:r>
        <w:rPr>
          <w:i/>
          <w:spacing w:val="4"/>
        </w:rPr>
        <w:t xml:space="preserve"> tanárral</w:t>
      </w:r>
      <w:r w:rsidR="0085132A" w:rsidRPr="00DC6291">
        <w:rPr>
          <w:i/>
          <w:spacing w:val="4"/>
        </w:rPr>
        <w:t>, felhívja figyelmüket a tanulóknál tapasztalt rendellenességekre</w:t>
      </w:r>
      <w:r w:rsidR="0018243C">
        <w:rPr>
          <w:i/>
          <w:spacing w:val="4"/>
        </w:rPr>
        <w:t>,</w:t>
      </w:r>
    </w:p>
    <w:p w:rsidR="00BC7A4F" w:rsidRDefault="0018243C" w:rsidP="00C9392E">
      <w:pPr>
        <w:pStyle w:val="Felsorols"/>
        <w:numPr>
          <w:ilvl w:val="0"/>
          <w:numId w:val="230"/>
        </w:numPr>
        <w:tabs>
          <w:tab w:val="clear" w:pos="288"/>
          <w:tab w:val="num" w:pos="720"/>
          <w:tab w:val="left" w:pos="8505"/>
        </w:tabs>
        <w:overflowPunct w:val="0"/>
        <w:autoSpaceDE w:val="0"/>
        <w:autoSpaceDN w:val="0"/>
        <w:adjustRightInd w:val="0"/>
        <w:ind w:left="720" w:right="-110"/>
        <w:jc w:val="both"/>
        <w:textAlignment w:val="baseline"/>
        <w:rPr>
          <w:i/>
        </w:rPr>
      </w:pPr>
      <w:r w:rsidRPr="0018243C">
        <w:rPr>
          <w:i/>
        </w:rPr>
        <w:t>az osztályfőnök kérésére felvilágosító előadásokat tar</w:t>
      </w:r>
      <w:r w:rsidR="00BC7A4F">
        <w:rPr>
          <w:i/>
        </w:rPr>
        <w:t>t,</w:t>
      </w:r>
    </w:p>
    <w:p w:rsidR="0018243C" w:rsidRPr="00207929" w:rsidRDefault="00BC7A4F" w:rsidP="00C9392E">
      <w:pPr>
        <w:pStyle w:val="Felsorols"/>
        <w:numPr>
          <w:ilvl w:val="0"/>
          <w:numId w:val="230"/>
        </w:numPr>
        <w:tabs>
          <w:tab w:val="clear" w:pos="288"/>
          <w:tab w:val="num" w:pos="720"/>
          <w:tab w:val="left" w:pos="8505"/>
        </w:tabs>
        <w:overflowPunct w:val="0"/>
        <w:autoSpaceDE w:val="0"/>
        <w:autoSpaceDN w:val="0"/>
        <w:adjustRightInd w:val="0"/>
        <w:ind w:left="720" w:right="-110"/>
        <w:jc w:val="both"/>
        <w:textAlignment w:val="baseline"/>
        <w:rPr>
          <w:i/>
        </w:rPr>
      </w:pPr>
      <w:r w:rsidRPr="00207929">
        <w:rPr>
          <w:i/>
        </w:rPr>
        <w:t>tapasztalatairól minden tanév végén tájékoztatja az intézmény vezetését.</w:t>
      </w:r>
    </w:p>
    <w:p w:rsidR="0018243C" w:rsidRDefault="0085132A" w:rsidP="00951E56">
      <w:pPr>
        <w:spacing w:before="120" w:after="60"/>
        <w:jc w:val="both"/>
        <w:rPr>
          <w:b/>
          <w:i/>
          <w:spacing w:val="4"/>
        </w:rPr>
      </w:pPr>
      <w:r w:rsidRPr="00DC6291">
        <w:rPr>
          <w:b/>
          <w:bCs/>
          <w:i/>
          <w:spacing w:val="4"/>
        </w:rPr>
        <w:t xml:space="preserve">Az </w:t>
      </w:r>
      <w:r w:rsidRPr="00DC6291">
        <w:rPr>
          <w:b/>
          <w:i/>
          <w:spacing w:val="4"/>
        </w:rPr>
        <w:t>i</w:t>
      </w:r>
      <w:r w:rsidR="00E66914" w:rsidRPr="00DC6291">
        <w:rPr>
          <w:b/>
          <w:i/>
          <w:spacing w:val="4"/>
        </w:rPr>
        <w:t>ntézményi</w:t>
      </w:r>
      <w:r w:rsidRPr="00DC6291">
        <w:rPr>
          <w:b/>
          <w:i/>
          <w:spacing w:val="4"/>
        </w:rPr>
        <w:t xml:space="preserve"> védőnő </w:t>
      </w:r>
    </w:p>
    <w:p w:rsidR="00464C8B" w:rsidRDefault="003D1C2F" w:rsidP="00BC7A4F">
      <w:pPr>
        <w:spacing w:before="120"/>
        <w:jc w:val="both"/>
        <w:rPr>
          <w:i/>
        </w:rPr>
      </w:pPr>
      <w:r>
        <w:rPr>
          <w:i/>
          <w:spacing w:val="4"/>
        </w:rPr>
        <w:t xml:space="preserve"> </w:t>
      </w:r>
      <w:r w:rsidR="0018243C">
        <w:rPr>
          <w:i/>
          <w:spacing w:val="4"/>
        </w:rPr>
        <w:t xml:space="preserve">      </w:t>
      </w:r>
      <w:r w:rsidR="0085132A" w:rsidRPr="00DC6291">
        <w:rPr>
          <w:i/>
          <w:spacing w:val="4"/>
        </w:rPr>
        <w:t>A védőnő munkájának közvetlen irányítója az iskolaorvos.</w:t>
      </w:r>
      <w:r w:rsidR="00E66914" w:rsidRPr="00DC6291">
        <w:rPr>
          <w:i/>
          <w:spacing w:val="4"/>
        </w:rPr>
        <w:t xml:space="preserve"> </w:t>
      </w:r>
      <w:r w:rsidR="0085132A" w:rsidRPr="00DC6291">
        <w:rPr>
          <w:i/>
        </w:rPr>
        <w:t xml:space="preserve">A védőnő szoros munkakapcsolatot tart fenn az intézmény </w:t>
      </w:r>
      <w:r w:rsidR="00E66914" w:rsidRPr="00DC6291">
        <w:rPr>
          <w:i/>
        </w:rPr>
        <w:t xml:space="preserve">szakképzési </w:t>
      </w:r>
      <w:r w:rsidR="0085132A" w:rsidRPr="00DC6291">
        <w:rPr>
          <w:i/>
        </w:rPr>
        <w:t>igazgató</w:t>
      </w:r>
      <w:r w:rsidR="00E66914" w:rsidRPr="00DC6291">
        <w:rPr>
          <w:i/>
        </w:rPr>
        <w:t>h</w:t>
      </w:r>
      <w:r w:rsidR="0085132A" w:rsidRPr="00DC6291">
        <w:rPr>
          <w:i/>
        </w:rPr>
        <w:t xml:space="preserve">elyettesével. </w:t>
      </w:r>
    </w:p>
    <w:p w:rsidR="00BC7A4F" w:rsidRDefault="00464C8B" w:rsidP="00BC7A4F">
      <w:pPr>
        <w:spacing w:before="120"/>
        <w:jc w:val="both"/>
        <w:rPr>
          <w:i/>
        </w:rPr>
      </w:pPr>
      <w:r>
        <w:rPr>
          <w:b/>
          <w:i/>
          <w:spacing w:val="4"/>
        </w:rPr>
        <w:t>F</w:t>
      </w:r>
      <w:r w:rsidRPr="00DC6291">
        <w:rPr>
          <w:b/>
          <w:i/>
          <w:spacing w:val="4"/>
        </w:rPr>
        <w:t>eladatai</w:t>
      </w:r>
      <w:r>
        <w:rPr>
          <w:b/>
          <w:i/>
          <w:spacing w:val="4"/>
        </w:rPr>
        <w:t>:</w:t>
      </w:r>
    </w:p>
    <w:p w:rsidR="00BC7A4F" w:rsidRDefault="00464C8B" w:rsidP="00C9392E">
      <w:pPr>
        <w:numPr>
          <w:ilvl w:val="0"/>
          <w:numId w:val="231"/>
        </w:numPr>
        <w:tabs>
          <w:tab w:val="clear" w:pos="288"/>
          <w:tab w:val="num" w:pos="720"/>
        </w:tabs>
        <w:ind w:left="720" w:hanging="289"/>
        <w:jc w:val="both"/>
        <w:rPr>
          <w:i/>
          <w:iCs/>
          <w:color w:val="000000"/>
        </w:rPr>
      </w:pPr>
      <w:r w:rsidRPr="00464C8B">
        <w:rPr>
          <w:i/>
        </w:rPr>
        <w:t>s</w:t>
      </w:r>
      <w:r w:rsidR="0085132A" w:rsidRPr="00464C8B">
        <w:rPr>
          <w:i/>
        </w:rPr>
        <w:t>egíti</w:t>
      </w:r>
      <w:r w:rsidR="0085132A" w:rsidRPr="00BC7A4F">
        <w:rPr>
          <w:b/>
          <w:i/>
        </w:rPr>
        <w:t xml:space="preserve"> </w:t>
      </w:r>
      <w:r w:rsidR="0085132A" w:rsidRPr="00DC6291">
        <w:rPr>
          <w:i/>
        </w:rPr>
        <w:t>az iskolaorvos munkáját, a szükséges szűrővizsgálatok ütemezését. Figyelemmel kíséri a tanulók egészségi állapotának alakulását, az előírt vizsgálatokon való megjelenésüket, leleteik meglétét</w:t>
      </w:r>
      <w:r>
        <w:rPr>
          <w:i/>
        </w:rPr>
        <w:t>,</w:t>
      </w:r>
      <w:r w:rsidR="00BC7A4F" w:rsidRPr="00BC7A4F">
        <w:rPr>
          <w:i/>
          <w:iCs/>
          <w:color w:val="000000"/>
        </w:rPr>
        <w:t xml:space="preserve"> </w:t>
      </w:r>
    </w:p>
    <w:p w:rsidR="00464C8B" w:rsidRPr="00464C8B" w:rsidRDefault="00464C8B" w:rsidP="00C9392E">
      <w:pPr>
        <w:widowControl w:val="0"/>
        <w:numPr>
          <w:ilvl w:val="0"/>
          <w:numId w:val="231"/>
        </w:numPr>
        <w:tabs>
          <w:tab w:val="clear" w:pos="288"/>
          <w:tab w:val="num" w:pos="720"/>
        </w:tabs>
        <w:autoSpaceDE w:val="0"/>
        <w:autoSpaceDN w:val="0"/>
        <w:ind w:left="720" w:right="-109" w:hanging="289"/>
        <w:jc w:val="both"/>
        <w:rPr>
          <w:i/>
          <w:spacing w:val="4"/>
        </w:rPr>
      </w:pPr>
      <w:r>
        <w:rPr>
          <w:i/>
          <w:spacing w:val="4"/>
        </w:rPr>
        <w:t>e</w:t>
      </w:r>
      <w:r w:rsidRPr="00464C8B">
        <w:rPr>
          <w:i/>
          <w:spacing w:val="4"/>
        </w:rPr>
        <w:t xml:space="preserve">lvégzi a szűrővizsgálatokat megelőző </w:t>
      </w:r>
      <w:r>
        <w:rPr>
          <w:i/>
          <w:spacing w:val="4"/>
        </w:rPr>
        <w:t xml:space="preserve">ellenőrző méréseket (vérnyomás, </w:t>
      </w:r>
      <w:r w:rsidRPr="00464C8B">
        <w:rPr>
          <w:i/>
          <w:spacing w:val="4"/>
        </w:rPr>
        <w:t>testsúly, magasság,</w:t>
      </w:r>
      <w:r w:rsidR="00B63A32">
        <w:rPr>
          <w:i/>
          <w:spacing w:val="4"/>
        </w:rPr>
        <w:t xml:space="preserve"> látás-, </w:t>
      </w:r>
      <w:r w:rsidRPr="00464C8B">
        <w:rPr>
          <w:i/>
          <w:spacing w:val="4"/>
        </w:rPr>
        <w:t>hallásvizsgálat stb.)</w:t>
      </w:r>
      <w:r>
        <w:rPr>
          <w:i/>
          <w:spacing w:val="4"/>
        </w:rPr>
        <w:t>,</w:t>
      </w:r>
    </w:p>
    <w:p w:rsidR="00464C8B" w:rsidRPr="00464C8B" w:rsidRDefault="00207929" w:rsidP="00C9392E">
      <w:pPr>
        <w:widowControl w:val="0"/>
        <w:numPr>
          <w:ilvl w:val="0"/>
          <w:numId w:val="232"/>
        </w:numPr>
        <w:tabs>
          <w:tab w:val="clear" w:pos="288"/>
          <w:tab w:val="num" w:pos="720"/>
        </w:tabs>
        <w:autoSpaceDE w:val="0"/>
        <w:autoSpaceDN w:val="0"/>
        <w:ind w:left="720" w:right="-109"/>
        <w:jc w:val="both"/>
        <w:rPr>
          <w:i/>
          <w:spacing w:val="4"/>
        </w:rPr>
      </w:pPr>
      <w:r>
        <w:rPr>
          <w:i/>
          <w:spacing w:val="4"/>
        </w:rPr>
        <w:t>v</w:t>
      </w:r>
      <w:r w:rsidR="00464C8B" w:rsidRPr="00464C8B">
        <w:rPr>
          <w:i/>
          <w:spacing w:val="4"/>
        </w:rPr>
        <w:t>égzi a diákság körében a szükséges felvilágosító, egészségnevelő munkát, osztályfőnöki órákat, előadásokat tart az osztályf</w:t>
      </w:r>
      <w:r w:rsidR="00464C8B">
        <w:rPr>
          <w:i/>
          <w:spacing w:val="4"/>
        </w:rPr>
        <w:t>ő</w:t>
      </w:r>
      <w:r w:rsidR="00464C8B" w:rsidRPr="00464C8B">
        <w:rPr>
          <w:i/>
          <w:spacing w:val="4"/>
        </w:rPr>
        <w:t>nökkel együttműködve.</w:t>
      </w:r>
    </w:p>
    <w:p w:rsidR="00464C8B" w:rsidRPr="00464C8B" w:rsidRDefault="00464C8B" w:rsidP="00C9392E">
      <w:pPr>
        <w:widowControl w:val="0"/>
        <w:numPr>
          <w:ilvl w:val="0"/>
          <w:numId w:val="233"/>
        </w:numPr>
        <w:tabs>
          <w:tab w:val="clear" w:pos="288"/>
          <w:tab w:val="num" w:pos="720"/>
        </w:tabs>
        <w:autoSpaceDE w:val="0"/>
        <w:autoSpaceDN w:val="0"/>
        <w:ind w:left="720"/>
        <w:jc w:val="both"/>
        <w:rPr>
          <w:i/>
          <w:spacing w:val="4"/>
        </w:rPr>
      </w:pPr>
      <w:r>
        <w:rPr>
          <w:i/>
          <w:spacing w:val="4"/>
        </w:rPr>
        <w:t>h</w:t>
      </w:r>
      <w:r w:rsidRPr="00464C8B">
        <w:rPr>
          <w:i/>
          <w:spacing w:val="4"/>
        </w:rPr>
        <w:t>eti két órában fogadóórát tart az iskola diákjai számára</w:t>
      </w:r>
      <w:r>
        <w:rPr>
          <w:i/>
          <w:spacing w:val="4"/>
        </w:rPr>
        <w:t>,</w:t>
      </w:r>
    </w:p>
    <w:p w:rsidR="00464C8B" w:rsidRPr="00464C8B" w:rsidRDefault="00464C8B" w:rsidP="00C9392E">
      <w:pPr>
        <w:widowControl w:val="0"/>
        <w:numPr>
          <w:ilvl w:val="0"/>
          <w:numId w:val="234"/>
        </w:numPr>
        <w:tabs>
          <w:tab w:val="clear" w:pos="288"/>
          <w:tab w:val="num" w:pos="720"/>
        </w:tabs>
        <w:autoSpaceDE w:val="0"/>
        <w:autoSpaceDN w:val="0"/>
        <w:ind w:left="720" w:right="-109"/>
        <w:jc w:val="both"/>
        <w:rPr>
          <w:i/>
          <w:spacing w:val="4"/>
        </w:rPr>
      </w:pPr>
      <w:r>
        <w:rPr>
          <w:i/>
          <w:spacing w:val="4"/>
        </w:rPr>
        <w:t>f</w:t>
      </w:r>
      <w:r w:rsidRPr="00464C8B">
        <w:rPr>
          <w:i/>
          <w:spacing w:val="4"/>
        </w:rPr>
        <w:t>igyelemmel kíséri az egészségügyi témájú videofilmeket, könyveket, folyóiratokat, azokat mindennapi munkájában felhasználja</w:t>
      </w:r>
      <w:r w:rsidR="00EE413F">
        <w:rPr>
          <w:i/>
          <w:spacing w:val="4"/>
        </w:rPr>
        <w:t>,</w:t>
      </w:r>
    </w:p>
    <w:p w:rsidR="00951E56" w:rsidRDefault="00EE413F" w:rsidP="00C9392E">
      <w:pPr>
        <w:widowControl w:val="0"/>
        <w:numPr>
          <w:ilvl w:val="0"/>
          <w:numId w:val="235"/>
        </w:numPr>
        <w:tabs>
          <w:tab w:val="clear" w:pos="288"/>
          <w:tab w:val="num" w:pos="720"/>
        </w:tabs>
        <w:autoSpaceDE w:val="0"/>
        <w:autoSpaceDN w:val="0"/>
        <w:spacing w:after="120"/>
        <w:ind w:left="720" w:right="-108" w:hanging="289"/>
        <w:jc w:val="both"/>
        <w:rPr>
          <w:i/>
          <w:spacing w:val="4"/>
        </w:rPr>
      </w:pPr>
      <w:r>
        <w:rPr>
          <w:i/>
          <w:spacing w:val="4"/>
        </w:rPr>
        <w:t>k</w:t>
      </w:r>
      <w:r w:rsidR="00464C8B" w:rsidRPr="00464C8B">
        <w:rPr>
          <w:i/>
          <w:spacing w:val="4"/>
        </w:rPr>
        <w:t>apcsolatot tart segítő intézményekkel (Pedagógiai Szakszolgálat, Drogambulancia, Családsegítő Szolgálat, Gyermekjóléti Szolgálat, stb.).</w:t>
      </w:r>
    </w:p>
    <w:p w:rsidR="00EE413F" w:rsidRPr="00EE413F" w:rsidRDefault="00BB408F" w:rsidP="00951E56">
      <w:pPr>
        <w:widowControl w:val="0"/>
        <w:autoSpaceDE w:val="0"/>
        <w:autoSpaceDN w:val="0"/>
        <w:spacing w:after="120"/>
        <w:ind w:right="-108"/>
        <w:jc w:val="both"/>
        <w:rPr>
          <w:i/>
          <w:spacing w:val="4"/>
        </w:rPr>
      </w:pPr>
      <w:r>
        <w:t xml:space="preserve">Az orvosi rendelőben </w:t>
      </w:r>
      <w:r>
        <w:rPr>
          <w:color w:val="000000"/>
        </w:rPr>
        <w:t>minden oktatási napon reggel 7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órától</w:t>
      </w:r>
      <w:r>
        <w:t>, a tanítási, oktatási idő végéig szakképzett ápoló tart ügyeletet, végzi az elsősegély-nyújtási feladatokat.</w:t>
      </w:r>
    </w:p>
    <w:p w:rsidR="00BC7A4F" w:rsidRPr="00BB408F" w:rsidRDefault="00BC7A4F" w:rsidP="00BB408F">
      <w:pPr>
        <w:spacing w:after="120"/>
        <w:jc w:val="both"/>
        <w:rPr>
          <w:i/>
          <w:spacing w:val="4"/>
        </w:rPr>
      </w:pPr>
      <w:r>
        <w:rPr>
          <w:i/>
          <w:iCs/>
        </w:rPr>
        <w:t xml:space="preserve">    </w:t>
      </w:r>
      <w:r w:rsidR="00BB408F">
        <w:rPr>
          <w:i/>
          <w:iCs/>
        </w:rPr>
        <w:t xml:space="preserve">  </w:t>
      </w:r>
      <w:r w:rsidRPr="0073044C">
        <w:rPr>
          <w:i/>
          <w:iCs/>
        </w:rPr>
        <w:t>Rendkívüli helyzetben</w:t>
      </w:r>
      <w:r w:rsidRPr="0073044C">
        <w:t xml:space="preserve"> (rosszullét, baleset stb.) az órát tartó, vagy az ügyeletes pedagógus gondoskodik az els</w:t>
      </w:r>
      <w:r>
        <w:t>ő</w:t>
      </w:r>
      <w:r w:rsidRPr="0073044C">
        <w:t>segélyr</w:t>
      </w:r>
      <w:r>
        <w:t>ő</w:t>
      </w:r>
      <w:r w:rsidRPr="0073044C">
        <w:t>l az iskolatitkár közrem</w:t>
      </w:r>
      <w:r>
        <w:t>ű</w:t>
      </w:r>
      <w:r w:rsidRPr="0073044C">
        <w:t>ködésével, aki értesíti a megfelel</w:t>
      </w:r>
      <w:r>
        <w:t>ő</w:t>
      </w:r>
      <w:r w:rsidRPr="0073044C">
        <w:t xml:space="preserve"> illetékes egészségügyi szervet (ügyelet, ment</w:t>
      </w:r>
      <w:r>
        <w:t>ő</w:t>
      </w:r>
      <w:r w:rsidRPr="0073044C">
        <w:t>k stb.), gondoskodik a szül</w:t>
      </w:r>
      <w:r>
        <w:t>ő</w:t>
      </w:r>
      <w:r w:rsidRPr="0073044C">
        <w:t xml:space="preserve"> értesítésér</w:t>
      </w:r>
      <w:r>
        <w:t>ő</w:t>
      </w:r>
      <w:r w:rsidRPr="0073044C">
        <w:t>l. Enyhe rosszullét esetén a tanuló (kísérettel) elhagyhatja az intézményt, amennyiben ezt a szül</w:t>
      </w:r>
      <w:r>
        <w:t>ő</w:t>
      </w:r>
      <w:r w:rsidRPr="0073044C">
        <w:t xml:space="preserve"> engedélyezi.</w:t>
      </w:r>
      <w:r>
        <w:t xml:space="preserve">    </w:t>
      </w:r>
    </w:p>
    <w:p w:rsidR="00BC7A4F" w:rsidRDefault="00C71389" w:rsidP="00BC7A4F">
      <w:pPr>
        <w:pStyle w:val="Felsorols"/>
        <w:numPr>
          <w:ilvl w:val="0"/>
          <w:numId w:val="0"/>
        </w:numPr>
        <w:tabs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 w:rsidRPr="00EB4A44">
        <w:rPr>
          <w:b/>
          <w:i/>
        </w:rPr>
        <w:lastRenderedPageBreak/>
        <w:t>Gyógytestneveléssel kapcsolatos feladato</w:t>
      </w:r>
      <w:r w:rsidR="00BC7A4F">
        <w:rPr>
          <w:b/>
          <w:i/>
        </w:rPr>
        <w:t>k</w:t>
      </w:r>
    </w:p>
    <w:p w:rsidR="00BB408F" w:rsidRDefault="00BC7A4F" w:rsidP="00B57219">
      <w:pPr>
        <w:pStyle w:val="Felsorols"/>
        <w:numPr>
          <w:ilvl w:val="0"/>
          <w:numId w:val="0"/>
        </w:numPr>
        <w:tabs>
          <w:tab w:val="left" w:pos="360"/>
          <w:tab w:val="left" w:pos="8505"/>
        </w:tabs>
        <w:overflowPunct w:val="0"/>
        <w:autoSpaceDE w:val="0"/>
        <w:autoSpaceDN w:val="0"/>
        <w:adjustRightInd w:val="0"/>
        <w:spacing w:after="60"/>
        <w:ind w:right="-108"/>
        <w:jc w:val="both"/>
        <w:textAlignment w:val="baseline"/>
      </w:pPr>
      <w:r>
        <w:t xml:space="preserve">    </w:t>
      </w:r>
      <w:r w:rsidR="00BB408F">
        <w:t xml:space="preserve">  </w:t>
      </w:r>
      <w:r>
        <w:t>A</w:t>
      </w:r>
      <w:r w:rsidR="00C71389" w:rsidRPr="00D710E2">
        <w:t xml:space="preserve">z iskolaorvos a szakorvosi vélemény figyelembevételével a tanulókat gyógytestnevelési foglalkozásokra utalhatja, amely az iskolai testnevelés egyik formája, ezen a részvétel kötelező. Az ott szerzett érdemjegyekből kell kialakítani a félévi és év végi minősítést. </w:t>
      </w:r>
      <w:r w:rsidR="00BB408F">
        <w:t xml:space="preserve">          </w:t>
      </w:r>
    </w:p>
    <w:p w:rsidR="00B905F1" w:rsidRPr="00BC7A4F" w:rsidRDefault="00BB408F" w:rsidP="00B57219">
      <w:pPr>
        <w:pStyle w:val="Felsorols"/>
        <w:numPr>
          <w:ilvl w:val="0"/>
          <w:numId w:val="0"/>
        </w:numPr>
        <w:tabs>
          <w:tab w:val="left" w:pos="360"/>
          <w:tab w:val="left" w:pos="8505"/>
        </w:tabs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</w:pPr>
      <w:r>
        <w:t xml:space="preserve">      </w:t>
      </w:r>
      <w:r w:rsidR="00C71389" w:rsidRPr="00D710E2">
        <w:t>A pedagógiai szakszolgálatok közül a gyógytestnevelési feladatok ellátásáról a fővárosi kerületi, illetőleg a helyi önkormányzatok gondoskodnak, az iskola nem látja el ezt a feladatot</w:t>
      </w:r>
      <w:r>
        <w:t>.</w:t>
      </w:r>
      <w:r w:rsidR="00D47431">
        <w:t xml:space="preserve">     </w:t>
      </w:r>
      <w:r w:rsidR="00CF5E2A">
        <w:rPr>
          <w:i/>
          <w:iCs/>
          <w:color w:val="000000"/>
        </w:rPr>
        <w:t xml:space="preserve">   </w:t>
      </w:r>
      <w:r w:rsidR="00532A84">
        <w:rPr>
          <w:i/>
          <w:iCs/>
          <w:color w:val="000000"/>
        </w:rPr>
        <w:t xml:space="preserve"> </w:t>
      </w:r>
    </w:p>
    <w:p w:rsidR="00C43377" w:rsidRPr="00BB408F" w:rsidRDefault="00C43377" w:rsidP="00BF6006">
      <w:pPr>
        <w:pStyle w:val="Lista2"/>
        <w:numPr>
          <w:ilvl w:val="12"/>
          <w:numId w:val="0"/>
        </w:numPr>
        <w:spacing w:after="120"/>
        <w:ind w:right="-108"/>
        <w:rPr>
          <w:b/>
          <w:i/>
          <w:sz w:val="24"/>
          <w:szCs w:val="24"/>
          <w:u w:val="single"/>
        </w:rPr>
      </w:pPr>
      <w:r w:rsidRPr="00BB408F">
        <w:rPr>
          <w:b/>
          <w:i/>
          <w:sz w:val="24"/>
          <w:szCs w:val="24"/>
        </w:rPr>
        <w:t>Pályaalkalmassági vizsgálat</w:t>
      </w:r>
    </w:p>
    <w:p w:rsidR="00C43377" w:rsidRDefault="003814FB" w:rsidP="00504917">
      <w:pPr>
        <w:pStyle w:val="Felsorols"/>
        <w:numPr>
          <w:ilvl w:val="0"/>
          <w:numId w:val="0"/>
        </w:numPr>
        <w:tabs>
          <w:tab w:val="left" w:pos="360"/>
        </w:tabs>
        <w:ind w:right="-108"/>
        <w:jc w:val="both"/>
      </w:pPr>
      <w:r>
        <w:rPr>
          <w:color w:val="000000"/>
        </w:rPr>
        <w:t xml:space="preserve">      </w:t>
      </w:r>
      <w:r w:rsidR="00C43377">
        <w:rPr>
          <w:color w:val="000000"/>
        </w:rPr>
        <w:t>A tanulóknak szakképzésre történő jelentkezésük</w:t>
      </w:r>
      <w:r w:rsidR="00584523">
        <w:rPr>
          <w:color w:val="000000"/>
        </w:rPr>
        <w:t>kor</w:t>
      </w:r>
      <w:r w:rsidR="00C43377">
        <w:rPr>
          <w:color w:val="000000"/>
        </w:rPr>
        <w:t xml:space="preserve"> alkalm</w:t>
      </w:r>
      <w:r w:rsidR="00584523">
        <w:rPr>
          <w:color w:val="000000"/>
        </w:rPr>
        <w:t>asságot megállapító</w:t>
      </w:r>
      <w:r w:rsidR="00C43377">
        <w:rPr>
          <w:color w:val="000000"/>
        </w:rPr>
        <w:t xml:space="preserve"> orvosi vizsgálaton kell részt venniük.</w:t>
      </w:r>
      <w:r>
        <w:rPr>
          <w:color w:val="000000"/>
        </w:rPr>
        <w:t xml:space="preserve"> </w:t>
      </w:r>
      <w:r w:rsidR="00C43377">
        <w:t>A pályaalkalmasságot megállapító intézménnyel a</w:t>
      </w:r>
      <w:r w:rsidR="008D4F4E">
        <w:t>z igazgató</w:t>
      </w:r>
      <w:r w:rsidR="00C43377">
        <w:t>, illetve az iskolatitkár tart kapcsolatot.</w:t>
      </w:r>
    </w:p>
    <w:p w:rsidR="00E841E5" w:rsidRPr="005F1B01" w:rsidRDefault="00E841E5" w:rsidP="003814FB">
      <w:pPr>
        <w:pStyle w:val="Szvegtrzs"/>
        <w:ind w:left="1260" w:hanging="360"/>
        <w:rPr>
          <w:b/>
        </w:rPr>
      </w:pPr>
    </w:p>
    <w:p w:rsidR="008B6828" w:rsidRPr="005F1B01" w:rsidRDefault="003D2AFA" w:rsidP="000F0D7D">
      <w:pPr>
        <w:pStyle w:val="Szvegtrzs"/>
        <w:tabs>
          <w:tab w:val="left" w:pos="360"/>
        </w:tabs>
        <w:spacing w:after="240"/>
        <w:rPr>
          <w:b/>
        </w:rPr>
      </w:pPr>
      <w:r>
        <w:rPr>
          <w:b/>
        </w:rPr>
        <w:t xml:space="preserve">b) </w:t>
      </w:r>
      <w:r w:rsidR="007B0D5B">
        <w:rPr>
          <w:b/>
        </w:rPr>
        <w:t xml:space="preserve"> </w:t>
      </w:r>
      <w:proofErr w:type="gramStart"/>
      <w:r w:rsidR="00E841E5" w:rsidRPr="005F1B01">
        <w:rPr>
          <w:b/>
        </w:rPr>
        <w:t>A</w:t>
      </w:r>
      <w:proofErr w:type="gramEnd"/>
      <w:r w:rsidR="00E841E5" w:rsidRPr="005F1B01">
        <w:rPr>
          <w:b/>
        </w:rPr>
        <w:t xml:space="preserve"> dolgozók feladatai a tanuló- és gyermekbalesetek megelőzésében és a baleset esetén </w:t>
      </w:r>
    </w:p>
    <w:p w:rsidR="008B6828" w:rsidRDefault="000F0D7D" w:rsidP="00CA3FD6">
      <w:pPr>
        <w:pStyle w:val="Szvegtrzs31"/>
        <w:numPr>
          <w:ilvl w:val="12"/>
          <w:numId w:val="0"/>
        </w:numPr>
        <w:tabs>
          <w:tab w:val="left" w:pos="360"/>
        </w:tabs>
        <w:spacing w:after="180"/>
        <w:ind w:right="-108"/>
        <w:rPr>
          <w:i/>
          <w:sz w:val="24"/>
          <w:u w:val="none"/>
        </w:rPr>
      </w:pPr>
      <w:r>
        <w:rPr>
          <w:sz w:val="24"/>
          <w:u w:val="none"/>
        </w:rPr>
        <w:t xml:space="preserve">  </w:t>
      </w:r>
      <w:r w:rsidR="00A27683">
        <w:rPr>
          <w:sz w:val="24"/>
          <w:u w:val="none"/>
        </w:rPr>
        <w:t>9</w:t>
      </w:r>
      <w:r w:rsidR="008B6828">
        <w:rPr>
          <w:sz w:val="24"/>
          <w:u w:val="none"/>
        </w:rPr>
        <w:t>.</w:t>
      </w:r>
      <w:r w:rsidR="00A27683">
        <w:rPr>
          <w:sz w:val="24"/>
          <w:u w:val="none"/>
        </w:rPr>
        <w:t>2.</w:t>
      </w:r>
      <w:r w:rsidR="008B6828">
        <w:rPr>
          <w:sz w:val="24"/>
          <w:u w:val="none"/>
        </w:rPr>
        <w:t xml:space="preserve"> </w:t>
      </w:r>
      <w:r w:rsidR="007B0D5B">
        <w:rPr>
          <w:sz w:val="24"/>
          <w:u w:val="none"/>
        </w:rPr>
        <w:t xml:space="preserve">  </w:t>
      </w:r>
      <w:r w:rsidR="008B6828" w:rsidRPr="008B6828">
        <w:rPr>
          <w:sz w:val="24"/>
          <w:szCs w:val="24"/>
          <w:u w:val="none"/>
        </w:rPr>
        <w:t>A tanulóbalesetek</w:t>
      </w:r>
      <w:r w:rsidR="008B6828">
        <w:rPr>
          <w:sz w:val="24"/>
          <w:u w:val="none"/>
        </w:rPr>
        <w:t xml:space="preserve"> megelőzés</w:t>
      </w:r>
      <w:r w:rsidR="00CD1AD5">
        <w:rPr>
          <w:sz w:val="24"/>
          <w:u w:val="none"/>
        </w:rPr>
        <w:t>év</w:t>
      </w:r>
      <w:r w:rsidR="008B6828">
        <w:rPr>
          <w:sz w:val="24"/>
          <w:u w:val="none"/>
        </w:rPr>
        <w:t xml:space="preserve">el kapcsolatos feladatok </w:t>
      </w:r>
    </w:p>
    <w:p w:rsidR="008B6828" w:rsidRDefault="00CD1AD5" w:rsidP="000F0D7D">
      <w:pPr>
        <w:numPr>
          <w:ilvl w:val="12"/>
          <w:numId w:val="0"/>
        </w:numPr>
        <w:tabs>
          <w:tab w:val="left" w:pos="360"/>
        </w:tabs>
        <w:spacing w:after="60"/>
        <w:ind w:right="-108"/>
        <w:jc w:val="both"/>
      </w:pPr>
      <w:r>
        <w:t xml:space="preserve">      </w:t>
      </w:r>
      <w:r w:rsidR="008B6828">
        <w:t>A feladatok ellátásáért kiemelt felelősséggel tartozik az intézményi munkavédelmi megbízott. Az intézményi munkavédelmi szabályzat részletesen tartalmazza a megbízott és az intézmény konkrét feladatait.</w:t>
      </w:r>
    </w:p>
    <w:p w:rsidR="008B6828" w:rsidRDefault="000C3376" w:rsidP="00CA3FD6">
      <w:pPr>
        <w:pStyle w:val="Felsorols2"/>
        <w:tabs>
          <w:tab w:val="left" w:pos="360"/>
        </w:tabs>
        <w:ind w:left="0" w:right="-108" w:firstLine="0"/>
      </w:pPr>
      <w:r>
        <w:t xml:space="preserve">      </w:t>
      </w:r>
      <w:r w:rsidR="008B6828">
        <w:t>Minden balesetet követően meg kell tenni a szükséges intézkedést a hasonló balesetek megelőzésére.</w:t>
      </w:r>
    </w:p>
    <w:p w:rsidR="00CA3FD6" w:rsidRDefault="00CA3FD6" w:rsidP="00CA3FD6">
      <w:pPr>
        <w:pStyle w:val="Felsorols2"/>
        <w:ind w:left="0" w:right="-110" w:firstLine="0"/>
      </w:pPr>
      <w:r>
        <w:t xml:space="preserve">       Az iskolai tanműhelyben jól látható helyen ki kell függeszteni melyek azok az eszközök, gépek</w:t>
      </w:r>
    </w:p>
    <w:p w:rsidR="00CA3FD6" w:rsidRDefault="00CA3FD6" w:rsidP="00526802">
      <w:pPr>
        <w:pStyle w:val="Felsorols2"/>
        <w:numPr>
          <w:ilvl w:val="1"/>
          <w:numId w:val="114"/>
        </w:numPr>
        <w:tabs>
          <w:tab w:val="clear" w:pos="1440"/>
          <w:tab w:val="num" w:pos="1080"/>
        </w:tabs>
        <w:ind w:left="1080" w:right="-110"/>
      </w:pPr>
      <w:r>
        <w:t>amelyek tanulók által egyáltalán nem használhatók,</w:t>
      </w:r>
    </w:p>
    <w:p w:rsidR="00CA3FD6" w:rsidRPr="00614008" w:rsidRDefault="00CA3FD6" w:rsidP="00526802">
      <w:pPr>
        <w:pStyle w:val="Felsorols3"/>
        <w:numPr>
          <w:ilvl w:val="1"/>
          <w:numId w:val="114"/>
        </w:numPr>
        <w:tabs>
          <w:tab w:val="clear" w:pos="1440"/>
          <w:tab w:val="num" w:pos="1080"/>
        </w:tabs>
        <w:spacing w:after="60"/>
        <w:ind w:left="1080" w:right="-108" w:hanging="357"/>
        <w:rPr>
          <w:sz w:val="24"/>
        </w:rPr>
      </w:pPr>
      <w:r>
        <w:rPr>
          <w:sz w:val="24"/>
        </w:rPr>
        <w:t>amelyeket a tanulók csak pedagógus felügyelete mellett használhatnak.</w:t>
      </w:r>
      <w:r w:rsidRPr="00614008">
        <w:t xml:space="preserve"> </w:t>
      </w:r>
    </w:p>
    <w:p w:rsidR="00CA3FD6" w:rsidRPr="00CA3FD6" w:rsidRDefault="00CA3FD6" w:rsidP="00CA3FD6">
      <w:pPr>
        <w:pStyle w:val="Felsorols3"/>
        <w:tabs>
          <w:tab w:val="left" w:pos="360"/>
        </w:tabs>
        <w:spacing w:after="120"/>
        <w:ind w:left="0" w:right="-108" w:firstLine="0"/>
        <w:rPr>
          <w:sz w:val="24"/>
          <w:szCs w:val="24"/>
        </w:rPr>
      </w:pPr>
      <w:r w:rsidRPr="00CA3FD6">
        <w:rPr>
          <w:sz w:val="24"/>
          <w:szCs w:val="24"/>
        </w:rPr>
        <w:t xml:space="preserve">       A szakképzési évfolyamokon folyó gyakorlati képzés keretében a Kt. 11. § (2) bekezdésében foglalt előírásokat is alkalmazni kell.</w:t>
      </w:r>
    </w:p>
    <w:p w:rsidR="008B6828" w:rsidRDefault="000F0D7D" w:rsidP="000B3DB6">
      <w:pPr>
        <w:pStyle w:val="Felsorols2"/>
        <w:spacing w:after="120"/>
        <w:ind w:left="0" w:right="-108" w:firstLine="0"/>
      </w:pPr>
      <w:r>
        <w:rPr>
          <w:b/>
        </w:rPr>
        <w:t xml:space="preserve">   </w:t>
      </w:r>
      <w:r w:rsidR="00A27683">
        <w:rPr>
          <w:b/>
        </w:rPr>
        <w:t>9.2.1.</w:t>
      </w:r>
      <w:r w:rsidR="000B3DB6">
        <w:rPr>
          <w:b/>
        </w:rPr>
        <w:t xml:space="preserve"> </w:t>
      </w:r>
      <w:r w:rsidR="008B6828">
        <w:rPr>
          <w:b/>
        </w:rPr>
        <w:t xml:space="preserve">A </w:t>
      </w:r>
      <w:r w:rsidR="00CF1951">
        <w:rPr>
          <w:b/>
        </w:rPr>
        <w:t>dolgozók</w:t>
      </w:r>
      <w:r w:rsidR="008B6828">
        <w:t xml:space="preserve"> </w:t>
      </w:r>
      <w:r w:rsidR="008B6828">
        <w:rPr>
          <w:b/>
        </w:rPr>
        <w:t>kötelezettsége</w:t>
      </w:r>
      <w:r w:rsidR="008B6828">
        <w:t>, hogy:</w:t>
      </w:r>
    </w:p>
    <w:p w:rsidR="008B6828" w:rsidRDefault="008B6828" w:rsidP="00CA3FD6">
      <w:pPr>
        <w:pStyle w:val="Felsorols3"/>
        <w:numPr>
          <w:ilvl w:val="0"/>
          <w:numId w:val="114"/>
        </w:numPr>
        <w:ind w:left="714" w:right="-108" w:hanging="357"/>
        <w:rPr>
          <w:sz w:val="24"/>
        </w:rPr>
      </w:pPr>
      <w:r>
        <w:rPr>
          <w:sz w:val="24"/>
        </w:rPr>
        <w:t xml:space="preserve">a balesetek megelőzése érdekében a tanulók részére </w:t>
      </w:r>
      <w:r>
        <w:rPr>
          <w:color w:val="000000"/>
          <w:sz w:val="24"/>
        </w:rPr>
        <w:t>az</w:t>
      </w:r>
      <w:r>
        <w:rPr>
          <w:color w:val="FF0000"/>
          <w:sz w:val="24"/>
        </w:rPr>
        <w:t xml:space="preserve"> </w:t>
      </w:r>
      <w:r>
        <w:rPr>
          <w:sz w:val="24"/>
        </w:rPr>
        <w:t>egészségük, testi épségük megőrzéséhez szükséges ismereteket átadják, azok elsajátításáról meggyőződjenek</w:t>
      </w:r>
      <w:r w:rsidR="003C329F">
        <w:rPr>
          <w:sz w:val="24"/>
        </w:rPr>
        <w:t>.</w:t>
      </w:r>
      <w:r w:rsidR="003C329F" w:rsidRPr="003C329F">
        <w:rPr>
          <w:sz w:val="24"/>
        </w:rPr>
        <w:t xml:space="preserve"> </w:t>
      </w:r>
    </w:p>
    <w:p w:rsidR="008B6828" w:rsidRDefault="008B6828" w:rsidP="00CA3FD6">
      <w:pPr>
        <w:pStyle w:val="Felsorols3"/>
        <w:numPr>
          <w:ilvl w:val="0"/>
          <w:numId w:val="114"/>
        </w:numPr>
        <w:ind w:left="714" w:right="-108" w:hanging="357"/>
        <w:rPr>
          <w:sz w:val="24"/>
        </w:rPr>
      </w:pPr>
      <w:r>
        <w:rPr>
          <w:sz w:val="24"/>
        </w:rPr>
        <w:t>a tanuló</w:t>
      </w:r>
      <w:r w:rsidR="005D0343">
        <w:rPr>
          <w:sz w:val="24"/>
        </w:rPr>
        <w:t>t fenyegető</w:t>
      </w:r>
      <w:r>
        <w:rPr>
          <w:sz w:val="24"/>
        </w:rPr>
        <w:t xml:space="preserve"> baleset veszélye esetén minden lehetséges intézkedést megtegyenek a veszély elhárítása érdekében</w:t>
      </w:r>
      <w:r w:rsidR="00504BE1">
        <w:rPr>
          <w:sz w:val="24"/>
        </w:rPr>
        <w:t>,</w:t>
      </w:r>
    </w:p>
    <w:p w:rsidR="00CA3FD6" w:rsidRDefault="00504BE1" w:rsidP="00CA3FD6">
      <w:pPr>
        <w:pStyle w:val="Felsorols2"/>
        <w:numPr>
          <w:ilvl w:val="0"/>
          <w:numId w:val="114"/>
        </w:numPr>
        <w:ind w:left="714" w:right="-108" w:hanging="357"/>
      </w:pPr>
      <w:r>
        <w:t>a</w:t>
      </w:r>
      <w:r w:rsidR="008B6828">
        <w:t>zokban a tantermekben, gyakorlati foglalkozásra kijelölt helyiségekben, amelyek kiemelten balesetveszélyesek, fokozott ellenőrzés</w:t>
      </w:r>
      <w:r w:rsidR="00B626C5">
        <w:t>t</w:t>
      </w:r>
      <w:r w:rsidR="008B6828">
        <w:t xml:space="preserve"> </w:t>
      </w:r>
      <w:r w:rsidR="00B626C5">
        <w:t>gyakoroljanak</w:t>
      </w:r>
      <w:r w:rsidR="00CA3FD6">
        <w:t>,</w:t>
      </w:r>
    </w:p>
    <w:p w:rsidR="00535D1B" w:rsidRDefault="00EF52A8" w:rsidP="000F0D7D">
      <w:pPr>
        <w:pStyle w:val="Felsorols2"/>
        <w:numPr>
          <w:ilvl w:val="0"/>
          <w:numId w:val="114"/>
        </w:numPr>
        <w:spacing w:after="120"/>
        <w:ind w:left="714" w:right="-108" w:hanging="357"/>
      </w:pPr>
      <w:r>
        <w:t>a</w:t>
      </w:r>
      <w:r w:rsidR="00CA3FD6">
        <w:t xml:space="preserve"> megelőzés kötelezettsége kiterjed az intézményen kívül szervezett rendezvények és tanulmányi kirándulások körére is.</w:t>
      </w:r>
      <w:r w:rsidR="00535D1B" w:rsidRPr="00535D1B">
        <w:t xml:space="preserve"> </w:t>
      </w:r>
    </w:p>
    <w:p w:rsidR="008B6828" w:rsidRDefault="00A27683" w:rsidP="008C16A5">
      <w:pPr>
        <w:pStyle w:val="Felsorols2"/>
        <w:spacing w:after="120"/>
        <w:ind w:left="0" w:right="-108" w:firstLine="0"/>
      </w:pPr>
      <w:r>
        <w:rPr>
          <w:b/>
        </w:rPr>
        <w:t xml:space="preserve"> </w:t>
      </w:r>
      <w:r w:rsidR="000F0D7D">
        <w:rPr>
          <w:b/>
        </w:rPr>
        <w:t xml:space="preserve">   </w:t>
      </w:r>
      <w:r>
        <w:rPr>
          <w:b/>
        </w:rPr>
        <w:t>9.2.2.</w:t>
      </w:r>
      <w:r w:rsidR="005F58BD">
        <w:rPr>
          <w:b/>
        </w:rPr>
        <w:t xml:space="preserve"> </w:t>
      </w:r>
      <w:r w:rsidR="008B6828">
        <w:rPr>
          <w:b/>
        </w:rPr>
        <w:t xml:space="preserve">A </w:t>
      </w:r>
      <w:r w:rsidR="00A56E95">
        <w:rPr>
          <w:b/>
        </w:rPr>
        <w:t>dolgozók</w:t>
      </w:r>
      <w:r w:rsidR="008B6828">
        <w:rPr>
          <w:b/>
        </w:rPr>
        <w:t xml:space="preserve"> feladata</w:t>
      </w:r>
      <w:r w:rsidR="005F58BD">
        <w:rPr>
          <w:b/>
        </w:rPr>
        <w:t xml:space="preserve"> a bekövetkezett</w:t>
      </w:r>
      <w:r w:rsidR="008B6828">
        <w:rPr>
          <w:b/>
        </w:rPr>
        <w:t xml:space="preserve"> baleset esetén</w:t>
      </w:r>
      <w:r w:rsidR="008B6828">
        <w:t>:</w:t>
      </w:r>
    </w:p>
    <w:p w:rsidR="008B6828" w:rsidRDefault="008B6828" w:rsidP="001E7FD7">
      <w:pPr>
        <w:pStyle w:val="Felsorols3"/>
        <w:numPr>
          <w:ilvl w:val="0"/>
          <w:numId w:val="115"/>
        </w:numPr>
        <w:spacing w:after="60"/>
        <w:ind w:left="714" w:right="-108" w:hanging="357"/>
        <w:rPr>
          <w:sz w:val="24"/>
        </w:rPr>
      </w:pPr>
      <w:r>
        <w:rPr>
          <w:sz w:val="24"/>
        </w:rPr>
        <w:t>a baleset súlyosságától függően azonnal értesíteni kell a megfelelő segélynyújtó szervet (orvost, iskolai védőnőt, mentőt stb.),</w:t>
      </w:r>
    </w:p>
    <w:p w:rsidR="008B6828" w:rsidRDefault="008B6828" w:rsidP="001E7FD7">
      <w:pPr>
        <w:pStyle w:val="Felsorols2"/>
        <w:numPr>
          <w:ilvl w:val="0"/>
          <w:numId w:val="115"/>
        </w:numPr>
        <w:spacing w:after="60"/>
        <w:ind w:left="714" w:right="-108" w:hanging="357"/>
      </w:pPr>
      <w:r>
        <w:t>a baleset körülményeit írásban dokumentálva jelenteni kell az intézmény vezető</w:t>
      </w:r>
      <w:r w:rsidR="00373C8C">
        <w:t>jé</w:t>
      </w:r>
      <w:r>
        <w:t>nek,</w:t>
      </w:r>
    </w:p>
    <w:p w:rsidR="00DE0F0F" w:rsidRDefault="008B6828" w:rsidP="001E7FD7">
      <w:pPr>
        <w:pStyle w:val="Felsorols3"/>
        <w:numPr>
          <w:ilvl w:val="0"/>
          <w:numId w:val="115"/>
        </w:numPr>
        <w:spacing w:after="180"/>
        <w:ind w:left="714" w:right="-108" w:hanging="357"/>
        <w:rPr>
          <w:sz w:val="24"/>
        </w:rPr>
      </w:pPr>
      <w:r>
        <w:rPr>
          <w:sz w:val="24"/>
        </w:rPr>
        <w:t xml:space="preserve">lehetőség szerint </w:t>
      </w:r>
      <w:r w:rsidR="00A56E95">
        <w:rPr>
          <w:sz w:val="24"/>
        </w:rPr>
        <w:t xml:space="preserve">a legrövidebb idő alatt </w:t>
      </w:r>
      <w:r>
        <w:rPr>
          <w:sz w:val="24"/>
        </w:rPr>
        <w:t>értesít</w:t>
      </w:r>
      <w:r w:rsidR="00DE0F0F">
        <w:rPr>
          <w:sz w:val="24"/>
        </w:rPr>
        <w:t xml:space="preserve">eni kell </w:t>
      </w:r>
      <w:r>
        <w:rPr>
          <w:sz w:val="24"/>
        </w:rPr>
        <w:t>az érintett tanuló szüleit.</w:t>
      </w:r>
    </w:p>
    <w:p w:rsidR="008B6828" w:rsidRDefault="000F0D7D" w:rsidP="00F54030">
      <w:pPr>
        <w:pStyle w:val="Lista"/>
        <w:numPr>
          <w:ilvl w:val="12"/>
          <w:numId w:val="0"/>
        </w:numPr>
        <w:spacing w:after="60"/>
        <w:ind w:right="-108"/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A27683">
        <w:rPr>
          <w:b/>
          <w:sz w:val="24"/>
          <w:szCs w:val="24"/>
        </w:rPr>
        <w:t>9.2.3.</w:t>
      </w:r>
      <w:r w:rsidR="008B6828">
        <w:rPr>
          <w:b/>
          <w:sz w:val="24"/>
          <w:szCs w:val="24"/>
        </w:rPr>
        <w:t xml:space="preserve"> Az </w:t>
      </w:r>
      <w:proofErr w:type="gramStart"/>
      <w:r w:rsidR="008B6828">
        <w:rPr>
          <w:b/>
          <w:sz w:val="24"/>
          <w:szCs w:val="24"/>
        </w:rPr>
        <w:t>intézmény tájékoztatási</w:t>
      </w:r>
      <w:proofErr w:type="gramEnd"/>
      <w:r w:rsidR="008B6828">
        <w:rPr>
          <w:b/>
          <w:sz w:val="24"/>
          <w:szCs w:val="24"/>
        </w:rPr>
        <w:t xml:space="preserve"> kötelezettsége, eljárási szabályok</w:t>
      </w:r>
    </w:p>
    <w:p w:rsidR="008B6828" w:rsidRDefault="00DD3241" w:rsidP="00F54030">
      <w:pPr>
        <w:pStyle w:val="Felsorols2"/>
        <w:tabs>
          <w:tab w:val="left" w:pos="360"/>
        </w:tabs>
        <w:ind w:left="0" w:right="-108" w:firstLine="0"/>
      </w:pPr>
      <w:r>
        <w:t xml:space="preserve">      </w:t>
      </w:r>
      <w:r w:rsidR="008B6828">
        <w:t>A tanulókkal minden szorgalmi év</w:t>
      </w:r>
      <w:r w:rsidR="006E2702">
        <w:t>,</w:t>
      </w:r>
      <w:r w:rsidR="008B6828">
        <w:t xml:space="preserve"> ill</w:t>
      </w:r>
      <w:r w:rsidR="006E2702">
        <w:t>etve</w:t>
      </w:r>
      <w:r w:rsidR="008B6828">
        <w:t xml:space="preserve"> gyakorlati foglalkozás </w:t>
      </w:r>
      <w:r w:rsidR="0077355A">
        <w:t>kezdetén</w:t>
      </w:r>
      <w:r w:rsidR="008B6828">
        <w:t xml:space="preserve"> </w:t>
      </w:r>
      <w:r w:rsidR="008B6828">
        <w:rPr>
          <w:b/>
        </w:rPr>
        <w:t>ismertetni kell</w:t>
      </w:r>
      <w:r w:rsidR="008B6828">
        <w:t xml:space="preserve">: </w:t>
      </w:r>
    </w:p>
    <w:p w:rsidR="008B6828" w:rsidRDefault="008B6828" w:rsidP="001E7FD7">
      <w:pPr>
        <w:pStyle w:val="Felsorols3"/>
        <w:numPr>
          <w:ilvl w:val="1"/>
          <w:numId w:val="112"/>
        </w:numPr>
        <w:tabs>
          <w:tab w:val="clear" w:pos="1080"/>
        </w:tabs>
        <w:ind w:left="720" w:right="-110"/>
        <w:rPr>
          <w:sz w:val="24"/>
        </w:rPr>
      </w:pPr>
      <w:r>
        <w:rPr>
          <w:sz w:val="24"/>
        </w:rPr>
        <w:t>a foglalkozásokkal együtt járó veszélyforrásokat,</w:t>
      </w:r>
    </w:p>
    <w:p w:rsidR="008B6828" w:rsidRDefault="008B6828" w:rsidP="001E7FD7">
      <w:pPr>
        <w:pStyle w:val="Felsorols3"/>
        <w:numPr>
          <w:ilvl w:val="1"/>
          <w:numId w:val="112"/>
        </w:numPr>
        <w:tabs>
          <w:tab w:val="clear" w:pos="1080"/>
        </w:tabs>
        <w:ind w:left="720" w:right="-110"/>
        <w:rPr>
          <w:sz w:val="24"/>
        </w:rPr>
      </w:pPr>
      <w:r>
        <w:rPr>
          <w:sz w:val="24"/>
        </w:rPr>
        <w:t xml:space="preserve">az egészségük és testi épségük védelmére vonatkozó rendelkezéseket, </w:t>
      </w:r>
    </w:p>
    <w:p w:rsidR="008B6828" w:rsidRDefault="008B6828" w:rsidP="001E7FD7">
      <w:pPr>
        <w:pStyle w:val="Felsorols3"/>
        <w:numPr>
          <w:ilvl w:val="1"/>
          <w:numId w:val="112"/>
        </w:numPr>
        <w:tabs>
          <w:tab w:val="clear" w:pos="1080"/>
        </w:tabs>
        <w:spacing w:after="60"/>
        <w:ind w:left="714" w:right="-108" w:hanging="357"/>
        <w:rPr>
          <w:sz w:val="24"/>
        </w:rPr>
      </w:pPr>
      <w:r>
        <w:rPr>
          <w:sz w:val="24"/>
        </w:rPr>
        <w:t>a tilos és elvárható magatartási formákat.</w:t>
      </w:r>
    </w:p>
    <w:p w:rsidR="008B6828" w:rsidRPr="006C6C12" w:rsidRDefault="006A5B3E" w:rsidP="00F54030">
      <w:pPr>
        <w:pStyle w:val="Felsorols2"/>
        <w:tabs>
          <w:tab w:val="left" w:pos="360"/>
        </w:tabs>
        <w:spacing w:after="180"/>
        <w:ind w:left="0" w:right="-108" w:firstLine="0"/>
      </w:pPr>
      <w:r>
        <w:lastRenderedPageBreak/>
        <w:t xml:space="preserve">     </w:t>
      </w:r>
      <w:r w:rsidR="007B0D5B">
        <w:t xml:space="preserve"> </w:t>
      </w:r>
      <w:r w:rsidR="008B6828">
        <w:t>Az ismertetésnek igazodnia kell a tanulók életkorához és fejlettségéhez.</w:t>
      </w:r>
      <w:r>
        <w:t xml:space="preserve"> </w:t>
      </w:r>
      <w:r w:rsidR="008B6828">
        <w:t>Az ismertetés tényét és tartalmát minden esetben dokumentálni kell.</w:t>
      </w:r>
    </w:p>
    <w:p w:rsidR="008B6828" w:rsidRDefault="000F0D7D" w:rsidP="008B6828">
      <w:pPr>
        <w:pStyle w:val="Lista"/>
        <w:numPr>
          <w:ilvl w:val="12"/>
          <w:numId w:val="0"/>
        </w:numPr>
        <w:spacing w:after="120"/>
        <w:ind w:right="-108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A27683">
        <w:rPr>
          <w:b/>
          <w:sz w:val="24"/>
          <w:szCs w:val="24"/>
        </w:rPr>
        <w:t>9.2.4.</w:t>
      </w:r>
      <w:r w:rsidR="008B6828">
        <w:rPr>
          <w:b/>
          <w:sz w:val="24"/>
          <w:szCs w:val="24"/>
        </w:rPr>
        <w:t xml:space="preserve"> Az </w:t>
      </w:r>
      <w:proofErr w:type="gramStart"/>
      <w:r w:rsidR="008B6828">
        <w:rPr>
          <w:b/>
          <w:sz w:val="24"/>
          <w:szCs w:val="24"/>
        </w:rPr>
        <w:t>intézmény jelentési</w:t>
      </w:r>
      <w:proofErr w:type="gramEnd"/>
      <w:r w:rsidR="008B6828">
        <w:rPr>
          <w:b/>
          <w:sz w:val="24"/>
          <w:szCs w:val="24"/>
        </w:rPr>
        <w:t xml:space="preserve"> kötelezettsége, eljárási szabályok</w:t>
      </w:r>
    </w:p>
    <w:p w:rsidR="008B6828" w:rsidRDefault="007B0D5B" w:rsidP="00185437">
      <w:pPr>
        <w:numPr>
          <w:ilvl w:val="12"/>
          <w:numId w:val="0"/>
        </w:numPr>
        <w:tabs>
          <w:tab w:val="left" w:pos="360"/>
          <w:tab w:val="left" w:pos="540"/>
        </w:tabs>
        <w:spacing w:after="60"/>
        <w:ind w:right="-108"/>
        <w:jc w:val="both"/>
      </w:pPr>
      <w:r>
        <w:rPr>
          <w:b/>
        </w:rPr>
        <w:t xml:space="preserve">      </w:t>
      </w:r>
      <w:r w:rsidR="008B6828" w:rsidRPr="006C6C12">
        <w:rPr>
          <w:b/>
        </w:rPr>
        <w:t>Eljárási szabályok</w:t>
      </w:r>
      <w:r w:rsidR="008B6828">
        <w:t xml:space="preserve"> (R. 2. számú melléklet)</w:t>
      </w:r>
      <w:r w:rsidR="008B6828" w:rsidRPr="006C6C12">
        <w:rPr>
          <w:b/>
        </w:rPr>
        <w:t>:</w:t>
      </w:r>
      <w:r w:rsidR="008B6828">
        <w:t xml:space="preserve"> </w:t>
      </w:r>
    </w:p>
    <w:p w:rsidR="008B6828" w:rsidRPr="000D15D6" w:rsidRDefault="008B6828" w:rsidP="008B6828">
      <w:pPr>
        <w:pStyle w:val="Felsorols"/>
        <w:numPr>
          <w:ilvl w:val="0"/>
          <w:numId w:val="11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  <w:rPr>
          <w:i/>
        </w:rPr>
      </w:pPr>
      <w:r>
        <w:t xml:space="preserve">a három napon túl gyógyuló sérülést okozó </w:t>
      </w:r>
      <w:r w:rsidR="000D15D6">
        <w:t>tanuló</w:t>
      </w:r>
      <w:r>
        <w:t xml:space="preserve">balesetet </w:t>
      </w:r>
      <w:r w:rsidR="000D15D6">
        <w:t xml:space="preserve">haladéktalanul </w:t>
      </w:r>
      <w:r>
        <w:t xml:space="preserve">ki kell vizsgálni, fel kell tárni a kiváltó és a közreható személyi, tárgyi és szervezési okokat. Ezekről a balesetekről jegyzőkönyvet kell felvenni. </w:t>
      </w:r>
      <w:r w:rsidRPr="00EA1191">
        <w:rPr>
          <w:i/>
        </w:rPr>
        <w:t>A jegyzőkönyv</w:t>
      </w:r>
      <w:r w:rsidR="00EA1191" w:rsidRPr="00EA1191">
        <w:rPr>
          <w:i/>
        </w:rPr>
        <w:t xml:space="preserve"> felvétel</w:t>
      </w:r>
      <w:r w:rsidR="00EA1191">
        <w:rPr>
          <w:i/>
        </w:rPr>
        <w:t xml:space="preserve">e és a baleset egyidejű bejelentése </w:t>
      </w:r>
      <w:proofErr w:type="gramStart"/>
      <w:r w:rsidR="00EA1191">
        <w:rPr>
          <w:i/>
        </w:rPr>
        <w:t>a</w:t>
      </w:r>
      <w:proofErr w:type="gramEnd"/>
      <w:r w:rsidR="00EA1191">
        <w:rPr>
          <w:i/>
        </w:rPr>
        <w:t xml:space="preserve"> Oktatási és Kulturális Minisztérium</w:t>
      </w:r>
      <w:r w:rsidR="00C373C4">
        <w:rPr>
          <w:i/>
        </w:rPr>
        <w:t>,</w:t>
      </w:r>
      <w:r w:rsidR="00EA1191">
        <w:rPr>
          <w:i/>
        </w:rPr>
        <w:t xml:space="preserve"> </w:t>
      </w:r>
      <w:r w:rsidR="001047A7">
        <w:rPr>
          <w:i/>
        </w:rPr>
        <w:t>valamint</w:t>
      </w:r>
      <w:r w:rsidR="00EA1191">
        <w:rPr>
          <w:i/>
        </w:rPr>
        <w:t xml:space="preserve"> a fenntartó</w:t>
      </w:r>
      <w:r w:rsidR="001047A7">
        <w:rPr>
          <w:i/>
        </w:rPr>
        <w:t xml:space="preserve"> számára a </w:t>
      </w:r>
      <w:hyperlink r:id="rId21" w:history="1">
        <w:r w:rsidR="001047A7" w:rsidRPr="004C110E">
          <w:rPr>
            <w:rStyle w:val="Hiperhivatkozs"/>
            <w:rFonts w:ascii="Times New Roman" w:hAnsi="Times New Roman"/>
            <w:i/>
            <w:sz w:val="24"/>
            <w:szCs w:val="24"/>
          </w:rPr>
          <w:t>www.om.hu</w:t>
        </w:r>
      </w:hyperlink>
      <w:r w:rsidR="001047A7">
        <w:rPr>
          <w:i/>
        </w:rPr>
        <w:t xml:space="preserve"> tanügyi baleseti nyilvántartó honlapján valósul meg.</w:t>
      </w:r>
      <w:r w:rsidR="00EA1191">
        <w:rPr>
          <w:i/>
        </w:rPr>
        <w:t xml:space="preserve"> </w:t>
      </w:r>
      <w:r w:rsidR="000D15D6" w:rsidRPr="000D15D6">
        <w:rPr>
          <w:i/>
        </w:rPr>
        <w:t>A</w:t>
      </w:r>
      <w:r w:rsidRPr="000D15D6">
        <w:rPr>
          <w:i/>
        </w:rPr>
        <w:t xml:space="preserve"> </w:t>
      </w:r>
      <w:r w:rsidR="000D15D6" w:rsidRPr="000D15D6">
        <w:rPr>
          <w:i/>
        </w:rPr>
        <w:t xml:space="preserve">jegyzőkönyv </w:t>
      </w:r>
      <w:r w:rsidRPr="000D15D6">
        <w:rPr>
          <w:i/>
        </w:rPr>
        <w:t xml:space="preserve">egy példányát </w:t>
      </w:r>
      <w:r w:rsidR="000D15D6">
        <w:rPr>
          <w:i/>
        </w:rPr>
        <w:t xml:space="preserve">a balesetet követő hónap 8-ig </w:t>
      </w:r>
      <w:r w:rsidRPr="000D15D6">
        <w:rPr>
          <w:i/>
        </w:rPr>
        <w:t>át kell adni a tanulónak (</w:t>
      </w:r>
      <w:r w:rsidR="000D15D6">
        <w:rPr>
          <w:i/>
        </w:rPr>
        <w:t xml:space="preserve">kiskorú tanuló </w:t>
      </w:r>
      <w:r w:rsidRPr="000D15D6">
        <w:rPr>
          <w:i/>
        </w:rPr>
        <w:t>szülő</w:t>
      </w:r>
      <w:r w:rsidR="000D15D6">
        <w:rPr>
          <w:i/>
        </w:rPr>
        <w:t>jé</w:t>
      </w:r>
      <w:r w:rsidRPr="000D15D6">
        <w:rPr>
          <w:i/>
        </w:rPr>
        <w:t>nek), egy példány</w:t>
      </w:r>
      <w:r w:rsidR="000D15D6">
        <w:rPr>
          <w:i/>
        </w:rPr>
        <w:t>á</w:t>
      </w:r>
      <w:r w:rsidRPr="000D15D6">
        <w:rPr>
          <w:i/>
        </w:rPr>
        <w:t xml:space="preserve">t </w:t>
      </w:r>
      <w:r w:rsidR="000D15D6">
        <w:rPr>
          <w:i/>
        </w:rPr>
        <w:t>pedig a baleset egyéb dokumentumaival csatolni kell az intézményben továbbra is kötelezően vezetett tanulóbaleseti nyilvántartáshoz</w:t>
      </w:r>
      <w:r w:rsidR="00332EFC" w:rsidRPr="000D15D6">
        <w:rPr>
          <w:i/>
        </w:rPr>
        <w:t>,</w:t>
      </w:r>
      <w:r w:rsidR="00C8376C">
        <w:rPr>
          <w:i/>
        </w:rPr>
        <w:t xml:space="preserve"> amelyet 10 évig kell őrizni, nyilvántartani,</w:t>
      </w:r>
    </w:p>
    <w:p w:rsidR="008B6828" w:rsidRDefault="008B6828" w:rsidP="008B6828">
      <w:pPr>
        <w:pStyle w:val="Felsorols"/>
        <w:numPr>
          <w:ilvl w:val="0"/>
          <w:numId w:val="113"/>
        </w:numPr>
        <w:tabs>
          <w:tab w:val="left" w:pos="8505"/>
        </w:tabs>
        <w:overflowPunct w:val="0"/>
        <w:autoSpaceDE w:val="0"/>
        <w:autoSpaceDN w:val="0"/>
        <w:adjustRightInd w:val="0"/>
        <w:ind w:right="-110"/>
        <w:jc w:val="both"/>
        <w:textAlignment w:val="baseline"/>
      </w:pPr>
      <w:r>
        <w:t>a súlyos balesetet</w:t>
      </w:r>
      <w:r w:rsidR="003D1C2F">
        <w:t xml:space="preserve"> </w:t>
      </w:r>
      <w:r w:rsidR="004C6651">
        <w:t>{</w:t>
      </w:r>
      <w:r w:rsidR="003D1C2F">
        <w:rPr>
          <w:i/>
        </w:rPr>
        <w:t>a tanuló halála, valamely érzékszerv (</w:t>
      </w:r>
      <w:proofErr w:type="spellStart"/>
      <w:r w:rsidR="003D1C2F">
        <w:rPr>
          <w:i/>
        </w:rPr>
        <w:t>érzékelőképesség</w:t>
      </w:r>
      <w:proofErr w:type="spellEnd"/>
      <w:r w:rsidR="003D1C2F">
        <w:rPr>
          <w:i/>
        </w:rPr>
        <w:t>) elvesztése</w:t>
      </w:r>
      <w:r w:rsidR="004C6651">
        <w:rPr>
          <w:i/>
        </w:rPr>
        <w:t>, jelentős mértékű károsodása, orvosi vélemény szerint életveszélyes sérülés, egészségkárosodás, súlyos csonkulás (hüvelykujj vagy kéz, láb két vagy több ujja nagyobb részének elvesztése, beszélőképesség elvesztése</w:t>
      </w:r>
      <w:r w:rsidR="00185437">
        <w:rPr>
          <w:i/>
        </w:rPr>
        <w:t xml:space="preserve">, vagy feltűnő eltorzulás, bénulás, elmezavar} </w:t>
      </w:r>
      <w:r>
        <w:t>azonnal jelenteni kell a</w:t>
      </w:r>
      <w:r w:rsidR="004C6651">
        <w:t>z intézmény</w:t>
      </w:r>
      <w:r>
        <w:t xml:space="preserve"> fenntartó</w:t>
      </w:r>
      <w:r w:rsidR="004C6651">
        <w:t>já</w:t>
      </w:r>
      <w:r>
        <w:t>nak</w:t>
      </w:r>
      <w:r w:rsidR="00185437">
        <w:t>,</w:t>
      </w:r>
      <w:r>
        <w:t xml:space="preserve"> </w:t>
      </w:r>
    </w:p>
    <w:p w:rsidR="008B6828" w:rsidRDefault="008B6828" w:rsidP="001E7FD7">
      <w:pPr>
        <w:pStyle w:val="Felsorols"/>
        <w:numPr>
          <w:ilvl w:val="0"/>
          <w:numId w:val="113"/>
        </w:numPr>
        <w:tabs>
          <w:tab w:val="left" w:pos="8505"/>
        </w:tabs>
        <w:overflowPunct w:val="0"/>
        <w:autoSpaceDE w:val="0"/>
        <w:autoSpaceDN w:val="0"/>
        <w:adjustRightInd w:val="0"/>
        <w:ind w:left="714" w:right="-108" w:hanging="357"/>
        <w:jc w:val="both"/>
        <w:textAlignment w:val="baseline"/>
      </w:pPr>
      <w:r>
        <w:t>az intézménynek lehetővé kell tennie a szülői szervezet (közösség) és a diákönkormányzat képviselője részvételét a baleset körülményeinek kivizsgálásában</w:t>
      </w:r>
      <w:r w:rsidR="00185437">
        <w:t>,</w:t>
      </w:r>
    </w:p>
    <w:p w:rsidR="00E841E5" w:rsidRPr="00185437" w:rsidRDefault="00185437" w:rsidP="00185437">
      <w:pPr>
        <w:pStyle w:val="Felsorols"/>
        <w:numPr>
          <w:ilvl w:val="0"/>
          <w:numId w:val="113"/>
        </w:numPr>
        <w:tabs>
          <w:tab w:val="left" w:pos="8505"/>
        </w:tabs>
        <w:overflowPunct w:val="0"/>
        <w:autoSpaceDE w:val="0"/>
        <w:autoSpaceDN w:val="0"/>
        <w:adjustRightInd w:val="0"/>
        <w:spacing w:after="180"/>
        <w:ind w:left="714" w:right="-108" w:hanging="357"/>
        <w:jc w:val="both"/>
        <w:textAlignment w:val="baseline"/>
        <w:rPr>
          <w:i/>
        </w:rPr>
      </w:pPr>
      <w:r w:rsidRPr="00185437">
        <w:t xml:space="preserve">minden tanulóbalesetet követően meg kell tenni a szükséges intézkedést a </w:t>
      </w:r>
      <w:r>
        <w:t>hasonló esetek megelőzésére.</w:t>
      </w:r>
    </w:p>
    <w:p w:rsidR="009E3B98" w:rsidRPr="005F1B01" w:rsidRDefault="003D2AFA" w:rsidP="00C84DD3">
      <w:pPr>
        <w:pStyle w:val="Szvegtrzs"/>
        <w:spacing w:after="180"/>
        <w:rPr>
          <w:b/>
        </w:rPr>
      </w:pPr>
      <w:r>
        <w:rPr>
          <w:b/>
        </w:rPr>
        <w:t xml:space="preserve">c)   </w:t>
      </w:r>
      <w:proofErr w:type="gramStart"/>
      <w:r w:rsidR="00E841E5" w:rsidRPr="005F1B01">
        <w:rPr>
          <w:b/>
        </w:rPr>
        <w:t>A</w:t>
      </w:r>
      <w:proofErr w:type="gramEnd"/>
      <w:r w:rsidR="00E841E5" w:rsidRPr="005F1B01">
        <w:rPr>
          <w:b/>
        </w:rPr>
        <w:t xml:space="preserve"> rendkívüli esemény, bombariadó stb. esetén szükséges teendők</w:t>
      </w:r>
    </w:p>
    <w:p w:rsidR="00CA440D" w:rsidRDefault="009E3B98" w:rsidP="00185437">
      <w:pPr>
        <w:spacing w:after="120"/>
        <w:ind w:right="-108"/>
        <w:jc w:val="both"/>
        <w:rPr>
          <w:b/>
        </w:rPr>
      </w:pPr>
      <w:r>
        <w:t xml:space="preserve">      </w:t>
      </w:r>
      <w:r w:rsidR="00E73C37">
        <w:rPr>
          <w:b/>
        </w:rPr>
        <w:t>Rendkívüli eseményen</w:t>
      </w:r>
      <w:r w:rsidR="00E73C37">
        <w:t xml:space="preserve"> kell érteni minden olyan eseményt, amelynek bekövetkeztét előre nem lehet látni (árvíz, belvíz, földrengés, bombariadó stb.).</w:t>
      </w:r>
      <w:r w:rsidR="00E73C37">
        <w:rPr>
          <w:b/>
        </w:rPr>
        <w:t xml:space="preserve"> </w:t>
      </w:r>
      <w:r>
        <w:t>Az eseményt észlelő személy haladéktalanul köteles értesíteni az intézkedésre jogosult személyeket.</w:t>
      </w:r>
      <w:r w:rsidR="00FE3C34">
        <w:rPr>
          <w:b/>
        </w:rPr>
        <w:t xml:space="preserve">     </w:t>
      </w:r>
    </w:p>
    <w:p w:rsidR="009E3B98" w:rsidRDefault="009E3B98" w:rsidP="00FE3C34">
      <w:pPr>
        <w:spacing w:after="120"/>
        <w:jc w:val="both"/>
      </w:pPr>
      <w:r w:rsidRPr="003E7CE7">
        <w:rPr>
          <w:b/>
        </w:rPr>
        <w:t>Intézkedésre jogosult személyek</w:t>
      </w:r>
      <w:r>
        <w:t xml:space="preserve"> </w:t>
      </w:r>
    </w:p>
    <w:p w:rsidR="009E3B98" w:rsidRDefault="009E3B98" w:rsidP="009E3B98">
      <w:pPr>
        <w:numPr>
          <w:ilvl w:val="0"/>
          <w:numId w:val="116"/>
        </w:numPr>
        <w:jc w:val="both"/>
      </w:pPr>
      <w:r>
        <w:t>az iskola igazgatója,</w:t>
      </w:r>
    </w:p>
    <w:p w:rsidR="009E3B98" w:rsidRDefault="009E3B98" w:rsidP="009E3B98">
      <w:pPr>
        <w:numPr>
          <w:ilvl w:val="0"/>
          <w:numId w:val="116"/>
        </w:numPr>
        <w:jc w:val="both"/>
      </w:pPr>
      <w:r>
        <w:t>az ügyeletes igazgatóhelyettes,</w:t>
      </w:r>
    </w:p>
    <w:p w:rsidR="007818B8" w:rsidRDefault="007818B8" w:rsidP="009E3B98">
      <w:pPr>
        <w:numPr>
          <w:ilvl w:val="0"/>
          <w:numId w:val="116"/>
        </w:numPr>
        <w:jc w:val="both"/>
      </w:pPr>
      <w:r>
        <w:t>műszaki vezető,</w:t>
      </w:r>
    </w:p>
    <w:p w:rsidR="009E3B98" w:rsidRDefault="009E3B98" w:rsidP="009E3B98">
      <w:pPr>
        <w:numPr>
          <w:ilvl w:val="0"/>
          <w:numId w:val="116"/>
        </w:numPr>
        <w:jc w:val="both"/>
      </w:pPr>
      <w:r>
        <w:t>gyakorlati oktatásvezető</w:t>
      </w:r>
      <w:r w:rsidR="007818B8">
        <w:t xml:space="preserve"> és helyettese</w:t>
      </w:r>
      <w:r>
        <w:t>,</w:t>
      </w:r>
    </w:p>
    <w:p w:rsidR="009E3B98" w:rsidRDefault="009E3B98" w:rsidP="009E3B98">
      <w:pPr>
        <w:numPr>
          <w:ilvl w:val="0"/>
          <w:numId w:val="116"/>
        </w:numPr>
        <w:spacing w:after="120"/>
        <w:jc w:val="both"/>
      </w:pPr>
      <w:r>
        <w:t>tűzvédelmi felelős.</w:t>
      </w:r>
    </w:p>
    <w:p w:rsidR="009E3B98" w:rsidRDefault="00FE3C34" w:rsidP="00F54030">
      <w:pPr>
        <w:spacing w:after="60"/>
        <w:jc w:val="both"/>
      </w:pPr>
      <w:r>
        <w:t xml:space="preserve">     </w:t>
      </w:r>
      <w:r w:rsidR="009E3B98">
        <w:t xml:space="preserve"> </w:t>
      </w:r>
      <w:r w:rsidR="009E3B98" w:rsidRPr="003E7CE7">
        <w:rPr>
          <w:b/>
        </w:rPr>
        <w:t>Az intézkedő személy feladatai</w:t>
      </w:r>
      <w:r w:rsidR="009E3B98">
        <w:t xml:space="preserve"> (a sorrendnek megfelelően)</w:t>
      </w:r>
      <w:r w:rsidR="00AB3BB0">
        <w:t>:</w:t>
      </w:r>
    </w:p>
    <w:p w:rsidR="009E3B98" w:rsidRDefault="009E3B98" w:rsidP="009E3B98">
      <w:pPr>
        <w:numPr>
          <w:ilvl w:val="0"/>
          <w:numId w:val="117"/>
        </w:numPr>
        <w:jc w:val="both"/>
      </w:pPr>
      <w:r>
        <w:t>gondoskodik a Rendőrség, illetve a Tűzoltóság értesítéséről,</w:t>
      </w:r>
    </w:p>
    <w:p w:rsidR="009E3B98" w:rsidRDefault="009E3B98" w:rsidP="009E3B98">
      <w:pPr>
        <w:numPr>
          <w:ilvl w:val="0"/>
          <w:numId w:val="117"/>
        </w:numPr>
        <w:jc w:val="both"/>
      </w:pPr>
      <w:r>
        <w:t xml:space="preserve">értesíti a gondnokot az eseményről, hogy </w:t>
      </w:r>
      <w:r w:rsidR="00AB3BB0">
        <w:t xml:space="preserve">az </w:t>
      </w:r>
      <w:r>
        <w:t>megtehesse a feladatköréhez tartozó intézkedéseket,</w:t>
      </w:r>
    </w:p>
    <w:p w:rsidR="009E3B98" w:rsidRDefault="009E3B98" w:rsidP="009E3B98">
      <w:pPr>
        <w:numPr>
          <w:ilvl w:val="0"/>
          <w:numId w:val="117"/>
        </w:numPr>
        <w:jc w:val="both"/>
      </w:pPr>
      <w:r>
        <w:t>gondoskodik a riasztójelzés leadásáról: 5 rövid csengetés, melyet legalább háromszor kell megismételni,</w:t>
      </w:r>
    </w:p>
    <w:p w:rsidR="009E3B98" w:rsidRDefault="009E3B98" w:rsidP="009E3B98">
      <w:pPr>
        <w:numPr>
          <w:ilvl w:val="0"/>
          <w:numId w:val="117"/>
        </w:numPr>
        <w:spacing w:after="120"/>
        <w:jc w:val="both"/>
      </w:pPr>
      <w:r>
        <w:t>dönt a rendelkezésre álló idő függvényében, hogy a kiürítés az érintettek</w:t>
      </w:r>
      <w:r w:rsidR="00AB3BB0">
        <w:t xml:space="preserve"> személyes</w:t>
      </w:r>
      <w:r>
        <w:t xml:space="preserve"> holmijával együtt, vagy </w:t>
      </w:r>
      <w:proofErr w:type="gramStart"/>
      <w:r>
        <w:t>anélkül</w:t>
      </w:r>
      <w:proofErr w:type="gramEnd"/>
      <w:r>
        <w:t xml:space="preserve"> történjék.</w:t>
      </w:r>
    </w:p>
    <w:p w:rsidR="009E3B98" w:rsidRDefault="00093E65" w:rsidP="00F54030">
      <w:pPr>
        <w:tabs>
          <w:tab w:val="left" w:pos="360"/>
        </w:tabs>
        <w:spacing w:after="60"/>
        <w:jc w:val="both"/>
      </w:pPr>
      <w:r>
        <w:t xml:space="preserve">     </w:t>
      </w:r>
      <w:r w:rsidR="009E3B98">
        <w:t xml:space="preserve"> </w:t>
      </w:r>
      <w:r w:rsidR="009E3B98" w:rsidRPr="003E7CE7">
        <w:rPr>
          <w:b/>
        </w:rPr>
        <w:t>A riasztójelzés</w:t>
      </w:r>
      <w:r w:rsidR="009E3B98">
        <w:rPr>
          <w:b/>
        </w:rPr>
        <w:t xml:space="preserve"> észlelése</w:t>
      </w:r>
      <w:r w:rsidR="009E3B98" w:rsidRPr="003E7CE7">
        <w:rPr>
          <w:b/>
        </w:rPr>
        <w:t xml:space="preserve"> utáni teendők</w:t>
      </w:r>
    </w:p>
    <w:p w:rsidR="009E3B98" w:rsidRDefault="009E3B98" w:rsidP="009E3B98">
      <w:pPr>
        <w:numPr>
          <w:ilvl w:val="0"/>
          <w:numId w:val="118"/>
        </w:numPr>
        <w:jc w:val="both"/>
      </w:pPr>
      <w:r>
        <w:t>A foglalkozást tartó pedagógusok feladata, hogy gondoskodjanak az oktatási helyiségek legrövidebb időn belüli elhagyásáról a kijelölt menekülési útvonalakon.</w:t>
      </w:r>
    </w:p>
    <w:p w:rsidR="009E3B98" w:rsidRDefault="009E3B98" w:rsidP="009E3B98">
      <w:pPr>
        <w:numPr>
          <w:ilvl w:val="0"/>
          <w:numId w:val="118"/>
        </w:numPr>
        <w:jc w:val="both"/>
      </w:pPr>
      <w:r>
        <w:t>Az órát tartó tanárok minden esetben vi</w:t>
      </w:r>
      <w:r w:rsidR="00DE0F0F">
        <w:t>szik</w:t>
      </w:r>
      <w:r>
        <w:t xml:space="preserve"> magukkal az osztálynaplót.</w:t>
      </w:r>
    </w:p>
    <w:p w:rsidR="009E3B98" w:rsidRDefault="009E3B98" w:rsidP="009E3B98">
      <w:pPr>
        <w:numPr>
          <w:ilvl w:val="0"/>
          <w:numId w:val="118"/>
        </w:numPr>
        <w:jc w:val="both"/>
      </w:pPr>
      <w:r>
        <w:lastRenderedPageBreak/>
        <w:t>A helyzet ismeretében a tanulók személyes holmijukat hátrahagyva vagy azzal együtt menekülnek a pedagógus döntése alapján.</w:t>
      </w:r>
    </w:p>
    <w:p w:rsidR="009E3B98" w:rsidRDefault="009E3B98" w:rsidP="009E3B98">
      <w:pPr>
        <w:numPr>
          <w:ilvl w:val="0"/>
          <w:numId w:val="118"/>
        </w:numPr>
        <w:jc w:val="both"/>
      </w:pPr>
      <w:r>
        <w:t>A riadó lefújásáig az érintettek csak a kijelölt helyen tartózkodhatnak.</w:t>
      </w:r>
    </w:p>
    <w:p w:rsidR="009E3B98" w:rsidRDefault="00E73C37" w:rsidP="00F54030">
      <w:pPr>
        <w:spacing w:after="60"/>
        <w:jc w:val="both"/>
      </w:pPr>
      <w:r>
        <w:t xml:space="preserve">      </w:t>
      </w:r>
      <w:r w:rsidR="009E3B98">
        <w:t xml:space="preserve">A további teendőket (a tanítás folytatása, hazamenetel, ebéd, a kiesett tanítási idő pótlása) az iskola igazgatója </w:t>
      </w:r>
      <w:r w:rsidR="00B62538">
        <w:t>hirdeti ki</w:t>
      </w:r>
      <w:r w:rsidR="009E3B98">
        <w:t>.</w:t>
      </w:r>
    </w:p>
    <w:p w:rsidR="009E3B98" w:rsidRDefault="00B62538" w:rsidP="00F54030">
      <w:pPr>
        <w:spacing w:after="60"/>
        <w:jc w:val="both"/>
      </w:pPr>
      <w:r>
        <w:t xml:space="preserve">      </w:t>
      </w:r>
      <w:r w:rsidR="009E3B98">
        <w:t xml:space="preserve">Érettségi vagy szakmai vizsgán jelentkező rendkívüli esemény esetén az </w:t>
      </w:r>
      <w:proofErr w:type="gramStart"/>
      <w:r w:rsidR="009E3B98">
        <w:t>igazgató  gondoskodik</w:t>
      </w:r>
      <w:proofErr w:type="gramEnd"/>
      <w:r w:rsidR="009E3B98">
        <w:t xml:space="preserve"> a vizsga más területen való folytatásáról.</w:t>
      </w:r>
    </w:p>
    <w:p w:rsidR="009E3B98" w:rsidRDefault="00B62538" w:rsidP="009E3B98">
      <w:pPr>
        <w:jc w:val="both"/>
      </w:pPr>
      <w:r>
        <w:rPr>
          <w:b/>
        </w:rPr>
        <w:t xml:space="preserve">     </w:t>
      </w:r>
      <w:r w:rsidR="009E3B98">
        <w:t xml:space="preserve"> </w:t>
      </w:r>
      <w:r w:rsidR="009E3B98" w:rsidRPr="003E7CE7">
        <w:rPr>
          <w:b/>
        </w:rPr>
        <w:t>A gondnok feladatai</w:t>
      </w:r>
      <w:r w:rsidR="009E3B98">
        <w:t xml:space="preserve"> bombariadó, illetve rendkívüli esemény esetén:</w:t>
      </w:r>
    </w:p>
    <w:p w:rsidR="009E3B98" w:rsidRDefault="009E3B98" w:rsidP="009E3B98">
      <w:pPr>
        <w:numPr>
          <w:ilvl w:val="0"/>
          <w:numId w:val="119"/>
        </w:numPr>
        <w:jc w:val="both"/>
      </w:pPr>
      <w:r>
        <w:t>a porta értesítése (szükség esetén),</w:t>
      </w:r>
    </w:p>
    <w:p w:rsidR="009E3B98" w:rsidRDefault="009E3B98" w:rsidP="009E3B98">
      <w:pPr>
        <w:numPr>
          <w:ilvl w:val="0"/>
          <w:numId w:val="119"/>
        </w:numPr>
        <w:jc w:val="both"/>
      </w:pPr>
      <w:r>
        <w:t>zárt ajtók kinyittatása,</w:t>
      </w:r>
    </w:p>
    <w:p w:rsidR="009E3B98" w:rsidRDefault="009E3B98" w:rsidP="009E3B98">
      <w:pPr>
        <w:numPr>
          <w:ilvl w:val="0"/>
          <w:numId w:val="119"/>
        </w:numPr>
        <w:jc w:val="both"/>
      </w:pPr>
      <w:r>
        <w:t xml:space="preserve">az őrző-védő szolgálat értesítése, </w:t>
      </w:r>
    </w:p>
    <w:p w:rsidR="009E3B98" w:rsidRDefault="009E3B98" w:rsidP="009E3B98">
      <w:pPr>
        <w:numPr>
          <w:ilvl w:val="0"/>
          <w:numId w:val="119"/>
        </w:numPr>
        <w:jc w:val="both"/>
      </w:pPr>
      <w:r>
        <w:t xml:space="preserve">a teremkulcsok biztosítása, </w:t>
      </w:r>
    </w:p>
    <w:p w:rsidR="009E3B98" w:rsidRDefault="009E3B98" w:rsidP="001E7FD7">
      <w:pPr>
        <w:numPr>
          <w:ilvl w:val="0"/>
          <w:numId w:val="119"/>
        </w:numPr>
        <w:spacing w:after="180"/>
        <w:ind w:left="714" w:hanging="357"/>
        <w:jc w:val="both"/>
      </w:pPr>
      <w:r>
        <w:t>a tűzszerészek vezetése az iskola épületében.</w:t>
      </w:r>
    </w:p>
    <w:p w:rsidR="009E3B98" w:rsidRPr="003E7CE7" w:rsidRDefault="009E3B98" w:rsidP="007B0D5B">
      <w:pPr>
        <w:tabs>
          <w:tab w:val="left" w:pos="360"/>
        </w:tabs>
        <w:spacing w:after="120"/>
        <w:jc w:val="both"/>
        <w:rPr>
          <w:b/>
        </w:rPr>
      </w:pPr>
      <w:r w:rsidRPr="003E7CE7">
        <w:rPr>
          <w:b/>
        </w:rPr>
        <w:t>Az iskola kiürítési terve és menekülési útvonala</w:t>
      </w:r>
    </w:p>
    <w:p w:rsidR="009E3B98" w:rsidRDefault="00182FFF" w:rsidP="00F54030">
      <w:pPr>
        <w:spacing w:after="60"/>
        <w:jc w:val="both"/>
      </w:pPr>
      <w:r>
        <w:t xml:space="preserve">      </w:t>
      </w:r>
      <w:r w:rsidR="009E3B98">
        <w:t>A riasztás elhangzásakor minden iskolai fogla</w:t>
      </w:r>
      <w:r w:rsidR="00C373C4">
        <w:t>l</w:t>
      </w:r>
      <w:r w:rsidR="009E3B98">
        <w:t>kozást és egyéb munkavégzést azonnal be kell szüntetni</w:t>
      </w:r>
      <w:r w:rsidR="00C373C4">
        <w:t>,</w:t>
      </w:r>
      <w:r w:rsidR="009E3B98">
        <w:t xml:space="preserve"> és az iskola épületét a legrövidebb időn belül a menekülési útvonalon el kell hagyni. </w:t>
      </w:r>
    </w:p>
    <w:p w:rsidR="009E3B98" w:rsidRDefault="00182FFF" w:rsidP="00F54030">
      <w:pPr>
        <w:spacing w:after="60"/>
        <w:jc w:val="both"/>
      </w:pPr>
      <w:r>
        <w:t xml:space="preserve">     </w:t>
      </w:r>
      <w:r w:rsidR="00FD6BFC">
        <w:t xml:space="preserve"> </w:t>
      </w:r>
      <w:r>
        <w:t>A</w:t>
      </w:r>
      <w:r w:rsidR="009E3B98">
        <w:t xml:space="preserve"> helyiségek elhagyása előtt a fogla</w:t>
      </w:r>
      <w:r w:rsidR="00C373C4">
        <w:t>l</w:t>
      </w:r>
      <w:r w:rsidR="009E3B98">
        <w:t>kozást vezető tanárok és szakoktatók, illetve a</w:t>
      </w:r>
      <w:r w:rsidR="008C1F94">
        <w:t>z</w:t>
      </w:r>
      <w:r w:rsidR="009E3B98">
        <w:t xml:space="preserve"> </w:t>
      </w:r>
      <w:r w:rsidR="008C1F94">
        <w:t>ott</w:t>
      </w:r>
      <w:r w:rsidR="009E3B98">
        <w:t xml:space="preserve"> dolgozó</w:t>
      </w:r>
      <w:r w:rsidR="00DE0F0F">
        <w:t>k</w:t>
      </w:r>
      <w:r w:rsidR="009E3B98">
        <w:t xml:space="preserve"> kötelesek a helyiséget áramtalanítani (gépek, készülékek kikapcsolása). A tanulók az épületet a foglalkozást vezető tanárok és szakoktatók vezetésével csoportosan, az intézmény egyéb dolgozói pedig egyénileg hagyják el az alábbi menekülési útvonalakon, illetve kijáratokon:</w:t>
      </w:r>
    </w:p>
    <w:p w:rsidR="008F40E7" w:rsidRDefault="009E3B98" w:rsidP="000F0D7D">
      <w:pPr>
        <w:numPr>
          <w:ilvl w:val="0"/>
          <w:numId w:val="121"/>
        </w:numPr>
        <w:tabs>
          <w:tab w:val="left" w:pos="360"/>
        </w:tabs>
        <w:spacing w:after="120"/>
        <w:ind w:left="714" w:hanging="357"/>
        <w:jc w:val="both"/>
        <w:rPr>
          <w:color w:val="000000"/>
        </w:rPr>
      </w:pPr>
      <w:r w:rsidRPr="00C24A6D">
        <w:rPr>
          <w:b/>
        </w:rPr>
        <w:t>Iskola</w:t>
      </w:r>
      <w:r w:rsidRPr="00C24A6D">
        <w:t>:</w:t>
      </w:r>
      <w:r>
        <w:t xml:space="preserve"> iskola lépcsőház – előtér – udvari </w:t>
      </w:r>
      <w:r w:rsidR="00CA440D">
        <w:t xml:space="preserve">vagy iskolai </w:t>
      </w:r>
      <w:r>
        <w:t>kijárat</w:t>
      </w:r>
      <w:r w:rsidR="008F40E7" w:rsidRPr="008F40E7">
        <w:rPr>
          <w:color w:val="000000"/>
        </w:rPr>
        <w:t xml:space="preserve"> </w:t>
      </w:r>
    </w:p>
    <w:p w:rsidR="008F40E7" w:rsidRPr="0073044C" w:rsidRDefault="008F40E7" w:rsidP="00E82F1C">
      <w:pPr>
        <w:numPr>
          <w:ilvl w:val="1"/>
          <w:numId w:val="121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a</w:t>
      </w:r>
      <w:r w:rsidRPr="0073044C">
        <w:rPr>
          <w:color w:val="000000"/>
        </w:rPr>
        <w:t xml:space="preserve"> pedagógusok feladata az, hogy miután higgadt viselkedésre szólították fel a tanulókat, egyértelm</w:t>
      </w:r>
      <w:r>
        <w:rPr>
          <w:color w:val="000000"/>
        </w:rPr>
        <w:t>ű</w:t>
      </w:r>
      <w:r w:rsidR="00A73AC5">
        <w:rPr>
          <w:color w:val="000000"/>
        </w:rPr>
        <w:t>, határozott</w:t>
      </w:r>
      <w:r w:rsidRPr="0073044C">
        <w:rPr>
          <w:color w:val="000000"/>
        </w:rPr>
        <w:t xml:space="preserve"> utasítások kiadása mellett lekísérjék a tanulókat az osztálytermekb</w:t>
      </w:r>
      <w:r>
        <w:rPr>
          <w:color w:val="000000"/>
        </w:rPr>
        <w:t>ő</w:t>
      </w:r>
      <w:r w:rsidRPr="0073044C">
        <w:rPr>
          <w:color w:val="000000"/>
        </w:rPr>
        <w:t>l az udvarra a következ</w:t>
      </w:r>
      <w:r>
        <w:rPr>
          <w:color w:val="000000"/>
        </w:rPr>
        <w:t>ő</w:t>
      </w:r>
      <w:r w:rsidRPr="0073044C">
        <w:rPr>
          <w:color w:val="000000"/>
        </w:rPr>
        <w:t xml:space="preserve"> rend szerint: </w:t>
      </w:r>
    </w:p>
    <w:p w:rsidR="00A73AC5" w:rsidRDefault="008F40E7" w:rsidP="00531CF7">
      <w:pPr>
        <w:pStyle w:val="NormlWeb"/>
        <w:spacing w:before="0" w:beforeAutospacing="0" w:after="0" w:afterAutospacing="0"/>
        <w:ind w:left="1080"/>
        <w:jc w:val="both"/>
        <w:rPr>
          <w:color w:val="000000"/>
        </w:rPr>
      </w:pPr>
      <w:proofErr w:type="gramStart"/>
      <w:r w:rsidRPr="00A73AC5">
        <w:rPr>
          <w:b/>
          <w:i/>
          <w:color w:val="000000"/>
        </w:rPr>
        <w:t>a</w:t>
      </w:r>
      <w:proofErr w:type="gramEnd"/>
      <w:r w:rsidRPr="0073044C">
        <w:rPr>
          <w:color w:val="000000"/>
        </w:rPr>
        <w:t xml:space="preserve"> </w:t>
      </w:r>
      <w:r w:rsidRPr="00394774">
        <w:rPr>
          <w:b/>
          <w:i/>
          <w:color w:val="000000"/>
        </w:rPr>
        <w:t>főlépcsőn</w:t>
      </w:r>
      <w:r w:rsidRPr="0073044C">
        <w:rPr>
          <w:color w:val="000000"/>
        </w:rPr>
        <w:t xml:space="preserve"> </w:t>
      </w:r>
      <w:r w:rsidR="00CA440D">
        <w:rPr>
          <w:color w:val="000000"/>
        </w:rPr>
        <w:t>(lengőlépcső)</w:t>
      </w:r>
      <w:r w:rsidR="00531CF7">
        <w:rPr>
          <w:color w:val="000000"/>
        </w:rPr>
        <w:t>,</w:t>
      </w:r>
      <w:r w:rsidR="00CA440D">
        <w:rPr>
          <w:color w:val="000000"/>
        </w:rPr>
        <w:t xml:space="preserve"> </w:t>
      </w:r>
      <w:r w:rsidR="00531CF7" w:rsidRPr="00394774">
        <w:rPr>
          <w:b/>
          <w:i/>
          <w:color w:val="000000"/>
        </w:rPr>
        <w:t>az előtéren és az udvari kijáraton át</w:t>
      </w:r>
      <w:r w:rsidR="00531CF7" w:rsidRPr="0073044C">
        <w:rPr>
          <w:color w:val="000000"/>
        </w:rPr>
        <w:t xml:space="preserve"> </w:t>
      </w:r>
      <w:r w:rsidRPr="00531CF7">
        <w:rPr>
          <w:b/>
          <w:i/>
          <w:color w:val="000000"/>
        </w:rPr>
        <w:t xml:space="preserve">távoznak </w:t>
      </w:r>
    </w:p>
    <w:p w:rsidR="00A73AC5" w:rsidRDefault="00A73AC5" w:rsidP="000F0D7D">
      <w:pPr>
        <w:pStyle w:val="NormlWeb"/>
        <w:numPr>
          <w:ilvl w:val="2"/>
          <w:numId w:val="121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jc w:val="both"/>
        <w:rPr>
          <w:color w:val="000000"/>
        </w:rPr>
      </w:pPr>
      <w:r>
        <w:rPr>
          <w:color w:val="000000"/>
        </w:rPr>
        <w:t>a</w:t>
      </w:r>
      <w:r w:rsidRPr="0073044C">
        <w:rPr>
          <w:color w:val="000000"/>
        </w:rPr>
        <w:t xml:space="preserve"> </w:t>
      </w:r>
      <w:r>
        <w:rPr>
          <w:color w:val="000000"/>
        </w:rPr>
        <w:t>20, 21</w:t>
      </w:r>
      <w:r w:rsidRPr="0073044C">
        <w:rPr>
          <w:color w:val="000000"/>
        </w:rPr>
        <w:t>,</w:t>
      </w:r>
      <w:r>
        <w:rPr>
          <w:color w:val="000000"/>
        </w:rPr>
        <w:t xml:space="preserve"> 22, 23, 24, 30, 31, 32, 33, 34, 41, 42, 43, 44-es tanterem tanulói, </w:t>
      </w:r>
    </w:p>
    <w:p w:rsidR="008F40E7" w:rsidRPr="0073044C" w:rsidRDefault="008F40E7" w:rsidP="000F0D7D">
      <w:pPr>
        <w:pStyle w:val="NormlWeb"/>
        <w:numPr>
          <w:ilvl w:val="2"/>
          <w:numId w:val="121"/>
        </w:numPr>
        <w:tabs>
          <w:tab w:val="clear" w:pos="2160"/>
          <w:tab w:val="num" w:pos="1800"/>
        </w:tabs>
        <w:spacing w:before="0" w:beforeAutospacing="0" w:after="60" w:afterAutospacing="0"/>
        <w:ind w:left="1797" w:hanging="357"/>
        <w:jc w:val="both"/>
        <w:rPr>
          <w:color w:val="000000"/>
        </w:rPr>
      </w:pPr>
      <w:r>
        <w:rPr>
          <w:color w:val="000000"/>
        </w:rPr>
        <w:t>a</w:t>
      </w:r>
      <w:r w:rsidR="00CA440D">
        <w:rPr>
          <w:color w:val="000000"/>
        </w:rPr>
        <w:t>z első emeleti irodák dolgozói</w:t>
      </w:r>
      <w:r w:rsidR="00A73AC5">
        <w:rPr>
          <w:color w:val="000000"/>
        </w:rPr>
        <w:t xml:space="preserve"> és</w:t>
      </w:r>
      <w:r w:rsidR="00CA440D">
        <w:rPr>
          <w:color w:val="000000"/>
        </w:rPr>
        <w:t xml:space="preserve"> a tanári szobában</w:t>
      </w:r>
      <w:r w:rsidR="00531CF7">
        <w:rPr>
          <w:color w:val="000000"/>
        </w:rPr>
        <w:t>,</w:t>
      </w:r>
      <w:r w:rsidR="00CA440D">
        <w:rPr>
          <w:color w:val="000000"/>
        </w:rPr>
        <w:t xml:space="preserve"> a II., III. és IV</w:t>
      </w:r>
      <w:r w:rsidR="00394774">
        <w:rPr>
          <w:color w:val="000000"/>
        </w:rPr>
        <w:t>.</w:t>
      </w:r>
      <w:r w:rsidR="00CA440D">
        <w:rPr>
          <w:color w:val="000000"/>
        </w:rPr>
        <w:t xml:space="preserve"> emeleti szertárakb</w:t>
      </w:r>
      <w:r w:rsidR="00394774">
        <w:rPr>
          <w:color w:val="000000"/>
        </w:rPr>
        <w:t>an tartózkodók</w:t>
      </w:r>
      <w:r w:rsidR="00394774" w:rsidRPr="00394774">
        <w:rPr>
          <w:b/>
          <w:i/>
          <w:color w:val="000000"/>
        </w:rPr>
        <w:t>,</w:t>
      </w:r>
    </w:p>
    <w:p w:rsidR="00531CF7" w:rsidRDefault="008F40E7" w:rsidP="00531CF7">
      <w:pPr>
        <w:pStyle w:val="NormlWeb"/>
        <w:spacing w:before="0" w:beforeAutospacing="0" w:after="0" w:afterAutospacing="0"/>
        <w:ind w:left="1080"/>
        <w:jc w:val="both"/>
        <w:rPr>
          <w:color w:val="000000"/>
        </w:rPr>
      </w:pPr>
      <w:proofErr w:type="gramStart"/>
      <w:r w:rsidRPr="00A73AC5">
        <w:rPr>
          <w:b/>
          <w:i/>
        </w:rPr>
        <w:t>a</w:t>
      </w:r>
      <w:proofErr w:type="gramEnd"/>
      <w:r w:rsidRPr="00A73AC5">
        <w:rPr>
          <w:b/>
          <w:i/>
        </w:rPr>
        <w:t xml:space="preserve"> melléklépcsőn</w:t>
      </w:r>
      <w:r w:rsidRPr="0073044C">
        <w:t xml:space="preserve"> </w:t>
      </w:r>
      <w:r w:rsidR="00394774">
        <w:t xml:space="preserve">(hátsó lépcső) </w:t>
      </w:r>
      <w:r w:rsidR="00531CF7" w:rsidRPr="00394774">
        <w:rPr>
          <w:b/>
          <w:i/>
          <w:color w:val="000000"/>
        </w:rPr>
        <w:t>az előtéren és az u</w:t>
      </w:r>
      <w:r w:rsidR="00531CF7">
        <w:rPr>
          <w:b/>
          <w:i/>
          <w:color w:val="000000"/>
        </w:rPr>
        <w:t>tcai</w:t>
      </w:r>
      <w:r w:rsidR="00531CF7" w:rsidRPr="00394774">
        <w:rPr>
          <w:b/>
          <w:i/>
          <w:color w:val="000000"/>
        </w:rPr>
        <w:t xml:space="preserve"> kijáraton át</w:t>
      </w:r>
      <w:r w:rsidR="00531CF7" w:rsidRPr="0073044C">
        <w:rPr>
          <w:color w:val="000000"/>
        </w:rPr>
        <w:t xml:space="preserve"> </w:t>
      </w:r>
      <w:r w:rsidR="00531CF7" w:rsidRPr="00531CF7">
        <w:rPr>
          <w:b/>
          <w:i/>
          <w:color w:val="000000"/>
        </w:rPr>
        <w:t>távoznak</w:t>
      </w:r>
      <w:r w:rsidR="00531CF7">
        <w:rPr>
          <w:color w:val="000000"/>
        </w:rPr>
        <w:t xml:space="preserve"> </w:t>
      </w:r>
    </w:p>
    <w:p w:rsidR="00531CF7" w:rsidRDefault="008F40E7" w:rsidP="00531CF7">
      <w:pPr>
        <w:pStyle w:val="NormlWeb"/>
        <w:numPr>
          <w:ilvl w:val="0"/>
          <w:numId w:val="221"/>
        </w:numPr>
        <w:spacing w:before="0" w:beforeAutospacing="0" w:after="0" w:afterAutospacing="0"/>
        <w:jc w:val="both"/>
      </w:pPr>
      <w:r>
        <w:t>az 51, 52, 53, 54,</w:t>
      </w:r>
      <w:r w:rsidR="00A73AC5">
        <w:t xml:space="preserve"> </w:t>
      </w:r>
      <w:r>
        <w:t>61, 62, 63, 64, 65, 71, 72, 73, 74, 75, 76, 77, 78-as</w:t>
      </w:r>
      <w:r w:rsidRPr="0073044C">
        <w:t xml:space="preserve"> </w:t>
      </w:r>
      <w:r w:rsidR="00A73AC5">
        <w:t>tanterem tanulói</w:t>
      </w:r>
      <w:r>
        <w:t>,</w:t>
      </w:r>
      <w:r w:rsidR="00A73AC5" w:rsidRPr="00A73AC5">
        <w:t xml:space="preserve"> </w:t>
      </w:r>
    </w:p>
    <w:p w:rsidR="008F40E7" w:rsidRDefault="00A73AC5" w:rsidP="00C9392E">
      <w:pPr>
        <w:pStyle w:val="NormlWeb"/>
        <w:numPr>
          <w:ilvl w:val="0"/>
          <w:numId w:val="221"/>
        </w:numPr>
        <w:spacing w:before="0" w:beforeAutospacing="0" w:after="120" w:afterAutospacing="0"/>
        <w:ind w:left="1797" w:hanging="357"/>
        <w:jc w:val="both"/>
      </w:pPr>
      <w:r>
        <w:t xml:space="preserve">a </w:t>
      </w:r>
      <w:r w:rsidR="00A51E43">
        <w:t>k</w:t>
      </w:r>
      <w:r>
        <w:t>önyvtár</w:t>
      </w:r>
      <w:r w:rsidR="00A51E43">
        <w:t xml:space="preserve"> dolgozói</w:t>
      </w:r>
      <w:r>
        <w:t xml:space="preserve">, </w:t>
      </w:r>
      <w:r w:rsidR="00531CF7">
        <w:t>az V., VI</w:t>
      </w:r>
      <w:r w:rsidR="00EF52A8">
        <w:t>.</w:t>
      </w:r>
      <w:r w:rsidR="00531CF7">
        <w:t xml:space="preserve"> és VII. emeleti </w:t>
      </w:r>
      <w:r w:rsidR="00531CF7">
        <w:rPr>
          <w:color w:val="000000"/>
        </w:rPr>
        <w:t>szertárakban tartózkodók</w:t>
      </w:r>
      <w:r w:rsidR="00531CF7">
        <w:t>.</w:t>
      </w:r>
    </w:p>
    <w:p w:rsidR="009E3B98" w:rsidRPr="00D82F8B" w:rsidRDefault="00862CC4" w:rsidP="00DD57E4">
      <w:pPr>
        <w:pStyle w:val="NormlWeb"/>
        <w:spacing w:before="0" w:beforeAutospacing="0" w:after="60" w:afterAutospacing="0"/>
        <w:ind w:left="357"/>
        <w:jc w:val="both"/>
        <w:rPr>
          <w:color w:val="000000"/>
        </w:rPr>
      </w:pPr>
      <w:r>
        <w:t xml:space="preserve">     </w:t>
      </w:r>
      <w:r w:rsidR="00531CF7">
        <w:t>A</w:t>
      </w:r>
      <w:r w:rsidR="008F40E7" w:rsidRPr="0073044C">
        <w:t xml:space="preserve"> földszinten az </w:t>
      </w:r>
      <w:r w:rsidR="00CB7AB1">
        <w:t xml:space="preserve">ügyeletes </w:t>
      </w:r>
      <w:r w:rsidR="008F40E7" w:rsidRPr="0073044C">
        <w:t>igazgatóhelyettes irányítja az épület elhagyásának rendjét. Amennyiben lehetséges, az udvar felé távoznak a diákok az épületb</w:t>
      </w:r>
      <w:r w:rsidR="008F40E7">
        <w:t>ő</w:t>
      </w:r>
      <w:r w:rsidR="008F40E7" w:rsidRPr="0073044C">
        <w:t xml:space="preserve">l: </w:t>
      </w:r>
      <w:r w:rsidR="008F40E7" w:rsidRPr="00D82F8B">
        <w:rPr>
          <w:color w:val="000000"/>
        </w:rPr>
        <w:t>először a földszintről</w:t>
      </w:r>
      <w:r w:rsidR="00DE0F0F">
        <w:rPr>
          <w:color w:val="000000"/>
        </w:rPr>
        <w:t>,</w:t>
      </w:r>
      <w:r w:rsidR="008F40E7" w:rsidRPr="00D82F8B">
        <w:rPr>
          <w:color w:val="000000"/>
        </w:rPr>
        <w:t xml:space="preserve"> majd az első és végül a </w:t>
      </w:r>
      <w:r w:rsidR="00E23A69" w:rsidRPr="00D82F8B">
        <w:rPr>
          <w:color w:val="000000"/>
        </w:rPr>
        <w:t>hetedik</w:t>
      </w:r>
      <w:r w:rsidR="00D82F8B" w:rsidRPr="00D82F8B">
        <w:rPr>
          <w:color w:val="000000"/>
        </w:rPr>
        <w:t xml:space="preserve"> emeletről érkezők.</w:t>
      </w:r>
    </w:p>
    <w:p w:rsidR="009E3B98" w:rsidRDefault="009E3B98" w:rsidP="001E7FD7">
      <w:pPr>
        <w:numPr>
          <w:ilvl w:val="0"/>
          <w:numId w:val="120"/>
        </w:numPr>
        <w:spacing w:after="60"/>
        <w:ind w:left="714" w:hanging="357"/>
        <w:jc w:val="both"/>
      </w:pPr>
      <w:r w:rsidRPr="00C24A6D">
        <w:rPr>
          <w:b/>
        </w:rPr>
        <w:t>Tanműhely:</w:t>
      </w:r>
      <w:r>
        <w:t xml:space="preserve"> tanműhelyi kocsibejáró ajtók – tanműhely előtti út</w:t>
      </w:r>
      <w:r w:rsidR="00DD57E4">
        <w:t>.</w:t>
      </w:r>
      <w:r>
        <w:t xml:space="preserve"> </w:t>
      </w:r>
    </w:p>
    <w:p w:rsidR="009E3B98" w:rsidRDefault="009E3B98" w:rsidP="001E7FD7">
      <w:pPr>
        <w:numPr>
          <w:ilvl w:val="0"/>
          <w:numId w:val="120"/>
        </w:numPr>
        <w:spacing w:after="60"/>
        <w:ind w:left="714" w:hanging="357"/>
        <w:jc w:val="both"/>
      </w:pPr>
      <w:r w:rsidRPr="00C24A6D">
        <w:rPr>
          <w:b/>
        </w:rPr>
        <w:t>Jóléti épület:</w:t>
      </w:r>
      <w:r>
        <w:t xml:space="preserve"> jóléti épület</w:t>
      </w:r>
      <w:r w:rsidR="00D82F8B">
        <w:t>i</w:t>
      </w:r>
      <w:r w:rsidR="007F139D">
        <w:t xml:space="preserve"> lép</w:t>
      </w:r>
      <w:r>
        <w:t>csőház – büfé előtér – u</w:t>
      </w:r>
      <w:r w:rsidR="005825CE">
        <w:t>dvar</w:t>
      </w:r>
      <w:r w:rsidR="00862CC4">
        <w:t xml:space="preserve">i </w:t>
      </w:r>
      <w:r>
        <w:t>kijárat</w:t>
      </w:r>
      <w:r w:rsidR="00F54030">
        <w:t>.</w:t>
      </w:r>
    </w:p>
    <w:p w:rsidR="009E3B98" w:rsidRDefault="00056A2E" w:rsidP="00F54030">
      <w:pPr>
        <w:tabs>
          <w:tab w:val="left" w:pos="360"/>
        </w:tabs>
        <w:spacing w:after="60"/>
        <w:jc w:val="both"/>
      </w:pPr>
      <w:r>
        <w:t xml:space="preserve">     </w:t>
      </w:r>
      <w:r w:rsidR="008E614A">
        <w:t xml:space="preserve"> </w:t>
      </w:r>
      <w:r w:rsidR="009E3B98">
        <w:t>A mentésben és tűzoltásban részt nem vevő tanulók és dolgozók a tűzriadó időtartama alatt a kijelölt helyen kötelesek tartózkodni. A tanulók felügyeletét a tartózkodási helyen szakoktatók és tanárok látják el az ügyeletes igazgatóhelyettes utasítása szerint.</w:t>
      </w:r>
    </w:p>
    <w:p w:rsidR="009E3B98" w:rsidRDefault="00056A2E" w:rsidP="00F54030">
      <w:pPr>
        <w:tabs>
          <w:tab w:val="left" w:pos="360"/>
        </w:tabs>
        <w:spacing w:after="60"/>
        <w:ind w:right="-108"/>
        <w:jc w:val="both"/>
        <w:rPr>
          <w:i/>
        </w:rPr>
      </w:pPr>
      <w:r>
        <w:rPr>
          <w:i/>
        </w:rPr>
        <w:t xml:space="preserve">    </w:t>
      </w:r>
      <w:r w:rsidR="00FD6BFC">
        <w:rPr>
          <w:i/>
        </w:rPr>
        <w:t xml:space="preserve"> </w:t>
      </w:r>
      <w:r>
        <w:rPr>
          <w:i/>
        </w:rPr>
        <w:t xml:space="preserve"> </w:t>
      </w:r>
      <w:r w:rsidR="009E3B98">
        <w:rPr>
          <w:i/>
        </w:rPr>
        <w:t>Rendkívüli esemény bekövetkeztekor a legfontosabb szempont a tanulók és alkalmazottak testi épségének védelme. A pedagógus</w:t>
      </w:r>
      <w:r w:rsidR="0065271F">
        <w:rPr>
          <w:i/>
        </w:rPr>
        <w:t>nak</w:t>
      </w:r>
      <w:r w:rsidR="009E3B98">
        <w:rPr>
          <w:i/>
        </w:rPr>
        <w:t xml:space="preserve"> a rendkívüli esemény vég</w:t>
      </w:r>
      <w:r w:rsidR="00DE0F0F">
        <w:rPr>
          <w:i/>
        </w:rPr>
        <w:t>é</w:t>
      </w:r>
      <w:r w:rsidR="009E3B98">
        <w:rPr>
          <w:i/>
        </w:rPr>
        <w:t xml:space="preserve">ig a rábízott tanulókkal </w:t>
      </w:r>
      <w:r w:rsidR="0065271F">
        <w:rPr>
          <w:i/>
        </w:rPr>
        <w:t xml:space="preserve">kell </w:t>
      </w:r>
      <w:r w:rsidR="009E3B98">
        <w:rPr>
          <w:i/>
        </w:rPr>
        <w:t>marad</w:t>
      </w:r>
      <w:r w:rsidR="0065271F">
        <w:rPr>
          <w:i/>
        </w:rPr>
        <w:t>ni</w:t>
      </w:r>
      <w:r w:rsidR="00DE0F0F">
        <w:rPr>
          <w:i/>
        </w:rPr>
        <w:t>a</w:t>
      </w:r>
      <w:r w:rsidR="0065271F">
        <w:rPr>
          <w:i/>
        </w:rPr>
        <w:t>, el kell látnia a tanulók felügyele</w:t>
      </w:r>
      <w:r w:rsidR="00FD6BFC">
        <w:rPr>
          <w:i/>
        </w:rPr>
        <w:t>t</w:t>
      </w:r>
      <w:r w:rsidR="0065271F">
        <w:rPr>
          <w:i/>
        </w:rPr>
        <w:t>ét</w:t>
      </w:r>
      <w:r w:rsidR="009E3B98">
        <w:rPr>
          <w:i/>
        </w:rPr>
        <w:t>.</w:t>
      </w:r>
    </w:p>
    <w:p w:rsidR="009E3B98" w:rsidRDefault="00FD6BFC" w:rsidP="00F54030">
      <w:pPr>
        <w:pStyle w:val="Felsorols"/>
        <w:numPr>
          <w:ilvl w:val="0"/>
          <w:numId w:val="0"/>
        </w:numPr>
        <w:spacing w:after="60"/>
        <w:ind w:right="-108"/>
        <w:jc w:val="both"/>
      </w:pPr>
      <w:r>
        <w:lastRenderedPageBreak/>
        <w:t xml:space="preserve">      </w:t>
      </w:r>
      <w:r w:rsidR="009E3B98">
        <w:t>A veszélyhelyzet megfelelő kezelése és elhárítása érdekében minden tanítási évben legalább kétszer valóságos helyzetet szimulálva „riadó-gyakorlatot” kell tartani. Ezek a szituációk segítenek a menekülési útvonal gyakorlati megismerésében, a helyes magatartás kialakításában, a pánik elkerülésében.</w:t>
      </w:r>
    </w:p>
    <w:p w:rsidR="009E3B98" w:rsidRDefault="00FD6BFC" w:rsidP="00FD6BFC">
      <w:pPr>
        <w:pStyle w:val="Felsorols"/>
        <w:numPr>
          <w:ilvl w:val="0"/>
          <w:numId w:val="0"/>
        </w:numPr>
        <w:tabs>
          <w:tab w:val="left" w:pos="360"/>
        </w:tabs>
        <w:ind w:right="-110"/>
      </w:pPr>
      <w:r>
        <w:t xml:space="preserve">      </w:t>
      </w:r>
      <w:r w:rsidR="009E3B98">
        <w:t xml:space="preserve">A rendkívüli események bekövetkeztére vonatkozó igazgatói utasítás az </w:t>
      </w:r>
      <w:proofErr w:type="spellStart"/>
      <w:r w:rsidR="009E3B98">
        <w:t>S</w:t>
      </w:r>
      <w:r w:rsidR="008C16A5">
        <w:t>z</w:t>
      </w:r>
      <w:r w:rsidR="009E3B98">
        <w:t>MS</w:t>
      </w:r>
      <w:r w:rsidR="008C16A5">
        <w:t>z</w:t>
      </w:r>
      <w:proofErr w:type="spellEnd"/>
      <w:r w:rsidR="009E3B98">
        <w:t xml:space="preserve"> függeléke.</w:t>
      </w:r>
    </w:p>
    <w:p w:rsidR="00E841E5" w:rsidRPr="005F1B01" w:rsidRDefault="00E841E5">
      <w:pPr>
        <w:pStyle w:val="Szvegtrzs"/>
        <w:ind w:left="1284" w:firstLine="336"/>
        <w:rPr>
          <w:i/>
          <w:iCs/>
        </w:rPr>
      </w:pPr>
    </w:p>
    <w:p w:rsidR="00C20777" w:rsidRPr="00F54030" w:rsidRDefault="00C826BF" w:rsidP="00C826BF">
      <w:pPr>
        <w:pStyle w:val="Szvegtrzs"/>
        <w:spacing w:after="1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 xml:space="preserve">)  </w:t>
      </w:r>
      <w:r w:rsidR="00E841E5" w:rsidRPr="00F54030">
        <w:rPr>
          <w:b/>
        </w:rPr>
        <w:t>Katasztrófa-</w:t>
      </w:r>
      <w:proofErr w:type="gramEnd"/>
      <w:r w:rsidR="00E841E5" w:rsidRPr="00F54030">
        <w:rPr>
          <w:b/>
        </w:rPr>
        <w:t xml:space="preserve">, tűz- és polgári védelmi tevékenység szervezeti és végrehajtási rendje </w:t>
      </w:r>
    </w:p>
    <w:p w:rsidR="000A30D5" w:rsidRPr="00552B3F" w:rsidRDefault="007B0D5B" w:rsidP="00F54030">
      <w:pPr>
        <w:tabs>
          <w:tab w:val="left" w:pos="360"/>
        </w:tabs>
        <w:spacing w:after="120"/>
      </w:pPr>
      <w:r>
        <w:rPr>
          <w:b/>
          <w:i/>
        </w:rPr>
        <w:t xml:space="preserve">      </w:t>
      </w:r>
      <w:r w:rsidR="000A30D5" w:rsidRPr="00340833">
        <w:rPr>
          <w:b/>
          <w:i/>
        </w:rPr>
        <w:t>Az utasítás területi hatálya</w:t>
      </w:r>
      <w:r w:rsidR="000A30D5" w:rsidRPr="00552B3F">
        <w:t>:</w:t>
      </w:r>
    </w:p>
    <w:p w:rsidR="000A30D5" w:rsidRPr="00552B3F" w:rsidRDefault="00C20777" w:rsidP="00F54030">
      <w:pPr>
        <w:spacing w:after="120"/>
        <w:jc w:val="both"/>
      </w:pPr>
      <w:r>
        <w:t xml:space="preserve">      </w:t>
      </w:r>
      <w:r w:rsidR="000A30D5" w:rsidRPr="00552B3F">
        <w:t xml:space="preserve">Érvényes az iskola 1138 </w:t>
      </w:r>
      <w:proofErr w:type="gramStart"/>
      <w:r w:rsidR="000A30D5" w:rsidRPr="00552B3F">
        <w:t>Budapest,</w:t>
      </w:r>
      <w:proofErr w:type="gramEnd"/>
      <w:r w:rsidR="000A30D5" w:rsidRPr="00552B3F">
        <w:t xml:space="preserve"> </w:t>
      </w:r>
      <w:r w:rsidR="000A30D5">
        <w:t>XI</w:t>
      </w:r>
      <w:r w:rsidR="00CD3C05">
        <w:t>I</w:t>
      </w:r>
      <w:r w:rsidR="000A30D5">
        <w:t xml:space="preserve">I., </w:t>
      </w:r>
      <w:r w:rsidR="000A30D5" w:rsidRPr="00552B3F">
        <w:t>Váci út 179</w:t>
      </w:r>
      <w:r w:rsidR="000A30D5">
        <w:t>-183</w:t>
      </w:r>
      <w:r w:rsidR="00CD3C05">
        <w:t>.</w:t>
      </w:r>
      <w:r w:rsidR="000A30D5">
        <w:t xml:space="preserve"> </w:t>
      </w:r>
      <w:r w:rsidR="000A30D5" w:rsidRPr="00552B3F">
        <w:t>telekhatáron belüli területére, valamint külső fenyegetettség esetén a magasabb rendű jogszabályok és utasítások szerint.</w:t>
      </w:r>
    </w:p>
    <w:p w:rsidR="000A30D5" w:rsidRPr="00C20777" w:rsidRDefault="007B0D5B" w:rsidP="00F54030">
      <w:pPr>
        <w:tabs>
          <w:tab w:val="left" w:pos="360"/>
        </w:tabs>
        <w:spacing w:after="60"/>
        <w:jc w:val="both"/>
        <w:rPr>
          <w:b/>
          <w:i/>
        </w:rPr>
      </w:pPr>
      <w:r>
        <w:rPr>
          <w:b/>
          <w:i/>
        </w:rPr>
        <w:t xml:space="preserve">      </w:t>
      </w:r>
      <w:r w:rsidR="000A30D5" w:rsidRPr="00C20777">
        <w:rPr>
          <w:b/>
          <w:i/>
        </w:rPr>
        <w:t>Az utasítás személyi hatálya:</w:t>
      </w:r>
    </w:p>
    <w:p w:rsidR="000A30D5" w:rsidRPr="00552B3F" w:rsidRDefault="00D01D11" w:rsidP="007B0D5B">
      <w:pPr>
        <w:tabs>
          <w:tab w:val="left" w:pos="360"/>
        </w:tabs>
        <w:jc w:val="both"/>
      </w:pPr>
      <w:r>
        <w:t xml:space="preserve">      </w:t>
      </w:r>
      <w:r w:rsidR="000A30D5" w:rsidRPr="00552B3F">
        <w:t>Kiterjed a fent meghatározott területen (építményben) tartózkodó személyekre (függetlenül attól, hogy az itt tartózkodásuk jogossága igazolt-e)</w:t>
      </w:r>
    </w:p>
    <w:p w:rsidR="000A30D5" w:rsidRPr="00552B3F" w:rsidRDefault="000A30D5" w:rsidP="00DE0F0F">
      <w:pPr>
        <w:numPr>
          <w:ilvl w:val="0"/>
          <w:numId w:val="142"/>
        </w:numPr>
        <w:jc w:val="both"/>
      </w:pPr>
      <w:r w:rsidRPr="00552B3F">
        <w:t>a tanulókra,</w:t>
      </w:r>
    </w:p>
    <w:p w:rsidR="000A30D5" w:rsidRPr="00552B3F" w:rsidRDefault="000A30D5" w:rsidP="00DE0F0F">
      <w:pPr>
        <w:numPr>
          <w:ilvl w:val="0"/>
          <w:numId w:val="142"/>
        </w:numPr>
        <w:jc w:val="both"/>
      </w:pPr>
      <w:r w:rsidRPr="00552B3F">
        <w:t>az iskolai személyzetre (tanárok, óraadók, gazdasági és üzemeltetési személyek),</w:t>
      </w:r>
    </w:p>
    <w:p w:rsidR="000A30D5" w:rsidRPr="00552B3F" w:rsidRDefault="000A30D5" w:rsidP="00DE0F0F">
      <w:pPr>
        <w:numPr>
          <w:ilvl w:val="0"/>
          <w:numId w:val="142"/>
        </w:numPr>
        <w:jc w:val="both"/>
      </w:pPr>
      <w:r w:rsidRPr="00552B3F">
        <w:t>látogatókra és vendégekre,</w:t>
      </w:r>
    </w:p>
    <w:p w:rsidR="000A30D5" w:rsidRPr="00552B3F" w:rsidRDefault="000A30D5" w:rsidP="00DE0F0F">
      <w:pPr>
        <w:numPr>
          <w:ilvl w:val="0"/>
          <w:numId w:val="142"/>
        </w:numPr>
        <w:jc w:val="both"/>
      </w:pPr>
      <w:r w:rsidRPr="00552B3F">
        <w:t>alkalmi bérlő személyekre,</w:t>
      </w:r>
    </w:p>
    <w:p w:rsidR="000A30D5" w:rsidRPr="00552B3F" w:rsidRDefault="000A30D5" w:rsidP="00C9392E">
      <w:pPr>
        <w:numPr>
          <w:ilvl w:val="0"/>
          <w:numId w:val="142"/>
        </w:numPr>
        <w:spacing w:after="60"/>
        <w:ind w:left="714" w:hanging="357"/>
        <w:jc w:val="both"/>
      </w:pPr>
      <w:r w:rsidRPr="00552B3F">
        <w:t>külső munkavállalókra.</w:t>
      </w:r>
    </w:p>
    <w:p w:rsidR="000A30D5" w:rsidRPr="00552B3F" w:rsidRDefault="00D01D11" w:rsidP="00F54030">
      <w:pPr>
        <w:spacing w:after="120"/>
        <w:jc w:val="both"/>
      </w:pPr>
      <w:r>
        <w:t xml:space="preserve">      </w:t>
      </w:r>
      <w:r w:rsidR="000A30D5" w:rsidRPr="00552B3F">
        <w:t>Az utasítás az aláírás napjától időkorlátozás nélkül visszavonásig érvényes.</w:t>
      </w:r>
    </w:p>
    <w:p w:rsidR="000A30D5" w:rsidRPr="00340833" w:rsidRDefault="007B0D5B" w:rsidP="00F54030">
      <w:pPr>
        <w:tabs>
          <w:tab w:val="left" w:pos="1080"/>
        </w:tabs>
        <w:spacing w:after="60"/>
        <w:jc w:val="both"/>
        <w:rPr>
          <w:b/>
          <w:i/>
        </w:rPr>
      </w:pPr>
      <w:r>
        <w:rPr>
          <w:b/>
          <w:i/>
        </w:rPr>
        <w:t xml:space="preserve">      </w:t>
      </w:r>
      <w:r w:rsidR="000A30D5" w:rsidRPr="00340833">
        <w:rPr>
          <w:b/>
          <w:i/>
        </w:rPr>
        <w:t>Az utasítás az alább felsorolt rendkívüli eseményekre terjed ki:</w:t>
      </w:r>
    </w:p>
    <w:p w:rsidR="000A30D5" w:rsidRPr="00552B3F" w:rsidRDefault="000A30D5" w:rsidP="00DE0F0F">
      <w:pPr>
        <w:numPr>
          <w:ilvl w:val="0"/>
          <w:numId w:val="143"/>
        </w:numPr>
        <w:jc w:val="both"/>
      </w:pPr>
      <w:r w:rsidRPr="00552B3F">
        <w:t>Tűz, tűzfészek (épített és természetes emberi környezetben)</w:t>
      </w:r>
    </w:p>
    <w:p w:rsidR="000A30D5" w:rsidRPr="00552B3F" w:rsidRDefault="000A30D5" w:rsidP="00DE0F0F">
      <w:pPr>
        <w:numPr>
          <w:ilvl w:val="0"/>
          <w:numId w:val="143"/>
        </w:numPr>
        <w:jc w:val="both"/>
      </w:pPr>
      <w:r w:rsidRPr="00552B3F">
        <w:t>Bombariadó</w:t>
      </w:r>
    </w:p>
    <w:p w:rsidR="000A30D5" w:rsidRPr="00552B3F" w:rsidRDefault="000A30D5" w:rsidP="00DE0F0F">
      <w:pPr>
        <w:numPr>
          <w:ilvl w:val="0"/>
          <w:numId w:val="143"/>
        </w:numPr>
        <w:jc w:val="both"/>
      </w:pPr>
      <w:r w:rsidRPr="00552B3F">
        <w:t>Terrortámadás (fegyveres támadás, szabotázs, túszszedés, robban</w:t>
      </w:r>
      <w:r>
        <w:t>t</w:t>
      </w:r>
      <w:r w:rsidRPr="00552B3F">
        <w:t>ás stb.)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Robbanás (gáz, folyadék, vegyi)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Villámbecsapódás károsodásokkal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 xml:space="preserve">Épület falainak repedése, dőlése, </w:t>
      </w:r>
      <w:proofErr w:type="gramStart"/>
      <w:r w:rsidRPr="00552B3F">
        <w:t>tető jelentős</w:t>
      </w:r>
      <w:proofErr w:type="gramEnd"/>
      <w:r w:rsidRPr="00552B3F">
        <w:t xml:space="preserve"> sérülése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Téli időben a fűtési rendszer teljes leállása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Rendkívüli időjárási viszonyok</w:t>
      </w:r>
    </w:p>
    <w:p w:rsidR="0072018D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Fertőzés (szalmonella stb.)</w:t>
      </w:r>
      <w:r w:rsidR="0072018D">
        <w:t>, j</w:t>
      </w:r>
      <w:r w:rsidR="0072018D" w:rsidRPr="00552B3F">
        <w:t>árvány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Mérgezés (gondatlan, vagy szándékos étel</w:t>
      </w:r>
      <w:r w:rsidR="00DE0F0F">
        <w:t>~</w:t>
      </w:r>
      <w:r w:rsidRPr="00552B3F">
        <w:t>, gyógyszer</w:t>
      </w:r>
      <w:r w:rsidR="00DE0F0F">
        <w:t>~</w:t>
      </w:r>
      <w:r w:rsidRPr="00552B3F">
        <w:t xml:space="preserve"> stb.)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Földrengés és utóhatásai</w:t>
      </w:r>
    </w:p>
    <w:p w:rsidR="000A30D5" w:rsidRPr="00552B3F" w:rsidRDefault="000A30D5" w:rsidP="008C1F94">
      <w:pPr>
        <w:numPr>
          <w:ilvl w:val="0"/>
          <w:numId w:val="143"/>
        </w:numPr>
        <w:jc w:val="both"/>
      </w:pPr>
      <w:r w:rsidRPr="00552B3F">
        <w:t>Intézményi busz személyi sérülésekkel, halállal járó balesete, ütközése, dőlése, zuhanása stb.</w:t>
      </w:r>
      <w:r w:rsidR="0072018D">
        <w:t xml:space="preserve"> </w:t>
      </w:r>
      <w:r w:rsidRPr="00552B3F">
        <w:t>Ivóvíz</w:t>
      </w:r>
      <w:r w:rsidR="0072018D">
        <w:t>-</w:t>
      </w:r>
      <w:r w:rsidRPr="00552B3F">
        <w:t xml:space="preserve">, </w:t>
      </w:r>
      <w:r w:rsidR="0072018D" w:rsidRPr="00552B3F">
        <w:t>áram</w:t>
      </w:r>
      <w:r w:rsidR="0072018D">
        <w:t>-,</w:t>
      </w:r>
      <w:r w:rsidR="0072018D" w:rsidRPr="00552B3F">
        <w:t xml:space="preserve"> </w:t>
      </w:r>
      <w:r w:rsidRPr="00552B3F">
        <w:t>városi gáz</w:t>
      </w:r>
      <w:r w:rsidR="0072018D">
        <w:t>szolgáltatás</w:t>
      </w:r>
      <w:r w:rsidRPr="00552B3F">
        <w:t xml:space="preserve"> hosszú idejű leállása</w:t>
      </w:r>
    </w:p>
    <w:p w:rsidR="000A30D5" w:rsidRPr="00552B3F" w:rsidRDefault="000A30D5" w:rsidP="00DE0F0F">
      <w:pPr>
        <w:numPr>
          <w:ilvl w:val="0"/>
          <w:numId w:val="143"/>
        </w:numPr>
        <w:jc w:val="both"/>
      </w:pPr>
      <w:r w:rsidRPr="00552B3F">
        <w:t>A környezetben lévő ipari, vegyi katasztrófák kihatásai az intézményre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proofErr w:type="gramStart"/>
      <w:r w:rsidRPr="00552B3F">
        <w:t>Levegő jelentős</w:t>
      </w:r>
      <w:proofErr w:type="gramEnd"/>
      <w:r w:rsidRPr="00552B3F">
        <w:t xml:space="preserve"> szennyezettsége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Háborús konfliktusok, cselekmények és kihatásai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Közlekedés, szállítás leállása (sztrájk stb.)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Nukleáris baleset és következményei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 xml:space="preserve">Rablás, betörés, </w:t>
      </w:r>
      <w:proofErr w:type="spellStart"/>
      <w:r w:rsidRPr="00552B3F">
        <w:t>nagyértékű</w:t>
      </w:r>
      <w:proofErr w:type="spellEnd"/>
      <w:r w:rsidRPr="00552B3F">
        <w:t xml:space="preserve"> lopás</w:t>
      </w:r>
    </w:p>
    <w:p w:rsidR="000A30D5" w:rsidRPr="00552B3F" w:rsidRDefault="000A30D5" w:rsidP="00C9392E">
      <w:pPr>
        <w:numPr>
          <w:ilvl w:val="0"/>
          <w:numId w:val="143"/>
        </w:numPr>
        <w:tabs>
          <w:tab w:val="num" w:pos="1620"/>
        </w:tabs>
        <w:jc w:val="both"/>
      </w:pPr>
      <w:r w:rsidRPr="00552B3F">
        <w:t>Gyilkosság, súlyos kimenetelű verekedés</w:t>
      </w:r>
    </w:p>
    <w:p w:rsidR="000A30D5" w:rsidRPr="00552B3F" w:rsidRDefault="000A30D5" w:rsidP="00DE0F0F">
      <w:pPr>
        <w:numPr>
          <w:ilvl w:val="0"/>
          <w:numId w:val="143"/>
        </w:numPr>
        <w:jc w:val="both"/>
      </w:pPr>
      <w:r w:rsidRPr="00552B3F">
        <w:t>Diákot, alkalmazottat vagy bérleményhasználót ért súlyos baleset, vagy baleseti halál</w:t>
      </w:r>
    </w:p>
    <w:p w:rsidR="000A30D5" w:rsidRPr="00552B3F" w:rsidRDefault="000A30D5" w:rsidP="00C9392E">
      <w:pPr>
        <w:numPr>
          <w:ilvl w:val="0"/>
          <w:numId w:val="143"/>
        </w:numPr>
        <w:spacing w:after="120"/>
        <w:ind w:left="714" w:hanging="357"/>
        <w:jc w:val="both"/>
      </w:pPr>
      <w:r w:rsidRPr="00552B3F">
        <w:t>Nemzetiségi ellentétekből fakadó konfliktushelyzet és következménye</w:t>
      </w:r>
    </w:p>
    <w:p w:rsidR="000A30D5" w:rsidRPr="00552B3F" w:rsidRDefault="007B0D5B" w:rsidP="00384CEE">
      <w:pPr>
        <w:tabs>
          <w:tab w:val="left" w:pos="360"/>
          <w:tab w:val="left" w:pos="900"/>
        </w:tabs>
        <w:jc w:val="both"/>
      </w:pPr>
      <w:r>
        <w:rPr>
          <w:b/>
          <w:i/>
        </w:rPr>
        <w:t xml:space="preserve"> </w:t>
      </w:r>
      <w:r w:rsidR="000A30D5" w:rsidRPr="007121C3">
        <w:rPr>
          <w:b/>
          <w:i/>
        </w:rPr>
        <w:t>Teendők a rendkívüli események bekövetkezésekor</w:t>
      </w:r>
      <w:r w:rsidR="000A30D5">
        <w:rPr>
          <w:b/>
          <w:i/>
        </w:rPr>
        <w:t>:</w:t>
      </w:r>
    </w:p>
    <w:p w:rsidR="000A30D5" w:rsidRPr="00552B3F" w:rsidRDefault="000A30D5" w:rsidP="000F0D7D">
      <w:pPr>
        <w:numPr>
          <w:ilvl w:val="0"/>
          <w:numId w:val="137"/>
        </w:numPr>
        <w:tabs>
          <w:tab w:val="clear" w:pos="1080"/>
          <w:tab w:val="num" w:pos="717"/>
        </w:tabs>
        <w:ind w:left="717"/>
        <w:jc w:val="both"/>
      </w:pPr>
      <w:r w:rsidRPr="00552B3F">
        <w:t>elsődleges szempont az élet mentése, az intézmény kiürítése</w:t>
      </w:r>
      <w:r>
        <w:t>,</w:t>
      </w:r>
    </w:p>
    <w:p w:rsidR="000A30D5" w:rsidRPr="00552B3F" w:rsidRDefault="000A30D5" w:rsidP="0072018D">
      <w:pPr>
        <w:numPr>
          <w:ilvl w:val="0"/>
          <w:numId w:val="137"/>
        </w:numPr>
        <w:tabs>
          <w:tab w:val="clear" w:pos="1080"/>
          <w:tab w:val="num" w:pos="717"/>
        </w:tabs>
        <w:ind w:left="714" w:hanging="357"/>
        <w:jc w:val="both"/>
      </w:pPr>
      <w:r w:rsidRPr="00552B3F">
        <w:t>ezzel egyidejűleg az elhárításra illetékes szervek értesítése</w:t>
      </w:r>
      <w:r>
        <w:t>:</w:t>
      </w:r>
    </w:p>
    <w:p w:rsidR="000A30D5" w:rsidRPr="00552B3F" w:rsidRDefault="000A30D5" w:rsidP="00736662">
      <w:pPr>
        <w:ind w:left="1440"/>
        <w:jc w:val="both"/>
      </w:pPr>
      <w:r w:rsidRPr="00552B3F">
        <w:lastRenderedPageBreak/>
        <w:t>Mentők:</w:t>
      </w:r>
      <w:r w:rsidRPr="00552B3F">
        <w:tab/>
      </w:r>
      <w:r w:rsidRPr="00552B3F">
        <w:tab/>
        <w:t>104</w:t>
      </w:r>
    </w:p>
    <w:p w:rsidR="000A30D5" w:rsidRPr="00552B3F" w:rsidRDefault="000A30D5" w:rsidP="00736662">
      <w:pPr>
        <w:ind w:left="1440"/>
        <w:jc w:val="both"/>
      </w:pPr>
      <w:r w:rsidRPr="00552B3F">
        <w:t>Tűzoltók:</w:t>
      </w:r>
      <w:r w:rsidRPr="00552B3F">
        <w:tab/>
      </w:r>
      <w:r w:rsidRPr="00552B3F">
        <w:tab/>
        <w:t>105</w:t>
      </w:r>
    </w:p>
    <w:p w:rsidR="000A30D5" w:rsidRPr="00552B3F" w:rsidRDefault="000A30D5" w:rsidP="00736662">
      <w:pPr>
        <w:ind w:left="1440"/>
        <w:jc w:val="both"/>
      </w:pPr>
      <w:r w:rsidRPr="00552B3F">
        <w:t>Rendőrség</w:t>
      </w:r>
      <w:proofErr w:type="gramStart"/>
      <w:r w:rsidRPr="00552B3F">
        <w:t>:</w:t>
      </w:r>
      <w:r w:rsidRPr="00552B3F">
        <w:tab/>
      </w:r>
      <w:r>
        <w:t xml:space="preserve">            </w:t>
      </w:r>
      <w:r w:rsidRPr="00552B3F">
        <w:t>107</w:t>
      </w:r>
      <w:proofErr w:type="gramEnd"/>
    </w:p>
    <w:p w:rsidR="000A30D5" w:rsidRDefault="000A30D5" w:rsidP="00736662">
      <w:pPr>
        <w:ind w:left="1440"/>
      </w:pPr>
      <w:r w:rsidRPr="00976BC3">
        <w:rPr>
          <w:i/>
        </w:rPr>
        <w:t xml:space="preserve">Fővárosi Önkormányzat </w:t>
      </w:r>
      <w:r w:rsidR="00976BC3" w:rsidRPr="00976BC3">
        <w:rPr>
          <w:i/>
        </w:rPr>
        <w:t xml:space="preserve">Oktatási Ügyosztálya </w:t>
      </w:r>
      <w:r w:rsidR="00736662">
        <w:rPr>
          <w:i/>
        </w:rPr>
        <w:t>Tel</w:t>
      </w:r>
      <w:proofErr w:type="gramStart"/>
      <w:r w:rsidR="00736662">
        <w:rPr>
          <w:i/>
        </w:rPr>
        <w:t>.:</w:t>
      </w:r>
      <w:proofErr w:type="gramEnd"/>
      <w:r w:rsidR="00736662">
        <w:rPr>
          <w:i/>
        </w:rPr>
        <w:t xml:space="preserve"> </w:t>
      </w:r>
      <w:r w:rsidR="00976BC3" w:rsidRPr="00552B3F">
        <w:t>32</w:t>
      </w:r>
      <w:r w:rsidR="00976BC3">
        <w:t>7</w:t>
      </w:r>
      <w:r w:rsidR="00976BC3" w:rsidRPr="00552B3F">
        <w:t>-</w:t>
      </w:r>
      <w:r w:rsidR="00976BC3">
        <w:t>1110/1861mellék</w:t>
      </w:r>
    </w:p>
    <w:p w:rsidR="00976BC3" w:rsidRDefault="00976BC3" w:rsidP="00736662">
      <w:pPr>
        <w:ind w:left="1440"/>
        <w:rPr>
          <w:i/>
        </w:rPr>
      </w:pPr>
      <w:r>
        <w:rPr>
          <w:i/>
        </w:rPr>
        <w:t>Gázművek</w:t>
      </w:r>
      <w:r w:rsidR="00736662">
        <w:rPr>
          <w:i/>
        </w:rPr>
        <w:t xml:space="preserve">: tűz, robbanás esetén </w:t>
      </w:r>
      <w:r>
        <w:rPr>
          <w:i/>
        </w:rPr>
        <w:t>Tel</w:t>
      </w:r>
      <w:proofErr w:type="gramStart"/>
      <w:r>
        <w:rPr>
          <w:i/>
        </w:rPr>
        <w:t>.:</w:t>
      </w:r>
      <w:proofErr w:type="gramEnd"/>
      <w:r w:rsidR="00736662">
        <w:rPr>
          <w:i/>
        </w:rPr>
        <w:t xml:space="preserve"> 3-344-000</w:t>
      </w:r>
    </w:p>
    <w:p w:rsidR="00736662" w:rsidRPr="00976BC3" w:rsidRDefault="00736662" w:rsidP="00736662">
      <w:pPr>
        <w:spacing w:after="120"/>
        <w:ind w:left="1440"/>
      </w:pPr>
      <w:r>
        <w:rPr>
          <w:i/>
        </w:rPr>
        <w:t>OMMF Közép-Magyarországi Felügyelősége: súlyos, tömeges, halálos baleset esetén Tel</w:t>
      </w:r>
      <w:proofErr w:type="gramStart"/>
      <w:r>
        <w:rPr>
          <w:i/>
        </w:rPr>
        <w:t>.:</w:t>
      </w:r>
      <w:proofErr w:type="gramEnd"/>
      <w:r>
        <w:rPr>
          <w:i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i/>
          </w:rPr>
          <w:t>429-8010</w:t>
        </w:r>
      </w:smartTag>
    </w:p>
    <w:p w:rsidR="000A30D5" w:rsidRPr="00552B3F" w:rsidRDefault="000A30D5" w:rsidP="00606B8B">
      <w:pPr>
        <w:tabs>
          <w:tab w:val="left" w:pos="360"/>
        </w:tabs>
        <w:spacing w:after="60"/>
        <w:jc w:val="both"/>
      </w:pPr>
      <w:r>
        <w:rPr>
          <w:b/>
          <w:i/>
        </w:rPr>
        <w:t xml:space="preserve"> </w:t>
      </w:r>
      <w:r w:rsidR="007B0D5B">
        <w:rPr>
          <w:b/>
          <w:i/>
        </w:rPr>
        <w:t xml:space="preserve">     </w:t>
      </w:r>
      <w:r w:rsidRPr="008A1A26">
        <w:rPr>
          <w:b/>
          <w:i/>
        </w:rPr>
        <w:t>A rendkívüli helyzetről tájékoztatni kell</w:t>
      </w:r>
      <w:r w:rsidRPr="00552B3F">
        <w:t>:</w:t>
      </w:r>
    </w:p>
    <w:p w:rsidR="000A30D5" w:rsidRPr="00552B3F" w:rsidRDefault="000A30D5" w:rsidP="00DE0F0F">
      <w:pPr>
        <w:numPr>
          <w:ilvl w:val="0"/>
          <w:numId w:val="144"/>
        </w:numPr>
        <w:jc w:val="both"/>
      </w:pPr>
      <w:r w:rsidRPr="00552B3F">
        <w:t>az intézmény igazgatóját</w:t>
      </w:r>
      <w:r>
        <w:t>,</w:t>
      </w:r>
    </w:p>
    <w:p w:rsidR="000A30D5" w:rsidRPr="00552B3F" w:rsidRDefault="000A30D5" w:rsidP="00DE0F0F">
      <w:pPr>
        <w:numPr>
          <w:ilvl w:val="0"/>
          <w:numId w:val="144"/>
        </w:numPr>
        <w:jc w:val="both"/>
      </w:pPr>
      <w:r w:rsidRPr="00552B3F">
        <w:t xml:space="preserve">a </w:t>
      </w:r>
      <w:r w:rsidR="00976BC3">
        <w:t>szakképzési</w:t>
      </w:r>
      <w:r w:rsidRPr="00552B3F">
        <w:t xml:space="preserve"> igazgatóhelyettest</w:t>
      </w:r>
      <w:r>
        <w:t>,</w:t>
      </w:r>
    </w:p>
    <w:p w:rsidR="000A30D5" w:rsidRPr="005825CE" w:rsidRDefault="000A30D5" w:rsidP="00DE0F0F">
      <w:pPr>
        <w:numPr>
          <w:ilvl w:val="0"/>
          <w:numId w:val="144"/>
        </w:numPr>
        <w:jc w:val="both"/>
        <w:rPr>
          <w:i/>
        </w:rPr>
      </w:pPr>
      <w:r w:rsidRPr="005825CE">
        <w:rPr>
          <w:i/>
        </w:rPr>
        <w:t xml:space="preserve">a </w:t>
      </w:r>
      <w:r w:rsidR="007818B8" w:rsidRPr="005825CE">
        <w:rPr>
          <w:i/>
        </w:rPr>
        <w:t>műszaki</w:t>
      </w:r>
      <w:r w:rsidRPr="005825CE">
        <w:rPr>
          <w:i/>
        </w:rPr>
        <w:t xml:space="preserve"> vezetőt,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gondnok</w:t>
      </w:r>
      <w:r w:rsidR="000A30D5">
        <w:t>o</w:t>
      </w:r>
      <w:r w:rsidR="000A30D5" w:rsidRPr="00552B3F">
        <w:t>t</w:t>
      </w:r>
      <w:r w:rsidR="000A30D5">
        <w:t>,</w:t>
      </w:r>
    </w:p>
    <w:p w:rsidR="000A30D5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munka-és tűzvédelmi megbízottat</w:t>
      </w:r>
      <w:r w:rsidR="000A30D5">
        <w:t>,</w:t>
      </w:r>
      <w:r w:rsidR="000A30D5" w:rsidRPr="00610EA2">
        <w:t xml:space="preserve"> </w:t>
      </w:r>
    </w:p>
    <w:p w:rsidR="000A30D5" w:rsidRPr="00552B3F" w:rsidRDefault="000A30D5" w:rsidP="00DE0F0F">
      <w:pPr>
        <w:numPr>
          <w:ilvl w:val="0"/>
          <w:numId w:val="144"/>
        </w:numPr>
        <w:jc w:val="both"/>
      </w:pPr>
      <w:r w:rsidRPr="00552B3F">
        <w:t>szükség szerint a tanulók szülei</w:t>
      </w:r>
      <w:r>
        <w:t>t</w:t>
      </w:r>
      <w:r w:rsidRPr="00552B3F">
        <w:t xml:space="preserve"> (pl</w:t>
      </w:r>
      <w:r>
        <w:t>.</w:t>
      </w:r>
      <w:r w:rsidRPr="00552B3F">
        <w:t>: közlekedés teljes leállítása, sztrájk, rendkívüli időjárás esetén)</w:t>
      </w:r>
      <w:r w:rsidR="00592E5C">
        <w:t>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rendőrséget (esetenként)</w:t>
      </w:r>
      <w:r w:rsidR="000A30D5">
        <w:t>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tűzoltóságot (esetenként)</w:t>
      </w:r>
      <w:r w:rsidR="000A30D5">
        <w:t>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mentőket (esetenként)</w:t>
      </w:r>
      <w:r w:rsidR="000A30D5">
        <w:t>,</w:t>
      </w:r>
    </w:p>
    <w:p w:rsidR="000A30D5" w:rsidRPr="00552B3F" w:rsidRDefault="000A30D5" w:rsidP="00DE0F0F">
      <w:pPr>
        <w:numPr>
          <w:ilvl w:val="0"/>
          <w:numId w:val="144"/>
        </w:numPr>
        <w:jc w:val="both"/>
      </w:pPr>
      <w:r w:rsidRPr="00552B3F">
        <w:t>a kerületi ÁNTSZ-t (esetenként)</w:t>
      </w:r>
      <w:r>
        <w:t>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Polgári Védelem Budapesti Parancsnokságát</w:t>
      </w:r>
      <w:r w:rsidR="000A30D5">
        <w:t>,</w:t>
      </w:r>
    </w:p>
    <w:p w:rsidR="000A30D5" w:rsidRPr="00552B3F" w:rsidRDefault="005825CE" w:rsidP="00DE0F0F">
      <w:pPr>
        <w:numPr>
          <w:ilvl w:val="0"/>
          <w:numId w:val="144"/>
        </w:numPr>
        <w:jc w:val="both"/>
      </w:pPr>
      <w:r>
        <w:t xml:space="preserve">a </w:t>
      </w:r>
      <w:r w:rsidR="000A30D5" w:rsidRPr="00552B3F">
        <w:t>Környezetvédelmi Felügyeletet</w:t>
      </w:r>
      <w:r w:rsidR="000A30D5">
        <w:t>,</w:t>
      </w:r>
    </w:p>
    <w:p w:rsidR="000A30D5" w:rsidRPr="00552B3F" w:rsidRDefault="000A30D5" w:rsidP="00C9392E">
      <w:pPr>
        <w:numPr>
          <w:ilvl w:val="0"/>
          <w:numId w:val="144"/>
        </w:numPr>
        <w:ind w:left="714" w:hanging="357"/>
        <w:jc w:val="both"/>
      </w:pPr>
      <w:r w:rsidRPr="00552B3F">
        <w:t xml:space="preserve">az előálló eseménnyel kapcsolatos szolgáltatót (gáz, víz, csatorna, </w:t>
      </w:r>
      <w:proofErr w:type="spellStart"/>
      <w:r w:rsidRPr="00552B3F">
        <w:t>távhő</w:t>
      </w:r>
      <w:proofErr w:type="spellEnd"/>
      <w:r w:rsidRPr="00552B3F">
        <w:t>, ELMÜ, telefon</w:t>
      </w:r>
      <w:r>
        <w:t>társaság</w:t>
      </w:r>
      <w:r w:rsidRPr="00552B3F">
        <w:t>)</w:t>
      </w:r>
      <w:r>
        <w:t>.</w:t>
      </w:r>
    </w:p>
    <w:p w:rsidR="000A30D5" w:rsidRPr="00942085" w:rsidRDefault="000A30D5" w:rsidP="005D387D">
      <w:pPr>
        <w:tabs>
          <w:tab w:val="left" w:pos="360"/>
        </w:tabs>
        <w:spacing w:after="60"/>
        <w:jc w:val="both"/>
        <w:rPr>
          <w:b/>
          <w:i/>
        </w:rPr>
      </w:pPr>
      <w:r>
        <w:rPr>
          <w:b/>
          <w:i/>
        </w:rPr>
        <w:t xml:space="preserve">  </w:t>
      </w:r>
      <w:r w:rsidR="00D401EA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D401EA">
        <w:rPr>
          <w:b/>
          <w:i/>
        </w:rPr>
        <w:t xml:space="preserve"> </w:t>
      </w:r>
      <w:r w:rsidRPr="00942085">
        <w:rPr>
          <w:b/>
          <w:i/>
        </w:rPr>
        <w:t>A rendkívüli esemény elhárítására megérkező hatóság számára rendelkezésre kell bocsátani a munkavégzéséhez szükséges információkat, munkájához minden lehető segítséget meg kell adni.</w:t>
      </w:r>
    </w:p>
    <w:p w:rsidR="000A30D5" w:rsidRPr="00552B3F" w:rsidRDefault="000A30D5" w:rsidP="0072018D">
      <w:pPr>
        <w:tabs>
          <w:tab w:val="left" w:pos="360"/>
        </w:tabs>
        <w:spacing w:after="60"/>
        <w:jc w:val="both"/>
      </w:pPr>
      <w:r>
        <w:t xml:space="preserve">   </w:t>
      </w:r>
      <w:r w:rsidR="00D401EA">
        <w:t xml:space="preserve">   </w:t>
      </w:r>
      <w:r w:rsidRPr="00552B3F">
        <w:t>Az utasítás tartalmának megismerése, betartása és betartatása az intézmény valamennyi dolgozójának kötelessége.</w:t>
      </w:r>
      <w:r w:rsidR="0072018D">
        <w:t xml:space="preserve"> </w:t>
      </w:r>
      <w:r w:rsidRPr="00552B3F">
        <w:t>Az utasítást ki kell függeszteni a tanári szobában, az iskolatitkári helyiségben, és a portán</w:t>
      </w:r>
      <w:r>
        <w:t>.</w:t>
      </w:r>
    </w:p>
    <w:p w:rsidR="000A30D5" w:rsidRPr="00552B3F" w:rsidRDefault="00D401EA" w:rsidP="005D387D">
      <w:pPr>
        <w:spacing w:after="60"/>
        <w:jc w:val="both"/>
      </w:pPr>
      <w:r>
        <w:t xml:space="preserve">      </w:t>
      </w:r>
      <w:r w:rsidR="000A30D5" w:rsidRPr="00552B3F">
        <w:t>A rendkívüli esemény meghatározásáról az intézmény igazgatója rendelkezik,</w:t>
      </w:r>
      <w:r w:rsidR="000A30D5">
        <w:t xml:space="preserve"> aki</w:t>
      </w:r>
      <w:r w:rsidR="000A30D5" w:rsidRPr="00552B3F">
        <w:t xml:space="preserve"> az esemény</w:t>
      </w:r>
      <w:r w:rsidR="000A30D5">
        <w:t>t követő</w:t>
      </w:r>
      <w:r w:rsidR="000A30D5" w:rsidRPr="00552B3F">
        <w:t xml:space="preserve"> munkanapon a Főváros Főjegyzője részére részletes írásbeli jelentést tesz</w:t>
      </w:r>
      <w:r w:rsidR="000A30D5">
        <w:t>.</w:t>
      </w:r>
    </w:p>
    <w:p w:rsidR="00E841E5" w:rsidRPr="005D387D" w:rsidRDefault="00D401EA" w:rsidP="005D387D">
      <w:pPr>
        <w:spacing w:after="240"/>
        <w:jc w:val="both"/>
      </w:pPr>
      <w:r>
        <w:t xml:space="preserve">     </w:t>
      </w:r>
      <w:r w:rsidR="000A30D5">
        <w:t xml:space="preserve"> Jelen igazgatói utasítás m</w:t>
      </w:r>
      <w:r w:rsidR="000A30D5" w:rsidRPr="00552B3F">
        <w:t>ellék</w:t>
      </w:r>
      <w:r w:rsidR="000A30D5">
        <w:t>lete</w:t>
      </w:r>
      <w:r w:rsidR="000A30D5" w:rsidRPr="00552B3F">
        <w:t xml:space="preserve"> </w:t>
      </w:r>
      <w:r w:rsidR="005517DC">
        <w:t xml:space="preserve">- az </w:t>
      </w:r>
      <w:proofErr w:type="spellStart"/>
      <w:r w:rsidR="005517DC">
        <w:t>S</w:t>
      </w:r>
      <w:r w:rsidR="008C16A5">
        <w:t>z</w:t>
      </w:r>
      <w:r w:rsidR="005517DC">
        <w:t>MS</w:t>
      </w:r>
      <w:r w:rsidR="008C16A5">
        <w:t>z</w:t>
      </w:r>
      <w:proofErr w:type="spellEnd"/>
      <w:r w:rsidR="005517DC">
        <w:t xml:space="preserve"> függelékében található - </w:t>
      </w:r>
      <w:r w:rsidR="000A30D5">
        <w:t>a rendkívüli esemény elhárításában résztvevő</w:t>
      </w:r>
      <w:r w:rsidR="000A30D5" w:rsidRPr="00552B3F">
        <w:t xml:space="preserve"> személyek</w:t>
      </w:r>
      <w:r w:rsidR="000A30D5">
        <w:t>, szervezetek</w:t>
      </w:r>
      <w:r w:rsidR="000A30D5" w:rsidRPr="00552B3F">
        <w:t xml:space="preserve"> elérhetőségének felsorolása, </w:t>
      </w:r>
      <w:r w:rsidR="005517DC">
        <w:t>a</w:t>
      </w:r>
      <w:r w:rsidR="000A30D5" w:rsidRPr="00552B3F">
        <w:t xml:space="preserve">melynek aktualizálásáról a </w:t>
      </w:r>
      <w:r w:rsidR="000A30D5" w:rsidRPr="004C4B18">
        <w:rPr>
          <w:color w:val="000000"/>
        </w:rPr>
        <w:t>munka- és tűzvédelmi</w:t>
      </w:r>
      <w:r w:rsidR="000A30D5" w:rsidRPr="00E51265">
        <w:rPr>
          <w:color w:val="FF0000"/>
        </w:rPr>
        <w:t xml:space="preserve"> </w:t>
      </w:r>
      <w:r w:rsidR="003C7197" w:rsidRPr="003C7197">
        <w:rPr>
          <w:color w:val="000000"/>
        </w:rPr>
        <w:t>megbízott</w:t>
      </w:r>
      <w:r w:rsidR="000A30D5" w:rsidRPr="003C7197">
        <w:rPr>
          <w:color w:val="000000"/>
        </w:rPr>
        <w:t xml:space="preserve"> </w:t>
      </w:r>
      <w:r w:rsidR="000A30D5" w:rsidRPr="00552B3F">
        <w:t>gondoskodik</w:t>
      </w:r>
      <w:r w:rsidR="00B2739B">
        <w:t>.</w:t>
      </w:r>
    </w:p>
    <w:p w:rsidR="00E841E5" w:rsidRPr="00B43FB7" w:rsidRDefault="006A3786" w:rsidP="006A378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10.   </w:t>
      </w:r>
      <w:r w:rsidR="00E841E5" w:rsidRPr="00B43FB7">
        <w:rPr>
          <w:b/>
          <w:bCs/>
          <w:sz w:val="26"/>
          <w:szCs w:val="26"/>
        </w:rPr>
        <w:t>Egyéb kérdések</w:t>
      </w:r>
    </w:p>
    <w:p w:rsidR="00123115" w:rsidRDefault="00123115" w:rsidP="007B0D5B">
      <w:pPr>
        <w:pStyle w:val="Szvegtrzs"/>
        <w:rPr>
          <w:rFonts w:ascii="Arial" w:hAnsi="Arial" w:cs="Arial"/>
          <w:b/>
          <w:sz w:val="20"/>
        </w:rPr>
      </w:pPr>
    </w:p>
    <w:p w:rsidR="00123115" w:rsidRPr="00970A9B" w:rsidRDefault="00E841E5" w:rsidP="005D387D">
      <w:pPr>
        <w:pStyle w:val="Szvegtrzs"/>
        <w:spacing w:after="180"/>
        <w:rPr>
          <w:b/>
        </w:rPr>
      </w:pPr>
      <w:r w:rsidRPr="00970A9B">
        <w:rPr>
          <w:b/>
        </w:rPr>
        <w:t>A nevelési-oktatási intézményben folyó reklámtevékenység szabályai</w:t>
      </w:r>
    </w:p>
    <w:p w:rsidR="00E841E5" w:rsidRPr="005D387D" w:rsidRDefault="00E73461" w:rsidP="005D387D">
      <w:pPr>
        <w:tabs>
          <w:tab w:val="left" w:pos="360"/>
          <w:tab w:val="left" w:pos="540"/>
        </w:tabs>
        <w:spacing w:after="180"/>
        <w:jc w:val="both"/>
        <w:rPr>
          <w:color w:val="000000"/>
        </w:rPr>
      </w:pPr>
      <w:r>
        <w:t xml:space="preserve">      </w:t>
      </w:r>
      <w:r w:rsidR="00194F54" w:rsidRPr="0073044C">
        <w:t xml:space="preserve">Az intézményben folyó </w:t>
      </w:r>
      <w:r w:rsidR="00194F54" w:rsidRPr="00AC6AEF">
        <w:rPr>
          <w:b/>
        </w:rPr>
        <w:t>reklámtevékenységre</w:t>
      </w:r>
      <w:r w:rsidR="00194F54" w:rsidRPr="0073044C">
        <w:t xml:space="preserve"> a K</w:t>
      </w:r>
      <w:r w:rsidR="00194F54">
        <w:t>t</w:t>
      </w:r>
      <w:r w:rsidR="00194F54" w:rsidRPr="0073044C">
        <w:t>. 122. § (12) bekezdése az irányadó. A reklámok, plakátok, hirdetések kifüggesztésér</w:t>
      </w:r>
      <w:r w:rsidR="00194F54">
        <w:t>ő</w:t>
      </w:r>
      <w:r w:rsidR="00194F54" w:rsidRPr="0073044C">
        <w:t>l</w:t>
      </w:r>
      <w:r w:rsidR="00194F54">
        <w:t>,</w:t>
      </w:r>
      <w:r w:rsidR="00194F54" w:rsidRPr="0073044C">
        <w:t xml:space="preserve"> szóbeli tájékoztatók engedélyezésér</w:t>
      </w:r>
      <w:r w:rsidR="00194F54">
        <w:t>ő</w:t>
      </w:r>
      <w:r w:rsidR="00194F54" w:rsidRPr="0073044C">
        <w:t>l az igazgató</w:t>
      </w:r>
      <w:r w:rsidR="00E31EDF">
        <w:t>, távollétében</w:t>
      </w:r>
      <w:r w:rsidR="00194F54" w:rsidRPr="0073044C">
        <w:t xml:space="preserve"> helyettesei döntenek. </w:t>
      </w:r>
    </w:p>
    <w:p w:rsidR="00E841E5" w:rsidRPr="00970A9B" w:rsidRDefault="009E05FC" w:rsidP="005D387D">
      <w:pPr>
        <w:pStyle w:val="Szvegtrzs"/>
        <w:tabs>
          <w:tab w:val="left" w:pos="360"/>
        </w:tabs>
        <w:spacing w:after="120"/>
        <w:rPr>
          <w:b/>
        </w:rPr>
      </w:pPr>
      <w:proofErr w:type="gramStart"/>
      <w:r>
        <w:rPr>
          <w:b/>
        </w:rPr>
        <w:t>a</w:t>
      </w:r>
      <w:proofErr w:type="gramEnd"/>
      <w:r w:rsidR="00862895">
        <w:rPr>
          <w:b/>
        </w:rPr>
        <w:t xml:space="preserve">)  </w:t>
      </w:r>
      <w:r w:rsidR="00E841E5" w:rsidRPr="00970A9B">
        <w:rPr>
          <w:b/>
        </w:rPr>
        <w:t>A kereset</w:t>
      </w:r>
      <w:r w:rsidR="00EF52A8">
        <w:rPr>
          <w:b/>
        </w:rPr>
        <w:t>-</w:t>
      </w:r>
      <w:r w:rsidR="00E841E5" w:rsidRPr="00970A9B">
        <w:rPr>
          <w:b/>
        </w:rPr>
        <w:t>kiegészítés feltételei</w:t>
      </w:r>
    </w:p>
    <w:p w:rsidR="00123115" w:rsidRDefault="008071EB" w:rsidP="005D387D">
      <w:pPr>
        <w:ind w:left="357" w:hanging="357"/>
        <w:jc w:val="both"/>
      </w:pPr>
      <w:r>
        <w:t xml:space="preserve">      </w:t>
      </w:r>
      <w:r w:rsidR="00123115" w:rsidRPr="008E095B">
        <w:t>A</w:t>
      </w:r>
      <w:r w:rsidR="00123115">
        <w:t>z intézmény vezetője</w:t>
      </w:r>
      <w:r w:rsidR="00123115" w:rsidRPr="008E095B">
        <w:t xml:space="preserve"> </w:t>
      </w:r>
      <w:r w:rsidR="00123115" w:rsidRPr="0001426C">
        <w:rPr>
          <w:b/>
          <w:i/>
        </w:rPr>
        <w:t>kiemelt munkavégzésért járó kereset</w:t>
      </w:r>
      <w:r w:rsidR="00EF52A8">
        <w:rPr>
          <w:b/>
          <w:i/>
        </w:rPr>
        <w:t>-</w:t>
      </w:r>
      <w:r w:rsidR="00123115" w:rsidRPr="0001426C">
        <w:rPr>
          <w:b/>
          <w:i/>
        </w:rPr>
        <w:t>kiegészítés</w:t>
      </w:r>
      <w:r w:rsidR="00123115">
        <w:rPr>
          <w:b/>
          <w:i/>
        </w:rPr>
        <w:t xml:space="preserve">sel </w:t>
      </w:r>
      <w:r w:rsidR="00123115" w:rsidRPr="005D366E">
        <w:t>ismerheti el</w:t>
      </w:r>
      <w:r w:rsidR="00123115">
        <w:t>:</w:t>
      </w:r>
    </w:p>
    <w:p w:rsidR="00123115" w:rsidRDefault="00123115" w:rsidP="00332EFC">
      <w:pPr>
        <w:numPr>
          <w:ilvl w:val="0"/>
          <w:numId w:val="149"/>
        </w:numPr>
        <w:jc w:val="both"/>
      </w:pPr>
      <w:r>
        <w:t>az átmeneti többletfeladatok ellátását</w:t>
      </w:r>
      <w:r w:rsidR="005A1660">
        <w:t xml:space="preserve"> - a helyettesítés kivételével -, </w:t>
      </w:r>
      <w:r>
        <w:t xml:space="preserve"> </w:t>
      </w:r>
    </w:p>
    <w:p w:rsidR="00123115" w:rsidRDefault="00123115" w:rsidP="00332EFC">
      <w:pPr>
        <w:numPr>
          <w:ilvl w:val="0"/>
          <w:numId w:val="149"/>
        </w:numPr>
        <w:jc w:val="both"/>
      </w:pPr>
      <w:r>
        <w:t xml:space="preserve">a pedagógiai fejlesztő tevékenységet, </w:t>
      </w:r>
    </w:p>
    <w:p w:rsidR="00123115" w:rsidRDefault="00123115" w:rsidP="00332EFC">
      <w:pPr>
        <w:numPr>
          <w:ilvl w:val="0"/>
          <w:numId w:val="149"/>
        </w:numPr>
        <w:spacing w:after="60"/>
        <w:jc w:val="both"/>
      </w:pPr>
      <w:r>
        <w:lastRenderedPageBreak/>
        <w:t>a nevelés céljait szolgáló tanórán kívüli foglalkozás terén nyújtott minőségi munkavégzést.</w:t>
      </w:r>
    </w:p>
    <w:p w:rsidR="00123115" w:rsidRDefault="008071EB" w:rsidP="007B0D5B">
      <w:pPr>
        <w:tabs>
          <w:tab w:val="left" w:pos="360"/>
        </w:tabs>
        <w:spacing w:after="120"/>
        <w:jc w:val="both"/>
      </w:pPr>
      <w:r>
        <w:t xml:space="preserve">    </w:t>
      </w:r>
      <w:r w:rsidR="00E73461">
        <w:t xml:space="preserve"> </w:t>
      </w:r>
      <w:r w:rsidR="007B0D5B">
        <w:t xml:space="preserve"> </w:t>
      </w:r>
      <w:r w:rsidR="00123115">
        <w:t>A kereset</w:t>
      </w:r>
      <w:r w:rsidR="00EF52A8">
        <w:t>-</w:t>
      </w:r>
      <w:r w:rsidR="00123115">
        <w:t>kiegészítés megállapítható – az iskola bármely alkalmazottja részére – egy alkalomra, illetőleg meghatározott időre. A havi rendszerességgel fizetett kereset</w:t>
      </w:r>
      <w:r w:rsidR="00EF52A8">
        <w:t>-</w:t>
      </w:r>
      <w:r w:rsidR="00123115">
        <w:t>kiegészítés egy nevelési évnél hosszabb időre nem szólhat, de több alkalommal is megállapítható.</w:t>
      </w:r>
    </w:p>
    <w:p w:rsidR="00123115" w:rsidRDefault="00F1786E" w:rsidP="001F00C9">
      <w:pPr>
        <w:tabs>
          <w:tab w:val="left" w:pos="360"/>
        </w:tabs>
        <w:jc w:val="both"/>
      </w:pPr>
      <w:r>
        <w:t xml:space="preserve">     </w:t>
      </w:r>
      <w:r w:rsidR="007B0D5B">
        <w:t xml:space="preserve"> </w:t>
      </w:r>
      <w:r w:rsidR="00123115">
        <w:t>A kereset</w:t>
      </w:r>
      <w:r w:rsidR="00EF52A8">
        <w:t>-</w:t>
      </w:r>
      <w:r w:rsidR="00123115">
        <w:t>kiegészítés és más jutalmak, kitüntetések o</w:t>
      </w:r>
      <w:r w:rsidR="00123115" w:rsidRPr="008E095B">
        <w:t>daítélésé</w:t>
      </w:r>
      <w:r w:rsidR="00123115">
        <w:t>ről</w:t>
      </w:r>
      <w:r w:rsidR="00123115" w:rsidRPr="008E095B">
        <w:t xml:space="preserve"> </w:t>
      </w:r>
      <w:r w:rsidR="00123115">
        <w:t xml:space="preserve">– az iskola vezetőinek, középszintű vezetői javaslatának meghallgatása, az </w:t>
      </w:r>
      <w:r w:rsidR="00123115" w:rsidRPr="00A51E43">
        <w:t>igazgatótanács</w:t>
      </w:r>
      <w:r w:rsidR="00123115">
        <w:t xml:space="preserve"> véleményének kikérése után - az </w:t>
      </w:r>
      <w:r w:rsidR="00123115" w:rsidRPr="00A51E43">
        <w:t xml:space="preserve">igazgató </w:t>
      </w:r>
      <w:r w:rsidR="00123115">
        <w:t>dönt</w:t>
      </w:r>
      <w:r w:rsidR="00123115" w:rsidRPr="008E095B">
        <w:t xml:space="preserve"> </w:t>
      </w:r>
      <w:r w:rsidR="00123115">
        <w:t xml:space="preserve">a következő </w:t>
      </w:r>
      <w:r w:rsidR="00123115" w:rsidRPr="00A51E43">
        <w:t xml:space="preserve">kritériumok </w:t>
      </w:r>
      <w:r w:rsidR="00123115">
        <w:t>vizsgálata alapján</w:t>
      </w:r>
      <w:r w:rsidR="00123115" w:rsidRPr="008E095B">
        <w:t>:</w:t>
      </w:r>
    </w:p>
    <w:p w:rsidR="00123115" w:rsidRPr="008E095B" w:rsidRDefault="00123115" w:rsidP="001F00C9">
      <w:pPr>
        <w:numPr>
          <w:ilvl w:val="0"/>
          <w:numId w:val="92"/>
        </w:numPr>
        <w:ind w:left="714" w:hanging="357"/>
        <w:jc w:val="both"/>
      </w:pPr>
      <w:r>
        <w:t>t</w:t>
      </w:r>
      <w:r w:rsidRPr="008E095B">
        <w:t xml:space="preserve">evékeny részvétel </w:t>
      </w:r>
      <w:r>
        <w:t xml:space="preserve">az </w:t>
      </w:r>
      <w:r w:rsidRPr="008E095B">
        <w:t>iskol</w:t>
      </w:r>
      <w:r>
        <w:t>a</w:t>
      </w:r>
      <w:r w:rsidRPr="008E095B">
        <w:t xml:space="preserve"> minőségbiztosítási rendszerének kidolgozásában,</w:t>
      </w:r>
      <w:r>
        <w:t xml:space="preserve"> működtetésében, célkitűzéseinek megvalósításában, </w:t>
      </w:r>
      <w:r w:rsidRPr="008E095B">
        <w:t>az értékelő team munkájában</w:t>
      </w:r>
      <w:r w:rsidR="00E10016">
        <w:t>;</w:t>
      </w:r>
    </w:p>
    <w:p w:rsidR="00123115" w:rsidRPr="008E095B" w:rsidRDefault="00123115" w:rsidP="0072018D">
      <w:pPr>
        <w:numPr>
          <w:ilvl w:val="0"/>
          <w:numId w:val="92"/>
        </w:numPr>
        <w:spacing w:after="60"/>
        <w:ind w:left="714" w:hanging="357"/>
        <w:jc w:val="both"/>
      </w:pPr>
      <w:r>
        <w:t>a</w:t>
      </w:r>
      <w:r w:rsidRPr="008E095B">
        <w:t xml:space="preserve"> tanári-szakoktatói munka kiemelkedő színvonalon történő ellátása, amely többek között magában foglalja:</w:t>
      </w:r>
    </w:p>
    <w:p w:rsidR="00123115" w:rsidRDefault="00123115" w:rsidP="00F1786E">
      <w:pPr>
        <w:numPr>
          <w:ilvl w:val="0"/>
          <w:numId w:val="93"/>
        </w:numPr>
        <w:jc w:val="both"/>
      </w:pPr>
      <w:r>
        <w:t>a</w:t>
      </w:r>
      <w:r w:rsidRPr="008E095B">
        <w:t xml:space="preserve"> tanítási órákra, gyakorlati foglalkozásokra való gondos felkészülést, s az órák színvonalas megtartását,</w:t>
      </w:r>
      <w:r>
        <w:t xml:space="preserve"> </w:t>
      </w:r>
      <w:r w:rsidRPr="008E095B">
        <w:t xml:space="preserve">az ösztönző, aktivizáló pedagógiai módszerek, valamint a rendelkezésre álló korszerű oktatási eszközök és technológia rendszeres fejlesztését és alkalmazását, </w:t>
      </w:r>
    </w:p>
    <w:p w:rsidR="00123115" w:rsidRPr="008E095B" w:rsidRDefault="00123115" w:rsidP="0072018D">
      <w:pPr>
        <w:numPr>
          <w:ilvl w:val="0"/>
          <w:numId w:val="93"/>
        </w:numPr>
        <w:ind w:left="1071" w:hanging="357"/>
        <w:jc w:val="both"/>
      </w:pPr>
      <w:r w:rsidRPr="008E095B">
        <w:t>a diákokkal való differenciált fogla</w:t>
      </w:r>
      <w:r w:rsidR="003A73E2">
        <w:t>l</w:t>
      </w:r>
      <w:r w:rsidRPr="008E095B">
        <w:t>kozást, a pedagógus értékelési rendszerének objektivitás</w:t>
      </w:r>
      <w:r>
        <w:t>á</w:t>
      </w:r>
      <w:r w:rsidRPr="008E095B">
        <w:t>t, következetességét,</w:t>
      </w:r>
      <w:r>
        <w:t xml:space="preserve"> é</w:t>
      </w:r>
      <w:r w:rsidRPr="008E095B">
        <w:t>s az értékelési elvek nyilvánosságát</w:t>
      </w:r>
      <w:r w:rsidR="00E10016">
        <w:t>;</w:t>
      </w:r>
    </w:p>
    <w:p w:rsidR="00123115" w:rsidRPr="008E095B" w:rsidRDefault="00123115" w:rsidP="0072018D">
      <w:pPr>
        <w:numPr>
          <w:ilvl w:val="0"/>
          <w:numId w:val="94"/>
        </w:numPr>
        <w:ind w:left="714" w:hanging="357"/>
        <w:jc w:val="both"/>
      </w:pPr>
      <w:r>
        <w:t>é</w:t>
      </w:r>
      <w:r w:rsidRPr="008E095B">
        <w:t xml:space="preserve">rtékelhető eredmények a tehetséggondozás, valamint a </w:t>
      </w:r>
      <w:r>
        <w:t>hátrányos helyzetű tanulók segítése terén</w:t>
      </w:r>
      <w:r w:rsidR="00C350CF">
        <w:t>;</w:t>
      </w:r>
    </w:p>
    <w:p w:rsidR="00123115" w:rsidRPr="008E095B" w:rsidRDefault="00123115" w:rsidP="001F00C9">
      <w:pPr>
        <w:numPr>
          <w:ilvl w:val="0"/>
          <w:numId w:val="94"/>
        </w:numPr>
        <w:ind w:left="714" w:hanging="357"/>
        <w:jc w:val="both"/>
      </w:pPr>
      <w:r>
        <w:t>a</w:t>
      </w:r>
      <w:r w:rsidRPr="008E095B">
        <w:t xml:space="preserve"> különböző szakmai-tanulmányi versenyekre történő sikeres felkészítés, s az ezzel összefüggő önkéntes feladatvállalás</w:t>
      </w:r>
      <w:r w:rsidR="00C350CF">
        <w:t>;</w:t>
      </w:r>
    </w:p>
    <w:p w:rsidR="00123115" w:rsidRDefault="00123115" w:rsidP="000161BF">
      <w:pPr>
        <w:numPr>
          <w:ilvl w:val="0"/>
          <w:numId w:val="94"/>
        </w:numPr>
        <w:spacing w:after="120"/>
        <w:ind w:left="714" w:hanging="357"/>
        <w:jc w:val="both"/>
      </w:pPr>
      <w:r>
        <w:t>a</w:t>
      </w:r>
      <w:r w:rsidRPr="008E095B">
        <w:t xml:space="preserve">ktív közreműködés és többletfeladat vállalás az intézmény pedagógiai célkitűzéseinek megvalósításában, a konstruktív tantestületi légkör formálásában. </w:t>
      </w:r>
    </w:p>
    <w:p w:rsidR="009E05FC" w:rsidRPr="00A70A12" w:rsidRDefault="009E05FC" w:rsidP="0072018D">
      <w:pPr>
        <w:spacing w:after="60"/>
        <w:jc w:val="both"/>
        <w:rPr>
          <w:b/>
          <w:i/>
        </w:rPr>
      </w:pPr>
      <w:r w:rsidRPr="00A70A12">
        <w:rPr>
          <w:b/>
          <w:i/>
        </w:rPr>
        <w:t>b</w:t>
      </w:r>
      <w:proofErr w:type="gramStart"/>
      <w:r w:rsidRPr="00A70A12">
        <w:rPr>
          <w:b/>
          <w:i/>
        </w:rPr>
        <w:t xml:space="preserve">) </w:t>
      </w:r>
      <w:r w:rsidR="007818B8">
        <w:rPr>
          <w:b/>
          <w:i/>
        </w:rPr>
        <w:t xml:space="preserve"> </w:t>
      </w:r>
      <w:r w:rsidRPr="00A70A12">
        <w:rPr>
          <w:b/>
          <w:i/>
        </w:rPr>
        <w:t>Kéthavi</w:t>
      </w:r>
      <w:proofErr w:type="gramEnd"/>
      <w:r w:rsidRPr="00A70A12">
        <w:rPr>
          <w:b/>
          <w:i/>
        </w:rPr>
        <w:t xml:space="preserve"> tanítási időkeret</w:t>
      </w:r>
    </w:p>
    <w:p w:rsidR="00536849" w:rsidRDefault="00A70A12" w:rsidP="00A70A12">
      <w:pPr>
        <w:jc w:val="both"/>
        <w:rPr>
          <w:i/>
        </w:rPr>
      </w:pPr>
      <w:bookmarkStart w:id="15" w:name="pr2126"/>
      <w:r>
        <w:rPr>
          <w:i/>
        </w:rPr>
        <w:t xml:space="preserve">     </w:t>
      </w:r>
      <w:r w:rsidRPr="00A70A12">
        <w:rPr>
          <w:i/>
        </w:rPr>
        <w:t xml:space="preserve">A </w:t>
      </w:r>
      <w:proofErr w:type="gramStart"/>
      <w:r w:rsidRPr="00A70A12">
        <w:rPr>
          <w:i/>
        </w:rPr>
        <w:t>pedagógus</w:t>
      </w:r>
      <w:r w:rsidR="0072018D">
        <w:rPr>
          <w:i/>
        </w:rPr>
        <w:t xml:space="preserve"> </w:t>
      </w:r>
      <w:r w:rsidRPr="00A70A12">
        <w:rPr>
          <w:i/>
        </w:rPr>
        <w:t>kötelező</w:t>
      </w:r>
      <w:proofErr w:type="gramEnd"/>
      <w:r w:rsidRPr="00A70A12">
        <w:rPr>
          <w:i/>
        </w:rPr>
        <w:t xml:space="preserve"> óráját a tanulókkal való </w:t>
      </w:r>
      <w:r w:rsidRPr="00225628">
        <w:rPr>
          <w:b/>
          <w:i/>
        </w:rPr>
        <w:t>közvetlen foglalkozásra</w:t>
      </w:r>
      <w:r w:rsidRPr="00A70A12">
        <w:rPr>
          <w:i/>
        </w:rPr>
        <w:t xml:space="preserve"> (kötelező és nem kötelező tanórai foglalkozás, egyéni foglalkozás), tanulószobai foglalkozásra kell fordítani. </w:t>
      </w:r>
    </w:p>
    <w:p w:rsidR="00A70A12" w:rsidRPr="00A70A12" w:rsidRDefault="00536849" w:rsidP="00536849">
      <w:pPr>
        <w:jc w:val="both"/>
        <w:rPr>
          <w:i/>
        </w:rPr>
      </w:pPr>
      <w:r>
        <w:rPr>
          <w:i/>
        </w:rPr>
        <w:t xml:space="preserve">    </w:t>
      </w:r>
      <w:r w:rsidR="00A70A12" w:rsidRPr="00A70A12">
        <w:rPr>
          <w:i/>
        </w:rPr>
        <w:t>A</w:t>
      </w:r>
      <w:r>
        <w:rPr>
          <w:i/>
        </w:rPr>
        <w:t>z igazgató, az igazgatóhelyettesek, a</w:t>
      </w:r>
      <w:r w:rsidR="00A70A12" w:rsidRPr="00A70A12">
        <w:rPr>
          <w:i/>
        </w:rPr>
        <w:t xml:space="preserve"> gyakorlati oktatásvezető</w:t>
      </w:r>
      <w:r>
        <w:rPr>
          <w:i/>
        </w:rPr>
        <w:t xml:space="preserve">, </w:t>
      </w:r>
      <w:r w:rsidR="00A70A12" w:rsidRPr="00A70A12">
        <w:rPr>
          <w:i/>
        </w:rPr>
        <w:t xml:space="preserve">a gyakorlati </w:t>
      </w:r>
      <w:proofErr w:type="spellStart"/>
      <w:r w:rsidR="00A70A12" w:rsidRPr="00A70A12">
        <w:rPr>
          <w:i/>
        </w:rPr>
        <w:t>oktatás</w:t>
      </w:r>
      <w:r>
        <w:rPr>
          <w:i/>
        </w:rPr>
        <w:t>-</w:t>
      </w:r>
      <w:r w:rsidR="00A70A12" w:rsidRPr="00A70A12">
        <w:rPr>
          <w:i/>
        </w:rPr>
        <w:t>vezető-helyettes</w:t>
      </w:r>
      <w:proofErr w:type="spellEnd"/>
      <w:r>
        <w:rPr>
          <w:i/>
        </w:rPr>
        <w:t>, a szakképzési koordinátorok</w:t>
      </w:r>
      <w:r w:rsidR="00A70A12" w:rsidRPr="00A70A12">
        <w:rPr>
          <w:i/>
        </w:rPr>
        <w:t xml:space="preserve"> kötelező órá</w:t>
      </w:r>
      <w:r w:rsidR="00225628">
        <w:rPr>
          <w:i/>
        </w:rPr>
        <w:t>juk</w:t>
      </w:r>
      <w:r w:rsidR="00A70A12" w:rsidRPr="00A70A12">
        <w:rPr>
          <w:i/>
        </w:rPr>
        <w:t xml:space="preserve"> keretében látj</w:t>
      </w:r>
      <w:r w:rsidR="00225628">
        <w:rPr>
          <w:i/>
        </w:rPr>
        <w:t xml:space="preserve">ák </w:t>
      </w:r>
      <w:r w:rsidR="00225628" w:rsidRPr="00A70A12">
        <w:rPr>
          <w:i/>
        </w:rPr>
        <w:t>el</w:t>
      </w:r>
      <w:r w:rsidR="00A70A12" w:rsidRPr="00A70A12">
        <w:rPr>
          <w:i/>
        </w:rPr>
        <w:t xml:space="preserve"> a tanulók </w:t>
      </w:r>
      <w:r w:rsidR="00225628" w:rsidRPr="00A70A12">
        <w:rPr>
          <w:i/>
        </w:rPr>
        <w:t>elméleti</w:t>
      </w:r>
      <w:r w:rsidR="00225628">
        <w:rPr>
          <w:i/>
        </w:rPr>
        <w:t>/</w:t>
      </w:r>
      <w:r w:rsidR="00A70A12" w:rsidRPr="00A70A12">
        <w:rPr>
          <w:i/>
        </w:rPr>
        <w:t xml:space="preserve">gyakorlati képzését. </w:t>
      </w:r>
    </w:p>
    <w:p w:rsidR="00A70A12" w:rsidRPr="00A70A12" w:rsidRDefault="00A70A12" w:rsidP="00A70A12">
      <w:pPr>
        <w:tabs>
          <w:tab w:val="left" w:pos="360"/>
        </w:tabs>
        <w:jc w:val="both"/>
        <w:rPr>
          <w:i/>
        </w:rPr>
      </w:pPr>
      <w:r>
        <w:rPr>
          <w:i/>
        </w:rPr>
        <w:t xml:space="preserve">     </w:t>
      </w:r>
      <w:r w:rsidRPr="00A70A12">
        <w:rPr>
          <w:i/>
        </w:rPr>
        <w:t xml:space="preserve">A tanulókkal való </w:t>
      </w:r>
      <w:r w:rsidRPr="00225628">
        <w:rPr>
          <w:b/>
          <w:i/>
        </w:rPr>
        <w:t>közvetlen foglalkozás</w:t>
      </w:r>
      <w:r w:rsidRPr="00A70A12">
        <w:rPr>
          <w:i/>
        </w:rPr>
        <w:t xml:space="preserve"> körébe tartozik az osztály közösségi programjainak és a tanulókkal való egyéni törődés feladatainak [52. § (7) bekezdés] megtartása, azoknak a szakköröknek, érdeklődési köröknek, önképző köröknek, tanulmányi, szakmai és kulturális versenyeknek, házi bajnokságoknak, iskolák közötti versenyeknek, továbbá más tanórán kívüli foglalkozásoknak [53. § (2) bekezdés b)</w:t>
      </w:r>
      <w:proofErr w:type="spellStart"/>
      <w:r w:rsidRPr="00A70A12">
        <w:rPr>
          <w:i/>
        </w:rPr>
        <w:t>-d</w:t>
      </w:r>
      <w:proofErr w:type="spellEnd"/>
      <w:r w:rsidRPr="00A70A12">
        <w:rPr>
          <w:i/>
        </w:rPr>
        <w:t>) pontja] megtartása, amelyeket az iskolai nem kötelező tanórai foglalkozás időkeretének terhére szervez</w:t>
      </w:r>
      <w:r w:rsidR="00225628">
        <w:rPr>
          <w:i/>
        </w:rPr>
        <w:t xml:space="preserve"> az intézmény</w:t>
      </w:r>
      <w:r w:rsidRPr="00A70A12">
        <w:rPr>
          <w:i/>
        </w:rPr>
        <w:t xml:space="preserve">. </w:t>
      </w:r>
    </w:p>
    <w:p w:rsidR="00A70A12" w:rsidRPr="00A70A12" w:rsidRDefault="00A70A12" w:rsidP="00A70A12">
      <w:pPr>
        <w:tabs>
          <w:tab w:val="left" w:pos="360"/>
        </w:tabs>
        <w:jc w:val="both"/>
        <w:rPr>
          <w:i/>
        </w:rPr>
      </w:pPr>
      <w:r>
        <w:rPr>
          <w:i/>
        </w:rPr>
        <w:t xml:space="preserve">     </w:t>
      </w:r>
      <w:r w:rsidRPr="00A70A12">
        <w:rPr>
          <w:i/>
        </w:rPr>
        <w:t>A pedagógus-munkakörben foglalkoztatottak munkáját – a munkaidőkeretre vonatkozó rendelkezések [Mt. 118/</w:t>
      </w:r>
      <w:proofErr w:type="gramStart"/>
      <w:r w:rsidRPr="00A70A12">
        <w:rPr>
          <w:i/>
        </w:rPr>
        <w:t>A</w:t>
      </w:r>
      <w:proofErr w:type="gramEnd"/>
      <w:r w:rsidRPr="00A70A12">
        <w:rPr>
          <w:i/>
        </w:rPr>
        <w:t xml:space="preserve">. §] alapulvételével – oly módon kell megszervezni, hogy a pedagógus a heti kötelező óraszáma egy tanítási évre jutó időkeretét teljesíteni tudja. Ehhez a pedagógus-munkakörben foglalkoztatottak munkáját legalább kéthavi tanítási időkeret kialakításával szervezzük meg. </w:t>
      </w:r>
    </w:p>
    <w:p w:rsidR="00A70A12" w:rsidRDefault="00A70A12" w:rsidP="00A70A12">
      <w:pPr>
        <w:jc w:val="both"/>
        <w:rPr>
          <w:i/>
        </w:rPr>
      </w:pPr>
      <w:r>
        <w:rPr>
          <w:i/>
        </w:rPr>
        <w:t xml:space="preserve">    </w:t>
      </w:r>
      <w:r w:rsidRPr="00A70A12">
        <w:rPr>
          <w:i/>
        </w:rPr>
        <w:t xml:space="preserve">A tanítási időkeretet a következők szerint kell megállapítani: </w:t>
      </w:r>
    </w:p>
    <w:p w:rsidR="00A70A12" w:rsidRPr="00A70A12" w:rsidRDefault="00A70A12" w:rsidP="00A70A12">
      <w:pPr>
        <w:numPr>
          <w:ilvl w:val="0"/>
          <w:numId w:val="214"/>
        </w:numPr>
        <w:jc w:val="both"/>
        <w:rPr>
          <w:i/>
        </w:rPr>
      </w:pPr>
      <w:r w:rsidRPr="00A70A12">
        <w:rPr>
          <w:i/>
        </w:rPr>
        <w:t xml:space="preserve">a két hónapra jutó tanítási napok számát meg kell szorozni a pedagógus-munkakörre megállapított heti kötelező óraszám egy ötödével </w:t>
      </w:r>
    </w:p>
    <w:p w:rsidR="00A70A12" w:rsidRDefault="00A70A12" w:rsidP="00A70A12">
      <w:pPr>
        <w:numPr>
          <w:ilvl w:val="0"/>
          <w:numId w:val="214"/>
        </w:numPr>
        <w:jc w:val="both"/>
        <w:rPr>
          <w:i/>
        </w:rPr>
      </w:pPr>
      <w:r>
        <w:rPr>
          <w:i/>
        </w:rPr>
        <w:t>a</w:t>
      </w:r>
      <w:r w:rsidRPr="00A70A12">
        <w:rPr>
          <w:i/>
        </w:rPr>
        <w:t xml:space="preserve"> tanítási időkeretet az adott tanítási napra a </w:t>
      </w:r>
      <w:proofErr w:type="gramStart"/>
      <w:r w:rsidRPr="00A70A12">
        <w:rPr>
          <w:i/>
        </w:rPr>
        <w:t>pedagógus kötelező</w:t>
      </w:r>
      <w:proofErr w:type="gramEnd"/>
      <w:r w:rsidRPr="00A70A12">
        <w:rPr>
          <w:i/>
        </w:rPr>
        <w:t xml:space="preserve"> órájának terhére tervezett órák számának megfelelően csökkenteni kell minden olyan kieső tanítási nap </w:t>
      </w:r>
      <w:r w:rsidRPr="00A70A12">
        <w:rPr>
          <w:i/>
        </w:rPr>
        <w:lastRenderedPageBreak/>
        <w:t>után, amely az Mt. 151. §</w:t>
      </w:r>
      <w:proofErr w:type="spellStart"/>
      <w:r w:rsidRPr="00A70A12">
        <w:rPr>
          <w:i/>
        </w:rPr>
        <w:t>-ának</w:t>
      </w:r>
      <w:proofErr w:type="spellEnd"/>
      <w:r w:rsidRPr="00A70A12">
        <w:rPr>
          <w:i/>
        </w:rPr>
        <w:t xml:space="preserve"> (2) bekezdésében megjelölt távollét napjaira, a keresőképtelenség időtartamára esik.</w:t>
      </w:r>
    </w:p>
    <w:p w:rsidR="00A70A12" w:rsidRPr="00A70A12" w:rsidRDefault="00A70A12" w:rsidP="00C9392E">
      <w:pPr>
        <w:numPr>
          <w:ilvl w:val="0"/>
          <w:numId w:val="214"/>
        </w:numPr>
        <w:tabs>
          <w:tab w:val="clear" w:pos="720"/>
        </w:tabs>
        <w:spacing w:after="240"/>
        <w:ind w:left="714" w:hanging="357"/>
        <w:jc w:val="both"/>
        <w:rPr>
          <w:i/>
        </w:rPr>
      </w:pPr>
      <w:r w:rsidRPr="00A70A12">
        <w:rPr>
          <w:i/>
        </w:rPr>
        <w:t>A tanítási időkeret teljesítésénél a ténylegesen megtartott, továbbá a pedagógus heti kötelező órájának teljesítésébe beszámítható órák vehetők figyelembe. A rendes munkaidőn belül végzett tanításért óradíj a tanítási időkereten felül teljesített többlettanításért állapítható meg.</w:t>
      </w:r>
      <w:bookmarkEnd w:id="15"/>
    </w:p>
    <w:p w:rsidR="00E841E5" w:rsidRPr="00970A9B" w:rsidRDefault="00862895" w:rsidP="007B0D5B">
      <w:pPr>
        <w:pStyle w:val="Szvegtrzs"/>
        <w:tabs>
          <w:tab w:val="left" w:pos="360"/>
        </w:tabs>
        <w:rPr>
          <w:b/>
        </w:rPr>
      </w:pPr>
      <w:r>
        <w:rPr>
          <w:b/>
        </w:rPr>
        <w:t xml:space="preserve">c)   </w:t>
      </w:r>
      <w:proofErr w:type="gramStart"/>
      <w:r w:rsidR="00E841E5" w:rsidRPr="00970A9B">
        <w:rPr>
          <w:b/>
        </w:rPr>
        <w:t>A</w:t>
      </w:r>
      <w:proofErr w:type="gramEnd"/>
      <w:r w:rsidR="00E841E5" w:rsidRPr="00970A9B">
        <w:rPr>
          <w:b/>
        </w:rPr>
        <w:t xml:space="preserve"> teljesítménypótlék összege meghatározásának elvei</w:t>
      </w:r>
    </w:p>
    <w:p w:rsidR="00E841E5" w:rsidRDefault="00E841E5">
      <w:pPr>
        <w:pStyle w:val="Szvegtrzs"/>
        <w:ind w:left="1620"/>
        <w:rPr>
          <w:bCs/>
          <w:i/>
          <w:iCs/>
        </w:rPr>
      </w:pPr>
    </w:p>
    <w:p w:rsidR="001B4A4A" w:rsidRDefault="00F129CE" w:rsidP="009C21F5">
      <w:pPr>
        <w:pStyle w:val="Szvegtrzs"/>
        <w:spacing w:after="120"/>
        <w:rPr>
          <w:bCs/>
          <w:iCs/>
        </w:rPr>
      </w:pPr>
      <w:r>
        <w:rPr>
          <w:bCs/>
          <w:iCs/>
        </w:rPr>
        <w:t xml:space="preserve"> </w:t>
      </w:r>
      <w:r w:rsidR="00990590">
        <w:rPr>
          <w:bCs/>
          <w:iCs/>
        </w:rPr>
        <w:t xml:space="preserve"> </w:t>
      </w:r>
      <w:r w:rsidR="00623097">
        <w:rPr>
          <w:bCs/>
          <w:iCs/>
        </w:rPr>
        <w:t xml:space="preserve"> </w:t>
      </w:r>
      <w:r w:rsidR="00F345FE">
        <w:rPr>
          <w:bCs/>
          <w:iCs/>
        </w:rPr>
        <w:t xml:space="preserve">A munkáltató és a beosztott pedagógus – teljes munkaidőben történő foglalkoztatás esetén </w:t>
      </w:r>
      <w:r w:rsidR="00990590">
        <w:rPr>
          <w:bCs/>
          <w:iCs/>
        </w:rPr>
        <w:t>–</w:t>
      </w:r>
      <w:r w:rsidR="00F345FE">
        <w:rPr>
          <w:bCs/>
          <w:iCs/>
        </w:rPr>
        <w:t xml:space="preserve"> </w:t>
      </w:r>
      <w:r w:rsidR="00990590">
        <w:rPr>
          <w:bCs/>
          <w:iCs/>
        </w:rPr>
        <w:t>a munkaszerződésben vagy a közalka</w:t>
      </w:r>
      <w:r w:rsidR="00841BE0">
        <w:rPr>
          <w:bCs/>
          <w:iCs/>
        </w:rPr>
        <w:t>l</w:t>
      </w:r>
      <w:r w:rsidR="00990590">
        <w:rPr>
          <w:bCs/>
          <w:iCs/>
        </w:rPr>
        <w:t xml:space="preserve">mazotti </w:t>
      </w:r>
      <w:r w:rsidR="00841BE0">
        <w:rPr>
          <w:bCs/>
          <w:iCs/>
        </w:rPr>
        <w:t xml:space="preserve">kinevezésben </w:t>
      </w:r>
      <w:r w:rsidR="00841BE0" w:rsidRPr="00841BE0">
        <w:rPr>
          <w:b/>
          <w:bCs/>
          <w:i/>
          <w:iCs/>
        </w:rPr>
        <w:t>megállapodhatnak</w:t>
      </w:r>
      <w:r w:rsidR="00841BE0">
        <w:rPr>
          <w:b/>
          <w:bCs/>
          <w:i/>
          <w:iCs/>
        </w:rPr>
        <w:t xml:space="preserve"> </w:t>
      </w:r>
      <w:r w:rsidR="00841BE0" w:rsidRPr="00841BE0">
        <w:rPr>
          <w:bCs/>
          <w:iCs/>
        </w:rPr>
        <w:t xml:space="preserve">abban, hogy </w:t>
      </w:r>
      <w:r w:rsidR="00841BE0">
        <w:rPr>
          <w:bCs/>
          <w:iCs/>
        </w:rPr>
        <w:t>a heti teljes munkaidő keretei között</w:t>
      </w:r>
      <w:r w:rsidR="0015587C">
        <w:rPr>
          <w:bCs/>
          <w:iCs/>
        </w:rPr>
        <w:t xml:space="preserve"> az adott munkakörre meghatározott kötelező órát legfeljebb heti hét órával megemelik</w:t>
      </w:r>
      <w:r w:rsidR="001B4A4A">
        <w:rPr>
          <w:bCs/>
          <w:iCs/>
        </w:rPr>
        <w:t>.</w:t>
      </w:r>
      <w:r w:rsidR="00006FE9">
        <w:rPr>
          <w:bCs/>
          <w:iCs/>
        </w:rPr>
        <w:t xml:space="preserve"> A</w:t>
      </w:r>
      <w:r w:rsidR="001B4A4A">
        <w:rPr>
          <w:bCs/>
          <w:iCs/>
        </w:rPr>
        <w:t xml:space="preserve"> megállapodás időtartama nem lehet rövidebb</w:t>
      </w:r>
      <w:r w:rsidR="00006FE9">
        <w:rPr>
          <w:bCs/>
          <w:iCs/>
        </w:rPr>
        <w:t xml:space="preserve"> egy tanévnél és határozatlan időre is szólhat.</w:t>
      </w:r>
      <w:r w:rsidR="00CE18D1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CE18D1">
        <w:rPr>
          <w:bCs/>
          <w:iCs/>
        </w:rPr>
        <w:t>Megállapodás esetén a beosztott pedagógus részére – a végzett munkával arányos – teljesítménypótlék jár.</w:t>
      </w:r>
      <w:r w:rsidR="00623097">
        <w:rPr>
          <w:bCs/>
          <w:iCs/>
        </w:rPr>
        <w:t xml:space="preserve"> </w:t>
      </w:r>
    </w:p>
    <w:p w:rsidR="00E85E93" w:rsidRPr="009C21F5" w:rsidRDefault="00E85E93" w:rsidP="00A869B0">
      <w:pPr>
        <w:pStyle w:val="Szvegtrzs"/>
        <w:tabs>
          <w:tab w:val="left" w:pos="360"/>
        </w:tabs>
        <w:spacing w:after="60"/>
        <w:rPr>
          <w:b/>
          <w:bCs/>
          <w:iCs/>
        </w:rPr>
      </w:pPr>
      <w:r w:rsidRPr="009C21F5">
        <w:rPr>
          <w:b/>
          <w:bCs/>
          <w:iCs/>
        </w:rPr>
        <w:t>A pótlék összege meghatározásának elvei:</w:t>
      </w:r>
    </w:p>
    <w:p w:rsidR="000A70DB" w:rsidRDefault="00035023" w:rsidP="001E7FD7">
      <w:pPr>
        <w:pStyle w:val="Szvegtrzs"/>
        <w:numPr>
          <w:ilvl w:val="0"/>
          <w:numId w:val="106"/>
        </w:numPr>
        <w:ind w:left="714" w:hanging="357"/>
        <w:rPr>
          <w:bCs/>
          <w:iCs/>
        </w:rPr>
      </w:pPr>
      <w:r>
        <w:rPr>
          <w:bCs/>
          <w:iCs/>
        </w:rPr>
        <w:t xml:space="preserve">A pótlék összege – azonos számítási alap mellett is </w:t>
      </w:r>
      <w:r w:rsidR="00D5441F">
        <w:rPr>
          <w:bCs/>
          <w:iCs/>
        </w:rPr>
        <w:t>– az egyes pedagógus-munkakörökben eltérő lehet</w:t>
      </w:r>
      <w:r w:rsidR="0034437A">
        <w:rPr>
          <w:bCs/>
          <w:iCs/>
        </w:rPr>
        <w:t xml:space="preserve"> a munkakör sajátosságaira</w:t>
      </w:r>
      <w:r w:rsidR="00456737">
        <w:rPr>
          <w:bCs/>
          <w:iCs/>
        </w:rPr>
        <w:t xml:space="preserve"> való tekintettel.</w:t>
      </w:r>
    </w:p>
    <w:p w:rsidR="00456737" w:rsidRDefault="00456737" w:rsidP="001E7FD7">
      <w:pPr>
        <w:pStyle w:val="Szvegtrzs"/>
        <w:numPr>
          <w:ilvl w:val="0"/>
          <w:numId w:val="106"/>
        </w:numPr>
        <w:ind w:left="714" w:hanging="357"/>
        <w:rPr>
          <w:bCs/>
          <w:iCs/>
        </w:rPr>
      </w:pPr>
      <w:r>
        <w:rPr>
          <w:bCs/>
          <w:iCs/>
        </w:rPr>
        <w:t>A pótlék százalékos mértékének</w:t>
      </w:r>
      <w:r w:rsidR="004C011D">
        <w:rPr>
          <w:bCs/>
          <w:iCs/>
        </w:rPr>
        <w:t xml:space="preserve"> felső határához kell közelíteni</w:t>
      </w:r>
      <w:r w:rsidR="005322BF">
        <w:rPr>
          <w:bCs/>
          <w:iCs/>
        </w:rPr>
        <w:t xml:space="preserve">  </w:t>
      </w:r>
    </w:p>
    <w:p w:rsidR="00D91A82" w:rsidRDefault="00D05B50" w:rsidP="001E7FD7">
      <w:pPr>
        <w:pStyle w:val="Szvegtrzs"/>
        <w:numPr>
          <w:ilvl w:val="0"/>
          <w:numId w:val="107"/>
        </w:numPr>
        <w:tabs>
          <w:tab w:val="clear" w:pos="1080"/>
        </w:tabs>
        <w:ind w:left="1260"/>
        <w:rPr>
          <w:bCs/>
          <w:iCs/>
        </w:rPr>
      </w:pPr>
      <w:r>
        <w:rPr>
          <w:bCs/>
          <w:iCs/>
        </w:rPr>
        <w:t xml:space="preserve">a </w:t>
      </w:r>
      <w:r w:rsidR="00876D56">
        <w:rPr>
          <w:bCs/>
          <w:iCs/>
        </w:rPr>
        <w:t>zömmel alacsony heti óraszámú tantárgyakat tanít</w:t>
      </w:r>
      <w:r w:rsidR="007C26E4">
        <w:rPr>
          <w:bCs/>
          <w:iCs/>
        </w:rPr>
        <w:t>ók</w:t>
      </w:r>
      <w:r w:rsidRPr="00D05B50">
        <w:rPr>
          <w:bCs/>
          <w:iCs/>
        </w:rPr>
        <w:t xml:space="preserve"> </w:t>
      </w:r>
      <w:r>
        <w:rPr>
          <w:bCs/>
          <w:iCs/>
        </w:rPr>
        <w:t>esetében</w:t>
      </w:r>
      <w:r w:rsidR="00D91A82">
        <w:rPr>
          <w:bCs/>
          <w:iCs/>
        </w:rPr>
        <w:t xml:space="preserve"> (</w:t>
      </w:r>
      <w:r w:rsidR="00322B1E">
        <w:rPr>
          <w:bCs/>
          <w:iCs/>
        </w:rPr>
        <w:t>tíz vagy több osztályban tanítók</w:t>
      </w:r>
      <w:r w:rsidR="00D91A82">
        <w:rPr>
          <w:bCs/>
          <w:iCs/>
        </w:rPr>
        <w:t>),</w:t>
      </w:r>
    </w:p>
    <w:p w:rsidR="002F032B" w:rsidRDefault="002F032B" w:rsidP="001E7FD7">
      <w:pPr>
        <w:pStyle w:val="Szvegtrzs"/>
        <w:numPr>
          <w:ilvl w:val="0"/>
          <w:numId w:val="107"/>
        </w:numPr>
        <w:tabs>
          <w:tab w:val="clear" w:pos="1080"/>
        </w:tabs>
        <w:ind w:left="1260"/>
        <w:rPr>
          <w:bCs/>
          <w:iCs/>
        </w:rPr>
      </w:pPr>
      <w:r>
        <w:rPr>
          <w:bCs/>
          <w:iCs/>
        </w:rPr>
        <w:t>m</w:t>
      </w:r>
      <w:r w:rsidR="00BD13F2">
        <w:rPr>
          <w:bCs/>
          <w:iCs/>
        </w:rPr>
        <w:t xml:space="preserve">agyar nyelv és irodalom tárgyat tanítók </w:t>
      </w:r>
      <w:r w:rsidR="00A869B0">
        <w:rPr>
          <w:bCs/>
          <w:iCs/>
        </w:rPr>
        <w:t xml:space="preserve">esetében </w:t>
      </w:r>
      <w:r w:rsidR="00BD13F2">
        <w:rPr>
          <w:bCs/>
          <w:iCs/>
        </w:rPr>
        <w:t>(</w:t>
      </w:r>
      <w:r>
        <w:rPr>
          <w:bCs/>
          <w:iCs/>
        </w:rPr>
        <w:t xml:space="preserve">tekintettel </w:t>
      </w:r>
      <w:r w:rsidR="00BD13F2">
        <w:rPr>
          <w:bCs/>
          <w:iCs/>
        </w:rPr>
        <w:t xml:space="preserve">a nagyszámú dolgozat </w:t>
      </w:r>
      <w:r>
        <w:rPr>
          <w:bCs/>
          <w:iCs/>
        </w:rPr>
        <w:t>javítására),</w:t>
      </w:r>
    </w:p>
    <w:p w:rsidR="005322BF" w:rsidRDefault="00353CD4" w:rsidP="001E7FD7">
      <w:pPr>
        <w:pStyle w:val="Szvegtrzs"/>
        <w:numPr>
          <w:ilvl w:val="0"/>
          <w:numId w:val="107"/>
        </w:numPr>
        <w:tabs>
          <w:tab w:val="clear" w:pos="1080"/>
        </w:tabs>
        <w:ind w:left="1260"/>
        <w:rPr>
          <w:bCs/>
          <w:iCs/>
        </w:rPr>
      </w:pPr>
      <w:r>
        <w:rPr>
          <w:bCs/>
          <w:iCs/>
        </w:rPr>
        <w:t>osztálykeretben történő tanítás</w:t>
      </w:r>
      <w:r w:rsidR="00D3759B">
        <w:rPr>
          <w:bCs/>
          <w:iCs/>
        </w:rPr>
        <w:t xml:space="preserve"> szakmai és érettségi vizsga </w:t>
      </w:r>
      <w:proofErr w:type="gramStart"/>
      <w:r w:rsidR="00D3759B">
        <w:rPr>
          <w:bCs/>
          <w:iCs/>
        </w:rPr>
        <w:t>tantárgy(</w:t>
      </w:r>
      <w:proofErr w:type="spellStart"/>
      <w:proofErr w:type="gramEnd"/>
      <w:r w:rsidR="00D3759B">
        <w:rPr>
          <w:bCs/>
          <w:iCs/>
        </w:rPr>
        <w:t>ak</w:t>
      </w:r>
      <w:proofErr w:type="spellEnd"/>
      <w:r w:rsidR="00D3759B">
        <w:rPr>
          <w:bCs/>
          <w:iCs/>
        </w:rPr>
        <w:t>) esetében,</w:t>
      </w:r>
    </w:p>
    <w:p w:rsidR="00715D56" w:rsidRDefault="00D01683" w:rsidP="001E7FD7">
      <w:pPr>
        <w:pStyle w:val="Szvegtrzs"/>
        <w:numPr>
          <w:ilvl w:val="0"/>
          <w:numId w:val="107"/>
        </w:numPr>
        <w:tabs>
          <w:tab w:val="clear" w:pos="1080"/>
        </w:tabs>
        <w:ind w:left="1260" w:hanging="357"/>
        <w:rPr>
          <w:bCs/>
          <w:iCs/>
        </w:rPr>
      </w:pPr>
      <w:r>
        <w:rPr>
          <w:bCs/>
          <w:iCs/>
        </w:rPr>
        <w:t>foglalkozásainak nagyobb felében IKT (</w:t>
      </w:r>
      <w:proofErr w:type="spellStart"/>
      <w:r>
        <w:rPr>
          <w:bCs/>
          <w:iCs/>
        </w:rPr>
        <w:t>info-kommunikációs</w:t>
      </w:r>
      <w:proofErr w:type="spellEnd"/>
      <w:r w:rsidR="00A84BD3">
        <w:rPr>
          <w:bCs/>
          <w:iCs/>
        </w:rPr>
        <w:t xml:space="preserve"> technológiai)</w:t>
      </w:r>
      <w:r w:rsidR="00967E4C" w:rsidRPr="00967E4C">
        <w:rPr>
          <w:bCs/>
          <w:iCs/>
        </w:rPr>
        <w:t xml:space="preserve"> </w:t>
      </w:r>
      <w:r w:rsidR="00967E4C">
        <w:rPr>
          <w:bCs/>
          <w:iCs/>
        </w:rPr>
        <w:t>eszközök</w:t>
      </w:r>
      <w:r w:rsidR="00A84BD3">
        <w:rPr>
          <w:bCs/>
          <w:iCs/>
        </w:rPr>
        <w:t xml:space="preserve"> alkalmazásával oktatók esetében</w:t>
      </w:r>
      <w:r w:rsidR="006A1067">
        <w:rPr>
          <w:bCs/>
          <w:iCs/>
        </w:rPr>
        <w:t>,</w:t>
      </w:r>
    </w:p>
    <w:p w:rsidR="00906590" w:rsidRDefault="006A1067" w:rsidP="000F0D7D">
      <w:pPr>
        <w:pStyle w:val="Szvegtrzs"/>
        <w:numPr>
          <w:ilvl w:val="0"/>
          <w:numId w:val="107"/>
        </w:numPr>
        <w:tabs>
          <w:tab w:val="clear" w:pos="1080"/>
        </w:tabs>
        <w:spacing w:after="60"/>
        <w:ind w:left="1259" w:hanging="357"/>
        <w:rPr>
          <w:bCs/>
          <w:iCs/>
        </w:rPr>
      </w:pPr>
      <w:r>
        <w:rPr>
          <w:bCs/>
          <w:iCs/>
        </w:rPr>
        <w:t>pályakezdő fiatalok</w:t>
      </w:r>
      <w:r w:rsidR="001C3B5D">
        <w:rPr>
          <w:bCs/>
          <w:iCs/>
        </w:rPr>
        <w:t xml:space="preserve"> alkalmazásakor</w:t>
      </w:r>
      <w:r w:rsidR="00C33BD3">
        <w:rPr>
          <w:bCs/>
          <w:iCs/>
        </w:rPr>
        <w:t xml:space="preserve"> az alac</w:t>
      </w:r>
      <w:r w:rsidR="00EF1EEB">
        <w:rPr>
          <w:bCs/>
          <w:iCs/>
        </w:rPr>
        <w:t>sony kezdő bérekre tekintettel.</w:t>
      </w:r>
    </w:p>
    <w:p w:rsidR="00EF1EEB" w:rsidRDefault="007B0D5B" w:rsidP="000F0D7D">
      <w:pPr>
        <w:pStyle w:val="Szvegtrzs"/>
        <w:tabs>
          <w:tab w:val="left" w:pos="360"/>
        </w:tabs>
        <w:rPr>
          <w:bCs/>
          <w:iCs/>
        </w:rPr>
      </w:pPr>
      <w:r>
        <w:rPr>
          <w:bCs/>
          <w:iCs/>
        </w:rPr>
        <w:t xml:space="preserve">      </w:t>
      </w:r>
      <w:r w:rsidR="00835C74">
        <w:rPr>
          <w:bCs/>
          <w:iCs/>
        </w:rPr>
        <w:t>Teljesítménypótlékot lehet megállapítani az osztályfőnöki</w:t>
      </w:r>
      <w:r w:rsidR="00B205D9">
        <w:rPr>
          <w:bCs/>
          <w:iCs/>
        </w:rPr>
        <w:t xml:space="preserve"> tevékenység ellátásáért</w:t>
      </w:r>
      <w:r w:rsidR="00C1358D">
        <w:rPr>
          <w:bCs/>
          <w:iCs/>
        </w:rPr>
        <w:t>, valamint</w:t>
      </w:r>
      <w:r w:rsidR="00647769">
        <w:rPr>
          <w:bCs/>
          <w:iCs/>
        </w:rPr>
        <w:t xml:space="preserve"> az intézmény vezetőjének </w:t>
      </w:r>
      <w:r w:rsidR="00B81BC0">
        <w:rPr>
          <w:bCs/>
          <w:iCs/>
        </w:rPr>
        <w:t xml:space="preserve">és </w:t>
      </w:r>
      <w:r w:rsidR="00647769">
        <w:rPr>
          <w:bCs/>
          <w:iCs/>
        </w:rPr>
        <w:t xml:space="preserve">helyettesének </w:t>
      </w:r>
      <w:r w:rsidR="00B81BC0">
        <w:rPr>
          <w:bCs/>
          <w:iCs/>
        </w:rPr>
        <w:t>vezetői megbízás</w:t>
      </w:r>
      <w:r w:rsidR="00647769">
        <w:rPr>
          <w:bCs/>
          <w:iCs/>
        </w:rPr>
        <w:t xml:space="preserve">a idejére </w:t>
      </w:r>
      <w:r w:rsidR="00B81BC0">
        <w:rPr>
          <w:bCs/>
          <w:iCs/>
        </w:rPr>
        <w:t xml:space="preserve">a Kt. 1. számú </w:t>
      </w:r>
      <w:r w:rsidR="00C1358D">
        <w:rPr>
          <w:bCs/>
          <w:iCs/>
        </w:rPr>
        <w:t>melléklete negyedik részében foglaltak szerint.</w:t>
      </w:r>
    </w:p>
    <w:p w:rsidR="00EF52A8" w:rsidRPr="00967E4C" w:rsidRDefault="00EF52A8" w:rsidP="000F0D7D">
      <w:pPr>
        <w:pStyle w:val="Szvegtrzs"/>
        <w:tabs>
          <w:tab w:val="left" w:pos="360"/>
        </w:tabs>
        <w:rPr>
          <w:bCs/>
          <w:iCs/>
        </w:rPr>
      </w:pPr>
    </w:p>
    <w:p w:rsidR="00E841E5" w:rsidRPr="00C67B11" w:rsidRDefault="00862895" w:rsidP="00CA6511">
      <w:pPr>
        <w:pStyle w:val="Szvegtrzs"/>
        <w:tabs>
          <w:tab w:val="left" w:pos="360"/>
        </w:tabs>
        <w:spacing w:after="180"/>
        <w:rPr>
          <w:b/>
        </w:rPr>
      </w:pPr>
      <w:r>
        <w:rPr>
          <w:b/>
        </w:rPr>
        <w:t>d</w:t>
      </w:r>
      <w:proofErr w:type="gramStart"/>
      <w:r>
        <w:rPr>
          <w:b/>
        </w:rPr>
        <w:t xml:space="preserve">)  </w:t>
      </w:r>
      <w:r w:rsidR="00E841E5" w:rsidRPr="00970A9B">
        <w:rPr>
          <w:b/>
        </w:rPr>
        <w:t>Vagyoni</w:t>
      </w:r>
      <w:proofErr w:type="gramEnd"/>
      <w:r w:rsidR="00E841E5" w:rsidRPr="00970A9B">
        <w:rPr>
          <w:b/>
        </w:rPr>
        <w:t xml:space="preserve"> jogok átruházásakor a tanulót megillető díjazás megállapításának szabályai</w:t>
      </w:r>
    </w:p>
    <w:p w:rsidR="00906590" w:rsidRPr="00E44D83" w:rsidRDefault="00906590" w:rsidP="00906590">
      <w:pPr>
        <w:jc w:val="both"/>
        <w:rPr>
          <w:b/>
        </w:rPr>
      </w:pPr>
      <w:r>
        <w:t xml:space="preserve">      </w:t>
      </w:r>
      <w:r w:rsidRPr="00E44D83">
        <w:rPr>
          <w:b/>
        </w:rPr>
        <w:t>A tanítási órák keretében, a tanítási folyamat részeként</w:t>
      </w:r>
      <w:r>
        <w:t xml:space="preserve"> osztály, csoport keretében elkészített dolgok eredendően az iskola tulajdonát képezik. Amennyiben az iskola a vagyoni jogokat másra </w:t>
      </w:r>
      <w:r w:rsidRPr="00E44D83">
        <w:rPr>
          <w:b/>
        </w:rPr>
        <w:t>ruházza át,</w:t>
      </w:r>
      <w:r>
        <w:t xml:space="preserve"> a tanulót </w:t>
      </w:r>
      <w:r w:rsidRPr="00E44D83">
        <w:rPr>
          <w:b/>
        </w:rPr>
        <w:t>díjazás illeti meg.</w:t>
      </w:r>
    </w:p>
    <w:p w:rsidR="00906590" w:rsidRDefault="00906590" w:rsidP="006A3786">
      <w:pPr>
        <w:spacing w:after="120"/>
        <w:jc w:val="both"/>
      </w:pPr>
      <w:r>
        <w:t xml:space="preserve">      Nem jár díjazás azoknak a tanulóknak, akik a szakképzésben tanulószerződés alapján vesznek részt.</w:t>
      </w:r>
    </w:p>
    <w:p w:rsidR="00906590" w:rsidRDefault="00A6144E" w:rsidP="00A869B0">
      <w:pPr>
        <w:tabs>
          <w:tab w:val="left" w:pos="360"/>
        </w:tabs>
        <w:jc w:val="both"/>
      </w:pPr>
      <w:r>
        <w:rPr>
          <w:b/>
          <w:i/>
        </w:rPr>
        <w:t xml:space="preserve"> </w:t>
      </w:r>
      <w:r w:rsidR="00906590" w:rsidRPr="004A6DB2">
        <w:rPr>
          <w:b/>
          <w:i/>
        </w:rPr>
        <w:t>A díjazás szabályai</w:t>
      </w:r>
      <w:r w:rsidR="00906590">
        <w:t>:</w:t>
      </w:r>
    </w:p>
    <w:p w:rsidR="00906590" w:rsidRDefault="00906590" w:rsidP="000161BF">
      <w:pPr>
        <w:numPr>
          <w:ilvl w:val="0"/>
          <w:numId w:val="96"/>
        </w:numPr>
        <w:ind w:left="714" w:hanging="357"/>
        <w:jc w:val="both"/>
      </w:pPr>
      <w:r>
        <w:t xml:space="preserve">a gazdasági </w:t>
      </w:r>
      <w:r w:rsidR="007818B8">
        <w:t>vezető</w:t>
      </w:r>
      <w:r>
        <w:t xml:space="preserve"> az adott tanév végén kimutatást készít a gyakorlati képzésben megállapítható nyereségről,</w:t>
      </w:r>
    </w:p>
    <w:p w:rsidR="00906590" w:rsidRDefault="00906590" w:rsidP="00906590">
      <w:pPr>
        <w:numPr>
          <w:ilvl w:val="0"/>
          <w:numId w:val="96"/>
        </w:numPr>
        <w:jc w:val="both"/>
      </w:pPr>
      <w:r>
        <w:t xml:space="preserve">a gyakorlati oktatásvezető a nyereség ismeretében megállapítja az átruházott </w:t>
      </w:r>
      <w:proofErr w:type="gramStart"/>
      <w:r>
        <w:t>tárgy(</w:t>
      </w:r>
      <w:proofErr w:type="spellStart"/>
      <w:proofErr w:type="gramEnd"/>
      <w:r>
        <w:t>ak</w:t>
      </w:r>
      <w:proofErr w:type="spellEnd"/>
      <w:r>
        <w:t>)</w:t>
      </w:r>
      <w:proofErr w:type="spellStart"/>
      <w:r>
        <w:t>-ra</w:t>
      </w:r>
      <w:proofErr w:type="spellEnd"/>
      <w:r>
        <w:t xml:space="preserve"> jutó, arányos értéket és az átruházott tárgy elkészítésében résztvevő tanulók számát,</w:t>
      </w:r>
    </w:p>
    <w:p w:rsidR="00906590" w:rsidRDefault="00906590" w:rsidP="000161BF">
      <w:pPr>
        <w:numPr>
          <w:ilvl w:val="0"/>
          <w:numId w:val="96"/>
        </w:numPr>
        <w:spacing w:after="60"/>
        <w:ind w:left="714" w:hanging="357"/>
        <w:jc w:val="both"/>
      </w:pPr>
      <w:r>
        <w:t>a gyakorlati oktatásvezető, az ifjúságvédelmi felelős, az érintett tanulók osztály</w:t>
      </w:r>
      <w:r w:rsidR="00E128B6">
        <w:t>-</w:t>
      </w:r>
      <w:r>
        <w:t>főnökei, és a diákönkormányzat képviselője a tanévben adott tanulói, szakmai, gyakorlati osztályzatokat figyelembe véve arányosan állapítják meg az egy főre jutó díjazás mértékét.</w:t>
      </w:r>
    </w:p>
    <w:p w:rsidR="00906590" w:rsidRDefault="00BD43A5" w:rsidP="005D387D">
      <w:pPr>
        <w:tabs>
          <w:tab w:val="left" w:pos="360"/>
        </w:tabs>
        <w:jc w:val="both"/>
      </w:pPr>
      <w:r>
        <w:lastRenderedPageBreak/>
        <w:t xml:space="preserve">      </w:t>
      </w:r>
      <w:r w:rsidR="00906590" w:rsidRPr="00E44D83">
        <w:rPr>
          <w:b/>
        </w:rPr>
        <w:t>Alkalomszerűen, egyedileg készített</w:t>
      </w:r>
      <w:r w:rsidR="00906590">
        <w:t xml:space="preserve"> </w:t>
      </w:r>
      <w:r w:rsidR="00906590" w:rsidRPr="00E44D83">
        <w:rPr>
          <w:b/>
        </w:rPr>
        <w:t>tárgyak</w:t>
      </w:r>
      <w:r w:rsidR="00906590">
        <w:t xml:space="preserve"> tulajdoni jogának átruházása esetén az iskola és a tanuló közvetlenül állapodik meg a díjazás mértékéről. Ebben az esetben az eljárás a következő:</w:t>
      </w:r>
    </w:p>
    <w:p w:rsidR="00906590" w:rsidRDefault="00906590" w:rsidP="00906590">
      <w:pPr>
        <w:numPr>
          <w:ilvl w:val="0"/>
          <w:numId w:val="97"/>
        </w:numPr>
        <w:jc w:val="both"/>
      </w:pPr>
      <w:r>
        <w:t>a gazdasági iroda megadja az adott tárgy, adott időpontra vonatkozó nyilvántartási értékét,</w:t>
      </w:r>
    </w:p>
    <w:p w:rsidR="00906590" w:rsidRDefault="00906590" w:rsidP="00906590">
      <w:pPr>
        <w:numPr>
          <w:ilvl w:val="0"/>
          <w:numId w:val="97"/>
        </w:numPr>
        <w:jc w:val="both"/>
      </w:pPr>
      <w:r>
        <w:t>a gyakorlati oktatásvezető ennek ismeretében utólagos kalkuláció alapján korrekciót készít,</w:t>
      </w:r>
    </w:p>
    <w:p w:rsidR="00906590" w:rsidRDefault="00906590" w:rsidP="00906590">
      <w:pPr>
        <w:numPr>
          <w:ilvl w:val="0"/>
          <w:numId w:val="97"/>
        </w:numPr>
        <w:jc w:val="both"/>
      </w:pPr>
      <w:r>
        <w:t>a korrekciónál figyelembe veendők:</w:t>
      </w:r>
    </w:p>
    <w:p w:rsidR="00906590" w:rsidRDefault="00906590" w:rsidP="00906590">
      <w:pPr>
        <w:numPr>
          <w:ilvl w:val="0"/>
          <w:numId w:val="98"/>
        </w:numPr>
        <w:jc w:val="both"/>
      </w:pPr>
      <w:r>
        <w:t>közvetlen anyagköltség</w:t>
      </w:r>
    </w:p>
    <w:p w:rsidR="00906590" w:rsidRDefault="00906590" w:rsidP="000161BF">
      <w:pPr>
        <w:numPr>
          <w:ilvl w:val="0"/>
          <w:numId w:val="98"/>
        </w:numPr>
        <w:spacing w:after="60"/>
        <w:ind w:left="1066" w:hanging="357"/>
        <w:jc w:val="both"/>
      </w:pPr>
      <w:r>
        <w:t>egyéb közvetlenül elszámolható költség (energia stb.), ezek a nyilvántartási értékből levonandók.</w:t>
      </w:r>
    </w:p>
    <w:p w:rsidR="00A869B0" w:rsidRDefault="00A6144E" w:rsidP="001A3AF9">
      <w:pPr>
        <w:tabs>
          <w:tab w:val="left" w:pos="360"/>
        </w:tabs>
        <w:spacing w:after="180"/>
        <w:ind w:left="181"/>
        <w:jc w:val="both"/>
      </w:pPr>
      <w:r>
        <w:t xml:space="preserve">   </w:t>
      </w:r>
      <w:r w:rsidR="00906590">
        <w:t>Az így megállapított díjazás mértékét, a diákönkormányzat képviselőjének egyetértésével az igazgató hagyja jóvá.</w:t>
      </w:r>
    </w:p>
    <w:p w:rsidR="00A869B0" w:rsidRDefault="00A869B0" w:rsidP="00D370D7">
      <w:pPr>
        <w:tabs>
          <w:tab w:val="left" w:pos="360"/>
        </w:tabs>
        <w:spacing w:after="60"/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)   Munkaruha kihordási ideje, tisztán tartásának szabályai</w:t>
      </w:r>
    </w:p>
    <w:p w:rsidR="00B73636" w:rsidRDefault="00D370D7" w:rsidP="001F00C9">
      <w:pPr>
        <w:tabs>
          <w:tab w:val="left" w:pos="0"/>
          <w:tab w:val="left" w:pos="360"/>
        </w:tabs>
        <w:spacing w:after="180"/>
        <w:jc w:val="both"/>
        <w:rPr>
          <w:i/>
        </w:rPr>
      </w:pPr>
      <w:r>
        <w:t xml:space="preserve">    </w:t>
      </w:r>
      <w:r w:rsidR="006A3786">
        <w:t xml:space="preserve"> </w:t>
      </w:r>
      <w:r w:rsidR="00CA199C">
        <w:t xml:space="preserve"> </w:t>
      </w:r>
      <w:r w:rsidR="00CA199C">
        <w:rPr>
          <w:i/>
        </w:rPr>
        <w:t>A gyakorlati képzésben résztvevő tanulót ugyanolyan munkaruha, egyéni védőeszköz illeti meg, mint a hasonló munkafeltételek mellett foglalkoztatott munkavállalót.  A munkaruhát az intézmény – egyes esetekben más, a gyakorlati képzést szervező – biztosítja, és a kihordási idő leteltéig</w:t>
      </w:r>
      <w:r w:rsidR="00B73636">
        <w:rPr>
          <w:i/>
        </w:rPr>
        <w:t xml:space="preserve"> ezek tulajdonát képezi. A munkaruha kihordási ideje két év, tisztán</w:t>
      </w:r>
      <w:r w:rsidR="00EF52A8">
        <w:rPr>
          <w:i/>
        </w:rPr>
        <w:t xml:space="preserve">tartása </w:t>
      </w:r>
      <w:r w:rsidR="00B73636">
        <w:rPr>
          <w:i/>
        </w:rPr>
        <w:t>a tanuló kötelessége.</w:t>
      </w:r>
      <w:r w:rsidR="001F00C9">
        <w:rPr>
          <w:i/>
        </w:rPr>
        <w:t xml:space="preserve"> </w:t>
      </w:r>
      <w:r w:rsidR="00B73636">
        <w:rPr>
          <w:i/>
        </w:rPr>
        <w:t xml:space="preserve">A munkaruhával kapcsolatos minden egyéb kérdésben a </w:t>
      </w:r>
      <w:r w:rsidR="00B73636" w:rsidRPr="00B73636">
        <w:rPr>
          <w:i/>
        </w:rPr>
        <w:t>4/2002. (II. 26.) OM rendelet</w:t>
      </w:r>
      <w:r w:rsidR="00B73636">
        <w:rPr>
          <w:i/>
        </w:rPr>
        <w:t>ben leírtak alapján kell eljárni.</w:t>
      </w:r>
    </w:p>
    <w:p w:rsidR="00CA6511" w:rsidRDefault="00CA6511" w:rsidP="00526802">
      <w:pPr>
        <w:tabs>
          <w:tab w:val="left" w:pos="0"/>
          <w:tab w:val="left" w:pos="360"/>
        </w:tabs>
        <w:spacing w:after="120"/>
        <w:jc w:val="both"/>
        <w:rPr>
          <w:b/>
          <w:i/>
        </w:rPr>
      </w:pPr>
      <w:proofErr w:type="gramStart"/>
      <w:r w:rsidRPr="00CA6511">
        <w:rPr>
          <w:b/>
          <w:i/>
        </w:rPr>
        <w:t>f</w:t>
      </w:r>
      <w:proofErr w:type="gramEnd"/>
      <w:r w:rsidRPr="00CA6511">
        <w:rPr>
          <w:b/>
          <w:i/>
        </w:rPr>
        <w:t>)   Vagyonnyilatkozat-tételi kötelezettség</w:t>
      </w:r>
    </w:p>
    <w:p w:rsidR="00962689" w:rsidRDefault="00A55C56" w:rsidP="00962689">
      <w:pPr>
        <w:tabs>
          <w:tab w:val="left" w:pos="0"/>
          <w:tab w:val="left" w:pos="360"/>
        </w:tabs>
        <w:spacing w:after="60"/>
        <w:jc w:val="both"/>
        <w:rPr>
          <w:i/>
        </w:rPr>
      </w:pPr>
      <w:r>
        <w:rPr>
          <w:i/>
        </w:rPr>
        <w:t xml:space="preserve">     </w:t>
      </w:r>
      <w:r w:rsidR="00526802" w:rsidRPr="00526802">
        <w:rPr>
          <w:i/>
        </w:rPr>
        <w:t>Az egyes vagyonnyilatkozat-tételi kötelezettségekről szóló 2007. évi CLII. törvény</w:t>
      </w:r>
      <w:r w:rsidR="007D45D4">
        <w:rPr>
          <w:i/>
        </w:rPr>
        <w:t xml:space="preserve"> 3. § (1) bek</w:t>
      </w:r>
      <w:r>
        <w:rPr>
          <w:i/>
        </w:rPr>
        <w:t>ezdése</w:t>
      </w:r>
      <w:r w:rsidR="007D45D4">
        <w:rPr>
          <w:i/>
        </w:rPr>
        <w:t xml:space="preserve"> szerint</w:t>
      </w:r>
      <w:r w:rsidR="007D45D4" w:rsidRPr="007D45D4">
        <w:rPr>
          <w:i/>
        </w:rPr>
        <w:t xml:space="preserve"> </w:t>
      </w:r>
      <w:r w:rsidR="007D45D4" w:rsidRPr="00526802">
        <w:rPr>
          <w:i/>
        </w:rPr>
        <w:t>vagyonnyilatkozat</w:t>
      </w:r>
      <w:r w:rsidR="007D45D4">
        <w:rPr>
          <w:i/>
        </w:rPr>
        <w:t xml:space="preserve"> </w:t>
      </w:r>
      <w:r w:rsidR="007D45D4" w:rsidRPr="00526802">
        <w:rPr>
          <w:i/>
        </w:rPr>
        <w:t>tétel</w:t>
      </w:r>
      <w:r w:rsidR="007D45D4">
        <w:rPr>
          <w:i/>
        </w:rPr>
        <w:t xml:space="preserve">ére kötelezett az a közszolgálatban álló </w:t>
      </w:r>
      <w:r w:rsidR="00962689">
        <w:rPr>
          <w:i/>
        </w:rPr>
        <w:t>közalkalmazott, aki - önállóan vagy testület tagjaként – javaslattételre, döntésre vagy ellenőrzésre jogosult</w:t>
      </w:r>
    </w:p>
    <w:p w:rsidR="00CA6511" w:rsidRDefault="00962689" w:rsidP="00685ED6">
      <w:pPr>
        <w:numPr>
          <w:ilvl w:val="0"/>
          <w:numId w:val="238"/>
        </w:numPr>
        <w:tabs>
          <w:tab w:val="left" w:pos="720"/>
        </w:tabs>
        <w:jc w:val="both"/>
        <w:rPr>
          <w:i/>
        </w:rPr>
      </w:pPr>
      <w:r>
        <w:rPr>
          <w:i/>
        </w:rPr>
        <w:t>közbeszerzési eljárás során,</w:t>
      </w:r>
    </w:p>
    <w:p w:rsidR="00962689" w:rsidRDefault="00EE5C8B" w:rsidP="00685ED6">
      <w:pPr>
        <w:numPr>
          <w:ilvl w:val="0"/>
          <w:numId w:val="238"/>
        </w:numPr>
        <w:tabs>
          <w:tab w:val="left" w:pos="720"/>
        </w:tabs>
        <w:jc w:val="both"/>
        <w:rPr>
          <w:i/>
        </w:rPr>
      </w:pPr>
      <w:r>
        <w:rPr>
          <w:i/>
        </w:rPr>
        <w:t>feladatai ellátása során költségvetési vagy egyéb pénzeszközök felett, továbbá az állami vagy önkormányzati vagyonnal való gazdálkodás, valamint elkülönített állami pénzalapok, fejezeti kezelésű előirányzatok, önkormányzati pénzügyi támogatási pénzkeretek tekintetében.</w:t>
      </w:r>
    </w:p>
    <w:p w:rsidR="00A55C56" w:rsidRDefault="00A55C56" w:rsidP="0049636A">
      <w:pPr>
        <w:tabs>
          <w:tab w:val="left" w:pos="0"/>
          <w:tab w:val="left" w:pos="360"/>
        </w:tabs>
        <w:spacing w:after="60"/>
        <w:ind w:left="62"/>
        <w:jc w:val="both"/>
        <w:rPr>
          <w:i/>
        </w:rPr>
      </w:pPr>
      <w:r>
        <w:rPr>
          <w:i/>
        </w:rPr>
        <w:t xml:space="preserve">     A </w:t>
      </w:r>
      <w:r w:rsidRPr="00526802">
        <w:rPr>
          <w:i/>
        </w:rPr>
        <w:t>vagyonnyilatkozat</w:t>
      </w:r>
      <w:r>
        <w:rPr>
          <w:i/>
        </w:rPr>
        <w:t>-</w:t>
      </w:r>
      <w:r w:rsidRPr="00526802">
        <w:rPr>
          <w:i/>
        </w:rPr>
        <w:t>tétel</w:t>
      </w:r>
      <w:r>
        <w:rPr>
          <w:i/>
        </w:rPr>
        <w:t xml:space="preserve"> esedékessége:</w:t>
      </w:r>
    </w:p>
    <w:p w:rsidR="00A55C56" w:rsidRDefault="00A55C56" w:rsidP="00A55C56">
      <w:pPr>
        <w:numPr>
          <w:ilvl w:val="0"/>
          <w:numId w:val="237"/>
        </w:numPr>
        <w:tabs>
          <w:tab w:val="left" w:pos="0"/>
          <w:tab w:val="left" w:pos="360"/>
        </w:tabs>
        <w:jc w:val="both"/>
        <w:rPr>
          <w:i/>
        </w:rPr>
      </w:pPr>
      <w:r>
        <w:rPr>
          <w:i/>
        </w:rPr>
        <w:t>a kötelezettséget megalapozó jogviszony, beosztás létrejötte, munka- vagy feladatkör betöltése érdekében azt megelőzően</w:t>
      </w:r>
      <w:r w:rsidR="0049636A">
        <w:rPr>
          <w:i/>
        </w:rPr>
        <w:t>; a</w:t>
      </w:r>
      <w:r w:rsidR="00D51D08">
        <w:rPr>
          <w:i/>
        </w:rPr>
        <w:t xml:space="preserve"> jogviszony</w:t>
      </w:r>
      <w:r w:rsidR="0049636A">
        <w:rPr>
          <w:i/>
        </w:rPr>
        <w:t xml:space="preserve"> megszűnést követő 30 napon belül,</w:t>
      </w:r>
    </w:p>
    <w:p w:rsidR="00A55C56" w:rsidRDefault="00D51D08" w:rsidP="00A55C56">
      <w:pPr>
        <w:numPr>
          <w:ilvl w:val="0"/>
          <w:numId w:val="237"/>
        </w:numPr>
        <w:tabs>
          <w:tab w:val="left" w:pos="0"/>
          <w:tab w:val="left" w:pos="360"/>
        </w:tabs>
        <w:jc w:val="both"/>
        <w:rPr>
          <w:i/>
        </w:rPr>
      </w:pPr>
      <w:r>
        <w:rPr>
          <w:i/>
        </w:rPr>
        <w:t>már fennálló jogviszony esetén az első nyilatkozatot követően</w:t>
      </w:r>
    </w:p>
    <w:p w:rsidR="00685ED6" w:rsidRDefault="00685ED6" w:rsidP="00C9392E">
      <w:pPr>
        <w:numPr>
          <w:ilvl w:val="0"/>
          <w:numId w:val="239"/>
        </w:numPr>
        <w:tabs>
          <w:tab w:val="clear" w:pos="780"/>
          <w:tab w:val="left" w:pos="0"/>
          <w:tab w:val="left" w:pos="360"/>
          <w:tab w:val="num" w:pos="1260"/>
        </w:tabs>
        <w:ind w:left="1260"/>
        <w:jc w:val="both"/>
        <w:rPr>
          <w:i/>
        </w:rPr>
      </w:pPr>
      <w:r>
        <w:rPr>
          <w:i/>
        </w:rPr>
        <w:t>a) pontban meghatározott személy esetben évenként,</w:t>
      </w:r>
    </w:p>
    <w:p w:rsidR="001955D5" w:rsidRDefault="00685ED6" w:rsidP="00C9392E">
      <w:pPr>
        <w:numPr>
          <w:ilvl w:val="0"/>
          <w:numId w:val="239"/>
        </w:numPr>
        <w:tabs>
          <w:tab w:val="clear" w:pos="780"/>
          <w:tab w:val="left" w:pos="0"/>
          <w:tab w:val="left" w:pos="360"/>
          <w:tab w:val="num" w:pos="1260"/>
        </w:tabs>
        <w:ind w:left="1260"/>
        <w:jc w:val="both"/>
        <w:rPr>
          <w:i/>
        </w:rPr>
      </w:pPr>
      <w:r>
        <w:rPr>
          <w:i/>
        </w:rPr>
        <w:t>b) meghatározott személy esetben kétévenként</w:t>
      </w:r>
    </w:p>
    <w:p w:rsidR="00685ED6" w:rsidRDefault="001955D5" w:rsidP="001547AF">
      <w:pPr>
        <w:tabs>
          <w:tab w:val="left" w:pos="0"/>
          <w:tab w:val="left" w:pos="360"/>
        </w:tabs>
        <w:ind w:left="357"/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az</w:t>
      </w:r>
      <w:proofErr w:type="gramEnd"/>
      <w:r>
        <w:rPr>
          <w:i/>
        </w:rPr>
        <w:t xml:space="preserve"> esedékesség évében június 30-ig kell teljesíteni.</w:t>
      </w:r>
    </w:p>
    <w:p w:rsidR="001F00C9" w:rsidRPr="00526802" w:rsidRDefault="001F00C9" w:rsidP="001547AF">
      <w:pPr>
        <w:tabs>
          <w:tab w:val="left" w:pos="0"/>
          <w:tab w:val="left" w:pos="360"/>
        </w:tabs>
        <w:ind w:left="357"/>
        <w:jc w:val="both"/>
        <w:rPr>
          <w:i/>
        </w:rPr>
      </w:pPr>
    </w:p>
    <w:p w:rsidR="00B73DEC" w:rsidRPr="00B73DEC" w:rsidRDefault="006A3786" w:rsidP="001F00C9">
      <w:pPr>
        <w:pStyle w:val="Szvegtrzs"/>
        <w:spacing w:after="120"/>
        <w:rPr>
          <w:b/>
        </w:rPr>
      </w:pPr>
      <w:r>
        <w:rPr>
          <w:b/>
        </w:rPr>
        <w:t>1</w:t>
      </w:r>
      <w:r w:rsidR="008C1E9D">
        <w:rPr>
          <w:b/>
        </w:rPr>
        <w:t>1</w:t>
      </w:r>
      <w:r>
        <w:rPr>
          <w:b/>
        </w:rPr>
        <w:t xml:space="preserve">.   </w:t>
      </w:r>
      <w:r w:rsidR="00E841E5" w:rsidRPr="00B73DEC">
        <w:rPr>
          <w:b/>
        </w:rPr>
        <w:t xml:space="preserve">Intézményi dokumentumok nyilvánossága </w:t>
      </w:r>
    </w:p>
    <w:p w:rsidR="00FF1FC8" w:rsidRDefault="00B73DEC" w:rsidP="00DC5803">
      <w:pPr>
        <w:tabs>
          <w:tab w:val="left" w:pos="360"/>
        </w:tabs>
        <w:jc w:val="both"/>
      </w:pPr>
      <w:r>
        <w:t xml:space="preserve">     </w:t>
      </w:r>
      <w:r w:rsidR="00F86109">
        <w:t>Az intézmény</w:t>
      </w:r>
      <w:r w:rsidR="001162D7">
        <w:t xml:space="preserve"> dokumentumai</w:t>
      </w:r>
      <w:r w:rsidR="00EF52A8">
        <w:t>nak</w:t>
      </w:r>
      <w:r w:rsidR="001162D7">
        <w:t xml:space="preserve"> nyilvánossága biztosítása érdekében a</w:t>
      </w:r>
      <w:r w:rsidR="00FF1FC8">
        <w:t xml:space="preserve"> </w:t>
      </w:r>
      <w:r w:rsidR="00FF1FC8" w:rsidRPr="004F48A6">
        <w:rPr>
          <w:b/>
        </w:rPr>
        <w:t>pedagógiai program,</w:t>
      </w:r>
      <w:r w:rsidR="00FF1FC8">
        <w:t xml:space="preserve"> </w:t>
      </w:r>
      <w:r w:rsidR="001162D7">
        <w:t xml:space="preserve">a </w:t>
      </w:r>
      <w:r w:rsidR="00FF1FC8" w:rsidRPr="004F48A6">
        <w:rPr>
          <w:b/>
        </w:rPr>
        <w:t>szervezeti és működési szabályzat</w:t>
      </w:r>
      <w:r w:rsidR="007D0B56" w:rsidRPr="004F48A6">
        <w:rPr>
          <w:b/>
        </w:rPr>
        <w:t>,</w:t>
      </w:r>
      <w:r w:rsidR="007D0B56">
        <w:t xml:space="preserve"> a</w:t>
      </w:r>
      <w:r w:rsidR="00FF1FC8">
        <w:t xml:space="preserve"> </w:t>
      </w:r>
      <w:r w:rsidR="007D0B56" w:rsidRPr="00905C5D">
        <w:rPr>
          <w:b/>
        </w:rPr>
        <w:t>minőségirányítási program</w:t>
      </w:r>
      <w:r w:rsidR="004F48A6">
        <w:rPr>
          <w:b/>
        </w:rPr>
        <w:t xml:space="preserve">, a </w:t>
      </w:r>
      <w:r w:rsidR="004F48A6" w:rsidRPr="00905C5D">
        <w:rPr>
          <w:b/>
        </w:rPr>
        <w:t>házirend</w:t>
      </w:r>
      <w:r w:rsidR="007D0B56">
        <w:rPr>
          <w:b/>
        </w:rPr>
        <w:t xml:space="preserve"> </w:t>
      </w:r>
      <w:r w:rsidR="004F48A6" w:rsidRPr="001A3DF0">
        <w:t>egy-egy példányát</w:t>
      </w:r>
      <w:r w:rsidR="00FF1FC8">
        <w:t xml:space="preserve"> minden érdeklődő számára elérhető</w:t>
      </w:r>
      <w:r w:rsidR="001A3DF0">
        <w:t xml:space="preserve"> m</w:t>
      </w:r>
      <w:r w:rsidR="00DD78F4">
        <w:t>ó</w:t>
      </w:r>
      <w:r w:rsidR="001A3DF0">
        <w:t>don helyez</w:t>
      </w:r>
      <w:r>
        <w:t>i</w:t>
      </w:r>
      <w:r w:rsidR="001A3DF0">
        <w:t xml:space="preserve"> el. </w:t>
      </w:r>
      <w:r w:rsidR="00DD78F4">
        <w:t xml:space="preserve">E </w:t>
      </w:r>
      <w:proofErr w:type="gramStart"/>
      <w:r w:rsidR="00DD78F4">
        <w:t>dokumentumok</w:t>
      </w:r>
      <w:r w:rsidR="00FF1FC8">
        <w:t xml:space="preserve">  </w:t>
      </w:r>
      <w:r w:rsidR="00722AC7">
        <w:t>meg</w:t>
      </w:r>
      <w:r w:rsidR="00FF1FC8">
        <w:t>található</w:t>
      </w:r>
      <w:r w:rsidR="00DD78F4">
        <w:t>k</w:t>
      </w:r>
      <w:proofErr w:type="gramEnd"/>
      <w:r w:rsidR="00722AC7">
        <w:t xml:space="preserve"> és megtekinthetők</w:t>
      </w:r>
      <w:r w:rsidR="00FF1FC8">
        <w:t>:</w:t>
      </w:r>
    </w:p>
    <w:p w:rsidR="00FF1FC8" w:rsidRDefault="00FF1FC8" w:rsidP="009F18F3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az iskola fenntartójánál</w:t>
      </w:r>
      <w:r w:rsidR="00F22200">
        <w:t xml:space="preserve"> (Budapest Főváros Önkormányzata </w:t>
      </w:r>
      <w:r w:rsidR="001C2511">
        <w:t>Bp. V.</w:t>
      </w:r>
      <w:r>
        <w:t>,</w:t>
      </w:r>
      <w:r w:rsidR="001C2511">
        <w:t xml:space="preserve"> </w:t>
      </w:r>
      <w:r w:rsidR="00C665E3">
        <w:t>V</w:t>
      </w:r>
      <w:r w:rsidR="001C2511">
        <w:t xml:space="preserve">árosház u. </w:t>
      </w:r>
      <w:r w:rsidR="00C665E3">
        <w:t>9</w:t>
      </w:r>
      <w:r w:rsidR="001C2511">
        <w:t>-11.)</w:t>
      </w:r>
    </w:p>
    <w:p w:rsidR="00E128B6" w:rsidRDefault="00E128B6" w:rsidP="00E128B6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az iskola igazgatójánál és az igazgatóhelyetteseknél,</w:t>
      </w:r>
    </w:p>
    <w:p w:rsidR="00E128B6" w:rsidRDefault="00E128B6" w:rsidP="00E128B6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 gazdasági vezetőnél,</w:t>
      </w:r>
    </w:p>
    <w:p w:rsidR="00E128B6" w:rsidRDefault="00E128B6" w:rsidP="00E128B6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 szakképzési koordinátoroknál,</w:t>
      </w:r>
    </w:p>
    <w:p w:rsidR="00E128B6" w:rsidRDefault="00E128B6" w:rsidP="00E128B6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lastRenderedPageBreak/>
        <w:t>a személyzeti, munkaügyi és továbbképzési előadónál,</w:t>
      </w:r>
    </w:p>
    <w:p w:rsidR="00FF1FC8" w:rsidRDefault="00FF1FC8" w:rsidP="009F18F3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az iskolatitkárnál,</w:t>
      </w:r>
    </w:p>
    <w:p w:rsidR="00FF1FC8" w:rsidRDefault="00FF1FC8" w:rsidP="009F18F3">
      <w:pPr>
        <w:numPr>
          <w:ilvl w:val="0"/>
          <w:numId w:val="56"/>
        </w:numPr>
        <w:tabs>
          <w:tab w:val="left" w:pos="1428"/>
        </w:tabs>
        <w:ind w:left="360" w:firstLine="0"/>
        <w:jc w:val="both"/>
      </w:pPr>
      <w:r>
        <w:t>az iskola könyvtárában,</w:t>
      </w:r>
    </w:p>
    <w:p w:rsidR="00E841E5" w:rsidRPr="001F00C9" w:rsidRDefault="00FF1FC8" w:rsidP="001F00C9">
      <w:pPr>
        <w:numPr>
          <w:ilvl w:val="0"/>
          <w:numId w:val="56"/>
        </w:numPr>
        <w:tabs>
          <w:tab w:val="left" w:pos="1428"/>
        </w:tabs>
        <w:spacing w:after="120"/>
        <w:ind w:left="357" w:firstLine="0"/>
        <w:jc w:val="both"/>
      </w:pPr>
      <w:r>
        <w:t xml:space="preserve">az iskola honlapján </w:t>
      </w:r>
      <w:r w:rsidR="00C665E3">
        <w:t>(</w:t>
      </w:r>
      <w:r w:rsidR="00C665E3" w:rsidRPr="00C665E3">
        <w:t>http://server.banki-bp.sulinet.hu</w:t>
      </w:r>
      <w:r w:rsidR="00C665E3">
        <w:t>)</w:t>
      </w:r>
      <w:r>
        <w:t>.</w:t>
      </w:r>
    </w:p>
    <w:p w:rsidR="002758AE" w:rsidRDefault="00A6144E" w:rsidP="00AB694C">
      <w:pPr>
        <w:tabs>
          <w:tab w:val="left" w:pos="360"/>
        </w:tabs>
        <w:spacing w:after="60"/>
        <w:jc w:val="both"/>
      </w:pPr>
      <w:r>
        <w:t xml:space="preserve">     </w:t>
      </w:r>
      <w:r w:rsidR="009E51A8">
        <w:t xml:space="preserve">Az intézmény vezetője </w:t>
      </w:r>
      <w:r w:rsidR="009A184E">
        <w:t>titkárságán</w:t>
      </w:r>
      <w:r w:rsidR="00F8376C">
        <w:t xml:space="preserve"> és a könyvtárban biztosítja annak lehetőségét, </w:t>
      </w:r>
      <w:proofErr w:type="gramStart"/>
      <w:r w:rsidR="00F8376C">
        <w:t xml:space="preserve">hogy </w:t>
      </w:r>
      <w:r w:rsidR="002758AE">
        <w:t xml:space="preserve">     </w:t>
      </w:r>
      <w:r w:rsidR="00F8376C">
        <w:t>az</w:t>
      </w:r>
      <w:proofErr w:type="gramEnd"/>
      <w:r w:rsidR="00F8376C">
        <w:t xml:space="preserve"> érdeklődők</w:t>
      </w:r>
      <w:r w:rsidR="009A184E">
        <w:t xml:space="preserve"> </w:t>
      </w:r>
      <w:r w:rsidR="001F4A8F">
        <w:t>véleményüket, kérdéseiket</w:t>
      </w:r>
      <w:r w:rsidR="004E6C86">
        <w:t xml:space="preserve"> </w:t>
      </w:r>
      <w:r w:rsidR="001F4A8F">
        <w:t>a fenti dokumentumok</w:t>
      </w:r>
      <w:r w:rsidR="00FC3578">
        <w:t>ra vonatkozóan</w:t>
      </w:r>
      <w:r w:rsidR="001F4A8F">
        <w:t xml:space="preserve"> </w:t>
      </w:r>
      <w:r w:rsidR="004E6C86">
        <w:t xml:space="preserve">írásban </w:t>
      </w:r>
      <w:r w:rsidR="002758AE">
        <w:t xml:space="preserve">            </w:t>
      </w:r>
      <w:r w:rsidR="004E6C86">
        <w:t xml:space="preserve">is megfogalmazhassák, annak az </w:t>
      </w:r>
      <w:r w:rsidR="009E51A8">
        <w:t>intézmény</w:t>
      </w:r>
      <w:r w:rsidR="004E6C86">
        <w:t xml:space="preserve"> igazgatójához való továbbítását kérjék.</w:t>
      </w:r>
    </w:p>
    <w:p w:rsidR="00DC5803" w:rsidRDefault="00B01C2D" w:rsidP="00A40DD6">
      <w:pPr>
        <w:tabs>
          <w:tab w:val="left" w:pos="360"/>
        </w:tabs>
        <w:jc w:val="both"/>
      </w:pPr>
      <w:r>
        <w:t xml:space="preserve">Kérésre, előre egyeztetett időpontban </w:t>
      </w:r>
      <w:r w:rsidR="009A184E">
        <w:t>a tanügy-igazgatási igazgatóhelyettes</w:t>
      </w:r>
      <w:r w:rsidR="00005324">
        <w:t xml:space="preserve"> közvetlen, szóbeli tájékoztatást, felvilágosítást ad </w:t>
      </w:r>
      <w:r w:rsidR="00004093">
        <w:t>e</w:t>
      </w:r>
      <w:r w:rsidR="00FC3578">
        <w:t xml:space="preserve"> dokumentumok tartalmával, értelmezésével kapcsolatban.</w:t>
      </w:r>
    </w:p>
    <w:p w:rsidR="00A40DD6" w:rsidRDefault="00A40DD6" w:rsidP="00A40DD6">
      <w:pPr>
        <w:tabs>
          <w:tab w:val="left" w:pos="360"/>
        </w:tabs>
        <w:jc w:val="both"/>
      </w:pPr>
    </w:p>
    <w:p w:rsidR="00A40DD6" w:rsidRPr="00C67B11" w:rsidRDefault="00A40DD6" w:rsidP="00A40DD6">
      <w:pPr>
        <w:tabs>
          <w:tab w:val="left" w:pos="360"/>
        </w:tabs>
        <w:jc w:val="both"/>
      </w:pPr>
    </w:p>
    <w:p w:rsidR="00E841E5" w:rsidRDefault="00E841E5" w:rsidP="00AB694C">
      <w:pPr>
        <w:pStyle w:val="Cmsor1"/>
        <w:numPr>
          <w:ilvl w:val="1"/>
          <w:numId w:val="0"/>
        </w:numPr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E00CFD">
        <w:rPr>
          <w:rFonts w:ascii="Times New Roman" w:hAnsi="Times New Roman" w:cs="Times New Roman"/>
          <w:sz w:val="28"/>
          <w:szCs w:val="28"/>
          <w:u w:val="single"/>
        </w:rPr>
        <w:t>Záró rendelkezések</w:t>
      </w:r>
    </w:p>
    <w:p w:rsidR="00A40DD6" w:rsidRPr="00A40DD6" w:rsidRDefault="00A40DD6" w:rsidP="00A40DD6"/>
    <w:p w:rsidR="00E841E5" w:rsidRDefault="00E841E5">
      <w:pPr>
        <w:pStyle w:val="Szvegtrzs"/>
        <w:ind w:left="1080"/>
        <w:rPr>
          <w:rFonts w:ascii="Arial" w:hAnsi="Arial" w:cs="Arial"/>
          <w:bCs/>
          <w:sz w:val="20"/>
        </w:rPr>
      </w:pPr>
    </w:p>
    <w:p w:rsidR="00E841E5" w:rsidRPr="00B43FB7" w:rsidRDefault="00E841E5" w:rsidP="00A40DD6">
      <w:pPr>
        <w:numPr>
          <w:ilvl w:val="2"/>
          <w:numId w:val="95"/>
        </w:numPr>
        <w:tabs>
          <w:tab w:val="clear" w:pos="2160"/>
        </w:tabs>
        <w:spacing w:after="240"/>
        <w:ind w:left="357" w:hanging="357"/>
        <w:rPr>
          <w:b/>
          <w:bCs/>
          <w:sz w:val="26"/>
          <w:szCs w:val="26"/>
        </w:rPr>
      </w:pPr>
      <w:r w:rsidRPr="00B43FB7">
        <w:rPr>
          <w:b/>
          <w:bCs/>
          <w:sz w:val="26"/>
          <w:szCs w:val="26"/>
        </w:rPr>
        <w:t xml:space="preserve">A </w:t>
      </w:r>
      <w:proofErr w:type="spellStart"/>
      <w:r w:rsidRPr="00B43FB7">
        <w:rPr>
          <w:b/>
          <w:bCs/>
          <w:sz w:val="26"/>
          <w:szCs w:val="26"/>
        </w:rPr>
        <w:t>S</w:t>
      </w:r>
      <w:r w:rsidR="00BC154B">
        <w:rPr>
          <w:b/>
          <w:bCs/>
          <w:sz w:val="26"/>
          <w:szCs w:val="26"/>
        </w:rPr>
        <w:t>z</w:t>
      </w:r>
      <w:r w:rsidRPr="00B43FB7">
        <w:rPr>
          <w:b/>
          <w:bCs/>
          <w:sz w:val="26"/>
          <w:szCs w:val="26"/>
        </w:rPr>
        <w:t>MS</w:t>
      </w:r>
      <w:r w:rsidR="00BC154B">
        <w:rPr>
          <w:b/>
          <w:bCs/>
          <w:sz w:val="26"/>
          <w:szCs w:val="26"/>
        </w:rPr>
        <w:t>z</w:t>
      </w:r>
      <w:proofErr w:type="spellEnd"/>
      <w:r w:rsidRPr="00B43FB7">
        <w:rPr>
          <w:b/>
          <w:bCs/>
          <w:sz w:val="26"/>
          <w:szCs w:val="26"/>
        </w:rPr>
        <w:t xml:space="preserve"> hatálybalépése</w:t>
      </w:r>
    </w:p>
    <w:p w:rsidR="00E841E5" w:rsidRDefault="00E841E5">
      <w:pPr>
        <w:pStyle w:val="Szvegtrzs"/>
        <w:ind w:left="1080"/>
        <w:rPr>
          <w:rFonts w:ascii="Arial" w:hAnsi="Arial" w:cs="Arial"/>
          <w:bCs/>
          <w:sz w:val="20"/>
        </w:rPr>
      </w:pPr>
    </w:p>
    <w:p w:rsidR="00E841E5" w:rsidRPr="00626463" w:rsidRDefault="00484DF1" w:rsidP="00A40DD6">
      <w:pPr>
        <w:pStyle w:val="Szvegtrzs"/>
        <w:spacing w:after="240"/>
        <w:rPr>
          <w:bCs/>
        </w:rPr>
      </w:pPr>
      <w:r>
        <w:rPr>
          <w:bCs/>
        </w:rPr>
        <w:t xml:space="preserve">   </w:t>
      </w:r>
      <w:r w:rsidR="00E841E5" w:rsidRPr="00626463">
        <w:rPr>
          <w:bCs/>
        </w:rPr>
        <w:t xml:space="preserve">A </w:t>
      </w:r>
      <w:proofErr w:type="spellStart"/>
      <w:proofErr w:type="gramStart"/>
      <w:r w:rsidR="00E841E5" w:rsidRPr="00626463">
        <w:rPr>
          <w:bCs/>
        </w:rPr>
        <w:t>S</w:t>
      </w:r>
      <w:r w:rsidR="00BC154B">
        <w:rPr>
          <w:bCs/>
        </w:rPr>
        <w:t>z</w:t>
      </w:r>
      <w:r w:rsidR="00E841E5" w:rsidRPr="00626463">
        <w:rPr>
          <w:bCs/>
        </w:rPr>
        <w:t>MS</w:t>
      </w:r>
      <w:r w:rsidR="00BC154B">
        <w:rPr>
          <w:bCs/>
        </w:rPr>
        <w:t>z</w:t>
      </w:r>
      <w:proofErr w:type="spellEnd"/>
      <w:r w:rsidR="00E841E5" w:rsidRPr="00626463">
        <w:rPr>
          <w:bCs/>
        </w:rPr>
        <w:t xml:space="preserve"> </w:t>
      </w:r>
      <w:r w:rsidR="006047A6">
        <w:rPr>
          <w:bCs/>
        </w:rPr>
        <w:t>….</w:t>
      </w:r>
      <w:proofErr w:type="gramEnd"/>
      <w:r w:rsidR="006047A6">
        <w:rPr>
          <w:bCs/>
        </w:rPr>
        <w:t>.</w:t>
      </w:r>
      <w:r w:rsidR="0002222B">
        <w:rPr>
          <w:bCs/>
        </w:rPr>
        <w:t>.</w:t>
      </w:r>
      <w:r>
        <w:rPr>
          <w:bCs/>
        </w:rPr>
        <w:t xml:space="preserve"> </w:t>
      </w:r>
      <w:r w:rsidR="00E841E5" w:rsidRPr="00626463">
        <w:rPr>
          <w:bCs/>
        </w:rPr>
        <w:t>év</w:t>
      </w:r>
      <w:r w:rsidR="0002222B">
        <w:rPr>
          <w:bCs/>
        </w:rPr>
        <w:t xml:space="preserve"> </w:t>
      </w:r>
      <w:r w:rsidR="006047A6">
        <w:rPr>
          <w:bCs/>
        </w:rPr>
        <w:t>……….</w:t>
      </w:r>
      <w:r>
        <w:rPr>
          <w:bCs/>
        </w:rPr>
        <w:t xml:space="preserve"> </w:t>
      </w:r>
      <w:r w:rsidR="00E841E5" w:rsidRPr="00626463">
        <w:rPr>
          <w:bCs/>
        </w:rPr>
        <w:t>hó</w:t>
      </w:r>
      <w:r>
        <w:rPr>
          <w:bCs/>
        </w:rPr>
        <w:t xml:space="preserve"> </w:t>
      </w:r>
      <w:r w:rsidR="006047A6">
        <w:rPr>
          <w:bCs/>
        </w:rPr>
        <w:t>….</w:t>
      </w:r>
      <w:r>
        <w:rPr>
          <w:bCs/>
        </w:rPr>
        <w:t xml:space="preserve"> </w:t>
      </w:r>
      <w:r w:rsidR="00E841E5" w:rsidRPr="00626463">
        <w:rPr>
          <w:bCs/>
        </w:rPr>
        <w:t>napján, a fenntartó jóváhagyásával lép hatályba és visszavonásig érvényes. A felülvizsgált</w:t>
      </w:r>
      <w:r w:rsidR="00CC7E7F">
        <w:rPr>
          <w:bCs/>
        </w:rPr>
        <w:t>/módosított</w:t>
      </w:r>
      <w:r w:rsidR="00E841E5" w:rsidRPr="00626463">
        <w:rPr>
          <w:bCs/>
        </w:rPr>
        <w:t xml:space="preserve"> Szervezeti és Működési Szabályzat hatálybalépésével egyidejűleg érvényét veszti a </w:t>
      </w:r>
      <w:r w:rsidR="004052CE">
        <w:rPr>
          <w:bCs/>
        </w:rPr>
        <w:t>2010</w:t>
      </w:r>
      <w:r w:rsidR="00000E56">
        <w:rPr>
          <w:bCs/>
        </w:rPr>
        <w:t>-</w:t>
      </w:r>
      <w:r w:rsidR="006047A6">
        <w:rPr>
          <w:bCs/>
        </w:rPr>
        <w:t>január 27</w:t>
      </w:r>
      <w:r w:rsidR="0002222B">
        <w:rPr>
          <w:bCs/>
        </w:rPr>
        <w:t>-</w:t>
      </w:r>
      <w:r w:rsidR="00000E56">
        <w:rPr>
          <w:bCs/>
        </w:rPr>
        <w:t>é</w:t>
      </w:r>
      <w:r w:rsidR="00644360">
        <w:rPr>
          <w:bCs/>
        </w:rPr>
        <w:t xml:space="preserve">n </w:t>
      </w:r>
      <w:r w:rsidR="00AA0C82">
        <w:rPr>
          <w:bCs/>
        </w:rPr>
        <w:t>hatályba lépett</w:t>
      </w:r>
      <w:r w:rsidR="00E841E5" w:rsidRPr="00626463">
        <w:rPr>
          <w:bCs/>
        </w:rPr>
        <w:t xml:space="preserve"> (előző) </w:t>
      </w:r>
      <w:proofErr w:type="spellStart"/>
      <w:r w:rsidR="00E841E5" w:rsidRPr="00626463">
        <w:rPr>
          <w:bCs/>
        </w:rPr>
        <w:t>S</w:t>
      </w:r>
      <w:r w:rsidR="00BC154B">
        <w:rPr>
          <w:bCs/>
        </w:rPr>
        <w:t>z</w:t>
      </w:r>
      <w:r w:rsidR="00E841E5" w:rsidRPr="00626463">
        <w:rPr>
          <w:bCs/>
        </w:rPr>
        <w:t>MS</w:t>
      </w:r>
      <w:r w:rsidR="00BC154B">
        <w:rPr>
          <w:bCs/>
        </w:rPr>
        <w:t>z</w:t>
      </w:r>
      <w:proofErr w:type="spellEnd"/>
      <w:r w:rsidR="00E841E5" w:rsidRPr="00626463">
        <w:rPr>
          <w:bCs/>
        </w:rPr>
        <w:t>.</w:t>
      </w:r>
    </w:p>
    <w:p w:rsidR="00E841E5" w:rsidRPr="00B43FB7" w:rsidRDefault="00E841E5" w:rsidP="00A40DD6">
      <w:pPr>
        <w:numPr>
          <w:ilvl w:val="2"/>
          <w:numId w:val="95"/>
        </w:numPr>
        <w:tabs>
          <w:tab w:val="clear" w:pos="2160"/>
        </w:tabs>
        <w:spacing w:after="240"/>
        <w:ind w:left="357" w:hanging="357"/>
        <w:rPr>
          <w:b/>
          <w:bCs/>
          <w:sz w:val="26"/>
          <w:szCs w:val="26"/>
        </w:rPr>
      </w:pPr>
      <w:r w:rsidRPr="00B43FB7">
        <w:rPr>
          <w:b/>
          <w:bCs/>
          <w:sz w:val="26"/>
          <w:szCs w:val="26"/>
        </w:rPr>
        <w:t>A</w:t>
      </w:r>
      <w:r w:rsidR="002E0EFB">
        <w:rPr>
          <w:b/>
          <w:bCs/>
          <w:sz w:val="26"/>
          <w:szCs w:val="26"/>
        </w:rPr>
        <w:t>z</w:t>
      </w:r>
      <w:r w:rsidRPr="00B43FB7">
        <w:rPr>
          <w:b/>
          <w:bCs/>
          <w:sz w:val="26"/>
          <w:szCs w:val="26"/>
        </w:rPr>
        <w:t xml:space="preserve"> SZMSZ </w:t>
      </w:r>
      <w:r w:rsidR="00743FE6">
        <w:rPr>
          <w:b/>
          <w:bCs/>
          <w:sz w:val="26"/>
          <w:szCs w:val="26"/>
        </w:rPr>
        <w:t>felülvizsgálata</w:t>
      </w:r>
    </w:p>
    <w:p w:rsidR="00E841E5" w:rsidRDefault="00E841E5">
      <w:pPr>
        <w:pStyle w:val="Szvegtrzs"/>
        <w:ind w:left="1080"/>
        <w:rPr>
          <w:rFonts w:ascii="Arial" w:hAnsi="Arial" w:cs="Arial"/>
          <w:bCs/>
          <w:sz w:val="20"/>
        </w:rPr>
      </w:pPr>
    </w:p>
    <w:p w:rsidR="00E841E5" w:rsidRPr="00722AA4" w:rsidRDefault="00484DF1" w:rsidP="00A40DD6">
      <w:pPr>
        <w:pStyle w:val="Szvegtrzs"/>
        <w:spacing w:after="360"/>
        <w:rPr>
          <w:bCs/>
        </w:rPr>
      </w:pPr>
      <w:r>
        <w:rPr>
          <w:bCs/>
        </w:rPr>
        <w:t xml:space="preserve">   </w:t>
      </w:r>
      <w:r w:rsidR="00E841E5" w:rsidRPr="00722AA4">
        <w:rPr>
          <w:bCs/>
        </w:rPr>
        <w:t>A</w:t>
      </w:r>
      <w:r w:rsidR="002E0EFB">
        <w:rPr>
          <w:bCs/>
        </w:rPr>
        <w:t>z</w:t>
      </w:r>
      <w:r w:rsidR="00E841E5" w:rsidRPr="00722AA4">
        <w:rPr>
          <w:bCs/>
        </w:rPr>
        <w:t xml:space="preserve"> </w:t>
      </w:r>
      <w:proofErr w:type="spellStart"/>
      <w:r w:rsidR="00E841E5" w:rsidRPr="00722AA4">
        <w:rPr>
          <w:bCs/>
        </w:rPr>
        <w:t>S</w:t>
      </w:r>
      <w:r w:rsidR="00BC154B">
        <w:rPr>
          <w:bCs/>
        </w:rPr>
        <w:t>z</w:t>
      </w:r>
      <w:r w:rsidR="00E841E5" w:rsidRPr="00722AA4">
        <w:rPr>
          <w:bCs/>
        </w:rPr>
        <w:t>MS</w:t>
      </w:r>
      <w:r w:rsidR="00BC154B">
        <w:rPr>
          <w:bCs/>
        </w:rPr>
        <w:t>z</w:t>
      </w:r>
      <w:proofErr w:type="spellEnd"/>
      <w:r w:rsidR="00E841E5" w:rsidRPr="00722AA4">
        <w:rPr>
          <w:bCs/>
        </w:rPr>
        <w:t xml:space="preserve"> </w:t>
      </w:r>
      <w:r w:rsidR="00743FE6">
        <w:rPr>
          <w:bCs/>
        </w:rPr>
        <w:t>felülvizsgálatá</w:t>
      </w:r>
      <w:r w:rsidR="00E841E5" w:rsidRPr="00722AA4">
        <w:rPr>
          <w:bCs/>
        </w:rPr>
        <w:t>ra sor kerül jogszabályi előírás alapján, illetve jogszabályváltozás esetén, vagy ha módosítását kezdeményezi a diákönkormányzat, az intézmény dolgozóinak és tanulóinak nagyobb csoportja, a szülői szervezet. A kezdeményezést és a javasolt módosítást az iskola igazgatójához kell beterjeszteni. A</w:t>
      </w:r>
      <w:r w:rsidR="002E0EFB">
        <w:rPr>
          <w:bCs/>
        </w:rPr>
        <w:t>z</w:t>
      </w:r>
      <w:r w:rsidR="00E841E5" w:rsidRPr="00722AA4">
        <w:rPr>
          <w:bCs/>
        </w:rPr>
        <w:t xml:space="preserve"> </w:t>
      </w:r>
      <w:proofErr w:type="spellStart"/>
      <w:r w:rsidR="00E841E5" w:rsidRPr="00722AA4">
        <w:rPr>
          <w:bCs/>
        </w:rPr>
        <w:t>S</w:t>
      </w:r>
      <w:r w:rsidR="00BC154B">
        <w:rPr>
          <w:bCs/>
        </w:rPr>
        <w:t>z</w:t>
      </w:r>
      <w:r w:rsidR="00E841E5" w:rsidRPr="00722AA4">
        <w:rPr>
          <w:bCs/>
        </w:rPr>
        <w:t>MS</w:t>
      </w:r>
      <w:r w:rsidR="00BC154B">
        <w:rPr>
          <w:bCs/>
        </w:rPr>
        <w:t>z</w:t>
      </w:r>
      <w:proofErr w:type="spellEnd"/>
      <w:r w:rsidR="00E841E5" w:rsidRPr="00722AA4">
        <w:rPr>
          <w:bCs/>
        </w:rPr>
        <w:t xml:space="preserve"> módosítási eljárása megegyezik megalkotásának szabályaival.</w:t>
      </w:r>
    </w:p>
    <w:p w:rsidR="00E841E5" w:rsidRDefault="00E841E5">
      <w:pPr>
        <w:pStyle w:val="Szvegtrzs"/>
        <w:ind w:left="1080"/>
        <w:rPr>
          <w:rFonts w:ascii="Arial" w:hAnsi="Arial" w:cs="Arial"/>
          <w:bCs/>
          <w:sz w:val="20"/>
        </w:rPr>
      </w:pPr>
    </w:p>
    <w:p w:rsidR="00147AB9" w:rsidRDefault="00E841E5" w:rsidP="00A40DD6">
      <w:pPr>
        <w:pStyle w:val="Szvegtrzs"/>
        <w:spacing w:after="240"/>
        <w:rPr>
          <w:bCs/>
        </w:rPr>
      </w:pPr>
      <w:r w:rsidRPr="00722AA4">
        <w:rPr>
          <w:bCs/>
        </w:rPr>
        <w:t xml:space="preserve">Budapest, </w:t>
      </w:r>
      <w:r w:rsidR="00CB4E4F">
        <w:rPr>
          <w:bCs/>
        </w:rPr>
        <w:t>20</w:t>
      </w:r>
      <w:r w:rsidR="004052CE">
        <w:rPr>
          <w:bCs/>
        </w:rPr>
        <w:t>10</w:t>
      </w:r>
      <w:r w:rsidR="00CB4E4F">
        <w:rPr>
          <w:bCs/>
        </w:rPr>
        <w:t xml:space="preserve">. </w:t>
      </w:r>
      <w:r w:rsidR="004052CE">
        <w:rPr>
          <w:bCs/>
        </w:rPr>
        <w:t>augusztus</w:t>
      </w:r>
      <w:r w:rsidR="00BC154B">
        <w:rPr>
          <w:bCs/>
        </w:rPr>
        <w:t xml:space="preserve"> </w:t>
      </w:r>
      <w:r w:rsidR="004052CE">
        <w:rPr>
          <w:bCs/>
        </w:rPr>
        <w:t>25</w:t>
      </w:r>
      <w:r w:rsidR="00BC154B">
        <w:rPr>
          <w:bCs/>
        </w:rPr>
        <w:t>.</w:t>
      </w:r>
    </w:p>
    <w:p w:rsidR="00BD4065" w:rsidRDefault="00147AB9" w:rsidP="00A40DD6">
      <w:pPr>
        <w:pStyle w:val="Szvegtrzs"/>
        <w:spacing w:after="360"/>
        <w:ind w:left="1077"/>
        <w:rPr>
          <w:bCs/>
        </w:rPr>
      </w:pPr>
      <w:r>
        <w:rPr>
          <w:bCs/>
        </w:rPr>
        <w:t xml:space="preserve">                       </w:t>
      </w:r>
      <w:r w:rsidR="0002222B">
        <w:rPr>
          <w:bCs/>
        </w:rPr>
        <w:t xml:space="preserve">                          </w:t>
      </w:r>
      <w:r>
        <w:rPr>
          <w:bCs/>
        </w:rPr>
        <w:t xml:space="preserve">       </w:t>
      </w:r>
      <w:r w:rsidR="00E841E5" w:rsidRPr="00722AA4">
        <w:rPr>
          <w:bCs/>
        </w:rPr>
        <w:t xml:space="preserve"> PH.</w:t>
      </w:r>
      <w:r w:rsidR="00E841E5" w:rsidRPr="00722AA4">
        <w:rPr>
          <w:bCs/>
        </w:rPr>
        <w:tab/>
      </w:r>
    </w:p>
    <w:p w:rsidR="00E63406" w:rsidRPr="00BC154B" w:rsidRDefault="00E63406" w:rsidP="004052CE">
      <w:pPr>
        <w:pStyle w:val="Szvegtrzs"/>
        <w:tabs>
          <w:tab w:val="center" w:pos="7371"/>
        </w:tabs>
        <w:rPr>
          <w:bCs/>
        </w:rPr>
      </w:pPr>
      <w:r>
        <w:rPr>
          <w:bCs/>
        </w:rPr>
        <w:tab/>
      </w:r>
      <w:r w:rsidR="004052CE">
        <w:rPr>
          <w:bCs/>
        </w:rPr>
        <w:t>Horváth Judit</w:t>
      </w:r>
    </w:p>
    <w:p w:rsidR="00E841E5" w:rsidRDefault="00E841E5" w:rsidP="004052CE">
      <w:pPr>
        <w:pStyle w:val="Szvegtrzs"/>
        <w:tabs>
          <w:tab w:val="center" w:pos="7371"/>
        </w:tabs>
        <w:spacing w:after="120"/>
        <w:rPr>
          <w:b/>
          <w:bCs/>
        </w:rPr>
      </w:pPr>
      <w:r w:rsidRPr="00722AA4">
        <w:rPr>
          <w:bCs/>
        </w:rPr>
        <w:tab/>
      </w:r>
      <w:proofErr w:type="gramStart"/>
      <w:r w:rsidR="004052CE">
        <w:rPr>
          <w:bCs/>
        </w:rPr>
        <w:t>mb.</w:t>
      </w:r>
      <w:proofErr w:type="gramEnd"/>
      <w:r w:rsidR="004052CE">
        <w:rPr>
          <w:bCs/>
        </w:rPr>
        <w:t xml:space="preserve"> </w:t>
      </w:r>
      <w:r w:rsidR="000C10D4">
        <w:rPr>
          <w:bCs/>
        </w:rPr>
        <w:t>i</w:t>
      </w:r>
      <w:r w:rsidRPr="00722AA4">
        <w:rPr>
          <w:bCs/>
        </w:rPr>
        <w:t>gazgató</w:t>
      </w:r>
      <w:r w:rsidR="00430FAA" w:rsidRPr="00430FAA">
        <w:rPr>
          <w:b/>
          <w:bCs/>
        </w:rPr>
        <w:t xml:space="preserve"> </w:t>
      </w:r>
    </w:p>
    <w:p w:rsidR="00EF52A8" w:rsidRPr="00430FAA" w:rsidRDefault="00EF52A8" w:rsidP="00CF0D44">
      <w:pPr>
        <w:pStyle w:val="Szvegtrzs"/>
        <w:ind w:left="1077"/>
        <w:rPr>
          <w:bCs/>
        </w:rPr>
      </w:pPr>
    </w:p>
    <w:p w:rsidR="00A40DD6" w:rsidRDefault="00AB694C" w:rsidP="00A95CD4">
      <w:pPr>
        <w:pStyle w:val="Szvegtrzs"/>
        <w:spacing w:after="120"/>
        <w:rPr>
          <w:bCs/>
        </w:rPr>
      </w:pPr>
      <w:r>
        <w:rPr>
          <w:bCs/>
        </w:rPr>
        <w:t xml:space="preserve"> </w:t>
      </w:r>
    </w:p>
    <w:p w:rsidR="006A3786" w:rsidRDefault="00A40DD6" w:rsidP="0002222B">
      <w:pPr>
        <w:pStyle w:val="Szvegtrzs"/>
        <w:spacing w:after="240"/>
      </w:pPr>
      <w:r>
        <w:rPr>
          <w:bCs/>
        </w:rPr>
        <w:br w:type="page"/>
      </w:r>
      <w:r w:rsidR="00AC6281">
        <w:lastRenderedPageBreak/>
        <w:t xml:space="preserve"> </w:t>
      </w:r>
    </w:p>
    <w:p w:rsidR="00C826BF" w:rsidRDefault="00C826BF" w:rsidP="00C826BF">
      <w:pPr>
        <w:pStyle w:val="Szvegtrzs"/>
        <w:ind w:left="1077"/>
        <w:jc w:val="left"/>
      </w:pPr>
    </w:p>
    <w:p w:rsidR="00C826BF" w:rsidRDefault="00C826BF" w:rsidP="00C826BF">
      <w:pPr>
        <w:pStyle w:val="Szvegtrzs"/>
        <w:ind w:left="1077"/>
        <w:jc w:val="left"/>
      </w:pPr>
    </w:p>
    <w:p w:rsidR="00743FE6" w:rsidRPr="00743FE6" w:rsidRDefault="00743FE6" w:rsidP="00A40DD6">
      <w:pPr>
        <w:pStyle w:val="Szvegtrzs"/>
        <w:spacing w:after="240"/>
        <w:jc w:val="center"/>
        <w:rPr>
          <w:b/>
        </w:rPr>
      </w:pPr>
      <w:r w:rsidRPr="00743FE6">
        <w:rPr>
          <w:b/>
        </w:rPr>
        <w:t>Jelen Szervezeti és Működési szabályzatot</w:t>
      </w:r>
    </w:p>
    <w:p w:rsidR="00C826BF" w:rsidRDefault="00C826BF" w:rsidP="0002222B">
      <w:pPr>
        <w:pStyle w:val="Szvegtrzs"/>
      </w:pPr>
      <w:r>
        <w:t xml:space="preserve">    </w:t>
      </w:r>
      <w:proofErr w:type="gramStart"/>
      <w:r w:rsidR="00743FE6">
        <w:t>a</w:t>
      </w:r>
      <w:proofErr w:type="gramEnd"/>
      <w:r w:rsidR="00743FE6">
        <w:t xml:space="preserve"> Fővárosi Önkormányzat Szervezeti és Működési Szabályzatáról szóló  </w:t>
      </w:r>
      <w:r w:rsidR="00A95CD4">
        <w:t>7</w:t>
      </w:r>
      <w:r w:rsidR="00743FE6">
        <w:t>/</w:t>
      </w:r>
      <w:r w:rsidR="0002222B">
        <w:t>1992</w:t>
      </w:r>
      <w:r w:rsidR="00743FE6">
        <w:t>. (</w:t>
      </w:r>
      <w:r w:rsidR="00A95CD4">
        <w:t>III</w:t>
      </w:r>
      <w:r w:rsidR="00743FE6">
        <w:t xml:space="preserve">. </w:t>
      </w:r>
      <w:r w:rsidR="00A95CD4">
        <w:t>26.) számú Főv. Kgy</w:t>
      </w:r>
      <w:r w:rsidR="00567EE2">
        <w:t xml:space="preserve">. </w:t>
      </w:r>
      <w:proofErr w:type="gramStart"/>
      <w:r w:rsidR="00567EE2">
        <w:t>rendelet</w:t>
      </w:r>
      <w:proofErr w:type="gramEnd"/>
      <w:r w:rsidR="00567EE2">
        <w:t xml:space="preserve"> 5. számú melléklete </w:t>
      </w:r>
      <w:r w:rsidR="0002222B">
        <w:t>II. fejezetének a közgyűlés által az Oktatási és Ifjúságpolitikai Bizottságra átruházott hatáskörök jegyzékének 26. pontjában biztosított hatáskörében a 180</w:t>
      </w:r>
      <w:r w:rsidR="00793984">
        <w:t>/20</w:t>
      </w:r>
      <w:r w:rsidR="0002222B">
        <w:t>10.</w:t>
      </w:r>
      <w:r w:rsidR="00A95CD4">
        <w:t xml:space="preserve"> (</w:t>
      </w:r>
      <w:r w:rsidR="0002222B">
        <w:t>IX</w:t>
      </w:r>
      <w:r w:rsidR="00A95CD4">
        <w:t>.</w:t>
      </w:r>
      <w:r w:rsidR="0002222B">
        <w:t>15</w:t>
      </w:r>
      <w:r w:rsidR="00A95CD4">
        <w:t xml:space="preserve">.) számú Oktatási </w:t>
      </w:r>
      <w:r w:rsidR="0002222B">
        <w:t>és Ifjúságpolitikai Bizottsági határozatával</w:t>
      </w:r>
    </w:p>
    <w:p w:rsidR="00C826BF" w:rsidRDefault="00C826BF" w:rsidP="00A95CD4">
      <w:pPr>
        <w:pStyle w:val="Szvegtrzs"/>
      </w:pPr>
    </w:p>
    <w:p w:rsidR="00F50C73" w:rsidRDefault="00C826BF" w:rsidP="00A40DD6">
      <w:pPr>
        <w:pStyle w:val="Szvegtrzs"/>
        <w:jc w:val="center"/>
        <w:rPr>
          <w:b/>
        </w:rPr>
      </w:pPr>
      <w:proofErr w:type="gramStart"/>
      <w:r>
        <w:rPr>
          <w:b/>
        </w:rPr>
        <w:t>jóváhagyta</w:t>
      </w:r>
      <w:proofErr w:type="gramEnd"/>
      <w:r>
        <w:rPr>
          <w:b/>
        </w:rPr>
        <w:t>.</w:t>
      </w:r>
    </w:p>
    <w:p w:rsidR="00F50C73" w:rsidRDefault="00F50C73" w:rsidP="00C826BF">
      <w:pPr>
        <w:pStyle w:val="Szvegtrzs"/>
        <w:jc w:val="center"/>
      </w:pPr>
    </w:p>
    <w:p w:rsidR="00A40DD6" w:rsidRDefault="00A40DD6" w:rsidP="00C826BF">
      <w:pPr>
        <w:pStyle w:val="Szvegtrzs"/>
        <w:jc w:val="center"/>
      </w:pPr>
    </w:p>
    <w:p w:rsidR="00A40DD6" w:rsidRPr="00C826BF" w:rsidRDefault="00A40DD6" w:rsidP="00C826BF">
      <w:pPr>
        <w:pStyle w:val="Szvegtrzs"/>
        <w:jc w:val="center"/>
        <w:sectPr w:rsidR="00A40DD6" w:rsidRPr="00C826BF" w:rsidSect="00007CFF">
          <w:footerReference w:type="even" r:id="rId22"/>
          <w:footerReference w:type="default" r:id="rId23"/>
          <w:pgSz w:w="11907" w:h="16840"/>
          <w:pgMar w:top="1418" w:right="1418" w:bottom="1418" w:left="1418" w:header="709" w:footer="709" w:gutter="0"/>
          <w:cols w:space="708"/>
          <w:docGrid w:linePitch="360"/>
        </w:sectPr>
      </w:pPr>
    </w:p>
    <w:p w:rsidR="00A40DD6" w:rsidRDefault="00A40DD6" w:rsidP="00BC154B">
      <w:pPr>
        <w:pStyle w:val="Cmsor2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841E5" w:rsidRPr="00B43FB7" w:rsidRDefault="00E841E5" w:rsidP="00BC154B">
      <w:pPr>
        <w:pStyle w:val="Cmsor2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B43FB7">
        <w:rPr>
          <w:rFonts w:ascii="Times New Roman" w:hAnsi="Times New Roman" w:cs="Times New Roman"/>
          <w:sz w:val="28"/>
          <w:szCs w:val="28"/>
        </w:rPr>
        <w:t>Mellékletek</w:t>
      </w:r>
    </w:p>
    <w:p w:rsidR="00E841E5" w:rsidRPr="006716CD" w:rsidRDefault="00E841E5">
      <w:pPr>
        <w:ind w:firstLine="540"/>
        <w:rPr>
          <w:b/>
          <w:bCs/>
        </w:rPr>
      </w:pPr>
    </w:p>
    <w:p w:rsidR="00E841E5" w:rsidRPr="006716CD" w:rsidRDefault="00E841E5" w:rsidP="00BC154B">
      <w:pPr>
        <w:numPr>
          <w:ilvl w:val="0"/>
          <w:numId w:val="2"/>
        </w:numPr>
        <w:tabs>
          <w:tab w:val="clear" w:pos="1068"/>
        </w:tabs>
        <w:ind w:left="1440" w:firstLine="12"/>
      </w:pPr>
      <w:r w:rsidRPr="006716CD">
        <w:t>számú melléklet:</w:t>
      </w:r>
      <w:r w:rsidRPr="006716CD">
        <w:rPr>
          <w:b/>
          <w:bCs/>
        </w:rPr>
        <w:t xml:space="preserve"> Gyűjtőköri Szabályzat</w:t>
      </w:r>
    </w:p>
    <w:p w:rsidR="00E841E5" w:rsidRPr="006716CD" w:rsidRDefault="00E841E5" w:rsidP="00BC154B">
      <w:pPr>
        <w:pStyle w:val="Szvegtrzs"/>
        <w:ind w:left="1440"/>
        <w:rPr>
          <w:bCs/>
          <w:i/>
          <w:iCs/>
          <w:sz w:val="20"/>
        </w:rPr>
      </w:pPr>
    </w:p>
    <w:p w:rsidR="00E841E5" w:rsidRPr="006716CD" w:rsidRDefault="00E841E5" w:rsidP="00BC154B">
      <w:pPr>
        <w:pStyle w:val="Szvegtrzs"/>
        <w:ind w:left="1440" w:firstLine="336"/>
        <w:rPr>
          <w:bCs/>
          <w:sz w:val="20"/>
        </w:rPr>
      </w:pPr>
    </w:p>
    <w:p w:rsidR="00E841E5" w:rsidRPr="006716CD" w:rsidRDefault="00E841E5" w:rsidP="00BC154B">
      <w:pPr>
        <w:numPr>
          <w:ilvl w:val="0"/>
          <w:numId w:val="2"/>
        </w:numPr>
        <w:ind w:left="1440" w:firstLine="12"/>
      </w:pPr>
      <w:r w:rsidRPr="006716CD">
        <w:t>számú melléklet:</w:t>
      </w:r>
      <w:r w:rsidRPr="006716CD">
        <w:rPr>
          <w:b/>
          <w:bCs/>
        </w:rPr>
        <w:t xml:space="preserve"> Szabálytalanságok kezelésének eljárásrendje</w:t>
      </w:r>
    </w:p>
    <w:p w:rsidR="00E841E5" w:rsidRDefault="00E841E5" w:rsidP="00BC154B">
      <w:pPr>
        <w:pStyle w:val="Szvegtrzs"/>
        <w:ind w:left="1440"/>
        <w:rPr>
          <w:rFonts w:ascii="Arial" w:hAnsi="Arial" w:cs="Arial"/>
          <w:bCs/>
          <w:sz w:val="20"/>
        </w:rPr>
      </w:pPr>
    </w:p>
    <w:p w:rsidR="00E841E5" w:rsidRPr="001056C6" w:rsidRDefault="00E841E5" w:rsidP="00BC154B">
      <w:pPr>
        <w:pStyle w:val="Szvegtrzs"/>
        <w:ind w:left="1440"/>
        <w:rPr>
          <w:bCs/>
          <w:i/>
          <w:iCs/>
          <w:sz w:val="20"/>
        </w:rPr>
      </w:pPr>
    </w:p>
    <w:p w:rsidR="00274E0D" w:rsidRDefault="00E841E5" w:rsidP="00BC154B">
      <w:pPr>
        <w:numPr>
          <w:ilvl w:val="0"/>
          <w:numId w:val="2"/>
        </w:numPr>
        <w:ind w:left="1440" w:firstLine="12"/>
        <w:rPr>
          <w:b/>
        </w:rPr>
      </w:pPr>
      <w:r w:rsidRPr="005D387D">
        <w:t>számú melléklet:</w:t>
      </w:r>
      <w:r w:rsidRPr="005D387D">
        <w:rPr>
          <w:b/>
        </w:rPr>
        <w:t xml:space="preserve"> Adatkezelési szabályzat</w:t>
      </w:r>
    </w:p>
    <w:p w:rsidR="007D0DE1" w:rsidRPr="00BA22C2" w:rsidRDefault="007D0DE1" w:rsidP="004D7790">
      <w:pPr>
        <w:spacing w:after="360"/>
      </w:pPr>
      <w:r>
        <w:lastRenderedPageBreak/>
        <w:t xml:space="preserve"> </w:t>
      </w:r>
    </w:p>
    <w:sectPr w:rsidR="007D0DE1" w:rsidRPr="00BA22C2" w:rsidSect="00007CFF">
      <w:type w:val="continuous"/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4A" w:rsidRDefault="00820C4A">
      <w:r>
        <w:separator/>
      </w:r>
    </w:p>
  </w:endnote>
  <w:endnote w:type="continuationSeparator" w:id="0">
    <w:p w:rsidR="00820C4A" w:rsidRDefault="0082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 w:rsidP="001D74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0C4A" w:rsidRDefault="00820C4A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 w:rsidP="001D74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261F">
      <w:rPr>
        <w:rStyle w:val="Oldalszm"/>
        <w:noProof/>
      </w:rPr>
      <w:t>2</w:t>
    </w:r>
    <w:r>
      <w:rPr>
        <w:rStyle w:val="Oldalszm"/>
      </w:rPr>
      <w:fldChar w:fldCharType="end"/>
    </w:r>
  </w:p>
  <w:p w:rsidR="00820C4A" w:rsidRDefault="00820C4A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 w:rsidP="00BF20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0C4A" w:rsidRDefault="00820C4A">
    <w:pPr>
      <w:pStyle w:val="ll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 w:rsidP="00BF20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261F">
      <w:rPr>
        <w:rStyle w:val="Oldalszm"/>
        <w:noProof/>
      </w:rPr>
      <w:t>26</w:t>
    </w:r>
    <w:r>
      <w:rPr>
        <w:rStyle w:val="Oldalszm"/>
      </w:rPr>
      <w:fldChar w:fldCharType="end"/>
    </w:r>
  </w:p>
  <w:p w:rsidR="00820C4A" w:rsidRDefault="00820C4A">
    <w:pPr>
      <w:pStyle w:val="llb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0C4A" w:rsidRDefault="00820C4A">
    <w:pPr>
      <w:pStyle w:val="ll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>
    <w:pPr>
      <w:pStyle w:val="llb"/>
      <w:framePr w:wrap="around" w:vAnchor="text" w:hAnchor="margin" w:xAlign="center" w:y="1"/>
      <w:rPr>
        <w:rStyle w:val="Oldalszm"/>
        <w:rFonts w:ascii="Arial" w:hAnsi="Arial" w:cs="Arial"/>
        <w:sz w:val="20"/>
      </w:rPr>
    </w:pPr>
    <w:r>
      <w:rPr>
        <w:rStyle w:val="Oldalszm"/>
        <w:rFonts w:ascii="Arial" w:hAnsi="Arial" w:cs="Arial"/>
        <w:sz w:val="20"/>
      </w:rPr>
      <w:fldChar w:fldCharType="begin"/>
    </w:r>
    <w:r>
      <w:rPr>
        <w:rStyle w:val="Oldalszm"/>
        <w:rFonts w:ascii="Arial" w:hAnsi="Arial" w:cs="Arial"/>
        <w:sz w:val="20"/>
      </w:rPr>
      <w:instrText xml:space="preserve">PAGE  </w:instrText>
    </w:r>
    <w:r>
      <w:rPr>
        <w:rStyle w:val="Oldalszm"/>
        <w:rFonts w:ascii="Arial" w:hAnsi="Arial" w:cs="Arial"/>
        <w:sz w:val="20"/>
      </w:rPr>
      <w:fldChar w:fldCharType="separate"/>
    </w:r>
    <w:r w:rsidR="00FE261F">
      <w:rPr>
        <w:rStyle w:val="Oldalszm"/>
        <w:rFonts w:ascii="Arial" w:hAnsi="Arial" w:cs="Arial"/>
        <w:noProof/>
        <w:sz w:val="20"/>
      </w:rPr>
      <w:t>77</w:t>
    </w:r>
    <w:r>
      <w:rPr>
        <w:rStyle w:val="Oldalszm"/>
        <w:rFonts w:ascii="Arial" w:hAnsi="Arial" w:cs="Arial"/>
        <w:sz w:val="20"/>
      </w:rPr>
      <w:fldChar w:fldCharType="end"/>
    </w:r>
  </w:p>
  <w:p w:rsidR="00820C4A" w:rsidRDefault="00820C4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4A" w:rsidRDefault="00820C4A">
      <w:r>
        <w:separator/>
      </w:r>
    </w:p>
  </w:footnote>
  <w:footnote w:type="continuationSeparator" w:id="0">
    <w:p w:rsidR="00820C4A" w:rsidRDefault="0082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4A" w:rsidRDefault="00820C4A">
    <w:pPr>
      <w:pStyle w:val="lfej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4808E3B8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BAECBF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5156EE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4">
    <w:nsid w:val="015F58FE"/>
    <w:multiLevelType w:val="hybridMultilevel"/>
    <w:tmpl w:val="A5566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641634"/>
    <w:multiLevelType w:val="hybridMultilevel"/>
    <w:tmpl w:val="AB3A65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181620D"/>
    <w:multiLevelType w:val="hybridMultilevel"/>
    <w:tmpl w:val="1362D458"/>
    <w:lvl w:ilvl="0" w:tplc="E37A40D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D42CAC0">
      <w:numFmt w:val="none"/>
      <w:lvlText w:val=""/>
      <w:lvlJc w:val="left"/>
      <w:pPr>
        <w:tabs>
          <w:tab w:val="num" w:pos="360"/>
        </w:tabs>
      </w:pPr>
    </w:lvl>
    <w:lvl w:ilvl="2" w:tplc="C2502F56">
      <w:numFmt w:val="none"/>
      <w:lvlText w:val=""/>
      <w:lvlJc w:val="left"/>
      <w:pPr>
        <w:tabs>
          <w:tab w:val="num" w:pos="360"/>
        </w:tabs>
      </w:pPr>
    </w:lvl>
    <w:lvl w:ilvl="3" w:tplc="6E60D944">
      <w:numFmt w:val="none"/>
      <w:lvlText w:val=""/>
      <w:lvlJc w:val="left"/>
      <w:pPr>
        <w:tabs>
          <w:tab w:val="num" w:pos="360"/>
        </w:tabs>
      </w:pPr>
    </w:lvl>
    <w:lvl w:ilvl="4" w:tplc="A1C6A840">
      <w:numFmt w:val="none"/>
      <w:lvlText w:val=""/>
      <w:lvlJc w:val="left"/>
      <w:pPr>
        <w:tabs>
          <w:tab w:val="num" w:pos="360"/>
        </w:tabs>
      </w:pPr>
    </w:lvl>
    <w:lvl w:ilvl="5" w:tplc="4A5ACAB4">
      <w:numFmt w:val="none"/>
      <w:lvlText w:val=""/>
      <w:lvlJc w:val="left"/>
      <w:pPr>
        <w:tabs>
          <w:tab w:val="num" w:pos="360"/>
        </w:tabs>
      </w:pPr>
    </w:lvl>
    <w:lvl w:ilvl="6" w:tplc="F2DC8F4C">
      <w:numFmt w:val="none"/>
      <w:lvlText w:val=""/>
      <w:lvlJc w:val="left"/>
      <w:pPr>
        <w:tabs>
          <w:tab w:val="num" w:pos="360"/>
        </w:tabs>
      </w:pPr>
    </w:lvl>
    <w:lvl w:ilvl="7" w:tplc="D7823880">
      <w:numFmt w:val="none"/>
      <w:lvlText w:val=""/>
      <w:lvlJc w:val="left"/>
      <w:pPr>
        <w:tabs>
          <w:tab w:val="num" w:pos="360"/>
        </w:tabs>
      </w:pPr>
    </w:lvl>
    <w:lvl w:ilvl="8" w:tplc="CFCC68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2175308"/>
    <w:multiLevelType w:val="hybridMultilevel"/>
    <w:tmpl w:val="B5C261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A408FB"/>
    <w:multiLevelType w:val="hybridMultilevel"/>
    <w:tmpl w:val="7ED665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E053E0"/>
    <w:multiLevelType w:val="hybridMultilevel"/>
    <w:tmpl w:val="DB060358"/>
    <w:lvl w:ilvl="0" w:tplc="2658501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265850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421288A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11">
    <w:nsid w:val="05B92E71"/>
    <w:multiLevelType w:val="hybridMultilevel"/>
    <w:tmpl w:val="C062F0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CF7578"/>
    <w:multiLevelType w:val="hybridMultilevel"/>
    <w:tmpl w:val="8398C5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7BDEFA"/>
    <w:multiLevelType w:val="singleLevel"/>
    <w:tmpl w:val="666C9692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14">
    <w:nsid w:val="06A107A0"/>
    <w:multiLevelType w:val="hybridMultilevel"/>
    <w:tmpl w:val="2D9AB6A0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6B4C2AE"/>
    <w:multiLevelType w:val="singleLevel"/>
    <w:tmpl w:val="19ABEAF1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16">
    <w:nsid w:val="0736448B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17">
    <w:nsid w:val="0A53443C"/>
    <w:multiLevelType w:val="hybridMultilevel"/>
    <w:tmpl w:val="0F8CD0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A6E5E3E"/>
    <w:multiLevelType w:val="hybridMultilevel"/>
    <w:tmpl w:val="7E9815B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0B0B6760"/>
    <w:multiLevelType w:val="hybridMultilevel"/>
    <w:tmpl w:val="3F7A75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C82132"/>
    <w:multiLevelType w:val="hybridMultilevel"/>
    <w:tmpl w:val="36C0AA56"/>
    <w:lvl w:ilvl="0" w:tplc="2F1482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1">
    <w:nsid w:val="0BF034D3"/>
    <w:multiLevelType w:val="hybridMultilevel"/>
    <w:tmpl w:val="926256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D6D4559"/>
    <w:multiLevelType w:val="hybridMultilevel"/>
    <w:tmpl w:val="F558C6C6"/>
    <w:lvl w:ilvl="0" w:tplc="26585016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3">
    <w:nsid w:val="0DAC3775"/>
    <w:multiLevelType w:val="hybridMultilevel"/>
    <w:tmpl w:val="A9F8FF78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0E6E400A"/>
    <w:multiLevelType w:val="hybridMultilevel"/>
    <w:tmpl w:val="1BAA9A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F2A7ECB"/>
    <w:multiLevelType w:val="hybridMultilevel"/>
    <w:tmpl w:val="143EFA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05000E7"/>
    <w:multiLevelType w:val="hybridMultilevel"/>
    <w:tmpl w:val="E2EC24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0E431E9"/>
    <w:multiLevelType w:val="hybridMultilevel"/>
    <w:tmpl w:val="E90274D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114638B"/>
    <w:multiLevelType w:val="hybridMultilevel"/>
    <w:tmpl w:val="595C91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14E1948"/>
    <w:multiLevelType w:val="hybridMultilevel"/>
    <w:tmpl w:val="FA1A4F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86E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16E6036"/>
    <w:multiLevelType w:val="hybridMultilevel"/>
    <w:tmpl w:val="3CEC8EA8"/>
    <w:lvl w:ilvl="0" w:tplc="040E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1">
    <w:nsid w:val="116F064A"/>
    <w:multiLevelType w:val="hybridMultilevel"/>
    <w:tmpl w:val="FACCFFD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585016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2">
    <w:nsid w:val="117276F6"/>
    <w:multiLevelType w:val="hybridMultilevel"/>
    <w:tmpl w:val="2B7229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20C79B6"/>
    <w:multiLevelType w:val="hybridMultilevel"/>
    <w:tmpl w:val="595698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E2C3C">
      <w:start w:val="1"/>
      <w:numFmt w:val="lowerLetter"/>
      <w:lvlText w:val="%2)"/>
      <w:lvlJc w:val="left"/>
      <w:pPr>
        <w:tabs>
          <w:tab w:val="num" w:pos="1440"/>
        </w:tabs>
        <w:ind w:left="230" w:firstLine="85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23EE769"/>
    <w:multiLevelType w:val="singleLevel"/>
    <w:tmpl w:val="16C16FDC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35">
    <w:nsid w:val="144E263E"/>
    <w:multiLevelType w:val="hybridMultilevel"/>
    <w:tmpl w:val="8FF897EC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658501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26585016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14DE376D"/>
    <w:multiLevelType w:val="hybridMultilevel"/>
    <w:tmpl w:val="FA18FB3C"/>
    <w:lvl w:ilvl="0" w:tplc="040E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6CB1BEF"/>
    <w:multiLevelType w:val="hybridMultilevel"/>
    <w:tmpl w:val="86D4EE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7BC2D59"/>
    <w:multiLevelType w:val="hybridMultilevel"/>
    <w:tmpl w:val="DDC439D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17D338F2"/>
    <w:multiLevelType w:val="hybridMultilevel"/>
    <w:tmpl w:val="A84842F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180109AD"/>
    <w:multiLevelType w:val="hybridMultilevel"/>
    <w:tmpl w:val="E46C8E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9C37465"/>
    <w:multiLevelType w:val="hybridMultilevel"/>
    <w:tmpl w:val="5D4EFC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19EE6AED"/>
    <w:multiLevelType w:val="hybridMultilevel"/>
    <w:tmpl w:val="552E59C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A11350F"/>
    <w:multiLevelType w:val="hybridMultilevel"/>
    <w:tmpl w:val="B2D4DC1E"/>
    <w:lvl w:ilvl="0" w:tplc="E8DA8250">
      <w:start w:val="1"/>
      <w:numFmt w:val="bullet"/>
      <w:lvlText w:val="-"/>
      <w:legacy w:legacy="1" w:legacySpace="0" w:legacyIndent="360"/>
      <w:lvlJc w:val="left"/>
      <w:pPr>
        <w:ind w:left="1068" w:hanging="360"/>
      </w:pPr>
      <w:rPr>
        <w:rFonts w:hint="default"/>
        <w:color w:val="000000"/>
      </w:rPr>
    </w:lvl>
    <w:lvl w:ilvl="1" w:tplc="040E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4">
    <w:nsid w:val="1AAA17CA"/>
    <w:multiLevelType w:val="hybridMultilevel"/>
    <w:tmpl w:val="A64EB28E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1B814E2B"/>
    <w:multiLevelType w:val="hybridMultilevel"/>
    <w:tmpl w:val="31E80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BE67ABC"/>
    <w:multiLevelType w:val="hybridMultilevel"/>
    <w:tmpl w:val="C352CC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D5336D3"/>
    <w:multiLevelType w:val="hybridMultilevel"/>
    <w:tmpl w:val="E036223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1D94733C"/>
    <w:multiLevelType w:val="hybridMultilevel"/>
    <w:tmpl w:val="465C8F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7D596B"/>
    <w:multiLevelType w:val="hybridMultilevel"/>
    <w:tmpl w:val="2C80B37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F9D046D"/>
    <w:multiLevelType w:val="hybridMultilevel"/>
    <w:tmpl w:val="C58E7A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0EB225D"/>
    <w:multiLevelType w:val="hybridMultilevel"/>
    <w:tmpl w:val="F4F88A50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2">
    <w:nsid w:val="2104618C"/>
    <w:multiLevelType w:val="hybridMultilevel"/>
    <w:tmpl w:val="F268FF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1BB327C"/>
    <w:multiLevelType w:val="hybridMultilevel"/>
    <w:tmpl w:val="1A9E88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1C94584"/>
    <w:multiLevelType w:val="hybridMultilevel"/>
    <w:tmpl w:val="1938E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2845A75"/>
    <w:multiLevelType w:val="hybridMultilevel"/>
    <w:tmpl w:val="FDCAD5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06A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309459A"/>
    <w:multiLevelType w:val="hybridMultilevel"/>
    <w:tmpl w:val="D1C887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38D10D0"/>
    <w:multiLevelType w:val="hybridMultilevel"/>
    <w:tmpl w:val="BC7A12B0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8">
    <w:nsid w:val="24E3487D"/>
    <w:multiLevelType w:val="hybridMultilevel"/>
    <w:tmpl w:val="C6648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9">
    <w:nsid w:val="253A6D3B"/>
    <w:multiLevelType w:val="hybridMultilevel"/>
    <w:tmpl w:val="84701C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54F778E"/>
    <w:multiLevelType w:val="hybridMultilevel"/>
    <w:tmpl w:val="69E614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57A6B50"/>
    <w:multiLevelType w:val="hybridMultilevel"/>
    <w:tmpl w:val="736C950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25C4178F"/>
    <w:multiLevelType w:val="hybridMultilevel"/>
    <w:tmpl w:val="CAB04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60E078B"/>
    <w:multiLevelType w:val="singleLevel"/>
    <w:tmpl w:val="2B27FCA2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64">
    <w:nsid w:val="2671A302"/>
    <w:multiLevelType w:val="singleLevel"/>
    <w:tmpl w:val="4D44009C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65">
    <w:nsid w:val="26D9175E"/>
    <w:multiLevelType w:val="hybridMultilevel"/>
    <w:tmpl w:val="5A640EE4"/>
    <w:lvl w:ilvl="0" w:tplc="040E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6">
    <w:nsid w:val="283124D2"/>
    <w:multiLevelType w:val="hybridMultilevel"/>
    <w:tmpl w:val="EB0820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8700CFD"/>
    <w:multiLevelType w:val="hybridMultilevel"/>
    <w:tmpl w:val="DE32C7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8AB689C"/>
    <w:multiLevelType w:val="hybridMultilevel"/>
    <w:tmpl w:val="85906A0A"/>
    <w:lvl w:ilvl="0" w:tplc="71AEC12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1" w:tplc="F50ED36E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6222477C">
      <w:start w:val="1"/>
      <w:numFmt w:val="lowerLetter"/>
      <w:lvlText w:val="%3.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D5F0F332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290E4B41"/>
    <w:multiLevelType w:val="hybridMultilevel"/>
    <w:tmpl w:val="C082BE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937638F"/>
    <w:multiLevelType w:val="hybridMultilevel"/>
    <w:tmpl w:val="4B6273B8"/>
    <w:lvl w:ilvl="0" w:tplc="FFFFFFFF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1">
    <w:nsid w:val="297D693A"/>
    <w:multiLevelType w:val="hybridMultilevel"/>
    <w:tmpl w:val="FF6A33EA"/>
    <w:lvl w:ilvl="0" w:tplc="265850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AFEE572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sz w:val="24"/>
        <w:szCs w:val="24"/>
      </w:rPr>
    </w:lvl>
    <w:lvl w:ilvl="2" w:tplc="402EB9B6">
      <w:start w:val="8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25E4DE58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2AE5CFB8"/>
    <w:multiLevelType w:val="singleLevel"/>
    <w:tmpl w:val="23A93B6E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73">
    <w:nsid w:val="2B6444D4"/>
    <w:multiLevelType w:val="hybridMultilevel"/>
    <w:tmpl w:val="6894620E"/>
    <w:lvl w:ilvl="0" w:tplc="040E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4">
    <w:nsid w:val="2C242496"/>
    <w:multiLevelType w:val="hybridMultilevel"/>
    <w:tmpl w:val="A40E3C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2C2B3432"/>
    <w:multiLevelType w:val="hybridMultilevel"/>
    <w:tmpl w:val="09D47E76"/>
    <w:lvl w:ilvl="0" w:tplc="1A489BC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68C92F2">
      <w:numFmt w:val="none"/>
      <w:lvlText w:val=""/>
      <w:lvlJc w:val="left"/>
      <w:pPr>
        <w:tabs>
          <w:tab w:val="num" w:pos="360"/>
        </w:tabs>
      </w:pPr>
    </w:lvl>
    <w:lvl w:ilvl="2" w:tplc="EFD8BCEA">
      <w:numFmt w:val="none"/>
      <w:lvlText w:val=""/>
      <w:lvlJc w:val="left"/>
      <w:pPr>
        <w:tabs>
          <w:tab w:val="num" w:pos="360"/>
        </w:tabs>
      </w:pPr>
    </w:lvl>
    <w:lvl w:ilvl="3" w:tplc="E0408BBA">
      <w:numFmt w:val="none"/>
      <w:lvlText w:val=""/>
      <w:lvlJc w:val="left"/>
      <w:pPr>
        <w:tabs>
          <w:tab w:val="num" w:pos="360"/>
        </w:tabs>
      </w:pPr>
    </w:lvl>
    <w:lvl w:ilvl="4" w:tplc="E24E7118">
      <w:numFmt w:val="none"/>
      <w:lvlText w:val=""/>
      <w:lvlJc w:val="left"/>
      <w:pPr>
        <w:tabs>
          <w:tab w:val="num" w:pos="360"/>
        </w:tabs>
      </w:pPr>
    </w:lvl>
    <w:lvl w:ilvl="5" w:tplc="44640F5E">
      <w:numFmt w:val="none"/>
      <w:lvlText w:val=""/>
      <w:lvlJc w:val="left"/>
      <w:pPr>
        <w:tabs>
          <w:tab w:val="num" w:pos="360"/>
        </w:tabs>
      </w:pPr>
    </w:lvl>
    <w:lvl w:ilvl="6" w:tplc="D202479A">
      <w:numFmt w:val="none"/>
      <w:lvlText w:val=""/>
      <w:lvlJc w:val="left"/>
      <w:pPr>
        <w:tabs>
          <w:tab w:val="num" w:pos="360"/>
        </w:tabs>
      </w:pPr>
    </w:lvl>
    <w:lvl w:ilvl="7" w:tplc="3A58CEF0">
      <w:numFmt w:val="none"/>
      <w:lvlText w:val=""/>
      <w:lvlJc w:val="left"/>
      <w:pPr>
        <w:tabs>
          <w:tab w:val="num" w:pos="360"/>
        </w:tabs>
      </w:pPr>
    </w:lvl>
    <w:lvl w:ilvl="8" w:tplc="63B81E0C">
      <w:numFmt w:val="none"/>
      <w:lvlText w:val=""/>
      <w:lvlJc w:val="left"/>
      <w:pPr>
        <w:tabs>
          <w:tab w:val="num" w:pos="360"/>
        </w:tabs>
      </w:pPr>
    </w:lvl>
  </w:abstractNum>
  <w:abstractNum w:abstractNumId="76">
    <w:nsid w:val="2CAE562B"/>
    <w:multiLevelType w:val="hybridMultilevel"/>
    <w:tmpl w:val="D6E21B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>
    <w:nsid w:val="2D0A0A1A"/>
    <w:multiLevelType w:val="hybridMultilevel"/>
    <w:tmpl w:val="D7A451F2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8">
    <w:nsid w:val="2D751DB4"/>
    <w:multiLevelType w:val="hybridMultilevel"/>
    <w:tmpl w:val="8D1AAF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2E3143AF"/>
    <w:multiLevelType w:val="hybridMultilevel"/>
    <w:tmpl w:val="A75859E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0">
    <w:nsid w:val="2E44267F"/>
    <w:multiLevelType w:val="hybridMultilevel"/>
    <w:tmpl w:val="26084A7C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">
    <w:nsid w:val="2F1868BB"/>
    <w:multiLevelType w:val="hybridMultilevel"/>
    <w:tmpl w:val="25DE2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2FBE4F0D"/>
    <w:multiLevelType w:val="hybridMultilevel"/>
    <w:tmpl w:val="5A944F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2FE63730"/>
    <w:multiLevelType w:val="hybridMultilevel"/>
    <w:tmpl w:val="D584BA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3E4EC9"/>
    <w:multiLevelType w:val="hybridMultilevel"/>
    <w:tmpl w:val="7B481C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C11C0"/>
    <w:multiLevelType w:val="hybridMultilevel"/>
    <w:tmpl w:val="4F167B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32E23EAA"/>
    <w:multiLevelType w:val="multilevel"/>
    <w:tmpl w:val="7982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7">
    <w:nsid w:val="338A7106"/>
    <w:multiLevelType w:val="hybridMultilevel"/>
    <w:tmpl w:val="A05A4248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8">
    <w:nsid w:val="34067FE5"/>
    <w:multiLevelType w:val="hybridMultilevel"/>
    <w:tmpl w:val="D44847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4794B6E"/>
    <w:multiLevelType w:val="hybridMultilevel"/>
    <w:tmpl w:val="16946DE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4875DC9"/>
    <w:multiLevelType w:val="hybridMultilevel"/>
    <w:tmpl w:val="43AC9B4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1">
    <w:nsid w:val="34B3766B"/>
    <w:multiLevelType w:val="hybridMultilevel"/>
    <w:tmpl w:val="5D1EC4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3573292E"/>
    <w:multiLevelType w:val="hybridMultilevel"/>
    <w:tmpl w:val="141CB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37D63F0B"/>
    <w:multiLevelType w:val="hybridMultilevel"/>
    <w:tmpl w:val="5C5479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39397032"/>
    <w:multiLevelType w:val="hybridMultilevel"/>
    <w:tmpl w:val="D69846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39A771FF"/>
    <w:multiLevelType w:val="hybridMultilevel"/>
    <w:tmpl w:val="40D220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39CB71F9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97">
    <w:nsid w:val="3A830066"/>
    <w:multiLevelType w:val="multilevel"/>
    <w:tmpl w:val="1334F724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8">
    <w:nsid w:val="3B073738"/>
    <w:multiLevelType w:val="hybridMultilevel"/>
    <w:tmpl w:val="040CAEB4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3B283524"/>
    <w:multiLevelType w:val="hybridMultilevel"/>
    <w:tmpl w:val="24647E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00">
    <w:nsid w:val="3B288F47"/>
    <w:multiLevelType w:val="singleLevel"/>
    <w:tmpl w:val="43A0AB50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101">
    <w:nsid w:val="3B532E56"/>
    <w:multiLevelType w:val="hybridMultilevel"/>
    <w:tmpl w:val="877E4BD8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2">
    <w:nsid w:val="3BC246B9"/>
    <w:multiLevelType w:val="hybridMultilevel"/>
    <w:tmpl w:val="0F5A3F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BF140B5"/>
    <w:multiLevelType w:val="hybridMultilevel"/>
    <w:tmpl w:val="22DA5458"/>
    <w:lvl w:ilvl="0" w:tplc="DAFEE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A04E7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5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AFEE572">
      <w:start w:val="1"/>
      <w:numFmt w:val="upperRoman"/>
      <w:lvlText w:val="%5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DAB7BC9"/>
    <w:multiLevelType w:val="hybridMultilevel"/>
    <w:tmpl w:val="9864D7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3E964E22"/>
    <w:multiLevelType w:val="hybridMultilevel"/>
    <w:tmpl w:val="288CDF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3F0C5E2E"/>
    <w:multiLevelType w:val="hybridMultilevel"/>
    <w:tmpl w:val="236A22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1127F29"/>
    <w:multiLevelType w:val="hybridMultilevel"/>
    <w:tmpl w:val="34726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417F6DC6"/>
    <w:multiLevelType w:val="hybridMultilevel"/>
    <w:tmpl w:val="34806F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18302A1"/>
    <w:multiLevelType w:val="hybridMultilevel"/>
    <w:tmpl w:val="023CFF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41B9236F"/>
    <w:multiLevelType w:val="hybridMultilevel"/>
    <w:tmpl w:val="0FD0F7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42B309AB"/>
    <w:multiLevelType w:val="hybridMultilevel"/>
    <w:tmpl w:val="3580DB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37F1C8E"/>
    <w:multiLevelType w:val="hybridMultilevel"/>
    <w:tmpl w:val="4E8E1C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439D24B9"/>
    <w:multiLevelType w:val="hybridMultilevel"/>
    <w:tmpl w:val="23B2CF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43AFF813"/>
    <w:multiLevelType w:val="singleLevel"/>
    <w:tmpl w:val="426C2A28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115">
    <w:nsid w:val="43F26D39"/>
    <w:multiLevelType w:val="hybridMultilevel"/>
    <w:tmpl w:val="C4E07B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445F2F8B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117">
    <w:nsid w:val="44DC682E"/>
    <w:multiLevelType w:val="hybridMultilevel"/>
    <w:tmpl w:val="D5906C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45407E59"/>
    <w:multiLevelType w:val="hybridMultilevel"/>
    <w:tmpl w:val="D898BF1C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9">
    <w:nsid w:val="455C17CD"/>
    <w:multiLevelType w:val="hybridMultilevel"/>
    <w:tmpl w:val="EE524950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0">
    <w:nsid w:val="46376D03"/>
    <w:multiLevelType w:val="hybridMultilevel"/>
    <w:tmpl w:val="D5C45354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1">
    <w:nsid w:val="46F722B9"/>
    <w:multiLevelType w:val="hybridMultilevel"/>
    <w:tmpl w:val="FA34310C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48604E41"/>
    <w:multiLevelType w:val="hybridMultilevel"/>
    <w:tmpl w:val="5E4E5EC6"/>
    <w:lvl w:ilvl="0" w:tplc="040E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23">
    <w:nsid w:val="48FB10AF"/>
    <w:multiLevelType w:val="hybridMultilevel"/>
    <w:tmpl w:val="69CC25A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>
    <w:nsid w:val="492C5590"/>
    <w:multiLevelType w:val="hybridMultilevel"/>
    <w:tmpl w:val="606A4A8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>
    <w:nsid w:val="493E082F"/>
    <w:multiLevelType w:val="hybridMultilevel"/>
    <w:tmpl w:val="36A248F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>
    <w:nsid w:val="49504D8F"/>
    <w:multiLevelType w:val="hybridMultilevel"/>
    <w:tmpl w:val="74A433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497553D4"/>
    <w:multiLevelType w:val="hybridMultilevel"/>
    <w:tmpl w:val="62DCE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99A6D9A"/>
    <w:multiLevelType w:val="hybridMultilevel"/>
    <w:tmpl w:val="123E5B8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9">
    <w:nsid w:val="49BE4C6C"/>
    <w:multiLevelType w:val="hybridMultilevel"/>
    <w:tmpl w:val="BCB048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A8250">
      <w:start w:val="1"/>
      <w:numFmt w:val="bullet"/>
      <w:lvlText w:val="-"/>
      <w:legacy w:legacy="1" w:legacySpace="360" w:legacyIndent="360"/>
      <w:lvlJc w:val="left"/>
      <w:pPr>
        <w:ind w:left="1440" w:hanging="360"/>
      </w:pPr>
      <w:rPr>
        <w:rFonts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A322315"/>
    <w:multiLevelType w:val="hybridMultilevel"/>
    <w:tmpl w:val="305C84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4A747A13"/>
    <w:multiLevelType w:val="hybridMultilevel"/>
    <w:tmpl w:val="396C4CB8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4A862F4C"/>
    <w:multiLevelType w:val="hybridMultilevel"/>
    <w:tmpl w:val="546C0B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4B391D28"/>
    <w:multiLevelType w:val="hybridMultilevel"/>
    <w:tmpl w:val="DF263F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4B7472D0"/>
    <w:multiLevelType w:val="hybridMultilevel"/>
    <w:tmpl w:val="E96A4A20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5">
    <w:nsid w:val="4C075A7F"/>
    <w:multiLevelType w:val="hybridMultilevel"/>
    <w:tmpl w:val="2BBAE9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4C522262"/>
    <w:multiLevelType w:val="hybridMultilevel"/>
    <w:tmpl w:val="9536C7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7">
    <w:nsid w:val="4CF81A8E"/>
    <w:multiLevelType w:val="hybridMultilevel"/>
    <w:tmpl w:val="D450BD2C"/>
    <w:lvl w:ilvl="0" w:tplc="1CA8C2E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0886076">
      <w:start w:val="1"/>
      <w:numFmt w:val="lowerLetter"/>
      <w:lvlText w:val="%2.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8">
    <w:nsid w:val="4D2C4A99"/>
    <w:multiLevelType w:val="hybridMultilevel"/>
    <w:tmpl w:val="BE1CED62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4E403D57"/>
    <w:multiLevelType w:val="hybridMultilevel"/>
    <w:tmpl w:val="182485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40D20">
      <w:start w:val="1"/>
      <w:numFmt w:val="upperRoman"/>
      <w:pStyle w:val="Cmsor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D54671B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A2E9C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4EA568D6"/>
    <w:multiLevelType w:val="hybridMultilevel"/>
    <w:tmpl w:val="C576B14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1">
    <w:nsid w:val="4EEE33DA"/>
    <w:multiLevelType w:val="hybridMultilevel"/>
    <w:tmpl w:val="FFF04F2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4FB46D53"/>
    <w:multiLevelType w:val="hybridMultilevel"/>
    <w:tmpl w:val="D85A96C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3">
    <w:nsid w:val="50047085"/>
    <w:multiLevelType w:val="hybridMultilevel"/>
    <w:tmpl w:val="75548E68"/>
    <w:lvl w:ilvl="0" w:tplc="CD4ED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4">
    <w:nsid w:val="506441DA"/>
    <w:multiLevelType w:val="multilevel"/>
    <w:tmpl w:val="16D8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07850CE"/>
    <w:multiLevelType w:val="hybridMultilevel"/>
    <w:tmpl w:val="630A0F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51A01E1C"/>
    <w:multiLevelType w:val="hybridMultilevel"/>
    <w:tmpl w:val="BDF633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522808D7"/>
    <w:multiLevelType w:val="hybridMultilevel"/>
    <w:tmpl w:val="897E17F0"/>
    <w:lvl w:ilvl="0" w:tplc="040E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8">
    <w:nsid w:val="52A82EED"/>
    <w:multiLevelType w:val="hybridMultilevel"/>
    <w:tmpl w:val="EE249E1E"/>
    <w:lvl w:ilvl="0" w:tplc="FFFFFFFF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9">
    <w:nsid w:val="52C7650A"/>
    <w:multiLevelType w:val="hybridMultilevel"/>
    <w:tmpl w:val="1FF662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52E90D03"/>
    <w:multiLevelType w:val="hybridMultilevel"/>
    <w:tmpl w:val="D41CF0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53110987"/>
    <w:multiLevelType w:val="hybridMultilevel"/>
    <w:tmpl w:val="45ECD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3D25939"/>
    <w:multiLevelType w:val="hybridMultilevel"/>
    <w:tmpl w:val="A7FCEA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53E947AD"/>
    <w:multiLevelType w:val="hybridMultilevel"/>
    <w:tmpl w:val="DFF675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54593296"/>
    <w:multiLevelType w:val="hybridMultilevel"/>
    <w:tmpl w:val="9DE028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55172743"/>
    <w:multiLevelType w:val="hybridMultilevel"/>
    <w:tmpl w:val="AFB08986"/>
    <w:lvl w:ilvl="0" w:tplc="CAB87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A40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6A67932"/>
    <w:multiLevelType w:val="hybridMultilevel"/>
    <w:tmpl w:val="7EBEC85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79"/>
        </w:tabs>
        <w:ind w:left="13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99"/>
        </w:tabs>
        <w:ind w:left="20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</w:abstractNum>
  <w:abstractNum w:abstractNumId="157">
    <w:nsid w:val="57CB3F63"/>
    <w:multiLevelType w:val="hybridMultilevel"/>
    <w:tmpl w:val="11206520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8">
    <w:nsid w:val="57DC5BF6"/>
    <w:multiLevelType w:val="hybridMultilevel"/>
    <w:tmpl w:val="89A4D820"/>
    <w:lvl w:ilvl="0" w:tplc="A9DCD9EE">
      <w:numFmt w:val="decimal"/>
      <w:lvlText w:val=""/>
      <w:lvlJc w:val="left"/>
    </w:lvl>
    <w:lvl w:ilvl="1" w:tplc="2F8A42D4">
      <w:numFmt w:val="decimal"/>
      <w:lvlText w:val=""/>
      <w:lvlJc w:val="left"/>
    </w:lvl>
    <w:lvl w:ilvl="2" w:tplc="34365538">
      <w:numFmt w:val="decimal"/>
      <w:lvlText w:val=""/>
      <w:lvlJc w:val="left"/>
    </w:lvl>
    <w:lvl w:ilvl="3" w:tplc="DF402C06">
      <w:numFmt w:val="decimal"/>
      <w:lvlText w:val=""/>
      <w:lvlJc w:val="left"/>
    </w:lvl>
    <w:lvl w:ilvl="4" w:tplc="32042FA6">
      <w:numFmt w:val="decimal"/>
      <w:lvlText w:val=""/>
      <w:lvlJc w:val="left"/>
    </w:lvl>
    <w:lvl w:ilvl="5" w:tplc="739EE616">
      <w:numFmt w:val="decimal"/>
      <w:lvlText w:val=""/>
      <w:lvlJc w:val="left"/>
    </w:lvl>
    <w:lvl w:ilvl="6" w:tplc="99A249C4">
      <w:numFmt w:val="decimal"/>
      <w:lvlText w:val=""/>
      <w:lvlJc w:val="left"/>
    </w:lvl>
    <w:lvl w:ilvl="7" w:tplc="50C6354E">
      <w:numFmt w:val="decimal"/>
      <w:lvlText w:val=""/>
      <w:lvlJc w:val="left"/>
    </w:lvl>
    <w:lvl w:ilvl="8" w:tplc="7AAEE3C4">
      <w:numFmt w:val="decimal"/>
      <w:lvlText w:val=""/>
      <w:lvlJc w:val="left"/>
    </w:lvl>
  </w:abstractNum>
  <w:abstractNum w:abstractNumId="159">
    <w:nsid w:val="57E40550"/>
    <w:multiLevelType w:val="hybridMultilevel"/>
    <w:tmpl w:val="E5B62EF4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160">
    <w:nsid w:val="57F92C2D"/>
    <w:multiLevelType w:val="hybridMultilevel"/>
    <w:tmpl w:val="CAF4AE5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585016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61">
    <w:nsid w:val="59304A42"/>
    <w:multiLevelType w:val="hybridMultilevel"/>
    <w:tmpl w:val="33409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59BD7EA7"/>
    <w:multiLevelType w:val="hybridMultilevel"/>
    <w:tmpl w:val="03F409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59D4555D"/>
    <w:multiLevelType w:val="hybridMultilevel"/>
    <w:tmpl w:val="7B68B0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5A2472DA"/>
    <w:multiLevelType w:val="hybridMultilevel"/>
    <w:tmpl w:val="3452952E"/>
    <w:lvl w:ilvl="0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65">
    <w:nsid w:val="5B01717B"/>
    <w:multiLevelType w:val="hybridMultilevel"/>
    <w:tmpl w:val="8286C0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5B102B62"/>
    <w:multiLevelType w:val="hybridMultilevel"/>
    <w:tmpl w:val="7FCC5A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5B521FC1"/>
    <w:multiLevelType w:val="hybridMultilevel"/>
    <w:tmpl w:val="A372E62C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65850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>
    <w:nsid w:val="5B5D4E8E"/>
    <w:multiLevelType w:val="singleLevel"/>
    <w:tmpl w:val="3C48E3E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169">
    <w:nsid w:val="5BEC3FF4"/>
    <w:multiLevelType w:val="hybridMultilevel"/>
    <w:tmpl w:val="866C6C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5F452858"/>
    <w:multiLevelType w:val="hybridMultilevel"/>
    <w:tmpl w:val="D7046F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5F6A4268"/>
    <w:multiLevelType w:val="hybridMultilevel"/>
    <w:tmpl w:val="39B64D6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2">
    <w:nsid w:val="5FEC3AFE"/>
    <w:multiLevelType w:val="hybridMultilevel"/>
    <w:tmpl w:val="9E3295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5FF86CA3"/>
    <w:multiLevelType w:val="hybridMultilevel"/>
    <w:tmpl w:val="9690AA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60E860FF"/>
    <w:multiLevelType w:val="hybridMultilevel"/>
    <w:tmpl w:val="BF3AB4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6161F391"/>
    <w:multiLevelType w:val="singleLevel"/>
    <w:tmpl w:val="77B7415B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176">
    <w:nsid w:val="61BB1E5E"/>
    <w:multiLevelType w:val="hybridMultilevel"/>
    <w:tmpl w:val="45A2A9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1F2411E"/>
    <w:multiLevelType w:val="hybridMultilevel"/>
    <w:tmpl w:val="D6063AF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624538E2"/>
    <w:multiLevelType w:val="hybridMultilevel"/>
    <w:tmpl w:val="54BC29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628F62E2"/>
    <w:multiLevelType w:val="hybridMultilevel"/>
    <w:tmpl w:val="CBEE02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62BC03B3"/>
    <w:multiLevelType w:val="hybridMultilevel"/>
    <w:tmpl w:val="185A7F2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1">
    <w:nsid w:val="62C0281D"/>
    <w:multiLevelType w:val="hybridMultilevel"/>
    <w:tmpl w:val="220201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63905791"/>
    <w:multiLevelType w:val="hybridMultilevel"/>
    <w:tmpl w:val="A40863A4"/>
    <w:lvl w:ilvl="0" w:tplc="0B7CDDC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25CE040">
      <w:start w:val="8"/>
      <w:numFmt w:val="decimal"/>
      <w:lvlText w:val="%2."/>
      <w:lvlJc w:val="left"/>
      <w:pPr>
        <w:tabs>
          <w:tab w:val="num" w:pos="5076"/>
        </w:tabs>
        <w:ind w:left="5076" w:hanging="396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83">
    <w:nsid w:val="64084030"/>
    <w:multiLevelType w:val="hybridMultilevel"/>
    <w:tmpl w:val="70E6C00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4">
    <w:nsid w:val="64320D3B"/>
    <w:multiLevelType w:val="hybridMultilevel"/>
    <w:tmpl w:val="D0DC432C"/>
    <w:lvl w:ilvl="0" w:tplc="67E2A5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9E478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FAA03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5">
    <w:nsid w:val="64560818"/>
    <w:multiLevelType w:val="hybridMultilevel"/>
    <w:tmpl w:val="69EE3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649339BF"/>
    <w:multiLevelType w:val="hybridMultilevel"/>
    <w:tmpl w:val="1F8243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64AE3BD2"/>
    <w:multiLevelType w:val="hybridMultilevel"/>
    <w:tmpl w:val="4A8667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657573AA"/>
    <w:multiLevelType w:val="hybridMultilevel"/>
    <w:tmpl w:val="25360746"/>
    <w:lvl w:ilvl="0" w:tplc="040E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9">
    <w:nsid w:val="65B65140"/>
    <w:multiLevelType w:val="hybridMultilevel"/>
    <w:tmpl w:val="B0448D14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0">
    <w:nsid w:val="666A43AE"/>
    <w:multiLevelType w:val="hybridMultilevel"/>
    <w:tmpl w:val="35BCE7C0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1">
    <w:nsid w:val="66F349B7"/>
    <w:multiLevelType w:val="hybridMultilevel"/>
    <w:tmpl w:val="8178721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2">
    <w:nsid w:val="68135E23"/>
    <w:multiLevelType w:val="hybridMultilevel"/>
    <w:tmpl w:val="6114B7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A8250">
      <w:start w:val="1"/>
      <w:numFmt w:val="bullet"/>
      <w:lvlText w:val="-"/>
      <w:legacy w:legacy="1" w:legacySpace="0" w:legacyIndent="360"/>
      <w:lvlJc w:val="left"/>
      <w:pPr>
        <w:ind w:left="2160" w:hanging="360"/>
      </w:pPr>
      <w:rPr>
        <w:rFonts w:hint="default"/>
        <w:color w:val="00000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686F2DC3"/>
    <w:multiLevelType w:val="hybridMultilevel"/>
    <w:tmpl w:val="7B2E2D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69455B00"/>
    <w:multiLevelType w:val="hybridMultilevel"/>
    <w:tmpl w:val="350676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69790564"/>
    <w:multiLevelType w:val="hybridMultilevel"/>
    <w:tmpl w:val="FD46FFF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585016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96">
    <w:nsid w:val="6AF02E71"/>
    <w:multiLevelType w:val="singleLevel"/>
    <w:tmpl w:val="623C03C7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197">
    <w:nsid w:val="6B2E2132"/>
    <w:multiLevelType w:val="hybridMultilevel"/>
    <w:tmpl w:val="89FE65DE"/>
    <w:lvl w:ilvl="0" w:tplc="C9683F5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8">
    <w:nsid w:val="6B3B0A57"/>
    <w:multiLevelType w:val="hybridMultilevel"/>
    <w:tmpl w:val="DCD69A6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9">
    <w:nsid w:val="6B5C647F"/>
    <w:multiLevelType w:val="hybridMultilevel"/>
    <w:tmpl w:val="A46A1A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6BF0210F"/>
    <w:multiLevelType w:val="hybridMultilevel"/>
    <w:tmpl w:val="CC64B3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6CE01636"/>
    <w:multiLevelType w:val="hybridMultilevel"/>
    <w:tmpl w:val="441420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6CF36D86"/>
    <w:multiLevelType w:val="hybridMultilevel"/>
    <w:tmpl w:val="360CD8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A51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646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6D4E2B6D"/>
    <w:multiLevelType w:val="hybridMultilevel"/>
    <w:tmpl w:val="48E01CD8"/>
    <w:lvl w:ilvl="0" w:tplc="513E0E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6E5911A1"/>
    <w:multiLevelType w:val="hybridMultilevel"/>
    <w:tmpl w:val="26B40A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6EC25C5E"/>
    <w:multiLevelType w:val="hybridMultilevel"/>
    <w:tmpl w:val="6EE4C45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6">
    <w:nsid w:val="6EF7526B"/>
    <w:multiLevelType w:val="hybridMultilevel"/>
    <w:tmpl w:val="57EEBC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6F9031B1"/>
    <w:multiLevelType w:val="hybridMultilevel"/>
    <w:tmpl w:val="1122A3AE"/>
    <w:lvl w:ilvl="0" w:tplc="040E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8">
    <w:nsid w:val="6F9C76DA"/>
    <w:multiLevelType w:val="hybridMultilevel"/>
    <w:tmpl w:val="D774F6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7016538B"/>
    <w:multiLevelType w:val="hybridMultilevel"/>
    <w:tmpl w:val="2A069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70DF60EC"/>
    <w:multiLevelType w:val="hybridMultilevel"/>
    <w:tmpl w:val="AA064166"/>
    <w:lvl w:ilvl="0" w:tplc="AF2A8B36">
      <w:start w:val="1"/>
      <w:numFmt w:val="lowerLetter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0E429A3"/>
    <w:multiLevelType w:val="hybridMultilevel"/>
    <w:tmpl w:val="0F2A4066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717905A8"/>
    <w:multiLevelType w:val="hybridMultilevel"/>
    <w:tmpl w:val="0A48E0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71D1FD54"/>
    <w:multiLevelType w:val="singleLevel"/>
    <w:tmpl w:val="4261C277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214">
    <w:nsid w:val="72446B7D"/>
    <w:multiLevelType w:val="hybridMultilevel"/>
    <w:tmpl w:val="C2247D78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5">
    <w:nsid w:val="72765C6B"/>
    <w:multiLevelType w:val="hybridMultilevel"/>
    <w:tmpl w:val="9670C5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72FB5F2A"/>
    <w:multiLevelType w:val="hybridMultilevel"/>
    <w:tmpl w:val="51FA43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>
    <w:nsid w:val="735714A5"/>
    <w:multiLevelType w:val="hybridMultilevel"/>
    <w:tmpl w:val="667C345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8">
    <w:nsid w:val="7448367F"/>
    <w:multiLevelType w:val="hybridMultilevel"/>
    <w:tmpl w:val="EFBCA5A6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9">
    <w:nsid w:val="74576F8F"/>
    <w:multiLevelType w:val="hybridMultilevel"/>
    <w:tmpl w:val="389AD4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20">
    <w:nsid w:val="76C772B8"/>
    <w:multiLevelType w:val="hybridMultilevel"/>
    <w:tmpl w:val="BC6E6ABA"/>
    <w:lvl w:ilvl="0" w:tplc="040E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1">
    <w:nsid w:val="76E448D7"/>
    <w:multiLevelType w:val="singleLevel"/>
    <w:tmpl w:val="3780B81A"/>
    <w:lvl w:ilvl="0">
      <w:numFmt w:val="decimal"/>
      <w:lvlText w:val="%1"/>
      <w:legacy w:legacy="1" w:legacySpace="0" w:legacyIndent="0"/>
      <w:lvlJc w:val="left"/>
    </w:lvl>
  </w:abstractNum>
  <w:abstractNum w:abstractNumId="222">
    <w:nsid w:val="77827D78"/>
    <w:multiLevelType w:val="hybridMultilevel"/>
    <w:tmpl w:val="A094EC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>
    <w:nsid w:val="783A11B3"/>
    <w:multiLevelType w:val="hybridMultilevel"/>
    <w:tmpl w:val="53BE2576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4">
    <w:nsid w:val="78983974"/>
    <w:multiLevelType w:val="hybridMultilevel"/>
    <w:tmpl w:val="9B0A375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>
    <w:nsid w:val="78DAB291"/>
    <w:multiLevelType w:val="singleLevel"/>
    <w:tmpl w:val="6CA28B81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226">
    <w:nsid w:val="78DE346B"/>
    <w:multiLevelType w:val="hybridMultilevel"/>
    <w:tmpl w:val="351AB7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850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791C7425"/>
    <w:multiLevelType w:val="hybridMultilevel"/>
    <w:tmpl w:val="814EF76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>
    <w:nsid w:val="793EDB50"/>
    <w:multiLevelType w:val="singleLevel"/>
    <w:tmpl w:val="411800CD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</w:abstractNum>
  <w:abstractNum w:abstractNumId="229">
    <w:nsid w:val="79E935E8"/>
    <w:multiLevelType w:val="hybridMultilevel"/>
    <w:tmpl w:val="525C0AE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334897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0">
    <w:nsid w:val="7A293AB8"/>
    <w:multiLevelType w:val="hybridMultilevel"/>
    <w:tmpl w:val="B48A8A5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31">
    <w:nsid w:val="7AD46246"/>
    <w:multiLevelType w:val="hybridMultilevel"/>
    <w:tmpl w:val="D5023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32">
    <w:nsid w:val="7B55439F"/>
    <w:multiLevelType w:val="hybridMultilevel"/>
    <w:tmpl w:val="2B3C12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7C064621"/>
    <w:multiLevelType w:val="hybridMultilevel"/>
    <w:tmpl w:val="41827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7CA75CA3"/>
    <w:multiLevelType w:val="hybridMultilevel"/>
    <w:tmpl w:val="3C5AD8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7CF065A7"/>
    <w:multiLevelType w:val="hybridMultilevel"/>
    <w:tmpl w:val="FACAB0F4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36">
    <w:nsid w:val="7D18505E"/>
    <w:multiLevelType w:val="hybridMultilevel"/>
    <w:tmpl w:val="C7AE1B1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7">
    <w:nsid w:val="7D5171B8"/>
    <w:multiLevelType w:val="multilevel"/>
    <w:tmpl w:val="4B6273B8"/>
    <w:lvl w:ilvl="0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8">
    <w:nsid w:val="7DC36EF2"/>
    <w:multiLevelType w:val="hybridMultilevel"/>
    <w:tmpl w:val="FB2A1A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7DFD33A1"/>
    <w:multiLevelType w:val="hybridMultilevel"/>
    <w:tmpl w:val="B1D016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>
    <w:nsid w:val="7E0B49E1"/>
    <w:multiLevelType w:val="hybridMultilevel"/>
    <w:tmpl w:val="E528D71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1">
    <w:nsid w:val="7F610208"/>
    <w:multiLevelType w:val="hybridMultilevel"/>
    <w:tmpl w:val="4C1070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20"/>
  </w:num>
  <w:num w:numId="3">
    <w:abstractNumId w:val="45"/>
  </w:num>
  <w:num w:numId="4">
    <w:abstractNumId w:val="222"/>
  </w:num>
  <w:num w:numId="5">
    <w:abstractNumId w:val="179"/>
  </w:num>
  <w:num w:numId="6">
    <w:abstractNumId w:val="142"/>
  </w:num>
  <w:num w:numId="7">
    <w:abstractNumId w:val="152"/>
  </w:num>
  <w:num w:numId="8">
    <w:abstractNumId w:val="149"/>
  </w:num>
  <w:num w:numId="9">
    <w:abstractNumId w:val="8"/>
  </w:num>
  <w:num w:numId="10">
    <w:abstractNumId w:val="26"/>
  </w:num>
  <w:num w:numId="11">
    <w:abstractNumId w:val="29"/>
  </w:num>
  <w:num w:numId="12">
    <w:abstractNumId w:val="195"/>
  </w:num>
  <w:num w:numId="13">
    <w:abstractNumId w:val="31"/>
  </w:num>
  <w:num w:numId="14">
    <w:abstractNumId w:val="160"/>
  </w:num>
  <w:num w:numId="15">
    <w:abstractNumId w:val="150"/>
  </w:num>
  <w:num w:numId="16">
    <w:abstractNumId w:val="115"/>
  </w:num>
  <w:num w:numId="17">
    <w:abstractNumId w:val="93"/>
  </w:num>
  <w:num w:numId="18">
    <w:abstractNumId w:val="9"/>
  </w:num>
  <w:num w:numId="19">
    <w:abstractNumId w:val="235"/>
  </w:num>
  <w:num w:numId="20">
    <w:abstractNumId w:val="203"/>
  </w:num>
  <w:num w:numId="21">
    <w:abstractNumId w:val="66"/>
  </w:num>
  <w:num w:numId="22">
    <w:abstractNumId w:val="105"/>
  </w:num>
  <w:num w:numId="23">
    <w:abstractNumId w:val="167"/>
  </w:num>
  <w:num w:numId="24">
    <w:abstractNumId w:val="205"/>
  </w:num>
  <w:num w:numId="25">
    <w:abstractNumId w:val="138"/>
  </w:num>
  <w:num w:numId="26">
    <w:abstractNumId w:val="111"/>
  </w:num>
  <w:num w:numId="27">
    <w:abstractNumId w:val="121"/>
  </w:num>
  <w:num w:numId="28">
    <w:abstractNumId w:val="230"/>
  </w:num>
  <w:num w:numId="29">
    <w:abstractNumId w:val="147"/>
  </w:num>
  <w:num w:numId="30">
    <w:abstractNumId w:val="65"/>
  </w:num>
  <w:num w:numId="31">
    <w:abstractNumId w:val="98"/>
  </w:num>
  <w:num w:numId="32">
    <w:abstractNumId w:val="54"/>
  </w:num>
  <w:num w:numId="33">
    <w:abstractNumId w:val="73"/>
  </w:num>
  <w:num w:numId="34">
    <w:abstractNumId w:val="215"/>
  </w:num>
  <w:num w:numId="35">
    <w:abstractNumId w:val="89"/>
  </w:num>
  <w:num w:numId="36">
    <w:abstractNumId w:val="188"/>
  </w:num>
  <w:num w:numId="37">
    <w:abstractNumId w:val="84"/>
  </w:num>
  <w:num w:numId="38">
    <w:abstractNumId w:val="181"/>
  </w:num>
  <w:num w:numId="39">
    <w:abstractNumId w:val="159"/>
  </w:num>
  <w:num w:numId="40">
    <w:abstractNumId w:val="156"/>
  </w:num>
  <w:num w:numId="41">
    <w:abstractNumId w:val="207"/>
  </w:num>
  <w:num w:numId="42">
    <w:abstractNumId w:val="85"/>
  </w:num>
  <w:num w:numId="43">
    <w:abstractNumId w:val="239"/>
  </w:num>
  <w:num w:numId="44">
    <w:abstractNumId w:val="221"/>
  </w:num>
  <w:num w:numId="45">
    <w:abstractNumId w:val="201"/>
  </w:num>
  <w:num w:numId="46">
    <w:abstractNumId w:val="158"/>
  </w:num>
  <w:num w:numId="47">
    <w:abstractNumId w:val="173"/>
  </w:num>
  <w:num w:numId="48">
    <w:abstractNumId w:val="241"/>
  </w:num>
  <w:num w:numId="49">
    <w:abstractNumId w:val="50"/>
  </w:num>
  <w:num w:numId="50">
    <w:abstractNumId w:val="166"/>
  </w:num>
  <w:num w:numId="51">
    <w:abstractNumId w:val="62"/>
  </w:num>
  <w:num w:numId="52">
    <w:abstractNumId w:val="234"/>
  </w:num>
  <w:num w:numId="53">
    <w:abstractNumId w:val="78"/>
  </w:num>
  <w:num w:numId="54">
    <w:abstractNumId w:val="46"/>
  </w:num>
  <w:num w:numId="55">
    <w:abstractNumId w:val="27"/>
  </w:num>
  <w:num w:numId="5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57">
    <w:abstractNumId w:val="212"/>
  </w:num>
  <w:num w:numId="58">
    <w:abstractNumId w:val="28"/>
  </w:num>
  <w:num w:numId="59">
    <w:abstractNumId w:val="1"/>
  </w:num>
  <w:num w:numId="60">
    <w:abstractNumId w:val="0"/>
  </w:num>
  <w:num w:numId="61">
    <w:abstractNumId w:val="112"/>
  </w:num>
  <w:num w:numId="62">
    <w:abstractNumId w:val="163"/>
  </w:num>
  <w:num w:numId="63">
    <w:abstractNumId w:val="88"/>
  </w:num>
  <w:num w:numId="64">
    <w:abstractNumId w:val="52"/>
  </w:num>
  <w:num w:numId="65">
    <w:abstractNumId w:val="102"/>
  </w:num>
  <w:num w:numId="66">
    <w:abstractNumId w:val="219"/>
  </w:num>
  <w:num w:numId="67">
    <w:abstractNumId w:val="154"/>
  </w:num>
  <w:num w:numId="68">
    <w:abstractNumId w:val="170"/>
  </w:num>
  <w:num w:numId="69">
    <w:abstractNumId w:val="40"/>
  </w:num>
  <w:num w:numId="70">
    <w:abstractNumId w:val="61"/>
  </w:num>
  <w:num w:numId="71">
    <w:abstractNumId w:val="132"/>
  </w:num>
  <w:num w:numId="72">
    <w:abstractNumId w:val="206"/>
  </w:num>
  <w:num w:numId="73">
    <w:abstractNumId w:val="56"/>
  </w:num>
  <w:num w:numId="74">
    <w:abstractNumId w:val="104"/>
  </w:num>
  <w:num w:numId="75">
    <w:abstractNumId w:val="174"/>
  </w:num>
  <w:num w:numId="76">
    <w:abstractNumId w:val="67"/>
  </w:num>
  <w:num w:numId="77">
    <w:abstractNumId w:val="231"/>
  </w:num>
  <w:num w:numId="7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79">
    <w:abstractNumId w:val="94"/>
  </w:num>
  <w:num w:numId="80">
    <w:abstractNumId w:val="199"/>
  </w:num>
  <w:num w:numId="81">
    <w:abstractNumId w:val="194"/>
  </w:num>
  <w:num w:numId="82">
    <w:abstractNumId w:val="131"/>
  </w:num>
  <w:num w:numId="83">
    <w:abstractNumId w:val="32"/>
  </w:num>
  <w:num w:numId="84">
    <w:abstractNumId w:val="106"/>
  </w:num>
  <w:num w:numId="85">
    <w:abstractNumId w:val="151"/>
  </w:num>
  <w:num w:numId="86">
    <w:abstractNumId w:val="14"/>
  </w:num>
  <w:num w:numId="87">
    <w:abstractNumId w:val="74"/>
  </w:num>
  <w:num w:numId="88">
    <w:abstractNumId w:val="133"/>
  </w:num>
  <w:num w:numId="89">
    <w:abstractNumId w:val="19"/>
  </w:num>
  <w:num w:numId="90">
    <w:abstractNumId w:val="139"/>
  </w:num>
  <w:num w:numId="91">
    <w:abstractNumId w:val="71"/>
  </w:num>
  <w:num w:numId="92">
    <w:abstractNumId w:val="69"/>
  </w:num>
  <w:num w:numId="93">
    <w:abstractNumId w:val="22"/>
  </w:num>
  <w:num w:numId="94">
    <w:abstractNumId w:val="99"/>
  </w:num>
  <w:num w:numId="9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6">
    <w:abstractNumId w:val="193"/>
  </w:num>
  <w:num w:numId="97">
    <w:abstractNumId w:val="109"/>
  </w:num>
  <w:num w:numId="98">
    <w:abstractNumId w:val="43"/>
  </w:num>
  <w:num w:numId="99">
    <w:abstractNumId w:val="184"/>
  </w:num>
  <w:num w:numId="10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1">
    <w:abstractNumId w:val="143"/>
  </w:num>
  <w:num w:numId="102">
    <w:abstractNumId w:val="182"/>
  </w:num>
  <w:num w:numId="103">
    <w:abstractNumId w:val="172"/>
  </w:num>
  <w:num w:numId="104">
    <w:abstractNumId w:val="200"/>
  </w:num>
  <w:num w:numId="105">
    <w:abstractNumId w:val="127"/>
  </w:num>
  <w:num w:numId="106">
    <w:abstractNumId w:val="107"/>
  </w:num>
  <w:num w:numId="107">
    <w:abstractNumId w:val="236"/>
  </w:num>
  <w:num w:numId="108">
    <w:abstractNumId w:val="169"/>
  </w:num>
  <w:num w:numId="109">
    <w:abstractNumId w:val="171"/>
  </w:num>
  <w:num w:numId="110">
    <w:abstractNumId w:val="146"/>
  </w:num>
  <w:num w:numId="111">
    <w:abstractNumId w:val="210"/>
  </w:num>
  <w:num w:numId="112">
    <w:abstractNumId w:val="191"/>
  </w:num>
  <w:num w:numId="113">
    <w:abstractNumId w:val="233"/>
  </w:num>
  <w:num w:numId="114">
    <w:abstractNumId w:val="226"/>
  </w:num>
  <w:num w:numId="115">
    <w:abstractNumId w:val="17"/>
  </w:num>
  <w:num w:numId="116">
    <w:abstractNumId w:val="187"/>
  </w:num>
  <w:num w:numId="117">
    <w:abstractNumId w:val="145"/>
  </w:num>
  <w:num w:numId="118">
    <w:abstractNumId w:val="95"/>
  </w:num>
  <w:num w:numId="119">
    <w:abstractNumId w:val="92"/>
  </w:num>
  <w:num w:numId="120">
    <w:abstractNumId w:val="186"/>
  </w:num>
  <w:num w:numId="121">
    <w:abstractNumId w:val="162"/>
  </w:num>
  <w:num w:numId="122">
    <w:abstractNumId w:val="153"/>
  </w:num>
  <w:num w:numId="123">
    <w:abstractNumId w:val="7"/>
  </w:num>
  <w:num w:numId="124">
    <w:abstractNumId w:val="60"/>
  </w:num>
  <w:num w:numId="125">
    <w:abstractNumId w:val="129"/>
  </w:num>
  <w:num w:numId="126">
    <w:abstractNumId w:val="55"/>
  </w:num>
  <w:num w:numId="127">
    <w:abstractNumId w:val="209"/>
  </w:num>
  <w:num w:numId="128">
    <w:abstractNumId w:val="232"/>
  </w:num>
  <w:num w:numId="129">
    <w:abstractNumId w:val="185"/>
  </w:num>
  <w:num w:numId="130">
    <w:abstractNumId w:val="204"/>
  </w:num>
  <w:num w:numId="131">
    <w:abstractNumId w:val="113"/>
  </w:num>
  <w:num w:numId="132">
    <w:abstractNumId w:val="21"/>
  </w:num>
  <w:num w:numId="133">
    <w:abstractNumId w:val="140"/>
  </w:num>
  <w:num w:numId="134">
    <w:abstractNumId w:val="117"/>
  </w:num>
  <w:num w:numId="135">
    <w:abstractNumId w:val="216"/>
  </w:num>
  <w:num w:numId="136">
    <w:abstractNumId w:val="53"/>
  </w:num>
  <w:num w:numId="137">
    <w:abstractNumId w:val="227"/>
  </w:num>
  <w:num w:numId="138">
    <w:abstractNumId w:val="81"/>
  </w:num>
  <w:num w:numId="139">
    <w:abstractNumId w:val="110"/>
  </w:num>
  <w:num w:numId="140">
    <w:abstractNumId w:val="164"/>
  </w:num>
  <w:num w:numId="141">
    <w:abstractNumId w:val="177"/>
  </w:num>
  <w:num w:numId="142">
    <w:abstractNumId w:val="161"/>
  </w:num>
  <w:num w:numId="143">
    <w:abstractNumId w:val="91"/>
  </w:num>
  <w:num w:numId="144">
    <w:abstractNumId w:val="37"/>
  </w:num>
  <w:num w:numId="145">
    <w:abstractNumId w:val="68"/>
  </w:num>
  <w:num w:numId="146">
    <w:abstractNumId w:val="137"/>
  </w:num>
  <w:num w:numId="147">
    <w:abstractNumId w:val="75"/>
  </w:num>
  <w:num w:numId="148">
    <w:abstractNumId w:val="6"/>
  </w:num>
  <w:num w:numId="149">
    <w:abstractNumId w:val="4"/>
  </w:num>
  <w:num w:numId="150">
    <w:abstractNumId w:val="155"/>
  </w:num>
  <w:num w:numId="151">
    <w:abstractNumId w:val="120"/>
  </w:num>
  <w:num w:numId="152">
    <w:abstractNumId w:val="83"/>
  </w:num>
  <w:num w:numId="153">
    <w:abstractNumId w:val="24"/>
  </w:num>
  <w:num w:numId="154">
    <w:abstractNumId w:val="30"/>
  </w:num>
  <w:num w:numId="155">
    <w:abstractNumId w:val="49"/>
  </w:num>
  <w:num w:numId="156">
    <w:abstractNumId w:val="5"/>
  </w:num>
  <w:num w:numId="157">
    <w:abstractNumId w:val="125"/>
  </w:num>
  <w:num w:numId="158">
    <w:abstractNumId w:val="38"/>
  </w:num>
  <w:num w:numId="159">
    <w:abstractNumId w:val="240"/>
  </w:num>
  <w:num w:numId="160">
    <w:abstractNumId w:val="202"/>
  </w:num>
  <w:num w:numId="161">
    <w:abstractNumId w:val="39"/>
  </w:num>
  <w:num w:numId="162">
    <w:abstractNumId w:val="101"/>
  </w:num>
  <w:num w:numId="163">
    <w:abstractNumId w:val="48"/>
  </w:num>
  <w:num w:numId="164">
    <w:abstractNumId w:val="180"/>
  </w:num>
  <w:num w:numId="165">
    <w:abstractNumId w:val="86"/>
  </w:num>
  <w:num w:numId="166">
    <w:abstractNumId w:val="57"/>
  </w:num>
  <w:num w:numId="167">
    <w:abstractNumId w:val="218"/>
  </w:num>
  <w:num w:numId="168">
    <w:abstractNumId w:val="190"/>
  </w:num>
  <w:num w:numId="169">
    <w:abstractNumId w:val="214"/>
  </w:num>
  <w:num w:numId="170">
    <w:abstractNumId w:val="87"/>
  </w:num>
  <w:num w:numId="171">
    <w:abstractNumId w:val="77"/>
  </w:num>
  <w:num w:numId="172">
    <w:abstractNumId w:val="35"/>
  </w:num>
  <w:num w:numId="173">
    <w:abstractNumId w:val="18"/>
  </w:num>
  <w:num w:numId="174">
    <w:abstractNumId w:val="51"/>
  </w:num>
  <w:num w:numId="175">
    <w:abstractNumId w:val="118"/>
  </w:num>
  <w:num w:numId="176">
    <w:abstractNumId w:val="229"/>
  </w:num>
  <w:num w:numId="177">
    <w:abstractNumId w:val="90"/>
  </w:num>
  <w:num w:numId="178">
    <w:abstractNumId w:val="97"/>
  </w:num>
  <w:num w:numId="179">
    <w:abstractNumId w:val="238"/>
  </w:num>
  <w:num w:numId="180">
    <w:abstractNumId w:val="176"/>
  </w:num>
  <w:num w:numId="181">
    <w:abstractNumId w:val="128"/>
  </w:num>
  <w:num w:numId="182">
    <w:abstractNumId w:val="208"/>
  </w:num>
  <w:num w:numId="183">
    <w:abstractNumId w:val="165"/>
  </w:num>
  <w:num w:numId="184">
    <w:abstractNumId w:val="217"/>
  </w:num>
  <w:num w:numId="185">
    <w:abstractNumId w:val="79"/>
  </w:num>
  <w:num w:numId="186">
    <w:abstractNumId w:val="183"/>
  </w:num>
  <w:num w:numId="187">
    <w:abstractNumId w:val="12"/>
  </w:num>
  <w:num w:numId="188">
    <w:abstractNumId w:val="82"/>
  </w:num>
  <w:num w:numId="189">
    <w:abstractNumId w:val="192"/>
  </w:num>
  <w:num w:numId="190">
    <w:abstractNumId w:val="41"/>
  </w:num>
  <w:num w:numId="191">
    <w:abstractNumId w:val="76"/>
  </w:num>
  <w:num w:numId="192">
    <w:abstractNumId w:val="123"/>
  </w:num>
  <w:num w:numId="193">
    <w:abstractNumId w:val="119"/>
  </w:num>
  <w:num w:numId="194">
    <w:abstractNumId w:val="124"/>
  </w:num>
  <w:num w:numId="195">
    <w:abstractNumId w:val="58"/>
  </w:num>
  <w:num w:numId="196">
    <w:abstractNumId w:val="178"/>
  </w:num>
  <w:num w:numId="197">
    <w:abstractNumId w:val="134"/>
  </w:num>
  <w:num w:numId="198">
    <w:abstractNumId w:val="136"/>
  </w:num>
  <w:num w:numId="199">
    <w:abstractNumId w:val="116"/>
  </w:num>
  <w:num w:numId="200">
    <w:abstractNumId w:val="3"/>
  </w:num>
  <w:num w:numId="201">
    <w:abstractNumId w:val="16"/>
  </w:num>
  <w:num w:numId="202">
    <w:abstractNumId w:val="44"/>
  </w:num>
  <w:num w:numId="203">
    <w:abstractNumId w:val="23"/>
  </w:num>
  <w:num w:numId="204">
    <w:abstractNumId w:val="224"/>
  </w:num>
  <w:num w:numId="205">
    <w:abstractNumId w:val="42"/>
  </w:num>
  <w:num w:numId="206">
    <w:abstractNumId w:val="144"/>
  </w:num>
  <w:num w:numId="207">
    <w:abstractNumId w:val="130"/>
  </w:num>
  <w:num w:numId="208">
    <w:abstractNumId w:val="25"/>
  </w:num>
  <w:num w:numId="209">
    <w:abstractNumId w:val="211"/>
  </w:num>
  <w:num w:numId="210">
    <w:abstractNumId w:val="36"/>
  </w:num>
  <w:num w:numId="211">
    <w:abstractNumId w:val="141"/>
  </w:num>
  <w:num w:numId="212">
    <w:abstractNumId w:val="157"/>
  </w:num>
  <w:num w:numId="213">
    <w:abstractNumId w:val="33"/>
  </w:num>
  <w:num w:numId="214">
    <w:abstractNumId w:val="135"/>
  </w:num>
  <w:num w:numId="215">
    <w:abstractNumId w:val="11"/>
  </w:num>
  <w:num w:numId="216">
    <w:abstractNumId w:val="108"/>
  </w:num>
  <w:num w:numId="217">
    <w:abstractNumId w:val="198"/>
  </w:num>
  <w:num w:numId="218">
    <w:abstractNumId w:val="96"/>
  </w:num>
  <w:num w:numId="219">
    <w:abstractNumId w:val="10"/>
  </w:num>
  <w:num w:numId="220">
    <w:abstractNumId w:val="59"/>
  </w:num>
  <w:num w:numId="221">
    <w:abstractNumId w:val="189"/>
  </w:num>
  <w:num w:numId="222">
    <w:abstractNumId w:val="15"/>
  </w:num>
  <w:num w:numId="223">
    <w:abstractNumId w:val="196"/>
  </w:num>
  <w:num w:numId="224">
    <w:abstractNumId w:val="63"/>
  </w:num>
  <w:num w:numId="225">
    <w:abstractNumId w:val="13"/>
  </w:num>
  <w:num w:numId="226">
    <w:abstractNumId w:val="228"/>
  </w:num>
  <w:num w:numId="227">
    <w:abstractNumId w:val="168"/>
  </w:num>
  <w:num w:numId="228">
    <w:abstractNumId w:val="213"/>
  </w:num>
  <w:num w:numId="229">
    <w:abstractNumId w:val="34"/>
  </w:num>
  <w:num w:numId="230">
    <w:abstractNumId w:val="114"/>
  </w:num>
  <w:num w:numId="231">
    <w:abstractNumId w:val="100"/>
  </w:num>
  <w:num w:numId="232">
    <w:abstractNumId w:val="64"/>
  </w:num>
  <w:num w:numId="233">
    <w:abstractNumId w:val="175"/>
  </w:num>
  <w:num w:numId="234">
    <w:abstractNumId w:val="72"/>
  </w:num>
  <w:num w:numId="235">
    <w:abstractNumId w:val="225"/>
  </w:num>
  <w:num w:numId="236">
    <w:abstractNumId w:val="47"/>
  </w:num>
  <w:num w:numId="237">
    <w:abstractNumId w:val="223"/>
  </w:num>
  <w:num w:numId="238">
    <w:abstractNumId w:val="197"/>
  </w:num>
  <w:num w:numId="239">
    <w:abstractNumId w:val="80"/>
  </w:num>
  <w:num w:numId="240">
    <w:abstractNumId w:val="126"/>
  </w:num>
  <w:num w:numId="241">
    <w:abstractNumId w:val="122"/>
  </w:num>
  <w:num w:numId="242">
    <w:abstractNumId w:val="148"/>
  </w:num>
  <w:num w:numId="243">
    <w:abstractNumId w:val="70"/>
  </w:num>
  <w:num w:numId="244">
    <w:abstractNumId w:val="237"/>
  </w:num>
  <w:num w:numId="245">
    <w:abstractNumId w:val="220"/>
  </w:num>
  <w:numIdMacAtCleanup w:val="2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F76"/>
    <w:rsid w:val="000003BE"/>
    <w:rsid w:val="0000090C"/>
    <w:rsid w:val="00000E56"/>
    <w:rsid w:val="000014E3"/>
    <w:rsid w:val="0000158B"/>
    <w:rsid w:val="00001C6C"/>
    <w:rsid w:val="00003970"/>
    <w:rsid w:val="00003C25"/>
    <w:rsid w:val="00004093"/>
    <w:rsid w:val="00004556"/>
    <w:rsid w:val="00005324"/>
    <w:rsid w:val="0000562E"/>
    <w:rsid w:val="00005942"/>
    <w:rsid w:val="0000602B"/>
    <w:rsid w:val="0000621B"/>
    <w:rsid w:val="00006FE9"/>
    <w:rsid w:val="00007CFF"/>
    <w:rsid w:val="000105E2"/>
    <w:rsid w:val="00010CFE"/>
    <w:rsid w:val="000112CB"/>
    <w:rsid w:val="00011549"/>
    <w:rsid w:val="00013269"/>
    <w:rsid w:val="000152E9"/>
    <w:rsid w:val="00015F37"/>
    <w:rsid w:val="00015FE6"/>
    <w:rsid w:val="000161BF"/>
    <w:rsid w:val="000165D0"/>
    <w:rsid w:val="00016D7A"/>
    <w:rsid w:val="000175FD"/>
    <w:rsid w:val="000218B0"/>
    <w:rsid w:val="0002222B"/>
    <w:rsid w:val="00022290"/>
    <w:rsid w:val="00025C30"/>
    <w:rsid w:val="00025CF0"/>
    <w:rsid w:val="000263EF"/>
    <w:rsid w:val="00026630"/>
    <w:rsid w:val="00030659"/>
    <w:rsid w:val="000306E7"/>
    <w:rsid w:val="000325CB"/>
    <w:rsid w:val="00032628"/>
    <w:rsid w:val="00032D1A"/>
    <w:rsid w:val="000338F8"/>
    <w:rsid w:val="00033F26"/>
    <w:rsid w:val="00034379"/>
    <w:rsid w:val="00035023"/>
    <w:rsid w:val="00035329"/>
    <w:rsid w:val="00035368"/>
    <w:rsid w:val="00035C2A"/>
    <w:rsid w:val="0003681E"/>
    <w:rsid w:val="000406B5"/>
    <w:rsid w:val="0004096B"/>
    <w:rsid w:val="00043AA6"/>
    <w:rsid w:val="000461C3"/>
    <w:rsid w:val="000478BC"/>
    <w:rsid w:val="00050088"/>
    <w:rsid w:val="00051415"/>
    <w:rsid w:val="00051C62"/>
    <w:rsid w:val="0005309E"/>
    <w:rsid w:val="0005318A"/>
    <w:rsid w:val="00054975"/>
    <w:rsid w:val="00056A2E"/>
    <w:rsid w:val="0005745D"/>
    <w:rsid w:val="00057B7F"/>
    <w:rsid w:val="000602F2"/>
    <w:rsid w:val="00060921"/>
    <w:rsid w:val="00062D74"/>
    <w:rsid w:val="000635F8"/>
    <w:rsid w:val="00063707"/>
    <w:rsid w:val="00063E1C"/>
    <w:rsid w:val="000677EB"/>
    <w:rsid w:val="000679E9"/>
    <w:rsid w:val="000729C0"/>
    <w:rsid w:val="00074731"/>
    <w:rsid w:val="00074C81"/>
    <w:rsid w:val="000772B0"/>
    <w:rsid w:val="00080285"/>
    <w:rsid w:val="000818FB"/>
    <w:rsid w:val="00082694"/>
    <w:rsid w:val="00083481"/>
    <w:rsid w:val="0008365A"/>
    <w:rsid w:val="00083C58"/>
    <w:rsid w:val="00084481"/>
    <w:rsid w:val="00084497"/>
    <w:rsid w:val="00085CC1"/>
    <w:rsid w:val="000903BA"/>
    <w:rsid w:val="000909B6"/>
    <w:rsid w:val="000919E8"/>
    <w:rsid w:val="00092E51"/>
    <w:rsid w:val="00093D60"/>
    <w:rsid w:val="00093E65"/>
    <w:rsid w:val="00094064"/>
    <w:rsid w:val="000971CD"/>
    <w:rsid w:val="00097219"/>
    <w:rsid w:val="000A120B"/>
    <w:rsid w:val="000A25F4"/>
    <w:rsid w:val="000A2A0E"/>
    <w:rsid w:val="000A30D5"/>
    <w:rsid w:val="000A32C6"/>
    <w:rsid w:val="000A70DB"/>
    <w:rsid w:val="000A76B1"/>
    <w:rsid w:val="000A7C38"/>
    <w:rsid w:val="000A7F19"/>
    <w:rsid w:val="000B3DB6"/>
    <w:rsid w:val="000B3F57"/>
    <w:rsid w:val="000B4F81"/>
    <w:rsid w:val="000B50A7"/>
    <w:rsid w:val="000B5597"/>
    <w:rsid w:val="000B599D"/>
    <w:rsid w:val="000B65AB"/>
    <w:rsid w:val="000B6D54"/>
    <w:rsid w:val="000B7E52"/>
    <w:rsid w:val="000C10D4"/>
    <w:rsid w:val="000C243D"/>
    <w:rsid w:val="000C2F33"/>
    <w:rsid w:val="000C328F"/>
    <w:rsid w:val="000C3376"/>
    <w:rsid w:val="000C4200"/>
    <w:rsid w:val="000C52F8"/>
    <w:rsid w:val="000C5944"/>
    <w:rsid w:val="000C770E"/>
    <w:rsid w:val="000D02F8"/>
    <w:rsid w:val="000D0FD2"/>
    <w:rsid w:val="000D15D6"/>
    <w:rsid w:val="000D4B0C"/>
    <w:rsid w:val="000D5333"/>
    <w:rsid w:val="000D7517"/>
    <w:rsid w:val="000E0076"/>
    <w:rsid w:val="000E0605"/>
    <w:rsid w:val="000E0B8A"/>
    <w:rsid w:val="000E1CBE"/>
    <w:rsid w:val="000E3036"/>
    <w:rsid w:val="000E3BDE"/>
    <w:rsid w:val="000E4390"/>
    <w:rsid w:val="000E6EF2"/>
    <w:rsid w:val="000F0BBE"/>
    <w:rsid w:val="000F0D7D"/>
    <w:rsid w:val="000F137D"/>
    <w:rsid w:val="000F23AA"/>
    <w:rsid w:val="000F33BA"/>
    <w:rsid w:val="000F4AF6"/>
    <w:rsid w:val="00100748"/>
    <w:rsid w:val="001047A7"/>
    <w:rsid w:val="001056C6"/>
    <w:rsid w:val="001061D3"/>
    <w:rsid w:val="001061E1"/>
    <w:rsid w:val="001062F6"/>
    <w:rsid w:val="00106B3F"/>
    <w:rsid w:val="001075AA"/>
    <w:rsid w:val="00107A97"/>
    <w:rsid w:val="00110447"/>
    <w:rsid w:val="00112DCE"/>
    <w:rsid w:val="00112FC1"/>
    <w:rsid w:val="00114B20"/>
    <w:rsid w:val="001162D3"/>
    <w:rsid w:val="001162D7"/>
    <w:rsid w:val="00116A8D"/>
    <w:rsid w:val="00117BD2"/>
    <w:rsid w:val="00117EB3"/>
    <w:rsid w:val="00121AAC"/>
    <w:rsid w:val="00122742"/>
    <w:rsid w:val="00122801"/>
    <w:rsid w:val="00123115"/>
    <w:rsid w:val="00123589"/>
    <w:rsid w:val="00124278"/>
    <w:rsid w:val="00125473"/>
    <w:rsid w:val="00125CFD"/>
    <w:rsid w:val="001272E5"/>
    <w:rsid w:val="001309A5"/>
    <w:rsid w:val="00131DBB"/>
    <w:rsid w:val="001327EA"/>
    <w:rsid w:val="00133677"/>
    <w:rsid w:val="00133BF7"/>
    <w:rsid w:val="0013401C"/>
    <w:rsid w:val="0013655E"/>
    <w:rsid w:val="00137402"/>
    <w:rsid w:val="001374E5"/>
    <w:rsid w:val="00140CEE"/>
    <w:rsid w:val="001410D8"/>
    <w:rsid w:val="00141242"/>
    <w:rsid w:val="00141BA9"/>
    <w:rsid w:val="00141BCB"/>
    <w:rsid w:val="00143044"/>
    <w:rsid w:val="00143D11"/>
    <w:rsid w:val="00145B71"/>
    <w:rsid w:val="00146E6F"/>
    <w:rsid w:val="0014721C"/>
    <w:rsid w:val="00147AB9"/>
    <w:rsid w:val="00150A16"/>
    <w:rsid w:val="00150EA4"/>
    <w:rsid w:val="00151D22"/>
    <w:rsid w:val="001521E0"/>
    <w:rsid w:val="001531F7"/>
    <w:rsid w:val="001547AF"/>
    <w:rsid w:val="0015587C"/>
    <w:rsid w:val="00156434"/>
    <w:rsid w:val="00156A17"/>
    <w:rsid w:val="00156C64"/>
    <w:rsid w:val="00156F43"/>
    <w:rsid w:val="00157E4B"/>
    <w:rsid w:val="001612F0"/>
    <w:rsid w:val="00161302"/>
    <w:rsid w:val="00163956"/>
    <w:rsid w:val="00164608"/>
    <w:rsid w:val="0016469D"/>
    <w:rsid w:val="001661D8"/>
    <w:rsid w:val="00172653"/>
    <w:rsid w:val="00173755"/>
    <w:rsid w:val="001737D7"/>
    <w:rsid w:val="00174B12"/>
    <w:rsid w:val="00175FDA"/>
    <w:rsid w:val="0017790C"/>
    <w:rsid w:val="0018243C"/>
    <w:rsid w:val="00182FFF"/>
    <w:rsid w:val="00183954"/>
    <w:rsid w:val="00184654"/>
    <w:rsid w:val="00185437"/>
    <w:rsid w:val="001874BC"/>
    <w:rsid w:val="00187686"/>
    <w:rsid w:val="00187E8B"/>
    <w:rsid w:val="0019125F"/>
    <w:rsid w:val="00193161"/>
    <w:rsid w:val="00193532"/>
    <w:rsid w:val="00193B52"/>
    <w:rsid w:val="00194F54"/>
    <w:rsid w:val="001955D5"/>
    <w:rsid w:val="0019620D"/>
    <w:rsid w:val="00196D44"/>
    <w:rsid w:val="00196F99"/>
    <w:rsid w:val="00197EF7"/>
    <w:rsid w:val="001A0D67"/>
    <w:rsid w:val="001A21EA"/>
    <w:rsid w:val="001A28FE"/>
    <w:rsid w:val="001A2D42"/>
    <w:rsid w:val="001A2E8D"/>
    <w:rsid w:val="001A32D5"/>
    <w:rsid w:val="001A3AF9"/>
    <w:rsid w:val="001A3DF0"/>
    <w:rsid w:val="001A4EB1"/>
    <w:rsid w:val="001A67C6"/>
    <w:rsid w:val="001A68CC"/>
    <w:rsid w:val="001A7578"/>
    <w:rsid w:val="001B2373"/>
    <w:rsid w:val="001B3CD9"/>
    <w:rsid w:val="001B4A4A"/>
    <w:rsid w:val="001B5808"/>
    <w:rsid w:val="001B584D"/>
    <w:rsid w:val="001B75C6"/>
    <w:rsid w:val="001B793C"/>
    <w:rsid w:val="001C09BF"/>
    <w:rsid w:val="001C0AF3"/>
    <w:rsid w:val="001C1145"/>
    <w:rsid w:val="001C1426"/>
    <w:rsid w:val="001C2511"/>
    <w:rsid w:val="001C2F21"/>
    <w:rsid w:val="001C3B5D"/>
    <w:rsid w:val="001C5A17"/>
    <w:rsid w:val="001C5AD6"/>
    <w:rsid w:val="001C6D65"/>
    <w:rsid w:val="001C758E"/>
    <w:rsid w:val="001D0AA6"/>
    <w:rsid w:val="001D0F09"/>
    <w:rsid w:val="001D0F11"/>
    <w:rsid w:val="001D16C7"/>
    <w:rsid w:val="001D2822"/>
    <w:rsid w:val="001D2823"/>
    <w:rsid w:val="001D2B74"/>
    <w:rsid w:val="001D3631"/>
    <w:rsid w:val="001D365F"/>
    <w:rsid w:val="001D3D84"/>
    <w:rsid w:val="001D51FE"/>
    <w:rsid w:val="001D61C1"/>
    <w:rsid w:val="001D6F3F"/>
    <w:rsid w:val="001D7458"/>
    <w:rsid w:val="001D756D"/>
    <w:rsid w:val="001E0276"/>
    <w:rsid w:val="001E0C78"/>
    <w:rsid w:val="001E3664"/>
    <w:rsid w:val="001E3CE2"/>
    <w:rsid w:val="001E3E40"/>
    <w:rsid w:val="001E51DC"/>
    <w:rsid w:val="001E5586"/>
    <w:rsid w:val="001E63CD"/>
    <w:rsid w:val="001E68A6"/>
    <w:rsid w:val="001E7FD7"/>
    <w:rsid w:val="001F00C9"/>
    <w:rsid w:val="001F1BA2"/>
    <w:rsid w:val="001F3EF6"/>
    <w:rsid w:val="001F406C"/>
    <w:rsid w:val="001F4A8F"/>
    <w:rsid w:val="001F51A3"/>
    <w:rsid w:val="001F52C9"/>
    <w:rsid w:val="001F58BE"/>
    <w:rsid w:val="001F771D"/>
    <w:rsid w:val="00201AA1"/>
    <w:rsid w:val="00202006"/>
    <w:rsid w:val="00206152"/>
    <w:rsid w:val="002074BE"/>
    <w:rsid w:val="00207929"/>
    <w:rsid w:val="00210CB4"/>
    <w:rsid w:val="00210FA7"/>
    <w:rsid w:val="002110A6"/>
    <w:rsid w:val="00211B98"/>
    <w:rsid w:val="00213380"/>
    <w:rsid w:val="00217B58"/>
    <w:rsid w:val="00217C77"/>
    <w:rsid w:val="002209ED"/>
    <w:rsid w:val="00221602"/>
    <w:rsid w:val="00221BB9"/>
    <w:rsid w:val="00222417"/>
    <w:rsid w:val="00223FE3"/>
    <w:rsid w:val="002251B0"/>
    <w:rsid w:val="00225628"/>
    <w:rsid w:val="00226B05"/>
    <w:rsid w:val="00227C0F"/>
    <w:rsid w:val="002319AD"/>
    <w:rsid w:val="00233E25"/>
    <w:rsid w:val="00235BC7"/>
    <w:rsid w:val="00235C57"/>
    <w:rsid w:val="002364B1"/>
    <w:rsid w:val="00237C7F"/>
    <w:rsid w:val="00247E7D"/>
    <w:rsid w:val="002527C8"/>
    <w:rsid w:val="002540D3"/>
    <w:rsid w:val="0025523E"/>
    <w:rsid w:val="00256684"/>
    <w:rsid w:val="00257540"/>
    <w:rsid w:val="00257A69"/>
    <w:rsid w:val="00257C87"/>
    <w:rsid w:val="00261461"/>
    <w:rsid w:val="0026232E"/>
    <w:rsid w:val="002626A0"/>
    <w:rsid w:val="0027149F"/>
    <w:rsid w:val="00272007"/>
    <w:rsid w:val="00272623"/>
    <w:rsid w:val="00273078"/>
    <w:rsid w:val="00274E0D"/>
    <w:rsid w:val="002751FB"/>
    <w:rsid w:val="002758AE"/>
    <w:rsid w:val="00276C64"/>
    <w:rsid w:val="00277C1C"/>
    <w:rsid w:val="00280100"/>
    <w:rsid w:val="002806F1"/>
    <w:rsid w:val="00280700"/>
    <w:rsid w:val="00281A31"/>
    <w:rsid w:val="0028270F"/>
    <w:rsid w:val="00283E00"/>
    <w:rsid w:val="0028463A"/>
    <w:rsid w:val="002846D9"/>
    <w:rsid w:val="00287381"/>
    <w:rsid w:val="0028794B"/>
    <w:rsid w:val="002913E8"/>
    <w:rsid w:val="002933C8"/>
    <w:rsid w:val="00294CAB"/>
    <w:rsid w:val="00295B13"/>
    <w:rsid w:val="00297471"/>
    <w:rsid w:val="002A03F7"/>
    <w:rsid w:val="002A45E7"/>
    <w:rsid w:val="002A6BE6"/>
    <w:rsid w:val="002A7805"/>
    <w:rsid w:val="002B0B02"/>
    <w:rsid w:val="002B294D"/>
    <w:rsid w:val="002B2AC4"/>
    <w:rsid w:val="002B4E14"/>
    <w:rsid w:val="002B592E"/>
    <w:rsid w:val="002C019E"/>
    <w:rsid w:val="002C0581"/>
    <w:rsid w:val="002C17D5"/>
    <w:rsid w:val="002C17DC"/>
    <w:rsid w:val="002C227F"/>
    <w:rsid w:val="002C2823"/>
    <w:rsid w:val="002C40E2"/>
    <w:rsid w:val="002C50F7"/>
    <w:rsid w:val="002C7290"/>
    <w:rsid w:val="002C7B9F"/>
    <w:rsid w:val="002D08DC"/>
    <w:rsid w:val="002D1152"/>
    <w:rsid w:val="002D19C7"/>
    <w:rsid w:val="002D2B00"/>
    <w:rsid w:val="002D7275"/>
    <w:rsid w:val="002E0989"/>
    <w:rsid w:val="002E0EFB"/>
    <w:rsid w:val="002E1E54"/>
    <w:rsid w:val="002E2842"/>
    <w:rsid w:val="002E53DF"/>
    <w:rsid w:val="002E7059"/>
    <w:rsid w:val="002F0081"/>
    <w:rsid w:val="002F032B"/>
    <w:rsid w:val="002F08CC"/>
    <w:rsid w:val="002F0B17"/>
    <w:rsid w:val="002F167F"/>
    <w:rsid w:val="002F1CD7"/>
    <w:rsid w:val="002F21A8"/>
    <w:rsid w:val="002F2927"/>
    <w:rsid w:val="002F4C4C"/>
    <w:rsid w:val="002F4D3B"/>
    <w:rsid w:val="002F706F"/>
    <w:rsid w:val="002F7C45"/>
    <w:rsid w:val="003004D1"/>
    <w:rsid w:val="00302A46"/>
    <w:rsid w:val="00303B27"/>
    <w:rsid w:val="0030514E"/>
    <w:rsid w:val="00305D4A"/>
    <w:rsid w:val="00306420"/>
    <w:rsid w:val="003102E0"/>
    <w:rsid w:val="00311E49"/>
    <w:rsid w:val="003138AA"/>
    <w:rsid w:val="00313FCF"/>
    <w:rsid w:val="003158DA"/>
    <w:rsid w:val="003159BA"/>
    <w:rsid w:val="003159D2"/>
    <w:rsid w:val="00316C62"/>
    <w:rsid w:val="003175E1"/>
    <w:rsid w:val="00317A90"/>
    <w:rsid w:val="00320892"/>
    <w:rsid w:val="00320EFC"/>
    <w:rsid w:val="003212D9"/>
    <w:rsid w:val="00322748"/>
    <w:rsid w:val="00322B1E"/>
    <w:rsid w:val="00323E16"/>
    <w:rsid w:val="00324AFC"/>
    <w:rsid w:val="00325748"/>
    <w:rsid w:val="00325B11"/>
    <w:rsid w:val="003278EF"/>
    <w:rsid w:val="00330A2D"/>
    <w:rsid w:val="00330C7A"/>
    <w:rsid w:val="00332EFC"/>
    <w:rsid w:val="00335C91"/>
    <w:rsid w:val="0034005C"/>
    <w:rsid w:val="00340908"/>
    <w:rsid w:val="00341D7F"/>
    <w:rsid w:val="003430F3"/>
    <w:rsid w:val="00343C4F"/>
    <w:rsid w:val="0034437A"/>
    <w:rsid w:val="00345119"/>
    <w:rsid w:val="00345D6D"/>
    <w:rsid w:val="00346446"/>
    <w:rsid w:val="003475B0"/>
    <w:rsid w:val="003506FC"/>
    <w:rsid w:val="00353A63"/>
    <w:rsid w:val="00353CD4"/>
    <w:rsid w:val="003542C8"/>
    <w:rsid w:val="00356C90"/>
    <w:rsid w:val="003577CD"/>
    <w:rsid w:val="00360D0A"/>
    <w:rsid w:val="00361178"/>
    <w:rsid w:val="003649AD"/>
    <w:rsid w:val="00365282"/>
    <w:rsid w:val="003659D8"/>
    <w:rsid w:val="0036697F"/>
    <w:rsid w:val="00370B7D"/>
    <w:rsid w:val="003718ED"/>
    <w:rsid w:val="00372ECF"/>
    <w:rsid w:val="0037318B"/>
    <w:rsid w:val="00373A1A"/>
    <w:rsid w:val="00373C8C"/>
    <w:rsid w:val="00373DEF"/>
    <w:rsid w:val="00373E70"/>
    <w:rsid w:val="00373FE5"/>
    <w:rsid w:val="003748D3"/>
    <w:rsid w:val="003753CA"/>
    <w:rsid w:val="00375BCA"/>
    <w:rsid w:val="00375CF3"/>
    <w:rsid w:val="00376307"/>
    <w:rsid w:val="00377201"/>
    <w:rsid w:val="00377439"/>
    <w:rsid w:val="003814FB"/>
    <w:rsid w:val="0038186E"/>
    <w:rsid w:val="003818A3"/>
    <w:rsid w:val="0038263E"/>
    <w:rsid w:val="00384CEE"/>
    <w:rsid w:val="003863D2"/>
    <w:rsid w:val="00386842"/>
    <w:rsid w:val="00386E74"/>
    <w:rsid w:val="0038707F"/>
    <w:rsid w:val="00387B55"/>
    <w:rsid w:val="00390691"/>
    <w:rsid w:val="0039218C"/>
    <w:rsid w:val="003937AC"/>
    <w:rsid w:val="00394774"/>
    <w:rsid w:val="00394B50"/>
    <w:rsid w:val="00395373"/>
    <w:rsid w:val="003960FA"/>
    <w:rsid w:val="00396414"/>
    <w:rsid w:val="003A0EBA"/>
    <w:rsid w:val="003A1467"/>
    <w:rsid w:val="003A1C5F"/>
    <w:rsid w:val="003A2A61"/>
    <w:rsid w:val="003A33FD"/>
    <w:rsid w:val="003A3EDA"/>
    <w:rsid w:val="003A4218"/>
    <w:rsid w:val="003A5190"/>
    <w:rsid w:val="003A6326"/>
    <w:rsid w:val="003A6695"/>
    <w:rsid w:val="003A6F0F"/>
    <w:rsid w:val="003A73E2"/>
    <w:rsid w:val="003A7C03"/>
    <w:rsid w:val="003B0506"/>
    <w:rsid w:val="003B07EA"/>
    <w:rsid w:val="003B083F"/>
    <w:rsid w:val="003B0B22"/>
    <w:rsid w:val="003B2601"/>
    <w:rsid w:val="003B2BBF"/>
    <w:rsid w:val="003B40BD"/>
    <w:rsid w:val="003B45D5"/>
    <w:rsid w:val="003B526B"/>
    <w:rsid w:val="003B5EB9"/>
    <w:rsid w:val="003B6CBB"/>
    <w:rsid w:val="003B7022"/>
    <w:rsid w:val="003B78C2"/>
    <w:rsid w:val="003B7CA3"/>
    <w:rsid w:val="003B7D4F"/>
    <w:rsid w:val="003C0231"/>
    <w:rsid w:val="003C0BCD"/>
    <w:rsid w:val="003C1138"/>
    <w:rsid w:val="003C14B1"/>
    <w:rsid w:val="003C160D"/>
    <w:rsid w:val="003C19C8"/>
    <w:rsid w:val="003C1B54"/>
    <w:rsid w:val="003C329F"/>
    <w:rsid w:val="003C3530"/>
    <w:rsid w:val="003C4085"/>
    <w:rsid w:val="003C56CC"/>
    <w:rsid w:val="003C5F18"/>
    <w:rsid w:val="003C6CDF"/>
    <w:rsid w:val="003C7197"/>
    <w:rsid w:val="003C7EC6"/>
    <w:rsid w:val="003D0237"/>
    <w:rsid w:val="003D0B6F"/>
    <w:rsid w:val="003D194C"/>
    <w:rsid w:val="003D1C2F"/>
    <w:rsid w:val="003D2AFA"/>
    <w:rsid w:val="003D3674"/>
    <w:rsid w:val="003D41B8"/>
    <w:rsid w:val="003D705A"/>
    <w:rsid w:val="003E1F57"/>
    <w:rsid w:val="003E234A"/>
    <w:rsid w:val="003E29E2"/>
    <w:rsid w:val="003E32E2"/>
    <w:rsid w:val="003E3648"/>
    <w:rsid w:val="003E505D"/>
    <w:rsid w:val="003E618C"/>
    <w:rsid w:val="003E66A5"/>
    <w:rsid w:val="003E789A"/>
    <w:rsid w:val="003E7D2C"/>
    <w:rsid w:val="003F2262"/>
    <w:rsid w:val="003F2828"/>
    <w:rsid w:val="003F564C"/>
    <w:rsid w:val="003F5BA3"/>
    <w:rsid w:val="003F7B53"/>
    <w:rsid w:val="00400A1C"/>
    <w:rsid w:val="00403BBA"/>
    <w:rsid w:val="00404133"/>
    <w:rsid w:val="0040473C"/>
    <w:rsid w:val="00404A1D"/>
    <w:rsid w:val="004052CE"/>
    <w:rsid w:val="0040616B"/>
    <w:rsid w:val="004063D2"/>
    <w:rsid w:val="00406CA8"/>
    <w:rsid w:val="00407D8E"/>
    <w:rsid w:val="0041049B"/>
    <w:rsid w:val="00410AF9"/>
    <w:rsid w:val="00410BEA"/>
    <w:rsid w:val="00410F45"/>
    <w:rsid w:val="00411A70"/>
    <w:rsid w:val="00411C2E"/>
    <w:rsid w:val="00412DA5"/>
    <w:rsid w:val="00416F17"/>
    <w:rsid w:val="00417B1D"/>
    <w:rsid w:val="00417EA8"/>
    <w:rsid w:val="004219E4"/>
    <w:rsid w:val="00421F0A"/>
    <w:rsid w:val="004229EF"/>
    <w:rsid w:val="004239B8"/>
    <w:rsid w:val="00424E33"/>
    <w:rsid w:val="00424F38"/>
    <w:rsid w:val="00425337"/>
    <w:rsid w:val="00427935"/>
    <w:rsid w:val="00427BF9"/>
    <w:rsid w:val="00430FAA"/>
    <w:rsid w:val="00430FB1"/>
    <w:rsid w:val="004313DE"/>
    <w:rsid w:val="00431473"/>
    <w:rsid w:val="0043164C"/>
    <w:rsid w:val="00431AB5"/>
    <w:rsid w:val="00432316"/>
    <w:rsid w:val="00435B0F"/>
    <w:rsid w:val="004366C1"/>
    <w:rsid w:val="00437FC0"/>
    <w:rsid w:val="00440DAA"/>
    <w:rsid w:val="00441983"/>
    <w:rsid w:val="00443308"/>
    <w:rsid w:val="004440E4"/>
    <w:rsid w:val="00445A3F"/>
    <w:rsid w:val="004466DC"/>
    <w:rsid w:val="00446A74"/>
    <w:rsid w:val="00446C0F"/>
    <w:rsid w:val="00447653"/>
    <w:rsid w:val="00447AC5"/>
    <w:rsid w:val="004513F8"/>
    <w:rsid w:val="004514BB"/>
    <w:rsid w:val="004515F9"/>
    <w:rsid w:val="00452304"/>
    <w:rsid w:val="00452C8F"/>
    <w:rsid w:val="0045606A"/>
    <w:rsid w:val="00456737"/>
    <w:rsid w:val="00460249"/>
    <w:rsid w:val="0046066D"/>
    <w:rsid w:val="00460F3A"/>
    <w:rsid w:val="00463AE2"/>
    <w:rsid w:val="0046420A"/>
    <w:rsid w:val="00464C8B"/>
    <w:rsid w:val="00465AB0"/>
    <w:rsid w:val="004660DA"/>
    <w:rsid w:val="004673D7"/>
    <w:rsid w:val="00470717"/>
    <w:rsid w:val="004707D1"/>
    <w:rsid w:val="00471B26"/>
    <w:rsid w:val="004722ED"/>
    <w:rsid w:val="0047333B"/>
    <w:rsid w:val="004734DD"/>
    <w:rsid w:val="00473C52"/>
    <w:rsid w:val="00474EA2"/>
    <w:rsid w:val="00474F2C"/>
    <w:rsid w:val="0047598E"/>
    <w:rsid w:val="0047713B"/>
    <w:rsid w:val="00477560"/>
    <w:rsid w:val="0048020C"/>
    <w:rsid w:val="0048099E"/>
    <w:rsid w:val="00482C92"/>
    <w:rsid w:val="00484192"/>
    <w:rsid w:val="00484DF1"/>
    <w:rsid w:val="0048612F"/>
    <w:rsid w:val="004861AA"/>
    <w:rsid w:val="004867BD"/>
    <w:rsid w:val="00486C4E"/>
    <w:rsid w:val="004911CF"/>
    <w:rsid w:val="004913C0"/>
    <w:rsid w:val="0049276B"/>
    <w:rsid w:val="00492EC7"/>
    <w:rsid w:val="00493B91"/>
    <w:rsid w:val="00493C1A"/>
    <w:rsid w:val="00494E38"/>
    <w:rsid w:val="00495C2C"/>
    <w:rsid w:val="0049636A"/>
    <w:rsid w:val="0049640A"/>
    <w:rsid w:val="00497019"/>
    <w:rsid w:val="004A1E65"/>
    <w:rsid w:val="004A217A"/>
    <w:rsid w:val="004A5EE2"/>
    <w:rsid w:val="004A646E"/>
    <w:rsid w:val="004A6C20"/>
    <w:rsid w:val="004B00FF"/>
    <w:rsid w:val="004B1172"/>
    <w:rsid w:val="004B2DCB"/>
    <w:rsid w:val="004B51EB"/>
    <w:rsid w:val="004C011D"/>
    <w:rsid w:val="004C052B"/>
    <w:rsid w:val="004C3394"/>
    <w:rsid w:val="004C3E0D"/>
    <w:rsid w:val="004C488E"/>
    <w:rsid w:val="004C4C55"/>
    <w:rsid w:val="004C5DA9"/>
    <w:rsid w:val="004C6651"/>
    <w:rsid w:val="004C665D"/>
    <w:rsid w:val="004C6BBF"/>
    <w:rsid w:val="004D1E2C"/>
    <w:rsid w:val="004D3543"/>
    <w:rsid w:val="004D4CC3"/>
    <w:rsid w:val="004D5AEF"/>
    <w:rsid w:val="004D616D"/>
    <w:rsid w:val="004D675F"/>
    <w:rsid w:val="004D7702"/>
    <w:rsid w:val="004D7790"/>
    <w:rsid w:val="004E012C"/>
    <w:rsid w:val="004E151E"/>
    <w:rsid w:val="004E19A9"/>
    <w:rsid w:val="004E1B6A"/>
    <w:rsid w:val="004E1DFF"/>
    <w:rsid w:val="004E36C8"/>
    <w:rsid w:val="004E3F06"/>
    <w:rsid w:val="004E4464"/>
    <w:rsid w:val="004E6C86"/>
    <w:rsid w:val="004E6CAF"/>
    <w:rsid w:val="004E7843"/>
    <w:rsid w:val="004F001E"/>
    <w:rsid w:val="004F1A70"/>
    <w:rsid w:val="004F1C14"/>
    <w:rsid w:val="004F233C"/>
    <w:rsid w:val="004F39B5"/>
    <w:rsid w:val="004F48A6"/>
    <w:rsid w:val="004F5BC6"/>
    <w:rsid w:val="004F5D8B"/>
    <w:rsid w:val="004F636D"/>
    <w:rsid w:val="004F63BE"/>
    <w:rsid w:val="004F75A6"/>
    <w:rsid w:val="004F7777"/>
    <w:rsid w:val="004F7999"/>
    <w:rsid w:val="004F7D4B"/>
    <w:rsid w:val="004F7F1C"/>
    <w:rsid w:val="00501E48"/>
    <w:rsid w:val="0050244D"/>
    <w:rsid w:val="00502808"/>
    <w:rsid w:val="00502F18"/>
    <w:rsid w:val="00503527"/>
    <w:rsid w:val="00503936"/>
    <w:rsid w:val="005047F8"/>
    <w:rsid w:val="00504917"/>
    <w:rsid w:val="00504BE1"/>
    <w:rsid w:val="00505D98"/>
    <w:rsid w:val="00507B96"/>
    <w:rsid w:val="00507E4E"/>
    <w:rsid w:val="00510254"/>
    <w:rsid w:val="005106ED"/>
    <w:rsid w:val="00511D2C"/>
    <w:rsid w:val="00513008"/>
    <w:rsid w:val="00513F5B"/>
    <w:rsid w:val="00514C6B"/>
    <w:rsid w:val="005153CD"/>
    <w:rsid w:val="00516175"/>
    <w:rsid w:val="00517126"/>
    <w:rsid w:val="005172E9"/>
    <w:rsid w:val="00517810"/>
    <w:rsid w:val="00517C32"/>
    <w:rsid w:val="0052033C"/>
    <w:rsid w:val="00520889"/>
    <w:rsid w:val="0052111E"/>
    <w:rsid w:val="00523755"/>
    <w:rsid w:val="005246D1"/>
    <w:rsid w:val="005266DB"/>
    <w:rsid w:val="00526802"/>
    <w:rsid w:val="00526C49"/>
    <w:rsid w:val="0052724E"/>
    <w:rsid w:val="00527D18"/>
    <w:rsid w:val="00531714"/>
    <w:rsid w:val="00531C8F"/>
    <w:rsid w:val="00531CF7"/>
    <w:rsid w:val="005322BF"/>
    <w:rsid w:val="00532A84"/>
    <w:rsid w:val="00532AF6"/>
    <w:rsid w:val="00532C07"/>
    <w:rsid w:val="00535D1B"/>
    <w:rsid w:val="00536849"/>
    <w:rsid w:val="00537690"/>
    <w:rsid w:val="00543DCC"/>
    <w:rsid w:val="005458FD"/>
    <w:rsid w:val="00545D59"/>
    <w:rsid w:val="00546706"/>
    <w:rsid w:val="0054693E"/>
    <w:rsid w:val="00550249"/>
    <w:rsid w:val="00550251"/>
    <w:rsid w:val="005517DC"/>
    <w:rsid w:val="00551D37"/>
    <w:rsid w:val="00552302"/>
    <w:rsid w:val="00552AFC"/>
    <w:rsid w:val="00554472"/>
    <w:rsid w:val="00554694"/>
    <w:rsid w:val="00556BCB"/>
    <w:rsid w:val="00556EDC"/>
    <w:rsid w:val="0056017C"/>
    <w:rsid w:val="00560711"/>
    <w:rsid w:val="00561BA2"/>
    <w:rsid w:val="00561F29"/>
    <w:rsid w:val="00565931"/>
    <w:rsid w:val="00565BD3"/>
    <w:rsid w:val="005675D7"/>
    <w:rsid w:val="00567EE2"/>
    <w:rsid w:val="005703DC"/>
    <w:rsid w:val="00571F09"/>
    <w:rsid w:val="005733DB"/>
    <w:rsid w:val="00576558"/>
    <w:rsid w:val="005777F1"/>
    <w:rsid w:val="00577CCA"/>
    <w:rsid w:val="00577E37"/>
    <w:rsid w:val="005825CE"/>
    <w:rsid w:val="0058349C"/>
    <w:rsid w:val="00583D43"/>
    <w:rsid w:val="00584523"/>
    <w:rsid w:val="005845D0"/>
    <w:rsid w:val="00584802"/>
    <w:rsid w:val="00585E44"/>
    <w:rsid w:val="005870B6"/>
    <w:rsid w:val="00590475"/>
    <w:rsid w:val="00592E5C"/>
    <w:rsid w:val="00593247"/>
    <w:rsid w:val="005948F9"/>
    <w:rsid w:val="00594A05"/>
    <w:rsid w:val="005952D0"/>
    <w:rsid w:val="0059593F"/>
    <w:rsid w:val="0059767D"/>
    <w:rsid w:val="005A0EAD"/>
    <w:rsid w:val="005A125B"/>
    <w:rsid w:val="005A1660"/>
    <w:rsid w:val="005A19AC"/>
    <w:rsid w:val="005A39B8"/>
    <w:rsid w:val="005A7A7E"/>
    <w:rsid w:val="005B089D"/>
    <w:rsid w:val="005B1CCB"/>
    <w:rsid w:val="005B2779"/>
    <w:rsid w:val="005B3F15"/>
    <w:rsid w:val="005B5923"/>
    <w:rsid w:val="005B5BB1"/>
    <w:rsid w:val="005B602C"/>
    <w:rsid w:val="005B68D4"/>
    <w:rsid w:val="005B7400"/>
    <w:rsid w:val="005C1BA9"/>
    <w:rsid w:val="005C244F"/>
    <w:rsid w:val="005C30B5"/>
    <w:rsid w:val="005C35D7"/>
    <w:rsid w:val="005C3CF1"/>
    <w:rsid w:val="005C5F52"/>
    <w:rsid w:val="005C695C"/>
    <w:rsid w:val="005C6B95"/>
    <w:rsid w:val="005C7B47"/>
    <w:rsid w:val="005D0343"/>
    <w:rsid w:val="005D0F29"/>
    <w:rsid w:val="005D387D"/>
    <w:rsid w:val="005D3DE2"/>
    <w:rsid w:val="005D48D2"/>
    <w:rsid w:val="005D4C4A"/>
    <w:rsid w:val="005D6029"/>
    <w:rsid w:val="005E027C"/>
    <w:rsid w:val="005E12F0"/>
    <w:rsid w:val="005E4541"/>
    <w:rsid w:val="005E6EFB"/>
    <w:rsid w:val="005E71A3"/>
    <w:rsid w:val="005E7B63"/>
    <w:rsid w:val="005E7E0A"/>
    <w:rsid w:val="005F1B01"/>
    <w:rsid w:val="005F215A"/>
    <w:rsid w:val="005F3A9E"/>
    <w:rsid w:val="005F4197"/>
    <w:rsid w:val="005F43BF"/>
    <w:rsid w:val="005F4D32"/>
    <w:rsid w:val="005F54E8"/>
    <w:rsid w:val="005F58BD"/>
    <w:rsid w:val="005F5995"/>
    <w:rsid w:val="005F652A"/>
    <w:rsid w:val="006011FF"/>
    <w:rsid w:val="00602DAE"/>
    <w:rsid w:val="006035FF"/>
    <w:rsid w:val="006047A6"/>
    <w:rsid w:val="00604F65"/>
    <w:rsid w:val="00604FE7"/>
    <w:rsid w:val="00605742"/>
    <w:rsid w:val="00605BA7"/>
    <w:rsid w:val="00605D48"/>
    <w:rsid w:val="00606241"/>
    <w:rsid w:val="0060634A"/>
    <w:rsid w:val="00606B8B"/>
    <w:rsid w:val="00606FC3"/>
    <w:rsid w:val="00607052"/>
    <w:rsid w:val="00607E6C"/>
    <w:rsid w:val="00612BDD"/>
    <w:rsid w:val="00612D1D"/>
    <w:rsid w:val="00613ED0"/>
    <w:rsid w:val="00614008"/>
    <w:rsid w:val="00615CE2"/>
    <w:rsid w:val="0062181F"/>
    <w:rsid w:val="0062234A"/>
    <w:rsid w:val="00623097"/>
    <w:rsid w:val="0062392D"/>
    <w:rsid w:val="00623A5D"/>
    <w:rsid w:val="00623F7E"/>
    <w:rsid w:val="00625311"/>
    <w:rsid w:val="00625CA3"/>
    <w:rsid w:val="00625D7F"/>
    <w:rsid w:val="00626445"/>
    <w:rsid w:val="00626463"/>
    <w:rsid w:val="006274DD"/>
    <w:rsid w:val="00630560"/>
    <w:rsid w:val="00634016"/>
    <w:rsid w:val="006341BA"/>
    <w:rsid w:val="006342B7"/>
    <w:rsid w:val="0063435D"/>
    <w:rsid w:val="0063578C"/>
    <w:rsid w:val="00636B03"/>
    <w:rsid w:val="00637562"/>
    <w:rsid w:val="00637A38"/>
    <w:rsid w:val="00642233"/>
    <w:rsid w:val="00644360"/>
    <w:rsid w:val="006456C7"/>
    <w:rsid w:val="00646432"/>
    <w:rsid w:val="0064649D"/>
    <w:rsid w:val="0064762C"/>
    <w:rsid w:val="00647769"/>
    <w:rsid w:val="00647BD8"/>
    <w:rsid w:val="0065271F"/>
    <w:rsid w:val="00653DD7"/>
    <w:rsid w:val="006545D2"/>
    <w:rsid w:val="00656B4D"/>
    <w:rsid w:val="0066040D"/>
    <w:rsid w:val="00661CE4"/>
    <w:rsid w:val="0066212D"/>
    <w:rsid w:val="006628B3"/>
    <w:rsid w:val="00667075"/>
    <w:rsid w:val="0066708A"/>
    <w:rsid w:val="006671C3"/>
    <w:rsid w:val="00667CCD"/>
    <w:rsid w:val="00671312"/>
    <w:rsid w:val="006716CD"/>
    <w:rsid w:val="00671EA0"/>
    <w:rsid w:val="006734DD"/>
    <w:rsid w:val="00680027"/>
    <w:rsid w:val="006802A8"/>
    <w:rsid w:val="00681510"/>
    <w:rsid w:val="00683744"/>
    <w:rsid w:val="00685ED6"/>
    <w:rsid w:val="00687770"/>
    <w:rsid w:val="00687D62"/>
    <w:rsid w:val="00691F73"/>
    <w:rsid w:val="006920F1"/>
    <w:rsid w:val="00696129"/>
    <w:rsid w:val="006961D6"/>
    <w:rsid w:val="00696372"/>
    <w:rsid w:val="0069686D"/>
    <w:rsid w:val="0069721A"/>
    <w:rsid w:val="00697D6D"/>
    <w:rsid w:val="006A1067"/>
    <w:rsid w:val="006A141F"/>
    <w:rsid w:val="006A2289"/>
    <w:rsid w:val="006A23C2"/>
    <w:rsid w:val="006A3786"/>
    <w:rsid w:val="006A4C51"/>
    <w:rsid w:val="006A50FC"/>
    <w:rsid w:val="006A57A2"/>
    <w:rsid w:val="006A5B3E"/>
    <w:rsid w:val="006A6CC1"/>
    <w:rsid w:val="006A705F"/>
    <w:rsid w:val="006A76C5"/>
    <w:rsid w:val="006A7B06"/>
    <w:rsid w:val="006A7EAC"/>
    <w:rsid w:val="006B2D3C"/>
    <w:rsid w:val="006B4075"/>
    <w:rsid w:val="006B4496"/>
    <w:rsid w:val="006B49F5"/>
    <w:rsid w:val="006B4FE1"/>
    <w:rsid w:val="006B6768"/>
    <w:rsid w:val="006C0463"/>
    <w:rsid w:val="006C2368"/>
    <w:rsid w:val="006C2D71"/>
    <w:rsid w:val="006C3161"/>
    <w:rsid w:val="006C3278"/>
    <w:rsid w:val="006C32BC"/>
    <w:rsid w:val="006C354F"/>
    <w:rsid w:val="006C5ECE"/>
    <w:rsid w:val="006C5F8F"/>
    <w:rsid w:val="006C659D"/>
    <w:rsid w:val="006C6E49"/>
    <w:rsid w:val="006C7073"/>
    <w:rsid w:val="006C7980"/>
    <w:rsid w:val="006C7B9D"/>
    <w:rsid w:val="006C7DDD"/>
    <w:rsid w:val="006D2CCB"/>
    <w:rsid w:val="006D3357"/>
    <w:rsid w:val="006D4391"/>
    <w:rsid w:val="006D4411"/>
    <w:rsid w:val="006D45F6"/>
    <w:rsid w:val="006D4B19"/>
    <w:rsid w:val="006D4C38"/>
    <w:rsid w:val="006D5469"/>
    <w:rsid w:val="006D5AB5"/>
    <w:rsid w:val="006D7DD3"/>
    <w:rsid w:val="006E0340"/>
    <w:rsid w:val="006E2702"/>
    <w:rsid w:val="006E5107"/>
    <w:rsid w:val="006E568C"/>
    <w:rsid w:val="006E5F2A"/>
    <w:rsid w:val="006E63D2"/>
    <w:rsid w:val="006E6E3D"/>
    <w:rsid w:val="006E6F97"/>
    <w:rsid w:val="006E76AA"/>
    <w:rsid w:val="006F0DBA"/>
    <w:rsid w:val="006F14A8"/>
    <w:rsid w:val="006F1A97"/>
    <w:rsid w:val="006F5062"/>
    <w:rsid w:val="006F6CD8"/>
    <w:rsid w:val="006F6E4D"/>
    <w:rsid w:val="006F7A8E"/>
    <w:rsid w:val="007004CE"/>
    <w:rsid w:val="007008AA"/>
    <w:rsid w:val="0070102A"/>
    <w:rsid w:val="0070155F"/>
    <w:rsid w:val="00703328"/>
    <w:rsid w:val="00703A5F"/>
    <w:rsid w:val="007040D3"/>
    <w:rsid w:val="0070530A"/>
    <w:rsid w:val="007064D3"/>
    <w:rsid w:val="00707C72"/>
    <w:rsid w:val="00712D7E"/>
    <w:rsid w:val="00713DD4"/>
    <w:rsid w:val="00715A51"/>
    <w:rsid w:val="00715D56"/>
    <w:rsid w:val="00716CC5"/>
    <w:rsid w:val="00717B19"/>
    <w:rsid w:val="0072018D"/>
    <w:rsid w:val="0072075E"/>
    <w:rsid w:val="00722AA4"/>
    <w:rsid w:val="00722AC7"/>
    <w:rsid w:val="007231FA"/>
    <w:rsid w:val="007234B8"/>
    <w:rsid w:val="00723F0B"/>
    <w:rsid w:val="00724974"/>
    <w:rsid w:val="00726157"/>
    <w:rsid w:val="00726382"/>
    <w:rsid w:val="00730F3B"/>
    <w:rsid w:val="0073103A"/>
    <w:rsid w:val="0073104C"/>
    <w:rsid w:val="00732B1D"/>
    <w:rsid w:val="00733098"/>
    <w:rsid w:val="007333AA"/>
    <w:rsid w:val="00733D76"/>
    <w:rsid w:val="0073659B"/>
    <w:rsid w:val="007365DF"/>
    <w:rsid w:val="00736662"/>
    <w:rsid w:val="007366F7"/>
    <w:rsid w:val="00737216"/>
    <w:rsid w:val="00741292"/>
    <w:rsid w:val="007422F7"/>
    <w:rsid w:val="0074365A"/>
    <w:rsid w:val="00743FE6"/>
    <w:rsid w:val="0074495B"/>
    <w:rsid w:val="00745F77"/>
    <w:rsid w:val="00747211"/>
    <w:rsid w:val="007479A5"/>
    <w:rsid w:val="00747D11"/>
    <w:rsid w:val="00750170"/>
    <w:rsid w:val="00753579"/>
    <w:rsid w:val="00753BB4"/>
    <w:rsid w:val="00754D99"/>
    <w:rsid w:val="0075709C"/>
    <w:rsid w:val="00760BA4"/>
    <w:rsid w:val="0076144F"/>
    <w:rsid w:val="00764739"/>
    <w:rsid w:val="00765568"/>
    <w:rsid w:val="00765CFC"/>
    <w:rsid w:val="00766878"/>
    <w:rsid w:val="0077355A"/>
    <w:rsid w:val="00773F01"/>
    <w:rsid w:val="00774C8F"/>
    <w:rsid w:val="007773F9"/>
    <w:rsid w:val="0077757F"/>
    <w:rsid w:val="00777F9E"/>
    <w:rsid w:val="0078022B"/>
    <w:rsid w:val="00780A60"/>
    <w:rsid w:val="007818B8"/>
    <w:rsid w:val="00781BBD"/>
    <w:rsid w:val="00782820"/>
    <w:rsid w:val="00782E24"/>
    <w:rsid w:val="007830E6"/>
    <w:rsid w:val="0078423D"/>
    <w:rsid w:val="007861C1"/>
    <w:rsid w:val="0078634A"/>
    <w:rsid w:val="007863FC"/>
    <w:rsid w:val="00787518"/>
    <w:rsid w:val="007877C1"/>
    <w:rsid w:val="00791777"/>
    <w:rsid w:val="007921AB"/>
    <w:rsid w:val="007936BE"/>
    <w:rsid w:val="00793984"/>
    <w:rsid w:val="007949F6"/>
    <w:rsid w:val="007957EC"/>
    <w:rsid w:val="0079601F"/>
    <w:rsid w:val="00797714"/>
    <w:rsid w:val="007A02D7"/>
    <w:rsid w:val="007A64C7"/>
    <w:rsid w:val="007A6700"/>
    <w:rsid w:val="007B0D5B"/>
    <w:rsid w:val="007B17D1"/>
    <w:rsid w:val="007B1899"/>
    <w:rsid w:val="007B45E2"/>
    <w:rsid w:val="007B71E7"/>
    <w:rsid w:val="007B76D4"/>
    <w:rsid w:val="007C0669"/>
    <w:rsid w:val="007C11E3"/>
    <w:rsid w:val="007C26E4"/>
    <w:rsid w:val="007C273F"/>
    <w:rsid w:val="007C50FE"/>
    <w:rsid w:val="007C5214"/>
    <w:rsid w:val="007C551C"/>
    <w:rsid w:val="007C6986"/>
    <w:rsid w:val="007C76D6"/>
    <w:rsid w:val="007D027B"/>
    <w:rsid w:val="007D0B56"/>
    <w:rsid w:val="007D0DE1"/>
    <w:rsid w:val="007D1C9D"/>
    <w:rsid w:val="007D2312"/>
    <w:rsid w:val="007D45D4"/>
    <w:rsid w:val="007D4B9E"/>
    <w:rsid w:val="007D56FB"/>
    <w:rsid w:val="007D5A5C"/>
    <w:rsid w:val="007D5D2B"/>
    <w:rsid w:val="007E1018"/>
    <w:rsid w:val="007E1543"/>
    <w:rsid w:val="007E1778"/>
    <w:rsid w:val="007E2F3D"/>
    <w:rsid w:val="007E4476"/>
    <w:rsid w:val="007E4DD0"/>
    <w:rsid w:val="007E5C9C"/>
    <w:rsid w:val="007E5CFA"/>
    <w:rsid w:val="007E723B"/>
    <w:rsid w:val="007F0B6A"/>
    <w:rsid w:val="007F139D"/>
    <w:rsid w:val="007F2723"/>
    <w:rsid w:val="007F7EC1"/>
    <w:rsid w:val="0080118D"/>
    <w:rsid w:val="00801327"/>
    <w:rsid w:val="00802C89"/>
    <w:rsid w:val="00803F40"/>
    <w:rsid w:val="00804CF1"/>
    <w:rsid w:val="00804EE2"/>
    <w:rsid w:val="00805B65"/>
    <w:rsid w:val="00806658"/>
    <w:rsid w:val="00806F29"/>
    <w:rsid w:val="008071EB"/>
    <w:rsid w:val="0080729A"/>
    <w:rsid w:val="008116C6"/>
    <w:rsid w:val="008124E1"/>
    <w:rsid w:val="0081298B"/>
    <w:rsid w:val="008135C4"/>
    <w:rsid w:val="00814915"/>
    <w:rsid w:val="00814B9B"/>
    <w:rsid w:val="00817250"/>
    <w:rsid w:val="00817327"/>
    <w:rsid w:val="00820C4A"/>
    <w:rsid w:val="00822583"/>
    <w:rsid w:val="00822E86"/>
    <w:rsid w:val="00823E54"/>
    <w:rsid w:val="008256EC"/>
    <w:rsid w:val="00827906"/>
    <w:rsid w:val="00827D6F"/>
    <w:rsid w:val="008309A4"/>
    <w:rsid w:val="00832D0E"/>
    <w:rsid w:val="00832D2D"/>
    <w:rsid w:val="008330B3"/>
    <w:rsid w:val="008343FA"/>
    <w:rsid w:val="00834543"/>
    <w:rsid w:val="0083534E"/>
    <w:rsid w:val="00835C74"/>
    <w:rsid w:val="008371E8"/>
    <w:rsid w:val="00837844"/>
    <w:rsid w:val="00840ED1"/>
    <w:rsid w:val="00841BE0"/>
    <w:rsid w:val="00842A63"/>
    <w:rsid w:val="0084557D"/>
    <w:rsid w:val="008472DA"/>
    <w:rsid w:val="00847D66"/>
    <w:rsid w:val="008501BC"/>
    <w:rsid w:val="0085048B"/>
    <w:rsid w:val="008507CD"/>
    <w:rsid w:val="00850EDF"/>
    <w:rsid w:val="0085132A"/>
    <w:rsid w:val="0085176C"/>
    <w:rsid w:val="008522AA"/>
    <w:rsid w:val="00852F76"/>
    <w:rsid w:val="00853AD1"/>
    <w:rsid w:val="008546D0"/>
    <w:rsid w:val="00855E7F"/>
    <w:rsid w:val="008579E0"/>
    <w:rsid w:val="00862895"/>
    <w:rsid w:val="00862CC4"/>
    <w:rsid w:val="00864EC4"/>
    <w:rsid w:val="00866F15"/>
    <w:rsid w:val="00871389"/>
    <w:rsid w:val="0087180F"/>
    <w:rsid w:val="00873E98"/>
    <w:rsid w:val="00875257"/>
    <w:rsid w:val="008756E0"/>
    <w:rsid w:val="00876D56"/>
    <w:rsid w:val="00880BF7"/>
    <w:rsid w:val="00880EC0"/>
    <w:rsid w:val="0088208F"/>
    <w:rsid w:val="00882424"/>
    <w:rsid w:val="00882D86"/>
    <w:rsid w:val="00883415"/>
    <w:rsid w:val="008849E9"/>
    <w:rsid w:val="00884B9B"/>
    <w:rsid w:val="00885308"/>
    <w:rsid w:val="00885ABD"/>
    <w:rsid w:val="008860AF"/>
    <w:rsid w:val="0088742D"/>
    <w:rsid w:val="00887AA2"/>
    <w:rsid w:val="008900F7"/>
    <w:rsid w:val="008906DB"/>
    <w:rsid w:val="00890F47"/>
    <w:rsid w:val="00891086"/>
    <w:rsid w:val="008926FA"/>
    <w:rsid w:val="00892869"/>
    <w:rsid w:val="0089321A"/>
    <w:rsid w:val="00893504"/>
    <w:rsid w:val="00895AC7"/>
    <w:rsid w:val="008962D9"/>
    <w:rsid w:val="008969E4"/>
    <w:rsid w:val="00896F60"/>
    <w:rsid w:val="0089764E"/>
    <w:rsid w:val="008A1BCF"/>
    <w:rsid w:val="008A24AD"/>
    <w:rsid w:val="008A4BA3"/>
    <w:rsid w:val="008A5837"/>
    <w:rsid w:val="008A6703"/>
    <w:rsid w:val="008A6A02"/>
    <w:rsid w:val="008A7F0D"/>
    <w:rsid w:val="008B0014"/>
    <w:rsid w:val="008B0DD7"/>
    <w:rsid w:val="008B5A68"/>
    <w:rsid w:val="008B5B00"/>
    <w:rsid w:val="008B6291"/>
    <w:rsid w:val="008B6828"/>
    <w:rsid w:val="008B6979"/>
    <w:rsid w:val="008B7AEA"/>
    <w:rsid w:val="008B7B9A"/>
    <w:rsid w:val="008B7DE4"/>
    <w:rsid w:val="008C1566"/>
    <w:rsid w:val="008C16A5"/>
    <w:rsid w:val="008C1E9D"/>
    <w:rsid w:val="008C1F94"/>
    <w:rsid w:val="008C29A7"/>
    <w:rsid w:val="008C337F"/>
    <w:rsid w:val="008C45CC"/>
    <w:rsid w:val="008C534C"/>
    <w:rsid w:val="008C57CB"/>
    <w:rsid w:val="008C608E"/>
    <w:rsid w:val="008C6C46"/>
    <w:rsid w:val="008C6F71"/>
    <w:rsid w:val="008C7694"/>
    <w:rsid w:val="008D02C3"/>
    <w:rsid w:val="008D0470"/>
    <w:rsid w:val="008D0819"/>
    <w:rsid w:val="008D172F"/>
    <w:rsid w:val="008D1883"/>
    <w:rsid w:val="008D1D15"/>
    <w:rsid w:val="008D1DDB"/>
    <w:rsid w:val="008D1EB4"/>
    <w:rsid w:val="008D2848"/>
    <w:rsid w:val="008D2995"/>
    <w:rsid w:val="008D2E5F"/>
    <w:rsid w:val="008D4690"/>
    <w:rsid w:val="008D478B"/>
    <w:rsid w:val="008D4F4E"/>
    <w:rsid w:val="008D5E34"/>
    <w:rsid w:val="008D5F3C"/>
    <w:rsid w:val="008D65E2"/>
    <w:rsid w:val="008D72D4"/>
    <w:rsid w:val="008D7325"/>
    <w:rsid w:val="008E06E3"/>
    <w:rsid w:val="008E1689"/>
    <w:rsid w:val="008E1CF9"/>
    <w:rsid w:val="008E2377"/>
    <w:rsid w:val="008E2833"/>
    <w:rsid w:val="008E32D8"/>
    <w:rsid w:val="008E3410"/>
    <w:rsid w:val="008E59EF"/>
    <w:rsid w:val="008E614A"/>
    <w:rsid w:val="008F3548"/>
    <w:rsid w:val="008F40E7"/>
    <w:rsid w:val="008F6FAF"/>
    <w:rsid w:val="008F7126"/>
    <w:rsid w:val="008F7F1F"/>
    <w:rsid w:val="00901D1E"/>
    <w:rsid w:val="0090464A"/>
    <w:rsid w:val="00904C12"/>
    <w:rsid w:val="00905C5D"/>
    <w:rsid w:val="00906590"/>
    <w:rsid w:val="009070E7"/>
    <w:rsid w:val="0090728A"/>
    <w:rsid w:val="00907369"/>
    <w:rsid w:val="009107E3"/>
    <w:rsid w:val="00912735"/>
    <w:rsid w:val="00913021"/>
    <w:rsid w:val="00913FC5"/>
    <w:rsid w:val="00914357"/>
    <w:rsid w:val="0091454A"/>
    <w:rsid w:val="00914A40"/>
    <w:rsid w:val="009160C1"/>
    <w:rsid w:val="009162DF"/>
    <w:rsid w:val="009173B9"/>
    <w:rsid w:val="009179B4"/>
    <w:rsid w:val="00920040"/>
    <w:rsid w:val="009214E7"/>
    <w:rsid w:val="00921C04"/>
    <w:rsid w:val="00923827"/>
    <w:rsid w:val="00926F34"/>
    <w:rsid w:val="009273C4"/>
    <w:rsid w:val="00927687"/>
    <w:rsid w:val="009308ED"/>
    <w:rsid w:val="00931353"/>
    <w:rsid w:val="00932374"/>
    <w:rsid w:val="00932693"/>
    <w:rsid w:val="00933669"/>
    <w:rsid w:val="00933A0A"/>
    <w:rsid w:val="00936BDC"/>
    <w:rsid w:val="009371AD"/>
    <w:rsid w:val="00937BAA"/>
    <w:rsid w:val="00940086"/>
    <w:rsid w:val="009424B2"/>
    <w:rsid w:val="00947F49"/>
    <w:rsid w:val="009510DF"/>
    <w:rsid w:val="00951E56"/>
    <w:rsid w:val="0095227B"/>
    <w:rsid w:val="00952BBE"/>
    <w:rsid w:val="0095346E"/>
    <w:rsid w:val="0095368E"/>
    <w:rsid w:val="009544D6"/>
    <w:rsid w:val="00955B4A"/>
    <w:rsid w:val="00956796"/>
    <w:rsid w:val="00961080"/>
    <w:rsid w:val="00961A9A"/>
    <w:rsid w:val="009623B6"/>
    <w:rsid w:val="00962689"/>
    <w:rsid w:val="00963548"/>
    <w:rsid w:val="00963BC2"/>
    <w:rsid w:val="00966BDC"/>
    <w:rsid w:val="00967E4C"/>
    <w:rsid w:val="009700D5"/>
    <w:rsid w:val="00970231"/>
    <w:rsid w:val="00970A9B"/>
    <w:rsid w:val="00970C34"/>
    <w:rsid w:val="009714FC"/>
    <w:rsid w:val="00971A2C"/>
    <w:rsid w:val="009724AB"/>
    <w:rsid w:val="00974730"/>
    <w:rsid w:val="00974872"/>
    <w:rsid w:val="00975EA2"/>
    <w:rsid w:val="00976BC3"/>
    <w:rsid w:val="0097716B"/>
    <w:rsid w:val="0097766F"/>
    <w:rsid w:val="009814B2"/>
    <w:rsid w:val="00982050"/>
    <w:rsid w:val="009822F6"/>
    <w:rsid w:val="009829F6"/>
    <w:rsid w:val="00983E51"/>
    <w:rsid w:val="009849DA"/>
    <w:rsid w:val="0098501D"/>
    <w:rsid w:val="00985697"/>
    <w:rsid w:val="00985D25"/>
    <w:rsid w:val="00985DC9"/>
    <w:rsid w:val="00985E5A"/>
    <w:rsid w:val="0098620E"/>
    <w:rsid w:val="00990590"/>
    <w:rsid w:val="00990994"/>
    <w:rsid w:val="00990C90"/>
    <w:rsid w:val="00991539"/>
    <w:rsid w:val="00993416"/>
    <w:rsid w:val="009940F9"/>
    <w:rsid w:val="009946D5"/>
    <w:rsid w:val="0099589B"/>
    <w:rsid w:val="00995D98"/>
    <w:rsid w:val="00996A37"/>
    <w:rsid w:val="00996CA8"/>
    <w:rsid w:val="00997A14"/>
    <w:rsid w:val="00997B66"/>
    <w:rsid w:val="009A0989"/>
    <w:rsid w:val="009A1341"/>
    <w:rsid w:val="009A1426"/>
    <w:rsid w:val="009A184E"/>
    <w:rsid w:val="009A2C23"/>
    <w:rsid w:val="009A31BE"/>
    <w:rsid w:val="009A323D"/>
    <w:rsid w:val="009A3CFA"/>
    <w:rsid w:val="009A4E43"/>
    <w:rsid w:val="009A5003"/>
    <w:rsid w:val="009A5E91"/>
    <w:rsid w:val="009A70A1"/>
    <w:rsid w:val="009B05AE"/>
    <w:rsid w:val="009B0B43"/>
    <w:rsid w:val="009B0DCE"/>
    <w:rsid w:val="009B27AE"/>
    <w:rsid w:val="009B2BB6"/>
    <w:rsid w:val="009B4BC3"/>
    <w:rsid w:val="009B6320"/>
    <w:rsid w:val="009C0114"/>
    <w:rsid w:val="009C07AD"/>
    <w:rsid w:val="009C0CF6"/>
    <w:rsid w:val="009C11A4"/>
    <w:rsid w:val="009C1A92"/>
    <w:rsid w:val="009C21F5"/>
    <w:rsid w:val="009C46EB"/>
    <w:rsid w:val="009C5C5B"/>
    <w:rsid w:val="009C6FBC"/>
    <w:rsid w:val="009C7337"/>
    <w:rsid w:val="009D07CB"/>
    <w:rsid w:val="009D1689"/>
    <w:rsid w:val="009D22BD"/>
    <w:rsid w:val="009D2B3E"/>
    <w:rsid w:val="009D2CC9"/>
    <w:rsid w:val="009D4D7F"/>
    <w:rsid w:val="009E033A"/>
    <w:rsid w:val="009E05FC"/>
    <w:rsid w:val="009E0B4C"/>
    <w:rsid w:val="009E2406"/>
    <w:rsid w:val="009E2B70"/>
    <w:rsid w:val="009E2F5A"/>
    <w:rsid w:val="009E3B98"/>
    <w:rsid w:val="009E51A8"/>
    <w:rsid w:val="009E5873"/>
    <w:rsid w:val="009E665D"/>
    <w:rsid w:val="009E7192"/>
    <w:rsid w:val="009E7379"/>
    <w:rsid w:val="009F01FE"/>
    <w:rsid w:val="009F15F5"/>
    <w:rsid w:val="009F18F3"/>
    <w:rsid w:val="009F3CBF"/>
    <w:rsid w:val="009F478C"/>
    <w:rsid w:val="009F675C"/>
    <w:rsid w:val="009F6BAA"/>
    <w:rsid w:val="00A00EBD"/>
    <w:rsid w:val="00A012DB"/>
    <w:rsid w:val="00A0306B"/>
    <w:rsid w:val="00A03140"/>
    <w:rsid w:val="00A06B31"/>
    <w:rsid w:val="00A06B8A"/>
    <w:rsid w:val="00A077DB"/>
    <w:rsid w:val="00A07D4C"/>
    <w:rsid w:val="00A07DEA"/>
    <w:rsid w:val="00A1002F"/>
    <w:rsid w:val="00A10B75"/>
    <w:rsid w:val="00A12191"/>
    <w:rsid w:val="00A13192"/>
    <w:rsid w:val="00A13D06"/>
    <w:rsid w:val="00A142BE"/>
    <w:rsid w:val="00A144FB"/>
    <w:rsid w:val="00A15B26"/>
    <w:rsid w:val="00A15BCF"/>
    <w:rsid w:val="00A162BF"/>
    <w:rsid w:val="00A179CB"/>
    <w:rsid w:val="00A20745"/>
    <w:rsid w:val="00A23187"/>
    <w:rsid w:val="00A265F0"/>
    <w:rsid w:val="00A27683"/>
    <w:rsid w:val="00A30A15"/>
    <w:rsid w:val="00A31AAF"/>
    <w:rsid w:val="00A326B6"/>
    <w:rsid w:val="00A3305D"/>
    <w:rsid w:val="00A352EE"/>
    <w:rsid w:val="00A37DE8"/>
    <w:rsid w:val="00A400F1"/>
    <w:rsid w:val="00A402D1"/>
    <w:rsid w:val="00A40DD6"/>
    <w:rsid w:val="00A416A2"/>
    <w:rsid w:val="00A43894"/>
    <w:rsid w:val="00A43BC1"/>
    <w:rsid w:val="00A476B1"/>
    <w:rsid w:val="00A50EB6"/>
    <w:rsid w:val="00A51E43"/>
    <w:rsid w:val="00A5268C"/>
    <w:rsid w:val="00A55C56"/>
    <w:rsid w:val="00A56CDE"/>
    <w:rsid w:val="00A56E95"/>
    <w:rsid w:val="00A570CD"/>
    <w:rsid w:val="00A60759"/>
    <w:rsid w:val="00A6144E"/>
    <w:rsid w:val="00A618AF"/>
    <w:rsid w:val="00A62DC8"/>
    <w:rsid w:val="00A635EB"/>
    <w:rsid w:val="00A66400"/>
    <w:rsid w:val="00A67723"/>
    <w:rsid w:val="00A67EB1"/>
    <w:rsid w:val="00A70A12"/>
    <w:rsid w:val="00A70CB0"/>
    <w:rsid w:val="00A70F55"/>
    <w:rsid w:val="00A71A46"/>
    <w:rsid w:val="00A7375F"/>
    <w:rsid w:val="00A73AC5"/>
    <w:rsid w:val="00A754B9"/>
    <w:rsid w:val="00A8199A"/>
    <w:rsid w:val="00A81AB8"/>
    <w:rsid w:val="00A81AF2"/>
    <w:rsid w:val="00A83177"/>
    <w:rsid w:val="00A8345C"/>
    <w:rsid w:val="00A84160"/>
    <w:rsid w:val="00A8421E"/>
    <w:rsid w:val="00A84BD3"/>
    <w:rsid w:val="00A85578"/>
    <w:rsid w:val="00A869B0"/>
    <w:rsid w:val="00A870F6"/>
    <w:rsid w:val="00A90C95"/>
    <w:rsid w:val="00A92307"/>
    <w:rsid w:val="00A93D5B"/>
    <w:rsid w:val="00A958EF"/>
    <w:rsid w:val="00A95CD4"/>
    <w:rsid w:val="00A9696E"/>
    <w:rsid w:val="00A9707D"/>
    <w:rsid w:val="00A973AB"/>
    <w:rsid w:val="00AA0677"/>
    <w:rsid w:val="00AA0C82"/>
    <w:rsid w:val="00AA2585"/>
    <w:rsid w:val="00AA26BA"/>
    <w:rsid w:val="00AA30F2"/>
    <w:rsid w:val="00AA3F5A"/>
    <w:rsid w:val="00AA4621"/>
    <w:rsid w:val="00AA4738"/>
    <w:rsid w:val="00AA482A"/>
    <w:rsid w:val="00AA58B3"/>
    <w:rsid w:val="00AA5B99"/>
    <w:rsid w:val="00AA6164"/>
    <w:rsid w:val="00AA61CD"/>
    <w:rsid w:val="00AA65D2"/>
    <w:rsid w:val="00AA6E81"/>
    <w:rsid w:val="00AB0095"/>
    <w:rsid w:val="00AB2379"/>
    <w:rsid w:val="00AB25EF"/>
    <w:rsid w:val="00AB2AD2"/>
    <w:rsid w:val="00AB3BB0"/>
    <w:rsid w:val="00AB587E"/>
    <w:rsid w:val="00AB6730"/>
    <w:rsid w:val="00AB694C"/>
    <w:rsid w:val="00AB74BD"/>
    <w:rsid w:val="00AB7AE7"/>
    <w:rsid w:val="00AC1B50"/>
    <w:rsid w:val="00AC3FD2"/>
    <w:rsid w:val="00AC5FD8"/>
    <w:rsid w:val="00AC6281"/>
    <w:rsid w:val="00AD0591"/>
    <w:rsid w:val="00AD1E64"/>
    <w:rsid w:val="00AD1F93"/>
    <w:rsid w:val="00AD209B"/>
    <w:rsid w:val="00AD2921"/>
    <w:rsid w:val="00AD29E3"/>
    <w:rsid w:val="00AD56E6"/>
    <w:rsid w:val="00AD5EF9"/>
    <w:rsid w:val="00AE07B7"/>
    <w:rsid w:val="00AE0DE3"/>
    <w:rsid w:val="00AE22DC"/>
    <w:rsid w:val="00AE2E9B"/>
    <w:rsid w:val="00AE2EA2"/>
    <w:rsid w:val="00AE2EEB"/>
    <w:rsid w:val="00AE48F4"/>
    <w:rsid w:val="00AE4989"/>
    <w:rsid w:val="00AE4BCA"/>
    <w:rsid w:val="00AE4CB5"/>
    <w:rsid w:val="00AE4E77"/>
    <w:rsid w:val="00AF2FF8"/>
    <w:rsid w:val="00AF3066"/>
    <w:rsid w:val="00AF41C8"/>
    <w:rsid w:val="00AF67B5"/>
    <w:rsid w:val="00B01104"/>
    <w:rsid w:val="00B01879"/>
    <w:rsid w:val="00B01C2D"/>
    <w:rsid w:val="00B039D1"/>
    <w:rsid w:val="00B069AA"/>
    <w:rsid w:val="00B1137A"/>
    <w:rsid w:val="00B11767"/>
    <w:rsid w:val="00B1348D"/>
    <w:rsid w:val="00B13634"/>
    <w:rsid w:val="00B136FF"/>
    <w:rsid w:val="00B138C1"/>
    <w:rsid w:val="00B144AB"/>
    <w:rsid w:val="00B15C13"/>
    <w:rsid w:val="00B16E8D"/>
    <w:rsid w:val="00B16EB9"/>
    <w:rsid w:val="00B205D9"/>
    <w:rsid w:val="00B2521C"/>
    <w:rsid w:val="00B25E10"/>
    <w:rsid w:val="00B25F0D"/>
    <w:rsid w:val="00B2739B"/>
    <w:rsid w:val="00B30386"/>
    <w:rsid w:val="00B31431"/>
    <w:rsid w:val="00B3298C"/>
    <w:rsid w:val="00B3448A"/>
    <w:rsid w:val="00B344A5"/>
    <w:rsid w:val="00B34D5E"/>
    <w:rsid w:val="00B35D34"/>
    <w:rsid w:val="00B378A7"/>
    <w:rsid w:val="00B40632"/>
    <w:rsid w:val="00B41871"/>
    <w:rsid w:val="00B424BE"/>
    <w:rsid w:val="00B42EE1"/>
    <w:rsid w:val="00B4393F"/>
    <w:rsid w:val="00B43FB7"/>
    <w:rsid w:val="00B44A51"/>
    <w:rsid w:val="00B451DC"/>
    <w:rsid w:val="00B466AD"/>
    <w:rsid w:val="00B4743C"/>
    <w:rsid w:val="00B476D2"/>
    <w:rsid w:val="00B50673"/>
    <w:rsid w:val="00B51575"/>
    <w:rsid w:val="00B523B0"/>
    <w:rsid w:val="00B53CA5"/>
    <w:rsid w:val="00B5441F"/>
    <w:rsid w:val="00B55D95"/>
    <w:rsid w:val="00B56073"/>
    <w:rsid w:val="00B5625E"/>
    <w:rsid w:val="00B57139"/>
    <w:rsid w:val="00B57219"/>
    <w:rsid w:val="00B602BF"/>
    <w:rsid w:val="00B6149F"/>
    <w:rsid w:val="00B62538"/>
    <w:rsid w:val="00B626C5"/>
    <w:rsid w:val="00B627DE"/>
    <w:rsid w:val="00B63A32"/>
    <w:rsid w:val="00B641F0"/>
    <w:rsid w:val="00B64D43"/>
    <w:rsid w:val="00B67CA3"/>
    <w:rsid w:val="00B704F7"/>
    <w:rsid w:val="00B71282"/>
    <w:rsid w:val="00B73636"/>
    <w:rsid w:val="00B73DEC"/>
    <w:rsid w:val="00B755FE"/>
    <w:rsid w:val="00B763D6"/>
    <w:rsid w:val="00B76428"/>
    <w:rsid w:val="00B76BF3"/>
    <w:rsid w:val="00B77C1B"/>
    <w:rsid w:val="00B77E05"/>
    <w:rsid w:val="00B81BC0"/>
    <w:rsid w:val="00B82F3E"/>
    <w:rsid w:val="00B853A8"/>
    <w:rsid w:val="00B85400"/>
    <w:rsid w:val="00B86646"/>
    <w:rsid w:val="00B86C20"/>
    <w:rsid w:val="00B86E5B"/>
    <w:rsid w:val="00B87204"/>
    <w:rsid w:val="00B874A7"/>
    <w:rsid w:val="00B87BD7"/>
    <w:rsid w:val="00B90001"/>
    <w:rsid w:val="00B905F1"/>
    <w:rsid w:val="00B908C6"/>
    <w:rsid w:val="00B90A3F"/>
    <w:rsid w:val="00B913A3"/>
    <w:rsid w:val="00B94229"/>
    <w:rsid w:val="00B96072"/>
    <w:rsid w:val="00B969CA"/>
    <w:rsid w:val="00B9765F"/>
    <w:rsid w:val="00BA140E"/>
    <w:rsid w:val="00BA26FE"/>
    <w:rsid w:val="00BA3479"/>
    <w:rsid w:val="00BA3DB1"/>
    <w:rsid w:val="00BA5368"/>
    <w:rsid w:val="00BA5C7A"/>
    <w:rsid w:val="00BB1896"/>
    <w:rsid w:val="00BB1A7C"/>
    <w:rsid w:val="00BB21E6"/>
    <w:rsid w:val="00BB33AC"/>
    <w:rsid w:val="00BB408F"/>
    <w:rsid w:val="00BB77C3"/>
    <w:rsid w:val="00BB785E"/>
    <w:rsid w:val="00BB7AB3"/>
    <w:rsid w:val="00BB7B39"/>
    <w:rsid w:val="00BB7E14"/>
    <w:rsid w:val="00BC0B6E"/>
    <w:rsid w:val="00BC154B"/>
    <w:rsid w:val="00BC2D9D"/>
    <w:rsid w:val="00BC2FB7"/>
    <w:rsid w:val="00BC45B1"/>
    <w:rsid w:val="00BC462E"/>
    <w:rsid w:val="00BC6986"/>
    <w:rsid w:val="00BC7321"/>
    <w:rsid w:val="00BC7A4F"/>
    <w:rsid w:val="00BD0C93"/>
    <w:rsid w:val="00BD13F2"/>
    <w:rsid w:val="00BD2358"/>
    <w:rsid w:val="00BD26C8"/>
    <w:rsid w:val="00BD2F65"/>
    <w:rsid w:val="00BD3078"/>
    <w:rsid w:val="00BD4065"/>
    <w:rsid w:val="00BD43A5"/>
    <w:rsid w:val="00BD5232"/>
    <w:rsid w:val="00BD619F"/>
    <w:rsid w:val="00BD6FC5"/>
    <w:rsid w:val="00BE09F6"/>
    <w:rsid w:val="00BE14C2"/>
    <w:rsid w:val="00BE1EC8"/>
    <w:rsid w:val="00BE3092"/>
    <w:rsid w:val="00BE344F"/>
    <w:rsid w:val="00BE37E1"/>
    <w:rsid w:val="00BE4BE5"/>
    <w:rsid w:val="00BE5C80"/>
    <w:rsid w:val="00BE5FAC"/>
    <w:rsid w:val="00BE66B1"/>
    <w:rsid w:val="00BE69D6"/>
    <w:rsid w:val="00BE7768"/>
    <w:rsid w:val="00BF20DF"/>
    <w:rsid w:val="00BF25EB"/>
    <w:rsid w:val="00BF2A48"/>
    <w:rsid w:val="00BF2D00"/>
    <w:rsid w:val="00BF4035"/>
    <w:rsid w:val="00BF5778"/>
    <w:rsid w:val="00BF6006"/>
    <w:rsid w:val="00BF6AD4"/>
    <w:rsid w:val="00BF6D85"/>
    <w:rsid w:val="00BF6F57"/>
    <w:rsid w:val="00C013BA"/>
    <w:rsid w:val="00C01512"/>
    <w:rsid w:val="00C01A7E"/>
    <w:rsid w:val="00C021F9"/>
    <w:rsid w:val="00C02A2D"/>
    <w:rsid w:val="00C0308E"/>
    <w:rsid w:val="00C04190"/>
    <w:rsid w:val="00C04322"/>
    <w:rsid w:val="00C101FE"/>
    <w:rsid w:val="00C10E9A"/>
    <w:rsid w:val="00C1358D"/>
    <w:rsid w:val="00C13885"/>
    <w:rsid w:val="00C13A99"/>
    <w:rsid w:val="00C13FFA"/>
    <w:rsid w:val="00C14255"/>
    <w:rsid w:val="00C15729"/>
    <w:rsid w:val="00C16BC7"/>
    <w:rsid w:val="00C16CE5"/>
    <w:rsid w:val="00C171C0"/>
    <w:rsid w:val="00C17992"/>
    <w:rsid w:val="00C20496"/>
    <w:rsid w:val="00C206AA"/>
    <w:rsid w:val="00C20777"/>
    <w:rsid w:val="00C22283"/>
    <w:rsid w:val="00C22DFC"/>
    <w:rsid w:val="00C23283"/>
    <w:rsid w:val="00C23403"/>
    <w:rsid w:val="00C23DE1"/>
    <w:rsid w:val="00C242D2"/>
    <w:rsid w:val="00C24D27"/>
    <w:rsid w:val="00C250CD"/>
    <w:rsid w:val="00C2616A"/>
    <w:rsid w:val="00C265CF"/>
    <w:rsid w:val="00C27097"/>
    <w:rsid w:val="00C2726D"/>
    <w:rsid w:val="00C318B9"/>
    <w:rsid w:val="00C31A42"/>
    <w:rsid w:val="00C31E3C"/>
    <w:rsid w:val="00C32435"/>
    <w:rsid w:val="00C3260F"/>
    <w:rsid w:val="00C32769"/>
    <w:rsid w:val="00C33A30"/>
    <w:rsid w:val="00C33BD3"/>
    <w:rsid w:val="00C345A6"/>
    <w:rsid w:val="00C350CF"/>
    <w:rsid w:val="00C36245"/>
    <w:rsid w:val="00C36BC4"/>
    <w:rsid w:val="00C36C73"/>
    <w:rsid w:val="00C36EED"/>
    <w:rsid w:val="00C373C4"/>
    <w:rsid w:val="00C409E2"/>
    <w:rsid w:val="00C40C51"/>
    <w:rsid w:val="00C4136D"/>
    <w:rsid w:val="00C42287"/>
    <w:rsid w:val="00C43377"/>
    <w:rsid w:val="00C43571"/>
    <w:rsid w:val="00C447CC"/>
    <w:rsid w:val="00C45FC5"/>
    <w:rsid w:val="00C47A4E"/>
    <w:rsid w:val="00C50057"/>
    <w:rsid w:val="00C517D6"/>
    <w:rsid w:val="00C53577"/>
    <w:rsid w:val="00C53CAD"/>
    <w:rsid w:val="00C54031"/>
    <w:rsid w:val="00C563F8"/>
    <w:rsid w:val="00C57375"/>
    <w:rsid w:val="00C5740C"/>
    <w:rsid w:val="00C608CB"/>
    <w:rsid w:val="00C61CB7"/>
    <w:rsid w:val="00C625D3"/>
    <w:rsid w:val="00C65E7E"/>
    <w:rsid w:val="00C663F1"/>
    <w:rsid w:val="00C665E3"/>
    <w:rsid w:val="00C66A0D"/>
    <w:rsid w:val="00C673C3"/>
    <w:rsid w:val="00C67623"/>
    <w:rsid w:val="00C67965"/>
    <w:rsid w:val="00C67B11"/>
    <w:rsid w:val="00C7086F"/>
    <w:rsid w:val="00C71199"/>
    <w:rsid w:val="00C71389"/>
    <w:rsid w:val="00C7432B"/>
    <w:rsid w:val="00C74757"/>
    <w:rsid w:val="00C76314"/>
    <w:rsid w:val="00C76505"/>
    <w:rsid w:val="00C773BC"/>
    <w:rsid w:val="00C77ADA"/>
    <w:rsid w:val="00C801A0"/>
    <w:rsid w:val="00C811C5"/>
    <w:rsid w:val="00C817EB"/>
    <w:rsid w:val="00C826BF"/>
    <w:rsid w:val="00C8376C"/>
    <w:rsid w:val="00C83E27"/>
    <w:rsid w:val="00C8439C"/>
    <w:rsid w:val="00C84DD3"/>
    <w:rsid w:val="00C852D4"/>
    <w:rsid w:val="00C85453"/>
    <w:rsid w:val="00C8650C"/>
    <w:rsid w:val="00C86938"/>
    <w:rsid w:val="00C86956"/>
    <w:rsid w:val="00C910E1"/>
    <w:rsid w:val="00C919BE"/>
    <w:rsid w:val="00C9221D"/>
    <w:rsid w:val="00C9279D"/>
    <w:rsid w:val="00C936AC"/>
    <w:rsid w:val="00C9392E"/>
    <w:rsid w:val="00C94FD8"/>
    <w:rsid w:val="00C95DCC"/>
    <w:rsid w:val="00C95F4D"/>
    <w:rsid w:val="00CA035A"/>
    <w:rsid w:val="00CA0AFF"/>
    <w:rsid w:val="00CA0E5C"/>
    <w:rsid w:val="00CA199C"/>
    <w:rsid w:val="00CA1EBA"/>
    <w:rsid w:val="00CA2D0F"/>
    <w:rsid w:val="00CA372B"/>
    <w:rsid w:val="00CA3FD6"/>
    <w:rsid w:val="00CA417C"/>
    <w:rsid w:val="00CA440D"/>
    <w:rsid w:val="00CA4437"/>
    <w:rsid w:val="00CA50A8"/>
    <w:rsid w:val="00CA6511"/>
    <w:rsid w:val="00CA6DCF"/>
    <w:rsid w:val="00CB1781"/>
    <w:rsid w:val="00CB2C1C"/>
    <w:rsid w:val="00CB4E4F"/>
    <w:rsid w:val="00CB5EF5"/>
    <w:rsid w:val="00CB6F2B"/>
    <w:rsid w:val="00CB7AB1"/>
    <w:rsid w:val="00CC0153"/>
    <w:rsid w:val="00CC1350"/>
    <w:rsid w:val="00CC47EF"/>
    <w:rsid w:val="00CC49FB"/>
    <w:rsid w:val="00CC5363"/>
    <w:rsid w:val="00CC6903"/>
    <w:rsid w:val="00CC6C7A"/>
    <w:rsid w:val="00CC759E"/>
    <w:rsid w:val="00CC768F"/>
    <w:rsid w:val="00CC7E7F"/>
    <w:rsid w:val="00CD1AD5"/>
    <w:rsid w:val="00CD1E30"/>
    <w:rsid w:val="00CD20D2"/>
    <w:rsid w:val="00CD222B"/>
    <w:rsid w:val="00CD2D7D"/>
    <w:rsid w:val="00CD336A"/>
    <w:rsid w:val="00CD3C05"/>
    <w:rsid w:val="00CD4897"/>
    <w:rsid w:val="00CD49D1"/>
    <w:rsid w:val="00CD5758"/>
    <w:rsid w:val="00CD5E43"/>
    <w:rsid w:val="00CD602F"/>
    <w:rsid w:val="00CD6965"/>
    <w:rsid w:val="00CD75AB"/>
    <w:rsid w:val="00CE0004"/>
    <w:rsid w:val="00CE0690"/>
    <w:rsid w:val="00CE18D1"/>
    <w:rsid w:val="00CE2573"/>
    <w:rsid w:val="00CE551D"/>
    <w:rsid w:val="00CE5534"/>
    <w:rsid w:val="00CE6AE9"/>
    <w:rsid w:val="00CE7793"/>
    <w:rsid w:val="00CE79F2"/>
    <w:rsid w:val="00CE7CEB"/>
    <w:rsid w:val="00CE7DF8"/>
    <w:rsid w:val="00CF0800"/>
    <w:rsid w:val="00CF0D44"/>
    <w:rsid w:val="00CF1951"/>
    <w:rsid w:val="00CF24E2"/>
    <w:rsid w:val="00CF3412"/>
    <w:rsid w:val="00CF3BCD"/>
    <w:rsid w:val="00CF3E5D"/>
    <w:rsid w:val="00CF525D"/>
    <w:rsid w:val="00CF5E2A"/>
    <w:rsid w:val="00D00914"/>
    <w:rsid w:val="00D01683"/>
    <w:rsid w:val="00D01D11"/>
    <w:rsid w:val="00D01E3D"/>
    <w:rsid w:val="00D023DA"/>
    <w:rsid w:val="00D0251E"/>
    <w:rsid w:val="00D0275C"/>
    <w:rsid w:val="00D03D50"/>
    <w:rsid w:val="00D043D5"/>
    <w:rsid w:val="00D04A06"/>
    <w:rsid w:val="00D04D3C"/>
    <w:rsid w:val="00D05B50"/>
    <w:rsid w:val="00D062FA"/>
    <w:rsid w:val="00D10377"/>
    <w:rsid w:val="00D111FF"/>
    <w:rsid w:val="00D13FA7"/>
    <w:rsid w:val="00D148BB"/>
    <w:rsid w:val="00D149A1"/>
    <w:rsid w:val="00D14E6B"/>
    <w:rsid w:val="00D15040"/>
    <w:rsid w:val="00D15287"/>
    <w:rsid w:val="00D17397"/>
    <w:rsid w:val="00D20110"/>
    <w:rsid w:val="00D25492"/>
    <w:rsid w:val="00D268BC"/>
    <w:rsid w:val="00D26F54"/>
    <w:rsid w:val="00D3045E"/>
    <w:rsid w:val="00D370D7"/>
    <w:rsid w:val="00D37498"/>
    <w:rsid w:val="00D3759B"/>
    <w:rsid w:val="00D4007C"/>
    <w:rsid w:val="00D401EA"/>
    <w:rsid w:val="00D4077C"/>
    <w:rsid w:val="00D418B2"/>
    <w:rsid w:val="00D436E9"/>
    <w:rsid w:val="00D452EF"/>
    <w:rsid w:val="00D46481"/>
    <w:rsid w:val="00D47431"/>
    <w:rsid w:val="00D4797A"/>
    <w:rsid w:val="00D47C6D"/>
    <w:rsid w:val="00D51504"/>
    <w:rsid w:val="00D51D08"/>
    <w:rsid w:val="00D51E6C"/>
    <w:rsid w:val="00D53C89"/>
    <w:rsid w:val="00D5441F"/>
    <w:rsid w:val="00D54F0E"/>
    <w:rsid w:val="00D56EEE"/>
    <w:rsid w:val="00D57E39"/>
    <w:rsid w:val="00D600D2"/>
    <w:rsid w:val="00D60134"/>
    <w:rsid w:val="00D61526"/>
    <w:rsid w:val="00D61628"/>
    <w:rsid w:val="00D61811"/>
    <w:rsid w:val="00D61E50"/>
    <w:rsid w:val="00D6500E"/>
    <w:rsid w:val="00D6584E"/>
    <w:rsid w:val="00D6607F"/>
    <w:rsid w:val="00D662B3"/>
    <w:rsid w:val="00D706B7"/>
    <w:rsid w:val="00D710E2"/>
    <w:rsid w:val="00D71607"/>
    <w:rsid w:val="00D75682"/>
    <w:rsid w:val="00D804B2"/>
    <w:rsid w:val="00D806B5"/>
    <w:rsid w:val="00D808D4"/>
    <w:rsid w:val="00D80E32"/>
    <w:rsid w:val="00D825A4"/>
    <w:rsid w:val="00D825D9"/>
    <w:rsid w:val="00D828B3"/>
    <w:rsid w:val="00D82F8B"/>
    <w:rsid w:val="00D833B4"/>
    <w:rsid w:val="00D8423D"/>
    <w:rsid w:val="00D8487E"/>
    <w:rsid w:val="00D85A7C"/>
    <w:rsid w:val="00D862D5"/>
    <w:rsid w:val="00D86ED4"/>
    <w:rsid w:val="00D902AE"/>
    <w:rsid w:val="00D91A82"/>
    <w:rsid w:val="00D92277"/>
    <w:rsid w:val="00D93297"/>
    <w:rsid w:val="00D96D1F"/>
    <w:rsid w:val="00DA007D"/>
    <w:rsid w:val="00DA1033"/>
    <w:rsid w:val="00DA1A4D"/>
    <w:rsid w:val="00DA441E"/>
    <w:rsid w:val="00DA4A62"/>
    <w:rsid w:val="00DA5B05"/>
    <w:rsid w:val="00DA64F4"/>
    <w:rsid w:val="00DA6A2F"/>
    <w:rsid w:val="00DA7FDB"/>
    <w:rsid w:val="00DB09CC"/>
    <w:rsid w:val="00DB09F0"/>
    <w:rsid w:val="00DB157F"/>
    <w:rsid w:val="00DB1680"/>
    <w:rsid w:val="00DB19FD"/>
    <w:rsid w:val="00DB1A29"/>
    <w:rsid w:val="00DB1BD9"/>
    <w:rsid w:val="00DB4985"/>
    <w:rsid w:val="00DB5B15"/>
    <w:rsid w:val="00DB79BB"/>
    <w:rsid w:val="00DC00CA"/>
    <w:rsid w:val="00DC106F"/>
    <w:rsid w:val="00DC1DB8"/>
    <w:rsid w:val="00DC240C"/>
    <w:rsid w:val="00DC5803"/>
    <w:rsid w:val="00DC6291"/>
    <w:rsid w:val="00DC66BC"/>
    <w:rsid w:val="00DC6969"/>
    <w:rsid w:val="00DC6BB1"/>
    <w:rsid w:val="00DD08F0"/>
    <w:rsid w:val="00DD0966"/>
    <w:rsid w:val="00DD0BBB"/>
    <w:rsid w:val="00DD165D"/>
    <w:rsid w:val="00DD3241"/>
    <w:rsid w:val="00DD41D7"/>
    <w:rsid w:val="00DD4FC7"/>
    <w:rsid w:val="00DD57E4"/>
    <w:rsid w:val="00DD78F4"/>
    <w:rsid w:val="00DD7914"/>
    <w:rsid w:val="00DE0B33"/>
    <w:rsid w:val="00DE0F0F"/>
    <w:rsid w:val="00DE3091"/>
    <w:rsid w:val="00DE3FD9"/>
    <w:rsid w:val="00DE464C"/>
    <w:rsid w:val="00DE5032"/>
    <w:rsid w:val="00DE5174"/>
    <w:rsid w:val="00DE5B31"/>
    <w:rsid w:val="00DE7481"/>
    <w:rsid w:val="00DF0588"/>
    <w:rsid w:val="00DF1078"/>
    <w:rsid w:val="00DF189D"/>
    <w:rsid w:val="00DF2FD5"/>
    <w:rsid w:val="00DF457D"/>
    <w:rsid w:val="00DF46F5"/>
    <w:rsid w:val="00DF4ED5"/>
    <w:rsid w:val="00DF6CA4"/>
    <w:rsid w:val="00DF6D67"/>
    <w:rsid w:val="00DF6EFE"/>
    <w:rsid w:val="00E00CFD"/>
    <w:rsid w:val="00E026B6"/>
    <w:rsid w:val="00E02A14"/>
    <w:rsid w:val="00E03D91"/>
    <w:rsid w:val="00E0499A"/>
    <w:rsid w:val="00E0509D"/>
    <w:rsid w:val="00E07426"/>
    <w:rsid w:val="00E10016"/>
    <w:rsid w:val="00E11C24"/>
    <w:rsid w:val="00E128B6"/>
    <w:rsid w:val="00E12A79"/>
    <w:rsid w:val="00E13987"/>
    <w:rsid w:val="00E13D45"/>
    <w:rsid w:val="00E15D88"/>
    <w:rsid w:val="00E163A2"/>
    <w:rsid w:val="00E163E8"/>
    <w:rsid w:val="00E203D0"/>
    <w:rsid w:val="00E21A60"/>
    <w:rsid w:val="00E21DF7"/>
    <w:rsid w:val="00E22078"/>
    <w:rsid w:val="00E223CB"/>
    <w:rsid w:val="00E23A69"/>
    <w:rsid w:val="00E24035"/>
    <w:rsid w:val="00E2434C"/>
    <w:rsid w:val="00E243B0"/>
    <w:rsid w:val="00E24B4D"/>
    <w:rsid w:val="00E267E8"/>
    <w:rsid w:val="00E27505"/>
    <w:rsid w:val="00E27B42"/>
    <w:rsid w:val="00E302CB"/>
    <w:rsid w:val="00E31EDF"/>
    <w:rsid w:val="00E32167"/>
    <w:rsid w:val="00E33D82"/>
    <w:rsid w:val="00E340AF"/>
    <w:rsid w:val="00E3504B"/>
    <w:rsid w:val="00E35E0C"/>
    <w:rsid w:val="00E360B9"/>
    <w:rsid w:val="00E361E3"/>
    <w:rsid w:val="00E36321"/>
    <w:rsid w:val="00E401B9"/>
    <w:rsid w:val="00E423A4"/>
    <w:rsid w:val="00E4346E"/>
    <w:rsid w:val="00E44677"/>
    <w:rsid w:val="00E44D83"/>
    <w:rsid w:val="00E45991"/>
    <w:rsid w:val="00E474CB"/>
    <w:rsid w:val="00E478A6"/>
    <w:rsid w:val="00E50023"/>
    <w:rsid w:val="00E504FE"/>
    <w:rsid w:val="00E52477"/>
    <w:rsid w:val="00E530A1"/>
    <w:rsid w:val="00E54616"/>
    <w:rsid w:val="00E54724"/>
    <w:rsid w:val="00E55120"/>
    <w:rsid w:val="00E551BE"/>
    <w:rsid w:val="00E57591"/>
    <w:rsid w:val="00E57646"/>
    <w:rsid w:val="00E57830"/>
    <w:rsid w:val="00E601C4"/>
    <w:rsid w:val="00E60C18"/>
    <w:rsid w:val="00E60C27"/>
    <w:rsid w:val="00E611E1"/>
    <w:rsid w:val="00E6126C"/>
    <w:rsid w:val="00E61A2C"/>
    <w:rsid w:val="00E624E1"/>
    <w:rsid w:val="00E62FF6"/>
    <w:rsid w:val="00E63406"/>
    <w:rsid w:val="00E64308"/>
    <w:rsid w:val="00E64361"/>
    <w:rsid w:val="00E646B6"/>
    <w:rsid w:val="00E654E9"/>
    <w:rsid w:val="00E65FAF"/>
    <w:rsid w:val="00E66914"/>
    <w:rsid w:val="00E67845"/>
    <w:rsid w:val="00E679A7"/>
    <w:rsid w:val="00E67B25"/>
    <w:rsid w:val="00E70B18"/>
    <w:rsid w:val="00E714E9"/>
    <w:rsid w:val="00E715E1"/>
    <w:rsid w:val="00E72A31"/>
    <w:rsid w:val="00E72F09"/>
    <w:rsid w:val="00E73461"/>
    <w:rsid w:val="00E739BC"/>
    <w:rsid w:val="00E739CE"/>
    <w:rsid w:val="00E73C37"/>
    <w:rsid w:val="00E7420E"/>
    <w:rsid w:val="00E749EF"/>
    <w:rsid w:val="00E75124"/>
    <w:rsid w:val="00E75FE6"/>
    <w:rsid w:val="00E76FCC"/>
    <w:rsid w:val="00E80464"/>
    <w:rsid w:val="00E81935"/>
    <w:rsid w:val="00E820CC"/>
    <w:rsid w:val="00E82E94"/>
    <w:rsid w:val="00E82F1C"/>
    <w:rsid w:val="00E83A3E"/>
    <w:rsid w:val="00E841E5"/>
    <w:rsid w:val="00E85E93"/>
    <w:rsid w:val="00E8789F"/>
    <w:rsid w:val="00E878B1"/>
    <w:rsid w:val="00E90371"/>
    <w:rsid w:val="00E916AF"/>
    <w:rsid w:val="00E923FB"/>
    <w:rsid w:val="00E929D2"/>
    <w:rsid w:val="00E92AB1"/>
    <w:rsid w:val="00E93C26"/>
    <w:rsid w:val="00E94009"/>
    <w:rsid w:val="00E97762"/>
    <w:rsid w:val="00EA0F22"/>
    <w:rsid w:val="00EA1191"/>
    <w:rsid w:val="00EA3C5F"/>
    <w:rsid w:val="00EA3E4B"/>
    <w:rsid w:val="00EA5BFF"/>
    <w:rsid w:val="00EA6BE6"/>
    <w:rsid w:val="00EA7AE7"/>
    <w:rsid w:val="00EB04A1"/>
    <w:rsid w:val="00EB15E6"/>
    <w:rsid w:val="00EB17AB"/>
    <w:rsid w:val="00EB2A98"/>
    <w:rsid w:val="00EB34CE"/>
    <w:rsid w:val="00EB3EAB"/>
    <w:rsid w:val="00EB43A0"/>
    <w:rsid w:val="00EB4A44"/>
    <w:rsid w:val="00EB56F2"/>
    <w:rsid w:val="00EB708E"/>
    <w:rsid w:val="00EB76D2"/>
    <w:rsid w:val="00EC0333"/>
    <w:rsid w:val="00EC1AA0"/>
    <w:rsid w:val="00EC2DCA"/>
    <w:rsid w:val="00EC40F8"/>
    <w:rsid w:val="00EC4266"/>
    <w:rsid w:val="00EC601E"/>
    <w:rsid w:val="00ED0ECE"/>
    <w:rsid w:val="00ED151E"/>
    <w:rsid w:val="00ED254C"/>
    <w:rsid w:val="00ED360D"/>
    <w:rsid w:val="00ED54DB"/>
    <w:rsid w:val="00EE052E"/>
    <w:rsid w:val="00EE0674"/>
    <w:rsid w:val="00EE0AE1"/>
    <w:rsid w:val="00EE0FF3"/>
    <w:rsid w:val="00EE2361"/>
    <w:rsid w:val="00EE2AC9"/>
    <w:rsid w:val="00EE3416"/>
    <w:rsid w:val="00EE38ED"/>
    <w:rsid w:val="00EE413F"/>
    <w:rsid w:val="00EE47E9"/>
    <w:rsid w:val="00EE4A2D"/>
    <w:rsid w:val="00EE4C24"/>
    <w:rsid w:val="00EE59E1"/>
    <w:rsid w:val="00EE5C8B"/>
    <w:rsid w:val="00EE64D5"/>
    <w:rsid w:val="00EF0294"/>
    <w:rsid w:val="00EF130A"/>
    <w:rsid w:val="00EF1EEB"/>
    <w:rsid w:val="00EF22AC"/>
    <w:rsid w:val="00EF27F2"/>
    <w:rsid w:val="00EF283C"/>
    <w:rsid w:val="00EF34D5"/>
    <w:rsid w:val="00EF3AF7"/>
    <w:rsid w:val="00EF52A8"/>
    <w:rsid w:val="00EF6855"/>
    <w:rsid w:val="00F0165C"/>
    <w:rsid w:val="00F016CD"/>
    <w:rsid w:val="00F03ACA"/>
    <w:rsid w:val="00F03EEE"/>
    <w:rsid w:val="00F05323"/>
    <w:rsid w:val="00F10854"/>
    <w:rsid w:val="00F11494"/>
    <w:rsid w:val="00F11F0C"/>
    <w:rsid w:val="00F12277"/>
    <w:rsid w:val="00F129CE"/>
    <w:rsid w:val="00F12A8C"/>
    <w:rsid w:val="00F13105"/>
    <w:rsid w:val="00F14D10"/>
    <w:rsid w:val="00F15438"/>
    <w:rsid w:val="00F1582A"/>
    <w:rsid w:val="00F1786E"/>
    <w:rsid w:val="00F21A35"/>
    <w:rsid w:val="00F22200"/>
    <w:rsid w:val="00F22BEE"/>
    <w:rsid w:val="00F31A76"/>
    <w:rsid w:val="00F31BD4"/>
    <w:rsid w:val="00F32473"/>
    <w:rsid w:val="00F333FC"/>
    <w:rsid w:val="00F335E3"/>
    <w:rsid w:val="00F345FE"/>
    <w:rsid w:val="00F3565E"/>
    <w:rsid w:val="00F35A1B"/>
    <w:rsid w:val="00F368B3"/>
    <w:rsid w:val="00F37277"/>
    <w:rsid w:val="00F3740A"/>
    <w:rsid w:val="00F377DF"/>
    <w:rsid w:val="00F40782"/>
    <w:rsid w:val="00F4184E"/>
    <w:rsid w:val="00F44B77"/>
    <w:rsid w:val="00F45671"/>
    <w:rsid w:val="00F50C73"/>
    <w:rsid w:val="00F51666"/>
    <w:rsid w:val="00F530C0"/>
    <w:rsid w:val="00F53341"/>
    <w:rsid w:val="00F533EF"/>
    <w:rsid w:val="00F54030"/>
    <w:rsid w:val="00F540AC"/>
    <w:rsid w:val="00F545E3"/>
    <w:rsid w:val="00F5548A"/>
    <w:rsid w:val="00F55912"/>
    <w:rsid w:val="00F56A67"/>
    <w:rsid w:val="00F57C82"/>
    <w:rsid w:val="00F602A8"/>
    <w:rsid w:val="00F60455"/>
    <w:rsid w:val="00F6409C"/>
    <w:rsid w:val="00F64375"/>
    <w:rsid w:val="00F64CDF"/>
    <w:rsid w:val="00F64F4E"/>
    <w:rsid w:val="00F6669D"/>
    <w:rsid w:val="00F67EAA"/>
    <w:rsid w:val="00F70530"/>
    <w:rsid w:val="00F70B7A"/>
    <w:rsid w:val="00F70F68"/>
    <w:rsid w:val="00F72C05"/>
    <w:rsid w:val="00F73126"/>
    <w:rsid w:val="00F73D00"/>
    <w:rsid w:val="00F7521E"/>
    <w:rsid w:val="00F752E4"/>
    <w:rsid w:val="00F81F13"/>
    <w:rsid w:val="00F8376C"/>
    <w:rsid w:val="00F854B2"/>
    <w:rsid w:val="00F86109"/>
    <w:rsid w:val="00F86D9E"/>
    <w:rsid w:val="00F8731C"/>
    <w:rsid w:val="00F91693"/>
    <w:rsid w:val="00F9241F"/>
    <w:rsid w:val="00F96690"/>
    <w:rsid w:val="00F97743"/>
    <w:rsid w:val="00F977F3"/>
    <w:rsid w:val="00FA0032"/>
    <w:rsid w:val="00FA0EF8"/>
    <w:rsid w:val="00FA20B2"/>
    <w:rsid w:val="00FA26A2"/>
    <w:rsid w:val="00FA4C7C"/>
    <w:rsid w:val="00FA4ECE"/>
    <w:rsid w:val="00FA6A64"/>
    <w:rsid w:val="00FA7FA0"/>
    <w:rsid w:val="00FA7FC2"/>
    <w:rsid w:val="00FB22F4"/>
    <w:rsid w:val="00FB2B69"/>
    <w:rsid w:val="00FB4279"/>
    <w:rsid w:val="00FB48FD"/>
    <w:rsid w:val="00FB574E"/>
    <w:rsid w:val="00FB79F6"/>
    <w:rsid w:val="00FB7C1B"/>
    <w:rsid w:val="00FC01BD"/>
    <w:rsid w:val="00FC061A"/>
    <w:rsid w:val="00FC173E"/>
    <w:rsid w:val="00FC3331"/>
    <w:rsid w:val="00FC3578"/>
    <w:rsid w:val="00FC4110"/>
    <w:rsid w:val="00FC494B"/>
    <w:rsid w:val="00FC4C89"/>
    <w:rsid w:val="00FC500F"/>
    <w:rsid w:val="00FC579D"/>
    <w:rsid w:val="00FC63EC"/>
    <w:rsid w:val="00FC7286"/>
    <w:rsid w:val="00FC7F5C"/>
    <w:rsid w:val="00FD0A3F"/>
    <w:rsid w:val="00FD2965"/>
    <w:rsid w:val="00FD2B5C"/>
    <w:rsid w:val="00FD316A"/>
    <w:rsid w:val="00FD6BFC"/>
    <w:rsid w:val="00FD7344"/>
    <w:rsid w:val="00FD7576"/>
    <w:rsid w:val="00FD7974"/>
    <w:rsid w:val="00FE0562"/>
    <w:rsid w:val="00FE0DD6"/>
    <w:rsid w:val="00FE1120"/>
    <w:rsid w:val="00FE261F"/>
    <w:rsid w:val="00FE3C34"/>
    <w:rsid w:val="00FE3E95"/>
    <w:rsid w:val="00FE4335"/>
    <w:rsid w:val="00FE4F7A"/>
    <w:rsid w:val="00FE66CA"/>
    <w:rsid w:val="00FE76D3"/>
    <w:rsid w:val="00FE7FA2"/>
    <w:rsid w:val="00FF0A5A"/>
    <w:rsid w:val="00FF0D05"/>
    <w:rsid w:val="00FF1B5B"/>
    <w:rsid w:val="00FF1FC8"/>
    <w:rsid w:val="00FF3E0B"/>
    <w:rsid w:val="00FF4DD3"/>
    <w:rsid w:val="00FF5496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05BA7"/>
    <w:rPr>
      <w:sz w:val="24"/>
      <w:szCs w:val="24"/>
    </w:rPr>
  </w:style>
  <w:style w:type="paragraph" w:styleId="Cmsor1">
    <w:name w:val="heading 1"/>
    <w:basedOn w:val="Norml"/>
    <w:next w:val="Norml"/>
    <w:qFormat/>
    <w:rsid w:val="00605BA7"/>
    <w:pPr>
      <w:keepNext/>
      <w:numPr>
        <w:ilvl w:val="1"/>
        <w:numId w:val="90"/>
      </w:numPr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605BA7"/>
    <w:pPr>
      <w:keepNext/>
      <w:ind w:firstLine="540"/>
      <w:outlineLvl w:val="1"/>
    </w:pPr>
    <w:rPr>
      <w:rFonts w:ascii="Arial" w:hAnsi="Arial" w:cs="Arial"/>
      <w:b/>
      <w:bCs/>
      <w:u w:val="single"/>
    </w:rPr>
  </w:style>
  <w:style w:type="paragraph" w:styleId="Cmsor3">
    <w:name w:val="heading 3"/>
    <w:basedOn w:val="Norml"/>
    <w:next w:val="Norml"/>
    <w:qFormat/>
    <w:rsid w:val="00F530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F530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F530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06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05BA7"/>
    <w:pPr>
      <w:jc w:val="both"/>
    </w:pPr>
  </w:style>
  <w:style w:type="character" w:styleId="Lbjegyzet-hivatkozs">
    <w:name w:val="footnote reference"/>
    <w:basedOn w:val="Bekezdsalapbettpusa"/>
    <w:semiHidden/>
    <w:rsid w:val="00605BA7"/>
    <w:rPr>
      <w:vertAlign w:val="superscript"/>
    </w:rPr>
  </w:style>
  <w:style w:type="paragraph" w:styleId="llb">
    <w:name w:val="footer"/>
    <w:basedOn w:val="Norml"/>
    <w:rsid w:val="00605BA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05BA7"/>
  </w:style>
  <w:style w:type="paragraph" w:styleId="lfej">
    <w:name w:val="header"/>
    <w:basedOn w:val="Norml"/>
    <w:rsid w:val="00605BA7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626445"/>
    <w:pPr>
      <w:spacing w:before="100" w:beforeAutospacing="1" w:after="100" w:afterAutospacing="1"/>
    </w:pPr>
  </w:style>
  <w:style w:type="paragraph" w:customStyle="1" w:styleId="Szvegblokk1">
    <w:name w:val="Szövegblokk1"/>
    <w:basedOn w:val="Norml"/>
    <w:rsid w:val="007064D3"/>
    <w:pPr>
      <w:overflowPunct w:val="0"/>
      <w:autoSpaceDE w:val="0"/>
      <w:autoSpaceDN w:val="0"/>
      <w:adjustRightInd w:val="0"/>
      <w:ind w:left="284" w:right="759"/>
      <w:jc w:val="both"/>
      <w:textAlignment w:val="baseline"/>
    </w:pPr>
    <w:rPr>
      <w:szCs w:val="20"/>
    </w:rPr>
  </w:style>
  <w:style w:type="paragraph" w:styleId="Lista">
    <w:name w:val="List"/>
    <w:basedOn w:val="Norml"/>
    <w:rsid w:val="007064D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Lista2">
    <w:name w:val="List 2"/>
    <w:basedOn w:val="Norml"/>
    <w:rsid w:val="007064D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Felsorols2">
    <w:name w:val="List Bullet 2"/>
    <w:basedOn w:val="Norml"/>
    <w:rsid w:val="007064D3"/>
    <w:pPr>
      <w:tabs>
        <w:tab w:val="left" w:pos="8789"/>
      </w:tabs>
      <w:overflowPunct w:val="0"/>
      <w:autoSpaceDE w:val="0"/>
      <w:autoSpaceDN w:val="0"/>
      <w:adjustRightInd w:val="0"/>
      <w:ind w:left="360" w:right="617" w:hanging="360"/>
      <w:jc w:val="both"/>
      <w:textAlignment w:val="baseline"/>
    </w:pPr>
    <w:rPr>
      <w:szCs w:val="20"/>
    </w:rPr>
  </w:style>
  <w:style w:type="paragraph" w:styleId="Felsorols3">
    <w:name w:val="List Bullet 3"/>
    <w:basedOn w:val="Norml"/>
    <w:rsid w:val="007064D3"/>
    <w:pPr>
      <w:overflowPunct w:val="0"/>
      <w:autoSpaceDE w:val="0"/>
      <w:autoSpaceDN w:val="0"/>
      <w:adjustRightInd w:val="0"/>
      <w:ind w:left="360" w:right="1042" w:hanging="360"/>
      <w:jc w:val="both"/>
      <w:textAlignment w:val="baseline"/>
    </w:pPr>
    <w:rPr>
      <w:sz w:val="20"/>
      <w:szCs w:val="20"/>
    </w:rPr>
  </w:style>
  <w:style w:type="paragraph" w:customStyle="1" w:styleId="Szvegtrzs31">
    <w:name w:val="Szövegtörzs 31"/>
    <w:basedOn w:val="Norml"/>
    <w:rsid w:val="00F530C0"/>
    <w:pPr>
      <w:overflowPunct w:val="0"/>
      <w:autoSpaceDE w:val="0"/>
      <w:autoSpaceDN w:val="0"/>
      <w:adjustRightInd w:val="0"/>
      <w:ind w:right="617"/>
      <w:jc w:val="both"/>
      <w:textAlignment w:val="baseline"/>
    </w:pPr>
    <w:rPr>
      <w:b/>
      <w:sz w:val="28"/>
      <w:szCs w:val="20"/>
      <w:u w:val="single"/>
    </w:rPr>
  </w:style>
  <w:style w:type="paragraph" w:customStyle="1" w:styleId="Stlus1">
    <w:name w:val="Stílus1"/>
    <w:basedOn w:val="Norml"/>
    <w:autoRedefine/>
    <w:rsid w:val="001A4EB1"/>
    <w:pPr>
      <w:tabs>
        <w:tab w:val="left" w:pos="0"/>
      </w:tabs>
      <w:spacing w:after="120"/>
      <w:ind w:right="-193"/>
    </w:pPr>
    <w:rPr>
      <w:b/>
    </w:rPr>
  </w:style>
  <w:style w:type="table" w:styleId="Rcsostblzat">
    <w:name w:val="Table Grid"/>
    <w:basedOn w:val="Normltblzat"/>
    <w:rsid w:val="00E7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B96072"/>
    <w:rPr>
      <w:rFonts w:ascii="Comic Sans MS" w:hAnsi="Comic Sans MS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Lista4">
    <w:name w:val="List 4"/>
    <w:basedOn w:val="Norml"/>
    <w:rsid w:val="00033F26"/>
    <w:pPr>
      <w:ind w:left="1132" w:hanging="283"/>
    </w:pPr>
  </w:style>
  <w:style w:type="paragraph" w:customStyle="1" w:styleId="Cmsor40">
    <w:name w:val="Címsor4"/>
    <w:basedOn w:val="Norml"/>
    <w:rsid w:val="00033F26"/>
    <w:pPr>
      <w:jc w:val="center"/>
    </w:pPr>
    <w:rPr>
      <w:b/>
      <w:szCs w:val="20"/>
    </w:rPr>
  </w:style>
  <w:style w:type="paragraph" w:styleId="Lista3">
    <w:name w:val="List 3"/>
    <w:basedOn w:val="Norml"/>
    <w:rsid w:val="008D2848"/>
    <w:pPr>
      <w:ind w:left="849" w:hanging="283"/>
    </w:pPr>
  </w:style>
  <w:style w:type="paragraph" w:styleId="Felsorols">
    <w:name w:val="List Bullet"/>
    <w:basedOn w:val="Norml"/>
    <w:rsid w:val="008D2848"/>
    <w:pPr>
      <w:numPr>
        <w:numId w:val="59"/>
      </w:numPr>
    </w:pPr>
  </w:style>
  <w:style w:type="paragraph" w:styleId="Felsorols4">
    <w:name w:val="List Bullet 4"/>
    <w:basedOn w:val="Norml"/>
    <w:rsid w:val="008D2848"/>
    <w:pPr>
      <w:numPr>
        <w:numId w:val="60"/>
      </w:numPr>
    </w:pPr>
  </w:style>
  <w:style w:type="paragraph" w:customStyle="1" w:styleId="Szvegtrzs21">
    <w:name w:val="Szövegtörzs 21"/>
    <w:basedOn w:val="Norml"/>
    <w:rsid w:val="008906DB"/>
    <w:pPr>
      <w:overflowPunct w:val="0"/>
      <w:autoSpaceDE w:val="0"/>
      <w:autoSpaceDN w:val="0"/>
      <w:adjustRightInd w:val="0"/>
      <w:ind w:right="617"/>
      <w:jc w:val="both"/>
      <w:textAlignment w:val="baseline"/>
    </w:pPr>
    <w:rPr>
      <w:b/>
      <w:szCs w:val="20"/>
    </w:rPr>
  </w:style>
  <w:style w:type="paragraph" w:customStyle="1" w:styleId="Szvegtrzsbehzssal21">
    <w:name w:val="Szövegtörzs behúzással 21"/>
    <w:basedOn w:val="Norml"/>
    <w:rsid w:val="008906DB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Cs w:val="20"/>
    </w:rPr>
  </w:style>
  <w:style w:type="paragraph" w:styleId="Alcm">
    <w:name w:val="Subtitle"/>
    <w:basedOn w:val="Norml"/>
    <w:qFormat/>
    <w:rsid w:val="003B702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Cs w:val="20"/>
    </w:rPr>
  </w:style>
  <w:style w:type="paragraph" w:styleId="Szvegblokk">
    <w:name w:val="Block Text"/>
    <w:basedOn w:val="Norml"/>
    <w:rsid w:val="00141BA9"/>
    <w:pPr>
      <w:ind w:left="2340" w:right="2412"/>
      <w:jc w:val="center"/>
    </w:pPr>
    <w:rPr>
      <w:b/>
      <w:bCs/>
    </w:rPr>
  </w:style>
  <w:style w:type="paragraph" w:styleId="Szvegtrzs2">
    <w:name w:val="Body Text 2"/>
    <w:basedOn w:val="Norml"/>
    <w:rsid w:val="00CD222B"/>
    <w:pPr>
      <w:spacing w:after="120" w:line="480" w:lineRule="auto"/>
    </w:pPr>
  </w:style>
  <w:style w:type="paragraph" w:customStyle="1" w:styleId="Szvegtrzsbehzssal31">
    <w:name w:val="Szövegtörzs behúzással 31"/>
    <w:basedOn w:val="Norml"/>
    <w:rsid w:val="00CD222B"/>
    <w:pPr>
      <w:ind w:left="284"/>
      <w:jc w:val="both"/>
    </w:pPr>
    <w:rPr>
      <w:sz w:val="28"/>
      <w:szCs w:val="20"/>
    </w:rPr>
  </w:style>
  <w:style w:type="paragraph" w:customStyle="1" w:styleId="Style1">
    <w:name w:val="Style 1"/>
    <w:basedOn w:val="Norml"/>
    <w:rsid w:val="00C265CF"/>
    <w:pPr>
      <w:widowControl w:val="0"/>
      <w:autoSpaceDE w:val="0"/>
      <w:autoSpaceDN w:val="0"/>
      <w:ind w:left="1152" w:right="504"/>
    </w:pPr>
  </w:style>
  <w:style w:type="paragraph" w:styleId="Szvegtrzsbehzssal">
    <w:name w:val="Body Text Indent"/>
    <w:basedOn w:val="Norml"/>
    <w:rsid w:val="003C19C8"/>
    <w:pPr>
      <w:spacing w:after="120"/>
      <w:ind w:left="283"/>
    </w:pPr>
  </w:style>
  <w:style w:type="paragraph" w:styleId="Szvegtrzselssora2">
    <w:name w:val="Body Text First Indent 2"/>
    <w:basedOn w:val="Szvegtrzsbehzssal"/>
    <w:rsid w:val="003C19C8"/>
    <w:pPr>
      <w:ind w:firstLine="210"/>
    </w:pPr>
  </w:style>
  <w:style w:type="paragraph" w:styleId="Megjegyzsfej">
    <w:name w:val="Note Heading"/>
    <w:basedOn w:val="Norml"/>
    <w:next w:val="Norml"/>
    <w:rsid w:val="003C19C8"/>
  </w:style>
  <w:style w:type="paragraph" w:styleId="Buborkszveg">
    <w:name w:val="Balloon Text"/>
    <w:basedOn w:val="Norml"/>
    <w:semiHidden/>
    <w:rsid w:val="00A144FB"/>
    <w:rPr>
      <w:rFonts w:ascii="Tahoma" w:hAnsi="Tahoma" w:cs="Tahoma"/>
      <w:sz w:val="16"/>
      <w:szCs w:val="16"/>
    </w:rPr>
  </w:style>
  <w:style w:type="table" w:styleId="Klasszikustblzat1">
    <w:name w:val="Table Classic 1"/>
    <w:basedOn w:val="Normltblzat"/>
    <w:rsid w:val="007D5A5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iemels2">
    <w:name w:val="Strong"/>
    <w:basedOn w:val="Bekezdsalapbettpusa"/>
    <w:qFormat/>
    <w:rsid w:val="00E163E8"/>
    <w:rPr>
      <w:b/>
      <w:bCs/>
    </w:rPr>
  </w:style>
  <w:style w:type="paragraph" w:customStyle="1" w:styleId="szoveg">
    <w:name w:val="szoveg"/>
    <w:basedOn w:val="Norml"/>
    <w:rsid w:val="006A23C2"/>
    <w:pPr>
      <w:spacing w:before="100" w:beforeAutospacing="1" w:after="100" w:afterAutospacing="1"/>
    </w:pPr>
  </w:style>
  <w:style w:type="table" w:styleId="Webestblzat3">
    <w:name w:val="Table Web 3"/>
    <w:basedOn w:val="Normltblzat"/>
    <w:rsid w:val="002F0B1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7">
    <w:name w:val="Style 7"/>
    <w:basedOn w:val="Norml"/>
    <w:rsid w:val="0085132A"/>
    <w:pPr>
      <w:widowControl w:val="0"/>
      <w:autoSpaceDE w:val="0"/>
      <w:autoSpaceDN w:val="0"/>
      <w:ind w:left="288" w:hanging="288"/>
      <w:jc w:val="both"/>
    </w:pPr>
  </w:style>
  <w:style w:type="paragraph" w:customStyle="1" w:styleId="Style13">
    <w:name w:val="Style 13"/>
    <w:basedOn w:val="Norml"/>
    <w:rsid w:val="00E57830"/>
    <w:pPr>
      <w:widowControl w:val="0"/>
      <w:autoSpaceDE w:val="0"/>
      <w:autoSpaceDN w:val="0"/>
      <w:jc w:val="both"/>
    </w:pPr>
  </w:style>
  <w:style w:type="paragraph" w:customStyle="1" w:styleId="Style14">
    <w:name w:val="Style 14"/>
    <w:basedOn w:val="Norml"/>
    <w:rsid w:val="00E57830"/>
    <w:pPr>
      <w:widowControl w:val="0"/>
      <w:autoSpaceDE w:val="0"/>
      <w:autoSpaceDN w:val="0"/>
      <w:ind w:left="4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346">
              <w:marLeft w:val="24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407">
              <w:marLeft w:val="24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hu.wikipedia.org/wiki/Beszerz%C3%A9si_logisztika" TargetMode="External"/><Relationship Id="rId18" Type="http://schemas.openxmlformats.org/officeDocument/2006/relationships/footer" Target="footer3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www.om.hu" TargetMode="External"/><Relationship Id="rId7" Type="http://schemas.openxmlformats.org/officeDocument/2006/relationships/footer" Target="footer1.xml"/><Relationship Id="rId12" Type="http://schemas.openxmlformats.org/officeDocument/2006/relationships/hyperlink" Target="http://hu.wikipedia.org/w/index.php?title=Szolg%C3%A1ltat%C3%A1s&amp;action=edit&amp;redlink=1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u.wikipedia.org/w/index.php?title=Hullad%C3%A9kkezel%C3%A9si_(gy%C5%B1jt%C3%A9si,_%C3%BAjrahasznos%C3%ADt%C3%A1si,_stb.)_logisztika&amp;action=edit&amp;redlink=1" TargetMode="External"/><Relationship Id="rId20" Type="http://schemas.openxmlformats.org/officeDocument/2006/relationships/hyperlink" Target="http://CLIV.t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.wikipedia.org/w/index.php?title=%C3%89rt%C3%A9kes%C3%ADt%C3%A9s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hu.wikipedia.org/w/index.php?title=%C3%89rt%C3%A9kes%C3%ADt%C3%A9si_logisztika&amp;action=edit&amp;redlink=1" TargetMode="External"/><Relationship Id="rId23" Type="http://schemas.openxmlformats.org/officeDocument/2006/relationships/footer" Target="footer6.xml"/><Relationship Id="rId28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hu.wikipedia.org/w/index.php?title=Termel%C3%A9si_logisztika&amp;action=edit&amp;redlink=1" TargetMode="External"/><Relationship Id="rId22" Type="http://schemas.openxmlformats.org/officeDocument/2006/relationships/footer" Target="footer5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>SZMSZ</DokumentumTipus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5a11f62b-f632-4438-8e2f-4222cfc3c0e2</pubIkerId>
    <ehhezTartozikId xmlns="http://schemas.microsoft.com/sharepoint/v3">13</ehhezTartozikId>
    <Ev xmlns="3df5d5fe-7bdb-4daf-97e3-4c342f60cc20" xsi:nil="true"/>
    <infoszab_pub_megorzesiido xmlns="http://schemas.microsoft.com/sharepoint/v3">0</infoszab_pub_megorzesiido>
    <infoszab_pub_mikor xmlns="http://schemas.microsoft.com/sharepoint/v3">2013-07-10T05:33:50+00:00</infoszab_pub_mikor>
    <infoszab_pub_ervdatumtol xmlns="http://schemas.microsoft.com/sharepoint/v3">2013-07-10T05:33:50+00:00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12CC31F7-D5E6-471F-8B96-7D5E05D0E116}"/>
</file>

<file path=customXml/itemProps2.xml><?xml version="1.0" encoding="utf-8"?>
<ds:datastoreItem xmlns:ds="http://schemas.openxmlformats.org/officeDocument/2006/customXml" ds:itemID="{20D4C7D5-8C28-4883-B736-30F0B469D09A}"/>
</file>

<file path=customXml/itemProps3.xml><?xml version="1.0" encoding="utf-8"?>
<ds:datastoreItem xmlns:ds="http://schemas.openxmlformats.org/officeDocument/2006/customXml" ds:itemID="{409F5272-9F91-458E-A9D3-8EEC247FC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77</Pages>
  <Words>22017</Words>
  <Characters>172843</Characters>
  <Application>Microsoft Office Word</Application>
  <DocSecurity>0</DocSecurity>
  <Lines>1440</Lines>
  <Paragraphs>388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 2009.</vt:lpstr>
    </vt:vector>
  </TitlesOfParts>
  <Company>Bánki</Company>
  <LinksUpToDate>false</LinksUpToDate>
  <CharactersWithSpaces>194472</CharactersWithSpaces>
  <SharedDoc>false</SharedDoc>
  <HLinks>
    <vt:vector size="48" baseType="variant">
      <vt:variant>
        <vt:i4>2031701</vt:i4>
      </vt:variant>
      <vt:variant>
        <vt:i4>21</vt:i4>
      </vt:variant>
      <vt:variant>
        <vt:i4>0</vt:i4>
      </vt:variant>
      <vt:variant>
        <vt:i4>5</vt:i4>
      </vt:variant>
      <vt:variant>
        <vt:lpwstr>http://www.om.hu/</vt:lpwstr>
      </vt:variant>
      <vt:variant>
        <vt:lpwstr/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http://cliv.tv/</vt:lpwstr>
      </vt:variant>
      <vt:variant>
        <vt:lpwstr/>
      </vt:variant>
      <vt:variant>
        <vt:i4>3211380</vt:i4>
      </vt:variant>
      <vt:variant>
        <vt:i4>15</vt:i4>
      </vt:variant>
      <vt:variant>
        <vt:i4>0</vt:i4>
      </vt:variant>
      <vt:variant>
        <vt:i4>5</vt:i4>
      </vt:variant>
      <vt:variant>
        <vt:lpwstr>http://hu.wikipedia.org/w/index.php?title=Hullad%C3%A9kkezel%C3%A9si_(gy%C5%B1jt%C3%A9si,_%C3%BAjrahasznos%C3%ADt%C3%A1si,_stb.)_logisztika&amp;action=edit&amp;redlink=1</vt:lpwstr>
      </vt:variant>
      <vt:variant>
        <vt:lpwstr/>
      </vt:variant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http://hu.wikipedia.org/w/index.php?title=%C3%89rt%C3%A9kes%C3%ADt%C3%A9si_logisztika&amp;action=edit&amp;redlink=1</vt:lpwstr>
      </vt:variant>
      <vt:variant>
        <vt:lpwstr/>
      </vt:variant>
      <vt:variant>
        <vt:i4>5242997</vt:i4>
      </vt:variant>
      <vt:variant>
        <vt:i4>9</vt:i4>
      </vt:variant>
      <vt:variant>
        <vt:i4>0</vt:i4>
      </vt:variant>
      <vt:variant>
        <vt:i4>5</vt:i4>
      </vt:variant>
      <vt:variant>
        <vt:lpwstr>http://hu.wikipedia.org/w/index.php?title=Termel%C3%A9si_logisztika&amp;action=edit&amp;redlink=1</vt:lpwstr>
      </vt:variant>
      <vt:variant>
        <vt:lpwstr/>
      </vt:variant>
      <vt:variant>
        <vt:i4>7143437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http://hu.wikipedia.org/wiki/Beszerz%C3%A9si_logisztika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http://hu.wikipedia.org/w/index.php?title=Szolg%C3%A1ltat%C3%A1s&amp;action=edit&amp;redlink=1</vt:lpwstr>
      </vt:variant>
      <vt:variant>
        <vt:lpwstr/>
      </vt:variant>
      <vt:variant>
        <vt:i4>2621484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http://hu.wikipedia.org/w/index.php?title=%C3%89rt%C3%A9kes%C3%ADt%C3%A9s&amp;action=edit&amp;redlink=1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3961_Bánki SZMSZ 2010 augusztus.docx</dc:title>
  <dc:subject/>
  <dc:creator>Horváth Judit igh.</dc:creator>
  <cp:keywords/>
  <dc:description>Az alapdokumentum Kis László igh. nevével fémjelzett.</dc:description>
  <cp:lastModifiedBy>Horváth Judit</cp:lastModifiedBy>
  <cp:revision>5</cp:revision>
  <cp:lastPrinted>2010-10-18T13:14:00Z</cp:lastPrinted>
  <dcterms:created xsi:type="dcterms:W3CDTF">2010-10-18T12:28:00Z</dcterms:created>
  <dcterms:modified xsi:type="dcterms:W3CDTF">2010-10-18T13:25:00Z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