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AA50" w14:textId="420BEB67" w:rsidR="005E785C" w:rsidRPr="00C82E6C" w:rsidRDefault="005E785C" w:rsidP="005E785C">
      <w:pPr>
        <w:pStyle w:val="Cm"/>
      </w:pPr>
      <w:r w:rsidRPr="00C82E6C">
        <w:t>Budapest Főváros Főpolgármesteri Hivatal</w:t>
      </w:r>
      <w:r w:rsidRPr="00C82E6C">
        <w:br/>
      </w:r>
      <w:r w:rsidR="007C1961">
        <w:t>junior</w:t>
      </w:r>
      <w:r>
        <w:t xml:space="preserve"> service designer</w:t>
      </w:r>
      <w:r w:rsidRPr="00C82E6C">
        <w:br/>
        <w:t>munkatársat keres</w:t>
      </w:r>
    </w:p>
    <w:p w14:paraId="5857445E" w14:textId="14D9D48E" w:rsidR="005E785C" w:rsidRPr="005E785C" w:rsidRDefault="005E785C" w:rsidP="005E785C">
      <w:r w:rsidRPr="005E785C">
        <w:t xml:space="preserve">Kapcsolódj be a Városháza digitális átalakulásába </w:t>
      </w:r>
      <w:r>
        <w:t>service designerként</w:t>
      </w:r>
      <w:r w:rsidRPr="005E785C">
        <w:t>!</w:t>
      </w:r>
    </w:p>
    <w:p w14:paraId="26E6B9B8" w14:textId="5E52A209" w:rsidR="005E785C" w:rsidRPr="005E785C" w:rsidRDefault="005E785C" w:rsidP="005E785C">
      <w:r w:rsidRPr="005E785C">
        <w:t>Budapest Főváros Főpolgármesteri Hivatal</w:t>
      </w:r>
      <w:r w:rsidR="00F35A46">
        <w:t xml:space="preserve"> </w:t>
      </w:r>
      <w:r w:rsidRPr="005E785C">
        <w:t>a közszolgáltatásainak digitalizálásán, meglévő digitális felületeinek és támogató folyamatainak emberközpontú megújításán dolgozik. Az új digitális szolgáltatásfejlesztő csapat a Hivatal szakmai területeivel együttműködve olyan webes felületeket, alkalmazásokat hoz létre, melyek a budapestiek számára a tájékozódást, ügyintézést, a városhoz való kapcsolódást könnyebbé teszik.</w:t>
      </w:r>
    </w:p>
    <w:p w14:paraId="12643555" w14:textId="05A6D070" w:rsidR="005E785C" w:rsidRDefault="00C42B45" w:rsidP="005E785C">
      <w:r>
        <w:t>Egy</w:t>
      </w:r>
      <w:r w:rsidR="005E785C" w:rsidRPr="005E785C">
        <w:t xml:space="preserve"> formálódó, fejlődő </w:t>
      </w:r>
      <w:r>
        <w:t>új csapatba várunk</w:t>
      </w:r>
      <w:r w:rsidR="005E785C" w:rsidRPr="005E785C">
        <w:t>, ami Budapest digitális hozzáférhetőségét alapjaiban változtatja meg.</w:t>
      </w:r>
    </w:p>
    <w:p w14:paraId="025D0912" w14:textId="2FAD33FE" w:rsidR="00981F0E" w:rsidRDefault="00981F0E" w:rsidP="005E785C">
      <w:r>
        <w:t xml:space="preserve">A digitális átalakulás fontos szempontja, hogy a budapestiek számára valóban értékes, a városlakók életéhez és szokásaihoz igazodó, illetve a hivatali adminisztrációs terhelést csökkentő fejlesztések készüljenek. Olyan </w:t>
      </w:r>
      <w:r w:rsidR="005E785C">
        <w:t>s</w:t>
      </w:r>
      <w:r>
        <w:t xml:space="preserve">ervice </w:t>
      </w:r>
      <w:r w:rsidR="005E785C">
        <w:t>d</w:t>
      </w:r>
      <w:r>
        <w:t>esignert keresünk, aki munkájával ezt a szempontot képes konkrét funkciók, tartalmak és háttérfolyamatok megtervezésében érvényesíteni. Az új kollég</w:t>
      </w:r>
      <w:r w:rsidR="00F90838">
        <w:t>ára számítunk a kutatás, megértés, koncepcionálás, prototipizálás részfeladatainak elvégzésében és a munka részeként a co-creation facilitálásában.</w:t>
      </w:r>
    </w:p>
    <w:p w14:paraId="43301207" w14:textId="77777777" w:rsidR="005E785C" w:rsidRPr="005E785C" w:rsidRDefault="005E785C" w:rsidP="005E785C">
      <w:pPr>
        <w:pStyle w:val="Cmsor1"/>
      </w:pPr>
      <w:r w:rsidRPr="005E785C">
        <w:t>Részletes feladatok</w:t>
      </w:r>
    </w:p>
    <w:p w14:paraId="63DDCA57" w14:textId="3A381D86" w:rsidR="00F90838" w:rsidRDefault="0097649D" w:rsidP="005E785C">
      <w:pPr>
        <w:pStyle w:val="Listaszerbekezds"/>
        <w:numPr>
          <w:ilvl w:val="0"/>
          <w:numId w:val="1"/>
        </w:numPr>
      </w:pPr>
      <w:r>
        <w:t>Részvétel k</w:t>
      </w:r>
      <w:r w:rsidR="00F90838">
        <w:t>utatások tervezés</w:t>
      </w:r>
      <w:r>
        <w:t>ében</w:t>
      </w:r>
      <w:r w:rsidR="00F90838">
        <w:t xml:space="preserve"> és megvalósítás</w:t>
      </w:r>
      <w:r>
        <w:t>ában</w:t>
      </w:r>
    </w:p>
    <w:p w14:paraId="7CF0BD14" w14:textId="14E893C6" w:rsidR="00F90838" w:rsidRDefault="006D4FA2" w:rsidP="005E785C">
      <w:pPr>
        <w:pStyle w:val="Listaszerbekezds"/>
        <w:numPr>
          <w:ilvl w:val="0"/>
          <w:numId w:val="1"/>
        </w:numPr>
      </w:pPr>
      <w:r>
        <w:t>Részvétel p</w:t>
      </w:r>
      <w:r w:rsidR="00F90838">
        <w:t>roblémakeretezés</w:t>
      </w:r>
      <w:r>
        <w:t>ben</w:t>
      </w:r>
      <w:r w:rsidR="00F90838">
        <w:t xml:space="preserve"> és fejlesztendő területek, lehetőségek feltárás</w:t>
      </w:r>
      <w:r>
        <w:t>ában</w:t>
      </w:r>
    </w:p>
    <w:p w14:paraId="43D786E0" w14:textId="7130DDDC" w:rsidR="00F90838" w:rsidRDefault="00F90838" w:rsidP="005E785C">
      <w:pPr>
        <w:pStyle w:val="Listaszerbekezds"/>
        <w:numPr>
          <w:ilvl w:val="0"/>
          <w:numId w:val="1"/>
        </w:numPr>
      </w:pPr>
      <w:r>
        <w:t>Felhasználói utak- és backoffice folyamatok feltérképezése</w:t>
      </w:r>
      <w:r w:rsidR="00E36B73">
        <w:t>,</w:t>
      </w:r>
      <w:r>
        <w:t xml:space="preserve"> értékelése</w:t>
      </w:r>
      <w:r w:rsidR="00E36B73">
        <w:t>, kidolgozása</w:t>
      </w:r>
    </w:p>
    <w:p w14:paraId="251DBFC6" w14:textId="5CB265DD" w:rsidR="00F90838" w:rsidRDefault="006D4FA2" w:rsidP="005E785C">
      <w:pPr>
        <w:pStyle w:val="Listaszerbekezds"/>
        <w:numPr>
          <w:ilvl w:val="0"/>
          <w:numId w:val="1"/>
        </w:numPr>
      </w:pPr>
      <w:r>
        <w:t>Részvétel b</w:t>
      </w:r>
      <w:r w:rsidR="00E36B73">
        <w:t>eavatkozási tervek (theory of change) készítés</w:t>
      </w:r>
      <w:r>
        <w:t>ében</w:t>
      </w:r>
    </w:p>
    <w:p w14:paraId="31F41C83" w14:textId="64CE02F6" w:rsidR="00E36B73" w:rsidRDefault="00E36B73" w:rsidP="005E785C">
      <w:pPr>
        <w:pStyle w:val="Listaszerbekezds"/>
        <w:numPr>
          <w:ilvl w:val="0"/>
          <w:numId w:val="1"/>
        </w:numPr>
      </w:pPr>
      <w:r>
        <w:t>Megoldási javaslatok – koncepciók, folyamatleírások, blueprintek, funkcióleírások kidolgozása</w:t>
      </w:r>
    </w:p>
    <w:p w14:paraId="4E54953F" w14:textId="34431F26" w:rsidR="00E36B73" w:rsidRDefault="00E36B73" w:rsidP="005E785C">
      <w:pPr>
        <w:pStyle w:val="Listaszerbekezds"/>
        <w:numPr>
          <w:ilvl w:val="0"/>
          <w:numId w:val="1"/>
        </w:numPr>
      </w:pPr>
      <w:r>
        <w:t>Együttműködés fejlesztőkkel, UX/UI tervezővel és szakmai területekkel új digitális szolgáltatások implementációjában</w:t>
      </w:r>
    </w:p>
    <w:p w14:paraId="69BA1DD8" w14:textId="3FEBE827" w:rsidR="00E36B73" w:rsidRDefault="0097649D" w:rsidP="005E785C">
      <w:pPr>
        <w:pStyle w:val="Listaszerbekezds"/>
        <w:numPr>
          <w:ilvl w:val="0"/>
          <w:numId w:val="1"/>
        </w:numPr>
      </w:pPr>
      <w:r>
        <w:t>Részvétel s</w:t>
      </w:r>
      <w:r w:rsidR="00E36B73">
        <w:t>zintetizáló-, ötletelő- és egyéb workshopok tervezés</w:t>
      </w:r>
      <w:r>
        <w:t>ében</w:t>
      </w:r>
      <w:r w:rsidR="00E36B73">
        <w:t>, megvalósítás</w:t>
      </w:r>
      <w:r>
        <w:t>ában</w:t>
      </w:r>
    </w:p>
    <w:p w14:paraId="40DFCAE4" w14:textId="12446471" w:rsidR="00E36B73" w:rsidRDefault="00E36B73" w:rsidP="005E785C">
      <w:pPr>
        <w:pStyle w:val="Listaszerbekezds"/>
        <w:numPr>
          <w:ilvl w:val="0"/>
          <w:numId w:val="1"/>
        </w:numPr>
      </w:pPr>
      <w:r>
        <w:t>Prototípusok készítése és tesztelése</w:t>
      </w:r>
    </w:p>
    <w:p w14:paraId="352D6917" w14:textId="6B43791C" w:rsidR="00E36B73" w:rsidRDefault="00E36B73" w:rsidP="005E785C">
      <w:pPr>
        <w:pStyle w:val="Listaszerbekezds"/>
        <w:numPr>
          <w:ilvl w:val="0"/>
          <w:numId w:val="1"/>
        </w:numPr>
      </w:pPr>
      <w:r>
        <w:t xml:space="preserve">Service </w:t>
      </w:r>
      <w:r w:rsidR="005E785C">
        <w:t>d</w:t>
      </w:r>
      <w:r>
        <w:t>esign</w:t>
      </w:r>
      <w:r w:rsidR="0051665F">
        <w:t xml:space="preserve"> és co-creation</w:t>
      </w:r>
      <w:r>
        <w:t xml:space="preserve"> tudásátadásban, intézményesítésben részvétel</w:t>
      </w:r>
    </w:p>
    <w:p w14:paraId="48AE1C37" w14:textId="65D5E018" w:rsidR="00BA07FC" w:rsidRDefault="00BA07FC" w:rsidP="005E785C">
      <w:pPr>
        <w:pStyle w:val="Cmsor1"/>
      </w:pPr>
      <w:r>
        <w:t>Elvárások</w:t>
      </w:r>
    </w:p>
    <w:p w14:paraId="5FAFFAAF" w14:textId="73CEC2C7" w:rsidR="0051665F" w:rsidRDefault="00E36B73" w:rsidP="00122134">
      <w:pPr>
        <w:pStyle w:val="Listaszerbekezds"/>
        <w:numPr>
          <w:ilvl w:val="0"/>
          <w:numId w:val="2"/>
        </w:numPr>
      </w:pPr>
      <w:r>
        <w:t>Human-centered design</w:t>
      </w:r>
      <w:r w:rsidR="0051665F">
        <w:t xml:space="preserve"> elméleti háttér ismerete</w:t>
      </w:r>
    </w:p>
    <w:p w14:paraId="6A25D65F" w14:textId="77114296" w:rsidR="0051665F" w:rsidRDefault="0051665F" w:rsidP="005E785C">
      <w:pPr>
        <w:pStyle w:val="Listaszerbekezds"/>
        <w:numPr>
          <w:ilvl w:val="0"/>
          <w:numId w:val="2"/>
        </w:numPr>
      </w:pPr>
      <w:r>
        <w:t>Tapasztalat interjúzásban, survey-készítésben</w:t>
      </w:r>
    </w:p>
    <w:p w14:paraId="6531F79D" w14:textId="2779A75F" w:rsidR="0051665F" w:rsidRDefault="0051665F" w:rsidP="005E785C">
      <w:pPr>
        <w:pStyle w:val="Listaszerbekezds"/>
        <w:numPr>
          <w:ilvl w:val="0"/>
          <w:numId w:val="2"/>
        </w:numPr>
      </w:pPr>
      <w:r>
        <w:t>Webalkalmazás-fejlesztés folyamatá</w:t>
      </w:r>
      <w:r w:rsidR="00F742E9">
        <w:t>nak alapszintű ismerete</w:t>
      </w:r>
    </w:p>
    <w:p w14:paraId="38DDA38C" w14:textId="29C666B4" w:rsidR="0051665F" w:rsidRDefault="00875BAD" w:rsidP="005E785C">
      <w:pPr>
        <w:pStyle w:val="Listaszerbekezds"/>
        <w:numPr>
          <w:ilvl w:val="0"/>
          <w:numId w:val="2"/>
        </w:numPr>
      </w:pPr>
      <w:r>
        <w:t>Nyitottság</w:t>
      </w:r>
      <w:r w:rsidR="0051665F">
        <w:t xml:space="preserve"> prezentációs, előadói, facilitátori készség </w:t>
      </w:r>
      <w:r>
        <w:t xml:space="preserve">fejlesztésére </w:t>
      </w:r>
      <w:r w:rsidR="0051665F">
        <w:t>(online- és offline munkában)</w:t>
      </w:r>
    </w:p>
    <w:p w14:paraId="5902D6AD" w14:textId="54AB5E06" w:rsidR="00E36B73" w:rsidRDefault="00E36B73" w:rsidP="005E785C">
      <w:pPr>
        <w:pStyle w:val="Listaszerbekezds"/>
        <w:numPr>
          <w:ilvl w:val="0"/>
          <w:numId w:val="2"/>
        </w:numPr>
      </w:pPr>
      <w:r>
        <w:t>Empátia a felhasználók és a döntéshozók, szervezeti egységek irányába</w:t>
      </w:r>
    </w:p>
    <w:p w14:paraId="41776EEE" w14:textId="77777777" w:rsidR="005F343D" w:rsidRDefault="005E785C" w:rsidP="005F343D">
      <w:pPr>
        <w:pStyle w:val="Listaszerbekezds"/>
        <w:numPr>
          <w:ilvl w:val="0"/>
          <w:numId w:val="2"/>
        </w:numPr>
      </w:pPr>
      <w:r>
        <w:t>Bonyolult dolgok egyszerűsítésének képessége</w:t>
      </w:r>
    </w:p>
    <w:p w14:paraId="4EF84CF4" w14:textId="29C8746C" w:rsidR="005F343D" w:rsidRDefault="005F343D" w:rsidP="005F343D">
      <w:pPr>
        <w:pStyle w:val="Listaszerbekezds"/>
        <w:numPr>
          <w:ilvl w:val="0"/>
          <w:numId w:val="2"/>
        </w:numPr>
      </w:pPr>
      <w:r w:rsidRPr="005F343D">
        <w:t>A közszolgáltatások, közigazgatás digitális transzformációja iránti érdeklődés</w:t>
      </w:r>
    </w:p>
    <w:p w14:paraId="0A2728A8" w14:textId="5421E2B7" w:rsidR="004A1823" w:rsidRPr="005F343D" w:rsidRDefault="004A1823" w:rsidP="005F343D">
      <w:pPr>
        <w:pStyle w:val="Listaszerbekezds"/>
        <w:numPr>
          <w:ilvl w:val="0"/>
          <w:numId w:val="2"/>
        </w:numPr>
      </w:pPr>
      <w:r>
        <w:t>Kíváncsiság</w:t>
      </w:r>
      <w:r w:rsidR="00F742E9">
        <w:t>, általános</w:t>
      </w:r>
      <w:r>
        <w:t xml:space="preserve"> </w:t>
      </w:r>
      <w:r w:rsidR="00F742E9">
        <w:t xml:space="preserve">tájékozottság </w:t>
      </w:r>
      <w:r>
        <w:t xml:space="preserve">és </w:t>
      </w:r>
      <w:r w:rsidR="00F742E9">
        <w:t>jobbító</w:t>
      </w:r>
      <w:r>
        <w:t xml:space="preserve"> szándék</w:t>
      </w:r>
    </w:p>
    <w:p w14:paraId="340650A5" w14:textId="621D4282" w:rsidR="0051665F" w:rsidRDefault="0051665F" w:rsidP="005E785C">
      <w:pPr>
        <w:pStyle w:val="Cmsor1"/>
      </w:pPr>
      <w:r>
        <w:lastRenderedPageBreak/>
        <w:t>Előnyt jelent</w:t>
      </w:r>
    </w:p>
    <w:p w14:paraId="72BEC235" w14:textId="1DE76792" w:rsidR="0051665F" w:rsidRDefault="0051665F" w:rsidP="005E785C">
      <w:pPr>
        <w:pStyle w:val="Listaszerbekezds"/>
        <w:numPr>
          <w:ilvl w:val="0"/>
          <w:numId w:val="3"/>
        </w:numPr>
      </w:pPr>
      <w:r>
        <w:t>UX/UI tervezői háttér</w:t>
      </w:r>
    </w:p>
    <w:p w14:paraId="517D0DFA" w14:textId="3A7F4507" w:rsidR="005F343D" w:rsidRDefault="00976C9C" w:rsidP="005E785C">
      <w:pPr>
        <w:pStyle w:val="Listaszerbekezds"/>
        <w:numPr>
          <w:ilvl w:val="0"/>
          <w:numId w:val="3"/>
        </w:numPr>
      </w:pPr>
      <w:r>
        <w:t>Közigazgatásban, közszolgáltatás-tervezésben szerzett tapasztalat</w:t>
      </w:r>
    </w:p>
    <w:p w14:paraId="3F87E77F" w14:textId="2EACA7AD" w:rsidR="00D57F41" w:rsidRDefault="00D57F41" w:rsidP="00D57F41">
      <w:pPr>
        <w:pStyle w:val="Listaszerbekezds"/>
        <w:numPr>
          <w:ilvl w:val="0"/>
          <w:numId w:val="3"/>
        </w:numPr>
      </w:pPr>
      <w:r>
        <w:t>Agilis munkakörnyezetben szerzett tapasztalat</w:t>
      </w:r>
    </w:p>
    <w:p w14:paraId="2775FF79" w14:textId="77777777" w:rsidR="005E785C" w:rsidRPr="00C64A75" w:rsidRDefault="005E785C" w:rsidP="005E785C">
      <w:pPr>
        <w:pStyle w:val="Cmsor1"/>
      </w:pPr>
      <w:r w:rsidRPr="00C64A75">
        <w:t>Csatolandó iratok</w:t>
      </w:r>
    </w:p>
    <w:p w14:paraId="74D69F65" w14:textId="77777777" w:rsidR="005E785C" w:rsidRPr="00C82E6C" w:rsidRDefault="005E785C" w:rsidP="005E785C">
      <w:pPr>
        <w:pStyle w:val="Listaszerbekezds"/>
        <w:numPr>
          <w:ilvl w:val="0"/>
          <w:numId w:val="4"/>
        </w:numPr>
        <w:spacing w:after="0"/>
      </w:pPr>
      <w:r w:rsidRPr="00C82E6C">
        <w:t>Részletes szakmai önéletrajz bérigény feltüntetésével</w:t>
      </w:r>
    </w:p>
    <w:p w14:paraId="68ADC8BF" w14:textId="231F2862" w:rsidR="005E785C" w:rsidRDefault="005E785C" w:rsidP="005E785C">
      <w:pPr>
        <w:pStyle w:val="Listaszerbekezds"/>
        <w:numPr>
          <w:ilvl w:val="0"/>
          <w:numId w:val="4"/>
        </w:numPr>
        <w:spacing w:after="0"/>
      </w:pPr>
      <w:r w:rsidRPr="00C82E6C">
        <w:t>Néhány releváns projektet és azok eredményeit bemutató prezentáció</w:t>
      </w:r>
    </w:p>
    <w:p w14:paraId="7D5D0DC4" w14:textId="45F9B798" w:rsidR="00F35A46" w:rsidRPr="00C82E6C" w:rsidRDefault="00F35A46" w:rsidP="005E785C">
      <w:pPr>
        <w:pStyle w:val="Listaszerbekezds"/>
        <w:numPr>
          <w:ilvl w:val="0"/>
          <w:numId w:val="4"/>
        </w:numPr>
        <w:spacing w:after="0"/>
      </w:pPr>
      <w:r>
        <w:t>motivációs levél</w:t>
      </w:r>
    </w:p>
    <w:p w14:paraId="6DFB2652" w14:textId="52D68FF7" w:rsidR="005E785C" w:rsidRPr="00C82E6C" w:rsidRDefault="005E785C" w:rsidP="005E785C">
      <w:pPr>
        <w:pStyle w:val="Listaszerbekezds"/>
        <w:numPr>
          <w:ilvl w:val="0"/>
          <w:numId w:val="4"/>
        </w:numPr>
        <w:spacing w:after="0"/>
      </w:pPr>
      <w:r w:rsidRPr="00C82E6C">
        <w:t>A végzettséget, szakképesítést igazoló bizonyítványok másolata</w:t>
      </w:r>
      <w:r w:rsidR="00F307E3">
        <w:t>,</w:t>
      </w:r>
    </w:p>
    <w:p w14:paraId="56F9F6F2" w14:textId="77777777" w:rsidR="005E785C" w:rsidRPr="00C82E6C" w:rsidRDefault="005E785C" w:rsidP="005E785C">
      <w:pPr>
        <w:pStyle w:val="Listaszerbekezds"/>
        <w:numPr>
          <w:ilvl w:val="0"/>
          <w:numId w:val="4"/>
        </w:numPr>
        <w:spacing w:after="0"/>
      </w:pPr>
      <w:r w:rsidRPr="00C82E6C">
        <w:t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A csatolandó nyilatkozat megtalálható a hirdetésben, a Budapest Portál/Közérdekű Adatok/Tevékenységre, működésre vonatkozó adatok/Adatvédelem, közérdekű adatok igénylése/Adatkezelési tájékoztatók menüpont alatt.</w:t>
      </w:r>
    </w:p>
    <w:p w14:paraId="4E839621" w14:textId="77777777" w:rsidR="005E785C" w:rsidRPr="003236B8" w:rsidRDefault="005E785C" w:rsidP="005E785C">
      <w:pPr>
        <w:pStyle w:val="Cmsor1"/>
      </w:pPr>
      <w:r w:rsidRPr="00E37395">
        <w:t>Amit mi nyújtunk</w:t>
      </w:r>
    </w:p>
    <w:p w14:paraId="29233F44" w14:textId="77777777" w:rsidR="005E785C" w:rsidRDefault="005E785C" w:rsidP="005E785C">
      <w:pPr>
        <w:pStyle w:val="Listaszerbekezds"/>
        <w:numPr>
          <w:ilvl w:val="0"/>
          <w:numId w:val="5"/>
        </w:numPr>
        <w:spacing w:after="0"/>
        <w:rPr>
          <w:rFonts w:asciiTheme="minorHAnsi" w:eastAsiaTheme="minorEastAsia" w:hAnsiTheme="minorHAnsi"/>
        </w:rPr>
      </w:pPr>
      <w:r>
        <w:t>Versenyképes fizetés</w:t>
      </w:r>
    </w:p>
    <w:p w14:paraId="483ECDEC" w14:textId="77777777" w:rsidR="005E785C" w:rsidRDefault="005E785C" w:rsidP="005E785C">
      <w:pPr>
        <w:pStyle w:val="Listaszerbekezds"/>
        <w:numPr>
          <w:ilvl w:val="0"/>
          <w:numId w:val="5"/>
        </w:numPr>
        <w:spacing w:after="0"/>
        <w:rPr>
          <w:rFonts w:asciiTheme="minorHAnsi" w:eastAsiaTheme="minorEastAsia" w:hAnsiTheme="minorHAnsi"/>
        </w:rPr>
      </w:pPr>
      <w:r>
        <w:t>Új technológiák megismerésének lehetősége</w:t>
      </w:r>
    </w:p>
    <w:p w14:paraId="2C6EB5BF" w14:textId="18052CB2" w:rsidR="005E785C" w:rsidRPr="003236B8" w:rsidRDefault="005E785C" w:rsidP="005E785C">
      <w:pPr>
        <w:pStyle w:val="Listaszerbekezds"/>
        <w:numPr>
          <w:ilvl w:val="0"/>
          <w:numId w:val="5"/>
        </w:numPr>
        <w:spacing w:after="0"/>
        <w:rPr>
          <w:rFonts w:asciiTheme="minorHAnsi" w:eastAsiaTheme="minorEastAsia" w:hAnsiTheme="minorHAnsi"/>
        </w:rPr>
      </w:pPr>
      <w:r>
        <w:t xml:space="preserve">Önálló munkavégzés </w:t>
      </w:r>
    </w:p>
    <w:p w14:paraId="2E3F2027" w14:textId="5D7DFA9B" w:rsidR="005E785C" w:rsidRPr="00216589" w:rsidRDefault="005E785C" w:rsidP="005E785C">
      <w:pPr>
        <w:pStyle w:val="Listaszerbekezds"/>
        <w:numPr>
          <w:ilvl w:val="0"/>
          <w:numId w:val="5"/>
        </w:numPr>
        <w:spacing w:after="0"/>
        <w:rPr>
          <w:rFonts w:asciiTheme="minorHAnsi" w:eastAsiaTheme="minorEastAsia" w:hAnsiTheme="minorHAnsi"/>
        </w:rPr>
      </w:pPr>
      <w:r>
        <w:t>Kiemelkedő juttatáscsomag</w:t>
      </w:r>
    </w:p>
    <w:p w14:paraId="4504040B" w14:textId="461BFDE0" w:rsidR="00216589" w:rsidRPr="003236B8" w:rsidRDefault="00216589" w:rsidP="005E785C">
      <w:pPr>
        <w:pStyle w:val="Listaszerbekezds"/>
        <w:numPr>
          <w:ilvl w:val="0"/>
          <w:numId w:val="5"/>
        </w:numPr>
        <w:spacing w:after="0"/>
        <w:rPr>
          <w:rFonts w:asciiTheme="minorHAnsi" w:eastAsiaTheme="minorEastAsia" w:hAnsiTheme="minorHAnsi"/>
        </w:rPr>
      </w:pPr>
      <w:r>
        <w:t>Kétéves határozott idejű szerződés</w:t>
      </w:r>
    </w:p>
    <w:p w14:paraId="7E42E152" w14:textId="19906BE1" w:rsidR="005E785C" w:rsidRDefault="005E785C" w:rsidP="005E785C">
      <w:pPr>
        <w:pStyle w:val="Listaszerbekezds"/>
        <w:numPr>
          <w:ilvl w:val="0"/>
          <w:numId w:val="5"/>
        </w:numPr>
      </w:pPr>
      <w:r>
        <w:t>Lehetőség egy szemléletében megújuló önkormányzat munkájának formálására</w:t>
      </w:r>
    </w:p>
    <w:p w14:paraId="64FEC145" w14:textId="77777777" w:rsidR="00F35A46" w:rsidRPr="00096035" w:rsidRDefault="00F35A46" w:rsidP="00F35A46">
      <w:pPr>
        <w:pStyle w:val="Cmsor1"/>
      </w:pPr>
      <w:r w:rsidRPr="00096035">
        <w:t xml:space="preserve">Foglalkoztatás jellege: </w:t>
      </w:r>
    </w:p>
    <w:p w14:paraId="1C49709A" w14:textId="77777777" w:rsidR="00F35A46" w:rsidRPr="000E7061" w:rsidRDefault="00F35A46" w:rsidP="00F35A46">
      <w:pPr>
        <w:shd w:val="clear" w:color="auto" w:fill="FFFFFF"/>
        <w:textAlignment w:val="top"/>
      </w:pPr>
      <w:r>
        <w:t>Teljes munkaidő</w:t>
      </w:r>
    </w:p>
    <w:p w14:paraId="48717313" w14:textId="77777777" w:rsidR="00F35A46" w:rsidRPr="003C727D" w:rsidRDefault="00F35A46" w:rsidP="00F35A46">
      <w:pPr>
        <w:pStyle w:val="Cmsor1"/>
      </w:pPr>
      <w:r w:rsidRPr="003C727D">
        <w:t>A munkavégzés helye:</w:t>
      </w:r>
    </w:p>
    <w:p w14:paraId="43588368" w14:textId="77777777" w:rsidR="00F35A46" w:rsidRDefault="00F35A46" w:rsidP="00F35A46">
      <w:pPr>
        <w:shd w:val="clear" w:color="auto" w:fill="FFFFFF"/>
        <w:textAlignment w:val="top"/>
      </w:pPr>
      <w:r>
        <w:t xml:space="preserve">1052 Budapest, Városház u. 9-11. </w:t>
      </w:r>
    </w:p>
    <w:p w14:paraId="35B60F03" w14:textId="77777777" w:rsidR="00F35A46" w:rsidRPr="00FD296B" w:rsidRDefault="00F35A46" w:rsidP="00F35A46">
      <w:pPr>
        <w:rPr>
          <w:bCs/>
        </w:rPr>
      </w:pPr>
      <w:r w:rsidRPr="003C727D">
        <w:rPr>
          <w:rFonts w:eastAsiaTheme="majorEastAsia" w:cstheme="majorBidi"/>
          <w:b/>
        </w:rPr>
        <w:t>Bér és egyéb juttatások:</w:t>
      </w:r>
      <w:r w:rsidRPr="003C727D">
        <w:rPr>
          <w:b/>
          <w:sz w:val="16"/>
          <w:szCs w:val="16"/>
          <w:u w:val="single"/>
        </w:rPr>
        <w:t xml:space="preserve"> </w:t>
      </w:r>
      <w:r w:rsidRPr="00241292">
        <w:rPr>
          <w:bCs/>
        </w:rPr>
        <w:t>a munka törvénykönyvéről szóló 2012. évi I. törvény, valamint a 65/2013. (IX. 18.) Főv. Kgy. rendelet előírásai alapján történik</w:t>
      </w:r>
      <w:r>
        <w:rPr>
          <w:bCs/>
        </w:rPr>
        <w:t>.</w:t>
      </w:r>
    </w:p>
    <w:p w14:paraId="246AC4F3" w14:textId="127899C9" w:rsidR="00F35A46" w:rsidRDefault="00F35A46" w:rsidP="00F35A46">
      <w:pPr>
        <w:rPr>
          <w:rFonts w:cstheme="minorHAnsi"/>
        </w:rPr>
      </w:pPr>
      <w:r w:rsidRPr="003C727D">
        <w:rPr>
          <w:rFonts w:eastAsiaTheme="majorEastAsia" w:cstheme="majorBidi"/>
          <w:b/>
        </w:rPr>
        <w:t>Jelentkezési határidő:</w:t>
      </w:r>
      <w:bookmarkStart w:id="0" w:name="_Hlk57098529"/>
      <w:r w:rsidRPr="003C727D">
        <w:rPr>
          <w:rFonts w:cstheme="minorHAnsi"/>
          <w:sz w:val="16"/>
          <w:szCs w:val="16"/>
        </w:rPr>
        <w:t xml:space="preserve"> </w:t>
      </w:r>
      <w:r w:rsidRPr="00A406D9">
        <w:rPr>
          <w:rFonts w:cstheme="minorHAnsi"/>
        </w:rPr>
        <w:t xml:space="preserve">2022. </w:t>
      </w:r>
      <w:r>
        <w:rPr>
          <w:rFonts w:cstheme="minorHAnsi"/>
        </w:rPr>
        <w:t>április</w:t>
      </w:r>
      <w:r w:rsidRPr="00A406D9">
        <w:rPr>
          <w:rFonts w:cstheme="minorHAnsi"/>
        </w:rPr>
        <w:t xml:space="preserve"> </w:t>
      </w:r>
      <w:r w:rsidR="00FF3F2F">
        <w:rPr>
          <w:rFonts w:cstheme="minorHAnsi"/>
        </w:rPr>
        <w:t>19</w:t>
      </w:r>
      <w:r w:rsidRPr="00A406D9">
        <w:rPr>
          <w:rFonts w:cstheme="minorHAnsi"/>
        </w:rPr>
        <w:t>.</w:t>
      </w:r>
      <w:r w:rsidRPr="00427049">
        <w:rPr>
          <w:rFonts w:cstheme="minorHAnsi"/>
        </w:rPr>
        <w:t xml:space="preserve"> </w:t>
      </w:r>
    </w:p>
    <w:p w14:paraId="2F127678" w14:textId="77777777" w:rsidR="00F35A46" w:rsidRPr="000E7061" w:rsidRDefault="00F35A46" w:rsidP="00F35A46">
      <w:r w:rsidRPr="003C727D">
        <w:rPr>
          <w:rFonts w:eastAsiaTheme="majorEastAsia" w:cstheme="majorBidi"/>
          <w:b/>
        </w:rPr>
        <w:t>Az állás betöltésének várható időpontja:</w:t>
      </w:r>
      <w:r w:rsidRPr="003C727D">
        <w:rPr>
          <w:sz w:val="16"/>
          <w:szCs w:val="16"/>
        </w:rPr>
        <w:t xml:space="preserve"> </w:t>
      </w:r>
      <w:r>
        <w:t>a meghirdetett munkakör az elbírálást követően azonnal betölthető.</w:t>
      </w:r>
    </w:p>
    <w:bookmarkEnd w:id="0"/>
    <w:p w14:paraId="7257AB6A" w14:textId="77777777" w:rsidR="00F35A46" w:rsidRPr="00427049" w:rsidRDefault="00F35A46" w:rsidP="00F35A46">
      <w:pPr>
        <w:rPr>
          <w:rFonts w:cstheme="minorHAnsi"/>
          <w:bCs/>
        </w:rPr>
      </w:pPr>
      <w:r w:rsidRPr="00A406D9">
        <w:rPr>
          <w:rFonts w:cstheme="minorHAnsi"/>
          <w:bCs/>
        </w:rPr>
        <w:t>A jelentkezést a Főpolgármesteri Hivatal Humánerőforrás-menedzsment Főosztálya (1052 Budapest, Városház u. 9-11.) részére, vagy a karrier@budapest.hu címre szíveskedjen eljuttatni.</w:t>
      </w:r>
    </w:p>
    <w:p w14:paraId="54874797" w14:textId="778454A8" w:rsidR="00F35A46" w:rsidRPr="00F35A46" w:rsidRDefault="00F35A46" w:rsidP="00F35A46">
      <w:pPr>
        <w:shd w:val="clear" w:color="auto" w:fill="FFFFFF"/>
        <w:textAlignment w:val="top"/>
        <w:rPr>
          <w:rFonts w:cstheme="minorHAnsi"/>
        </w:rPr>
      </w:pPr>
      <w:r w:rsidRPr="00FB0D2E">
        <w:rPr>
          <w:rFonts w:cstheme="minorHAnsi"/>
        </w:rPr>
        <w:t>A jelentkezésen kérjük feltüntetni:</w:t>
      </w:r>
      <w:r w:rsidRPr="00FB0D2E">
        <w:rPr>
          <w:rFonts w:cstheme="minorHAnsi"/>
          <w:b/>
        </w:rPr>
        <w:t xml:space="preserve"> „</w:t>
      </w:r>
      <w:r>
        <w:rPr>
          <w:rFonts w:cstheme="minorHAnsi"/>
          <w:b/>
        </w:rPr>
        <w:t>junior service designer</w:t>
      </w:r>
      <w:r w:rsidRPr="00FB0D2E">
        <w:rPr>
          <w:rFonts w:cstheme="minorHAnsi"/>
          <w:b/>
        </w:rPr>
        <w:t>”</w:t>
      </w:r>
      <w:r w:rsidRPr="00FB0D2E">
        <w:rPr>
          <w:rFonts w:cstheme="minorHAnsi"/>
        </w:rPr>
        <w:t xml:space="preserve"> </w:t>
      </w:r>
    </w:p>
    <w:sectPr w:rsidR="00F35A46" w:rsidRPr="00F3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E2CCC"/>
    <w:multiLevelType w:val="hybridMultilevel"/>
    <w:tmpl w:val="138C52A6"/>
    <w:lvl w:ilvl="0" w:tplc="0D167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5D62"/>
    <w:multiLevelType w:val="hybridMultilevel"/>
    <w:tmpl w:val="743ED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72B"/>
    <w:multiLevelType w:val="hybridMultilevel"/>
    <w:tmpl w:val="FDEE1C12"/>
    <w:lvl w:ilvl="0" w:tplc="3F727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1A9A"/>
    <w:multiLevelType w:val="hybridMultilevel"/>
    <w:tmpl w:val="B76A1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56D54"/>
    <w:multiLevelType w:val="hybridMultilevel"/>
    <w:tmpl w:val="F4669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2882"/>
    <w:multiLevelType w:val="hybridMultilevel"/>
    <w:tmpl w:val="73A4E2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16350"/>
    <w:multiLevelType w:val="hybridMultilevel"/>
    <w:tmpl w:val="79F8B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17DB"/>
    <w:multiLevelType w:val="hybridMultilevel"/>
    <w:tmpl w:val="A2CAC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FC"/>
    <w:rsid w:val="00122134"/>
    <w:rsid w:val="00216589"/>
    <w:rsid w:val="002E7DAA"/>
    <w:rsid w:val="004A1823"/>
    <w:rsid w:val="0051665F"/>
    <w:rsid w:val="005E785C"/>
    <w:rsid w:val="005F343D"/>
    <w:rsid w:val="00666018"/>
    <w:rsid w:val="006D4FA2"/>
    <w:rsid w:val="007C1961"/>
    <w:rsid w:val="00875BAD"/>
    <w:rsid w:val="009062E2"/>
    <w:rsid w:val="0097649D"/>
    <w:rsid w:val="00976C9C"/>
    <w:rsid w:val="00981F0E"/>
    <w:rsid w:val="00A84D42"/>
    <w:rsid w:val="00BA07FC"/>
    <w:rsid w:val="00C42B45"/>
    <w:rsid w:val="00C9282F"/>
    <w:rsid w:val="00D57F41"/>
    <w:rsid w:val="00E36B73"/>
    <w:rsid w:val="00E93499"/>
    <w:rsid w:val="00EF1EBB"/>
    <w:rsid w:val="00F307E3"/>
    <w:rsid w:val="00F35A46"/>
    <w:rsid w:val="00F742E9"/>
    <w:rsid w:val="00F90838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5CE8"/>
  <w15:chartTrackingRefBased/>
  <w15:docId w15:val="{21D93AFF-D728-4CAB-B756-04FCF38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785C"/>
    <w:pPr>
      <w:jc w:val="both"/>
    </w:pPr>
    <w:rPr>
      <w:rFonts w:ascii="Arial" w:hAnsi="Arial"/>
    </w:rPr>
  </w:style>
  <w:style w:type="paragraph" w:styleId="Cmsor1">
    <w:name w:val="heading 1"/>
    <w:basedOn w:val="Norml"/>
    <w:next w:val="Norml"/>
    <w:link w:val="Cmsor1Char"/>
    <w:uiPriority w:val="9"/>
    <w:qFormat/>
    <w:rsid w:val="005E785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F90838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E785C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785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5E785C"/>
    <w:rPr>
      <w:rFonts w:ascii="Arial" w:eastAsiaTheme="majorEastAsia" w:hAnsi="Arial" w:cstheme="majorBidi"/>
      <w:b/>
      <w:sz w:val="32"/>
      <w:szCs w:val="32"/>
    </w:rPr>
  </w:style>
  <w:style w:type="character" w:customStyle="1" w:styleId="ListaszerbekezdsChar">
    <w:name w:val="Listaszerű bekezdés Char"/>
    <w:link w:val="Listaszerbekezds"/>
    <w:uiPriority w:val="34"/>
    <w:locked/>
    <w:rsid w:val="005E785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Tran-Lam Péter Hue</dc:creator>
  <cp:keywords/>
  <dc:description/>
  <cp:lastModifiedBy>Csák Bernadett</cp:lastModifiedBy>
  <cp:revision>5</cp:revision>
  <dcterms:created xsi:type="dcterms:W3CDTF">2022-03-16T08:15:00Z</dcterms:created>
  <dcterms:modified xsi:type="dcterms:W3CDTF">2022-03-22T09:51:00Z</dcterms:modified>
</cp:coreProperties>
</file>