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FED69" w14:textId="1E581378" w:rsidR="00E13DC6" w:rsidRPr="00E13DC6" w:rsidRDefault="00975EFC" w:rsidP="00E13DC6">
      <w:pPr>
        <w:suppressAutoHyphens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E13DC6" w:rsidRPr="00E13DC6">
        <w:rPr>
          <w:i/>
          <w:iCs/>
          <w:sz w:val="28"/>
          <w:szCs w:val="28"/>
        </w:rPr>
        <w:t xml:space="preserve">. </w:t>
      </w:r>
      <w:r w:rsidR="002C180B">
        <w:rPr>
          <w:i/>
          <w:iCs/>
          <w:sz w:val="28"/>
          <w:szCs w:val="28"/>
        </w:rPr>
        <w:t>függelék</w:t>
      </w:r>
    </w:p>
    <w:p w14:paraId="0E937952" w14:textId="77777777" w:rsidR="00E13DC6" w:rsidRDefault="00E13DC6" w:rsidP="005D7EDC">
      <w:pPr>
        <w:suppressAutoHyphens/>
        <w:jc w:val="center"/>
        <w:rPr>
          <w:b/>
          <w:bCs/>
          <w:sz w:val="28"/>
          <w:szCs w:val="28"/>
        </w:rPr>
      </w:pPr>
    </w:p>
    <w:p w14:paraId="3CF7C947" w14:textId="2E33A6D1" w:rsidR="009B65C0" w:rsidRPr="005D7EDC" w:rsidRDefault="009B65C0" w:rsidP="005D7EDC">
      <w:pPr>
        <w:suppressAutoHyphens/>
        <w:jc w:val="center"/>
        <w:rPr>
          <w:b/>
          <w:bCs/>
          <w:sz w:val="28"/>
          <w:szCs w:val="28"/>
        </w:rPr>
      </w:pPr>
      <w:r w:rsidRPr="005D7EDC">
        <w:rPr>
          <w:b/>
          <w:bCs/>
          <w:sz w:val="28"/>
          <w:szCs w:val="28"/>
        </w:rPr>
        <w:t xml:space="preserve">Jegyzőkönyv a Budapest </w:t>
      </w:r>
      <w:r w:rsidR="00AB4CE0" w:rsidRPr="005D7EDC">
        <w:rPr>
          <w:b/>
          <w:bCs/>
          <w:sz w:val="28"/>
          <w:szCs w:val="28"/>
        </w:rPr>
        <w:t>II</w:t>
      </w:r>
      <w:r w:rsidR="001D07F9" w:rsidRPr="005D7EDC">
        <w:rPr>
          <w:b/>
          <w:bCs/>
          <w:sz w:val="28"/>
          <w:szCs w:val="28"/>
        </w:rPr>
        <w:t>I. kerület</w:t>
      </w:r>
      <w:r w:rsidR="005D7EDC" w:rsidRPr="005D7EDC">
        <w:rPr>
          <w:b/>
          <w:bCs/>
          <w:sz w:val="28"/>
          <w:szCs w:val="28"/>
        </w:rPr>
        <w:t>,</w:t>
      </w:r>
      <w:r w:rsidR="00AB4CE0" w:rsidRPr="005D7EDC">
        <w:rPr>
          <w:b/>
          <w:bCs/>
          <w:sz w:val="28"/>
          <w:szCs w:val="28"/>
        </w:rPr>
        <w:t xml:space="preserve"> Óbudai-sziget ártéri erdő </w:t>
      </w:r>
      <w:r w:rsidRPr="005D7EDC">
        <w:rPr>
          <w:b/>
          <w:bCs/>
          <w:sz w:val="28"/>
          <w:szCs w:val="28"/>
        </w:rPr>
        <w:t>védetté nyilvánítása ügyében összehívott egyeztető tárgyalásról</w:t>
      </w:r>
    </w:p>
    <w:p w14:paraId="08F18196" w14:textId="77777777" w:rsidR="009B65C0" w:rsidRPr="000F648E" w:rsidRDefault="009B65C0" w:rsidP="00B760AC">
      <w:pPr>
        <w:suppressAutoHyphens/>
        <w:jc w:val="both"/>
        <w:rPr>
          <w:b/>
          <w:bCs/>
          <w:sz w:val="32"/>
          <w:szCs w:val="32"/>
        </w:rPr>
      </w:pPr>
    </w:p>
    <w:p w14:paraId="34051456" w14:textId="3A3A21DB" w:rsidR="009B65C0" w:rsidRPr="00836F97" w:rsidRDefault="009B65C0" w:rsidP="00B760AC">
      <w:pPr>
        <w:suppressAutoHyphens/>
        <w:jc w:val="both"/>
        <w:rPr>
          <w:bCs/>
        </w:rPr>
      </w:pPr>
      <w:r>
        <w:rPr>
          <w:b/>
          <w:bCs/>
        </w:rPr>
        <w:t>Helyszín</w:t>
      </w:r>
      <w:r w:rsidRPr="00836F97">
        <w:rPr>
          <w:bCs/>
        </w:rPr>
        <w:t>: Budapest Főváros</w:t>
      </w:r>
      <w:r w:rsidR="005D7EDC">
        <w:rPr>
          <w:bCs/>
        </w:rPr>
        <w:t xml:space="preserve"> Önkormányzata</w:t>
      </w:r>
      <w:r>
        <w:rPr>
          <w:bCs/>
        </w:rPr>
        <w:t xml:space="preserve"> Főpolgármesteri Hivatala </w:t>
      </w:r>
      <w:r w:rsidR="00D353DA">
        <w:rPr>
          <w:bCs/>
        </w:rPr>
        <w:t xml:space="preserve">(FPH) </w:t>
      </w:r>
      <w:r w:rsidR="004E0152">
        <w:rPr>
          <w:bCs/>
        </w:rPr>
        <w:t>1052 Budapest</w:t>
      </w:r>
      <w:r w:rsidR="009F4873">
        <w:rPr>
          <w:bCs/>
        </w:rPr>
        <w:t>,</w:t>
      </w:r>
      <w:r w:rsidR="004E0152">
        <w:rPr>
          <w:bCs/>
        </w:rPr>
        <w:t xml:space="preserve"> Városház u. 9-11. I. emelet </w:t>
      </w:r>
      <w:r>
        <w:rPr>
          <w:bCs/>
        </w:rPr>
        <w:t>1</w:t>
      </w:r>
      <w:r w:rsidR="005D7EDC">
        <w:rPr>
          <w:bCs/>
        </w:rPr>
        <w:t>3</w:t>
      </w:r>
      <w:r w:rsidR="00B3202B">
        <w:rPr>
          <w:bCs/>
        </w:rPr>
        <w:t>3</w:t>
      </w:r>
      <w:r w:rsidR="001D07F9">
        <w:rPr>
          <w:bCs/>
        </w:rPr>
        <w:t>/b</w:t>
      </w:r>
      <w:r w:rsidRPr="00836F97">
        <w:rPr>
          <w:bCs/>
        </w:rPr>
        <w:t xml:space="preserve"> sz. tárgyaló</w:t>
      </w:r>
    </w:p>
    <w:p w14:paraId="41E9ED9A" w14:textId="7B76644E" w:rsidR="009B65C0" w:rsidRPr="00836F97" w:rsidRDefault="009B65C0" w:rsidP="00B760AC">
      <w:pPr>
        <w:suppressAutoHyphens/>
        <w:jc w:val="both"/>
        <w:rPr>
          <w:bCs/>
        </w:rPr>
      </w:pPr>
      <w:r w:rsidRPr="00836F97">
        <w:rPr>
          <w:b/>
          <w:bCs/>
        </w:rPr>
        <w:t>Időpont:</w:t>
      </w:r>
      <w:r>
        <w:rPr>
          <w:bCs/>
        </w:rPr>
        <w:t xml:space="preserve"> 20</w:t>
      </w:r>
      <w:r w:rsidR="00AB4CE0">
        <w:rPr>
          <w:bCs/>
        </w:rPr>
        <w:t>2</w:t>
      </w:r>
      <w:r>
        <w:rPr>
          <w:bCs/>
        </w:rPr>
        <w:t>1</w:t>
      </w:r>
      <w:r w:rsidRPr="00836F97">
        <w:rPr>
          <w:bCs/>
        </w:rPr>
        <w:t xml:space="preserve">. </w:t>
      </w:r>
      <w:r w:rsidR="00AB4CE0">
        <w:rPr>
          <w:bCs/>
        </w:rPr>
        <w:t>október 6</w:t>
      </w:r>
      <w:r w:rsidRPr="00836F97">
        <w:rPr>
          <w:bCs/>
        </w:rPr>
        <w:t>. 1</w:t>
      </w:r>
      <w:r w:rsidR="00AB4CE0">
        <w:rPr>
          <w:bCs/>
        </w:rPr>
        <w:t>5</w:t>
      </w:r>
      <w:r w:rsidRPr="00836F97">
        <w:rPr>
          <w:bCs/>
        </w:rPr>
        <w:t>.00 óra</w:t>
      </w:r>
    </w:p>
    <w:p w14:paraId="464CF5ED" w14:textId="77777777" w:rsidR="009B65C0" w:rsidRDefault="009B65C0" w:rsidP="00B760AC">
      <w:pPr>
        <w:suppressAutoHyphens/>
        <w:jc w:val="both"/>
        <w:rPr>
          <w:b/>
          <w:bCs/>
        </w:rPr>
      </w:pPr>
    </w:p>
    <w:p w14:paraId="11835BCB" w14:textId="619BBAF2" w:rsidR="009B65C0" w:rsidRDefault="009B65C0" w:rsidP="00B760AC">
      <w:pPr>
        <w:suppressAutoHyphens/>
        <w:jc w:val="both"/>
        <w:rPr>
          <w:bCs/>
        </w:rPr>
      </w:pPr>
      <w:r w:rsidRPr="00701A75">
        <w:rPr>
          <w:bCs/>
        </w:rPr>
        <w:t>Jelen vannak:</w:t>
      </w:r>
    </w:p>
    <w:p w14:paraId="77388EDC" w14:textId="77777777" w:rsidR="00A80FEE" w:rsidRPr="00701A75" w:rsidRDefault="00A80FEE" w:rsidP="00B760AC">
      <w:pPr>
        <w:suppressAutoHyphens/>
        <w:jc w:val="both"/>
        <w:rPr>
          <w:bCs/>
        </w:rPr>
      </w:pPr>
    </w:p>
    <w:p w14:paraId="034B4759" w14:textId="0817232A" w:rsidR="00AB4CE0" w:rsidRDefault="00AB4CE0" w:rsidP="00B760AC">
      <w:pPr>
        <w:suppressAutoHyphens/>
        <w:jc w:val="both"/>
        <w:rPr>
          <w:b/>
        </w:rPr>
      </w:pPr>
      <w:r>
        <w:rPr>
          <w:b/>
        </w:rPr>
        <w:t xml:space="preserve">Bardóczi Sándor – </w:t>
      </w:r>
      <w:r w:rsidRPr="00AD48CB">
        <w:t>FPH V</w:t>
      </w:r>
      <w:r>
        <w:t>áros</w:t>
      </w:r>
      <w:r w:rsidR="00D353DA">
        <w:t>tervezé</w:t>
      </w:r>
      <w:r>
        <w:t>si</w:t>
      </w:r>
      <w:r w:rsidRPr="00AD48CB">
        <w:t xml:space="preserve"> Főosztály</w:t>
      </w:r>
      <w:r>
        <w:t>, Tájépítészeti Osztály vezetője, főtájépítész</w:t>
      </w:r>
    </w:p>
    <w:p w14:paraId="0766EB03" w14:textId="4D91B132" w:rsidR="00B67C50" w:rsidRDefault="00B67C50" w:rsidP="00B760AC">
      <w:pPr>
        <w:suppressAutoHyphens/>
        <w:jc w:val="both"/>
      </w:pPr>
      <w:r w:rsidRPr="00B159A2">
        <w:rPr>
          <w:b/>
        </w:rPr>
        <w:t>Pártos Judit</w:t>
      </w:r>
      <w:r>
        <w:t xml:space="preserve"> </w:t>
      </w:r>
      <w:r w:rsidRPr="00AD48CB">
        <w:rPr>
          <w:bCs/>
        </w:rPr>
        <w:t>–</w:t>
      </w:r>
      <w:r w:rsidRPr="00AD48CB">
        <w:t xml:space="preserve"> FPH V</w:t>
      </w:r>
      <w:r>
        <w:t>áros</w:t>
      </w:r>
      <w:r w:rsidR="00D353DA">
        <w:t>tervez</w:t>
      </w:r>
      <w:r>
        <w:t>ési</w:t>
      </w:r>
      <w:r w:rsidRPr="00AD48CB">
        <w:t xml:space="preserve"> Főosztály</w:t>
      </w:r>
      <w:r w:rsidR="00824218">
        <w:t>, Városrendezési Csoport</w:t>
      </w:r>
    </w:p>
    <w:p w14:paraId="3B323956" w14:textId="04F4E8B7" w:rsidR="001B2711" w:rsidRPr="001B2711" w:rsidRDefault="001B2711" w:rsidP="00B760AC">
      <w:pPr>
        <w:suppressAutoHyphens/>
        <w:jc w:val="both"/>
        <w:rPr>
          <w:b/>
          <w:bCs/>
        </w:rPr>
      </w:pPr>
      <w:r w:rsidRPr="001B2711">
        <w:rPr>
          <w:b/>
          <w:bCs/>
        </w:rPr>
        <w:t>Sándor Katalin</w:t>
      </w:r>
      <w:r>
        <w:rPr>
          <w:b/>
          <w:bCs/>
        </w:rPr>
        <w:t xml:space="preserve"> </w:t>
      </w:r>
      <w:r w:rsidRPr="00AD48CB">
        <w:rPr>
          <w:bCs/>
        </w:rPr>
        <w:t>–</w:t>
      </w:r>
      <w:r w:rsidRPr="00AD48CB">
        <w:t xml:space="preserve"> FPH V</w:t>
      </w:r>
      <w:r>
        <w:t>áros</w:t>
      </w:r>
      <w:r w:rsidR="00D353DA">
        <w:t>tervez</w:t>
      </w:r>
      <w:r>
        <w:t>ési</w:t>
      </w:r>
      <w:r w:rsidRPr="00AD48CB">
        <w:t xml:space="preserve"> Főosztály</w:t>
      </w:r>
      <w:r>
        <w:t>, Városrendezési Csoport</w:t>
      </w:r>
    </w:p>
    <w:p w14:paraId="72367590" w14:textId="2511449E" w:rsidR="003C5E9D" w:rsidRDefault="003C5E9D" w:rsidP="00B760AC">
      <w:pPr>
        <w:suppressAutoHyphens/>
        <w:jc w:val="both"/>
      </w:pPr>
      <w:r>
        <w:rPr>
          <w:b/>
        </w:rPr>
        <w:t xml:space="preserve">Bajor Zoltán </w:t>
      </w:r>
      <w:r>
        <w:softHyphen/>
        <w:t xml:space="preserve">– </w:t>
      </w:r>
      <w:r w:rsidR="00D353DA">
        <w:t>BKM</w:t>
      </w:r>
      <w:r w:rsidR="00AB4CE0">
        <w:t xml:space="preserve"> </w:t>
      </w:r>
      <w:r w:rsidRPr="004865FA">
        <w:t>Nonprofit Zrt</w:t>
      </w:r>
      <w:r w:rsidR="00AB4CE0">
        <w:t>., Főkert Főigazgatóság</w:t>
      </w:r>
    </w:p>
    <w:p w14:paraId="152D770E" w14:textId="2D6CE868" w:rsidR="00AB4CE0" w:rsidRDefault="00AB4CE0" w:rsidP="00B760AC">
      <w:pPr>
        <w:suppressAutoHyphens/>
        <w:jc w:val="both"/>
      </w:pPr>
      <w:r w:rsidRPr="00AB4CE0">
        <w:rPr>
          <w:b/>
          <w:bCs/>
        </w:rPr>
        <w:t>Berényi Zsombor</w:t>
      </w:r>
      <w:r>
        <w:t xml:space="preserve"> – </w:t>
      </w:r>
      <w:r w:rsidRPr="00AB4CE0">
        <w:t>Pest Megyei Kormányhivatal Környezetvédelmi és Természetvédelmi Főosztály</w:t>
      </w:r>
      <w:r w:rsidR="001B2711">
        <w:t>, Természetvédelmi Osztály</w:t>
      </w:r>
    </w:p>
    <w:p w14:paraId="518B5413" w14:textId="027E3C86" w:rsidR="0074679C" w:rsidRDefault="00AB4CE0" w:rsidP="00B760AC">
      <w:pPr>
        <w:suppressAutoHyphens/>
        <w:jc w:val="both"/>
      </w:pPr>
      <w:r>
        <w:rPr>
          <w:b/>
          <w:bCs/>
        </w:rPr>
        <w:t xml:space="preserve">Szécsi Zsolt </w:t>
      </w:r>
      <w:r w:rsidR="0074679C">
        <w:rPr>
          <w:b/>
          <w:bCs/>
        </w:rPr>
        <w:t xml:space="preserve">– </w:t>
      </w:r>
      <w:r w:rsidR="0074679C">
        <w:t>B</w:t>
      </w:r>
      <w:r w:rsidR="00D353DA">
        <w:t>udapest Főváros</w:t>
      </w:r>
      <w:r w:rsidR="0074679C">
        <w:t xml:space="preserve"> </w:t>
      </w:r>
      <w:r>
        <w:t>II</w:t>
      </w:r>
      <w:r w:rsidR="0074679C">
        <w:t>I. kerület</w:t>
      </w:r>
      <w:r w:rsidR="00D353DA">
        <w:t xml:space="preserve"> Óbuda-Békásmegyer</w:t>
      </w:r>
      <w:r w:rsidR="0074679C">
        <w:t xml:space="preserve"> Önkormányzat</w:t>
      </w:r>
      <w:r w:rsidR="00D353DA">
        <w:t>a</w:t>
      </w:r>
      <w:r>
        <w:t>, főépítész</w:t>
      </w:r>
    </w:p>
    <w:p w14:paraId="492579E1" w14:textId="2BD0C2F1" w:rsidR="00AB4CE0" w:rsidRDefault="00AB4CE0" w:rsidP="00B760AC">
      <w:pPr>
        <w:suppressAutoHyphens/>
        <w:jc w:val="both"/>
      </w:pPr>
      <w:r w:rsidRPr="00AB4CE0">
        <w:rPr>
          <w:b/>
          <w:bCs/>
        </w:rPr>
        <w:t>Dr. Kerényi-Nagy Viktor</w:t>
      </w:r>
      <w:r>
        <w:t xml:space="preserve"> </w:t>
      </w:r>
      <w:r>
        <w:rPr>
          <w:b/>
          <w:bCs/>
        </w:rPr>
        <w:t xml:space="preserve">– </w:t>
      </w:r>
      <w:r>
        <w:t>B</w:t>
      </w:r>
      <w:r w:rsidR="00D353DA">
        <w:t>udapest Főváros</w:t>
      </w:r>
      <w:r>
        <w:t xml:space="preserve"> III. kerület</w:t>
      </w:r>
      <w:r w:rsidR="00D353DA">
        <w:t xml:space="preserve"> Óbuda-Békásmegyer</w:t>
      </w:r>
      <w:r>
        <w:t xml:space="preserve"> Önkormányzat</w:t>
      </w:r>
      <w:r w:rsidR="00D353DA">
        <w:t>a</w:t>
      </w:r>
      <w:r>
        <w:t>, főkertész</w:t>
      </w:r>
    </w:p>
    <w:p w14:paraId="0E4A1BF8" w14:textId="77777777" w:rsidR="00D27BCD" w:rsidRPr="00437A48" w:rsidRDefault="00D27BCD" w:rsidP="00B760AC">
      <w:pPr>
        <w:suppressAutoHyphens/>
        <w:jc w:val="both"/>
      </w:pPr>
      <w:r w:rsidRPr="00437A48">
        <w:rPr>
          <w:b/>
          <w:bCs/>
        </w:rPr>
        <w:t>Tóth Zsolt</w:t>
      </w:r>
      <w:r w:rsidRPr="00437A48">
        <w:t xml:space="preserve"> – Közép-Duna völgyi Vízügyi Igazgatóság</w:t>
      </w:r>
    </w:p>
    <w:p w14:paraId="71CC0987" w14:textId="18A77829" w:rsidR="00B3202B" w:rsidRPr="00437A48" w:rsidRDefault="00254D90" w:rsidP="00B760AC">
      <w:pPr>
        <w:suppressAutoHyphens/>
        <w:jc w:val="both"/>
      </w:pPr>
      <w:r w:rsidRPr="00437A48">
        <w:t xml:space="preserve">a </w:t>
      </w:r>
      <w:r w:rsidR="00AB4CE0" w:rsidRPr="00437A48">
        <w:t>WWF Magyarország</w:t>
      </w:r>
      <w:r w:rsidR="00D353DA" w:rsidRPr="00437A48">
        <w:t xml:space="preserve"> Alapítvány</w:t>
      </w:r>
      <w:r w:rsidRPr="00437A48">
        <w:t xml:space="preserve"> környezetpolitikai szakértője</w:t>
      </w:r>
    </w:p>
    <w:p w14:paraId="67C61E27" w14:textId="08AEAF7C" w:rsidR="00D27BCD" w:rsidRPr="00437A48" w:rsidRDefault="00D27BCD" w:rsidP="00B760AC">
      <w:pPr>
        <w:suppressAutoHyphens/>
        <w:jc w:val="both"/>
      </w:pPr>
      <w:r w:rsidRPr="00437A48">
        <w:rPr>
          <w:b/>
          <w:bCs/>
        </w:rPr>
        <w:t>Kádár Tamás</w:t>
      </w:r>
      <w:r w:rsidRPr="00437A48">
        <w:t xml:space="preserve"> – Sziget </w:t>
      </w:r>
      <w:r w:rsidR="00D353DA" w:rsidRPr="00437A48">
        <w:t xml:space="preserve">Kulturális Menedzser Iroda </w:t>
      </w:r>
      <w:r w:rsidR="001964A0" w:rsidRPr="00437A48">
        <w:t>Zr</w:t>
      </w:r>
      <w:r w:rsidRPr="00437A48">
        <w:t>t.</w:t>
      </w:r>
      <w:r w:rsidR="001964A0" w:rsidRPr="00437A48">
        <w:t>, cégvezető</w:t>
      </w:r>
    </w:p>
    <w:p w14:paraId="4A151E91" w14:textId="2D6CC2E0" w:rsidR="001B2711" w:rsidRPr="00437A48" w:rsidRDefault="001B2711" w:rsidP="00B760AC">
      <w:pPr>
        <w:suppressAutoHyphens/>
        <w:jc w:val="both"/>
      </w:pPr>
      <w:r w:rsidRPr="00437A48">
        <w:t xml:space="preserve">Sziget </w:t>
      </w:r>
      <w:r w:rsidR="00D353DA" w:rsidRPr="00437A48">
        <w:t xml:space="preserve">Kulturális Menedzser Iroda </w:t>
      </w:r>
      <w:r w:rsidRPr="00437A48">
        <w:t>Zrt. cégvezető-helyettes</w:t>
      </w:r>
      <w:r w:rsidR="00254D90" w:rsidRPr="00437A48">
        <w:t>e</w:t>
      </w:r>
      <w:r w:rsidRPr="00437A48">
        <w:t xml:space="preserve"> </w:t>
      </w:r>
    </w:p>
    <w:p w14:paraId="78AD31DE" w14:textId="10E87260" w:rsidR="00D27BCD" w:rsidRPr="00437A48" w:rsidRDefault="00D27BCD" w:rsidP="00B760AC">
      <w:pPr>
        <w:suppressAutoHyphens/>
        <w:jc w:val="both"/>
      </w:pPr>
      <w:r w:rsidRPr="00437A48">
        <w:t xml:space="preserve">Sziget </w:t>
      </w:r>
      <w:r w:rsidR="00D353DA" w:rsidRPr="00437A48">
        <w:t xml:space="preserve">Kulturális Menedzser Iroda </w:t>
      </w:r>
      <w:r w:rsidR="001964A0" w:rsidRPr="00437A48">
        <w:t>Zr</w:t>
      </w:r>
      <w:r w:rsidRPr="00437A48">
        <w:t>t.</w:t>
      </w:r>
      <w:r w:rsidR="001964A0" w:rsidRPr="00437A48">
        <w:t>, műszaki osztály</w:t>
      </w:r>
      <w:r w:rsidR="00254D90" w:rsidRPr="00437A48">
        <w:t xml:space="preserve"> képviselője</w:t>
      </w:r>
    </w:p>
    <w:p w14:paraId="51B7CA25" w14:textId="682EC1E5" w:rsidR="00D27BCD" w:rsidRDefault="002A645A" w:rsidP="00B760AC">
      <w:pPr>
        <w:suppressAutoHyphens/>
        <w:jc w:val="both"/>
      </w:pPr>
      <w:r w:rsidRPr="00437A48">
        <w:t>Óbud</w:t>
      </w:r>
      <w:r w:rsidRPr="009F165D">
        <w:t>ai</w:t>
      </w:r>
      <w:r w:rsidR="00D27BCD" w:rsidRPr="009F165D">
        <w:t xml:space="preserve"> Kutyás</w:t>
      </w:r>
      <w:r w:rsidRPr="009F165D">
        <w:t xml:space="preserve"> Egyesület</w:t>
      </w:r>
      <w:r w:rsidR="00254D90">
        <w:t xml:space="preserve"> képviselője</w:t>
      </w:r>
    </w:p>
    <w:p w14:paraId="056D87AC" w14:textId="06AC315D" w:rsidR="00D27BCD" w:rsidRDefault="00D27BCD" w:rsidP="00B760AC">
      <w:pPr>
        <w:suppressAutoHyphens/>
        <w:jc w:val="both"/>
      </w:pPr>
      <w:r w:rsidRPr="00D27BCD">
        <w:rPr>
          <w:b/>
          <w:bCs/>
        </w:rPr>
        <w:t>Diós Dávid</w:t>
      </w:r>
      <w:r>
        <w:t xml:space="preserve"> – FÖRI Hatósági Osztály</w:t>
      </w:r>
    </w:p>
    <w:p w14:paraId="1E6F180B" w14:textId="1BC40DBF" w:rsidR="0074679C" w:rsidRDefault="0074679C" w:rsidP="00B760AC">
      <w:pPr>
        <w:suppressAutoHyphens/>
        <w:jc w:val="both"/>
      </w:pPr>
      <w:r w:rsidRPr="00B3202B">
        <w:rPr>
          <w:b/>
          <w:bCs/>
        </w:rPr>
        <w:t>Déri Tamás</w:t>
      </w:r>
      <w:r>
        <w:t xml:space="preserve"> </w:t>
      </w:r>
      <w:r w:rsidRPr="00AD48CB">
        <w:t>– FÖRI Természetvédelemi Őrszolgálat</w:t>
      </w:r>
    </w:p>
    <w:p w14:paraId="4B500951" w14:textId="51A6362C" w:rsidR="009A2773" w:rsidRDefault="009A2773" w:rsidP="00B760AC">
      <w:pPr>
        <w:suppressAutoHyphens/>
        <w:jc w:val="both"/>
      </w:pPr>
      <w:r w:rsidRPr="009A2773">
        <w:rPr>
          <w:b/>
          <w:bCs/>
        </w:rPr>
        <w:t>Péter Dávid</w:t>
      </w:r>
      <w:r>
        <w:t xml:space="preserve"> – </w:t>
      </w:r>
      <w:r w:rsidRPr="00AD48CB">
        <w:t>FÖRI Természetvédelemi Őrszolgálat</w:t>
      </w:r>
    </w:p>
    <w:p w14:paraId="49AE80E5" w14:textId="77777777" w:rsidR="0074679C" w:rsidRDefault="0074679C" w:rsidP="00B760AC">
      <w:pPr>
        <w:suppressAutoHyphens/>
        <w:jc w:val="both"/>
      </w:pPr>
      <w:r>
        <w:rPr>
          <w:b/>
          <w:bCs/>
        </w:rPr>
        <w:t xml:space="preserve">K. Szabó Attila </w:t>
      </w:r>
      <w:r>
        <w:t xml:space="preserve">– </w:t>
      </w:r>
      <w:r w:rsidRPr="00AD48CB">
        <w:t>FÖRI Természetvédelemi Őrszolgálat</w:t>
      </w:r>
    </w:p>
    <w:p w14:paraId="60EE1749" w14:textId="18F23D7D" w:rsidR="003C5E9D" w:rsidRPr="00AD48CB" w:rsidRDefault="003C5E9D" w:rsidP="00B760AC">
      <w:pPr>
        <w:suppressAutoHyphens/>
        <w:jc w:val="both"/>
      </w:pPr>
      <w:r w:rsidRPr="006D21FC">
        <w:rPr>
          <w:b/>
          <w:bCs/>
        </w:rPr>
        <w:t>Takács Noémi</w:t>
      </w:r>
      <w:r w:rsidRPr="00AD48CB">
        <w:rPr>
          <w:bCs/>
        </w:rPr>
        <w:t xml:space="preserve"> –</w:t>
      </w:r>
      <w:r w:rsidRPr="00AD48CB">
        <w:t xml:space="preserve"> FPH V</w:t>
      </w:r>
      <w:r>
        <w:t>áros</w:t>
      </w:r>
      <w:r w:rsidR="00D353DA">
        <w:t xml:space="preserve">tervezési </w:t>
      </w:r>
      <w:r w:rsidRPr="00AD48CB">
        <w:t>Főosztály</w:t>
      </w:r>
      <w:r>
        <w:t>, Tájépítészeti O., természetvédelmi csoportvezető</w:t>
      </w:r>
    </w:p>
    <w:p w14:paraId="094C4211" w14:textId="706B886D" w:rsidR="003C5E9D" w:rsidRDefault="003C5E9D" w:rsidP="00B760AC">
      <w:pPr>
        <w:suppressAutoHyphens/>
        <w:jc w:val="both"/>
      </w:pPr>
      <w:r>
        <w:rPr>
          <w:b/>
          <w:bCs/>
        </w:rPr>
        <w:t xml:space="preserve">dr. Kádár Judit - </w:t>
      </w:r>
      <w:r w:rsidRPr="00AD48CB">
        <w:t>FPH V</w:t>
      </w:r>
      <w:r>
        <w:t>áros</w:t>
      </w:r>
      <w:r w:rsidR="00D353DA">
        <w:t>tervezé</w:t>
      </w:r>
      <w:r>
        <w:t>si</w:t>
      </w:r>
      <w:r w:rsidRPr="00AD48CB">
        <w:t xml:space="preserve"> Főosztály</w:t>
      </w:r>
      <w:r>
        <w:t>, Tájépítészeti Osztály, jog</w:t>
      </w:r>
      <w:r w:rsidR="002A645A">
        <w:t>i referens</w:t>
      </w:r>
    </w:p>
    <w:p w14:paraId="05804890" w14:textId="48F3A230" w:rsidR="0074679C" w:rsidRDefault="0074679C" w:rsidP="00B760AC">
      <w:pPr>
        <w:suppressAutoHyphens/>
        <w:jc w:val="both"/>
      </w:pPr>
      <w:r>
        <w:rPr>
          <w:b/>
        </w:rPr>
        <w:t xml:space="preserve">Kovács Orsolya </w:t>
      </w:r>
      <w:r w:rsidRPr="00AD48CB">
        <w:rPr>
          <w:bCs/>
        </w:rPr>
        <w:t>–</w:t>
      </w:r>
      <w:r w:rsidRPr="00AD48CB">
        <w:t xml:space="preserve"> FPH V</w:t>
      </w:r>
      <w:r>
        <w:t>áro</w:t>
      </w:r>
      <w:r w:rsidR="00D353DA">
        <w:t>stervez</w:t>
      </w:r>
      <w:r>
        <w:t>ési</w:t>
      </w:r>
      <w:r w:rsidRPr="00AD48CB">
        <w:t xml:space="preserve"> Főosztály</w:t>
      </w:r>
      <w:r>
        <w:t>, Tájépítészeti Osztály, természetvédelmi referens</w:t>
      </w:r>
    </w:p>
    <w:p w14:paraId="74D9773C" w14:textId="1639B69D" w:rsidR="0074679C" w:rsidRPr="0074679C" w:rsidRDefault="0074679C" w:rsidP="00B760AC">
      <w:pPr>
        <w:suppressAutoHyphens/>
        <w:jc w:val="both"/>
      </w:pPr>
    </w:p>
    <w:p w14:paraId="427B1958" w14:textId="77777777" w:rsidR="00D27BCD" w:rsidRDefault="00D27BCD" w:rsidP="00B760AC">
      <w:pPr>
        <w:suppressAutoHyphens/>
        <w:jc w:val="both"/>
        <w:rPr>
          <w:b/>
          <w:bCs/>
        </w:rPr>
      </w:pPr>
    </w:p>
    <w:p w14:paraId="627A42B6" w14:textId="4F127A50" w:rsidR="001964A0" w:rsidRDefault="0033353B" w:rsidP="00B760AC">
      <w:pPr>
        <w:suppressAutoHyphens/>
        <w:jc w:val="both"/>
      </w:pPr>
      <w:r>
        <w:rPr>
          <w:b/>
          <w:bCs/>
        </w:rPr>
        <w:t>Takács Noémi</w:t>
      </w:r>
      <w:r w:rsidR="00594A61">
        <w:rPr>
          <w:b/>
          <w:bCs/>
        </w:rPr>
        <w:t xml:space="preserve"> </w:t>
      </w:r>
      <w:r w:rsidR="00594A61">
        <w:t>köszönt</w:t>
      </w:r>
      <w:r w:rsidR="00D2631E">
        <w:t>i a</w:t>
      </w:r>
      <w:r w:rsidR="00594A61">
        <w:t xml:space="preserve"> </w:t>
      </w:r>
      <w:r w:rsidR="00D2631E">
        <w:t>résztvevőket</w:t>
      </w:r>
      <w:r w:rsidR="00771223">
        <w:t xml:space="preserve">, technikai jellegű információkat oszt </w:t>
      </w:r>
      <w:r w:rsidR="00C733ED">
        <w:t>meg (mikrofonhasználat</w:t>
      </w:r>
      <w:r w:rsidR="001964A0">
        <w:t>, jelenléti ív</w:t>
      </w:r>
      <w:r w:rsidR="001E26B1">
        <w:t>, hangfelvétel</w:t>
      </w:r>
      <w:r w:rsidR="00C733ED">
        <w:t xml:space="preserve"> stb.). </w:t>
      </w:r>
      <w:r w:rsidR="001964A0">
        <w:t>Megkéri a jelenlevőket, hogy mutatkozz</w:t>
      </w:r>
      <w:r w:rsidR="00D2631E">
        <w:t>anak</w:t>
      </w:r>
      <w:r w:rsidR="001964A0">
        <w:t xml:space="preserve"> be. (</w:t>
      </w:r>
      <w:r w:rsidR="001964A0" w:rsidRPr="001964A0">
        <w:rPr>
          <w:i/>
          <w:iCs/>
        </w:rPr>
        <w:t>Bemutatkozó kör</w:t>
      </w:r>
      <w:r w:rsidR="001964A0">
        <w:t>)</w:t>
      </w:r>
      <w:r w:rsidR="009A2773">
        <w:t xml:space="preserve"> Elmondja, hogy a WWF </w:t>
      </w:r>
      <w:r w:rsidR="00D2631E">
        <w:t xml:space="preserve">Magyarország Alapítvány </w:t>
      </w:r>
      <w:r w:rsidR="009A2773">
        <w:t xml:space="preserve">terjesztette föl védettségre az Óbudai-sziget ártéri </w:t>
      </w:r>
      <w:proofErr w:type="spellStart"/>
      <w:r w:rsidR="009A2773">
        <w:t>erdejét</w:t>
      </w:r>
      <w:proofErr w:type="spellEnd"/>
      <w:r w:rsidR="001E26B1">
        <w:t>, majd átadja a szót Bardóczi Sándornak, hogy tartson bevezetőt Budapest zöldfelület-stratégiájáról.</w:t>
      </w:r>
    </w:p>
    <w:p w14:paraId="4AB24315" w14:textId="77777777" w:rsidR="001964A0" w:rsidRDefault="001964A0" w:rsidP="00B760AC">
      <w:pPr>
        <w:suppressAutoHyphens/>
        <w:jc w:val="both"/>
      </w:pPr>
    </w:p>
    <w:p w14:paraId="1D71AE2D" w14:textId="57AEF391" w:rsidR="00AC3FEA" w:rsidRDefault="009A2773" w:rsidP="00B760AC">
      <w:pPr>
        <w:suppressAutoHyphens/>
        <w:jc w:val="both"/>
      </w:pPr>
      <w:r w:rsidRPr="009A2773">
        <w:rPr>
          <w:b/>
          <w:bCs/>
        </w:rPr>
        <w:t>Bardóczi Sándor</w:t>
      </w:r>
      <w:r>
        <w:t>: Az elmúlt két évben volt egy kormányzati szándék arra, hogy az Óbudai-szige</w:t>
      </w:r>
      <w:r w:rsidR="00270AD1">
        <w:t>tet védő</w:t>
      </w:r>
      <w:r>
        <w:t xml:space="preserve"> </w:t>
      </w:r>
      <w:r w:rsidR="00270AD1">
        <w:t>árvízvédelmi gátrendszert építsenek ki</w:t>
      </w:r>
      <w:r>
        <w:t xml:space="preserve">, amire széleskörű lakossági tiltakozás hullám tört ki. Ennek egyik következménye lett, hogy </w:t>
      </w:r>
      <w:bookmarkStart w:id="0" w:name="_Hlk86226913"/>
      <w:r>
        <w:t>a Fővárosi Önkormányzat</w:t>
      </w:r>
      <w:r w:rsidR="00E33369">
        <w:t xml:space="preserve"> felé </w:t>
      </w:r>
      <w:r>
        <w:t xml:space="preserve">16 civil szervezet </w:t>
      </w:r>
      <w:r w:rsidR="00E33369">
        <w:t xml:space="preserve">közösen </w:t>
      </w:r>
      <w:r>
        <w:t xml:space="preserve">jelezte, hogy az </w:t>
      </w:r>
      <w:r w:rsidR="003F091D">
        <w:t xml:space="preserve">Óbudai-sziget </w:t>
      </w:r>
      <w:r>
        <w:t>ártéri erdő területei</w:t>
      </w:r>
      <w:r w:rsidR="003F091D">
        <w:t xml:space="preserve">t szeretnék védetté </w:t>
      </w:r>
      <w:proofErr w:type="spellStart"/>
      <w:r w:rsidR="003F091D">
        <w:t>nyilváníttatni</w:t>
      </w:r>
      <w:bookmarkEnd w:id="0"/>
      <w:proofErr w:type="spellEnd"/>
      <w:r w:rsidR="00E33369">
        <w:t>. E</w:t>
      </w:r>
      <w:r w:rsidR="003F091D">
        <w:t xml:space="preserve">z a </w:t>
      </w:r>
      <w:r w:rsidR="003F091D">
        <w:lastRenderedPageBreak/>
        <w:t>Hivatal tervei között is szerepelt</w:t>
      </w:r>
      <w:r w:rsidR="00E33369">
        <w:t>, így a folyamat elindult</w:t>
      </w:r>
      <w:r w:rsidR="003F091D">
        <w:t xml:space="preserve">. Időközben </w:t>
      </w:r>
      <w:bookmarkStart w:id="1" w:name="_Hlk86226993"/>
      <w:r w:rsidR="003F091D">
        <w:t xml:space="preserve">a Fővárosi Önkormányzat </w:t>
      </w:r>
      <w:r w:rsidR="00E33369">
        <w:t xml:space="preserve">elkészítette </w:t>
      </w:r>
      <w:r w:rsidR="003F091D">
        <w:t>a Radó Dezső Tervet, amelyben célul tűzte ki, hogy a jelenleg 860 hektárnyi helyi védett terület</w:t>
      </w:r>
      <w:r w:rsidR="00E33369">
        <w:t>et</w:t>
      </w:r>
      <w:r w:rsidR="003F091D">
        <w:t xml:space="preserve"> még legalább ennyivel megnöveli, az látszik ugyanis, hogy még legalább ennyi érték szorul helyi védelemre</w:t>
      </w:r>
      <w:r w:rsidR="00E33369">
        <w:t xml:space="preserve">, tehát az elkövetkező évtizedben ebben szeretne előre lépni az Önkormányzat. </w:t>
      </w:r>
      <w:r w:rsidR="00AC3FEA">
        <w:t>Ennek fontos lépcsője a leendő védett terület lehatárolása</w:t>
      </w:r>
      <w:r w:rsidR="00270AD1">
        <w:t xml:space="preserve">. Ennek érdekében </w:t>
      </w:r>
      <w:r w:rsidR="00E51AE0">
        <w:t xml:space="preserve">a Főpolgármesteri Hivatal </w:t>
      </w:r>
      <w:r w:rsidR="00AB0DB2">
        <w:t>elindított</w:t>
      </w:r>
      <w:r w:rsidR="00E51AE0">
        <w:t>a</w:t>
      </w:r>
      <w:r w:rsidR="00AB0DB2">
        <w:t xml:space="preserve"> a védetté nyilvánítás folyamatát: megkerest</w:t>
      </w:r>
      <w:r w:rsidR="00E51AE0">
        <w:t>e</w:t>
      </w:r>
      <w:r w:rsidR="00AB0DB2">
        <w:t xml:space="preserve"> a Duna-Ipoly Nemzeti Park Igazgatóságot, hogy szándékukban áll-e országos védettség alá vonni a kérdéses területet, illetve, ha nem, hogyan </w:t>
      </w:r>
      <w:r w:rsidR="00270AD1">
        <w:t>nyilatkoznak a</w:t>
      </w:r>
      <w:r w:rsidR="00AB0DB2">
        <w:t xml:space="preserve"> helyi véde</w:t>
      </w:r>
      <w:r w:rsidR="00270AD1">
        <w:t>lem alá helyezésről</w:t>
      </w:r>
      <w:r w:rsidR="00AB0DB2">
        <w:t>.</w:t>
      </w:r>
      <w:r w:rsidR="00270AD1">
        <w:t xml:space="preserve"> Ezzel párhuzamosan intenzív tárgyalások folytak a Sziget </w:t>
      </w:r>
      <w:r w:rsidR="00613DC5">
        <w:t>Zrt</w:t>
      </w:r>
      <w:r w:rsidR="00270AD1">
        <w:t>.-vel is, valamint szükséges</w:t>
      </w:r>
      <w:r w:rsidR="00AB0DB2">
        <w:t xml:space="preserve"> a kezdeményező társadalmi szervezetek, illetve a területen érintett önkormányzat</w:t>
      </w:r>
      <w:r w:rsidR="00613DC5">
        <w:t>,</w:t>
      </w:r>
      <w:r w:rsidR="00AB0DB2">
        <w:t xml:space="preserve"> ill</w:t>
      </w:r>
      <w:r w:rsidR="00613DC5">
        <w:t>etve</w:t>
      </w:r>
      <w:r w:rsidR="00AB0DB2">
        <w:t xml:space="preserve"> a területet használók részvételével egyeztető tárgyalást </w:t>
      </w:r>
      <w:r w:rsidR="00270AD1">
        <w:t>le</w:t>
      </w:r>
      <w:r w:rsidR="00AB0DB2">
        <w:t>folytat</w:t>
      </w:r>
      <w:r w:rsidR="00270AD1">
        <w:t>ni</w:t>
      </w:r>
      <w:r w:rsidR="00AB0DB2">
        <w:t>, amiről jegyzőkönyv születik. Azt tervezzük, hogy a Fővárosi Közgyűlés novemberi ülésére készítjük elő az előterjesztést, mely a</w:t>
      </w:r>
      <w:r w:rsidR="00E51AE0">
        <w:t xml:space="preserve">lapján az Óbudai-sziget lehatárolt területe védetté nyilvánításra kerül a </w:t>
      </w:r>
      <w:r w:rsidR="00270AD1">
        <w:t xml:space="preserve">fővárosi </w:t>
      </w:r>
      <w:r w:rsidR="00E51AE0" w:rsidRPr="00E51AE0">
        <w:t>helyi jelentőségű védett természeti területe</w:t>
      </w:r>
      <w:r w:rsidR="00270AD1">
        <w:t>kr</w:t>
      </w:r>
      <w:r w:rsidR="00E51AE0" w:rsidRPr="00E51AE0">
        <w:t>ől</w:t>
      </w:r>
      <w:r w:rsidR="00E51AE0">
        <w:t xml:space="preserve"> szóló </w:t>
      </w:r>
      <w:r w:rsidR="00E51AE0" w:rsidRPr="00E51AE0">
        <w:t>25/2013. (IV. 18.) önkormányzati rendelet</w:t>
      </w:r>
      <w:r w:rsidR="00E51AE0">
        <w:t xml:space="preserve"> módosításával</w:t>
      </w:r>
      <w:r w:rsidR="00AB0DB2">
        <w:t xml:space="preserve">. </w:t>
      </w:r>
    </w:p>
    <w:p w14:paraId="456D4DE7" w14:textId="0D5273AF" w:rsidR="00007343" w:rsidRDefault="00007343" w:rsidP="00B760AC">
      <w:pPr>
        <w:suppressAutoHyphens/>
        <w:jc w:val="both"/>
      </w:pPr>
    </w:p>
    <w:p w14:paraId="739071FF" w14:textId="70D27F32" w:rsidR="008319C3" w:rsidRDefault="00007343" w:rsidP="00B760AC">
      <w:pPr>
        <w:suppressAutoHyphens/>
        <w:jc w:val="both"/>
      </w:pPr>
      <w:r w:rsidRPr="00007343">
        <w:rPr>
          <w:b/>
          <w:bCs/>
        </w:rPr>
        <w:t>Takács Noémi</w:t>
      </w:r>
      <w:r>
        <w:t xml:space="preserve"> elmondja, hogy régóta tudott, hogy </w:t>
      </w:r>
      <w:r w:rsidR="00562F3C">
        <w:t>milyen kiemelkedő természeti értéket képvisel az ártéri erdő. Mintegy 1000 hektárnyi védelemre érdemes területet tart számon az Önkormányzat, az Óbudai</w:t>
      </w:r>
      <w:r w:rsidR="00A23D92">
        <w:t xml:space="preserve"> ártéri ligeterdő</w:t>
      </w:r>
      <w:r w:rsidR="00562F3C">
        <w:t xml:space="preserve"> is ezek között v</w:t>
      </w:r>
      <w:r w:rsidR="00E51AE0">
        <w:t>an</w:t>
      </w:r>
      <w:r w:rsidR="00562F3C">
        <w:t xml:space="preserve">. </w:t>
      </w:r>
      <w:r w:rsidR="00A23D92">
        <w:t>Mint elhangzott, a</w:t>
      </w:r>
      <w:r w:rsidR="00562F3C">
        <w:t xml:space="preserve">z árvízvédelmi fejlesztési tervek felgyorsították </w:t>
      </w:r>
      <w:r w:rsidR="00A23D92">
        <w:t xml:space="preserve">a védetté nyilvánítás folyamatát, amelyet végül a WWF terjesztett be, akiknek ezúton is köszönjük az ezzel kapcsolatos munkájukat. </w:t>
      </w:r>
      <w:r w:rsidR="009814ED">
        <w:t xml:space="preserve">A kétszintű önkormányzati rendszerben a Fővárosi Közgyűléshez van telepítve a helyi védetté nyilvánítás hatásköre, de természetesen megkerestük </w:t>
      </w:r>
      <w:r w:rsidR="008319C3">
        <w:t xml:space="preserve">a </w:t>
      </w:r>
      <w:r w:rsidR="009814ED">
        <w:t>II</w:t>
      </w:r>
      <w:r w:rsidR="008319C3">
        <w:t>I.</w:t>
      </w:r>
      <w:r w:rsidR="009814ED">
        <w:t xml:space="preserve"> kerület Óbuda-Békásmegyer </w:t>
      </w:r>
      <w:r w:rsidR="00613DC5">
        <w:t>Ö</w:t>
      </w:r>
      <w:r w:rsidR="009814ED">
        <w:t>nkormányzatát</w:t>
      </w:r>
      <w:r w:rsidR="008319C3">
        <w:t>, mint tulajdonost</w:t>
      </w:r>
      <w:r w:rsidR="009814ED">
        <w:t xml:space="preserve"> is, az állásfoglalásukat kérve. </w:t>
      </w:r>
      <w:r w:rsidR="008319C3">
        <w:t xml:space="preserve">A kerületi </w:t>
      </w:r>
      <w:r w:rsidR="00613DC5">
        <w:t>Ö</w:t>
      </w:r>
      <w:r w:rsidR="008319C3">
        <w:t xml:space="preserve">nkormányzat </w:t>
      </w:r>
      <w:r w:rsidR="00613DC5">
        <w:t>K</w:t>
      </w:r>
      <w:r w:rsidR="008319C3">
        <w:t>épviselő</w:t>
      </w:r>
      <w:r w:rsidR="00613DC5">
        <w:t>t</w:t>
      </w:r>
      <w:r w:rsidR="008319C3">
        <w:t xml:space="preserve">estülete a </w:t>
      </w:r>
      <w:r w:rsidR="00613DC5">
        <w:t>667</w:t>
      </w:r>
      <w:r w:rsidR="00E51AE0">
        <w:t>/</w:t>
      </w:r>
      <w:r w:rsidR="008319C3">
        <w:t>2021.</w:t>
      </w:r>
      <w:r w:rsidR="00613DC5">
        <w:t xml:space="preserve"> számú</w:t>
      </w:r>
      <w:r w:rsidR="008319C3">
        <w:t xml:space="preserve"> határozatával támogatta, hogy a Fővárosi Önkormányzat védetté nyilvánítsa a galériaerdőt, ezt a hozzájáruló nyilatkozatot megkaptuk. </w:t>
      </w:r>
      <w:r w:rsidR="00952F27">
        <w:t>Maga a védetté nyilvánítási eljárás egy hosszú folyamat, elsőként a Hivatalnak kellett készíteni egy alátámasztó dokumentációt, melyben segítségünkre volt</w:t>
      </w:r>
      <w:r w:rsidR="009F4D83">
        <w:t xml:space="preserve">ak kutatók, különböző civil szervezetek (főleg a Magyar Madártani Egyesület, melynek önkéntesei régóta végeznek ott ornitológiai megfigyeléseket). </w:t>
      </w:r>
    </w:p>
    <w:p w14:paraId="07993707" w14:textId="1BE0B8EC" w:rsidR="000C3E0E" w:rsidRDefault="000C3E0E" w:rsidP="00B760AC">
      <w:pPr>
        <w:suppressAutoHyphens/>
        <w:jc w:val="both"/>
      </w:pPr>
    </w:p>
    <w:bookmarkEnd w:id="1"/>
    <w:p w14:paraId="1723041D" w14:textId="6329E07C" w:rsidR="000C3E0E" w:rsidRDefault="000C3E0E" w:rsidP="00B760AC">
      <w:pPr>
        <w:suppressAutoHyphens/>
        <w:jc w:val="both"/>
      </w:pPr>
      <w:r w:rsidRPr="00DB6C88">
        <w:rPr>
          <w:b/>
          <w:bCs/>
        </w:rPr>
        <w:t>Bajor Zoltán:</w:t>
      </w:r>
      <w:r>
        <w:t xml:space="preserve"> A</w:t>
      </w:r>
      <w:r w:rsidR="00E51AE0">
        <w:t>z Óbudai-</w:t>
      </w:r>
      <w:r>
        <w:t xml:space="preserve">sziget értékei valóban régóta ismertek. </w:t>
      </w:r>
      <w:r w:rsidR="009A208B">
        <w:t>A sziget maga egy olyan galériaerdővel és kiépítetlen partszakasszal rendelkezik itt a fővárosban, ami a Duna-menti ártéri erdők</w:t>
      </w:r>
      <w:r w:rsidR="00155A67">
        <w:t xml:space="preserve">re sok helyen jellemző Magyarországon, de Budapest területén szinte nem maradt meg ebből semmi. A XXII. kerületben ismerünk egy rövidebb szakaszt, </w:t>
      </w:r>
      <w:r w:rsidR="007922CC">
        <w:t xml:space="preserve">illetve a már védettség alatt álló Palotai-sziget az, ami még természetes partszakaszt és jó minőségű ártéri ligeterdőt felvonultató területnek minősül; de ezek </w:t>
      </w:r>
      <w:r w:rsidR="00DB6C88">
        <w:t xml:space="preserve">elég </w:t>
      </w:r>
      <w:r w:rsidR="007922CC">
        <w:t>lokálisan és ’kizsigerelten’ vannak már</w:t>
      </w:r>
      <w:r w:rsidR="00DB6C88">
        <w:t xml:space="preserve"> csak jelen</w:t>
      </w:r>
      <w:r w:rsidR="007922CC">
        <w:t xml:space="preserve">, </w:t>
      </w:r>
      <w:r w:rsidR="00DB6C88">
        <w:t>és</w:t>
      </w:r>
      <w:r w:rsidR="007922CC">
        <w:t xml:space="preserve"> ez a területrész az utolsó, ami nem élvez még valamilyen szintű oltalmat. Ráadásul épp itt vannak azok a nagyon idős nyárfa állományok, amelyek talán csak a </w:t>
      </w:r>
      <w:proofErr w:type="spellStart"/>
      <w:r w:rsidR="007922CC">
        <w:t>tétényi</w:t>
      </w:r>
      <w:proofErr w:type="spellEnd"/>
      <w:r w:rsidR="007922CC">
        <w:t xml:space="preserve"> Duna-partra jellemzők, és amelyek igen nagy értéket képviselnek, unikálisak és nagyon jó élővilágnak adnak otthont. A madártani megfigyelésekből vannak a leghosszabb időre visszanyúló adatsoraink</w:t>
      </w:r>
      <w:r w:rsidR="00E43417">
        <w:t>:</w:t>
      </w:r>
      <w:r w:rsidR="007922CC">
        <w:t xml:space="preserve"> </w:t>
      </w:r>
      <w:r w:rsidR="00F67DBC">
        <w:t>mintegy</w:t>
      </w:r>
      <w:r w:rsidR="006129D9">
        <w:t xml:space="preserve"> 160 madárfaj fordult elő eddig a területen (a dunai szakasszal együtt)</w:t>
      </w:r>
      <w:r w:rsidR="00DB6C88">
        <w:t>, magán a szigeten 110-120 madárfajt figyeltünk meg, ebből 3</w:t>
      </w:r>
      <w:r w:rsidR="004F368F">
        <w:t>5</w:t>
      </w:r>
      <w:r w:rsidR="00DB6C88">
        <w:t xml:space="preserve">-40 költ is a szigeten, ez egy elég magas szám. </w:t>
      </w:r>
      <w:r w:rsidR="004F368F">
        <w:t xml:space="preserve">Az idős fákon túl a védett növények képviselnek még természeti értéket: a szigeten mintegy 8000 töves Duna-völgyi csillagvirág </w:t>
      </w:r>
      <w:r w:rsidR="00F5013D">
        <w:t>állomány található</w:t>
      </w:r>
      <w:r w:rsidR="00E43417">
        <w:t xml:space="preserve"> –</w:t>
      </w:r>
      <w:r w:rsidR="004F368F">
        <w:t xml:space="preserve"> ez a virág </w:t>
      </w:r>
      <w:r w:rsidR="00F5013D">
        <w:t xml:space="preserve">az előbb felsorolt ártéri területeken nem, vagy csak nagyon kis számban található, </w:t>
      </w:r>
      <w:r w:rsidR="004F368F">
        <w:t xml:space="preserve">a </w:t>
      </w:r>
      <w:proofErr w:type="spellStart"/>
      <w:r w:rsidR="004F368F">
        <w:t>Háros</w:t>
      </w:r>
      <w:proofErr w:type="spellEnd"/>
      <w:r w:rsidR="00F5013D">
        <w:t xml:space="preserve">-szigeten ismerünk </w:t>
      </w:r>
      <w:r w:rsidR="00E43417">
        <w:t xml:space="preserve">még </w:t>
      </w:r>
      <w:r w:rsidR="00F5013D">
        <w:t xml:space="preserve">egy jelentősebb állományt belőle, mindenhol máshonnan kipusztult már a fővárosból. </w:t>
      </w:r>
      <w:r w:rsidR="00D10F61">
        <w:t xml:space="preserve">Ezen kívül az elmúlt években kerültek elő – feltehetően az erdőknek a nagyrendezvények elmaradása miatti, kevésbé intenzív használata miatt, amit senki nem így tervezett előre, de a természet élt a lehetőséggel – olyan érzékenyebb </w:t>
      </w:r>
      <w:r w:rsidR="00D10F61">
        <w:lastRenderedPageBreak/>
        <w:t xml:space="preserve">orchideafajok, amiket eddig nem ismertünk innen. Ilyen például a </w:t>
      </w:r>
      <w:proofErr w:type="spellStart"/>
      <w:r w:rsidR="00D10F61">
        <w:t>Tallós</w:t>
      </w:r>
      <w:proofErr w:type="spellEnd"/>
      <w:r w:rsidR="00D10F61">
        <w:t xml:space="preserve">-nőszőfű, amelyet csak néhány más helyről ismerünk a fővárosból. Ezek a fajok a természetvédelmi őrszolgálat munkatársainak a bejárásai alatt kerültek elő. </w:t>
      </w:r>
      <w:r w:rsidR="00CF1FEC">
        <w:t>Tehát olyan különlegességeket vonultat föl a sziget, amilyeneket ilyen összetételben és gazdagságban nem találunk sehol máshol Budapesten</w:t>
      </w:r>
      <w:r w:rsidR="00117F05">
        <w:t>, ez az egyediség abszolút alátámasztja a védettség indokát. Nem esett szó még a</w:t>
      </w:r>
      <w:r w:rsidR="0042070B">
        <w:t>z</w:t>
      </w:r>
      <w:r w:rsidR="00A82E31">
        <w:t xml:space="preserve"> ízeltlábú állományról, vagy a betelepülő néhány hódról, amik szintén különlegesek és védettséget élveznek, mindez együtt egyértelműen alátámasztja, hogy ez egy értékes élőhely. </w:t>
      </w:r>
    </w:p>
    <w:p w14:paraId="69A5F999" w14:textId="1F6563C3" w:rsidR="00916D45" w:rsidRDefault="00916D45" w:rsidP="00B760AC">
      <w:pPr>
        <w:suppressAutoHyphens/>
        <w:jc w:val="both"/>
      </w:pPr>
    </w:p>
    <w:p w14:paraId="0FB0E903" w14:textId="0960F8E0" w:rsidR="00916D45" w:rsidRDefault="0042070B" w:rsidP="00B760AC">
      <w:pPr>
        <w:suppressAutoHyphens/>
        <w:jc w:val="both"/>
      </w:pPr>
      <w:r w:rsidRPr="0042070B">
        <w:rPr>
          <w:b/>
          <w:bCs/>
        </w:rPr>
        <w:t>Takács Noémi</w:t>
      </w:r>
      <w:r>
        <w:t xml:space="preserve">: A kivetített ponttérképen látszik </w:t>
      </w:r>
      <w:r w:rsidR="00756488">
        <w:t xml:space="preserve">a védett növény- és állatfajok magas száma és sűrűsége. Fontos tudni, hogy azon kívül, hogy az Ökológiai Hálózat része, a sziget semmilyen más védettséggel nem rendelkezik. </w:t>
      </w:r>
      <w:r w:rsidR="007750B3">
        <w:t>Fontos még, hogy i</w:t>
      </w:r>
      <w:r w:rsidR="00756488">
        <w:t xml:space="preserve">dén először létesített – kísérleti jelleggel – extenzíven kezelt „vadvirágos gyepeket” a Főváros, ezek egyikét szintén a szigeten jelölték ki. </w:t>
      </w:r>
      <w:r w:rsidR="00F218CD">
        <w:t xml:space="preserve">A tapasztalatok szerint a szigeten nagyon jól elkülönül az „épített” és a természetes zöldfelület. A Sziget </w:t>
      </w:r>
      <w:r w:rsidR="00BE6AC9">
        <w:t>F</w:t>
      </w:r>
      <w:r w:rsidR="00F218CD">
        <w:t xml:space="preserve">esztivál már második évi elmaradása nyomán még jobban kivehető volt az éles határ a parki, valamint a biodiverzitás növelésére alkalmas </w:t>
      </w:r>
      <w:r w:rsidR="00057871">
        <w:t xml:space="preserve">területek között, ez megkönnyítette a lehatárolás elvégzését. </w:t>
      </w:r>
    </w:p>
    <w:p w14:paraId="4FE2000F" w14:textId="087DAF3E" w:rsidR="00057871" w:rsidRDefault="00057871" w:rsidP="00B760AC">
      <w:pPr>
        <w:suppressAutoHyphens/>
        <w:jc w:val="both"/>
      </w:pPr>
      <w:r>
        <w:t xml:space="preserve">A védetté nyilvánítás célja, hogy a természetközeli élőhelyeket jó állapotban tartsuk meg, illetve növeljük a védett és természetközeli állományok nagyságát, a védett területen minden tevékenységet ennek </w:t>
      </w:r>
      <w:r w:rsidR="007750B3">
        <w:t>kell alá</w:t>
      </w:r>
      <w:r>
        <w:t>rendel</w:t>
      </w:r>
      <w:r w:rsidR="007750B3">
        <w:t>ni</w:t>
      </w:r>
      <w:r>
        <w:t>. Az ezt részletező természetvédelmi kezelési terv</w:t>
      </w:r>
      <w:r w:rsidR="007750B3">
        <w:t xml:space="preserve"> </w:t>
      </w:r>
      <w:r w:rsidR="00E51AE0">
        <w:t>a</w:t>
      </w:r>
      <w:r w:rsidR="007750B3">
        <w:t xml:space="preserve"> rendelet melléklete lesz, és mindenki, aki a területet használja (kezelő, tulajdonos, üzemeltető, használó, látogató stb.), mindenkire kötelező érvényű lesz. A mai egyeztető trágyalás célja is az érdekeltek álláspontjának megismerése, ezért most </w:t>
      </w:r>
      <w:proofErr w:type="spellStart"/>
      <w:r w:rsidR="007750B3">
        <w:t>végigmegyünk</w:t>
      </w:r>
      <w:proofErr w:type="spellEnd"/>
      <w:r w:rsidR="007750B3">
        <w:t xml:space="preserve"> a kezelési terven, és ha valakinek bármilyen kérdése, észrevétele, megjegyzése van, jelezze, és ma még azt meg tudjuk tárgyalni, esetlegesen módosítani </w:t>
      </w:r>
      <w:r w:rsidR="000A15B5">
        <w:t>a szövegen</w:t>
      </w:r>
      <w:r w:rsidR="007750B3">
        <w:t xml:space="preserve">. </w:t>
      </w:r>
    </w:p>
    <w:p w14:paraId="2ABB8FBD" w14:textId="697FA812" w:rsidR="007F13AC" w:rsidRDefault="000A15B5" w:rsidP="00B760AC">
      <w:pPr>
        <w:suppressAutoHyphens/>
        <w:jc w:val="both"/>
      </w:pPr>
      <w:r>
        <w:t xml:space="preserve">A kivetített </w:t>
      </w:r>
      <w:r w:rsidR="0000530B">
        <w:t>PPT</w:t>
      </w:r>
      <w:r>
        <w:t xml:space="preserve"> mutatja a védett terület lehatárolását és a helyrajzi számokat. Mindössze két hrsz kerül bele teljes egészében, a többinél EOV-koordinátákkal kell</w:t>
      </w:r>
      <w:r w:rsidR="00CD622F">
        <w:t>ett</w:t>
      </w:r>
      <w:r>
        <w:t xml:space="preserve"> kiszabályozni a </w:t>
      </w:r>
      <w:r w:rsidR="00CD622F">
        <w:t xml:space="preserve">töréspontokat. A tulajdoni viszonyokat mutató ábra jelzi, hogy nincs magántulajdonban levő ingatlan a védelemre szánt területek között, a </w:t>
      </w:r>
      <w:r w:rsidR="007F13AC">
        <w:t>Fővárosi Önkormányzat</w:t>
      </w:r>
      <w:r w:rsidR="00CD622F">
        <w:t xml:space="preserve"> tulajdonában van a parkrész és az extenzív gyep, az ártéri erdő javarészt a III.</w:t>
      </w:r>
      <w:r w:rsidR="007F13AC">
        <w:t xml:space="preserve"> kerületi Önkormányzat</w:t>
      </w:r>
      <w:r w:rsidR="00CD622F">
        <w:t xml:space="preserve"> tulajdona</w:t>
      </w:r>
      <w:r w:rsidR="0000530B">
        <w:t>,</w:t>
      </w:r>
      <w:r w:rsidR="00CD622F">
        <w:t xml:space="preserve"> ill</w:t>
      </w:r>
      <w:r w:rsidR="0000530B">
        <w:t>etve</w:t>
      </w:r>
      <w:r w:rsidR="00CD622F">
        <w:t xml:space="preserve"> állami terület, és magának a Dunának a </w:t>
      </w:r>
      <w:r w:rsidR="0000530B">
        <w:t>helyrajzi számából</w:t>
      </w:r>
      <w:r w:rsidR="00CD622F">
        <w:t xml:space="preserve"> is védetté kell nyilvánítani egy sávot a nagy Duna-ágban, hogy az ártéri erdőt meg lehessen őrizni. </w:t>
      </w:r>
      <w:r w:rsidR="00156C77">
        <w:t xml:space="preserve">A </w:t>
      </w:r>
      <w:r w:rsidR="007F13AC">
        <w:t>s</w:t>
      </w:r>
      <w:r w:rsidR="00CD622F">
        <w:t>ó</w:t>
      </w:r>
      <w:r w:rsidR="007F13AC">
        <w:t>lyapályák</w:t>
      </w:r>
      <w:r w:rsidR="00156C77">
        <w:t>at és a BKV-</w:t>
      </w:r>
      <w:r w:rsidR="007F13AC">
        <w:t>haj</w:t>
      </w:r>
      <w:r w:rsidR="00156C77">
        <w:t>ó</w:t>
      </w:r>
      <w:r w:rsidR="007F13AC">
        <w:t>kikötő</w:t>
      </w:r>
      <w:r w:rsidR="00156C77">
        <w:t>t,</w:t>
      </w:r>
      <w:r w:rsidR="007F13AC">
        <w:t xml:space="preserve"> </w:t>
      </w:r>
      <w:r w:rsidR="00156C77">
        <w:t>illetve a Honvéd kajak-kenu szakosztályának sólyapályáját ki kellett hagyni a területből, ezeket EOV-koordinátákkal kiszedtük.</w:t>
      </w:r>
    </w:p>
    <w:p w14:paraId="5D6E8FFE" w14:textId="77777777" w:rsidR="00156C77" w:rsidRDefault="00156C77" w:rsidP="00B760AC">
      <w:pPr>
        <w:suppressAutoHyphens/>
        <w:jc w:val="both"/>
      </w:pPr>
    </w:p>
    <w:p w14:paraId="78861E26" w14:textId="5C87F710" w:rsidR="007F13AC" w:rsidRDefault="007F13AC" w:rsidP="00B760AC">
      <w:pPr>
        <w:suppressAutoHyphens/>
        <w:jc w:val="both"/>
      </w:pPr>
      <w:r w:rsidRPr="00156C77">
        <w:rPr>
          <w:b/>
          <w:bCs/>
        </w:rPr>
        <w:t>Berényi Zsombor</w:t>
      </w:r>
      <w:r>
        <w:t xml:space="preserve">: </w:t>
      </w:r>
      <w:r w:rsidR="00156C77">
        <w:t>A k</w:t>
      </w:r>
      <w:r>
        <w:t>is</w:t>
      </w:r>
      <w:r w:rsidR="00156C77">
        <w:t xml:space="preserve"> </w:t>
      </w:r>
      <w:r>
        <w:t xml:space="preserve">Duna-ág </w:t>
      </w:r>
      <w:r w:rsidR="00E51AE0">
        <w:t>helyrajzi szám</w:t>
      </w:r>
      <w:r w:rsidR="00156C77">
        <w:t xml:space="preserve">a nem került be a lehatárolásba? </w:t>
      </w:r>
      <w:r w:rsidR="00411337">
        <w:t>A sziget nyugati oldala is</w:t>
      </w:r>
      <w:r w:rsidR="00156C77">
        <w:t xml:space="preserve"> </w:t>
      </w:r>
      <w:r>
        <w:t>értékes</w:t>
      </w:r>
      <w:r w:rsidR="00156C77">
        <w:t xml:space="preserve"> </w:t>
      </w:r>
      <w:r w:rsidR="00411337">
        <w:t>ártéri erdő-</w:t>
      </w:r>
      <w:r>
        <w:t>terület</w:t>
      </w:r>
      <w:r w:rsidR="00411337">
        <w:t xml:space="preserve"> nyúlhat át a kis Duna-ág helyrajzi számába</w:t>
      </w:r>
      <w:r w:rsidR="00156C77">
        <w:t>.</w:t>
      </w:r>
    </w:p>
    <w:p w14:paraId="654CD85F" w14:textId="77777777" w:rsidR="00156C77" w:rsidRDefault="00156C77" w:rsidP="00B760AC">
      <w:pPr>
        <w:suppressAutoHyphens/>
        <w:jc w:val="both"/>
      </w:pPr>
    </w:p>
    <w:p w14:paraId="3BF15658" w14:textId="1C478E46" w:rsidR="007F13AC" w:rsidRDefault="007F13AC" w:rsidP="00B760AC">
      <w:pPr>
        <w:suppressAutoHyphens/>
        <w:jc w:val="both"/>
      </w:pPr>
      <w:r w:rsidRPr="008A23CF">
        <w:rPr>
          <w:b/>
          <w:bCs/>
        </w:rPr>
        <w:t>T</w:t>
      </w:r>
      <w:r w:rsidR="008A23CF" w:rsidRPr="008A23CF">
        <w:rPr>
          <w:b/>
          <w:bCs/>
        </w:rPr>
        <w:t xml:space="preserve">óth </w:t>
      </w:r>
      <w:r w:rsidRPr="008A23CF">
        <w:rPr>
          <w:b/>
          <w:bCs/>
        </w:rPr>
        <w:t>Zsolt:</w:t>
      </w:r>
      <w:r>
        <w:t xml:space="preserve"> A parton van az ingatlanhatár, a kis-Duna határa vízállást</w:t>
      </w:r>
      <w:r w:rsidR="008A23CF">
        <w:t>ó</w:t>
      </w:r>
      <w:r>
        <w:t>l függ</w:t>
      </w:r>
      <w:r w:rsidR="00411337">
        <w:t xml:space="preserve">. </w:t>
      </w:r>
      <w:r w:rsidR="004568EC">
        <w:t>L</w:t>
      </w:r>
      <w:r w:rsidR="00411337">
        <w:t>ehet védettség</w:t>
      </w:r>
      <w:r w:rsidR="004568EC">
        <w:t xml:space="preserve"> alá vonni </w:t>
      </w:r>
      <w:r w:rsidR="00411337">
        <w:t>az idősebb fák miatt</w:t>
      </w:r>
      <w:r w:rsidR="004568EC">
        <w:t xml:space="preserve"> a kis-Duna-medret is</w:t>
      </w:r>
      <w:r w:rsidR="00411337">
        <w:t>, de nem indokolt, mert várhatóan</w:t>
      </w:r>
      <w:r w:rsidR="004568EC">
        <w:t xml:space="preserve"> azok</w:t>
      </w:r>
      <w:r w:rsidR="00411337">
        <w:t xml:space="preserve"> ki fognak </w:t>
      </w:r>
      <w:proofErr w:type="spellStart"/>
      <w:r w:rsidR="00411337">
        <w:t>dőlni</w:t>
      </w:r>
      <w:proofErr w:type="spellEnd"/>
      <w:r w:rsidR="00411337">
        <w:t>.</w:t>
      </w:r>
      <w:r>
        <w:t xml:space="preserve"> </w:t>
      </w:r>
    </w:p>
    <w:p w14:paraId="01756151" w14:textId="77777777" w:rsidR="008A23CF" w:rsidRDefault="008A23CF" w:rsidP="00B760AC">
      <w:pPr>
        <w:suppressAutoHyphens/>
        <w:jc w:val="both"/>
      </w:pPr>
    </w:p>
    <w:p w14:paraId="348A3574" w14:textId="221E21F6" w:rsidR="007F13AC" w:rsidRDefault="004568EC" w:rsidP="00B760AC">
      <w:pPr>
        <w:suppressAutoHyphens/>
        <w:jc w:val="both"/>
      </w:pPr>
      <w:r w:rsidRPr="00156C77">
        <w:rPr>
          <w:b/>
          <w:bCs/>
        </w:rPr>
        <w:t>Takács Noémi</w:t>
      </w:r>
      <w:r>
        <w:t xml:space="preserve">: Az aktuális vízállástól függ, hogy mekkora maga a sziget, de a nyugati oldalon nem volt szükséges a Duna-mederből is levédeni, a terület kontinuitása így is biztosított. </w:t>
      </w:r>
      <w:r w:rsidR="008A23CF">
        <w:t>Maga a</w:t>
      </w:r>
      <w:r w:rsidR="007F13AC">
        <w:t xml:space="preserve"> Kis-Duna-ág </w:t>
      </w:r>
      <w:r w:rsidR="008A23CF">
        <w:t xml:space="preserve">(mint vízfelület) </w:t>
      </w:r>
      <w:r w:rsidR="007F13AC">
        <w:t>levédése az ott végzett technikai sportok miatt nem indokolt</w:t>
      </w:r>
      <w:r w:rsidR="008A23CF">
        <w:t>.</w:t>
      </w:r>
    </w:p>
    <w:p w14:paraId="1278CE73" w14:textId="3F94D8F6" w:rsidR="008A23CF" w:rsidRDefault="008A23CF" w:rsidP="00B760AC">
      <w:pPr>
        <w:suppressAutoHyphens/>
        <w:jc w:val="both"/>
      </w:pPr>
    </w:p>
    <w:p w14:paraId="0396F544" w14:textId="64D1500C" w:rsidR="008A23CF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8A23CF">
        <w:t xml:space="preserve">: A kezelési tervben lehet tenni kivételeket, amik a jelenlegi területhasznosítást nem korlátozzák. Például a kis Duna-ágat le </w:t>
      </w:r>
      <w:r w:rsidR="008A23CF">
        <w:lastRenderedPageBreak/>
        <w:t xml:space="preserve">lehet védeni, és a jelenlegi használatokat külön engedélyezni a kezelési tervben, így nem kell külön engedélyeket kiadni, nincs túlzott adminisztráció, viszont bizonyos természetvédelmi szempontokat így jobban lehet érvényesíteni. </w:t>
      </w:r>
      <w:r w:rsidR="009808EB">
        <w:t>Lehet-e még a későbbiekben véleményezni a kezelési tervet?</w:t>
      </w:r>
    </w:p>
    <w:p w14:paraId="6794CCB0" w14:textId="77777777" w:rsidR="009808EB" w:rsidRDefault="009808EB" w:rsidP="00B760AC">
      <w:pPr>
        <w:suppressAutoHyphens/>
        <w:jc w:val="both"/>
      </w:pPr>
    </w:p>
    <w:p w14:paraId="208E98F8" w14:textId="023792A6" w:rsidR="007F13AC" w:rsidRDefault="007F13AC" w:rsidP="00B760AC">
      <w:pPr>
        <w:suppressAutoHyphens/>
        <w:jc w:val="both"/>
      </w:pPr>
      <w:r w:rsidRPr="00D56DC6">
        <w:rPr>
          <w:b/>
          <w:bCs/>
        </w:rPr>
        <w:t>T</w:t>
      </w:r>
      <w:r w:rsidR="009808EB" w:rsidRPr="00D56DC6">
        <w:rPr>
          <w:b/>
          <w:bCs/>
        </w:rPr>
        <w:t>akács Noémi</w:t>
      </w:r>
      <w:r w:rsidR="009808EB">
        <w:t xml:space="preserve">: </w:t>
      </w:r>
      <w:r w:rsidR="00955484">
        <w:t>Itt az egyeztető tárgyaláson</w:t>
      </w:r>
      <w:r>
        <w:t xml:space="preserve">, illetve </w:t>
      </w:r>
      <w:r w:rsidR="009808EB">
        <w:t xml:space="preserve">az egyeztetés után a módosított kezelési terv </w:t>
      </w:r>
      <w:r>
        <w:t>kiküldésre kerül, írásban is lehet véleményezni</w:t>
      </w:r>
      <w:r w:rsidR="009808EB">
        <w:t xml:space="preserve">. </w:t>
      </w:r>
    </w:p>
    <w:p w14:paraId="440872C3" w14:textId="13278CCB" w:rsidR="000C7C64" w:rsidRDefault="000C7C64" w:rsidP="00B760AC">
      <w:pPr>
        <w:suppressAutoHyphens/>
        <w:jc w:val="both"/>
      </w:pPr>
    </w:p>
    <w:p w14:paraId="198F1A4B" w14:textId="1BA24DF0" w:rsidR="007F13AC" w:rsidRDefault="007F13AC" w:rsidP="00B760AC">
      <w:pPr>
        <w:suppressAutoHyphens/>
        <w:jc w:val="both"/>
      </w:pPr>
      <w:r w:rsidRPr="00D56DC6">
        <w:rPr>
          <w:b/>
          <w:bCs/>
        </w:rPr>
        <w:t>Tóth Zsolt</w:t>
      </w:r>
      <w:r>
        <w:t xml:space="preserve">: </w:t>
      </w:r>
      <w:r w:rsidR="00706298">
        <w:t>Az egész sziget része a nagyvízi mederkezelési tervnek. A</w:t>
      </w:r>
      <w:r>
        <w:t xml:space="preserve"> kezelési tervben szeretnék megjeleníteni a Nagy-Duna-ágat érintő</w:t>
      </w:r>
      <w:r w:rsidR="00706298">
        <w:t xml:space="preserve">, erdővel benőtt területen, a partvédelmet vélhetően korábban kövezéssel megoldott részre vonatkoztatva </w:t>
      </w:r>
      <w:r>
        <w:t>az árvízvédelmi beavatkozások elvégzésének lehetőségét</w:t>
      </w:r>
      <w:r w:rsidR="00706298">
        <w:t xml:space="preserve"> – bár ott a</w:t>
      </w:r>
      <w:r w:rsidR="002F5B5C">
        <w:t>z</w:t>
      </w:r>
      <w:r w:rsidR="00706298">
        <w:t xml:space="preserve"> </w:t>
      </w:r>
      <w:r>
        <w:t xml:space="preserve">FCSM a </w:t>
      </w:r>
      <w:r w:rsidR="00706298">
        <w:t xml:space="preserve">védekező, a </w:t>
      </w:r>
      <w:r w:rsidR="002F5B5C">
        <w:t>V</w:t>
      </w:r>
      <w:r w:rsidR="00706298">
        <w:t>ízügy</w:t>
      </w:r>
      <w:r w:rsidR="002F5B5C">
        <w:t xml:space="preserve">i Igazgatóság </w:t>
      </w:r>
      <w:r w:rsidR="00706298">
        <w:t xml:space="preserve">csak a vagyonkezelő. </w:t>
      </w:r>
      <w:r w:rsidR="002F5B5C">
        <w:t xml:space="preserve">Csak akkor kell </w:t>
      </w:r>
      <w:r w:rsidR="00C77E10">
        <w:t xml:space="preserve">védeni a partot, ha </w:t>
      </w:r>
      <w:r w:rsidR="002F5B5C">
        <w:t xml:space="preserve">az indokolt </w:t>
      </w:r>
      <w:r w:rsidR="00C77E10">
        <w:t>– ugyanakkor természetvédelmi területen éppen a vizes élőhelyek jó karbantartása</w:t>
      </w:r>
      <w:r w:rsidR="002F5B5C">
        <w:t xml:space="preserve"> a cél</w:t>
      </w:r>
      <w:r w:rsidR="00C77E10">
        <w:t xml:space="preserve">. </w:t>
      </w:r>
      <w:r w:rsidR="002F5B5C">
        <w:t xml:space="preserve">Szükséges árvízvédelmi </w:t>
      </w:r>
      <w:r w:rsidR="00C77E10">
        <w:t xml:space="preserve">beavatkozás </w:t>
      </w:r>
      <w:r w:rsidR="004978C3">
        <w:t xml:space="preserve">lehet </w:t>
      </w:r>
      <w:proofErr w:type="gramStart"/>
      <w:r w:rsidR="00C77E10">
        <w:t>pl.</w:t>
      </w:r>
      <w:proofErr w:type="gramEnd"/>
      <w:r w:rsidR="00C77E10">
        <w:t xml:space="preserve"> ha homokzsákokat kell lerakni. </w:t>
      </w:r>
      <w:r w:rsidR="00706298">
        <w:t>A</w:t>
      </w:r>
      <w:r>
        <w:t xml:space="preserve">z elmúlt negyven évben erre nem került sor, de előfordulhat, ha a szigetet </w:t>
      </w:r>
      <w:r w:rsidR="004978C3">
        <w:t>ó</w:t>
      </w:r>
      <w:r>
        <w:t>vják attól, hogy ne árassza el a víz – a Vízügyi Igazgatóság ilyenkor a homokzsákok lerakása érdekében adott esetben fákat vághat ki.</w:t>
      </w:r>
    </w:p>
    <w:p w14:paraId="44B2942E" w14:textId="77777777" w:rsidR="000C7C64" w:rsidRDefault="000C7C64" w:rsidP="00B760AC">
      <w:pPr>
        <w:suppressAutoHyphens/>
        <w:jc w:val="both"/>
      </w:pPr>
    </w:p>
    <w:p w14:paraId="21F06B91" w14:textId="4CF8BEBD" w:rsidR="007F13AC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C5377C">
        <w:t>: A</w:t>
      </w:r>
      <w:r w:rsidR="007F13AC">
        <w:t xml:space="preserve"> </w:t>
      </w:r>
      <w:r w:rsidR="00C5377C">
        <w:t>D</w:t>
      </w:r>
      <w:r w:rsidR="007F13AC">
        <w:t>una</w:t>
      </w:r>
      <w:r w:rsidR="00C5377C">
        <w:t xml:space="preserve"> </w:t>
      </w:r>
      <w:r w:rsidR="007F13AC">
        <w:t xml:space="preserve">mederbe a szigetet is bele kell érteni, maga a sziget a </w:t>
      </w:r>
      <w:r w:rsidR="00C5377C">
        <w:t xml:space="preserve">nagyvízi </w:t>
      </w:r>
      <w:r w:rsidR="007F13AC">
        <w:t>meder része</w:t>
      </w:r>
      <w:r w:rsidR="00C5377C">
        <w:t xml:space="preserve">. A nagyvízi mederkezelési terv </w:t>
      </w:r>
      <w:r w:rsidR="007F13AC">
        <w:t>nem kerülhet bele ebbe a fővárosi rendeletbe, hiszen a</w:t>
      </w:r>
      <w:r w:rsidR="00C5377C">
        <w:t>z</w:t>
      </w:r>
      <w:r w:rsidR="007F13AC">
        <w:t xml:space="preserve"> miniszteri </w:t>
      </w:r>
      <w:r w:rsidR="00C5377C">
        <w:t xml:space="preserve">rendelet lesz, a 83/2014. (III. 14.) Korm. rendelet alapján, amelynek azonban a társadalmi egyeztetése mai napig nem zajlott le. Ennek lesznek </w:t>
      </w:r>
      <w:r w:rsidR="007F13AC">
        <w:t xml:space="preserve">stratégiai </w:t>
      </w:r>
      <w:r w:rsidR="00C5377C">
        <w:t>környezeti vizsgálatai</w:t>
      </w:r>
      <w:r w:rsidR="00E42F25">
        <w:t>,</w:t>
      </w:r>
      <w:r w:rsidR="00C5377C">
        <w:t xml:space="preserve"> </w:t>
      </w:r>
      <w:r w:rsidR="002F5B5C">
        <w:t>amelyben</w:t>
      </w:r>
      <w:r w:rsidR="00C5377C">
        <w:t xml:space="preserve"> a beavatkozások egymásra gyakorolt hatásai </w:t>
      </w:r>
      <w:r w:rsidR="007F13AC">
        <w:t xml:space="preserve">alapján kerül meghatározásra, </w:t>
      </w:r>
      <w:r w:rsidR="002F5B5C">
        <w:t xml:space="preserve">hogy </w:t>
      </w:r>
      <w:r w:rsidR="007F13AC">
        <w:t xml:space="preserve">milyen beavatkozások szükségesek </w:t>
      </w:r>
      <w:r w:rsidR="00C5377C">
        <w:t xml:space="preserve">egy ártéri ligeterdőben például. </w:t>
      </w:r>
    </w:p>
    <w:p w14:paraId="11BA3B62" w14:textId="77777777" w:rsidR="000C7C64" w:rsidRDefault="000C7C64" w:rsidP="00B760AC">
      <w:pPr>
        <w:suppressAutoHyphens/>
        <w:jc w:val="both"/>
      </w:pPr>
    </w:p>
    <w:p w14:paraId="1F5B559F" w14:textId="790114C5" w:rsidR="007F13AC" w:rsidRDefault="007F13AC" w:rsidP="00B760AC">
      <w:pPr>
        <w:suppressAutoHyphens/>
        <w:jc w:val="both"/>
      </w:pPr>
      <w:r w:rsidRPr="00422565">
        <w:rPr>
          <w:b/>
          <w:bCs/>
        </w:rPr>
        <w:t>T</w:t>
      </w:r>
      <w:r w:rsidR="000C7C64" w:rsidRPr="00422565">
        <w:rPr>
          <w:b/>
          <w:bCs/>
        </w:rPr>
        <w:t>ó</w:t>
      </w:r>
      <w:r w:rsidRPr="00422565">
        <w:rPr>
          <w:b/>
          <w:bCs/>
        </w:rPr>
        <w:t>th Zsolt</w:t>
      </w:r>
      <w:r>
        <w:t xml:space="preserve">: </w:t>
      </w:r>
      <w:r w:rsidR="000C7C64">
        <w:t>A</w:t>
      </w:r>
      <w:r w:rsidR="00422565">
        <w:t xml:space="preserve"> </w:t>
      </w:r>
      <w:r w:rsidR="002F5B5C">
        <w:t>V</w:t>
      </w:r>
      <w:r w:rsidR="00422565">
        <w:t>ízügyi</w:t>
      </w:r>
      <w:r w:rsidR="000C7C64">
        <w:t xml:space="preserve"> </w:t>
      </w:r>
      <w:r w:rsidR="002F5B5C">
        <w:t>I</w:t>
      </w:r>
      <w:r>
        <w:t xml:space="preserve">gazgatóság </w:t>
      </w:r>
      <w:r w:rsidR="002F5B5C">
        <w:t>azzal kéri kiegészíteni a kezelési tervet</w:t>
      </w:r>
      <w:r>
        <w:t xml:space="preserve">, hogy </w:t>
      </w:r>
      <w:r w:rsidR="002133BD">
        <w:t>„A</w:t>
      </w:r>
      <w:r w:rsidR="000C7C64">
        <w:t>mennyiben az árvízvédelmi intézk</w:t>
      </w:r>
      <w:r w:rsidR="00422565">
        <w:t>e</w:t>
      </w:r>
      <w:r w:rsidR="000C7C64">
        <w:t xml:space="preserve">dés megkívánja, akkor a </w:t>
      </w:r>
      <w:r w:rsidR="00E42F25">
        <w:t>V</w:t>
      </w:r>
      <w:r w:rsidR="000C7C64">
        <w:t xml:space="preserve">ízügyi </w:t>
      </w:r>
      <w:r w:rsidR="00E42F25">
        <w:t>I</w:t>
      </w:r>
      <w:r w:rsidR="000C7C64">
        <w:t>g</w:t>
      </w:r>
      <w:r w:rsidR="00422565">
        <w:t>a</w:t>
      </w:r>
      <w:r w:rsidR="000C7C64">
        <w:t xml:space="preserve">zgatóság…” megtehesse </w:t>
      </w:r>
      <w:r>
        <w:t>az árvízi védekezés során szükséges intézkedések</w:t>
      </w:r>
      <w:r w:rsidR="000C7C64">
        <w:t>et</w:t>
      </w:r>
      <w:r>
        <w:t xml:space="preserve">, vagy </w:t>
      </w:r>
      <w:r w:rsidR="00E03199">
        <w:t xml:space="preserve">ezek </w:t>
      </w:r>
      <w:r>
        <w:t>gyorsított eljárással legyenek elvégezhetőek</w:t>
      </w:r>
      <w:r w:rsidR="00E03199">
        <w:t xml:space="preserve">. </w:t>
      </w:r>
    </w:p>
    <w:p w14:paraId="509FBA4F" w14:textId="77777777" w:rsidR="000C7C64" w:rsidRDefault="000C7C64" w:rsidP="00B760AC">
      <w:pPr>
        <w:suppressAutoHyphens/>
        <w:jc w:val="both"/>
      </w:pPr>
    </w:p>
    <w:p w14:paraId="500AC7A2" w14:textId="7DBA4574" w:rsidR="002133BD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2133BD">
        <w:t>: A</w:t>
      </w:r>
      <w:r w:rsidR="007F13AC">
        <w:t xml:space="preserve"> miniszteri rendelet a megalkotása esetén </w:t>
      </w:r>
      <w:r w:rsidR="00422565">
        <w:t xml:space="preserve">– a jogszabályi hierarchia alapján – </w:t>
      </w:r>
      <w:r w:rsidR="002133BD">
        <w:t xml:space="preserve">automatikusan </w:t>
      </w:r>
      <w:r w:rsidR="007F13AC">
        <w:t xml:space="preserve">felülírja majd a fővárosi rendeletet, </w:t>
      </w:r>
      <w:r w:rsidR="002133BD">
        <w:t>tehát bár bele lehet írni, hogy a miniszteri rendeletnek megfelelő kezelés, de valójában szükségtelen külön kiemelni.</w:t>
      </w:r>
    </w:p>
    <w:p w14:paraId="0397169A" w14:textId="77777777" w:rsidR="002133BD" w:rsidRDefault="002133BD" w:rsidP="00B760AC">
      <w:pPr>
        <w:suppressAutoHyphens/>
        <w:jc w:val="both"/>
      </w:pPr>
    </w:p>
    <w:p w14:paraId="27109C47" w14:textId="38959EB5" w:rsidR="007F13AC" w:rsidRDefault="002133BD" w:rsidP="00B760AC">
      <w:pPr>
        <w:suppressAutoHyphens/>
        <w:jc w:val="both"/>
      </w:pPr>
      <w:r w:rsidRPr="002133BD">
        <w:rPr>
          <w:b/>
          <w:bCs/>
        </w:rPr>
        <w:t>Takács Noémi</w:t>
      </w:r>
      <w:r>
        <w:t xml:space="preserve">: </w:t>
      </w:r>
      <w:r w:rsidR="00411337">
        <w:t>A k</w:t>
      </w:r>
      <w:r>
        <w:t xml:space="preserve">iemelt közérdek, mint </w:t>
      </w:r>
      <w:r w:rsidR="00411337">
        <w:t>pl. az</w:t>
      </w:r>
      <w:r>
        <w:t xml:space="preserve"> árvízi védekezés, </w:t>
      </w:r>
      <w:r w:rsidR="00411337">
        <w:t xml:space="preserve">katasztrófahelyzet esetén szükséges intézkedések a rendelet előírásain felül végrehajthatóak. </w:t>
      </w:r>
      <w:r>
        <w:t>A</w:t>
      </w:r>
      <w:r w:rsidR="007F13AC">
        <w:t xml:space="preserve"> kezelési tervnek nem része a rendkívüli helyzet, azok kezelése egyéb </w:t>
      </w:r>
      <w:r w:rsidR="00E42F25">
        <w:t>jog</w:t>
      </w:r>
      <w:r w:rsidR="007F13AC">
        <w:t>szabályokban történik</w:t>
      </w:r>
      <w:r w:rsidR="00411337">
        <w:t xml:space="preserve">. </w:t>
      </w:r>
    </w:p>
    <w:p w14:paraId="42D25F28" w14:textId="77777777" w:rsidR="003B1A10" w:rsidRDefault="003B1A10" w:rsidP="00B760AC">
      <w:pPr>
        <w:suppressAutoHyphens/>
        <w:jc w:val="both"/>
      </w:pPr>
    </w:p>
    <w:p w14:paraId="3E308E8A" w14:textId="16D4DC0B" w:rsidR="007F13AC" w:rsidRDefault="007F13AC" w:rsidP="00B760AC">
      <w:pPr>
        <w:suppressAutoHyphens/>
        <w:jc w:val="both"/>
      </w:pPr>
      <w:r w:rsidRPr="003B1A10">
        <w:rPr>
          <w:b/>
          <w:bCs/>
        </w:rPr>
        <w:t>T</w:t>
      </w:r>
      <w:r w:rsidR="003B1A10" w:rsidRPr="003B1A10">
        <w:rPr>
          <w:b/>
          <w:bCs/>
        </w:rPr>
        <w:t>ó</w:t>
      </w:r>
      <w:r w:rsidRPr="003B1A10">
        <w:rPr>
          <w:b/>
          <w:bCs/>
        </w:rPr>
        <w:t>th Zsolt</w:t>
      </w:r>
      <w:r>
        <w:t xml:space="preserve">: </w:t>
      </w:r>
      <w:r w:rsidR="003B1A10">
        <w:t xml:space="preserve">Érdemes </w:t>
      </w:r>
      <w:r>
        <w:t>érdekeltség-mátrix</w:t>
      </w:r>
      <w:r w:rsidR="003B1A10">
        <w:t xml:space="preserve">ot készíteni, </w:t>
      </w:r>
      <w:r w:rsidR="00411337">
        <w:t>amelyb</w:t>
      </w:r>
      <w:r>
        <w:t>ől kiderül, hogy milyen érdekek vannak és mely érdekeket soroljuk előre</w:t>
      </w:r>
      <w:r w:rsidR="003664C4">
        <w:t xml:space="preserve"> (pl. a védett fajok érdekeit)</w:t>
      </w:r>
      <w:r>
        <w:t xml:space="preserve">, </w:t>
      </w:r>
      <w:r w:rsidR="003B1A10">
        <w:t xml:space="preserve">és </w:t>
      </w:r>
      <w:r>
        <w:t>mi</w:t>
      </w:r>
      <w:r w:rsidR="00411337">
        <w:t>lyen okból</w:t>
      </w:r>
      <w:r w:rsidR="003664C4">
        <w:t>;</w:t>
      </w:r>
      <w:r w:rsidR="003B1A10">
        <w:t xml:space="preserve"> </w:t>
      </w:r>
      <w:r w:rsidR="003664C4">
        <w:t>e</w:t>
      </w:r>
      <w:r>
        <w:t>z is elősegítené a döntés elfogadottságát, érthetőségét</w:t>
      </w:r>
      <w:r w:rsidR="003B1A10">
        <w:t>.</w:t>
      </w:r>
      <w:r w:rsidR="003664C4">
        <w:t xml:space="preserve"> Ugyanígy egy ökoszisztéma-szolgáltatások számítás is segítené a terület értékelését. </w:t>
      </w:r>
    </w:p>
    <w:p w14:paraId="6DD55400" w14:textId="77777777" w:rsidR="003B1A10" w:rsidRDefault="003B1A10" w:rsidP="00B760AC">
      <w:pPr>
        <w:suppressAutoHyphens/>
        <w:jc w:val="both"/>
      </w:pPr>
    </w:p>
    <w:p w14:paraId="67D91281" w14:textId="12549958" w:rsidR="007F13AC" w:rsidRDefault="003664C4" w:rsidP="00B760AC">
      <w:pPr>
        <w:suppressAutoHyphens/>
        <w:jc w:val="both"/>
      </w:pPr>
      <w:r w:rsidRPr="00CE415D">
        <w:rPr>
          <w:b/>
          <w:bCs/>
        </w:rPr>
        <w:t>Takács Noémi</w:t>
      </w:r>
      <w:r>
        <w:t>: A</w:t>
      </w:r>
      <w:r w:rsidR="00E42F25">
        <w:t xml:space="preserve"> korábban készített</w:t>
      </w:r>
      <w:r>
        <w:t xml:space="preserve"> </w:t>
      </w:r>
      <w:r w:rsidR="007F13AC">
        <w:t>hatásvizsgálatb</w:t>
      </w:r>
      <w:r>
        <w:t>ó</w:t>
      </w:r>
      <w:r w:rsidR="007F13AC">
        <w:t>l nem derült ki, hogy az árvízi védekezés mit szolgálna</w:t>
      </w:r>
      <w:r w:rsidR="00411337">
        <w:t xml:space="preserve"> az adott területen</w:t>
      </w:r>
      <w:r w:rsidR="00CE415D">
        <w:t xml:space="preserve">. Az alátámasztó dokumentáció is foglalkozik ezzel a kérdéssel, de </w:t>
      </w:r>
      <w:r w:rsidR="00935A1F">
        <w:t>abban</w:t>
      </w:r>
      <w:r w:rsidR="00CE415D">
        <w:t xml:space="preserve"> nem jelenik meg</w:t>
      </w:r>
      <w:r w:rsidR="007F13AC">
        <w:t xml:space="preserve"> kockázati tényezőként az árvíz</w:t>
      </w:r>
      <w:r>
        <w:t>.</w:t>
      </w:r>
      <w:r w:rsidR="00CE415D">
        <w:t xml:space="preserve"> </w:t>
      </w:r>
    </w:p>
    <w:p w14:paraId="03AF39C3" w14:textId="77777777" w:rsidR="00DA2A5C" w:rsidRDefault="00DA2A5C" w:rsidP="00B760AC">
      <w:pPr>
        <w:suppressAutoHyphens/>
        <w:jc w:val="both"/>
      </w:pPr>
    </w:p>
    <w:p w14:paraId="468273B6" w14:textId="24325B59" w:rsidR="007F13AC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7F13AC">
        <w:t xml:space="preserve">: </w:t>
      </w:r>
      <w:r w:rsidR="00F97448">
        <w:t>A</w:t>
      </w:r>
      <w:r w:rsidR="007F13AC">
        <w:t>z árvízi védekezés</w:t>
      </w:r>
      <w:r w:rsidR="00D21E06">
        <w:t xml:space="preserve"> EU-s definíció alapján </w:t>
      </w:r>
      <w:r w:rsidR="007F13AC">
        <w:t xml:space="preserve">akkor kiemelt közérdek, ha </w:t>
      </w:r>
      <w:r w:rsidR="00F97448">
        <w:t xml:space="preserve">közvetlen </w:t>
      </w:r>
      <w:r w:rsidR="007F13AC">
        <w:t>életvédelmet szolgál</w:t>
      </w:r>
      <w:r w:rsidR="00F97448">
        <w:t>, és</w:t>
      </w:r>
      <w:r w:rsidR="007F13AC">
        <w:t xml:space="preserve"> a</w:t>
      </w:r>
      <w:r w:rsidR="00955484">
        <w:t xml:space="preserve"> vagyon</w:t>
      </w:r>
      <w:r w:rsidR="007F13AC">
        <w:t>védelem nem tekinthető ilyennek</w:t>
      </w:r>
      <w:r w:rsidR="00F97448">
        <w:t xml:space="preserve">. </w:t>
      </w:r>
      <w:r w:rsidR="007F13AC">
        <w:t xml:space="preserve"> </w:t>
      </w:r>
      <w:r w:rsidR="00C74DD7">
        <w:t>Úgy lehetne</w:t>
      </w:r>
      <w:r w:rsidR="00935A1F">
        <w:t xml:space="preserve"> módosítani a szöveget, hogy </w:t>
      </w:r>
      <w:r w:rsidR="00F97448">
        <w:t xml:space="preserve">a </w:t>
      </w:r>
      <w:r w:rsidR="00D21E06">
        <w:t>nagyvízi mederkezelési terv</w:t>
      </w:r>
      <w:r w:rsidR="00935A1F">
        <w:t xml:space="preserve">re vonatkozó </w:t>
      </w:r>
      <w:r w:rsidR="007F13AC">
        <w:t>miniszteri rendelethez alkalmazkodva történhetnek árvízvédelmi beavatkozások</w:t>
      </w:r>
      <w:r w:rsidR="00F97448">
        <w:t>.</w:t>
      </w:r>
      <w:r w:rsidR="00E42F25">
        <w:t xml:space="preserve"> Ugyanakkor ez a rendelet még nem </w:t>
      </w:r>
      <w:r w:rsidR="00C74DD7">
        <w:t>készült el, ezért jogilag ez nem megvalósítható.</w:t>
      </w:r>
    </w:p>
    <w:p w14:paraId="2144624B" w14:textId="77777777" w:rsidR="00F97448" w:rsidRDefault="00F97448" w:rsidP="00B760AC">
      <w:pPr>
        <w:suppressAutoHyphens/>
        <w:jc w:val="both"/>
      </w:pPr>
    </w:p>
    <w:p w14:paraId="26D52BD3" w14:textId="1B7975D2" w:rsidR="00F97448" w:rsidRDefault="007F13AC" w:rsidP="00B760AC">
      <w:pPr>
        <w:suppressAutoHyphens/>
        <w:jc w:val="both"/>
      </w:pPr>
      <w:r w:rsidRPr="00F97448">
        <w:rPr>
          <w:b/>
          <w:bCs/>
        </w:rPr>
        <w:t>Pártos Judit</w:t>
      </w:r>
      <w:r>
        <w:t xml:space="preserve">: </w:t>
      </w:r>
      <w:r w:rsidR="00935A1F">
        <w:t xml:space="preserve">Takács Noémi kérésére elmondja, hogy </w:t>
      </w:r>
      <w:r w:rsidR="00CE1206">
        <w:t>a terület jelentős része Természetközeli terület besorolású (</w:t>
      </w:r>
      <w:proofErr w:type="spellStart"/>
      <w:r w:rsidR="00CE1206">
        <w:t>Tk</w:t>
      </w:r>
      <w:proofErr w:type="spellEnd"/>
      <w:r w:rsidR="00CE1206">
        <w:t>) (nem erdőterület), valamint közpark; egyedül a K-hídtól délre egy nagyon kis területen nyúlik bele a védelemre szánt rész a beépítésre szánt rekreációs területbe. A hatályos TSZT is az egész területet védelemre érdemes területnek javasolja.</w:t>
      </w:r>
    </w:p>
    <w:p w14:paraId="09979B49" w14:textId="77777777" w:rsidR="00CE1206" w:rsidRDefault="00CE1206" w:rsidP="00B760AC">
      <w:pPr>
        <w:suppressAutoHyphens/>
        <w:jc w:val="both"/>
      </w:pPr>
    </w:p>
    <w:p w14:paraId="182CEF40" w14:textId="781F4DBE" w:rsidR="00CE1206" w:rsidRDefault="00CE1206" w:rsidP="00B760AC">
      <w:pPr>
        <w:suppressAutoHyphens/>
        <w:jc w:val="both"/>
      </w:pPr>
      <w:r w:rsidRPr="00F470E6">
        <w:rPr>
          <w:b/>
          <w:bCs/>
        </w:rPr>
        <w:t>Szécsi Zsolt</w:t>
      </w:r>
      <w:r>
        <w:t xml:space="preserve">: </w:t>
      </w:r>
      <w:proofErr w:type="spellStart"/>
      <w:r>
        <w:t>Big</w:t>
      </w:r>
      <w:r w:rsidR="00DB1A0F">
        <w:t>g</w:t>
      </w:r>
      <w:r>
        <w:t>eorge</w:t>
      </w:r>
      <w:proofErr w:type="spellEnd"/>
      <w:r>
        <w:t xml:space="preserve"> tervezői beadták a </w:t>
      </w:r>
      <w:proofErr w:type="spellStart"/>
      <w:r w:rsidR="00697ADF">
        <w:t>Buszesz</w:t>
      </w:r>
      <w:proofErr w:type="spellEnd"/>
      <w:r w:rsidR="00697ADF" w:rsidRPr="00697ADF">
        <w:t>-</w:t>
      </w:r>
      <w:r w:rsidRPr="00697ADF">
        <w:t>híd terveket a fővároshoz</w:t>
      </w:r>
      <w:r>
        <w:t xml:space="preserve"> júliusban, főépítész úrnak véleményezésre – ez kezeli az óbudai hídfő kérdését, illetve a hídnak a szigethez való csatlakozásával kapcsolatban a fővárostól várnak állásfoglalást. A főépítész úr véleményezte is. Ezen túl még két hídról van tudomásu</w:t>
      </w:r>
      <w:r w:rsidR="004E0152">
        <w:t>n</w:t>
      </w:r>
      <w:r>
        <w:t xml:space="preserve">k: egyik a Gázgyárnál lenne, és </w:t>
      </w:r>
      <w:r w:rsidR="00697ADF">
        <w:t xml:space="preserve">érintené </w:t>
      </w:r>
      <w:r>
        <w:t>a védett rész</w:t>
      </w:r>
      <w:r w:rsidR="00697ADF">
        <w:t>t</w:t>
      </w:r>
      <w:r>
        <w:t xml:space="preserve">, a másik a lenti, Árpád-híd melletti gyalogoshíd a Zichy-palota és a műemléki épületek között – ez a természetvédelmi részt nem érinti. Szándék van arra, hogy a gyalogos híd a </w:t>
      </w:r>
      <w:proofErr w:type="spellStart"/>
      <w:r>
        <w:t>Buszeszből</w:t>
      </w:r>
      <w:proofErr w:type="spellEnd"/>
      <w:r>
        <w:t xml:space="preserve"> valósulna meg, hogy az elvesztett zöldfelületet a szigeten pótolhassák a lakók, gyalogosan át tudjanak sétálni.</w:t>
      </w:r>
    </w:p>
    <w:p w14:paraId="0EE338C7" w14:textId="77777777" w:rsidR="00CE1206" w:rsidRDefault="00CE1206" w:rsidP="00B760AC">
      <w:pPr>
        <w:suppressAutoHyphens/>
        <w:jc w:val="both"/>
      </w:pPr>
    </w:p>
    <w:p w14:paraId="3E05EB8E" w14:textId="05AD1DE2" w:rsidR="00CE1206" w:rsidRDefault="00CE1206" w:rsidP="00B760AC">
      <w:pPr>
        <w:suppressAutoHyphens/>
        <w:jc w:val="both"/>
      </w:pPr>
      <w:r w:rsidRPr="00F470E6">
        <w:rPr>
          <w:b/>
          <w:bCs/>
        </w:rPr>
        <w:t>Takács Noémi</w:t>
      </w:r>
      <w:r>
        <w:t xml:space="preserve">: A </w:t>
      </w:r>
      <w:r w:rsidR="00697ADF">
        <w:t xml:space="preserve">védelem alá helyezendő terület </w:t>
      </w:r>
      <w:r>
        <w:t>déli rész</w:t>
      </w:r>
      <w:r w:rsidR="00697ADF">
        <w:t>é</w:t>
      </w:r>
      <w:r>
        <w:t xml:space="preserve">t érinti a </w:t>
      </w:r>
      <w:proofErr w:type="spellStart"/>
      <w:r>
        <w:t>Buszesz</w:t>
      </w:r>
      <w:proofErr w:type="spellEnd"/>
      <w:r>
        <w:t>-híd, és állami területre érkezik (volt ilyen feltétel, hogy közterületre érkezzen a híd), de a védetté nyilvánítás</w:t>
      </w:r>
      <w:r w:rsidR="004E0152">
        <w:t>sal</w:t>
      </w:r>
      <w:r>
        <w:t xml:space="preserve"> a híd-létesítési lehetőségek megszűnnek, mivel a védett erdő ökológiai kapcsolata nem megszakítható, azon keresztül új infrastruktúra nem létesíthető.</w:t>
      </w:r>
    </w:p>
    <w:p w14:paraId="042A8872" w14:textId="77777777" w:rsidR="00CE1206" w:rsidRDefault="00CE1206" w:rsidP="00B760AC">
      <w:pPr>
        <w:suppressAutoHyphens/>
        <w:jc w:val="both"/>
      </w:pPr>
    </w:p>
    <w:p w14:paraId="6EC1396E" w14:textId="4F732BA1" w:rsidR="00CE1206" w:rsidRDefault="00CE1206" w:rsidP="00B760AC">
      <w:pPr>
        <w:suppressAutoHyphens/>
        <w:jc w:val="both"/>
      </w:pPr>
      <w:r w:rsidRPr="00BB5A6E">
        <w:rPr>
          <w:b/>
          <w:bCs/>
        </w:rPr>
        <w:t>Szécsi Zsolt</w:t>
      </w:r>
      <w:r>
        <w:t>:</w:t>
      </w:r>
      <w:r w:rsidR="00697ADF">
        <w:t xml:space="preserve"> Javasolja jelezni </w:t>
      </w:r>
      <w:r>
        <w:t>a fejlesztők felé, mert a tervezők ezen még dolgoznak.</w:t>
      </w:r>
    </w:p>
    <w:p w14:paraId="05C51DC3" w14:textId="77777777" w:rsidR="00CE1206" w:rsidRDefault="00CE1206" w:rsidP="00B760AC">
      <w:pPr>
        <w:suppressAutoHyphens/>
        <w:jc w:val="both"/>
      </w:pPr>
    </w:p>
    <w:p w14:paraId="76136B6C" w14:textId="49F37EC9" w:rsidR="00CE1206" w:rsidRDefault="00CE1206" w:rsidP="00B760AC">
      <w:pPr>
        <w:suppressAutoHyphens/>
        <w:jc w:val="both"/>
      </w:pPr>
      <w:r w:rsidRPr="00C80263">
        <w:rPr>
          <w:b/>
          <w:bCs/>
        </w:rPr>
        <w:t>Bardóczi Sándor</w:t>
      </w:r>
      <w:r>
        <w:t>: Nem arról van szó, hogy a főváros nem akar hidat, hanem hogy mivel a szigeti oldal itt állami terület, a híd bármilyen engedélyezése az állam nélkül elképzelhetetlen. Emellett ez nem csak természetvédelmi, hanem örökségvédelmi probléma is (ott található a földben a Hadrianus-palota), ezért tudomása szerint a főépítész azzal adta vissza a fejlesztőnek a tervet, hogy amíg az állam részéről nincs visszajelzés, hogy mi lesz az ő területükön, addig a főváros sem tud nyilatkozni. A sajtóból értesültünk arról, hogy a déli részt megkapta kezelésre a PIM</w:t>
      </w:r>
      <w:r w:rsidR="00697ADF">
        <w:t xml:space="preserve"> (Petőfi Irodalmi Múzeum)</w:t>
      </w:r>
      <w:r>
        <w:t xml:space="preserve">, illetve, hogy megbízták a Városliget Zrt.-t a fejlesztési tervek elkészítésével, </w:t>
      </w:r>
      <w:r w:rsidR="00697ADF">
        <w:t xml:space="preserve">ezért </w:t>
      </w:r>
      <w:r>
        <w:t xml:space="preserve">mind a két felet meghívtuk erre az egyeztetésre. A főváros célja az, hogy érvényesüljenek a természetvédelmi szempontok, mivel az ártéri erdő </w:t>
      </w:r>
      <w:r w:rsidR="00F249D2">
        <w:t xml:space="preserve">déli része </w:t>
      </w:r>
      <w:r>
        <w:t xml:space="preserve">érintett a </w:t>
      </w:r>
      <w:proofErr w:type="spellStart"/>
      <w:r>
        <w:t>Buszesz</w:t>
      </w:r>
      <w:proofErr w:type="spellEnd"/>
      <w:r>
        <w:t xml:space="preserve">-híddal. Sokkal nagyobb probléma a gázgyári híd területe, arról azt gondoljuk, hogy a természetvédelmi érdekeket olyan nagy mértékben sértené, hogy mindenképpen ki kell venni a </w:t>
      </w:r>
      <w:r w:rsidR="00D353DA">
        <w:t>település</w:t>
      </w:r>
      <w:r>
        <w:t xml:space="preserve">szerkezeti tervből, erről itt a </w:t>
      </w:r>
      <w:r w:rsidR="003715B3">
        <w:t>F</w:t>
      </w:r>
      <w:r>
        <w:t>ővároson belül már történt egyeztetés.</w:t>
      </w:r>
    </w:p>
    <w:p w14:paraId="620D072B" w14:textId="77777777" w:rsidR="00CE1206" w:rsidRDefault="00CE1206" w:rsidP="00B760AC">
      <w:pPr>
        <w:suppressAutoHyphens/>
        <w:jc w:val="both"/>
      </w:pPr>
    </w:p>
    <w:p w14:paraId="28D8DD0E" w14:textId="7391EF4A" w:rsidR="00CE1206" w:rsidRDefault="00CE1206" w:rsidP="00B760AC">
      <w:pPr>
        <w:suppressAutoHyphens/>
        <w:jc w:val="both"/>
      </w:pPr>
      <w:r w:rsidRPr="002A1651">
        <w:rPr>
          <w:b/>
          <w:bCs/>
        </w:rPr>
        <w:t>Takács Noémi:</w:t>
      </w:r>
      <w:r>
        <w:t xml:space="preserve"> </w:t>
      </w:r>
      <w:r w:rsidRPr="002A1651">
        <w:rPr>
          <w:i/>
          <w:iCs/>
        </w:rPr>
        <w:t>(dián mutatja az ornitológiai adatokat)</w:t>
      </w:r>
      <w:r>
        <w:t xml:space="preserve"> A</w:t>
      </w:r>
      <w:r w:rsidR="00CD401F">
        <w:t>z itt megjelenő</w:t>
      </w:r>
      <w:r>
        <w:t xml:space="preserve"> jelentős telelőmadár</w:t>
      </w:r>
      <w:r w:rsidR="00F249D2">
        <w:t>-</w:t>
      </w:r>
      <w:r>
        <w:t>állomány</w:t>
      </w:r>
      <w:r w:rsidR="00F249D2">
        <w:t>ok</w:t>
      </w:r>
      <w:r>
        <w:t xml:space="preserve"> miatt nagyon fontos, hogy zavartalan maradjon </w:t>
      </w:r>
      <w:r w:rsidR="004E0152">
        <w:t xml:space="preserve">a </w:t>
      </w:r>
      <w:r>
        <w:t>Kis-Duna területe.</w:t>
      </w:r>
    </w:p>
    <w:p w14:paraId="22A53329" w14:textId="4095CEBD" w:rsidR="00CE1206" w:rsidRDefault="00CE1206" w:rsidP="00B760AC">
      <w:pPr>
        <w:suppressAutoHyphens/>
        <w:jc w:val="both"/>
      </w:pPr>
      <w:r>
        <w:t>Megkezdjük a kezelési terv ismertetését és egyeztetését. A terv a fővárosi védett területekről szóló, meglévő rendeletnek lesz a módosítása</w:t>
      </w:r>
      <w:r w:rsidR="00F249D2">
        <w:t xml:space="preserve">. A </w:t>
      </w:r>
      <w:r>
        <w:t xml:space="preserve">meglévő </w:t>
      </w:r>
      <w:r w:rsidR="00F249D2">
        <w:t xml:space="preserve">összesen </w:t>
      </w:r>
      <w:r>
        <w:t xml:space="preserve">861 hektár </w:t>
      </w:r>
      <w:r w:rsidR="00F249D2">
        <w:t xml:space="preserve">védett terület </w:t>
      </w:r>
      <w:r>
        <w:t xml:space="preserve">körülbelül </w:t>
      </w:r>
      <w:r w:rsidR="003715B3">
        <w:t>3</w:t>
      </w:r>
      <w:r>
        <w:t>1 hektár</w:t>
      </w:r>
      <w:r w:rsidR="00F249D2">
        <w:t>os területtel</w:t>
      </w:r>
      <w:r>
        <w:t xml:space="preserve"> lesz kibővítve. A WWF-től kapott javaslatot a terület elnevezésére megfogadtuk, köszönjük, így lesz a terület neve Óbudai-sziget</w:t>
      </w:r>
      <w:r w:rsidR="00CD401F">
        <w:t>i</w:t>
      </w:r>
      <w:r>
        <w:t xml:space="preserve"> ártéri erdő természetvédelmi terület. A kezelési terv tartalmazza a terület adatait, lehatárolását: két </w:t>
      </w:r>
      <w:r w:rsidR="004E0152">
        <w:t>hrsz</w:t>
      </w:r>
      <w:r>
        <w:t xml:space="preserve"> van benne teljes </w:t>
      </w:r>
      <w:r>
        <w:lastRenderedPageBreak/>
        <w:t xml:space="preserve">egészében, a többi EOV-koordinátákkal van kiszabályozva, a meglévő sólyapályák és a kikötők területei nem tartoznak a rendelet hatálya alá. A térképi vázlaton láthatók a </w:t>
      </w:r>
      <w:r w:rsidR="004E0152">
        <w:t>helyrajzi számok</w:t>
      </w:r>
      <w:r>
        <w:t>, illetve</w:t>
      </w:r>
      <w:r w:rsidR="004E0152">
        <w:t xml:space="preserve"> az,</w:t>
      </w:r>
      <w:r>
        <w:t xml:space="preserve"> hogy a Duna-mederből is vonunk területeket védettség alá. Az Árpád-híd alatt levő nagyon jó természetességű szigetcsúcs is bekerült egy helyrajzi számmal. </w:t>
      </w:r>
    </w:p>
    <w:p w14:paraId="71B18EB7" w14:textId="77777777" w:rsidR="003043B6" w:rsidRDefault="003043B6" w:rsidP="00B760AC">
      <w:pPr>
        <w:suppressAutoHyphens/>
        <w:jc w:val="both"/>
      </w:pPr>
    </w:p>
    <w:p w14:paraId="36A873E7" w14:textId="2F9A1227" w:rsidR="00CE1206" w:rsidRDefault="00CE1206" w:rsidP="00B760AC">
      <w:pPr>
        <w:suppressAutoHyphens/>
        <w:jc w:val="both"/>
      </w:pPr>
      <w:r>
        <w:t>A kezelési terv</w:t>
      </w:r>
      <w:r w:rsidR="00CD401F">
        <w:t xml:space="preserve"> leginkább a</w:t>
      </w:r>
      <w:r>
        <w:t xml:space="preserve"> Fővárosi Önkormányzatra ró feladatokat, amely saját költségvetéséből kezeli és őrzi a </w:t>
      </w:r>
      <w:r w:rsidR="00CD401F">
        <w:t xml:space="preserve">védett </w:t>
      </w:r>
      <w:r>
        <w:t xml:space="preserve">területeket: a </w:t>
      </w:r>
      <w:r w:rsidR="003043B6">
        <w:t xml:space="preserve">Fővárosi Önkormányzati Rendészeti Igazgatóság </w:t>
      </w:r>
      <w:r>
        <w:t>természetvédelmi őrszolgálat</w:t>
      </w:r>
      <w:r w:rsidR="003043B6">
        <w:t>a</w:t>
      </w:r>
      <w:r>
        <w:t xml:space="preserve"> látja el az őrzés</w:t>
      </w:r>
      <w:r w:rsidR="003043B6">
        <w:t>t</w:t>
      </w:r>
      <w:r>
        <w:t xml:space="preserve"> és monitorozás</w:t>
      </w:r>
      <w:r w:rsidR="003043B6">
        <w:t>t</w:t>
      </w:r>
      <w:r>
        <w:t xml:space="preserve">, a BKM Nonprofit Zrt. </w:t>
      </w:r>
      <w:r w:rsidR="003043B6">
        <w:t>FŐKERT</w:t>
      </w:r>
      <w:r>
        <w:t xml:space="preserve"> divíziója pedig a természetvédelmi kezelés</w:t>
      </w:r>
      <w:r w:rsidR="003043B6">
        <w:t>i</w:t>
      </w:r>
      <w:r>
        <w:t xml:space="preserve"> feladat</w:t>
      </w:r>
      <w:r w:rsidR="003043B6">
        <w:t>okat végzi.</w:t>
      </w:r>
      <w:r>
        <w:t xml:space="preserve"> A fővárosi főjegyző a</w:t>
      </w:r>
      <w:r w:rsidR="004E0152">
        <w:t>z elsőfokú</w:t>
      </w:r>
      <w:r>
        <w:t xml:space="preserve"> természetvédelmi hatóság a védett területeken, a hatósági feladat</w:t>
      </w:r>
      <w:r w:rsidR="004E0152">
        <w:t>ok a Hivatalon belül</w:t>
      </w:r>
      <w:r>
        <w:t xml:space="preserve"> a</w:t>
      </w:r>
      <w:r w:rsidR="003043B6">
        <w:t xml:space="preserve"> F</w:t>
      </w:r>
      <w:r>
        <w:t>őépítészre</w:t>
      </w:r>
      <w:r w:rsidR="003043B6">
        <w:t>,</w:t>
      </w:r>
      <w:r>
        <w:t xml:space="preserve"> ill</w:t>
      </w:r>
      <w:r w:rsidR="003043B6">
        <w:t>etve</w:t>
      </w:r>
      <w:r>
        <w:t xml:space="preserve"> a </w:t>
      </w:r>
      <w:r w:rsidR="003043B6">
        <w:t>T</w:t>
      </w:r>
      <w:r>
        <w:t xml:space="preserve">ájépítészeti </w:t>
      </w:r>
      <w:r w:rsidR="003043B6">
        <w:t>O</w:t>
      </w:r>
      <w:r>
        <w:t>sztályra van</w:t>
      </w:r>
      <w:r w:rsidR="004E0152">
        <w:t>nak</w:t>
      </w:r>
      <w:r>
        <w:t xml:space="preserve"> delegálva. </w:t>
      </w:r>
    </w:p>
    <w:p w14:paraId="41C2CA36" w14:textId="77777777" w:rsidR="003043B6" w:rsidRDefault="003043B6" w:rsidP="00B760AC">
      <w:pPr>
        <w:suppressAutoHyphens/>
        <w:ind w:left="426" w:hanging="142"/>
        <w:jc w:val="both"/>
        <w:rPr>
          <w:i/>
          <w:iCs/>
        </w:rPr>
      </w:pPr>
    </w:p>
    <w:p w14:paraId="77732DBF" w14:textId="44B72993" w:rsidR="00CE1206" w:rsidRPr="00D7633A" w:rsidRDefault="00CE1206" w:rsidP="00B760AC">
      <w:pPr>
        <w:suppressAutoHyphens/>
        <w:ind w:left="426" w:hanging="142"/>
        <w:jc w:val="both"/>
        <w:rPr>
          <w:i/>
          <w:iCs/>
        </w:rPr>
      </w:pPr>
      <w:r w:rsidRPr="00D7633A">
        <w:rPr>
          <w:i/>
          <w:iCs/>
        </w:rPr>
        <w:t>Természetvédelmi célkitűzések</w:t>
      </w:r>
    </w:p>
    <w:p w14:paraId="18AEE782" w14:textId="77777777" w:rsidR="00CE1206" w:rsidRPr="00D7633A" w:rsidRDefault="00CE1206" w:rsidP="00B760AC">
      <w:pPr>
        <w:suppressAutoHyphens/>
        <w:ind w:left="426" w:hanging="142"/>
        <w:jc w:val="both"/>
      </w:pPr>
      <w:r w:rsidRPr="00D7633A">
        <w:rPr>
          <w:i/>
          <w:iCs/>
        </w:rPr>
        <w:t xml:space="preserve">a) A sziget partját övező értékes, idős, őshonos puhafás galériaerdő természetes és természetközeli állapotának megőrzése és javítása, az idős </w:t>
      </w:r>
      <w:proofErr w:type="spellStart"/>
      <w:r w:rsidRPr="00D7633A">
        <w:rPr>
          <w:i/>
          <w:iCs/>
        </w:rPr>
        <w:t>faegyedek</w:t>
      </w:r>
      <w:proofErr w:type="spellEnd"/>
      <w:r w:rsidRPr="00D7633A">
        <w:rPr>
          <w:i/>
          <w:iCs/>
        </w:rPr>
        <w:t>, valamint az álló és fekvő holtfa állomány megóvása.</w:t>
      </w:r>
      <w:r>
        <w:rPr>
          <w:i/>
          <w:iCs/>
        </w:rPr>
        <w:t xml:space="preserve"> – </w:t>
      </w:r>
      <w:r>
        <w:t>tehát a holtfát sem lehet eltávolítani a területről.</w:t>
      </w:r>
    </w:p>
    <w:p w14:paraId="08F42818" w14:textId="77777777" w:rsidR="00CE1206" w:rsidRPr="00D7633A" w:rsidRDefault="00CE1206" w:rsidP="00B760AC">
      <w:pPr>
        <w:suppressAutoHyphens/>
        <w:ind w:left="426" w:hanging="142"/>
        <w:jc w:val="both"/>
        <w:rPr>
          <w:i/>
          <w:color w:val="000000" w:themeColor="text1"/>
        </w:rPr>
      </w:pPr>
      <w:r w:rsidRPr="00D7633A">
        <w:rPr>
          <w:i/>
          <w:color w:val="000000" w:themeColor="text1"/>
        </w:rPr>
        <w:t>b) Az egykori keményfás ártéri erdő sávja helyreállásának elősegítése.</w:t>
      </w:r>
    </w:p>
    <w:p w14:paraId="19B2C73C" w14:textId="77777777" w:rsidR="00CE1206" w:rsidRPr="00D7633A" w:rsidRDefault="00CE1206" w:rsidP="00B760AC">
      <w:pPr>
        <w:suppressAutoHyphens/>
        <w:ind w:left="426" w:hanging="142"/>
        <w:jc w:val="both"/>
        <w:rPr>
          <w:i/>
        </w:rPr>
      </w:pPr>
      <w:r w:rsidRPr="00D7633A">
        <w:rPr>
          <w:i/>
        </w:rPr>
        <w:t>c) Az egykori keményfás ártéri erdők fajkészletét őrző, több ezres ligeti csillagvirág (</w:t>
      </w:r>
      <w:proofErr w:type="spellStart"/>
      <w:r w:rsidRPr="00D7633A">
        <w:rPr>
          <w:i/>
        </w:rPr>
        <w:t>Scilla</w:t>
      </w:r>
      <w:proofErr w:type="spellEnd"/>
      <w:r w:rsidRPr="00D7633A">
        <w:rPr>
          <w:i/>
        </w:rPr>
        <w:t xml:space="preserve"> </w:t>
      </w:r>
      <w:proofErr w:type="spellStart"/>
      <w:r w:rsidRPr="00D7633A">
        <w:rPr>
          <w:i/>
        </w:rPr>
        <w:t>vindobonensis</w:t>
      </w:r>
      <w:proofErr w:type="spellEnd"/>
      <w:r w:rsidRPr="00D7633A">
        <w:rPr>
          <w:i/>
        </w:rPr>
        <w:t>) állomány fenntartása.</w:t>
      </w:r>
    </w:p>
    <w:p w14:paraId="7A920A35" w14:textId="77777777" w:rsidR="00CE1206" w:rsidRPr="00D7633A" w:rsidRDefault="00CE1206" w:rsidP="00B760AC">
      <w:pPr>
        <w:suppressAutoHyphens/>
        <w:ind w:left="426" w:hanging="142"/>
        <w:jc w:val="both"/>
        <w:rPr>
          <w:i/>
        </w:rPr>
      </w:pPr>
      <w:r w:rsidRPr="00D7633A">
        <w:rPr>
          <w:i/>
        </w:rPr>
        <w:t xml:space="preserve">d)  A területen található további értékes, őshonos ártéri vegetáció és a hozzá kapcsolódó őshonos állatvilág megőrzése, az értékes élőhelyek (pl. ártéri mocsárrét) extenzív kezeléssel történő fenntartása. </w:t>
      </w:r>
    </w:p>
    <w:p w14:paraId="4F9E830C" w14:textId="77777777" w:rsidR="00CE1206" w:rsidRDefault="00CE1206" w:rsidP="00B760AC">
      <w:pPr>
        <w:suppressAutoHyphens/>
        <w:jc w:val="both"/>
        <w:rPr>
          <w:b/>
          <w:bCs/>
        </w:rPr>
      </w:pPr>
    </w:p>
    <w:p w14:paraId="0F163D80" w14:textId="03180144" w:rsidR="00CE1206" w:rsidRDefault="00CE1206" w:rsidP="00B760AC">
      <w:pPr>
        <w:suppressAutoHyphens/>
        <w:jc w:val="both"/>
      </w:pPr>
      <w:r w:rsidRPr="00D7633A">
        <w:rPr>
          <w:b/>
          <w:bCs/>
        </w:rPr>
        <w:t>Tóth Zsolt</w:t>
      </w:r>
      <w:r>
        <w:t xml:space="preserve">: Mivel a szigeten feltehetően genetikailag tiszta fekete nyár </w:t>
      </w:r>
      <w:proofErr w:type="spellStart"/>
      <w:r>
        <w:t>egyedek</w:t>
      </w:r>
      <w:proofErr w:type="spellEnd"/>
      <w:r>
        <w:t xml:space="preserve"> is lehetnek, javasolja egy genetikai vizsgálat elvégzését – azaz a természetvédelmi kezelés</w:t>
      </w:r>
      <w:r w:rsidR="00DE7FE4">
        <w:t>i tervbe</w:t>
      </w:r>
      <w:r>
        <w:t xml:space="preserve"> ez kerüljön bele, hogy ezt elvégzik. Azért is hasznos lenne, mert a fellelt tiszta </w:t>
      </w:r>
      <w:proofErr w:type="spellStart"/>
      <w:r>
        <w:t>egyedekből</w:t>
      </w:r>
      <w:proofErr w:type="spellEnd"/>
      <w:r>
        <w:t xml:space="preserve"> laboros sejtszaporítással lehetne utánpótlást nevelni.</w:t>
      </w:r>
    </w:p>
    <w:p w14:paraId="63421EAE" w14:textId="77777777" w:rsidR="00CE1206" w:rsidRDefault="00CE1206" w:rsidP="00B760AC">
      <w:pPr>
        <w:suppressAutoHyphens/>
        <w:jc w:val="both"/>
      </w:pPr>
    </w:p>
    <w:p w14:paraId="7A9FE87A" w14:textId="7B0C848A" w:rsidR="00CE1206" w:rsidRDefault="00CE1206" w:rsidP="00B760AC">
      <w:pPr>
        <w:suppressAutoHyphens/>
        <w:jc w:val="both"/>
      </w:pPr>
      <w:r w:rsidRPr="00D7633A">
        <w:rPr>
          <w:b/>
          <w:bCs/>
        </w:rPr>
        <w:t>Takács Noémi</w:t>
      </w:r>
      <w:r>
        <w:t xml:space="preserve">: </w:t>
      </w:r>
      <w:r w:rsidR="00F972D9">
        <w:t xml:space="preserve">A növényállomány vizsgálata és </w:t>
      </w:r>
      <w:proofErr w:type="spellStart"/>
      <w:r w:rsidR="00F972D9">
        <w:t>nyomonkövetése</w:t>
      </w:r>
      <w:proofErr w:type="spellEnd"/>
      <w:r>
        <w:t xml:space="preserve"> célkitűzésként, stratégiaként szerepel</w:t>
      </w:r>
      <w:r w:rsidR="004E0152">
        <w:t>.</w:t>
      </w:r>
      <w:r w:rsidR="00F972D9">
        <w:t xml:space="preserve"> Ez alapvetően kutatás lenne, </w:t>
      </w:r>
      <w:r w:rsidR="00DE7FE4">
        <w:t>amire,</w:t>
      </w:r>
      <w:r w:rsidR="00F972D9">
        <w:t xml:space="preserve"> ha lesz </w:t>
      </w:r>
      <w:r w:rsidR="00DE7FE4">
        <w:t xml:space="preserve">forrás és </w:t>
      </w:r>
      <w:r w:rsidR="00F972D9">
        <w:t>kapacitás végezhető.</w:t>
      </w:r>
      <w:r w:rsidR="004E0152">
        <w:t xml:space="preserve"> </w:t>
      </w:r>
    </w:p>
    <w:p w14:paraId="63A68668" w14:textId="77777777" w:rsidR="00CE1206" w:rsidRDefault="00CE1206" w:rsidP="00B760AC">
      <w:pPr>
        <w:suppressAutoHyphens/>
        <w:jc w:val="both"/>
      </w:pPr>
    </w:p>
    <w:p w14:paraId="067F27D0" w14:textId="439F6391" w:rsidR="00CE1206" w:rsidRDefault="00CE1206" w:rsidP="00B760AC">
      <w:pPr>
        <w:suppressAutoHyphens/>
        <w:jc w:val="both"/>
      </w:pPr>
      <w:r w:rsidRPr="00D7633A">
        <w:rPr>
          <w:b/>
          <w:bCs/>
        </w:rPr>
        <w:t>Szécsi Zsolt</w:t>
      </w:r>
      <w:r>
        <w:t>: Technikai kérdés</w:t>
      </w:r>
      <w:r w:rsidR="00DE7FE4">
        <w:t>e</w:t>
      </w:r>
      <w:r>
        <w:t xml:space="preserve"> azzal kapcsolatban, hogy a főjegyző lesz a </w:t>
      </w:r>
      <w:r w:rsidR="00DE7FE4">
        <w:t>hatság/</w:t>
      </w:r>
      <w:r>
        <w:t xml:space="preserve">szakhatóság: ha az északi szigetcsúcson valaki szezonális kitelepülést tervez (májustól szeptemberig pult, </w:t>
      </w:r>
      <w:proofErr w:type="spellStart"/>
      <w:r>
        <w:t>wc-k</w:t>
      </w:r>
      <w:proofErr w:type="spellEnd"/>
      <w:r>
        <w:t xml:space="preserve"> </w:t>
      </w:r>
      <w:proofErr w:type="spellStart"/>
      <w:r>
        <w:t>stb</w:t>
      </w:r>
      <w:proofErr w:type="spellEnd"/>
      <w:r>
        <w:t>), ahhoz az engedélykérelmet a kerületi önkormányzathoz adja be</w:t>
      </w:r>
      <w:r w:rsidR="004E0152">
        <w:t xml:space="preserve">, </w:t>
      </w:r>
      <w:r>
        <w:t>ebben nem tud a főjegyző eljárni.</w:t>
      </w:r>
      <w:r w:rsidR="00DE7FE4">
        <w:t xml:space="preserve"> A kerületi önkormányzat vizsgál egy ilyen kérelmet.</w:t>
      </w:r>
    </w:p>
    <w:p w14:paraId="57271CD8" w14:textId="77777777" w:rsidR="00CE1206" w:rsidRDefault="00CE1206" w:rsidP="00B760AC">
      <w:pPr>
        <w:suppressAutoHyphens/>
        <w:jc w:val="both"/>
      </w:pPr>
    </w:p>
    <w:p w14:paraId="128A72D9" w14:textId="7F8300F8" w:rsidR="00CE1206" w:rsidRDefault="00CE1206" w:rsidP="00B760AC">
      <w:pPr>
        <w:suppressAutoHyphens/>
        <w:jc w:val="both"/>
      </w:pPr>
      <w:r w:rsidRPr="00D7633A">
        <w:rPr>
          <w:b/>
          <w:bCs/>
        </w:rPr>
        <w:t>Takács Noémi</w:t>
      </w:r>
      <w:r>
        <w:t xml:space="preserve">: Ha a terület természetvédelmi terület lesz, a főjegyző a </w:t>
      </w:r>
      <w:r w:rsidR="004E0152">
        <w:t xml:space="preserve">természetvédelmi </w:t>
      </w:r>
      <w:r>
        <w:t>hatóság</w:t>
      </w:r>
      <w:r w:rsidR="00DE7FE4">
        <w:t>ként fog eljárni</w:t>
      </w:r>
      <w:r>
        <w:t xml:space="preserve">, </w:t>
      </w:r>
      <w:r w:rsidR="004E0152">
        <w:t xml:space="preserve">és </w:t>
      </w:r>
      <w:r>
        <w:t xml:space="preserve">a kezelési terv értelmében </w:t>
      </w:r>
      <w:r w:rsidR="004E0152">
        <w:t>n</w:t>
      </w:r>
      <w:r>
        <w:t>em lehet ilyenre engedélyt adni</w:t>
      </w:r>
      <w:r w:rsidR="004E0152">
        <w:t>. A</w:t>
      </w:r>
      <w:r>
        <w:t xml:space="preserve"> kerületi önkormányzat /jegyző nem járhat el</w:t>
      </w:r>
      <w:r w:rsidR="00095AD7">
        <w:t>, a kérelmet be kell adni a természetvédelmi hatsághoz</w:t>
      </w:r>
      <w:r>
        <w:t xml:space="preserve">. Vendéglátóipari egység védett területen nem helyezhető el. Az </w:t>
      </w:r>
      <w:r w:rsidR="00095AD7">
        <w:t xml:space="preserve">vendéglátás és az illemhelyek </w:t>
      </w:r>
      <w:r>
        <w:t>kérdés</w:t>
      </w:r>
      <w:r w:rsidR="00095AD7">
        <w:t xml:space="preserve">ével </w:t>
      </w:r>
      <w:r>
        <w:t xml:space="preserve">a stratégiai terv </w:t>
      </w:r>
      <w:r w:rsidR="00DE7FE4">
        <w:t xml:space="preserve">is </w:t>
      </w:r>
      <w:r w:rsidR="00095AD7">
        <w:t>foglalkozik majd</w:t>
      </w:r>
      <w:r>
        <w:t xml:space="preserve">. </w:t>
      </w:r>
    </w:p>
    <w:p w14:paraId="6464A348" w14:textId="77777777" w:rsidR="00CE1206" w:rsidRDefault="00CE1206" w:rsidP="00B760AC">
      <w:pPr>
        <w:suppressAutoHyphens/>
        <w:jc w:val="both"/>
      </w:pPr>
    </w:p>
    <w:p w14:paraId="03D8E0B2" w14:textId="456B0048" w:rsidR="00CE1206" w:rsidRDefault="00CE1206" w:rsidP="00B760AC">
      <w:pPr>
        <w:suppressAutoHyphens/>
        <w:jc w:val="both"/>
      </w:pPr>
      <w:r w:rsidRPr="00EE3012">
        <w:rPr>
          <w:b/>
          <w:bCs/>
        </w:rPr>
        <w:t>Bardóczi Sándor:</w:t>
      </w:r>
      <w:r>
        <w:t xml:space="preserve"> A stratégiai tervet ugyanúgy a novemberi </w:t>
      </w:r>
      <w:r w:rsidR="004E0152">
        <w:t>Fővárosi K</w:t>
      </w:r>
      <w:r>
        <w:t>özgyűlésre visszük be, mint a védetté nyilvánítást, az utolsó simítások zajlanak a BFVT-ben</w:t>
      </w:r>
      <w:r w:rsidR="00A34C8C">
        <w:t xml:space="preserve"> (Budapest Főváros Városépítési Tervező Kft.)</w:t>
      </w:r>
      <w:r>
        <w:t>, a kerület</w:t>
      </w:r>
      <w:r w:rsidR="00A34C8C">
        <w:t xml:space="preserve">i </w:t>
      </w:r>
      <w:r w:rsidR="00095AD7">
        <w:t>Ö</w:t>
      </w:r>
      <w:r w:rsidR="00A34C8C">
        <w:t xml:space="preserve">nkormányzattal </w:t>
      </w:r>
      <w:r>
        <w:t xml:space="preserve">már volt egyeztetés a vizsgálati munkarészről körülbelül egy éve, a javaslati rész pedig most </w:t>
      </w:r>
      <w:r w:rsidR="00A34C8C">
        <w:t xml:space="preserve">kerül </w:t>
      </w:r>
      <w:r>
        <w:t>kiküld</w:t>
      </w:r>
      <w:r w:rsidR="00A34C8C">
        <w:t>ésre</w:t>
      </w:r>
      <w:r>
        <w:t xml:space="preserve">. </w:t>
      </w:r>
    </w:p>
    <w:p w14:paraId="3230B07B" w14:textId="77777777" w:rsidR="00CE1206" w:rsidRDefault="00CE1206" w:rsidP="00B760AC">
      <w:pPr>
        <w:suppressAutoHyphens/>
        <w:jc w:val="both"/>
      </w:pPr>
    </w:p>
    <w:p w14:paraId="13D34242" w14:textId="51758EED" w:rsidR="00D807A0" w:rsidRDefault="00254D90" w:rsidP="00D807A0">
      <w:pPr>
        <w:suppressAutoHyphens/>
        <w:jc w:val="both"/>
      </w:pPr>
      <w:r>
        <w:rPr>
          <w:b/>
          <w:bCs/>
        </w:rPr>
        <w:lastRenderedPageBreak/>
        <w:t xml:space="preserve">Az </w:t>
      </w:r>
      <w:r w:rsidRPr="00254D90">
        <w:rPr>
          <w:b/>
          <w:bCs/>
        </w:rPr>
        <w:t>Óbudai Kutyás Egyesület képviselője</w:t>
      </w:r>
      <w:r w:rsidR="00D807A0">
        <w:t>: Érdeklődik, hogy a szigethasználókat mikor tervezik megkérdezni? 80%-</w:t>
      </w:r>
      <w:proofErr w:type="spellStart"/>
      <w:r w:rsidR="00D807A0">
        <w:t>uk</w:t>
      </w:r>
      <w:proofErr w:type="spellEnd"/>
      <w:r w:rsidR="00D807A0">
        <w:t xml:space="preserve"> kutyás, a többi anyuka, család. A gátépítés kapcsán szervezett tiltakozás során nekik is volt kezdeményezésük a védetté nyilvánításra, de akkor nem látták még, hogy mennyi területről van szó. Érdeklődik, hogy mivel jár majd a méhlegelőnek kijelölt terület védetté nyilvánítása? </w:t>
      </w:r>
    </w:p>
    <w:p w14:paraId="1412F26F" w14:textId="039F5D84" w:rsidR="00D807A0" w:rsidRDefault="00D807A0" w:rsidP="00D807A0">
      <w:pPr>
        <w:suppressAutoHyphens/>
        <w:jc w:val="both"/>
      </w:pPr>
      <w:r>
        <w:t>Fogják-e irtani a toklászt és a parlagfüvet, amelyek idén komoly gondokat okoztak? Elmondja, hogy toklász mindig is volt, de eddig nem okozott problémát, mert a FŐKERT időben lekaszálta. Fontosnak érzi a védett növényeket és más fajokat, de 53 éve jár a szigetre és úgy gondolja, érdemes lenne egyeztetni a környékbeli lakókkal, hogy tisztában legyenek a méhlegelő hátulütőivel is. A kutyások idén többször is kénytelenek voltak irtani a toklászt, egy alkalommal még éjszaka is (a hőség miatt), amelyben sok önkéntes segített. Fogják-e kaszálni a méhlegelőt vagy nem, és ha igen, milyen gyakorisággal?</w:t>
      </w:r>
    </w:p>
    <w:p w14:paraId="435589FE" w14:textId="77777777" w:rsidR="00CE1206" w:rsidRDefault="00CE1206" w:rsidP="00D807A0">
      <w:pPr>
        <w:suppressAutoHyphens/>
        <w:jc w:val="both"/>
      </w:pPr>
    </w:p>
    <w:p w14:paraId="439BA1ED" w14:textId="16527E6A" w:rsidR="00CE1206" w:rsidRDefault="00CE1206" w:rsidP="00B760AC">
      <w:pPr>
        <w:suppressAutoHyphens/>
        <w:jc w:val="both"/>
      </w:pPr>
      <w:r w:rsidRPr="002E3D26">
        <w:rPr>
          <w:b/>
          <w:bCs/>
        </w:rPr>
        <w:t>Takács Noémi</w:t>
      </w:r>
      <w:r>
        <w:t xml:space="preserve">: A természetvédelmi kezelési terv </w:t>
      </w:r>
      <w:r w:rsidR="00C74B00">
        <w:t xml:space="preserve">külön </w:t>
      </w:r>
      <w:r>
        <w:t xml:space="preserve">nincs egyeztetve, de a </w:t>
      </w:r>
      <w:r w:rsidR="00D807A0">
        <w:t>S</w:t>
      </w:r>
      <w:r>
        <w:t>zigetről szóló stratégia volt társadalmi egyeztetésen.</w:t>
      </w:r>
    </w:p>
    <w:p w14:paraId="449FD3F8" w14:textId="77777777" w:rsidR="00CE1206" w:rsidRDefault="00CE1206" w:rsidP="00B760AC">
      <w:pPr>
        <w:suppressAutoHyphens/>
        <w:jc w:val="both"/>
      </w:pPr>
    </w:p>
    <w:p w14:paraId="4293A6E3" w14:textId="77777777" w:rsidR="00CE1206" w:rsidRDefault="00CE1206" w:rsidP="00B760AC">
      <w:pPr>
        <w:suppressAutoHyphens/>
        <w:jc w:val="both"/>
      </w:pPr>
      <w:r w:rsidRPr="002E3D26">
        <w:rPr>
          <w:b/>
          <w:bCs/>
        </w:rPr>
        <w:t>Bardóczi Sándor</w:t>
      </w:r>
      <w:r>
        <w:t xml:space="preserve">: A szigethasználók megkérdezése a </w:t>
      </w:r>
      <w:proofErr w:type="spellStart"/>
      <w:r>
        <w:t>pandémia</w:t>
      </w:r>
      <w:proofErr w:type="spellEnd"/>
      <w:r>
        <w:t xml:space="preserve"> 3. hullámának idejére esett, ezért csak online lehetett meghirdetni a stratégiai terv egyeztetést. 1603 kitöltött kérdőív érkezett be, ez alapján a válaszadók nagy többsége támogatja a természeti védelmet.</w:t>
      </w:r>
    </w:p>
    <w:p w14:paraId="35762B7B" w14:textId="77777777" w:rsidR="00CE1206" w:rsidRDefault="00CE1206" w:rsidP="00B760AC">
      <w:pPr>
        <w:suppressAutoHyphens/>
        <w:jc w:val="both"/>
      </w:pPr>
    </w:p>
    <w:p w14:paraId="5D28F970" w14:textId="5D50D1BA" w:rsidR="00D807A0" w:rsidRDefault="00254D90" w:rsidP="00D807A0">
      <w:pPr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D807A0">
        <w:t xml:space="preserve">: Úgy érzi, hogy a </w:t>
      </w:r>
      <w:r w:rsidR="00D807A0" w:rsidRPr="00395ED8">
        <w:t>tényleges szigethasználók közül nem lett megkérdezve senki</w:t>
      </w:r>
      <w:r w:rsidR="00D807A0">
        <w:t>. 30-50 éve járnak oda kutyások, idén óriási problémák voltak, sok kutyát kellett állatorvoshoz vinni a toklász miatt, a hajógyári kutyások csoport tagjaival együtt a saját kezükkel szedték le a toklászokat stb., jó lenne tudni, hogyan lehetne ezt elkerülni.</w:t>
      </w:r>
    </w:p>
    <w:p w14:paraId="657E5F51" w14:textId="77777777" w:rsidR="00CE1206" w:rsidRDefault="00CE1206" w:rsidP="00B760AC">
      <w:pPr>
        <w:suppressAutoHyphens/>
        <w:jc w:val="both"/>
      </w:pPr>
    </w:p>
    <w:p w14:paraId="3C1B96E5" w14:textId="6E6F5D93" w:rsidR="00CE1206" w:rsidRDefault="00CE1206" w:rsidP="00B760AC">
      <w:pPr>
        <w:suppressAutoHyphens/>
        <w:jc w:val="both"/>
      </w:pPr>
      <w:r w:rsidRPr="002E3D26">
        <w:rPr>
          <w:b/>
          <w:bCs/>
        </w:rPr>
        <w:t>Takács Noémi</w:t>
      </w:r>
      <w:r w:rsidRPr="00EA4F81">
        <w:t xml:space="preserve">: </w:t>
      </w:r>
      <w:r>
        <w:t>A természetes vegetációban nincs toklász, az egy degradált gyep, ahol előfordulhat, és a természetvédelmi kezelés biztosítani fogja, hogy ezekben a gyepekben ne legyen. A kutyák is ásnak, ez is degradálhatja a területet. Azokon a részeken, ahol a természetes vegetáció helyre tud állni, ott nem fordul elő toklász, amíg ezt az állapotot el nem éri, ott előfordulhat, ezt a védettség mellett lesz lehetőség korrigálni. Ugyanakkor a védett terület el lesz zárva a kutyások elől, azaz ott csak pórázon lehet majd kutyát sétáltatni a kijelölt utakon, tehát az eddig 60</w:t>
      </w:r>
      <w:r w:rsidR="001A0196">
        <w:t xml:space="preserve"> </w:t>
      </w:r>
      <w:r>
        <w:t>hektáros területből a védettséget követően 50 hektár még mindig a rendelkezésükre fog állni, ebből 8-9 hektár lesz védett.</w:t>
      </w:r>
    </w:p>
    <w:p w14:paraId="09789B52" w14:textId="77777777" w:rsidR="00CE1206" w:rsidRDefault="00CE1206" w:rsidP="00B760AC">
      <w:pPr>
        <w:suppressAutoHyphens/>
        <w:jc w:val="both"/>
      </w:pPr>
    </w:p>
    <w:p w14:paraId="72EB613E" w14:textId="4165D27A" w:rsidR="00CE1206" w:rsidRDefault="00CE1206" w:rsidP="00B760AC">
      <w:pPr>
        <w:suppressAutoHyphens/>
        <w:jc w:val="both"/>
      </w:pPr>
      <w:r w:rsidRPr="00EA4F81">
        <w:rPr>
          <w:b/>
          <w:bCs/>
        </w:rPr>
        <w:t>Bardóczi Sándor</w:t>
      </w:r>
      <w:r>
        <w:t>: A leválasztott rész 8-9 h</w:t>
      </w:r>
      <w:r w:rsidR="00A34C8C">
        <w:t>ektár</w:t>
      </w:r>
      <w:r>
        <w:t>, egy közterületen sokféle területhasználat zajlik, több érdek ütközik, nem lehet csak a kutyások érdekeire fókuszálni az egész szigeten. Van egy természetvédelmi érdek: a méhlegelőnek jelölt területen idén 8000 töves védett növény állományt regisztráltunk, tehát nem lehetőségünk, hanem kötelességünk ezt a területe</w:t>
      </w:r>
      <w:r w:rsidR="001A0196">
        <w:t>t</w:t>
      </w:r>
      <w:r>
        <w:t xml:space="preserve"> a védelembe bevonni. Ami az idei, toklászokkal kapcsolatos problémát illeti: középtávon a természetvédelmi kezelés az </w:t>
      </w:r>
      <w:proofErr w:type="spellStart"/>
      <w:r>
        <w:t>invazív</w:t>
      </w:r>
      <w:proofErr w:type="spellEnd"/>
      <w:r>
        <w:t xml:space="preserve"> és gyomnövényeket ki fogja szorítani. </w:t>
      </w:r>
    </w:p>
    <w:p w14:paraId="4AFE7A2A" w14:textId="77777777" w:rsidR="00CE1206" w:rsidRDefault="00CE1206" w:rsidP="00B760AC">
      <w:pPr>
        <w:suppressAutoHyphens/>
        <w:jc w:val="both"/>
      </w:pPr>
    </w:p>
    <w:p w14:paraId="54438772" w14:textId="61E27E88" w:rsidR="00D807A0" w:rsidRDefault="00254D90" w:rsidP="00D807A0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D807A0">
        <w:t xml:space="preserve">: Csak azt szeretné, hogy jövőre ne </w:t>
      </w:r>
      <w:proofErr w:type="spellStart"/>
      <w:r w:rsidR="00D807A0">
        <w:t>ismétlődjön</w:t>
      </w:r>
      <w:proofErr w:type="spellEnd"/>
      <w:r w:rsidR="00D807A0">
        <w:t xml:space="preserve"> meg az idei helyzet, hanem mindenki élvezhesse a Szigetet úgy, mint eddig. A kutyák száma az elmúlt években háromszorosára nőtt, a Hajógyári-szigetre Budapestről és az agglomerációból százezer kutya jön ki. </w:t>
      </w:r>
      <w:r w:rsidR="00D807A0" w:rsidRPr="00395ED8">
        <w:t xml:space="preserve">A </w:t>
      </w:r>
      <w:r w:rsidR="00D807A0">
        <w:t>S</w:t>
      </w:r>
      <w:r w:rsidR="00D807A0" w:rsidRPr="00395ED8">
        <w:t xml:space="preserve">ziget biztonságos, mert </w:t>
      </w:r>
      <w:proofErr w:type="spellStart"/>
      <w:r w:rsidR="00D807A0" w:rsidRPr="00395ED8">
        <w:t>körülveszi</w:t>
      </w:r>
      <w:proofErr w:type="spellEnd"/>
      <w:r w:rsidR="00D807A0" w:rsidRPr="00395ED8">
        <w:t xml:space="preserve"> a Duna és kicsi az autóforgalom</w:t>
      </w:r>
      <w:r w:rsidR="00D807A0">
        <w:t xml:space="preserve">, ezért </w:t>
      </w:r>
      <w:r w:rsidR="00D807A0" w:rsidRPr="00395ED8">
        <w:t>optimális a kutyák lemozgatására</w:t>
      </w:r>
      <w:r w:rsidR="00D807A0">
        <w:t xml:space="preserve">, és a gazdik sehol máshol nem engedhetik el póráz nélkül a kutyáikat. </w:t>
      </w:r>
    </w:p>
    <w:p w14:paraId="0FE45173" w14:textId="77777777" w:rsidR="00CE1206" w:rsidRDefault="00CE1206" w:rsidP="00B760AC">
      <w:pPr>
        <w:suppressAutoHyphens/>
        <w:jc w:val="both"/>
        <w:rPr>
          <w:b/>
          <w:bCs/>
        </w:rPr>
      </w:pPr>
    </w:p>
    <w:p w14:paraId="45155150" w14:textId="77777777" w:rsidR="00CE1206" w:rsidRDefault="00CE1206" w:rsidP="00B760AC">
      <w:pPr>
        <w:suppressAutoHyphens/>
        <w:jc w:val="both"/>
      </w:pPr>
      <w:r w:rsidRPr="002E3D26">
        <w:rPr>
          <w:b/>
          <w:bCs/>
        </w:rPr>
        <w:lastRenderedPageBreak/>
        <w:t>Takács Noémi</w:t>
      </w:r>
      <w:r w:rsidRPr="00EA4F81">
        <w:t>:</w:t>
      </w:r>
      <w:r>
        <w:t xml:space="preserve"> Megkérdezhetjük, hogy mi alapján?</w:t>
      </w:r>
    </w:p>
    <w:p w14:paraId="5DDD4E2A" w14:textId="77777777" w:rsidR="00CE1206" w:rsidRDefault="00CE1206" w:rsidP="00B760AC">
      <w:pPr>
        <w:suppressAutoHyphens/>
        <w:jc w:val="both"/>
      </w:pPr>
    </w:p>
    <w:p w14:paraId="0E0C94E0" w14:textId="7A2CFADB" w:rsidR="00CE1206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E1206">
        <w:t>: 2,5-3 évvel ezelőtt Bús Balázs polgármester lakossági bejelentések alapján pórázhasználati szigorítást tervezett bevezetni</w:t>
      </w:r>
      <w:r w:rsidR="001A0196">
        <w:t xml:space="preserve"> a Hajgyári-szigeten</w:t>
      </w:r>
      <w:r w:rsidR="00CE1206">
        <w:t>. Aláírásgyűjtést követően a polgármester engedélyezte a pórázhasználat mellőzését. Azóta nincsenek konfliktusok, kitettünk egy kutyás etikett-táblát.</w:t>
      </w:r>
      <w:r w:rsidR="00043AEB">
        <w:t xml:space="preserve"> Működik és azóta rengeteg kutyás jár ide az agglomerációból is.</w:t>
      </w:r>
    </w:p>
    <w:p w14:paraId="13B81345" w14:textId="77777777" w:rsidR="00CE1206" w:rsidRDefault="00CE1206" w:rsidP="00B760AC">
      <w:pPr>
        <w:suppressAutoHyphens/>
        <w:jc w:val="both"/>
      </w:pPr>
    </w:p>
    <w:p w14:paraId="17C7F2E5" w14:textId="0B45923D" w:rsidR="00CE1206" w:rsidRDefault="00CE1206" w:rsidP="00B760AC">
      <w:pPr>
        <w:suppressAutoHyphens/>
        <w:jc w:val="both"/>
      </w:pPr>
      <w:r w:rsidRPr="002E3D26">
        <w:rPr>
          <w:b/>
          <w:bCs/>
        </w:rPr>
        <w:t>Takács Noémi</w:t>
      </w:r>
      <w:r w:rsidRPr="00EA4F81">
        <w:t>:</w:t>
      </w:r>
      <w:r>
        <w:t xml:space="preserve"> </w:t>
      </w:r>
      <w:r w:rsidR="00043AEB">
        <w:t xml:space="preserve">Igen, ezért nem elég a 60 hektár a kutyásoknak. </w:t>
      </w:r>
      <w:r>
        <w:t>Biodiverzitás szempontjából viszont kontraproduktív, hogy Szente</w:t>
      </w:r>
      <w:r w:rsidR="00043AEB">
        <w:t>n</w:t>
      </w:r>
      <w:r>
        <w:t xml:space="preserve">dréről is ide hordják a kutyákat. </w:t>
      </w:r>
    </w:p>
    <w:p w14:paraId="6CBDF0D6" w14:textId="77777777" w:rsidR="00CE1206" w:rsidRDefault="00CE1206" w:rsidP="00B760AC">
      <w:pPr>
        <w:suppressAutoHyphens/>
        <w:jc w:val="both"/>
      </w:pPr>
    </w:p>
    <w:p w14:paraId="4DCD440B" w14:textId="6BFCEC85" w:rsidR="00CE1206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E1206">
        <w:rPr>
          <w:b/>
          <w:bCs/>
        </w:rPr>
        <w:t>:</w:t>
      </w:r>
      <w:r w:rsidR="00CE1206">
        <w:t xml:space="preserve"> Meg kéne oldani, hogy Budapesten több</w:t>
      </w:r>
      <w:r w:rsidR="00043AEB">
        <w:t xml:space="preserve"> szabad</w:t>
      </w:r>
      <w:r w:rsidR="00CE1206">
        <w:t xml:space="preserve"> terület legyen a kutyafuttatásra – ez lenne leginkább megoldás</w:t>
      </w:r>
      <w:r w:rsidR="000F1FED">
        <w:t>, nem zárt kutyafuttató</w:t>
      </w:r>
      <w:r w:rsidR="00CE1206">
        <w:t>.</w:t>
      </w:r>
    </w:p>
    <w:p w14:paraId="56B82F0A" w14:textId="77777777" w:rsidR="00CE1206" w:rsidRDefault="00CE1206" w:rsidP="00B760AC">
      <w:pPr>
        <w:suppressAutoHyphens/>
        <w:jc w:val="both"/>
      </w:pPr>
    </w:p>
    <w:p w14:paraId="72F172B0" w14:textId="745453DE" w:rsidR="00CE1206" w:rsidRDefault="00CE1206" w:rsidP="00B760AC">
      <w:pPr>
        <w:suppressAutoHyphens/>
        <w:jc w:val="both"/>
      </w:pPr>
      <w:r w:rsidRPr="00EA4F81">
        <w:rPr>
          <w:b/>
          <w:bCs/>
        </w:rPr>
        <w:t>Bardóczi Sándor</w:t>
      </w:r>
      <w:r>
        <w:t xml:space="preserve">: A </w:t>
      </w:r>
      <w:r w:rsidR="000F1FED">
        <w:t>F</w:t>
      </w:r>
      <w:r>
        <w:t>őváros elindított egy integrált kutyás program</w:t>
      </w:r>
      <w:r w:rsidR="00A34C8C">
        <w:t>ot</w:t>
      </w:r>
      <w:r>
        <w:t xml:space="preserve">, a mintaterülete a </w:t>
      </w:r>
      <w:proofErr w:type="gramStart"/>
      <w:r>
        <w:t>Március</w:t>
      </w:r>
      <w:proofErr w:type="gramEnd"/>
      <w:r>
        <w:t xml:space="preserve"> 15. tér, ami nagy sikerrel zajlik – azt szeretnénk ugyanis, hogy a fővárosi kezelésű </w:t>
      </w:r>
      <w:r w:rsidR="00043AEB">
        <w:t>közparkok</w:t>
      </w:r>
      <w:r>
        <w:t xml:space="preserve"> mindegyiké</w:t>
      </w:r>
      <w:r w:rsidR="00043AEB">
        <w:t>ben</w:t>
      </w:r>
      <w:r>
        <w:t xml:space="preserve"> </w:t>
      </w:r>
      <w:r w:rsidR="00043AEB">
        <w:t>legyen</w:t>
      </w:r>
      <w:r>
        <w:t xml:space="preserve"> olyan terület, ahol szabadon engedhetőek a kutyák, a másodikat a Népligetben tervezzük. A Hajógyári-sziget pont ezért kedvelt, mert elterjedt, hogy sehol máshol nem lehet póráz nélkül sétáltatni. Az igazi problémát a bér</w:t>
      </w:r>
      <w:r w:rsidR="000F1FED">
        <w:t>-</w:t>
      </w:r>
      <w:r>
        <w:t>kutya</w:t>
      </w:r>
      <w:r w:rsidR="000F1FED">
        <w:t>sétáltatók</w:t>
      </w:r>
      <w:r>
        <w:t xml:space="preserve"> jelentik, akik </w:t>
      </w:r>
      <w:r w:rsidR="00043AEB">
        <w:t xml:space="preserve">például </w:t>
      </w:r>
      <w:r>
        <w:t xml:space="preserve">a sziget végéig </w:t>
      </w:r>
      <w:r w:rsidR="00043AEB">
        <w:t xml:space="preserve">is </w:t>
      </w:r>
      <w:r>
        <w:t xml:space="preserve">elmennek autóval. </w:t>
      </w:r>
    </w:p>
    <w:p w14:paraId="33C9C4E5" w14:textId="77777777" w:rsidR="00CE1206" w:rsidRDefault="00CE1206" w:rsidP="00B760AC">
      <w:pPr>
        <w:suppressAutoHyphens/>
        <w:jc w:val="both"/>
      </w:pPr>
    </w:p>
    <w:p w14:paraId="5E9361E0" w14:textId="64A4E981" w:rsidR="00CE1206" w:rsidRDefault="00CE1206" w:rsidP="00B760AC">
      <w:pPr>
        <w:suppressAutoHyphens/>
        <w:jc w:val="both"/>
      </w:pPr>
      <w:r w:rsidRPr="002F76A5">
        <w:rPr>
          <w:b/>
          <w:bCs/>
        </w:rPr>
        <w:t>Takács Noémi</w:t>
      </w:r>
      <w:r>
        <w:t>: Ha a terület védelem alá kerül, akkor kikerül információs tábla, tanösvény fog létesülni, minden információval el lesznek látva a látogatók. A szabálysértési törvény alapján jogellenes közterületen</w:t>
      </w:r>
      <w:r w:rsidR="00A34C8C">
        <w:t xml:space="preserve"> </w:t>
      </w:r>
      <w:r>
        <w:t xml:space="preserve">kutyát póráz nélkül </w:t>
      </w:r>
      <w:r w:rsidRPr="00C55113">
        <w:t>sétáltatni.</w:t>
      </w:r>
      <w:r>
        <w:t xml:space="preserve"> A védett területeket sajnos sokszor kutyafuttatónak használják az emberek, probléma ez pl. a Tétényi-fennsíkon is</w:t>
      </w:r>
      <w:r w:rsidR="000F1FED">
        <w:t xml:space="preserve">, </w:t>
      </w:r>
      <w:r>
        <w:t xml:space="preserve">a kezelési terv éppen ezt </w:t>
      </w:r>
      <w:r w:rsidR="000F1FED">
        <w:t>pr</w:t>
      </w:r>
      <w:r w:rsidR="00711BE2">
        <w:t>ó</w:t>
      </w:r>
      <w:r w:rsidR="000F1FED">
        <w:t>bálja kezelni</w:t>
      </w:r>
      <w:r>
        <w:t>.</w:t>
      </w:r>
    </w:p>
    <w:p w14:paraId="571EC2AA" w14:textId="77777777" w:rsidR="00CE1206" w:rsidRDefault="00CE1206" w:rsidP="00B760AC">
      <w:pPr>
        <w:suppressAutoHyphens/>
        <w:jc w:val="both"/>
      </w:pPr>
    </w:p>
    <w:p w14:paraId="521ECA00" w14:textId="77777777" w:rsidR="00CE1206" w:rsidRDefault="00CE1206" w:rsidP="00B760AC">
      <w:pPr>
        <w:suppressAutoHyphens/>
        <w:jc w:val="both"/>
      </w:pPr>
      <w:r w:rsidRPr="00EA4F81">
        <w:rPr>
          <w:b/>
          <w:bCs/>
        </w:rPr>
        <w:t>Bardóczi Sándor</w:t>
      </w:r>
      <w:r>
        <w:t>: A fennmaradó 50 ha-</w:t>
      </w:r>
      <w:proofErr w:type="spellStart"/>
      <w:r>
        <w:t>on</w:t>
      </w:r>
      <w:proofErr w:type="spellEnd"/>
      <w:r>
        <w:t xml:space="preserve"> a stratégiai terv szerint nem szeretnének változtatni a jelenlegi gyakorlaton, éppen a kutyások érdekében, de a természeti védettség alatt álló területen lesznek külön szabályok, ebben viszont a kutyásoktól kérik a megértést.</w:t>
      </w:r>
    </w:p>
    <w:p w14:paraId="02383E77" w14:textId="77777777" w:rsidR="00CE1206" w:rsidRDefault="00CE1206" w:rsidP="00B760AC">
      <w:pPr>
        <w:suppressAutoHyphens/>
        <w:jc w:val="both"/>
      </w:pPr>
    </w:p>
    <w:p w14:paraId="42C11440" w14:textId="15A366FE" w:rsidR="00CE1206" w:rsidRDefault="00CE1206" w:rsidP="00B760AC">
      <w:pPr>
        <w:suppressAutoHyphens/>
        <w:jc w:val="both"/>
      </w:pPr>
      <w:r w:rsidRPr="00F76453">
        <w:rPr>
          <w:b/>
          <w:bCs/>
        </w:rPr>
        <w:t>Szécsi Zsolt</w:t>
      </w:r>
      <w:r>
        <w:t xml:space="preserve"> kérdezi, hogy a védetté nyilvánítás után a főváros tervez-e TSZT-módosítást, amihez majd a kerület hozzáigazítja a</w:t>
      </w:r>
      <w:r w:rsidR="00711BE2">
        <w:t>z ÓBÉSZ-t</w:t>
      </w:r>
      <w:r>
        <w:t xml:space="preserve">? </w:t>
      </w:r>
    </w:p>
    <w:p w14:paraId="0432BDDD" w14:textId="77777777" w:rsidR="00CE1206" w:rsidRDefault="00CE1206" w:rsidP="00B760AC">
      <w:pPr>
        <w:suppressAutoHyphens/>
        <w:jc w:val="both"/>
      </w:pPr>
    </w:p>
    <w:p w14:paraId="29AA6CE7" w14:textId="563D1661" w:rsidR="00CE1206" w:rsidRDefault="00CE1206" w:rsidP="00B760AC">
      <w:pPr>
        <w:suppressAutoHyphens/>
        <w:jc w:val="both"/>
      </w:pPr>
      <w:r w:rsidRPr="00F76453">
        <w:rPr>
          <w:b/>
          <w:bCs/>
        </w:rPr>
        <w:t>Pártos Judit</w:t>
      </w:r>
      <w:r>
        <w:t xml:space="preserve">: TSZT-módosítás ennek kapcsán nem lesz, a terület nagy része most is </w:t>
      </w:r>
      <w:proofErr w:type="spellStart"/>
      <w:r>
        <w:t>Tk</w:t>
      </w:r>
      <w:proofErr w:type="spellEnd"/>
      <w:r w:rsidR="00BE56DB">
        <w:t xml:space="preserve"> (természetközeli terület) besorolású</w:t>
      </w:r>
      <w:r>
        <w:t xml:space="preserve">. Az új FRSZ fog készülni átfogó tervként, abban már védett területként fog megjelenni. </w:t>
      </w:r>
    </w:p>
    <w:p w14:paraId="0A209471" w14:textId="77777777" w:rsidR="00CE1206" w:rsidRDefault="00CE1206" w:rsidP="00B760AC">
      <w:pPr>
        <w:suppressAutoHyphens/>
        <w:jc w:val="both"/>
      </w:pPr>
    </w:p>
    <w:p w14:paraId="1EEB6135" w14:textId="202729CA" w:rsidR="00CE1206" w:rsidRDefault="00CE1206" w:rsidP="00B760AC">
      <w:pPr>
        <w:suppressAutoHyphens/>
        <w:jc w:val="both"/>
      </w:pPr>
      <w:r w:rsidRPr="00F76453">
        <w:rPr>
          <w:b/>
          <w:bCs/>
        </w:rPr>
        <w:t>K. Szabó Attila</w:t>
      </w:r>
      <w:r>
        <w:t>: Kutyás témához még megemlít két dolgot: a 41/2010 Korm. rendelet 17.§ (1) bek</w:t>
      </w:r>
      <w:r w:rsidR="00711BE2">
        <w:t>ezdés</w:t>
      </w:r>
      <w:r>
        <w:t xml:space="preserve"> kimondja, hogy belterület közterületén csak pórázzal lehet </w:t>
      </w:r>
      <w:r w:rsidR="00711BE2">
        <w:t xml:space="preserve">kutyát </w:t>
      </w:r>
      <w:r>
        <w:t>sétáltatni</w:t>
      </w:r>
      <w:r w:rsidR="00C55113">
        <w:t>, kivéve a futtatásra kijelölt területeket</w:t>
      </w:r>
      <w:r>
        <w:t xml:space="preserve">. Emellett a szabálysértési törvény szerint védett területen kutyát csak pórázon lehet </w:t>
      </w:r>
      <w:r w:rsidR="00711BE2">
        <w:t>vezetni</w:t>
      </w:r>
      <w:r>
        <w:t xml:space="preserve">, ez alól nem lehet kivételt tenni. Ezt </w:t>
      </w:r>
      <w:r w:rsidR="00711BE2">
        <w:t xml:space="preserve">a természetvédelmi </w:t>
      </w:r>
      <w:r>
        <w:t xml:space="preserve">őrszolgálat </w:t>
      </w:r>
      <w:r w:rsidR="00711BE2">
        <w:t xml:space="preserve">ellenőrizni </w:t>
      </w:r>
      <w:r>
        <w:t>fogj</w:t>
      </w:r>
      <w:r w:rsidR="00711BE2">
        <w:t>a</w:t>
      </w:r>
      <w:r>
        <w:t xml:space="preserve">. </w:t>
      </w:r>
    </w:p>
    <w:p w14:paraId="46FD03E6" w14:textId="77777777" w:rsidR="00CE1206" w:rsidRDefault="00CE1206" w:rsidP="00B760AC">
      <w:pPr>
        <w:suppressAutoHyphens/>
        <w:jc w:val="both"/>
      </w:pPr>
    </w:p>
    <w:p w14:paraId="738B59A1" w14:textId="0CE7B90C" w:rsidR="00CE1206" w:rsidRDefault="00CE1206" w:rsidP="00B760AC">
      <w:pPr>
        <w:suppressAutoHyphens/>
        <w:jc w:val="both"/>
      </w:pPr>
      <w:r w:rsidRPr="00EA4F81">
        <w:rPr>
          <w:b/>
          <w:bCs/>
        </w:rPr>
        <w:t>Bardóczi Sándor</w:t>
      </w:r>
      <w:r>
        <w:t xml:space="preserve">: A kormányrendeletben látszik egy kitétel, mi úgy látjuk, hogy szükség van integrált kutyás területekre, a </w:t>
      </w:r>
      <w:proofErr w:type="gramStart"/>
      <w:r>
        <w:t>Március</w:t>
      </w:r>
      <w:proofErr w:type="gramEnd"/>
      <w:r>
        <w:t xml:space="preserve"> 15</w:t>
      </w:r>
      <w:r w:rsidR="00711BE2">
        <w:t>.</w:t>
      </w:r>
      <w:r>
        <w:t xml:space="preserve"> téren a kutyasétáltatók számára területi és időkorlátot vezettünk be, ilyen módon lehet kompromisszumra jutni. Ezt tervezzük a többi nagyparkban is, </w:t>
      </w:r>
      <w:r>
        <w:lastRenderedPageBreak/>
        <w:t>mert abban vagyunk érdekeltek, hogy működőképes és életszerű kompromisszum kerüljön érvényesítésre.</w:t>
      </w:r>
    </w:p>
    <w:p w14:paraId="43FA75D7" w14:textId="77777777" w:rsidR="00CE1206" w:rsidRDefault="00CE1206" w:rsidP="00B760AC">
      <w:pPr>
        <w:suppressAutoHyphens/>
        <w:jc w:val="both"/>
      </w:pPr>
    </w:p>
    <w:p w14:paraId="3E863F64" w14:textId="70482D21" w:rsidR="00CB32A9" w:rsidRDefault="00254D90" w:rsidP="00CB32A9">
      <w:pPr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B32A9">
        <w:rPr>
          <w:b/>
          <w:bCs/>
        </w:rPr>
        <w:t xml:space="preserve">: </w:t>
      </w:r>
      <w:r w:rsidR="00CB32A9" w:rsidRPr="00BA6210">
        <w:t>Az időkorlát bevezetésére szerinte még legalább 5 év kell, amíg megta</w:t>
      </w:r>
      <w:r w:rsidR="00CB32A9">
        <w:t>n</w:t>
      </w:r>
      <w:r w:rsidR="00CB32A9" w:rsidRPr="00BA6210">
        <w:t>ulják a gazdik</w:t>
      </w:r>
      <w:r w:rsidR="00CB32A9">
        <w:t xml:space="preserve">, valóban komolyan vegyék </w:t>
      </w:r>
      <w:r w:rsidR="00CB32A9" w:rsidRPr="00BA6210">
        <w:t>és be lehe</w:t>
      </w:r>
      <w:r w:rsidR="00CB32A9">
        <w:t>ssen</w:t>
      </w:r>
      <w:r w:rsidR="00CB32A9" w:rsidRPr="00BA6210">
        <w:t xml:space="preserve"> </w:t>
      </w:r>
      <w:r w:rsidR="00CB32A9" w:rsidRPr="0035597B">
        <w:t>vezetni. Sok függ attól is, hogy melyik kerületben történik mindez</w:t>
      </w:r>
      <w:r w:rsidR="00CB32A9">
        <w:t>, Óbudán például vannak ebből problémák</w:t>
      </w:r>
      <w:r w:rsidR="00CB32A9" w:rsidRPr="0035597B">
        <w:t>.</w:t>
      </w:r>
      <w:r w:rsidR="00CB32A9">
        <w:rPr>
          <w:b/>
          <w:bCs/>
        </w:rPr>
        <w:t xml:space="preserve"> </w:t>
      </w:r>
    </w:p>
    <w:p w14:paraId="3EFD5580" w14:textId="77777777" w:rsidR="00CE1206" w:rsidRDefault="00CE1206" w:rsidP="00B760AC">
      <w:pPr>
        <w:suppressAutoHyphens/>
        <w:jc w:val="both"/>
      </w:pPr>
    </w:p>
    <w:p w14:paraId="17C5DA5B" w14:textId="77777777" w:rsidR="00CE1206" w:rsidRDefault="00CE1206" w:rsidP="00B760AC">
      <w:pPr>
        <w:suppressAutoHyphens/>
        <w:jc w:val="both"/>
      </w:pPr>
      <w:r w:rsidRPr="00EA4F81">
        <w:rPr>
          <w:b/>
          <w:bCs/>
        </w:rPr>
        <w:t>Bardóczi Sándor</w:t>
      </w:r>
      <w:r>
        <w:t xml:space="preserve">: A </w:t>
      </w:r>
      <w:proofErr w:type="gramStart"/>
      <w:r>
        <w:t>Március</w:t>
      </w:r>
      <w:proofErr w:type="gramEnd"/>
      <w:r>
        <w:t xml:space="preserve"> 15. téren azt látjuk, hogy működik, a kutyások által is elfogadott.</w:t>
      </w:r>
    </w:p>
    <w:p w14:paraId="1C569A25" w14:textId="77777777" w:rsidR="00CE1206" w:rsidRDefault="00CE1206" w:rsidP="00B760AC">
      <w:pPr>
        <w:suppressAutoHyphens/>
        <w:jc w:val="both"/>
      </w:pPr>
    </w:p>
    <w:p w14:paraId="4164430D" w14:textId="77777777" w:rsidR="00CE1206" w:rsidRDefault="00CE1206" w:rsidP="00B760AC">
      <w:pPr>
        <w:suppressAutoHyphens/>
        <w:jc w:val="both"/>
      </w:pPr>
      <w:r w:rsidRPr="0035597B">
        <w:rPr>
          <w:b/>
          <w:bCs/>
        </w:rPr>
        <w:t>Takács Noémi:</w:t>
      </w:r>
      <w:r>
        <w:t xml:space="preserve"> Visszatérve a kezelési tervre, a célkitűzések között felsorolásra kerültek a védett növény- és állatfajok, ezen fajok megmaradásért és lehetőség szerinti állománynövekedéséért fogunk dolgozni. További célkitűzés a tájidegen fajok visszaszorítása a területen, ebbe a parlagfű stb. is beletartozik, ebben mindenképpen intézkedünk majd. Itt szerepel a tájképi értékek védelme, ezt fontos beleírni, az esetleges későbbi fejlesztések (híd stb.) miatt is, hogy ez is megvédendő érték. </w:t>
      </w:r>
    </w:p>
    <w:p w14:paraId="3E6D19BF" w14:textId="77777777" w:rsidR="00CE1206" w:rsidRDefault="00CE1206" w:rsidP="00B760AC">
      <w:pPr>
        <w:suppressAutoHyphens/>
        <w:jc w:val="both"/>
      </w:pPr>
    </w:p>
    <w:p w14:paraId="7A818DEC" w14:textId="77777777" w:rsidR="00CE1206" w:rsidRDefault="00CE1206" w:rsidP="00B760AC">
      <w:pPr>
        <w:suppressAutoHyphens/>
        <w:jc w:val="both"/>
      </w:pPr>
      <w:r w:rsidRPr="00754AA6">
        <w:rPr>
          <w:b/>
          <w:bCs/>
        </w:rPr>
        <w:t>Tóth Zsolt</w:t>
      </w:r>
      <w:r>
        <w:t xml:space="preserve">: 4.1. g) pontban a „tájidegen” fajokat kéri kiegészíteni az „idegenhonos és </w:t>
      </w:r>
      <w:proofErr w:type="spellStart"/>
      <w:r>
        <w:t>invazív</w:t>
      </w:r>
      <w:proofErr w:type="spellEnd"/>
      <w:r>
        <w:t xml:space="preserve">” fajokkal. </w:t>
      </w:r>
    </w:p>
    <w:p w14:paraId="572E9942" w14:textId="77777777" w:rsidR="00CE1206" w:rsidRDefault="00CE1206" w:rsidP="00B760AC">
      <w:pPr>
        <w:suppressAutoHyphens/>
        <w:jc w:val="both"/>
      </w:pPr>
    </w:p>
    <w:p w14:paraId="31BA6300" w14:textId="77777777" w:rsidR="00CE1206" w:rsidRDefault="00CE1206" w:rsidP="00B760AC">
      <w:pPr>
        <w:suppressAutoHyphens/>
        <w:jc w:val="both"/>
      </w:pPr>
      <w:r w:rsidRPr="00A6698F">
        <w:rPr>
          <w:b/>
          <w:bCs/>
        </w:rPr>
        <w:t>Kerényi-Nagy Viktor</w:t>
      </w:r>
      <w:r>
        <w:t>: A „tájidegen” a kisebb egység.</w:t>
      </w:r>
    </w:p>
    <w:p w14:paraId="5674D1AA" w14:textId="77777777" w:rsidR="00CE1206" w:rsidRDefault="00CE1206" w:rsidP="00B760AC">
      <w:pPr>
        <w:suppressAutoHyphens/>
        <w:jc w:val="both"/>
      </w:pPr>
      <w:r>
        <w:t>Emellett kifogásolja a „tervezési terület” kifejezést.</w:t>
      </w:r>
    </w:p>
    <w:p w14:paraId="5A9C385A" w14:textId="77777777" w:rsidR="00CE1206" w:rsidRDefault="00CE1206" w:rsidP="00B760AC">
      <w:pPr>
        <w:suppressAutoHyphens/>
        <w:jc w:val="both"/>
      </w:pPr>
    </w:p>
    <w:p w14:paraId="362ACD7B" w14:textId="082E0A22" w:rsidR="00CE1206" w:rsidRDefault="00CE1206" w:rsidP="00B760AC">
      <w:pPr>
        <w:suppressAutoHyphens/>
        <w:jc w:val="both"/>
      </w:pPr>
      <w:r w:rsidRPr="0035597B">
        <w:rPr>
          <w:b/>
          <w:bCs/>
        </w:rPr>
        <w:t>Takács Noémi:</w:t>
      </w:r>
      <w:r>
        <w:t xml:space="preserve"> A kezelési tervek készítéséről szóló kormányrendelet használja </w:t>
      </w:r>
      <w:r w:rsidR="00C55113">
        <w:t>tervezési területként</w:t>
      </w:r>
      <w:r>
        <w:t>, ehhez ragaszkodnunk kell.</w:t>
      </w:r>
    </w:p>
    <w:p w14:paraId="2319BA08" w14:textId="77777777" w:rsidR="00CE1206" w:rsidRDefault="00CE1206" w:rsidP="00B760AC">
      <w:pPr>
        <w:suppressAutoHyphens/>
        <w:jc w:val="both"/>
      </w:pPr>
      <w:r>
        <w:t xml:space="preserve">Kezelési terv folyt.: </w:t>
      </w:r>
    </w:p>
    <w:p w14:paraId="2D029049" w14:textId="77777777" w:rsidR="00CE1206" w:rsidRPr="00A6698F" w:rsidRDefault="00CE1206" w:rsidP="00B760AC">
      <w:pPr>
        <w:suppressAutoHyphens/>
        <w:jc w:val="both"/>
        <w:rPr>
          <w:i/>
        </w:rPr>
      </w:pPr>
      <w:r w:rsidRPr="00A6698F">
        <w:rPr>
          <w:i/>
        </w:rPr>
        <w:t xml:space="preserve">i) A területen az oktatást és bemutatást szolgáló infrastruktúra kialakítása, védettséget jelző, információs és figyelmeztető táblák kihelyezése. </w:t>
      </w:r>
    </w:p>
    <w:p w14:paraId="56661004" w14:textId="77777777" w:rsidR="00CE1206" w:rsidRDefault="00CE1206" w:rsidP="00B760AC">
      <w:pPr>
        <w:suppressAutoHyphens/>
        <w:jc w:val="both"/>
      </w:pPr>
      <w:r>
        <w:t xml:space="preserve">– kiegészíti annyival, hogy a hatósági táblákon piktogramokkal szokták jelezni a látogatói szabályokat (kutyasétáltatás </w:t>
      </w:r>
      <w:proofErr w:type="spellStart"/>
      <w:r>
        <w:t>stb</w:t>
      </w:r>
      <w:proofErr w:type="spellEnd"/>
      <w:r>
        <w:t>).</w:t>
      </w:r>
    </w:p>
    <w:p w14:paraId="24815EF1" w14:textId="77777777" w:rsidR="00CE1206" w:rsidRDefault="00CE1206" w:rsidP="00B760AC">
      <w:pPr>
        <w:suppressAutoHyphens/>
        <w:jc w:val="both"/>
      </w:pPr>
    </w:p>
    <w:p w14:paraId="12241633" w14:textId="47246BCE" w:rsidR="00CE1206" w:rsidRDefault="00CE1206" w:rsidP="00B760AC">
      <w:pPr>
        <w:suppressAutoHyphens/>
        <w:jc w:val="both"/>
      </w:pPr>
      <w:r w:rsidRPr="00A6698F">
        <w:rPr>
          <w:b/>
          <w:bCs/>
        </w:rPr>
        <w:t>Kerényi-Nagy Viktor</w:t>
      </w:r>
      <w:r>
        <w:t xml:space="preserve">: A </w:t>
      </w:r>
      <w:r w:rsidR="00C55113">
        <w:t xml:space="preserve">III. kerület a </w:t>
      </w:r>
      <w:r>
        <w:t xml:space="preserve">tanösvény tervezésébe és kialakításába is szeretne majd bekapcsolódni. </w:t>
      </w:r>
    </w:p>
    <w:p w14:paraId="0D74636B" w14:textId="77777777" w:rsidR="00CE1206" w:rsidRDefault="00CE1206" w:rsidP="00B760AC">
      <w:pPr>
        <w:suppressAutoHyphens/>
        <w:jc w:val="both"/>
      </w:pPr>
    </w:p>
    <w:p w14:paraId="4516BEE3" w14:textId="77777777" w:rsidR="00CE1206" w:rsidRDefault="00CE1206" w:rsidP="00B760AC">
      <w:pPr>
        <w:suppressAutoHyphens/>
        <w:jc w:val="both"/>
      </w:pPr>
      <w:r w:rsidRPr="00786C3C">
        <w:rPr>
          <w:b/>
          <w:bCs/>
        </w:rPr>
        <w:t>Kádár Tamás</w:t>
      </w:r>
      <w:r>
        <w:t xml:space="preserve">: Van már egy tanösvény a szigeten. </w:t>
      </w:r>
    </w:p>
    <w:p w14:paraId="14A5DB17" w14:textId="77777777" w:rsidR="00CE1206" w:rsidRDefault="00CE1206" w:rsidP="00B760AC">
      <w:pPr>
        <w:suppressAutoHyphens/>
        <w:jc w:val="both"/>
      </w:pPr>
    </w:p>
    <w:p w14:paraId="39D2C5EA" w14:textId="77777777" w:rsidR="00CE1206" w:rsidRDefault="00CE1206" w:rsidP="00B760AC">
      <w:pPr>
        <w:suppressAutoHyphens/>
        <w:jc w:val="both"/>
      </w:pPr>
      <w:r>
        <w:rPr>
          <w:b/>
          <w:bCs/>
        </w:rPr>
        <w:t>Takács Noémi</w:t>
      </w:r>
      <w:r>
        <w:t xml:space="preserve">: Ez új tanösvény lesz, kifejezetten a védett terület értékeit mutatja be. </w:t>
      </w:r>
    </w:p>
    <w:p w14:paraId="65FF8390" w14:textId="77777777" w:rsidR="00CE1206" w:rsidRDefault="00CE1206" w:rsidP="00B760AC">
      <w:pPr>
        <w:suppressAutoHyphens/>
        <w:jc w:val="both"/>
      </w:pPr>
    </w:p>
    <w:p w14:paraId="16671830" w14:textId="38F242AA" w:rsidR="00CE1206" w:rsidRDefault="00CE1206" w:rsidP="00B760AC">
      <w:pPr>
        <w:suppressAutoHyphens/>
        <w:jc w:val="both"/>
      </w:pPr>
      <w:r w:rsidRPr="00810BE6">
        <w:rPr>
          <w:b/>
          <w:bCs/>
        </w:rPr>
        <w:t>Bardóczi Sándor</w:t>
      </w:r>
      <w:r>
        <w:t>: A</w:t>
      </w:r>
      <w:r w:rsidR="00C55113">
        <w:t xml:space="preserve"> már meglévőt</w:t>
      </w:r>
      <w:r>
        <w:t xml:space="preserve"> a F</w:t>
      </w:r>
      <w:r w:rsidR="00C55113">
        <w:t>ŐKERT</w:t>
      </w:r>
      <w:r>
        <w:t xml:space="preserve"> létesítette a gyepkezelési és egyéb kertészeti, extenzív területkezelési bemutatóként, az továbbra is megmarad. </w:t>
      </w:r>
    </w:p>
    <w:p w14:paraId="0C1799FF" w14:textId="77777777" w:rsidR="00CE1206" w:rsidRDefault="00CE1206" w:rsidP="00B760AC">
      <w:pPr>
        <w:suppressAutoHyphens/>
        <w:jc w:val="both"/>
      </w:pPr>
    </w:p>
    <w:p w14:paraId="007B73BA" w14:textId="77777777" w:rsidR="00CE1206" w:rsidRPr="003A0F66" w:rsidRDefault="00CE1206" w:rsidP="00B760AC">
      <w:pPr>
        <w:suppressAutoHyphens/>
        <w:jc w:val="both"/>
      </w:pPr>
      <w:r>
        <w:rPr>
          <w:b/>
          <w:bCs/>
        </w:rPr>
        <w:t>Takács Noémi</w:t>
      </w:r>
      <w:r>
        <w:t xml:space="preserve">: </w:t>
      </w:r>
      <w:r w:rsidRPr="00926784">
        <w:rPr>
          <w:i/>
          <w:iCs/>
        </w:rPr>
        <w:t>(Kezelési terv folyt</w:t>
      </w:r>
      <w:r>
        <w:rPr>
          <w:i/>
          <w:iCs/>
        </w:rPr>
        <w:t>, felolvassa a 4.</w:t>
      </w:r>
      <w:r w:rsidRPr="00926784">
        <w:rPr>
          <w:i/>
          <w:iCs/>
        </w:rPr>
        <w:t>2. Természetvédelmi stratégiák fejezetet</w:t>
      </w:r>
      <w:r>
        <w:rPr>
          <w:i/>
          <w:iCs/>
        </w:rPr>
        <w:t>)</w:t>
      </w:r>
    </w:p>
    <w:p w14:paraId="1B1360DE" w14:textId="77777777" w:rsidR="00CE1206" w:rsidRDefault="00CE1206" w:rsidP="00B760AC">
      <w:pPr>
        <w:suppressAutoHyphens/>
        <w:jc w:val="both"/>
      </w:pPr>
    </w:p>
    <w:p w14:paraId="5177E443" w14:textId="77777777" w:rsidR="00CE1206" w:rsidRDefault="00CE1206" w:rsidP="00B760AC">
      <w:pPr>
        <w:suppressAutoHyphens/>
        <w:jc w:val="both"/>
      </w:pPr>
      <w:r w:rsidRPr="00A6698F">
        <w:rPr>
          <w:b/>
          <w:bCs/>
        </w:rPr>
        <w:t>Kerényi-Nagy Viktor</w:t>
      </w:r>
      <w:r>
        <w:t xml:space="preserve">: Tervezi-e a főváros, hogy visszatelepít ide bizonyos fajokat (pl. fekete galagonya), aminek a budapesti állományai drasztikusan lecsökkentek, és itt megfelelő élőhely volna számukra? </w:t>
      </w:r>
    </w:p>
    <w:p w14:paraId="7F7CCBD8" w14:textId="77777777" w:rsidR="00CE1206" w:rsidRDefault="00CE1206" w:rsidP="00B760AC">
      <w:pPr>
        <w:suppressAutoHyphens/>
        <w:jc w:val="both"/>
      </w:pPr>
    </w:p>
    <w:p w14:paraId="71A51C65" w14:textId="56D604A0" w:rsidR="00CE1206" w:rsidRDefault="00CE1206" w:rsidP="00B760AC">
      <w:pPr>
        <w:suppressAutoHyphens/>
        <w:jc w:val="both"/>
      </w:pPr>
      <w:r w:rsidRPr="00926784">
        <w:rPr>
          <w:b/>
          <w:bCs/>
        </w:rPr>
        <w:t>Takács Noémi:</w:t>
      </w:r>
      <w:r>
        <w:t xml:space="preserve"> Egyelőre nem. A városi biodiverzitás megtartása,</w:t>
      </w:r>
      <w:r w:rsidR="002024B3">
        <w:t xml:space="preserve"> a természetes folyamatok </w:t>
      </w:r>
      <w:r w:rsidR="002024B3">
        <w:lastRenderedPageBreak/>
        <w:t>elősegítése és a</w:t>
      </w:r>
      <w:r>
        <w:t xml:space="preserve"> szemléletformálás a cél, </w:t>
      </w:r>
      <w:r w:rsidR="002024B3">
        <w:t>az ilyen jellegű beavatkozásokat</w:t>
      </w:r>
      <w:r>
        <w:t xml:space="preserve"> nem kezeljük prioritásként. Ha valaki indít erre projektet, talál forrást stb</w:t>
      </w:r>
      <w:r w:rsidR="00E13DC6">
        <w:t>.,</w:t>
      </w:r>
      <w:r>
        <w:t xml:space="preserve"> lehet vele foglalkozni, </w:t>
      </w:r>
      <w:r w:rsidR="002024B3">
        <w:t xml:space="preserve">de </w:t>
      </w:r>
      <w:r>
        <w:t xml:space="preserve">nem a kezelési tervben </w:t>
      </w:r>
      <w:r w:rsidR="002024B3">
        <w:t>írjuk elő</w:t>
      </w:r>
      <w:r>
        <w:t>.</w:t>
      </w:r>
    </w:p>
    <w:p w14:paraId="663F4381" w14:textId="77777777" w:rsidR="00CE1206" w:rsidRDefault="00CE1206" w:rsidP="00B760AC">
      <w:pPr>
        <w:suppressAutoHyphens/>
        <w:jc w:val="both"/>
      </w:pPr>
    </w:p>
    <w:p w14:paraId="240D8C99" w14:textId="6B7C57FF" w:rsidR="00CE1206" w:rsidRDefault="00CE1206" w:rsidP="00B760AC">
      <w:pPr>
        <w:suppressAutoHyphens/>
        <w:jc w:val="both"/>
      </w:pPr>
      <w:r w:rsidRPr="00A91E26">
        <w:rPr>
          <w:b/>
          <w:bCs/>
        </w:rPr>
        <w:t>Déri Tamás</w:t>
      </w:r>
      <w:r>
        <w:t>: Kis utat biztosítunk ennek annyiban, hogy a csillagvirág kirajzolja, hogy hol volt az a keményfás ártéri erdősáv, ami ma már csak nyom</w:t>
      </w:r>
      <w:r w:rsidR="002024B3">
        <w:t>okban</w:t>
      </w:r>
      <w:r>
        <w:t xml:space="preserve"> van meg. Ennek a visszatelepítése nem úgy cél, hogy mesterségesen, direkt módon visszaültetjük, de ha pl. a szajkó elülteti a makkot, és kinő a tölgy, akkor ezek a keményfa-</w:t>
      </w:r>
      <w:proofErr w:type="spellStart"/>
      <w:r>
        <w:t>egyedek</w:t>
      </w:r>
      <w:proofErr w:type="spellEnd"/>
      <w:r>
        <w:t>, tölgyek, kőrisek meghagyásra kerülnek.</w:t>
      </w:r>
    </w:p>
    <w:p w14:paraId="36D7902A" w14:textId="77777777" w:rsidR="00CE1206" w:rsidRDefault="00CE1206" w:rsidP="00B760AC">
      <w:pPr>
        <w:suppressAutoHyphens/>
        <w:jc w:val="both"/>
      </w:pPr>
    </w:p>
    <w:p w14:paraId="5889DC99" w14:textId="77777777" w:rsidR="00C55113" w:rsidRPr="003A0F66" w:rsidRDefault="00C55113" w:rsidP="00B760AC">
      <w:pPr>
        <w:suppressAutoHyphens/>
        <w:jc w:val="both"/>
      </w:pPr>
      <w:r>
        <w:rPr>
          <w:b/>
          <w:bCs/>
        </w:rPr>
        <w:t>Takács Noémi</w:t>
      </w:r>
      <w:r>
        <w:t xml:space="preserve">: </w:t>
      </w:r>
      <w:r w:rsidRPr="00926784">
        <w:rPr>
          <w:i/>
          <w:iCs/>
        </w:rPr>
        <w:t>(Kezelési terv folyt</w:t>
      </w:r>
      <w:r>
        <w:rPr>
          <w:i/>
          <w:iCs/>
        </w:rPr>
        <w:t>.: 4.3</w:t>
      </w:r>
      <w:r w:rsidRPr="00926784">
        <w:rPr>
          <w:i/>
          <w:iCs/>
        </w:rPr>
        <w:t xml:space="preserve">. Természetvédelmi </w:t>
      </w:r>
      <w:r>
        <w:rPr>
          <w:i/>
          <w:iCs/>
        </w:rPr>
        <w:t xml:space="preserve">kezelési módok </w:t>
      </w:r>
      <w:r w:rsidRPr="00926784">
        <w:rPr>
          <w:i/>
          <w:iCs/>
        </w:rPr>
        <w:t>fejezet</w:t>
      </w:r>
      <w:r>
        <w:rPr>
          <w:i/>
          <w:iCs/>
        </w:rPr>
        <w:t>)</w:t>
      </w:r>
    </w:p>
    <w:p w14:paraId="3BE0CB66" w14:textId="77777777" w:rsidR="00C55113" w:rsidRPr="00853F27" w:rsidRDefault="00C55113" w:rsidP="00B760AC">
      <w:pPr>
        <w:suppressAutoHyphens/>
        <w:ind w:left="426" w:hanging="142"/>
        <w:jc w:val="both"/>
        <w:rPr>
          <w:i/>
          <w:iCs/>
        </w:rPr>
      </w:pPr>
      <w:r w:rsidRPr="00853F27">
        <w:rPr>
          <w:i/>
          <w:iCs/>
        </w:rPr>
        <w:t>4.3.1.1. Élőhelyek kezelése, fenntartása, fajok védelme</w:t>
      </w:r>
    </w:p>
    <w:p w14:paraId="39E7DE86" w14:textId="77777777" w:rsidR="00C55113" w:rsidRPr="00853F27" w:rsidRDefault="00C55113" w:rsidP="00B760AC">
      <w:pPr>
        <w:suppressAutoHyphens/>
        <w:ind w:left="426" w:hanging="142"/>
        <w:jc w:val="both"/>
        <w:rPr>
          <w:i/>
          <w:iCs/>
        </w:rPr>
      </w:pPr>
      <w:r w:rsidRPr="00853F27">
        <w:rPr>
          <w:i/>
          <w:iCs/>
        </w:rPr>
        <w:t xml:space="preserve">a) A tervezési területen található védett növény- és állatfajok állományának megőrzése és gyarapítása élőhelyük megfelelő kezelésével biztosítható. </w:t>
      </w:r>
    </w:p>
    <w:p w14:paraId="0F5085B0" w14:textId="77777777" w:rsidR="00C55113" w:rsidRPr="00853F27" w:rsidRDefault="00C55113" w:rsidP="00B760AC">
      <w:pPr>
        <w:suppressAutoHyphens/>
        <w:ind w:left="426" w:hanging="142"/>
        <w:jc w:val="both"/>
        <w:rPr>
          <w:i/>
          <w:iCs/>
        </w:rPr>
      </w:pPr>
      <w:r w:rsidRPr="00853F27">
        <w:rPr>
          <w:i/>
          <w:iCs/>
        </w:rPr>
        <w:t>b) A területen megfigyelt védett madár- és denevérfajok szaporodását megfelelő odúval ill. költőládával kell segíteni.</w:t>
      </w:r>
    </w:p>
    <w:p w14:paraId="1F255D99" w14:textId="246B99EC" w:rsidR="00C55113" w:rsidRDefault="00C55113" w:rsidP="00B760AC">
      <w:pPr>
        <w:suppressAutoHyphens/>
        <w:jc w:val="both"/>
      </w:pPr>
      <w:r>
        <w:t>Az odúk, költőládák kihelyezésében nagyon sokat segít</w:t>
      </w:r>
      <w:r w:rsidR="00225DB1">
        <w:t>enek a civil szervezetek, leginkább</w:t>
      </w:r>
      <w:r>
        <w:t xml:space="preserve"> az MME.</w:t>
      </w:r>
    </w:p>
    <w:p w14:paraId="778473F2" w14:textId="77777777" w:rsidR="00C55113" w:rsidRDefault="00C55113" w:rsidP="00B760AC">
      <w:pPr>
        <w:suppressAutoHyphens/>
        <w:jc w:val="both"/>
      </w:pPr>
    </w:p>
    <w:p w14:paraId="2F61020D" w14:textId="77777777" w:rsidR="00C55113" w:rsidRPr="004A56FB" w:rsidRDefault="00C55113" w:rsidP="00B760AC">
      <w:pPr>
        <w:suppressAutoHyphens/>
        <w:ind w:left="426" w:hanging="142"/>
        <w:jc w:val="both"/>
        <w:rPr>
          <w:i/>
          <w:iCs/>
        </w:rPr>
      </w:pPr>
      <w:r w:rsidRPr="004A56FB">
        <w:rPr>
          <w:i/>
          <w:iCs/>
        </w:rPr>
        <w:t>c) A ligeti csillagvirág (</w:t>
      </w:r>
      <w:proofErr w:type="spellStart"/>
      <w:r w:rsidRPr="004A56FB">
        <w:rPr>
          <w:i/>
          <w:iCs/>
        </w:rPr>
        <w:t>Scilla</w:t>
      </w:r>
      <w:proofErr w:type="spellEnd"/>
      <w:r w:rsidRPr="004A56FB">
        <w:rPr>
          <w:i/>
          <w:iCs/>
        </w:rPr>
        <w:t xml:space="preserve"> </w:t>
      </w:r>
      <w:proofErr w:type="spellStart"/>
      <w:r w:rsidRPr="004A56FB">
        <w:rPr>
          <w:i/>
          <w:iCs/>
        </w:rPr>
        <w:t>vindobonensis</w:t>
      </w:r>
      <w:proofErr w:type="spellEnd"/>
      <w:r w:rsidRPr="004A56FB">
        <w:rPr>
          <w:i/>
          <w:iCs/>
        </w:rPr>
        <w:t xml:space="preserve">) állományok számára a megfelelő méretű </w:t>
      </w:r>
      <w:proofErr w:type="spellStart"/>
      <w:r w:rsidRPr="004A56FB">
        <w:rPr>
          <w:i/>
          <w:iCs/>
        </w:rPr>
        <w:t>élőhelyet</w:t>
      </w:r>
      <w:proofErr w:type="spellEnd"/>
      <w:r w:rsidRPr="004A56FB">
        <w:rPr>
          <w:i/>
          <w:iCs/>
        </w:rPr>
        <w:t xml:space="preserve"> – szükség esetén a fásszárú növényzet záródásának megakadályozásával – biztosítani kell.</w:t>
      </w:r>
    </w:p>
    <w:p w14:paraId="37987F5F" w14:textId="77777777" w:rsidR="00C55113" w:rsidRPr="004A56FB" w:rsidRDefault="00C55113" w:rsidP="00B760AC">
      <w:pPr>
        <w:suppressAutoHyphens/>
        <w:ind w:left="426" w:hanging="142"/>
        <w:jc w:val="both"/>
        <w:rPr>
          <w:i/>
          <w:iCs/>
        </w:rPr>
      </w:pPr>
      <w:r w:rsidRPr="004A56FB">
        <w:rPr>
          <w:i/>
          <w:iCs/>
        </w:rPr>
        <w:t>d) A fás szárú özönnövények egyedeit maghozó állapotuk előtt el kell távolítani mechanikai úton, vagy speciális csepegésmentes növényvédőszer kijuttatásával.</w:t>
      </w:r>
    </w:p>
    <w:p w14:paraId="705B2066" w14:textId="77777777" w:rsidR="00C55113" w:rsidRPr="004A56FB" w:rsidRDefault="00C55113" w:rsidP="00B760AC">
      <w:pPr>
        <w:suppressAutoHyphens/>
        <w:ind w:left="426" w:hanging="142"/>
        <w:jc w:val="both"/>
        <w:rPr>
          <w:i/>
          <w:iCs/>
        </w:rPr>
      </w:pPr>
      <w:r w:rsidRPr="004A56FB">
        <w:rPr>
          <w:i/>
          <w:iCs/>
        </w:rPr>
        <w:t>e) A lágyszárú özönnövények eltávolítása – az adott területrész érzékenységétől függően – történhet kézi- vagy gépi kaszálással, esetleg az érzékeny részeken kézi gyomlálással.</w:t>
      </w:r>
    </w:p>
    <w:p w14:paraId="72F6CE6E" w14:textId="77777777" w:rsidR="00C55113" w:rsidRDefault="00C55113" w:rsidP="00B760AC">
      <w:pPr>
        <w:suppressAutoHyphens/>
        <w:jc w:val="both"/>
      </w:pPr>
      <w:r>
        <w:t xml:space="preserve">Itt jelenik meg tehát a „toklász” eltávolítására vonatkozó lehetőség. </w:t>
      </w:r>
    </w:p>
    <w:p w14:paraId="015A4907" w14:textId="77777777" w:rsidR="00C55113" w:rsidRDefault="00C55113" w:rsidP="00B760AC">
      <w:pPr>
        <w:suppressAutoHyphens/>
        <w:jc w:val="both"/>
      </w:pPr>
    </w:p>
    <w:p w14:paraId="7FB036C7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>
        <w:rPr>
          <w:i/>
          <w:iCs/>
        </w:rPr>
        <w:t>f</w:t>
      </w:r>
      <w:r w:rsidRPr="00B5209F">
        <w:rPr>
          <w:i/>
          <w:iCs/>
        </w:rPr>
        <w:t xml:space="preserve">) </w:t>
      </w:r>
      <w:r w:rsidRPr="003F4469">
        <w:rPr>
          <w:i/>
          <w:iCs/>
        </w:rPr>
        <w:t xml:space="preserve">Amennyiben a területen bármilyen engedélyezett tevékenység történik, az egyáltalán nem veszélyeztetheti a védett </w:t>
      </w:r>
      <w:r>
        <w:rPr>
          <w:i/>
          <w:iCs/>
        </w:rPr>
        <w:t xml:space="preserve">fajok </w:t>
      </w:r>
      <w:r w:rsidRPr="003F4469">
        <w:rPr>
          <w:i/>
          <w:iCs/>
        </w:rPr>
        <w:t>egyedeit</w:t>
      </w:r>
      <w:r>
        <w:rPr>
          <w:i/>
          <w:iCs/>
        </w:rPr>
        <w:t>.</w:t>
      </w:r>
    </w:p>
    <w:p w14:paraId="26327B10" w14:textId="77777777" w:rsidR="00C55113" w:rsidRDefault="00C55113" w:rsidP="00B760AC">
      <w:pPr>
        <w:suppressAutoHyphens/>
        <w:jc w:val="both"/>
        <w:rPr>
          <w:b/>
          <w:bCs/>
        </w:rPr>
      </w:pPr>
    </w:p>
    <w:p w14:paraId="79A7E31C" w14:textId="1BF83756" w:rsidR="00C55113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C55113">
        <w:t>: A védett fajok egyedeire vonatkozó 4.3.1.1. (f) pontot javasolja kiegészíteni azzal, hogy „védett fajok és élőhelyeik”.</w:t>
      </w:r>
    </w:p>
    <w:p w14:paraId="38C0A242" w14:textId="77777777" w:rsidR="00C55113" w:rsidRDefault="00C55113" w:rsidP="00B760AC">
      <w:pPr>
        <w:suppressAutoHyphens/>
        <w:jc w:val="both"/>
      </w:pPr>
    </w:p>
    <w:p w14:paraId="511D85D5" w14:textId="77777777" w:rsidR="00C55113" w:rsidRDefault="00C55113" w:rsidP="00B760AC">
      <w:pPr>
        <w:suppressAutoHyphens/>
        <w:jc w:val="both"/>
      </w:pPr>
      <w:r w:rsidRPr="003F4469">
        <w:rPr>
          <w:b/>
          <w:bCs/>
        </w:rPr>
        <w:t>Takács Noémi:</w:t>
      </w:r>
      <w:r>
        <w:t xml:space="preserve"> Rendben.</w:t>
      </w:r>
    </w:p>
    <w:p w14:paraId="74A41DA2" w14:textId="77777777" w:rsidR="00C55113" w:rsidRDefault="00C55113" w:rsidP="00B760AC">
      <w:pPr>
        <w:suppressAutoHyphens/>
        <w:jc w:val="both"/>
      </w:pPr>
    </w:p>
    <w:p w14:paraId="5711C736" w14:textId="77777777" w:rsidR="00C55113" w:rsidRDefault="00C55113" w:rsidP="00B760AC">
      <w:pPr>
        <w:suppressAutoHyphens/>
        <w:jc w:val="both"/>
      </w:pPr>
      <w:r w:rsidRPr="003F4469">
        <w:rPr>
          <w:b/>
          <w:bCs/>
        </w:rPr>
        <w:t>Berényi Zsombor</w:t>
      </w:r>
      <w:r>
        <w:t>: Javasolja, hogy a látogatás részhez kerüljön ez.</w:t>
      </w:r>
    </w:p>
    <w:p w14:paraId="60144A17" w14:textId="77777777" w:rsidR="00C55113" w:rsidRDefault="00C55113" w:rsidP="00B760AC">
      <w:pPr>
        <w:suppressAutoHyphens/>
        <w:jc w:val="both"/>
      </w:pPr>
    </w:p>
    <w:p w14:paraId="056B4EA4" w14:textId="77777777" w:rsidR="00C55113" w:rsidRDefault="00C55113" w:rsidP="00B760AC">
      <w:pPr>
        <w:suppressAutoHyphens/>
        <w:jc w:val="both"/>
      </w:pPr>
      <w:r w:rsidRPr="003F4469">
        <w:rPr>
          <w:b/>
          <w:bCs/>
        </w:rPr>
        <w:t>Takács Noémi</w:t>
      </w:r>
      <w:r>
        <w:t xml:space="preserve">: A szöveg kormányrendelet alapján épül fel, a látogatásnál is benne lesz valószínűleg, több helyen szerepel. </w:t>
      </w:r>
      <w:r w:rsidRPr="003F4469">
        <w:rPr>
          <w:i/>
          <w:iCs/>
        </w:rPr>
        <w:t>(Folyt.)</w:t>
      </w:r>
    </w:p>
    <w:p w14:paraId="00B4ADD8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 w:rsidRPr="003F4469">
        <w:rPr>
          <w:i/>
          <w:iCs/>
        </w:rPr>
        <w:t>g) A galériaerdők növényzetét kizárólag természetvédelmi kezelés keretében lehet megváltoztatni. Cél a természetes növénytakaró fenntartása és a folyamatos erdőborítás, illetve minél több idős és holtfa megtartása.</w:t>
      </w:r>
    </w:p>
    <w:p w14:paraId="2E7DD6CA" w14:textId="02EE4EAA" w:rsidR="00C55113" w:rsidRDefault="00C55113" w:rsidP="00B760AC">
      <w:pPr>
        <w:suppressAutoHyphens/>
        <w:jc w:val="both"/>
      </w:pPr>
      <w:r>
        <w:t>Ez vonatkozik a Vízügyi Igazgatóság által végzett beavatkozásokra.</w:t>
      </w:r>
    </w:p>
    <w:p w14:paraId="2CA5DA61" w14:textId="77777777" w:rsidR="00C55113" w:rsidRDefault="00C55113" w:rsidP="00B760AC">
      <w:pPr>
        <w:suppressAutoHyphens/>
        <w:jc w:val="both"/>
      </w:pPr>
    </w:p>
    <w:p w14:paraId="71B775CB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 w:rsidRPr="003F4469">
        <w:rPr>
          <w:i/>
          <w:iCs/>
        </w:rPr>
        <w:t>4.3.1.2. Látogatás</w:t>
      </w:r>
    </w:p>
    <w:p w14:paraId="262ED7EF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 w:rsidRPr="003F4469">
        <w:rPr>
          <w:i/>
          <w:iCs/>
        </w:rPr>
        <w:t>a) A tervezési terület szabadon látogatható, de az ott végzett tevékenységek csakis a természetvédelmi előírások figyelembevételével végezhetők.</w:t>
      </w:r>
    </w:p>
    <w:p w14:paraId="6E1EAC56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 w:rsidRPr="003F4469">
        <w:rPr>
          <w:i/>
          <w:iCs/>
        </w:rPr>
        <w:t xml:space="preserve">b) A fenntartó beavatkozások idején és balesetveszély esetén a természetvédelmi hatóság </w:t>
      </w:r>
      <w:r w:rsidRPr="003F4469">
        <w:rPr>
          <w:i/>
          <w:iCs/>
        </w:rPr>
        <w:lastRenderedPageBreak/>
        <w:t>időszakos látogatási korlátozást rendelhet el.</w:t>
      </w:r>
    </w:p>
    <w:p w14:paraId="29C64825" w14:textId="77777777" w:rsidR="00C55113" w:rsidRPr="003F4469" w:rsidRDefault="00C55113" w:rsidP="00B760AC">
      <w:pPr>
        <w:suppressAutoHyphens/>
        <w:ind w:left="426" w:hanging="142"/>
        <w:jc w:val="both"/>
        <w:rPr>
          <w:i/>
          <w:iCs/>
        </w:rPr>
      </w:pPr>
      <w:r w:rsidRPr="003F4469">
        <w:rPr>
          <w:i/>
          <w:iCs/>
        </w:rPr>
        <w:t>c) A tervezési területen csak gyalogosan és kerékpárral lehet közlekedni a kijelölt sétautakon (kivétel a természetvédelmi célú beavatkozásokhoz, a forgalomtechnikai hozzájárulás alapján, valamint egyéb, a tervezési területet érintő szerződéses kötelezettségek teljesítéséhez elengedhetetlen közlekedési eszközök használata).</w:t>
      </w:r>
    </w:p>
    <w:p w14:paraId="36CA724F" w14:textId="77777777" w:rsidR="00C55113" w:rsidRDefault="00C55113" w:rsidP="00B760AC">
      <w:pPr>
        <w:suppressAutoHyphens/>
        <w:jc w:val="both"/>
      </w:pPr>
      <w:r>
        <w:t xml:space="preserve">Itt a szemétszedéstől kezdve, közvilágítás villanykörte-cseréjén át a rendezvény idejére vonatkozó használatok vannak, de az a cél, hogy a látogatók az északi szigetcsúcshoz ne menjenek autóval. </w:t>
      </w:r>
    </w:p>
    <w:p w14:paraId="0F900364" w14:textId="77777777" w:rsidR="00C55113" w:rsidRDefault="00C55113" w:rsidP="00B760AC">
      <w:pPr>
        <w:suppressAutoHyphens/>
        <w:jc w:val="both"/>
      </w:pPr>
    </w:p>
    <w:p w14:paraId="22DEB9C5" w14:textId="02FBE611" w:rsidR="00C55113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55113">
        <w:rPr>
          <w:b/>
          <w:bCs/>
        </w:rPr>
        <w:t xml:space="preserve">: </w:t>
      </w:r>
      <w:r w:rsidR="00C55113" w:rsidRPr="00D64CCF">
        <w:t>Szoktak lenni</w:t>
      </w:r>
      <w:r w:rsidR="00C55113">
        <w:rPr>
          <w:b/>
          <w:bCs/>
        </w:rPr>
        <w:t xml:space="preserve"> </w:t>
      </w:r>
      <w:r w:rsidR="00C55113">
        <w:t>frizbiversenyek az érintett területen.</w:t>
      </w:r>
    </w:p>
    <w:p w14:paraId="55897502" w14:textId="77777777" w:rsidR="00C55113" w:rsidRDefault="00C55113" w:rsidP="00B760AC">
      <w:pPr>
        <w:suppressAutoHyphens/>
        <w:jc w:val="both"/>
      </w:pPr>
    </w:p>
    <w:p w14:paraId="155AC1A5" w14:textId="3D4AF3B1" w:rsidR="00C55113" w:rsidRDefault="00C55113" w:rsidP="00B760AC">
      <w:pPr>
        <w:suppressAutoHyphens/>
        <w:jc w:val="both"/>
      </w:pPr>
      <w:r w:rsidRPr="00D64CCF">
        <w:rPr>
          <w:b/>
          <w:bCs/>
        </w:rPr>
        <w:t>Bardóczi Sándor</w:t>
      </w:r>
      <w:r>
        <w:t xml:space="preserve">: Igen, frizbi-golf versenyek – felvettük velük a kapcsolatot, a stratégiai tervben igyekszünk kezelni, hogy hol legyenek a pályák, </w:t>
      </w:r>
      <w:proofErr w:type="gramStart"/>
      <w:r>
        <w:t>illetve</w:t>
      </w:r>
      <w:proofErr w:type="gramEnd"/>
      <w:r>
        <w:t xml:space="preserve"> hogy ne a védett területen legyenek. </w:t>
      </w:r>
    </w:p>
    <w:p w14:paraId="55C38A57" w14:textId="77777777" w:rsidR="00C55113" w:rsidRDefault="00C55113" w:rsidP="00B760AC">
      <w:pPr>
        <w:suppressAutoHyphens/>
        <w:jc w:val="both"/>
      </w:pPr>
    </w:p>
    <w:p w14:paraId="499F1CAC" w14:textId="77777777" w:rsidR="00C55113" w:rsidRDefault="00C55113" w:rsidP="00B760AC">
      <w:pPr>
        <w:suppressAutoHyphens/>
        <w:jc w:val="both"/>
        <w:rPr>
          <w:i/>
          <w:iCs/>
        </w:rPr>
      </w:pPr>
      <w:r w:rsidRPr="003F4469">
        <w:rPr>
          <w:b/>
          <w:bCs/>
        </w:rPr>
        <w:t>Takács Noémi</w:t>
      </w:r>
      <w:r>
        <w:t xml:space="preserve">: </w:t>
      </w:r>
      <w:r w:rsidRPr="003F4469">
        <w:rPr>
          <w:i/>
          <w:iCs/>
        </w:rPr>
        <w:t>(Folyt.)</w:t>
      </w:r>
    </w:p>
    <w:p w14:paraId="781BCFFE" w14:textId="77777777" w:rsidR="00C55113" w:rsidRPr="00D64CCF" w:rsidRDefault="00C55113" w:rsidP="00B760AC">
      <w:pPr>
        <w:suppressAutoHyphens/>
        <w:ind w:left="284" w:hanging="142"/>
        <w:jc w:val="both"/>
        <w:rPr>
          <w:i/>
          <w:iCs/>
        </w:rPr>
      </w:pPr>
      <w:r w:rsidRPr="00D64CCF">
        <w:rPr>
          <w:i/>
          <w:iCs/>
        </w:rPr>
        <w:t>d) A területet átszelő sétautakról letérni tilos, kivéve horgászati tevékenység céljából.</w:t>
      </w:r>
    </w:p>
    <w:p w14:paraId="5E07377C" w14:textId="4EFCA89B" w:rsidR="00C55113" w:rsidRPr="00D64CCF" w:rsidRDefault="00C55113" w:rsidP="00B760AC">
      <w:pPr>
        <w:suppressAutoHyphens/>
        <w:jc w:val="both"/>
      </w:pPr>
      <w:r>
        <w:t>A horgászatra is felsőbb szintű jogszabályok vonatkoznak, horgászati engedéllyel lehet horgászni, nyilván</w:t>
      </w:r>
      <w:r w:rsidR="00225DB1">
        <w:t>,</w:t>
      </w:r>
      <w:r>
        <w:t xml:space="preserve"> aki horgászik, annak le kell térnie a sétaútról.</w:t>
      </w:r>
    </w:p>
    <w:p w14:paraId="55E885C2" w14:textId="77777777" w:rsidR="00C55113" w:rsidRPr="00D64CCF" w:rsidRDefault="00C55113" w:rsidP="00B760AC">
      <w:pPr>
        <w:suppressAutoHyphens/>
        <w:ind w:left="142"/>
        <w:jc w:val="both"/>
        <w:rPr>
          <w:i/>
          <w:iCs/>
        </w:rPr>
      </w:pPr>
      <w:r w:rsidRPr="00D64CCF">
        <w:rPr>
          <w:i/>
          <w:iCs/>
        </w:rPr>
        <w:t>e) A tervezési területen a kutyák póráz nélküli sétáltatása, és a fészkelő madarak bármilyen formában történő zavarása tilos!</w:t>
      </w:r>
    </w:p>
    <w:p w14:paraId="54604B07" w14:textId="77777777" w:rsidR="00C55113" w:rsidRDefault="00C55113" w:rsidP="00B760AC">
      <w:pPr>
        <w:suppressAutoHyphens/>
        <w:jc w:val="both"/>
        <w:rPr>
          <w:i/>
          <w:iCs/>
        </w:rPr>
      </w:pPr>
    </w:p>
    <w:p w14:paraId="0D2B266F" w14:textId="77777777" w:rsidR="00C55113" w:rsidRDefault="00C55113" w:rsidP="00B760AC">
      <w:pPr>
        <w:suppressAutoHyphens/>
        <w:jc w:val="both"/>
      </w:pPr>
      <w:r w:rsidRPr="00D64CCF">
        <w:rPr>
          <w:b/>
          <w:bCs/>
        </w:rPr>
        <w:t>Berényi Zsombor:</w:t>
      </w:r>
      <w:r>
        <w:t xml:space="preserve"> Az e) pontnál nem csak a madarakra kellene fókuszálni, hanem ki lehetne terjeszteni egyéb „természetvédelmi értékre”, hiszen a kutyák által nem csak a madarak, hanem adott esetben a növényfajok (csillagvirág, orchideák) is veszélyeztetettek.</w:t>
      </w:r>
    </w:p>
    <w:p w14:paraId="4B6E3076" w14:textId="77777777" w:rsidR="00C55113" w:rsidRDefault="00C55113" w:rsidP="00B760AC">
      <w:pPr>
        <w:suppressAutoHyphens/>
        <w:jc w:val="both"/>
      </w:pPr>
    </w:p>
    <w:p w14:paraId="5D460B49" w14:textId="524759C8" w:rsidR="00C55113" w:rsidRDefault="00C55113" w:rsidP="00B760AC">
      <w:pPr>
        <w:suppressAutoHyphens/>
        <w:jc w:val="both"/>
      </w:pPr>
      <w:r w:rsidRPr="00D64CCF">
        <w:rPr>
          <w:b/>
          <w:bCs/>
        </w:rPr>
        <w:t>Takács Noémi:</w:t>
      </w:r>
      <w:r>
        <w:t xml:space="preserve"> Igen, a növények, ízeltlábúak is sérülhetnek a kutyasétáltatás</w:t>
      </w:r>
      <w:r w:rsidR="009B137A">
        <w:t>, kaparás</w:t>
      </w:r>
      <w:r>
        <w:t xml:space="preserve"> által, </w:t>
      </w:r>
      <w:r w:rsidR="009B137A">
        <w:t>nem érdemes kiemelni külön csak a madarakat.</w:t>
      </w:r>
    </w:p>
    <w:p w14:paraId="632BE95A" w14:textId="77777777" w:rsidR="00C55113" w:rsidRDefault="00C55113" w:rsidP="00B760AC">
      <w:pPr>
        <w:suppressAutoHyphens/>
        <w:jc w:val="both"/>
      </w:pPr>
    </w:p>
    <w:p w14:paraId="26A408E0" w14:textId="14B5C99C" w:rsidR="00C55113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55113">
        <w:t>: Mi ezt úgy írtuk ki a tábláinkra, hogy „Ne engedd a kutyádat ásni” – mert az rongálásnak minősül és balesetveszélyes lehet, illetve, hogy „Ne engedd a kutyád űzni a vadállatokat” (madarak, mókus, vaddisznó stb.); szívesen odaadjuk a tartalmát ennek az „</w:t>
      </w:r>
      <w:proofErr w:type="gramStart"/>
      <w:r w:rsidR="00C55113">
        <w:t>etikett”-</w:t>
      </w:r>
      <w:proofErr w:type="gramEnd"/>
      <w:r w:rsidR="00C55113">
        <w:t>táblának.</w:t>
      </w:r>
    </w:p>
    <w:p w14:paraId="7DF5316B" w14:textId="77777777" w:rsidR="00C55113" w:rsidRDefault="00C55113" w:rsidP="00B760AC">
      <w:pPr>
        <w:suppressAutoHyphens/>
        <w:jc w:val="both"/>
        <w:rPr>
          <w:i/>
          <w:iCs/>
        </w:rPr>
      </w:pPr>
    </w:p>
    <w:p w14:paraId="4275D0FA" w14:textId="77777777" w:rsidR="00C55113" w:rsidRDefault="00C55113" w:rsidP="00B760AC">
      <w:pPr>
        <w:suppressAutoHyphens/>
        <w:jc w:val="both"/>
        <w:rPr>
          <w:i/>
          <w:iCs/>
        </w:rPr>
      </w:pPr>
      <w:r w:rsidRPr="003F4469">
        <w:rPr>
          <w:b/>
          <w:bCs/>
        </w:rPr>
        <w:t>Takács Noémi</w:t>
      </w:r>
      <w:r>
        <w:t xml:space="preserve">: </w:t>
      </w:r>
      <w:r w:rsidRPr="003F4469">
        <w:rPr>
          <w:i/>
          <w:iCs/>
        </w:rPr>
        <w:t>(Folyt.)</w:t>
      </w:r>
    </w:p>
    <w:p w14:paraId="3CDEF172" w14:textId="77777777" w:rsidR="00C55113" w:rsidRDefault="00C55113" w:rsidP="00B760AC">
      <w:pPr>
        <w:suppressAutoHyphens/>
        <w:ind w:left="284"/>
        <w:jc w:val="both"/>
        <w:rPr>
          <w:i/>
          <w:iCs/>
        </w:rPr>
      </w:pPr>
      <w:r w:rsidRPr="00100E76">
        <w:rPr>
          <w:i/>
          <w:iCs/>
        </w:rPr>
        <w:t>f) A tervezési területen technikai sport kizárólag a burkolt sétaúton végezhető!</w:t>
      </w:r>
    </w:p>
    <w:p w14:paraId="4FE16819" w14:textId="77777777" w:rsidR="00C55113" w:rsidRDefault="00C55113" w:rsidP="00B760AC">
      <w:pPr>
        <w:suppressAutoHyphens/>
        <w:jc w:val="both"/>
        <w:rPr>
          <w:i/>
          <w:iCs/>
        </w:rPr>
      </w:pPr>
      <w:r w:rsidRPr="00100E76">
        <w:t xml:space="preserve">Magán a védett területen </w:t>
      </w:r>
      <w:r>
        <w:t xml:space="preserve">kizárólag a töltésen burkolt út vezet, ez erre vonatkozik. </w:t>
      </w:r>
    </w:p>
    <w:p w14:paraId="15635E14" w14:textId="77777777" w:rsidR="00C55113" w:rsidRPr="00100E76" w:rsidRDefault="00C55113" w:rsidP="00B760AC">
      <w:pPr>
        <w:suppressAutoHyphens/>
        <w:ind w:left="284"/>
        <w:jc w:val="both"/>
        <w:rPr>
          <w:i/>
          <w:iCs/>
        </w:rPr>
      </w:pPr>
      <w:r>
        <w:rPr>
          <w:i/>
          <w:iCs/>
        </w:rPr>
        <w:t>g</w:t>
      </w:r>
      <w:r w:rsidRPr="00B5209F">
        <w:rPr>
          <w:i/>
          <w:iCs/>
        </w:rPr>
        <w:t xml:space="preserve">) </w:t>
      </w:r>
      <w:r w:rsidRPr="00100E76">
        <w:rPr>
          <w:i/>
          <w:iCs/>
        </w:rPr>
        <w:t>Hulladékot elhelyezni és tüzet gyújtani tilos!</w:t>
      </w:r>
    </w:p>
    <w:p w14:paraId="201CD453" w14:textId="77777777" w:rsidR="00C55113" w:rsidRDefault="00C55113" w:rsidP="00B760AC">
      <w:pPr>
        <w:suppressAutoHyphens/>
        <w:jc w:val="both"/>
      </w:pPr>
    </w:p>
    <w:p w14:paraId="0D0A2A54" w14:textId="77777777" w:rsidR="00C55113" w:rsidRPr="00CF1D48" w:rsidRDefault="00C55113" w:rsidP="00B760AC">
      <w:pPr>
        <w:suppressAutoHyphens/>
        <w:ind w:left="284"/>
        <w:jc w:val="both"/>
        <w:rPr>
          <w:i/>
          <w:iCs/>
        </w:rPr>
      </w:pPr>
      <w:r w:rsidRPr="00CF1D48">
        <w:rPr>
          <w:i/>
          <w:iCs/>
        </w:rPr>
        <w:t>4.3.1.3. Oktatás, bemutatás</w:t>
      </w:r>
      <w:r>
        <w:rPr>
          <w:i/>
          <w:iCs/>
        </w:rPr>
        <w:t xml:space="preserve"> </w:t>
      </w:r>
      <w:r w:rsidRPr="00CF1D48">
        <w:t>(volt róla szó)</w:t>
      </w:r>
    </w:p>
    <w:p w14:paraId="5A069881" w14:textId="77777777" w:rsidR="00C55113" w:rsidRPr="00CF1D48" w:rsidRDefault="00C55113" w:rsidP="00B760AC">
      <w:pPr>
        <w:suppressAutoHyphens/>
        <w:ind w:left="284"/>
        <w:jc w:val="both"/>
        <w:rPr>
          <w:i/>
          <w:iCs/>
        </w:rPr>
      </w:pPr>
      <w:r w:rsidRPr="00CF1D48">
        <w:rPr>
          <w:i/>
          <w:iCs/>
        </w:rPr>
        <w:t>4.3.1.4. Kutatás, vizsgálatok</w:t>
      </w:r>
    </w:p>
    <w:p w14:paraId="4A156B59" w14:textId="77777777" w:rsidR="00C55113" w:rsidRPr="00CF1D48" w:rsidRDefault="00C55113" w:rsidP="00B760AC">
      <w:pPr>
        <w:suppressAutoHyphens/>
        <w:ind w:left="284"/>
        <w:jc w:val="both"/>
        <w:rPr>
          <w:i/>
          <w:iCs/>
        </w:rPr>
      </w:pPr>
      <w:r w:rsidRPr="00B5209F">
        <w:rPr>
          <w:i/>
          <w:iCs/>
        </w:rPr>
        <w:t xml:space="preserve">a) </w:t>
      </w:r>
      <w:r w:rsidRPr="00CF1D48">
        <w:rPr>
          <w:i/>
          <w:iCs/>
        </w:rPr>
        <w:t>A tervezési terület egészén jogerős természetvédelmi hatósági engedéllyel lehet kutatást végezni, kivéve, ha a kutatást a természetvédelmi kezelő, természetvédelmi hatóság vagy a természetvédelmi őrszolgálat végzi.</w:t>
      </w:r>
    </w:p>
    <w:p w14:paraId="32C4110C" w14:textId="77777777" w:rsidR="00C55113" w:rsidRDefault="00C55113" w:rsidP="00B760AC">
      <w:pPr>
        <w:suppressAutoHyphens/>
        <w:jc w:val="both"/>
        <w:rPr>
          <w:i/>
          <w:iCs/>
        </w:rPr>
      </w:pPr>
    </w:p>
    <w:p w14:paraId="26CEB96D" w14:textId="77777777" w:rsidR="00C55113" w:rsidRDefault="00C55113" w:rsidP="00B760AC">
      <w:pPr>
        <w:suppressAutoHyphens/>
        <w:jc w:val="both"/>
      </w:pPr>
      <w:r w:rsidRPr="00CF1D48">
        <w:rPr>
          <w:b/>
          <w:bCs/>
        </w:rPr>
        <w:t>Kerényi-Nagy Viktor</w:t>
      </w:r>
      <w:r>
        <w:t xml:space="preserve">: A kutatás lehetőségét biztosítsuk a terület tulajdonosa részére is. </w:t>
      </w:r>
    </w:p>
    <w:p w14:paraId="63AC49AF" w14:textId="77777777" w:rsidR="00C55113" w:rsidRDefault="00C55113" w:rsidP="00B760AC">
      <w:pPr>
        <w:suppressAutoHyphens/>
        <w:jc w:val="both"/>
      </w:pPr>
    </w:p>
    <w:p w14:paraId="6393BC87" w14:textId="6D8A1E22" w:rsidR="00C55113" w:rsidRDefault="00C55113" w:rsidP="00B760AC">
      <w:pPr>
        <w:suppressAutoHyphens/>
        <w:jc w:val="both"/>
      </w:pPr>
      <w:r w:rsidRPr="003B43AC">
        <w:rPr>
          <w:b/>
          <w:bCs/>
        </w:rPr>
        <w:t>Takács Noémi</w:t>
      </w:r>
      <w:r>
        <w:t>: Rendben, bár a</w:t>
      </w:r>
      <w:r w:rsidR="00D0137F">
        <w:t xml:space="preserve"> természetvédelmi hatósági </w:t>
      </w:r>
      <w:r>
        <w:t>engedély</w:t>
      </w:r>
      <w:r w:rsidR="00D0137F">
        <w:t>ezési eljárás</w:t>
      </w:r>
      <w:r>
        <w:t xml:space="preserve"> azért </w:t>
      </w:r>
      <w:r w:rsidR="00D0137F">
        <w:t>célszerű</w:t>
      </w:r>
      <w:r>
        <w:t>, mert akkor tudunk egymásról, hogy ne párhuzamosan, vagy egymás kárára csináljunk valamit.</w:t>
      </w:r>
    </w:p>
    <w:p w14:paraId="35B46DD8" w14:textId="77777777" w:rsidR="00C55113" w:rsidRDefault="00C55113" w:rsidP="00B760AC">
      <w:pPr>
        <w:suppressAutoHyphens/>
        <w:jc w:val="both"/>
        <w:rPr>
          <w:i/>
          <w:iCs/>
        </w:rPr>
      </w:pPr>
      <w:r>
        <w:rPr>
          <w:i/>
          <w:iCs/>
        </w:rPr>
        <w:lastRenderedPageBreak/>
        <w:t>(Folyt.)</w:t>
      </w:r>
    </w:p>
    <w:p w14:paraId="65E6D966" w14:textId="77777777" w:rsidR="00C55113" w:rsidRPr="003B43AC" w:rsidRDefault="00C55113" w:rsidP="00B760AC">
      <w:pPr>
        <w:suppressAutoHyphens/>
        <w:ind w:left="284"/>
        <w:jc w:val="both"/>
        <w:rPr>
          <w:i/>
          <w:iCs/>
        </w:rPr>
      </w:pPr>
      <w:r w:rsidRPr="009C7881">
        <w:rPr>
          <w:i/>
          <w:iCs/>
        </w:rPr>
        <w:t>b)</w:t>
      </w:r>
      <w:r w:rsidRPr="003B43AC">
        <w:rPr>
          <w:i/>
          <w:iCs/>
        </w:rPr>
        <w:t> A természetvédelmi kezelés hatékonyságának ellenőrzése érdekében rendszeresen figyelemmel kell kísérni a növényzet változását, a tájidegen fajok terjedését, a védett növény- és állatfajok – különös tekintettel a ligeti csillagvirág (</w:t>
      </w:r>
      <w:proofErr w:type="spellStart"/>
      <w:r w:rsidRPr="00EA1951">
        <w:rPr>
          <w:i/>
          <w:iCs/>
        </w:rPr>
        <w:t>Scilla</w:t>
      </w:r>
      <w:proofErr w:type="spellEnd"/>
      <w:r w:rsidRPr="00EA1951">
        <w:rPr>
          <w:i/>
          <w:iCs/>
        </w:rPr>
        <w:t xml:space="preserve"> </w:t>
      </w:r>
      <w:proofErr w:type="spellStart"/>
      <w:r w:rsidRPr="00EA1951">
        <w:rPr>
          <w:i/>
          <w:iCs/>
        </w:rPr>
        <w:t>vindobonensis</w:t>
      </w:r>
      <w:proofErr w:type="spellEnd"/>
      <w:r w:rsidRPr="003B43AC">
        <w:rPr>
          <w:i/>
          <w:iCs/>
        </w:rPr>
        <w:t xml:space="preserve">), a védett </w:t>
      </w:r>
      <w:proofErr w:type="spellStart"/>
      <w:r w:rsidRPr="003B43AC">
        <w:rPr>
          <w:i/>
          <w:iCs/>
        </w:rPr>
        <w:t>xilofág</w:t>
      </w:r>
      <w:proofErr w:type="spellEnd"/>
      <w:r w:rsidRPr="003B43AC">
        <w:rPr>
          <w:i/>
          <w:iCs/>
        </w:rPr>
        <w:t xml:space="preserve"> és a </w:t>
      </w:r>
      <w:proofErr w:type="spellStart"/>
      <w:r w:rsidRPr="003B43AC">
        <w:rPr>
          <w:i/>
          <w:iCs/>
        </w:rPr>
        <w:t>szaproxilofág</w:t>
      </w:r>
      <w:proofErr w:type="spellEnd"/>
      <w:r w:rsidRPr="003B43AC">
        <w:rPr>
          <w:i/>
          <w:iCs/>
        </w:rPr>
        <w:t xml:space="preserve"> rovarok – állományait.</w:t>
      </w:r>
    </w:p>
    <w:p w14:paraId="642F0767" w14:textId="77777777" w:rsidR="00C55113" w:rsidRDefault="00C55113" w:rsidP="00B760AC">
      <w:pPr>
        <w:suppressAutoHyphens/>
        <w:jc w:val="both"/>
      </w:pPr>
      <w:r>
        <w:t xml:space="preserve">Ide bevehető még, ami felmerült korábban, hogy mit kellene </w:t>
      </w:r>
      <w:proofErr w:type="spellStart"/>
      <w:r>
        <w:t>monitorozni</w:t>
      </w:r>
      <w:proofErr w:type="spellEnd"/>
      <w:r>
        <w:t xml:space="preserve"> (nyárfák genetikai vizsgálata).</w:t>
      </w:r>
    </w:p>
    <w:p w14:paraId="7B3BE317" w14:textId="77777777" w:rsidR="00C55113" w:rsidRPr="003B43AC" w:rsidRDefault="00C55113" w:rsidP="00B760AC">
      <w:pPr>
        <w:suppressAutoHyphens/>
        <w:ind w:left="284"/>
        <w:jc w:val="both"/>
        <w:rPr>
          <w:i/>
          <w:iCs/>
        </w:rPr>
      </w:pPr>
      <w:r w:rsidRPr="003B43AC">
        <w:rPr>
          <w:i/>
          <w:iCs/>
        </w:rPr>
        <w:t>4.3.1.5. Terület- és földhasználat, természetvédelmi infrastruktúra</w:t>
      </w:r>
    </w:p>
    <w:p w14:paraId="4383E00B" w14:textId="77777777" w:rsidR="00C55113" w:rsidRPr="003B43AC" w:rsidRDefault="00C55113" w:rsidP="00B760AC">
      <w:pPr>
        <w:suppressAutoHyphens/>
        <w:ind w:left="284"/>
        <w:jc w:val="both"/>
        <w:rPr>
          <w:i/>
          <w:iCs/>
        </w:rPr>
      </w:pPr>
      <w:r w:rsidRPr="00B5209F">
        <w:rPr>
          <w:i/>
          <w:iCs/>
        </w:rPr>
        <w:t xml:space="preserve">a) </w:t>
      </w:r>
      <w:r w:rsidRPr="003B43AC">
        <w:rPr>
          <w:i/>
          <w:iCs/>
        </w:rPr>
        <w:t>A területen minden ipari és bányászati tevékenység tilos.</w:t>
      </w:r>
    </w:p>
    <w:p w14:paraId="3536D50C" w14:textId="77777777" w:rsidR="00C55113" w:rsidRPr="003B43AC" w:rsidRDefault="00C55113" w:rsidP="00B760AC">
      <w:pPr>
        <w:suppressAutoHyphens/>
        <w:ind w:left="284"/>
        <w:jc w:val="both"/>
        <w:rPr>
          <w:i/>
          <w:iCs/>
        </w:rPr>
      </w:pPr>
      <w:r w:rsidRPr="00B5209F">
        <w:rPr>
          <w:i/>
          <w:iCs/>
        </w:rPr>
        <w:t xml:space="preserve">b) </w:t>
      </w:r>
      <w:r w:rsidRPr="003B43AC">
        <w:rPr>
          <w:i/>
          <w:iCs/>
        </w:rPr>
        <w:t>A területen épület, építmény, kerítések és kapuk létesítése tilos.</w:t>
      </w:r>
    </w:p>
    <w:p w14:paraId="1397F90A" w14:textId="77777777" w:rsidR="00C55113" w:rsidRDefault="00C55113" w:rsidP="00B760AC">
      <w:pPr>
        <w:suppressAutoHyphens/>
        <w:jc w:val="both"/>
      </w:pPr>
      <w:r>
        <w:t xml:space="preserve">Ebbe a mobilkerítést nem értjük bele, arra külön szabály vonatkozik. </w:t>
      </w:r>
    </w:p>
    <w:p w14:paraId="4839B9A4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 w:rsidRPr="00F871E0">
        <w:rPr>
          <w:i/>
          <w:iCs/>
        </w:rPr>
        <w:t xml:space="preserve">c) A tervezési területen vadgazdálkodási létesítmény nem létesíthető. </w:t>
      </w:r>
    </w:p>
    <w:p w14:paraId="6993AD94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 w:rsidRPr="00F871E0">
        <w:rPr>
          <w:i/>
          <w:iCs/>
        </w:rPr>
        <w:t>d) A területen új horgászállás nem létesíthető. </w:t>
      </w:r>
    </w:p>
    <w:p w14:paraId="61770146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 w:rsidRPr="00F871E0">
        <w:rPr>
          <w:i/>
          <w:iCs/>
        </w:rPr>
        <w:t xml:space="preserve">e) A területen </w:t>
      </w:r>
      <w:proofErr w:type="spellStart"/>
      <w:r w:rsidRPr="00F871E0">
        <w:rPr>
          <w:i/>
          <w:iCs/>
        </w:rPr>
        <w:t>sátrazni</w:t>
      </w:r>
      <w:proofErr w:type="spellEnd"/>
      <w:r w:rsidRPr="00F871E0">
        <w:rPr>
          <w:i/>
          <w:iCs/>
        </w:rPr>
        <w:t>, táborozni tilos!</w:t>
      </w:r>
    </w:p>
    <w:p w14:paraId="2D78B399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>
        <w:rPr>
          <w:i/>
          <w:iCs/>
        </w:rPr>
        <w:t>f</w:t>
      </w:r>
      <w:r w:rsidRPr="00B5209F">
        <w:rPr>
          <w:i/>
          <w:iCs/>
        </w:rPr>
        <w:t xml:space="preserve">) </w:t>
      </w:r>
      <w:r w:rsidRPr="00F871E0">
        <w:rPr>
          <w:i/>
          <w:iCs/>
        </w:rPr>
        <w:t>A tervezési területen új közvilágítás és új infrastruktúra hálózat nem építhető ki, kivéve a természetvédelmi célból és a természetvédelmi érdekek figyelembevételével történő infrastruktúra-fejlesztést.</w:t>
      </w:r>
    </w:p>
    <w:p w14:paraId="0A8EADE8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>
        <w:rPr>
          <w:i/>
          <w:iCs/>
        </w:rPr>
        <w:t>g</w:t>
      </w:r>
      <w:r w:rsidRPr="00B5209F">
        <w:rPr>
          <w:i/>
          <w:iCs/>
        </w:rPr>
        <w:t xml:space="preserve">) </w:t>
      </w:r>
      <w:r w:rsidRPr="00F871E0">
        <w:rPr>
          <w:i/>
          <w:iCs/>
        </w:rPr>
        <w:t>A meglévő infrastruktúra hálózat karbantartása során az eredeti állapotot minden esetben helyre kell állítani.</w:t>
      </w:r>
    </w:p>
    <w:p w14:paraId="1EB24F09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>
        <w:rPr>
          <w:i/>
          <w:iCs/>
        </w:rPr>
        <w:t>h</w:t>
      </w:r>
      <w:r w:rsidRPr="00B5209F">
        <w:rPr>
          <w:i/>
          <w:iCs/>
        </w:rPr>
        <w:t xml:space="preserve">) </w:t>
      </w:r>
      <w:r w:rsidRPr="00F871E0">
        <w:rPr>
          <w:i/>
          <w:iCs/>
        </w:rPr>
        <w:t xml:space="preserve">A területen a közműhálózat nem bővíthető. </w:t>
      </w:r>
    </w:p>
    <w:p w14:paraId="398ED720" w14:textId="77777777" w:rsidR="00C55113" w:rsidRDefault="00C55113" w:rsidP="00B760AC">
      <w:pPr>
        <w:suppressAutoHyphens/>
        <w:jc w:val="both"/>
      </w:pPr>
      <w:r>
        <w:t>A Sziget Fesztiválra vonatkozó bekezdés következik:</w:t>
      </w:r>
    </w:p>
    <w:p w14:paraId="37DFABB6" w14:textId="77777777" w:rsidR="00C55113" w:rsidRPr="00F871E0" w:rsidRDefault="00C55113" w:rsidP="00B760AC">
      <w:pPr>
        <w:suppressAutoHyphens/>
        <w:ind w:left="284"/>
        <w:jc w:val="both"/>
        <w:rPr>
          <w:i/>
          <w:iCs/>
        </w:rPr>
      </w:pPr>
      <w:r w:rsidRPr="00D61913">
        <w:rPr>
          <w:i/>
          <w:iCs/>
        </w:rPr>
        <w:t>i)</w:t>
      </w:r>
      <w:r w:rsidRPr="00F871E0">
        <w:rPr>
          <w:i/>
          <w:iCs/>
        </w:rPr>
        <w:t xml:space="preserve"> Augusztus első két hetében tartott rendezvény során a védett terület kíméletét biztosítani kell, a védett területet a látogatók elől el kell zárni. Ez alól kivétel a zöldterület-üzemeltető telephelyétől északra az első bekötő úttal szemközti, attól nyugatra fekvő platánfás terület (az E650419-N245533, E650389-N245564, E650348-N245494 és E650381-N245471 EOV-koordinátákkal kijelölt terület), mely a zöldterület-üzemeltetővel előzetesen egyeztetetten elkerítve kereskedelmi és vendéglátóipari egységek kihelyezésére, valamint a rendezvény résztvevői számára igénybe vehető; továbbá az északi szigetcsúcs és föveny, mely a zöldterület-üzemeltetővel előzetesen egyeztetetten a rendezvény résztvevői által látogatható, illemhely és mobil vendéglátóipari egység kizárólag a rendezvény ideje alatt elhelyezhető. Ezen feltételek teljesülése esetén a védett területet érintő tevékenység a természetvédelmi engedély nélkül végezhető a </w:t>
      </w:r>
      <w:proofErr w:type="spellStart"/>
      <w:r w:rsidRPr="00F871E0">
        <w:rPr>
          <w:i/>
          <w:iCs/>
        </w:rPr>
        <w:t>Tvt</w:t>
      </w:r>
      <w:proofErr w:type="spellEnd"/>
      <w:r w:rsidRPr="00F871E0">
        <w:rPr>
          <w:i/>
          <w:iCs/>
        </w:rPr>
        <w:t>. 38. § (4) bekezdése alapján. A használat után az eredeti állapotot helyre kell állítani.</w:t>
      </w:r>
    </w:p>
    <w:p w14:paraId="1ACB2ABA" w14:textId="77777777" w:rsidR="00C55113" w:rsidRDefault="00C55113" w:rsidP="00B760AC">
      <w:pPr>
        <w:suppressAutoHyphens/>
        <w:jc w:val="both"/>
      </w:pPr>
      <w:r>
        <w:t xml:space="preserve">A közlekedést kezeltük egy korábbi pontban. </w:t>
      </w:r>
    </w:p>
    <w:p w14:paraId="7F32F197" w14:textId="77777777" w:rsidR="00C55113" w:rsidRDefault="00C55113" w:rsidP="00B760AC">
      <w:pPr>
        <w:suppressAutoHyphens/>
        <w:jc w:val="both"/>
      </w:pPr>
    </w:p>
    <w:p w14:paraId="606B2DC2" w14:textId="77777777" w:rsidR="00C55113" w:rsidRDefault="00C55113" w:rsidP="00B760AC">
      <w:pPr>
        <w:suppressAutoHyphens/>
        <w:jc w:val="both"/>
      </w:pPr>
      <w:r>
        <w:rPr>
          <w:b/>
          <w:bCs/>
        </w:rPr>
        <w:t>Ke</w:t>
      </w:r>
      <w:r w:rsidRPr="00BB46C6">
        <w:rPr>
          <w:b/>
          <w:bCs/>
        </w:rPr>
        <w:t>rényi-Nagy Viktor</w:t>
      </w:r>
      <w:r>
        <w:t>: Érdeklődik, hogy a látogatók elől való elzárást hogyan tervezi megvalósítani a fesztivál?</w:t>
      </w:r>
    </w:p>
    <w:p w14:paraId="0AC747B8" w14:textId="77777777" w:rsidR="00C55113" w:rsidRDefault="00C55113" w:rsidP="00B760AC">
      <w:pPr>
        <w:suppressAutoHyphens/>
        <w:jc w:val="both"/>
      </w:pPr>
    </w:p>
    <w:p w14:paraId="1A1701F6" w14:textId="77777777" w:rsidR="00C55113" w:rsidRDefault="00C55113" w:rsidP="00B760AC">
      <w:pPr>
        <w:suppressAutoHyphens/>
        <w:jc w:val="both"/>
      </w:pPr>
      <w:r w:rsidRPr="00BB46C6">
        <w:rPr>
          <w:b/>
          <w:bCs/>
        </w:rPr>
        <w:t>Kádár Tamás</w:t>
      </w:r>
      <w:r>
        <w:t xml:space="preserve">: Az összes érintett rétet és területet mobil kerítéssel elkerítjük. A galériaerdőt korábban is elzártuk a látogatók elől, az amúgy is életveszélyes. </w:t>
      </w:r>
    </w:p>
    <w:p w14:paraId="7FB302F8" w14:textId="77777777" w:rsidR="00C55113" w:rsidRDefault="00C55113" w:rsidP="00B760AC">
      <w:pPr>
        <w:suppressAutoHyphens/>
        <w:jc w:val="both"/>
      </w:pPr>
    </w:p>
    <w:p w14:paraId="1185E4AD" w14:textId="1D041854" w:rsidR="00C55113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C55113">
        <w:t xml:space="preserve">: Korábban volt szó arról, hogy </w:t>
      </w:r>
      <w:proofErr w:type="spellStart"/>
      <w:r w:rsidR="00C55113">
        <w:t>rekortán</w:t>
      </w:r>
      <w:proofErr w:type="spellEnd"/>
      <w:r w:rsidR="00C55113">
        <w:t xml:space="preserve"> pálya létesül a töltésen, ezt nagyon nem szeretnék, erről mit lehet tudni?</w:t>
      </w:r>
    </w:p>
    <w:p w14:paraId="58A268A2" w14:textId="77777777" w:rsidR="00C55113" w:rsidRDefault="00C55113" w:rsidP="00B760AC">
      <w:pPr>
        <w:suppressAutoHyphens/>
        <w:jc w:val="both"/>
      </w:pPr>
    </w:p>
    <w:p w14:paraId="6994F9FF" w14:textId="77777777" w:rsidR="00C55113" w:rsidRPr="00F653AB" w:rsidRDefault="00C55113" w:rsidP="00B760AC">
      <w:pPr>
        <w:suppressAutoHyphens/>
        <w:jc w:val="both"/>
        <w:rPr>
          <w:i/>
          <w:iCs/>
        </w:rPr>
      </w:pPr>
      <w:r w:rsidRPr="00F653AB">
        <w:rPr>
          <w:b/>
          <w:bCs/>
        </w:rPr>
        <w:t>Takács Noémi</w:t>
      </w:r>
      <w:r>
        <w:t>: A védett területen ilyen nem engedélyezhető, a többi részről a stratégiai terv rendelkezik, erdei futópályáról van tudomásuk. A Sziget Fesztivál idején eddig is sok terület le volt zárva, ez most kiterjesztésre kerül. (</w:t>
      </w:r>
      <w:r>
        <w:rPr>
          <w:i/>
          <w:iCs/>
        </w:rPr>
        <w:t>Folyt.</w:t>
      </w:r>
      <w:r>
        <w:t>)</w:t>
      </w:r>
    </w:p>
    <w:p w14:paraId="1347A21A" w14:textId="77777777" w:rsidR="00C55113" w:rsidRPr="00F653AB" w:rsidRDefault="00C55113" w:rsidP="00B760AC">
      <w:pPr>
        <w:suppressAutoHyphens/>
        <w:jc w:val="both"/>
        <w:rPr>
          <w:i/>
          <w:iCs/>
        </w:rPr>
      </w:pPr>
      <w:r w:rsidRPr="00F653AB">
        <w:rPr>
          <w:i/>
          <w:iCs/>
          <w:color w:val="000000" w:themeColor="text1"/>
        </w:rPr>
        <w:lastRenderedPageBreak/>
        <w:t xml:space="preserve">„k) A védett </w:t>
      </w:r>
      <w:r w:rsidRPr="00F653AB">
        <w:rPr>
          <w:i/>
          <w:iCs/>
        </w:rPr>
        <w:t>területet érintő vegyszeres szúnyogirtás nem végezhető!”</w:t>
      </w:r>
    </w:p>
    <w:p w14:paraId="3E227997" w14:textId="298AED28" w:rsidR="00C55113" w:rsidRDefault="00C55113" w:rsidP="00B760AC">
      <w:pPr>
        <w:suppressAutoHyphens/>
        <w:jc w:val="both"/>
      </w:pPr>
      <w:r>
        <w:t xml:space="preserve">Nem tudni, eddig volt-e, de mostantól az ártéri erdőben nem lehet, hiszen </w:t>
      </w:r>
      <w:r w:rsidR="00D0137F">
        <w:t xml:space="preserve">tönkre tenné </w:t>
      </w:r>
      <w:r>
        <w:t>a teljes táplálékláncot.</w:t>
      </w:r>
    </w:p>
    <w:p w14:paraId="4B9F6DE5" w14:textId="77777777" w:rsidR="00C55113" w:rsidRDefault="00C55113" w:rsidP="00B760AC">
      <w:pPr>
        <w:suppressAutoHyphens/>
        <w:jc w:val="both"/>
      </w:pPr>
    </w:p>
    <w:p w14:paraId="3E47D471" w14:textId="77777777" w:rsidR="00C55113" w:rsidRDefault="00C55113" w:rsidP="00B760AC">
      <w:pPr>
        <w:suppressAutoHyphens/>
        <w:jc w:val="both"/>
      </w:pPr>
      <w:r w:rsidRPr="008B5338">
        <w:rPr>
          <w:b/>
          <w:bCs/>
        </w:rPr>
        <w:t>Kerényi-Nagy Viktor</w:t>
      </w:r>
      <w:r>
        <w:t xml:space="preserve">: A szúnyogirtással kapcsolatban a katasztrófavédelemmel kellene felvenni a kapcsolatot, mert ő korábban olyan tájékoztatást kapott, hogy a </w:t>
      </w:r>
      <w:r w:rsidRPr="008B5338">
        <w:rPr>
          <w:i/>
          <w:iCs/>
        </w:rPr>
        <w:t xml:space="preserve">Bacillus </w:t>
      </w:r>
      <w:proofErr w:type="spellStart"/>
      <w:r w:rsidRPr="008B5338">
        <w:rPr>
          <w:i/>
          <w:iCs/>
        </w:rPr>
        <w:t>thuringiensis</w:t>
      </w:r>
      <w:proofErr w:type="spellEnd"/>
      <w:r w:rsidRPr="008B5338">
        <w:rPr>
          <w:i/>
          <w:iCs/>
        </w:rPr>
        <w:t xml:space="preserve"> </w:t>
      </w:r>
      <w:proofErr w:type="spellStart"/>
      <w:r w:rsidRPr="008B5338">
        <w:rPr>
          <w:i/>
          <w:iCs/>
        </w:rPr>
        <w:t>israeliensis</w:t>
      </w:r>
      <w:proofErr w:type="spellEnd"/>
      <w:r>
        <w:t xml:space="preserve">-t permetezik ki – de a honlapjuk szerint használnak kémiai szereket is, ennek utána kellene nézni. </w:t>
      </w:r>
    </w:p>
    <w:p w14:paraId="64ADBC41" w14:textId="77777777" w:rsidR="00C55113" w:rsidRDefault="00C55113" w:rsidP="00B760AC">
      <w:pPr>
        <w:suppressAutoHyphens/>
        <w:jc w:val="both"/>
      </w:pPr>
    </w:p>
    <w:p w14:paraId="781BF535" w14:textId="77777777" w:rsidR="00C55113" w:rsidRDefault="00C55113" w:rsidP="00B760AC">
      <w:pPr>
        <w:suppressAutoHyphens/>
        <w:jc w:val="both"/>
      </w:pPr>
      <w:r w:rsidRPr="00F653AB">
        <w:rPr>
          <w:b/>
          <w:bCs/>
        </w:rPr>
        <w:t>Berényi Zsombor</w:t>
      </w:r>
      <w:r>
        <w:t>: A kezelési terv a vegyszeres irtásra gondol, ami elősorban földön zajlik (ún. ködösítés).</w:t>
      </w:r>
    </w:p>
    <w:p w14:paraId="639AEC29" w14:textId="77777777" w:rsidR="00C55113" w:rsidRDefault="00C55113" w:rsidP="00B760AC">
      <w:pPr>
        <w:suppressAutoHyphens/>
        <w:jc w:val="both"/>
      </w:pPr>
    </w:p>
    <w:p w14:paraId="4962CF1D" w14:textId="77777777" w:rsidR="00C55113" w:rsidRDefault="00C55113" w:rsidP="00B760AC">
      <w:pPr>
        <w:suppressAutoHyphens/>
        <w:jc w:val="both"/>
      </w:pPr>
      <w:r w:rsidRPr="00F653AB">
        <w:rPr>
          <w:b/>
          <w:bCs/>
        </w:rPr>
        <w:t>Kerényi-Nagy Viktor</w:t>
      </w:r>
      <w:r>
        <w:t>: Alezredes úr tájékoztatása szerint csak biológiai védekezést használnak, ez áll szemben a honlap tájékoztatásával – ráadásul törvényi alapon végzik, ha végeznek, ami magasabb rendű jogszabály, ezért kell egyeztetni velük.</w:t>
      </w:r>
    </w:p>
    <w:p w14:paraId="6EB06CCA" w14:textId="77777777" w:rsidR="00C55113" w:rsidRDefault="00C55113" w:rsidP="00B760AC">
      <w:pPr>
        <w:suppressAutoHyphens/>
        <w:jc w:val="both"/>
      </w:pPr>
    </w:p>
    <w:p w14:paraId="014A78BF" w14:textId="43B982C2" w:rsidR="00C55113" w:rsidRDefault="00C55113" w:rsidP="00B760AC">
      <w:pPr>
        <w:suppressAutoHyphens/>
        <w:jc w:val="both"/>
      </w:pPr>
      <w:r w:rsidRPr="00341226">
        <w:rPr>
          <w:b/>
          <w:bCs/>
        </w:rPr>
        <w:t>Kádár Tamás</w:t>
      </w:r>
      <w:r>
        <w:t>: A múltban nem végzett senki földi gyérítést (</w:t>
      </w:r>
      <w:proofErr w:type="spellStart"/>
      <w:r>
        <w:t>ködöset</w:t>
      </w:r>
      <w:proofErr w:type="spellEnd"/>
      <w:r>
        <w:t xml:space="preserve">) ezen a területen, ők végeztek néha, egy autóval </w:t>
      </w:r>
      <w:proofErr w:type="spellStart"/>
      <w:r>
        <w:t>körbemenve</w:t>
      </w:r>
      <w:proofErr w:type="spellEnd"/>
      <w:r w:rsidR="007A214A">
        <w:t>, de e</w:t>
      </w:r>
      <w:r>
        <w:t>z</w:t>
      </w:r>
      <w:r w:rsidR="007A214A">
        <w:t xml:space="preserve">entúl </w:t>
      </w:r>
      <w:r>
        <w:t xml:space="preserve">nem fognak. </w:t>
      </w:r>
    </w:p>
    <w:p w14:paraId="2106F880" w14:textId="77777777" w:rsidR="00C55113" w:rsidRDefault="00C55113" w:rsidP="00B760AC">
      <w:pPr>
        <w:suppressAutoHyphens/>
        <w:jc w:val="both"/>
      </w:pPr>
    </w:p>
    <w:p w14:paraId="23781A6C" w14:textId="412610E7" w:rsidR="00C55113" w:rsidRDefault="00254D90" w:rsidP="00B760AC">
      <w:pPr>
        <w:suppressAutoHyphens/>
        <w:jc w:val="both"/>
      </w:pPr>
      <w:r>
        <w:rPr>
          <w:b/>
          <w:bCs/>
        </w:rPr>
        <w:t>A</w:t>
      </w:r>
      <w:r w:rsidRPr="00254D90">
        <w:rPr>
          <w:b/>
          <w:bCs/>
        </w:rPr>
        <w:t xml:space="preserve"> WWF Magyarország Alapítvány környezetpolitikai szakértője</w:t>
      </w:r>
      <w:r w:rsidR="00C55113">
        <w:t xml:space="preserve">: Egyetért azzal, hogy pontosítani kell, mit ért a jogszabálytervezet vegyszeres szúnyogirtás (pontosabban </w:t>
      </w:r>
      <w:r w:rsidR="007A214A">
        <w:t>-</w:t>
      </w:r>
      <w:r w:rsidR="00C55113">
        <w:t>gyérítés) alatt. Pl. a földön végzett ködösítést, amit olajpermettel végeznek, nem tekinti vegyszeresnek a jogszabály, ugyanakkor kutatások szerint madártojások befulladhatnak tőle, bizonyos rovarok is érzékenyek lehetnek rá, hiszen nem szelektív. Tehát a nem vegyszeresnek tartott gyérítés is okozhat problémát a védett területen. Ha jól tudom, védett természeti területen a szúnyoggyérítés eleve korlátozott, más jogszabály alapján.</w:t>
      </w:r>
    </w:p>
    <w:p w14:paraId="519A70FF" w14:textId="77777777" w:rsidR="00C55113" w:rsidRDefault="00C55113" w:rsidP="00B760AC">
      <w:pPr>
        <w:suppressAutoHyphens/>
        <w:jc w:val="both"/>
      </w:pPr>
    </w:p>
    <w:p w14:paraId="2CEDBAF8" w14:textId="6532B058" w:rsidR="00C55113" w:rsidRDefault="00C55113" w:rsidP="00B760AC">
      <w:pPr>
        <w:suppressAutoHyphens/>
        <w:jc w:val="both"/>
      </w:pPr>
      <w:r w:rsidRPr="00022B6D">
        <w:rPr>
          <w:b/>
          <w:bCs/>
        </w:rPr>
        <w:t>Berényi Zsombor</w:t>
      </w:r>
      <w:r>
        <w:t xml:space="preserve">: A kormányhivatalhoz szokott </w:t>
      </w:r>
      <w:r w:rsidR="007A214A">
        <w:t>érkezni</w:t>
      </w:r>
      <w:r>
        <w:t xml:space="preserve"> engedélykérelem a </w:t>
      </w:r>
      <w:r w:rsidR="007A214A">
        <w:t>K</w:t>
      </w:r>
      <w:r>
        <w:t>atasztrófavédel</w:t>
      </w:r>
      <w:r w:rsidR="007A214A">
        <w:t>mi Igazgatóságtól</w:t>
      </w:r>
      <w:r>
        <w:t>, ami</w:t>
      </w:r>
      <w:r w:rsidR="007A214A">
        <w:t>ben</w:t>
      </w:r>
      <w:r>
        <w:t xml:space="preserve"> </w:t>
      </w:r>
      <w:r w:rsidR="007A214A">
        <w:t xml:space="preserve">a gyérítésre vonatkozó </w:t>
      </w:r>
      <w:r>
        <w:t>keretengedélyt kérnek nagyobb idő</w:t>
      </w:r>
      <w:r w:rsidR="007A214A">
        <w:t>-</w:t>
      </w:r>
      <w:r>
        <w:t xml:space="preserve"> és térbeli távokra.</w:t>
      </w:r>
    </w:p>
    <w:p w14:paraId="372A9376" w14:textId="77777777" w:rsidR="00C55113" w:rsidRDefault="00C55113" w:rsidP="00B760AC">
      <w:pPr>
        <w:suppressAutoHyphens/>
        <w:jc w:val="both"/>
      </w:pPr>
    </w:p>
    <w:p w14:paraId="7767E7C3" w14:textId="2C149D5B" w:rsidR="00C55113" w:rsidRDefault="00C55113" w:rsidP="00B760AC">
      <w:pPr>
        <w:suppressAutoHyphens/>
        <w:jc w:val="both"/>
      </w:pPr>
      <w:r w:rsidRPr="00871BA9">
        <w:rPr>
          <w:b/>
          <w:bCs/>
        </w:rPr>
        <w:t>Takács Noémi</w:t>
      </w:r>
      <w:r>
        <w:t xml:space="preserve">: Az önkormányzat szokta kezdeményezni a </w:t>
      </w:r>
      <w:r w:rsidR="007A214A">
        <w:t>K</w:t>
      </w:r>
      <w:r>
        <w:t>atasztrófavédelm</w:t>
      </w:r>
      <w:r w:rsidR="007A214A">
        <w:t>i Igazgatóság</w:t>
      </w:r>
      <w:r>
        <w:t xml:space="preserve"> felé a gyérítési igényt, </w:t>
      </w:r>
      <w:proofErr w:type="gramStart"/>
      <w:r w:rsidR="007A214A">
        <w:t>így</w:t>
      </w:r>
      <w:proofErr w:type="gramEnd"/>
      <w:r w:rsidR="007A214A">
        <w:t xml:space="preserve"> </w:t>
      </w:r>
      <w:r>
        <w:t>ha nem kezdeményezi, akkor nem is lesz.</w:t>
      </w:r>
    </w:p>
    <w:p w14:paraId="68331222" w14:textId="77777777" w:rsidR="00C55113" w:rsidRDefault="00C55113" w:rsidP="00B760AC">
      <w:pPr>
        <w:suppressAutoHyphens/>
        <w:jc w:val="both"/>
      </w:pPr>
    </w:p>
    <w:p w14:paraId="0A4B8A95" w14:textId="35D40338" w:rsidR="00C55113" w:rsidRDefault="00C55113" w:rsidP="00B760AC">
      <w:pPr>
        <w:suppressAutoHyphens/>
        <w:jc w:val="both"/>
      </w:pPr>
      <w:r w:rsidRPr="00871BA9">
        <w:rPr>
          <w:b/>
          <w:bCs/>
        </w:rPr>
        <w:t>Kerényi-Nagy Viktor</w:t>
      </w:r>
      <w:r>
        <w:t xml:space="preserve">: Egyeztetésre hívja fel továbbra is a figyelmet, ellentmondásos a </w:t>
      </w:r>
      <w:r w:rsidR="007A214A">
        <w:t>K</w:t>
      </w:r>
      <w:r>
        <w:t>atasztrófavédelm</w:t>
      </w:r>
      <w:r w:rsidR="007A214A">
        <w:t>i Igazgatóság</w:t>
      </w:r>
      <w:r>
        <w:t xml:space="preserve"> tájékoztatása szóban és a honlapon, nincsen területhez rendelve, hogy hol melyiket alkalmazzák. Továbbá a kerület</w:t>
      </w:r>
      <w:r w:rsidR="007A214A">
        <w:t xml:space="preserve">i önkormányzat </w:t>
      </w:r>
      <w:r>
        <w:t>új f</w:t>
      </w:r>
      <w:r w:rsidR="007A214A">
        <w:t xml:space="preserve">avédelmi </w:t>
      </w:r>
      <w:r>
        <w:t xml:space="preserve">rendeletet </w:t>
      </w:r>
      <w:r w:rsidR="007A214A">
        <w:t>készít</w:t>
      </w:r>
      <w:r>
        <w:t>, ebben a glifozát-tartalmú szerek alkalmazása tiltva lesz.</w:t>
      </w:r>
    </w:p>
    <w:p w14:paraId="0F101CA5" w14:textId="77777777" w:rsidR="00C55113" w:rsidRDefault="00C55113" w:rsidP="00B760AC">
      <w:pPr>
        <w:suppressAutoHyphens/>
        <w:jc w:val="both"/>
      </w:pPr>
    </w:p>
    <w:p w14:paraId="7827A75A" w14:textId="46D2B0FC" w:rsidR="00C55113" w:rsidRDefault="00C55113" w:rsidP="00B760AC">
      <w:pPr>
        <w:suppressAutoHyphens/>
        <w:jc w:val="both"/>
      </w:pPr>
      <w:r w:rsidRPr="00E462F9">
        <w:rPr>
          <w:b/>
          <w:bCs/>
        </w:rPr>
        <w:t>Takács Noémi</w:t>
      </w:r>
      <w:r>
        <w:t xml:space="preserve">: </w:t>
      </w:r>
      <w:r w:rsidR="007A214A">
        <w:t>A</w:t>
      </w:r>
      <w:r>
        <w:t xml:space="preserve"> természetvédelmi területek ebből a szempontból kivételt képeznek, mert bizonyos </w:t>
      </w:r>
      <w:proofErr w:type="spellStart"/>
      <w:r>
        <w:t>invazív</w:t>
      </w:r>
      <w:proofErr w:type="spellEnd"/>
      <w:r>
        <w:t xml:space="preserve"> fajokkal nem tud másképp megbirkózni a természetvédelem. Még kockázatosabb vizes élőhelyeken. </w:t>
      </w:r>
    </w:p>
    <w:p w14:paraId="244C177E" w14:textId="77777777" w:rsidR="00C55113" w:rsidRDefault="00C55113" w:rsidP="00B760AC">
      <w:pPr>
        <w:suppressAutoHyphens/>
        <w:jc w:val="both"/>
      </w:pPr>
    </w:p>
    <w:p w14:paraId="162DF08D" w14:textId="77777777" w:rsidR="00C55113" w:rsidRDefault="00C55113" w:rsidP="00B760AC">
      <w:pPr>
        <w:suppressAutoHyphens/>
        <w:jc w:val="both"/>
      </w:pPr>
      <w:r w:rsidRPr="00871BA9">
        <w:rPr>
          <w:b/>
          <w:bCs/>
        </w:rPr>
        <w:t>Kerényi-Nagy Viktor</w:t>
      </w:r>
      <w:r>
        <w:t xml:space="preserve">: Kérdezi, hogy a MÁV-HÉV-vel történik-e egyeztetés, mert ők a sínt is gyakran megfújják </w:t>
      </w:r>
      <w:proofErr w:type="spellStart"/>
      <w:r>
        <w:t>glifozáttal</w:t>
      </w:r>
      <w:proofErr w:type="spellEnd"/>
      <w:r>
        <w:t>, ami azután a kis Duna-ágba bemosódik, ezért velük is kellene egyeztetni, hogy ne folytassák ezt a gyakorlatot.</w:t>
      </w:r>
    </w:p>
    <w:p w14:paraId="7B721867" w14:textId="77777777" w:rsidR="00C55113" w:rsidRDefault="00C55113" w:rsidP="00B760AC">
      <w:pPr>
        <w:suppressAutoHyphens/>
        <w:jc w:val="both"/>
      </w:pPr>
    </w:p>
    <w:p w14:paraId="631F16AF" w14:textId="77777777" w:rsidR="00C55113" w:rsidRDefault="00C55113" w:rsidP="00B760AC">
      <w:pPr>
        <w:suppressAutoHyphens/>
        <w:jc w:val="both"/>
      </w:pPr>
      <w:r w:rsidRPr="00E462F9">
        <w:rPr>
          <w:b/>
          <w:bCs/>
        </w:rPr>
        <w:lastRenderedPageBreak/>
        <w:t>Takács Noémi</w:t>
      </w:r>
      <w:r>
        <w:t xml:space="preserve">: Rendben. </w:t>
      </w:r>
      <w:r w:rsidRPr="00CC03AB">
        <w:rPr>
          <w:i/>
          <w:iCs/>
        </w:rPr>
        <w:t>(Folyt.)</w:t>
      </w:r>
    </w:p>
    <w:p w14:paraId="3AB62DBD" w14:textId="77777777" w:rsidR="00C55113" w:rsidRPr="00CC03AB" w:rsidRDefault="00C55113" w:rsidP="00B760AC">
      <w:pPr>
        <w:suppressAutoHyphens/>
        <w:ind w:left="426" w:hanging="142"/>
        <w:jc w:val="both"/>
        <w:rPr>
          <w:i/>
          <w:iCs/>
        </w:rPr>
      </w:pPr>
      <w:r w:rsidRPr="00CC03AB">
        <w:rPr>
          <w:i/>
          <w:iCs/>
        </w:rPr>
        <w:t>Erdők kezelése</w:t>
      </w:r>
    </w:p>
    <w:p w14:paraId="7A05704B" w14:textId="77777777" w:rsidR="00C55113" w:rsidRPr="00CC03AB" w:rsidRDefault="00C55113" w:rsidP="00B760AC">
      <w:pPr>
        <w:suppressAutoHyphens/>
        <w:ind w:left="426" w:hanging="142"/>
        <w:jc w:val="both"/>
        <w:rPr>
          <w:i/>
          <w:iCs/>
        </w:rPr>
      </w:pPr>
      <w:r w:rsidRPr="00D61913">
        <w:rPr>
          <w:i/>
          <w:iCs/>
        </w:rPr>
        <w:t>a)</w:t>
      </w:r>
      <w:r w:rsidRPr="00CC03AB">
        <w:rPr>
          <w:i/>
          <w:iCs/>
        </w:rPr>
        <w:t xml:space="preserve"> A tervezési területen nincs az Országos Erdőállomány Adattárban szereplő erdőterület.</w:t>
      </w:r>
    </w:p>
    <w:p w14:paraId="3DB1D5C6" w14:textId="77777777" w:rsidR="00C55113" w:rsidRPr="00CC03AB" w:rsidRDefault="00C55113" w:rsidP="00B760AC">
      <w:pPr>
        <w:suppressAutoHyphens/>
        <w:ind w:left="426" w:hanging="142"/>
        <w:jc w:val="both"/>
        <w:rPr>
          <w:i/>
          <w:iCs/>
        </w:rPr>
      </w:pPr>
      <w:r w:rsidRPr="00CC03AB">
        <w:rPr>
          <w:i/>
          <w:iCs/>
        </w:rPr>
        <w:t>b) A védett galériaerdőkben csak minimális, fenntartó és védelmi jellegű beavatkozások lehetségesek; az állományok fenntartását és megújulását a természetes erdődinamikai folyamatokra kell alapozni.</w:t>
      </w:r>
    </w:p>
    <w:p w14:paraId="6A62CF64" w14:textId="77777777" w:rsidR="00C55113" w:rsidRDefault="00C55113" w:rsidP="00B760AC">
      <w:pPr>
        <w:suppressAutoHyphens/>
        <w:ind w:left="426" w:hanging="142"/>
        <w:jc w:val="both"/>
        <w:rPr>
          <w:i/>
          <w:iCs/>
        </w:rPr>
      </w:pPr>
      <w:r w:rsidRPr="00CC03AB">
        <w:rPr>
          <w:i/>
          <w:iCs/>
        </w:rPr>
        <w:t>c) Az árvízvédelmi töltésen belüli galériaerdő cserjeszintje kiemelt figyelemmel kezelendő, állománya visszaállítandó.</w:t>
      </w:r>
    </w:p>
    <w:p w14:paraId="6BBB0D96" w14:textId="77777777" w:rsidR="00C55113" w:rsidRDefault="00C55113" w:rsidP="00B760AC">
      <w:pPr>
        <w:suppressAutoHyphens/>
        <w:ind w:left="426" w:hanging="142"/>
        <w:jc w:val="both"/>
        <w:rPr>
          <w:i/>
          <w:iCs/>
        </w:rPr>
      </w:pPr>
    </w:p>
    <w:p w14:paraId="020520AB" w14:textId="6D9D96B4" w:rsidR="00C55113" w:rsidRDefault="00C55113" w:rsidP="00B760AC">
      <w:pPr>
        <w:suppressAutoHyphens/>
        <w:jc w:val="both"/>
      </w:pPr>
      <w:r w:rsidRPr="00962FC3">
        <w:rPr>
          <w:b/>
          <w:bCs/>
        </w:rPr>
        <w:t>Tóth Zsolt</w:t>
      </w:r>
      <w:r>
        <w:t>: Visszacsatoln</w:t>
      </w:r>
      <w:r w:rsidR="007A214A">
        <w:t>a</w:t>
      </w:r>
      <w:r>
        <w:t xml:space="preserve"> a korábban a fekete galagonyával kapcsolatban mondottakra: készülhetne egy fakataszter arról, hogy hol k</w:t>
      </w:r>
      <w:r w:rsidR="007A214A">
        <w:t>ellen</w:t>
      </w:r>
      <w:r>
        <w:t xml:space="preserve">e ültetni, azaz előre lehetne gondolkodni, előre </w:t>
      </w:r>
      <w:r w:rsidR="007A214A">
        <w:t xml:space="preserve">lehetne fákat </w:t>
      </w:r>
      <w:r>
        <w:t>telepít</w:t>
      </w:r>
      <w:r w:rsidR="007A214A">
        <w:t>eni</w:t>
      </w:r>
      <w:r>
        <w:t xml:space="preserve">, hogy ne </w:t>
      </w:r>
      <w:proofErr w:type="spellStart"/>
      <w:r>
        <w:t>invazív</w:t>
      </w:r>
      <w:proofErr w:type="spellEnd"/>
      <w:r>
        <w:t xml:space="preserve"> fa nőjön a</w:t>
      </w:r>
      <w:r w:rsidR="007A214A">
        <w:t>z idős</w:t>
      </w:r>
      <w:r>
        <w:t xml:space="preserve"> kidőlt f</w:t>
      </w:r>
      <w:r w:rsidR="007A214A">
        <w:t>ák</w:t>
      </w:r>
      <w:r>
        <w:t xml:space="preserve"> helyén.</w:t>
      </w:r>
    </w:p>
    <w:p w14:paraId="19C2E643" w14:textId="77777777" w:rsidR="00C55113" w:rsidRDefault="00C55113" w:rsidP="00B760AC">
      <w:pPr>
        <w:suppressAutoHyphens/>
        <w:jc w:val="both"/>
      </w:pPr>
    </w:p>
    <w:p w14:paraId="65085D46" w14:textId="24B419C1" w:rsidR="00C55113" w:rsidRDefault="00C55113" w:rsidP="00B760AC">
      <w:pPr>
        <w:suppressAutoHyphens/>
        <w:jc w:val="both"/>
      </w:pPr>
      <w:r w:rsidRPr="00871BA9">
        <w:rPr>
          <w:b/>
          <w:bCs/>
        </w:rPr>
        <w:t>Kerényi-Nagy Viktor</w:t>
      </w:r>
      <w:r>
        <w:t xml:space="preserve">: Nem telepíteni kell, hanem visszaszorítani az </w:t>
      </w:r>
      <w:proofErr w:type="spellStart"/>
      <w:r>
        <w:t>invazív</w:t>
      </w:r>
      <w:proofErr w:type="spellEnd"/>
      <w:r>
        <w:t xml:space="preserve"> fajokat, és hagyni, hogy az őshonos fajok felújuljanak</w:t>
      </w:r>
      <w:r w:rsidR="003A7036">
        <w:t xml:space="preserve"> maguktól.</w:t>
      </w:r>
    </w:p>
    <w:p w14:paraId="0CEF3B79" w14:textId="77777777" w:rsidR="00C55113" w:rsidRDefault="00C55113" w:rsidP="00B760AC">
      <w:pPr>
        <w:suppressAutoHyphens/>
        <w:jc w:val="both"/>
      </w:pPr>
    </w:p>
    <w:p w14:paraId="50C939CB" w14:textId="35591D69" w:rsidR="00C55113" w:rsidRDefault="00C55113" w:rsidP="00B760AC">
      <w:pPr>
        <w:suppressAutoHyphens/>
        <w:jc w:val="both"/>
      </w:pPr>
      <w:r w:rsidRPr="00962FC3">
        <w:rPr>
          <w:b/>
          <w:bCs/>
        </w:rPr>
        <w:t>Bardóczi Sándor:</w:t>
      </w:r>
      <w:r>
        <w:t xml:space="preserve"> A fehér nyár is egy pionír fafaj, ami sok magot és sarjat hoz, tehát ha az </w:t>
      </w:r>
      <w:proofErr w:type="spellStart"/>
      <w:r>
        <w:t>invazívokat</w:t>
      </w:r>
      <w:proofErr w:type="spellEnd"/>
      <w:r>
        <w:t xml:space="preserve"> kiszorítjuk, </w:t>
      </w:r>
      <w:r w:rsidR="003A7036">
        <w:t xml:space="preserve">akkor </w:t>
      </w:r>
      <w:r>
        <w:t>egy puhafás ligeterdő létrejöttben azért reménykedhetünk. A korábbi irtások területén is a nyárfa újult fel nagy mennyiségben.</w:t>
      </w:r>
    </w:p>
    <w:p w14:paraId="52BAFA5C" w14:textId="77777777" w:rsidR="00C55113" w:rsidRDefault="00C55113" w:rsidP="00B760AC">
      <w:pPr>
        <w:suppressAutoHyphens/>
        <w:ind w:left="426" w:hanging="142"/>
        <w:jc w:val="both"/>
        <w:rPr>
          <w:i/>
          <w:iCs/>
        </w:rPr>
      </w:pPr>
    </w:p>
    <w:p w14:paraId="6A237E8D" w14:textId="51AB7A24" w:rsidR="00C55113" w:rsidRDefault="00C55113" w:rsidP="00B760AC">
      <w:pPr>
        <w:suppressAutoHyphens/>
        <w:jc w:val="both"/>
      </w:pPr>
      <w:r w:rsidRPr="00962FC3">
        <w:rPr>
          <w:b/>
          <w:bCs/>
        </w:rPr>
        <w:t>Takács Noémi</w:t>
      </w:r>
      <w:r>
        <w:t xml:space="preserve">: Az </w:t>
      </w:r>
      <w:proofErr w:type="spellStart"/>
      <w:r>
        <w:t>invazívok</w:t>
      </w:r>
      <w:proofErr w:type="spellEnd"/>
      <w:r>
        <w:t xml:space="preserve"> visszaszorítása biztosított lesz, a folyamatos monitorozással pedig nyomon követjük, hogy hogyan alakul magától, biztosíthat</w:t>
      </w:r>
      <w:r w:rsidR="007A214A">
        <w:t>ó</w:t>
      </w:r>
      <w:r>
        <w:t>-e az önfenntartás.</w:t>
      </w:r>
    </w:p>
    <w:p w14:paraId="0030BC76" w14:textId="77777777" w:rsidR="003A7036" w:rsidRDefault="003A7036" w:rsidP="00B760AC">
      <w:pPr>
        <w:suppressAutoHyphens/>
        <w:jc w:val="both"/>
        <w:rPr>
          <w:b/>
          <w:bCs/>
        </w:rPr>
      </w:pPr>
    </w:p>
    <w:p w14:paraId="0F565FED" w14:textId="36CA0BBA" w:rsidR="00C55113" w:rsidRDefault="00C55113" w:rsidP="00B760AC">
      <w:pPr>
        <w:suppressAutoHyphens/>
        <w:jc w:val="both"/>
      </w:pPr>
      <w:r w:rsidRPr="008E09CF">
        <w:rPr>
          <w:b/>
          <w:bCs/>
        </w:rPr>
        <w:t>Déri Tamás</w:t>
      </w:r>
      <w:r>
        <w:t xml:space="preserve">: A </w:t>
      </w:r>
      <w:r w:rsidR="007A214A">
        <w:t>legutóbb</w:t>
      </w:r>
      <w:r>
        <w:t xml:space="preserve"> épp ezt láttuk a szigeten, hogy a réteken is nagy mennyiségű fehér és szürke nyár magonc és sarj jön ki, tehát az erdő önfenntartó lesz. </w:t>
      </w:r>
    </w:p>
    <w:p w14:paraId="7FAAB720" w14:textId="77777777" w:rsidR="00C55113" w:rsidRDefault="00C55113" w:rsidP="00B760AC">
      <w:pPr>
        <w:suppressAutoHyphens/>
        <w:ind w:left="426" w:hanging="142"/>
        <w:jc w:val="both"/>
        <w:rPr>
          <w:i/>
          <w:iCs/>
        </w:rPr>
      </w:pPr>
    </w:p>
    <w:p w14:paraId="74234D34" w14:textId="77777777" w:rsidR="007A214A" w:rsidRPr="00CC03AB" w:rsidRDefault="007A214A" w:rsidP="00B760AC">
      <w:pPr>
        <w:suppressAutoHyphens/>
        <w:jc w:val="both"/>
        <w:rPr>
          <w:i/>
          <w:iCs/>
        </w:rPr>
      </w:pPr>
      <w:r w:rsidRPr="00962FC3">
        <w:rPr>
          <w:b/>
          <w:bCs/>
        </w:rPr>
        <w:t>Takács Noémi</w:t>
      </w:r>
      <w:r>
        <w:t xml:space="preserve">: </w:t>
      </w:r>
      <w:r w:rsidRPr="008E09CF">
        <w:rPr>
          <w:i/>
          <w:iCs/>
        </w:rPr>
        <w:t>(Folyt.)</w:t>
      </w:r>
    </w:p>
    <w:p w14:paraId="0955C260" w14:textId="77777777" w:rsidR="007A214A" w:rsidRPr="00CC03AB" w:rsidRDefault="007A214A" w:rsidP="00B760AC">
      <w:pPr>
        <w:suppressAutoHyphens/>
        <w:ind w:left="426" w:hanging="142"/>
        <w:jc w:val="both"/>
        <w:rPr>
          <w:i/>
          <w:iCs/>
        </w:rPr>
      </w:pPr>
      <w:r>
        <w:rPr>
          <w:i/>
          <w:iCs/>
        </w:rPr>
        <w:t>d</w:t>
      </w:r>
      <w:r w:rsidRPr="00C91834">
        <w:rPr>
          <w:i/>
          <w:iCs/>
        </w:rPr>
        <w:t>)</w:t>
      </w:r>
      <w:r w:rsidRPr="00CC03AB">
        <w:rPr>
          <w:i/>
          <w:iCs/>
        </w:rPr>
        <w:t xml:space="preserve"> Fakivágás kizárólag idegenhonos fafajok jelenléte esetén, továbbá a kijelölt sétautak mentén, közvetlen veszélyt jelentő száraz törzsek kivágásával, balesetmegelőzési céllal lehetséges.</w:t>
      </w:r>
    </w:p>
    <w:p w14:paraId="3A0E815E" w14:textId="77777777" w:rsidR="007A214A" w:rsidRPr="00CC03AB" w:rsidRDefault="007A214A" w:rsidP="00B760AC">
      <w:pPr>
        <w:suppressAutoHyphens/>
        <w:ind w:left="426" w:hanging="142"/>
        <w:jc w:val="both"/>
        <w:rPr>
          <w:i/>
          <w:iCs/>
        </w:rPr>
      </w:pPr>
      <w:r w:rsidRPr="00CC03AB">
        <w:rPr>
          <w:i/>
          <w:iCs/>
        </w:rPr>
        <w:t xml:space="preserve">e) A holtfák, pusztuló vagy </w:t>
      </w:r>
      <w:proofErr w:type="spellStart"/>
      <w:r w:rsidRPr="00CC03AB">
        <w:rPr>
          <w:i/>
          <w:iCs/>
        </w:rPr>
        <w:t>tövön</w:t>
      </w:r>
      <w:proofErr w:type="spellEnd"/>
      <w:r w:rsidRPr="00CC03AB">
        <w:rPr>
          <w:i/>
          <w:iCs/>
        </w:rPr>
        <w:t xml:space="preserve"> száradt törzsek, facsonkok, valamint az őshonos fafajú odvas-üreges törzsek eltávolítása tilos a védett állatfajok (pl. </w:t>
      </w:r>
      <w:proofErr w:type="spellStart"/>
      <w:r w:rsidRPr="00CC03AB">
        <w:rPr>
          <w:i/>
          <w:iCs/>
        </w:rPr>
        <w:t>xilofág</w:t>
      </w:r>
      <w:proofErr w:type="spellEnd"/>
      <w:r w:rsidRPr="00CC03AB">
        <w:rPr>
          <w:i/>
          <w:iCs/>
        </w:rPr>
        <w:t xml:space="preserve"> és </w:t>
      </w:r>
      <w:proofErr w:type="spellStart"/>
      <w:r w:rsidRPr="00CC03AB">
        <w:rPr>
          <w:i/>
          <w:iCs/>
        </w:rPr>
        <w:t>szaproxilofág</w:t>
      </w:r>
      <w:proofErr w:type="spellEnd"/>
      <w:r w:rsidRPr="00CC03AB">
        <w:rPr>
          <w:i/>
          <w:iCs/>
        </w:rPr>
        <w:t xml:space="preserve"> rovarok, odúlakó madarak és emlősök) életfeltételeinek biztosítása érdekében. </w:t>
      </w:r>
    </w:p>
    <w:p w14:paraId="5985B83B" w14:textId="77777777" w:rsidR="007A214A" w:rsidRDefault="007A214A" w:rsidP="00B760AC">
      <w:pPr>
        <w:suppressAutoHyphens/>
        <w:jc w:val="both"/>
      </w:pPr>
    </w:p>
    <w:p w14:paraId="79F99B67" w14:textId="77777777" w:rsidR="007A214A" w:rsidRPr="00F3716F" w:rsidRDefault="007A214A" w:rsidP="00B760AC">
      <w:pPr>
        <w:suppressAutoHyphens/>
        <w:ind w:left="426" w:hanging="142"/>
        <w:jc w:val="both"/>
        <w:rPr>
          <w:i/>
          <w:iCs/>
        </w:rPr>
      </w:pPr>
      <w:r w:rsidRPr="00F3716F">
        <w:rPr>
          <w:i/>
          <w:iCs/>
        </w:rPr>
        <w:t>Gyepek kezelése</w:t>
      </w:r>
    </w:p>
    <w:p w14:paraId="77CBB4CD" w14:textId="77777777" w:rsidR="007A214A" w:rsidRPr="00F3716F" w:rsidRDefault="007A214A" w:rsidP="00B760AC">
      <w:pPr>
        <w:suppressAutoHyphens/>
        <w:ind w:left="426" w:hanging="142"/>
        <w:jc w:val="both"/>
        <w:rPr>
          <w:i/>
          <w:iCs/>
        </w:rPr>
      </w:pPr>
      <w:r w:rsidRPr="00956085">
        <w:rPr>
          <w:i/>
          <w:iCs/>
        </w:rPr>
        <w:t>a)</w:t>
      </w:r>
      <w:r w:rsidRPr="00F3716F">
        <w:rPr>
          <w:i/>
          <w:iCs/>
        </w:rPr>
        <w:t xml:space="preserve"> Az árvízvédelmi töltésen belüli, természetvédelmi szempontból értékes gyepterületek extenzív kaszálása maximálisan évente kétszer végezhető el. A kaszálás mozaikosan végzendő, a kaszált terület 20%-át kitevő hagyássáv és legalább 10 cm tarlómagasság meghagyásával.</w:t>
      </w:r>
    </w:p>
    <w:p w14:paraId="5CE41C60" w14:textId="77777777" w:rsidR="007A214A" w:rsidRPr="00F3716F" w:rsidRDefault="007A214A" w:rsidP="00B760AC">
      <w:pPr>
        <w:suppressAutoHyphens/>
        <w:ind w:left="426" w:hanging="142"/>
        <w:jc w:val="both"/>
        <w:rPr>
          <w:i/>
          <w:iCs/>
        </w:rPr>
      </w:pPr>
      <w:r w:rsidRPr="002F3693">
        <w:rPr>
          <w:i/>
          <w:iCs/>
        </w:rPr>
        <w:t>b)</w:t>
      </w:r>
      <w:r w:rsidRPr="00F3716F">
        <w:rPr>
          <w:i/>
          <w:iCs/>
        </w:rPr>
        <w:t> A keletkezett szénát a kaszálás után a kaszálástól számított két héten belül a területről el kell távolítani.</w:t>
      </w:r>
    </w:p>
    <w:p w14:paraId="36216B1D" w14:textId="77777777" w:rsidR="007A214A" w:rsidRDefault="007A214A" w:rsidP="00B760AC">
      <w:pPr>
        <w:suppressAutoHyphens/>
        <w:jc w:val="both"/>
      </w:pPr>
      <w:r>
        <w:t>Ezt jelenti az extenzív kaszálás, szemben a parki területekkel, ahol évi 10 kaszálás is lehet.</w:t>
      </w:r>
    </w:p>
    <w:p w14:paraId="3B170204" w14:textId="77777777" w:rsidR="007A214A" w:rsidRDefault="007A214A" w:rsidP="00B760AC">
      <w:pPr>
        <w:suppressAutoHyphens/>
        <w:jc w:val="both"/>
      </w:pPr>
      <w:r>
        <w:t>A kezelési terv végére értünk, van-e egyéb hozzáfűzés, javaslat?</w:t>
      </w:r>
    </w:p>
    <w:p w14:paraId="7CB51C0E" w14:textId="77777777" w:rsidR="007A214A" w:rsidRDefault="007A214A" w:rsidP="00B760AC">
      <w:pPr>
        <w:suppressAutoHyphens/>
        <w:jc w:val="both"/>
      </w:pPr>
    </w:p>
    <w:p w14:paraId="4B0245AA" w14:textId="714E7FC7" w:rsidR="007A214A" w:rsidRDefault="007A214A" w:rsidP="00B760AC">
      <w:pPr>
        <w:suppressAutoHyphens/>
        <w:jc w:val="both"/>
      </w:pPr>
      <w:r w:rsidRPr="00F3716F">
        <w:rPr>
          <w:b/>
          <w:bCs/>
        </w:rPr>
        <w:t>Tóth Zsolt:</w:t>
      </w:r>
      <w:r>
        <w:t xml:space="preserve"> A balesetmentesítést célzó faeltávolításhoz érdemes lenne odaírni, hogy valamilyen szakember véleménye alapján történjen. </w:t>
      </w:r>
    </w:p>
    <w:p w14:paraId="313758E9" w14:textId="77777777" w:rsidR="007A214A" w:rsidRDefault="007A214A" w:rsidP="00B760AC">
      <w:pPr>
        <w:suppressAutoHyphens/>
        <w:jc w:val="both"/>
      </w:pPr>
    </w:p>
    <w:p w14:paraId="335AA76E" w14:textId="177E3A1C" w:rsidR="007A214A" w:rsidRDefault="007A214A" w:rsidP="00B760AC">
      <w:pPr>
        <w:suppressAutoHyphens/>
        <w:jc w:val="both"/>
      </w:pPr>
      <w:r w:rsidRPr="00F3716F">
        <w:rPr>
          <w:b/>
          <w:bCs/>
        </w:rPr>
        <w:t>Takács Noémi</w:t>
      </w:r>
      <w:r>
        <w:t>: Ezt a FŐKERT (BKM Nonprofit Zrt.) szakemberei végzik, tehát a szakértelem biztosított.</w:t>
      </w:r>
    </w:p>
    <w:p w14:paraId="37D5F70F" w14:textId="77777777" w:rsidR="007A214A" w:rsidRDefault="007A214A" w:rsidP="00B760AC">
      <w:pPr>
        <w:suppressAutoHyphens/>
        <w:jc w:val="both"/>
      </w:pPr>
    </w:p>
    <w:p w14:paraId="2673DAF5" w14:textId="6C634535" w:rsidR="007A214A" w:rsidRDefault="00254D90" w:rsidP="00B760AC">
      <w:pPr>
        <w:suppressAutoHyphens/>
        <w:jc w:val="both"/>
      </w:pPr>
      <w:r>
        <w:rPr>
          <w:b/>
          <w:bCs/>
        </w:rPr>
        <w:t xml:space="preserve">Az </w:t>
      </w:r>
      <w:r w:rsidRPr="00254D90">
        <w:rPr>
          <w:b/>
          <w:bCs/>
        </w:rPr>
        <w:t>Óbudai Kutyás Egyesület képviselője</w:t>
      </w:r>
      <w:r w:rsidR="007A214A">
        <w:t xml:space="preserve">: Apróság, de számunkra fontos javaslat: a </w:t>
      </w:r>
      <w:r w:rsidR="003A7036">
        <w:t>FŐKERT</w:t>
      </w:r>
      <w:r w:rsidR="007A214A">
        <w:t xml:space="preserve"> telephelytől északra futó út mentén a kutyásoknak kerülni</w:t>
      </w:r>
      <w:r w:rsidR="00435847">
        <w:t>ük</w:t>
      </w:r>
      <w:r w:rsidR="007A214A">
        <w:t xml:space="preserve"> kell egymást, ha például olyan kutya jön szembe, akivel nem kompatibilis az én kutyám, ezért az lenne a kérésünk, hogy az út menti 1-2 méteres szakasz biztosítva legyen ehhez.</w:t>
      </w:r>
    </w:p>
    <w:p w14:paraId="45A3C10B" w14:textId="77777777" w:rsidR="007A214A" w:rsidRDefault="007A214A" w:rsidP="00B760AC">
      <w:pPr>
        <w:suppressAutoHyphens/>
        <w:jc w:val="both"/>
      </w:pPr>
    </w:p>
    <w:p w14:paraId="3631AD3F" w14:textId="6E13A909" w:rsidR="007A214A" w:rsidRDefault="007A214A" w:rsidP="00B760AC">
      <w:pPr>
        <w:suppressAutoHyphens/>
        <w:jc w:val="both"/>
      </w:pPr>
      <w:r w:rsidRPr="00F3716F">
        <w:rPr>
          <w:b/>
          <w:bCs/>
        </w:rPr>
        <w:t>Bardóczi Sándor:</w:t>
      </w:r>
      <w:r>
        <w:t xml:space="preserve"> Ez a kérés máris teljesítve van, az úttól 10 méterre kezdődik a védett terület, a rézsű kaszálva lesz. </w:t>
      </w:r>
    </w:p>
    <w:p w14:paraId="2AD01318" w14:textId="77777777" w:rsidR="007A214A" w:rsidRDefault="007A214A" w:rsidP="00B760AC">
      <w:pPr>
        <w:suppressAutoHyphens/>
        <w:jc w:val="both"/>
      </w:pPr>
    </w:p>
    <w:p w14:paraId="1647B139" w14:textId="77777777" w:rsidR="007A214A" w:rsidRDefault="007A214A" w:rsidP="00B760AC">
      <w:pPr>
        <w:suppressAutoHyphens/>
        <w:jc w:val="both"/>
      </w:pPr>
    </w:p>
    <w:p w14:paraId="1104DCB3" w14:textId="1CC7F523" w:rsidR="007A214A" w:rsidRDefault="007A214A" w:rsidP="00B760AC">
      <w:pPr>
        <w:suppressAutoHyphens/>
        <w:jc w:val="both"/>
        <w:rPr>
          <w:b/>
        </w:rPr>
      </w:pPr>
      <w:r>
        <w:rPr>
          <w:b/>
        </w:rPr>
        <w:t xml:space="preserve">A jegyzőkönyvet készítette: </w:t>
      </w:r>
      <w:r w:rsidR="005950F1">
        <w:rPr>
          <w:b/>
        </w:rPr>
        <w:t>Kovács Orsolya</w:t>
      </w:r>
    </w:p>
    <w:p w14:paraId="0293744E" w14:textId="370FD5C0" w:rsidR="007A214A" w:rsidRDefault="007A214A" w:rsidP="00B760AC">
      <w:pPr>
        <w:widowControl/>
        <w:suppressAutoHyphens/>
        <w:autoSpaceDE/>
        <w:autoSpaceDN/>
        <w:adjustRightInd/>
        <w:spacing w:line="259" w:lineRule="auto"/>
        <w:jc w:val="both"/>
        <w:rPr>
          <w:b/>
        </w:rPr>
      </w:pPr>
      <w:r>
        <w:rPr>
          <w:b/>
        </w:rPr>
        <w:t xml:space="preserve">kiegészítette: </w:t>
      </w:r>
      <w:r w:rsidR="005950F1">
        <w:rPr>
          <w:b/>
        </w:rPr>
        <w:t>Kádár Judit</w:t>
      </w:r>
    </w:p>
    <w:p w14:paraId="0FF89D67" w14:textId="77777777" w:rsidR="00C55113" w:rsidRDefault="00C55113" w:rsidP="00547FFA">
      <w:pPr>
        <w:suppressAutoHyphens/>
        <w:jc w:val="both"/>
      </w:pPr>
    </w:p>
    <w:p w14:paraId="4DA43C3F" w14:textId="77777777" w:rsidR="00547FFA" w:rsidRDefault="00547FFA" w:rsidP="00547FFA">
      <w:pPr>
        <w:suppressAutoHyphen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Összefoglaló a Budapest III. kerület, Óbudai-sziget védetté nyilvánítása ügyében összehívott egyeztető tárgyalásról</w:t>
      </w:r>
    </w:p>
    <w:p w14:paraId="30A8136E" w14:textId="77777777" w:rsidR="00547FFA" w:rsidRDefault="00547FFA" w:rsidP="00547FFA">
      <w:pPr>
        <w:suppressAutoHyphens/>
        <w:jc w:val="center"/>
        <w:rPr>
          <w:b/>
          <w:bCs/>
          <w:sz w:val="32"/>
          <w:szCs w:val="32"/>
        </w:rPr>
      </w:pPr>
    </w:p>
    <w:p w14:paraId="3AFE34EF" w14:textId="77777777" w:rsidR="00547FFA" w:rsidRDefault="00547FFA" w:rsidP="00547FFA">
      <w:pPr>
        <w:suppressAutoHyphens/>
        <w:jc w:val="both"/>
      </w:pPr>
    </w:p>
    <w:p w14:paraId="454183B9" w14:textId="77777777" w:rsidR="00547FFA" w:rsidRDefault="00547FFA" w:rsidP="00547FFA">
      <w:pPr>
        <w:suppressAutoHyphens/>
        <w:spacing w:before="120" w:line="276" w:lineRule="auto"/>
        <w:jc w:val="both"/>
        <w:rPr>
          <w:sz w:val="22"/>
          <w:szCs w:val="22"/>
        </w:rPr>
      </w:pPr>
      <w:r>
        <w:t xml:space="preserve">A természet védelméről szóló 1996. évi LIII. törvény 25. § (1) bekezdése alapján terület védetté nyilvánítására bárki javaslatot tehet. </w:t>
      </w:r>
    </w:p>
    <w:p w14:paraId="7D67344F" w14:textId="77777777" w:rsidR="00547FFA" w:rsidRDefault="00547FFA" w:rsidP="00547FFA">
      <w:pPr>
        <w:suppressAutoHyphens/>
        <w:spacing w:before="120" w:line="276" w:lineRule="auto"/>
        <w:jc w:val="both"/>
      </w:pPr>
      <w:r>
        <w:t xml:space="preserve">A WWF Magyarország Alapítvány által beterjesztett kérelmében 16 civil szervezet közösen kezdeményezte a Fővárosi Önkormányzatnál a Budapest III. kerületi Óbudai-sziget ártéri erdőterületeinek védetté nyilvánítását. Tekintettel arra, hogy az ártéri ligeterdő a főváros területén kiemelkedő természeti értéket képvisel, valamint, hogy a helyi védettség alatt álló természeti területek növelése a Fővárosi Önkormányzat Környezetvédelmi Programjában is szerepel, a Hivatal a védetté nyilvánítási eljárást elindítva megküldte a Duna-Ipoly Nemzeti Park Igazgatóság (a továbbiakban: DINPI) részére a védetté nyilvánítást alátámasztó dokumentációt azzal, hogy érdemesnek tartja-e a területet országos védelem alá helyezni. </w:t>
      </w:r>
    </w:p>
    <w:p w14:paraId="7B4EAE4F" w14:textId="77777777" w:rsidR="00547FFA" w:rsidRDefault="00547FFA" w:rsidP="00547FFA">
      <w:pPr>
        <w:suppressAutoHyphens/>
        <w:spacing w:before="120" w:line="276" w:lineRule="auto"/>
        <w:jc w:val="both"/>
      </w:pPr>
      <w:r>
        <w:t xml:space="preserve">A DINPI válaszában nyilatkozott arról, hogy a Földművelésügyi Minisztérium hivatalos állásfoglalásával összhangban nem tartja indokoltnak a tárgyi terület országos védelem alá helyezését, azonban véleménye szerint a természetvédelmi oltalom alá vonásra tervezett, több szempontból is értékes ártéri erdő természeti értékeinek megóvása szempontjából bármely, az </w:t>
      </w:r>
      <w:proofErr w:type="spellStart"/>
      <w:r>
        <w:t>élőhelyet</w:t>
      </w:r>
      <w:proofErr w:type="spellEnd"/>
      <w:r>
        <w:t xml:space="preserve"> és az életfeltételeket fenntartó szabályozás, így a helyi jelentőségű védett természeti területté nyilvánítás is, megoldást jelenthet. </w:t>
      </w:r>
    </w:p>
    <w:p w14:paraId="14821765" w14:textId="77777777" w:rsidR="00547FFA" w:rsidRDefault="00547FFA" w:rsidP="00547FFA">
      <w:pPr>
        <w:suppressAutoHyphens/>
        <w:spacing w:line="276" w:lineRule="auto"/>
        <w:jc w:val="both"/>
      </w:pPr>
      <w:r>
        <w:t xml:space="preserve">A vonatkozó jogszabályoknak megfelelően a Főpolgármesteri Hivatal a természetvédelmi kezelő FŐKERT Nonprofit Zrt. (jogutódja, a BKM Nonprofit Zrt.) és a FÖRI Természetvédelmi Őrszolgálat bevonásával a természetvédelmi kezelési tervet előkészítette, amely a kezelőre, minden használóra, látogatóra, tulajdonosra kötelező érvényű lesz. </w:t>
      </w:r>
    </w:p>
    <w:p w14:paraId="5DC8398F" w14:textId="77777777" w:rsidR="00547FFA" w:rsidRDefault="00547FFA" w:rsidP="00547FFA">
      <w:pPr>
        <w:suppressAutoHyphens/>
        <w:spacing w:line="276" w:lineRule="auto"/>
        <w:jc w:val="both"/>
      </w:pPr>
    </w:p>
    <w:p w14:paraId="655501CE" w14:textId="77777777" w:rsidR="00547FFA" w:rsidRDefault="00547FFA" w:rsidP="00547FFA">
      <w:pPr>
        <w:suppressAutoHyphens/>
        <w:spacing w:line="276" w:lineRule="auto"/>
        <w:jc w:val="both"/>
      </w:pPr>
      <w:r>
        <w:t xml:space="preserve">Az előkészített kezelési terv az egyeztető tárgyalás keretében bemutatásra került és ennek eredményeként a tárgyaláson elhangzott indokolt módosítási javaslatok alapján a kezelési terv egyes előírásai pontosításra kerültek. </w:t>
      </w:r>
    </w:p>
    <w:p w14:paraId="09333A65" w14:textId="77777777" w:rsidR="00547FFA" w:rsidRDefault="00547FFA" w:rsidP="00547FFA">
      <w:pPr>
        <w:suppressAutoHyphens/>
        <w:spacing w:line="276" w:lineRule="auto"/>
        <w:jc w:val="both"/>
      </w:pPr>
    </w:p>
    <w:p w14:paraId="0D53E027" w14:textId="77777777" w:rsidR="00547FFA" w:rsidRDefault="00547FFA" w:rsidP="00547FFA">
      <w:pPr>
        <w:suppressAutoHyphens/>
        <w:spacing w:line="276" w:lineRule="auto"/>
        <w:jc w:val="both"/>
      </w:pPr>
      <w:r>
        <w:t xml:space="preserve">A tárgyaláson bemutatásra kerültek a természeti értékek, a természetközeli ártéri erdő és a hozzá kötődő élővilág ökológiai igénye, az extenzíven kezelendő gyepek és az Óbudai-szigetre érkező nagyszámú kutyasétáltató konfliktusa és annak kezelési lehetőségei. </w:t>
      </w:r>
    </w:p>
    <w:p w14:paraId="65CAF921" w14:textId="77777777" w:rsidR="00547FFA" w:rsidRDefault="00547FFA" w:rsidP="00547FFA">
      <w:pPr>
        <w:suppressAutoHyphens/>
        <w:spacing w:line="276" w:lineRule="auto"/>
        <w:jc w:val="both"/>
      </w:pPr>
    </w:p>
    <w:p w14:paraId="36C45356" w14:textId="77777777" w:rsidR="00547FFA" w:rsidRDefault="00547FFA" w:rsidP="00547FFA">
      <w:pPr>
        <w:suppressAutoHyphens/>
        <w:spacing w:line="276" w:lineRule="auto"/>
        <w:jc w:val="both"/>
      </w:pPr>
      <w:r>
        <w:t xml:space="preserve">Jelenlévők átbeszélték a tulajdoni viszonyokat, az övezeti besorolásokat és az tervezett </w:t>
      </w:r>
      <w:proofErr w:type="spellStart"/>
      <w:r>
        <w:t>feljesztéseket</w:t>
      </w:r>
      <w:proofErr w:type="spellEnd"/>
      <w:r>
        <w:t>.</w:t>
      </w:r>
    </w:p>
    <w:p w14:paraId="07C1C1AB" w14:textId="376F126E" w:rsidR="005E72B7" w:rsidRPr="00667217" w:rsidRDefault="00547FFA" w:rsidP="00547FFA">
      <w:pPr>
        <w:suppressAutoHyphens/>
        <w:spacing w:line="276" w:lineRule="auto"/>
        <w:jc w:val="both"/>
        <w:rPr>
          <w:bCs/>
          <w:sz w:val="22"/>
          <w:szCs w:val="22"/>
        </w:rPr>
      </w:pPr>
      <w:r>
        <w:t>Résztvevők egyeztették az üzemtervezett erdőkkel kapcsolatos távlati terveket és azok összeegyeztethetőségét a foltos szalamandra állomány ökológiai igényeivel, valamint szó volt a patak vízminőségének javítása érdekében szükséges lépésekről.</w:t>
      </w:r>
    </w:p>
    <w:sectPr w:rsidR="005E72B7" w:rsidRPr="00667217" w:rsidSect="00F01E27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54A37" w14:textId="77777777" w:rsidR="00AE3779" w:rsidRDefault="00AE3779">
      <w:r>
        <w:separator/>
      </w:r>
    </w:p>
  </w:endnote>
  <w:endnote w:type="continuationSeparator" w:id="0">
    <w:p w14:paraId="08376AEF" w14:textId="77777777" w:rsidR="00AE3779" w:rsidRDefault="00AE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2878792"/>
      <w:docPartObj>
        <w:docPartGallery w:val="Page Numbers (Bottom of Page)"/>
        <w:docPartUnique/>
      </w:docPartObj>
    </w:sdtPr>
    <w:sdtEndPr/>
    <w:sdtContent>
      <w:p w14:paraId="604D8F99" w14:textId="7BE875FB" w:rsidR="00C55113" w:rsidRDefault="00C5511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A8ACC08" w14:textId="77777777" w:rsidR="00C55113" w:rsidRDefault="00C551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EA00" w14:textId="77777777" w:rsidR="00AE3779" w:rsidRDefault="00AE3779">
      <w:r>
        <w:separator/>
      </w:r>
    </w:p>
  </w:footnote>
  <w:footnote w:type="continuationSeparator" w:id="0">
    <w:p w14:paraId="0317D2E4" w14:textId="77777777" w:rsidR="00AE3779" w:rsidRDefault="00AE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D54A" w14:textId="77777777" w:rsidR="00C55113" w:rsidRDefault="00C55113">
    <w:pPr>
      <w:pStyle w:val="lfej"/>
    </w:pPr>
  </w:p>
  <w:p w14:paraId="3F285791" w14:textId="77777777" w:rsidR="00C55113" w:rsidRDefault="00C551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DBFB" w14:textId="7153F670" w:rsidR="00C55113" w:rsidRPr="00FA7CE0" w:rsidRDefault="00C55113">
    <w:pPr>
      <w:pStyle w:val="lfej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8.7pt;height:18.7pt;visibility:visible;mso-wrap-style:square" o:bullet="t">
        <v:imagedata r:id="rId1" o:title=""/>
      </v:shape>
    </w:pict>
  </w:numPicBullet>
  <w:numPicBullet w:numPicBulletId="1">
    <w:pict>
      <v:shape id="_x0000_i1069" type="#_x0000_t75" style="width:27pt;height:24.25pt;visibility:visible;mso-wrap-style:square" o:bullet="t">
        <v:imagedata r:id="rId2" o:title=""/>
      </v:shape>
    </w:pict>
  </w:numPicBullet>
  <w:numPicBullet w:numPicBulletId="2">
    <w:pict>
      <v:shape id="_x0000_i1070" type="#_x0000_t75" style="width:27pt;height:28.4pt;visibility:visible;mso-wrap-style:square" o:bullet="t">
        <v:imagedata r:id="rId3" o:title=""/>
      </v:shape>
    </w:pict>
  </w:numPicBullet>
  <w:abstractNum w:abstractNumId="0" w15:restartNumberingAfterBreak="0">
    <w:nsid w:val="1F275D85"/>
    <w:multiLevelType w:val="hybridMultilevel"/>
    <w:tmpl w:val="46A23260"/>
    <w:lvl w:ilvl="0" w:tplc="18FAA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2DE4"/>
    <w:multiLevelType w:val="hybridMultilevel"/>
    <w:tmpl w:val="DC728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54B4"/>
    <w:multiLevelType w:val="hybridMultilevel"/>
    <w:tmpl w:val="CECE3826"/>
    <w:lvl w:ilvl="0" w:tplc="8910912C">
      <w:numFmt w:val="bullet"/>
      <w:lvlText w:val="–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68E0A40"/>
    <w:multiLevelType w:val="hybridMultilevel"/>
    <w:tmpl w:val="E10873C2"/>
    <w:lvl w:ilvl="0" w:tplc="35E87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8D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01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48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EF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69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62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CB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4F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A90049"/>
    <w:multiLevelType w:val="hybridMultilevel"/>
    <w:tmpl w:val="6160F8F4"/>
    <w:lvl w:ilvl="0" w:tplc="71EAB0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A0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A0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AB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0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8F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AB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6A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08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D40133"/>
    <w:multiLevelType w:val="hybridMultilevel"/>
    <w:tmpl w:val="DC728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48C0"/>
    <w:multiLevelType w:val="hybridMultilevel"/>
    <w:tmpl w:val="3DE00884"/>
    <w:lvl w:ilvl="0" w:tplc="75A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C0"/>
    <w:rsid w:val="0000530B"/>
    <w:rsid w:val="00005DEC"/>
    <w:rsid w:val="00005DFD"/>
    <w:rsid w:val="00007343"/>
    <w:rsid w:val="0001078D"/>
    <w:rsid w:val="0001154F"/>
    <w:rsid w:val="00014739"/>
    <w:rsid w:val="000171D2"/>
    <w:rsid w:val="00022F81"/>
    <w:rsid w:val="00025223"/>
    <w:rsid w:val="00031A66"/>
    <w:rsid w:val="00037664"/>
    <w:rsid w:val="00043AEB"/>
    <w:rsid w:val="00045D45"/>
    <w:rsid w:val="0005483E"/>
    <w:rsid w:val="000553E8"/>
    <w:rsid w:val="0005772E"/>
    <w:rsid w:val="00057871"/>
    <w:rsid w:val="00061F3C"/>
    <w:rsid w:val="000635B4"/>
    <w:rsid w:val="000645D6"/>
    <w:rsid w:val="000701A7"/>
    <w:rsid w:val="00075176"/>
    <w:rsid w:val="00077764"/>
    <w:rsid w:val="00091C0A"/>
    <w:rsid w:val="00095AD7"/>
    <w:rsid w:val="000A15B5"/>
    <w:rsid w:val="000A5143"/>
    <w:rsid w:val="000A77B7"/>
    <w:rsid w:val="000C3E0E"/>
    <w:rsid w:val="000C4914"/>
    <w:rsid w:val="000C6BCC"/>
    <w:rsid w:val="000C704F"/>
    <w:rsid w:val="000C7C64"/>
    <w:rsid w:val="000D635B"/>
    <w:rsid w:val="000E07C0"/>
    <w:rsid w:val="000F0C23"/>
    <w:rsid w:val="000F1FED"/>
    <w:rsid w:val="000F3E58"/>
    <w:rsid w:val="000F4CE2"/>
    <w:rsid w:val="001168EC"/>
    <w:rsid w:val="00117F05"/>
    <w:rsid w:val="00122199"/>
    <w:rsid w:val="0012271F"/>
    <w:rsid w:val="0013014C"/>
    <w:rsid w:val="00141782"/>
    <w:rsid w:val="0014263C"/>
    <w:rsid w:val="00142D95"/>
    <w:rsid w:val="001553B3"/>
    <w:rsid w:val="00155A67"/>
    <w:rsid w:val="00156C1F"/>
    <w:rsid w:val="00156C77"/>
    <w:rsid w:val="00161CE6"/>
    <w:rsid w:val="00171580"/>
    <w:rsid w:val="00172DD9"/>
    <w:rsid w:val="00181C99"/>
    <w:rsid w:val="00185B91"/>
    <w:rsid w:val="001910A8"/>
    <w:rsid w:val="001964A0"/>
    <w:rsid w:val="0019742D"/>
    <w:rsid w:val="001A0196"/>
    <w:rsid w:val="001A4779"/>
    <w:rsid w:val="001A4AE1"/>
    <w:rsid w:val="001B2711"/>
    <w:rsid w:val="001C2679"/>
    <w:rsid w:val="001C26B8"/>
    <w:rsid w:val="001C2B52"/>
    <w:rsid w:val="001C798D"/>
    <w:rsid w:val="001D07F9"/>
    <w:rsid w:val="001D3D95"/>
    <w:rsid w:val="001D41E6"/>
    <w:rsid w:val="001E26B1"/>
    <w:rsid w:val="00200844"/>
    <w:rsid w:val="00200BA6"/>
    <w:rsid w:val="002023B3"/>
    <w:rsid w:val="002024B3"/>
    <w:rsid w:val="002133BD"/>
    <w:rsid w:val="00225089"/>
    <w:rsid w:val="00225DB1"/>
    <w:rsid w:val="002320E2"/>
    <w:rsid w:val="00232BFB"/>
    <w:rsid w:val="002353FA"/>
    <w:rsid w:val="00254C23"/>
    <w:rsid w:val="00254D90"/>
    <w:rsid w:val="002602BC"/>
    <w:rsid w:val="00262D48"/>
    <w:rsid w:val="00270AD1"/>
    <w:rsid w:val="00291EBA"/>
    <w:rsid w:val="002968D0"/>
    <w:rsid w:val="002A645A"/>
    <w:rsid w:val="002C02BE"/>
    <w:rsid w:val="002C180B"/>
    <w:rsid w:val="002C4D44"/>
    <w:rsid w:val="002C68E3"/>
    <w:rsid w:val="002D51DC"/>
    <w:rsid w:val="002E4661"/>
    <w:rsid w:val="002F5B5C"/>
    <w:rsid w:val="002F75EE"/>
    <w:rsid w:val="003043B6"/>
    <w:rsid w:val="003052AC"/>
    <w:rsid w:val="0031680A"/>
    <w:rsid w:val="00320039"/>
    <w:rsid w:val="00320283"/>
    <w:rsid w:val="00322333"/>
    <w:rsid w:val="0032328A"/>
    <w:rsid w:val="00327370"/>
    <w:rsid w:val="00331466"/>
    <w:rsid w:val="00332A96"/>
    <w:rsid w:val="0033353B"/>
    <w:rsid w:val="00341226"/>
    <w:rsid w:val="0034380B"/>
    <w:rsid w:val="00344901"/>
    <w:rsid w:val="00350FE8"/>
    <w:rsid w:val="0035145A"/>
    <w:rsid w:val="0035600E"/>
    <w:rsid w:val="0035665F"/>
    <w:rsid w:val="00357C26"/>
    <w:rsid w:val="00357C4E"/>
    <w:rsid w:val="003664C4"/>
    <w:rsid w:val="003715B3"/>
    <w:rsid w:val="003734B3"/>
    <w:rsid w:val="003902DC"/>
    <w:rsid w:val="00391BF8"/>
    <w:rsid w:val="003923E1"/>
    <w:rsid w:val="003971B5"/>
    <w:rsid w:val="003A146C"/>
    <w:rsid w:val="003A198F"/>
    <w:rsid w:val="003A4580"/>
    <w:rsid w:val="003A7036"/>
    <w:rsid w:val="003A73A7"/>
    <w:rsid w:val="003A7ECF"/>
    <w:rsid w:val="003B1A10"/>
    <w:rsid w:val="003B1F4C"/>
    <w:rsid w:val="003B32FB"/>
    <w:rsid w:val="003C386C"/>
    <w:rsid w:val="003C5E9D"/>
    <w:rsid w:val="003D1B94"/>
    <w:rsid w:val="003E4BE3"/>
    <w:rsid w:val="003E4DA0"/>
    <w:rsid w:val="003E52BD"/>
    <w:rsid w:val="003E573C"/>
    <w:rsid w:val="003E6597"/>
    <w:rsid w:val="003E6E5D"/>
    <w:rsid w:val="003F091D"/>
    <w:rsid w:val="00404DF5"/>
    <w:rsid w:val="00406EBC"/>
    <w:rsid w:val="00411337"/>
    <w:rsid w:val="00411BA0"/>
    <w:rsid w:val="004133E3"/>
    <w:rsid w:val="0042070B"/>
    <w:rsid w:val="00422565"/>
    <w:rsid w:val="00422A42"/>
    <w:rsid w:val="00426FC4"/>
    <w:rsid w:val="00432791"/>
    <w:rsid w:val="00433F55"/>
    <w:rsid w:val="00435847"/>
    <w:rsid w:val="00437A48"/>
    <w:rsid w:val="0044077D"/>
    <w:rsid w:val="004417A7"/>
    <w:rsid w:val="00441E9B"/>
    <w:rsid w:val="00447FE5"/>
    <w:rsid w:val="004568EC"/>
    <w:rsid w:val="004637FB"/>
    <w:rsid w:val="004656C1"/>
    <w:rsid w:val="004820C3"/>
    <w:rsid w:val="00482DE7"/>
    <w:rsid w:val="00497558"/>
    <w:rsid w:val="004978C3"/>
    <w:rsid w:val="004A26AD"/>
    <w:rsid w:val="004B0206"/>
    <w:rsid w:val="004B1090"/>
    <w:rsid w:val="004B5697"/>
    <w:rsid w:val="004C670D"/>
    <w:rsid w:val="004C67BD"/>
    <w:rsid w:val="004D4EFD"/>
    <w:rsid w:val="004E0152"/>
    <w:rsid w:val="004E118E"/>
    <w:rsid w:val="004E2BC7"/>
    <w:rsid w:val="004E4750"/>
    <w:rsid w:val="004E5133"/>
    <w:rsid w:val="004F368F"/>
    <w:rsid w:val="00502738"/>
    <w:rsid w:val="005043BD"/>
    <w:rsid w:val="005139A5"/>
    <w:rsid w:val="00516787"/>
    <w:rsid w:val="00520F62"/>
    <w:rsid w:val="005270F5"/>
    <w:rsid w:val="00534379"/>
    <w:rsid w:val="005401D4"/>
    <w:rsid w:val="00546767"/>
    <w:rsid w:val="00547FFA"/>
    <w:rsid w:val="00554725"/>
    <w:rsid w:val="00562F3C"/>
    <w:rsid w:val="0056405F"/>
    <w:rsid w:val="005641AA"/>
    <w:rsid w:val="0057359D"/>
    <w:rsid w:val="0057672A"/>
    <w:rsid w:val="00582AF9"/>
    <w:rsid w:val="00582EC7"/>
    <w:rsid w:val="00584DEF"/>
    <w:rsid w:val="00585D8E"/>
    <w:rsid w:val="00594A61"/>
    <w:rsid w:val="005950F1"/>
    <w:rsid w:val="005958C6"/>
    <w:rsid w:val="00596707"/>
    <w:rsid w:val="00596CBE"/>
    <w:rsid w:val="005A5551"/>
    <w:rsid w:val="005A6BBF"/>
    <w:rsid w:val="005C1977"/>
    <w:rsid w:val="005D1E95"/>
    <w:rsid w:val="005D430C"/>
    <w:rsid w:val="005D7EDC"/>
    <w:rsid w:val="005E4121"/>
    <w:rsid w:val="005E6F75"/>
    <w:rsid w:val="005E72B7"/>
    <w:rsid w:val="005F0B06"/>
    <w:rsid w:val="005F66E8"/>
    <w:rsid w:val="006040A3"/>
    <w:rsid w:val="006070B0"/>
    <w:rsid w:val="00610D89"/>
    <w:rsid w:val="006129D9"/>
    <w:rsid w:val="00613551"/>
    <w:rsid w:val="00613DC5"/>
    <w:rsid w:val="00621A3A"/>
    <w:rsid w:val="00622D45"/>
    <w:rsid w:val="00631463"/>
    <w:rsid w:val="00643156"/>
    <w:rsid w:val="00644BF6"/>
    <w:rsid w:val="0065130D"/>
    <w:rsid w:val="0065205C"/>
    <w:rsid w:val="00657BBF"/>
    <w:rsid w:val="00667217"/>
    <w:rsid w:val="00671236"/>
    <w:rsid w:val="00687AC9"/>
    <w:rsid w:val="00695D6C"/>
    <w:rsid w:val="00696684"/>
    <w:rsid w:val="00697ADF"/>
    <w:rsid w:val="006B30A2"/>
    <w:rsid w:val="006C27C7"/>
    <w:rsid w:val="006C2923"/>
    <w:rsid w:val="006E0266"/>
    <w:rsid w:val="006E17D7"/>
    <w:rsid w:val="006E3100"/>
    <w:rsid w:val="006F3931"/>
    <w:rsid w:val="006F4E60"/>
    <w:rsid w:val="006F6E28"/>
    <w:rsid w:val="00700346"/>
    <w:rsid w:val="00706298"/>
    <w:rsid w:val="00710EE3"/>
    <w:rsid w:val="00711BE2"/>
    <w:rsid w:val="00722258"/>
    <w:rsid w:val="0072558A"/>
    <w:rsid w:val="007428BE"/>
    <w:rsid w:val="00743BCE"/>
    <w:rsid w:val="00744C19"/>
    <w:rsid w:val="0074679C"/>
    <w:rsid w:val="00753565"/>
    <w:rsid w:val="00754504"/>
    <w:rsid w:val="00756488"/>
    <w:rsid w:val="00757A0A"/>
    <w:rsid w:val="00765336"/>
    <w:rsid w:val="0076533D"/>
    <w:rsid w:val="00771223"/>
    <w:rsid w:val="00773576"/>
    <w:rsid w:val="007750B3"/>
    <w:rsid w:val="007769CA"/>
    <w:rsid w:val="007922CC"/>
    <w:rsid w:val="00795243"/>
    <w:rsid w:val="007965DA"/>
    <w:rsid w:val="007A1DFD"/>
    <w:rsid w:val="007A214A"/>
    <w:rsid w:val="007A537E"/>
    <w:rsid w:val="007B350D"/>
    <w:rsid w:val="007C223A"/>
    <w:rsid w:val="007C3C10"/>
    <w:rsid w:val="007C771B"/>
    <w:rsid w:val="007D46B9"/>
    <w:rsid w:val="007D5AB4"/>
    <w:rsid w:val="007E2BFC"/>
    <w:rsid w:val="007E7422"/>
    <w:rsid w:val="007F13AC"/>
    <w:rsid w:val="007F3117"/>
    <w:rsid w:val="00805C71"/>
    <w:rsid w:val="00806147"/>
    <w:rsid w:val="008125DD"/>
    <w:rsid w:val="008210D0"/>
    <w:rsid w:val="00824218"/>
    <w:rsid w:val="008272AB"/>
    <w:rsid w:val="00831567"/>
    <w:rsid w:val="008319C3"/>
    <w:rsid w:val="00843F5A"/>
    <w:rsid w:val="00845CB8"/>
    <w:rsid w:val="008811F1"/>
    <w:rsid w:val="008925E9"/>
    <w:rsid w:val="00893845"/>
    <w:rsid w:val="00893A75"/>
    <w:rsid w:val="00896F80"/>
    <w:rsid w:val="008A23CF"/>
    <w:rsid w:val="008A4DAE"/>
    <w:rsid w:val="008A7808"/>
    <w:rsid w:val="008B4D63"/>
    <w:rsid w:val="008B5338"/>
    <w:rsid w:val="008B7D46"/>
    <w:rsid w:val="008F0AEF"/>
    <w:rsid w:val="008F10AB"/>
    <w:rsid w:val="008F14B8"/>
    <w:rsid w:val="008F39D2"/>
    <w:rsid w:val="00901EB6"/>
    <w:rsid w:val="00905CAB"/>
    <w:rsid w:val="00915B7E"/>
    <w:rsid w:val="00916D45"/>
    <w:rsid w:val="0092026B"/>
    <w:rsid w:val="00923BAF"/>
    <w:rsid w:val="009312FA"/>
    <w:rsid w:val="0093386F"/>
    <w:rsid w:val="00935A1F"/>
    <w:rsid w:val="00952F27"/>
    <w:rsid w:val="00955484"/>
    <w:rsid w:val="00957376"/>
    <w:rsid w:val="00957A2A"/>
    <w:rsid w:val="00960659"/>
    <w:rsid w:val="009617ED"/>
    <w:rsid w:val="00964DE7"/>
    <w:rsid w:val="00971399"/>
    <w:rsid w:val="0097557B"/>
    <w:rsid w:val="00975EFC"/>
    <w:rsid w:val="009773EA"/>
    <w:rsid w:val="00977781"/>
    <w:rsid w:val="009808EB"/>
    <w:rsid w:val="00981023"/>
    <w:rsid w:val="009814ED"/>
    <w:rsid w:val="00985B9A"/>
    <w:rsid w:val="00987773"/>
    <w:rsid w:val="009A208B"/>
    <w:rsid w:val="009A2773"/>
    <w:rsid w:val="009A7D6B"/>
    <w:rsid w:val="009B137A"/>
    <w:rsid w:val="009B3C0E"/>
    <w:rsid w:val="009B65C0"/>
    <w:rsid w:val="009C167B"/>
    <w:rsid w:val="009C5BEA"/>
    <w:rsid w:val="009D090C"/>
    <w:rsid w:val="009F165D"/>
    <w:rsid w:val="009F3A82"/>
    <w:rsid w:val="009F4873"/>
    <w:rsid w:val="009F4D83"/>
    <w:rsid w:val="009F56B1"/>
    <w:rsid w:val="009F6C6D"/>
    <w:rsid w:val="009F7377"/>
    <w:rsid w:val="00A02167"/>
    <w:rsid w:val="00A05603"/>
    <w:rsid w:val="00A10F30"/>
    <w:rsid w:val="00A13E31"/>
    <w:rsid w:val="00A15ADE"/>
    <w:rsid w:val="00A20CBA"/>
    <w:rsid w:val="00A210B7"/>
    <w:rsid w:val="00A2330A"/>
    <w:rsid w:val="00A23D92"/>
    <w:rsid w:val="00A2457B"/>
    <w:rsid w:val="00A34C8C"/>
    <w:rsid w:val="00A40559"/>
    <w:rsid w:val="00A4065E"/>
    <w:rsid w:val="00A42037"/>
    <w:rsid w:val="00A427CE"/>
    <w:rsid w:val="00A4314C"/>
    <w:rsid w:val="00A60585"/>
    <w:rsid w:val="00A60F8B"/>
    <w:rsid w:val="00A705BC"/>
    <w:rsid w:val="00A705F2"/>
    <w:rsid w:val="00A71B12"/>
    <w:rsid w:val="00A72DE2"/>
    <w:rsid w:val="00A759DE"/>
    <w:rsid w:val="00A76B8D"/>
    <w:rsid w:val="00A80FEE"/>
    <w:rsid w:val="00A82E31"/>
    <w:rsid w:val="00A85A01"/>
    <w:rsid w:val="00A911D7"/>
    <w:rsid w:val="00A94D33"/>
    <w:rsid w:val="00AA0C08"/>
    <w:rsid w:val="00AA2FF1"/>
    <w:rsid w:val="00AA4444"/>
    <w:rsid w:val="00AA5B99"/>
    <w:rsid w:val="00AB0DB2"/>
    <w:rsid w:val="00AB2A7F"/>
    <w:rsid w:val="00AB4CE0"/>
    <w:rsid w:val="00AC3FEA"/>
    <w:rsid w:val="00AC4357"/>
    <w:rsid w:val="00AC638C"/>
    <w:rsid w:val="00AD5400"/>
    <w:rsid w:val="00AD6CBA"/>
    <w:rsid w:val="00AE3779"/>
    <w:rsid w:val="00AE5390"/>
    <w:rsid w:val="00AE5952"/>
    <w:rsid w:val="00AF4652"/>
    <w:rsid w:val="00AF5195"/>
    <w:rsid w:val="00B037EB"/>
    <w:rsid w:val="00B0626B"/>
    <w:rsid w:val="00B13808"/>
    <w:rsid w:val="00B14462"/>
    <w:rsid w:val="00B20B5B"/>
    <w:rsid w:val="00B23DA6"/>
    <w:rsid w:val="00B26922"/>
    <w:rsid w:val="00B30B61"/>
    <w:rsid w:val="00B31D80"/>
    <w:rsid w:val="00B3202B"/>
    <w:rsid w:val="00B32B58"/>
    <w:rsid w:val="00B5095A"/>
    <w:rsid w:val="00B50D11"/>
    <w:rsid w:val="00B52E9B"/>
    <w:rsid w:val="00B55173"/>
    <w:rsid w:val="00B60699"/>
    <w:rsid w:val="00B66F35"/>
    <w:rsid w:val="00B6767C"/>
    <w:rsid w:val="00B67C50"/>
    <w:rsid w:val="00B760AC"/>
    <w:rsid w:val="00B84510"/>
    <w:rsid w:val="00B87673"/>
    <w:rsid w:val="00B9284B"/>
    <w:rsid w:val="00B97583"/>
    <w:rsid w:val="00BA1EEA"/>
    <w:rsid w:val="00BA2687"/>
    <w:rsid w:val="00BA41DC"/>
    <w:rsid w:val="00BA4D62"/>
    <w:rsid w:val="00BA4D7C"/>
    <w:rsid w:val="00BB2952"/>
    <w:rsid w:val="00BB46C6"/>
    <w:rsid w:val="00BC3D83"/>
    <w:rsid w:val="00BD3CF0"/>
    <w:rsid w:val="00BE0F0B"/>
    <w:rsid w:val="00BE2156"/>
    <w:rsid w:val="00BE56DB"/>
    <w:rsid w:val="00BE6AC9"/>
    <w:rsid w:val="00BF476C"/>
    <w:rsid w:val="00C042E4"/>
    <w:rsid w:val="00C0781E"/>
    <w:rsid w:val="00C17091"/>
    <w:rsid w:val="00C21FFC"/>
    <w:rsid w:val="00C22D6A"/>
    <w:rsid w:val="00C26617"/>
    <w:rsid w:val="00C32D01"/>
    <w:rsid w:val="00C35B6A"/>
    <w:rsid w:val="00C410E4"/>
    <w:rsid w:val="00C5377C"/>
    <w:rsid w:val="00C55113"/>
    <w:rsid w:val="00C617A2"/>
    <w:rsid w:val="00C661DB"/>
    <w:rsid w:val="00C71C96"/>
    <w:rsid w:val="00C733ED"/>
    <w:rsid w:val="00C74B00"/>
    <w:rsid w:val="00C74DD7"/>
    <w:rsid w:val="00C757BD"/>
    <w:rsid w:val="00C77BB3"/>
    <w:rsid w:val="00C77E10"/>
    <w:rsid w:val="00C80C53"/>
    <w:rsid w:val="00C851BE"/>
    <w:rsid w:val="00C86F23"/>
    <w:rsid w:val="00C93622"/>
    <w:rsid w:val="00CA57E3"/>
    <w:rsid w:val="00CB32A9"/>
    <w:rsid w:val="00CB69DE"/>
    <w:rsid w:val="00CB6C34"/>
    <w:rsid w:val="00CC19C6"/>
    <w:rsid w:val="00CD401F"/>
    <w:rsid w:val="00CD622F"/>
    <w:rsid w:val="00CD661A"/>
    <w:rsid w:val="00CE1206"/>
    <w:rsid w:val="00CE1E51"/>
    <w:rsid w:val="00CE415D"/>
    <w:rsid w:val="00CF1FEC"/>
    <w:rsid w:val="00CF5E7F"/>
    <w:rsid w:val="00D01138"/>
    <w:rsid w:val="00D01356"/>
    <w:rsid w:val="00D0137F"/>
    <w:rsid w:val="00D06731"/>
    <w:rsid w:val="00D10F61"/>
    <w:rsid w:val="00D20B8D"/>
    <w:rsid w:val="00D21E06"/>
    <w:rsid w:val="00D221B2"/>
    <w:rsid w:val="00D2226B"/>
    <w:rsid w:val="00D2631E"/>
    <w:rsid w:val="00D27BCD"/>
    <w:rsid w:val="00D3182C"/>
    <w:rsid w:val="00D33E53"/>
    <w:rsid w:val="00D34B81"/>
    <w:rsid w:val="00D353DA"/>
    <w:rsid w:val="00D55A24"/>
    <w:rsid w:val="00D56DC6"/>
    <w:rsid w:val="00D62F08"/>
    <w:rsid w:val="00D807A0"/>
    <w:rsid w:val="00D824C5"/>
    <w:rsid w:val="00D8398F"/>
    <w:rsid w:val="00D83B8B"/>
    <w:rsid w:val="00D83C13"/>
    <w:rsid w:val="00D9624F"/>
    <w:rsid w:val="00DA126B"/>
    <w:rsid w:val="00DA1A9C"/>
    <w:rsid w:val="00DA2A5C"/>
    <w:rsid w:val="00DB1A0F"/>
    <w:rsid w:val="00DB33CB"/>
    <w:rsid w:val="00DB513F"/>
    <w:rsid w:val="00DB5455"/>
    <w:rsid w:val="00DB632D"/>
    <w:rsid w:val="00DB6C88"/>
    <w:rsid w:val="00DD2EF5"/>
    <w:rsid w:val="00DD7A13"/>
    <w:rsid w:val="00DE0484"/>
    <w:rsid w:val="00DE2932"/>
    <w:rsid w:val="00DE6513"/>
    <w:rsid w:val="00DE7FE4"/>
    <w:rsid w:val="00DF1B0C"/>
    <w:rsid w:val="00DF4FFD"/>
    <w:rsid w:val="00E03199"/>
    <w:rsid w:val="00E04278"/>
    <w:rsid w:val="00E067B3"/>
    <w:rsid w:val="00E13DC6"/>
    <w:rsid w:val="00E142CD"/>
    <w:rsid w:val="00E16B1F"/>
    <w:rsid w:val="00E25DE9"/>
    <w:rsid w:val="00E260FF"/>
    <w:rsid w:val="00E30D89"/>
    <w:rsid w:val="00E33369"/>
    <w:rsid w:val="00E36CEE"/>
    <w:rsid w:val="00E42F25"/>
    <w:rsid w:val="00E43417"/>
    <w:rsid w:val="00E43DF7"/>
    <w:rsid w:val="00E47999"/>
    <w:rsid w:val="00E51AE0"/>
    <w:rsid w:val="00E52057"/>
    <w:rsid w:val="00E608D1"/>
    <w:rsid w:val="00E6090F"/>
    <w:rsid w:val="00E60E6B"/>
    <w:rsid w:val="00E70042"/>
    <w:rsid w:val="00E73145"/>
    <w:rsid w:val="00E7547F"/>
    <w:rsid w:val="00E75992"/>
    <w:rsid w:val="00E860C7"/>
    <w:rsid w:val="00E874E2"/>
    <w:rsid w:val="00E91415"/>
    <w:rsid w:val="00EA2650"/>
    <w:rsid w:val="00EA2F21"/>
    <w:rsid w:val="00EB19E8"/>
    <w:rsid w:val="00EC172E"/>
    <w:rsid w:val="00EC4FB2"/>
    <w:rsid w:val="00EC5E47"/>
    <w:rsid w:val="00ED2232"/>
    <w:rsid w:val="00ED3B55"/>
    <w:rsid w:val="00EE2546"/>
    <w:rsid w:val="00EF0E3F"/>
    <w:rsid w:val="00EF27F8"/>
    <w:rsid w:val="00EF2922"/>
    <w:rsid w:val="00EF4537"/>
    <w:rsid w:val="00EF71F5"/>
    <w:rsid w:val="00F000AA"/>
    <w:rsid w:val="00F01E27"/>
    <w:rsid w:val="00F035B0"/>
    <w:rsid w:val="00F068BA"/>
    <w:rsid w:val="00F06E42"/>
    <w:rsid w:val="00F10056"/>
    <w:rsid w:val="00F16C44"/>
    <w:rsid w:val="00F218CD"/>
    <w:rsid w:val="00F249D2"/>
    <w:rsid w:val="00F26CDD"/>
    <w:rsid w:val="00F325D6"/>
    <w:rsid w:val="00F33639"/>
    <w:rsid w:val="00F34A95"/>
    <w:rsid w:val="00F40979"/>
    <w:rsid w:val="00F426B1"/>
    <w:rsid w:val="00F478AD"/>
    <w:rsid w:val="00F5013D"/>
    <w:rsid w:val="00F52C3F"/>
    <w:rsid w:val="00F52EB0"/>
    <w:rsid w:val="00F53808"/>
    <w:rsid w:val="00F54825"/>
    <w:rsid w:val="00F60241"/>
    <w:rsid w:val="00F628C8"/>
    <w:rsid w:val="00F653AB"/>
    <w:rsid w:val="00F67DBC"/>
    <w:rsid w:val="00F71093"/>
    <w:rsid w:val="00F77CC4"/>
    <w:rsid w:val="00F94892"/>
    <w:rsid w:val="00F972D9"/>
    <w:rsid w:val="00F97448"/>
    <w:rsid w:val="00F97F3A"/>
    <w:rsid w:val="00FA31FA"/>
    <w:rsid w:val="00FA4F7E"/>
    <w:rsid w:val="00FA7F94"/>
    <w:rsid w:val="00FB15E5"/>
    <w:rsid w:val="00FC369C"/>
    <w:rsid w:val="00FC37AE"/>
    <w:rsid w:val="00FD2316"/>
    <w:rsid w:val="00FE112E"/>
    <w:rsid w:val="00FE245A"/>
    <w:rsid w:val="00FE3B58"/>
    <w:rsid w:val="00FF0A87"/>
    <w:rsid w:val="00FF3763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20D4"/>
  <w15:chartTrackingRefBased/>
  <w15:docId w15:val="{AFD0E283-5D4A-4E0C-933C-1C74C1A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6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50273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67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65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65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65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65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F3763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2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24F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0273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94A61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4C67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670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E56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E56D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E56D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56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56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680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94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AA5F-0471-48EB-82E7-8058B071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5882</Words>
  <Characters>40592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46382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Takács Noémi</cp:lastModifiedBy>
  <cp:revision>5</cp:revision>
  <dcterms:created xsi:type="dcterms:W3CDTF">2021-11-26T10:41:00Z</dcterms:created>
  <dcterms:modified xsi:type="dcterms:W3CDTF">2021-11-26T12:21:00Z</dcterms:modified>
</cp:coreProperties>
</file>