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A538" w14:textId="77777777" w:rsidR="00D4258B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A2BD1">
        <w:rPr>
          <w:b/>
          <w:color w:val="12326E"/>
          <w:sz w:val="24"/>
          <w:szCs w:val="24"/>
        </w:rPr>
        <w:t>Budapest Főváros Főpolgármesteri Hivatal</w:t>
      </w:r>
      <w:r w:rsidR="00256ACE" w:rsidRPr="00256ACE">
        <w:rPr>
          <w:b/>
          <w:color w:val="12326E"/>
          <w:sz w:val="24"/>
          <w:szCs w:val="24"/>
        </w:rPr>
        <w:t xml:space="preserve"> </w:t>
      </w:r>
    </w:p>
    <w:p w14:paraId="7E3E3164" w14:textId="5F5926C7" w:rsidR="008E7894" w:rsidRPr="008E7894" w:rsidRDefault="006857BC" w:rsidP="00256ACE">
      <w:pPr>
        <w:spacing w:after="120"/>
        <w:jc w:val="center"/>
        <w:rPr>
          <w:b/>
          <w:color w:val="12326E"/>
          <w:sz w:val="24"/>
          <w:szCs w:val="24"/>
        </w:rPr>
      </w:pPr>
      <w:r>
        <w:rPr>
          <w:b/>
          <w:color w:val="12326E"/>
          <w:sz w:val="24"/>
          <w:szCs w:val="24"/>
        </w:rPr>
        <w:t>Szociálpolitikai Főosztálya</w:t>
      </w:r>
    </w:p>
    <w:p w14:paraId="32F9CB08" w14:textId="77777777" w:rsidR="008E7894" w:rsidRP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határozatlan időre</w:t>
      </w:r>
    </w:p>
    <w:bookmarkEnd w:id="0"/>
    <w:bookmarkEnd w:id="1"/>
    <w:p w14:paraId="33EEB591" w14:textId="6D437EC3" w:rsidR="008E7894" w:rsidRPr="008E7894" w:rsidRDefault="006857BC" w:rsidP="00256ACE">
      <w:pPr>
        <w:spacing w:after="120"/>
        <w:jc w:val="center"/>
        <w:rPr>
          <w:b/>
          <w:i/>
          <w:color w:val="12326E"/>
          <w:sz w:val="24"/>
          <w:szCs w:val="24"/>
        </w:rPr>
      </w:pPr>
      <w:r>
        <w:rPr>
          <w:b/>
          <w:bCs/>
          <w:i/>
          <w:color w:val="12326E"/>
          <w:sz w:val="24"/>
          <w:szCs w:val="24"/>
        </w:rPr>
        <w:t>szociálpolitikai főosztályvezető</w:t>
      </w:r>
    </w:p>
    <w:p w14:paraId="25D51934" w14:textId="6AAF97CE" w:rsidR="008E7894" w:rsidRDefault="00256ACE" w:rsidP="003728AF">
      <w:pPr>
        <w:spacing w:after="120"/>
        <w:jc w:val="center"/>
        <w:rPr>
          <w:b/>
          <w:color w:val="12326E"/>
        </w:rPr>
      </w:pPr>
      <w:r w:rsidRPr="00256ACE">
        <w:rPr>
          <w:b/>
          <w:color w:val="12326E"/>
        </w:rPr>
        <w:t xml:space="preserve">munkakör betöltésére </w:t>
      </w:r>
      <w:r w:rsidR="008E7894" w:rsidRPr="008E7894">
        <w:rPr>
          <w:b/>
          <w:color w:val="12326E"/>
        </w:rPr>
        <w:t>munkatársat keres</w:t>
      </w:r>
    </w:p>
    <w:p w14:paraId="0CA780DA" w14:textId="77777777" w:rsidR="003728AF" w:rsidRPr="003728AF" w:rsidRDefault="003728AF" w:rsidP="003728AF">
      <w:pPr>
        <w:spacing w:after="120"/>
        <w:jc w:val="center"/>
        <w:rPr>
          <w:b/>
          <w:color w:val="12326E"/>
        </w:rPr>
      </w:pPr>
    </w:p>
    <w:p w14:paraId="7B34B24F" w14:textId="77777777" w:rsidR="008E7894" w:rsidRPr="008E7894" w:rsidRDefault="008E7894" w:rsidP="00256ACE">
      <w:pPr>
        <w:pStyle w:val="Cmsor3"/>
      </w:pPr>
      <w:r w:rsidRPr="008E7894">
        <w:t xml:space="preserve">Feladatok: </w:t>
      </w:r>
    </w:p>
    <w:p w14:paraId="5D88720B" w14:textId="77777777" w:rsidR="006857BC" w:rsidRPr="006857BC" w:rsidRDefault="006857BC" w:rsidP="006857BC">
      <w:pPr>
        <w:widowControl/>
        <w:autoSpaceDE/>
        <w:autoSpaceDN/>
        <w:adjustRightInd/>
        <w:spacing w:after="0" w:line="240" w:lineRule="auto"/>
      </w:pPr>
      <w:r w:rsidRPr="006857BC">
        <w:t>A jogszabályoknak, a normatív utasításoknak és a szakmai követelményeknek megfelelően, a főpolgármestertől, a főjegyzőtől, illetve a szervezeti egység felett irányítási jogokat gyakorló aljegyzőtől vagy gazdasági igazgatótól kapott utasítás és iránymutatás alapján vezeti az önálló szervezeti egység munkáját, és felel annak feladatai ellátásáért. E felelősségével összefüggésben szervezi és ellenőrzi az önálló szervezeti egység feladatainak ellátását. Képviseli az önálló szervezeti egységet.</w:t>
      </w:r>
    </w:p>
    <w:p w14:paraId="568C0209" w14:textId="77777777" w:rsidR="006857BC" w:rsidRPr="006857BC" w:rsidRDefault="006857BC" w:rsidP="006857BC">
      <w:pPr>
        <w:widowControl/>
        <w:autoSpaceDE/>
        <w:autoSpaceDN/>
        <w:adjustRightInd/>
        <w:spacing w:after="0" w:line="240" w:lineRule="auto"/>
        <w:ind w:left="1843"/>
      </w:pPr>
    </w:p>
    <w:p w14:paraId="5436FEA4" w14:textId="77777777" w:rsidR="006857BC" w:rsidRPr="006857BC" w:rsidRDefault="006857BC" w:rsidP="006857BC">
      <w:pPr>
        <w:widowControl/>
        <w:autoSpaceDE/>
        <w:autoSpaceDN/>
        <w:adjustRightInd/>
        <w:spacing w:after="0" w:line="240" w:lineRule="auto"/>
      </w:pPr>
      <w:r w:rsidRPr="006857BC">
        <w:t>Előkészíti a szakterületét érintő testületi előterjesztéseket, normatív utasításokat, illetve azok módosításait.</w:t>
      </w:r>
    </w:p>
    <w:p w14:paraId="5CD3BE94" w14:textId="77777777" w:rsidR="006857BC" w:rsidRPr="006857BC" w:rsidRDefault="006857BC" w:rsidP="006857BC">
      <w:pPr>
        <w:widowControl/>
        <w:autoSpaceDE/>
        <w:autoSpaceDN/>
        <w:adjustRightInd/>
        <w:spacing w:after="0" w:line="240" w:lineRule="auto"/>
        <w:ind w:left="1843"/>
      </w:pPr>
    </w:p>
    <w:p w14:paraId="42432E46" w14:textId="28ED2E3E" w:rsidR="006857BC" w:rsidRPr="006857BC" w:rsidRDefault="006857BC" w:rsidP="006857BC">
      <w:pPr>
        <w:widowControl/>
        <w:autoSpaceDE/>
        <w:autoSpaceDN/>
        <w:adjustRightInd/>
        <w:spacing w:after="0" w:line="240" w:lineRule="auto"/>
      </w:pPr>
      <w:r w:rsidRPr="006857BC">
        <w:t>A Fővárosi Önkormányzat számára jogszabályban meghatározott közfeladatok (ezen belül, a saját tulajdonú lakás- és helyiséggazdálkodás, a szociális ellátások biztosítása, az idősellátás és a hajléktalanellátás) körében ellátja különösen:</w:t>
      </w:r>
    </w:p>
    <w:p w14:paraId="26530C99" w14:textId="77777777" w:rsidR="006857BC" w:rsidRPr="006857BC" w:rsidRDefault="006857BC" w:rsidP="006857BC">
      <w:pPr>
        <w:widowControl/>
        <w:autoSpaceDE/>
        <w:autoSpaceDN/>
        <w:adjustRightInd/>
        <w:spacing w:after="0" w:line="240" w:lineRule="auto"/>
        <w:ind w:left="1843"/>
      </w:pPr>
    </w:p>
    <w:p w14:paraId="5B1702E7" w14:textId="3FFF1AC2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a Fővárosi Önkormányzat szociálpolitikai tárgyú stratégiáiból következő feladatok koordinációját és végrehajtásuk felügyeletét</w:t>
      </w:r>
      <w:r w:rsidR="007964EE">
        <w:t>,</w:t>
      </w:r>
    </w:p>
    <w:p w14:paraId="1CD73009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a személyes gondoskodást nyújtó szociális intézmény fenntartójára nézve meghatározott feladatokat, az ezekkel kapcsolatos döntések előkészítését,</w:t>
      </w:r>
    </w:p>
    <w:p w14:paraId="065A9420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a Fővárosi Önkormányzat Idősek Otthona Felvételt Előkészítő Csoportjának tevékenysége szakmai irányítását, az erre vonatkozó irányítói döntések előkészítését,</w:t>
      </w:r>
    </w:p>
    <w:p w14:paraId="5BF154B5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bookmarkStart w:id="2" w:name="_Hlk121836820"/>
      <w:r w:rsidRPr="006857BC">
        <w:t xml:space="preserve">a Budapest főváros területén tartózkodó hajléktalan emberek támogatásával kapcsolatos, önkormányzati rendeletben meghatározott feladatokat, az ezekkel kapcsolatos döntések előkészítését, </w:t>
      </w:r>
      <w:bookmarkEnd w:id="2"/>
    </w:p>
    <w:p w14:paraId="544B8FBA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a téli krízisellátásban közreműködő szervezetekkel történő együttműködés keretében meghatározott feladatokat,</w:t>
      </w:r>
    </w:p>
    <w:p w14:paraId="71D5A297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a Fővárosi Önkormányzat lakásgazdálkodási stratégiájának kidolgozásával kapcsolatos feladatokat,</w:t>
      </w:r>
    </w:p>
    <w:p w14:paraId="2BCB7AC2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 xml:space="preserve">a Fővárosi Önkormányzat tulajdonában lévő lakások bérbeadásával és a bérlők támogatásával kapcsolatos feladatokat, az ezekkel kapcsolatos döntések előkészítését, </w:t>
      </w:r>
    </w:p>
    <w:p w14:paraId="383140B7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 xml:space="preserve">a Fővárosi Önkormányzat esélyegyenlőségi tevékenységének </w:t>
      </w:r>
      <w:bookmarkStart w:id="3" w:name="_Hlk77164450"/>
      <w:r w:rsidRPr="006857BC">
        <w:t>szakmai irányítását</w:t>
      </w:r>
      <w:bookmarkEnd w:id="3"/>
      <w:r w:rsidRPr="006857BC">
        <w:t>, helyi esélyegyenlőségi program előkészítését és végrehajtásának felügyeletéta szociálpolitikai tárgyú pályázatok, támogatási szerződések és együttműködések előkészítését, felügyeletét, illetve szervezését.</w:t>
      </w:r>
    </w:p>
    <w:p w14:paraId="3278EB1F" w14:textId="77777777" w:rsidR="00D60CBC" w:rsidRPr="00D60CBC" w:rsidRDefault="00D60CBC" w:rsidP="00D60CBC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13A37C9A" w14:textId="5DB4E4AE" w:rsidR="008E7894" w:rsidRPr="003C6E46" w:rsidRDefault="0057365A" w:rsidP="003C6E46">
      <w:pPr>
        <w:pStyle w:val="Cmsor3"/>
        <w:rPr>
          <w:rFonts w:eastAsia="Calibri"/>
          <w:b w:val="0"/>
          <w:bCs w:val="0"/>
          <w:color w:val="auto"/>
        </w:rPr>
      </w:pPr>
      <w:r>
        <w:t>Elvárások</w:t>
      </w:r>
      <w:r w:rsidR="008E7894" w:rsidRPr="008E7894">
        <w:t>:</w:t>
      </w:r>
    </w:p>
    <w:p w14:paraId="426785CD" w14:textId="38B24D3C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bookmarkStart w:id="4" w:name="OLE_LINK5"/>
      <w:bookmarkStart w:id="5" w:name="OLE_LINK6"/>
      <w:bookmarkStart w:id="6" w:name="OLE_LINK24"/>
      <w:bookmarkStart w:id="7" w:name="OLE_LINK33"/>
      <w:bookmarkStart w:id="8" w:name="OLE_LINK37"/>
      <w:r w:rsidRPr="006857BC">
        <w:t>magyar állampolgárság, büntetlen előélet, cselekvőképesség</w:t>
      </w:r>
      <w:r w:rsidR="007964EE">
        <w:t>,</w:t>
      </w:r>
    </w:p>
    <w:p w14:paraId="1884E975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felsőoktatásban szerzett közszolgálati, gazdaságtudományi, társadalomtudományi, jogi, bölcsészettudományi, orvos és egészségtudományi, hittudományi, pedagógus szakképzettség; vagy felsőoktatásban szerzett szakképzettség és szociális szakmacsoportba tartozó szakképesítés, vagy gyámügyi, vagy gyermekvédelmi, vagy szociális területen szerzett gyakorlat.</w:t>
      </w:r>
    </w:p>
    <w:p w14:paraId="3DFCFB21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stratégiai gondolkodás, rendszerszemlélet,</w:t>
      </w:r>
    </w:p>
    <w:p w14:paraId="2D3B01B9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lastRenderedPageBreak/>
        <w:t xml:space="preserve">nagyfokú önállóság és felelősségtudat, </w:t>
      </w:r>
    </w:p>
    <w:p w14:paraId="4BBDDCCA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 xml:space="preserve">precíz, pontos munkavégzés, </w:t>
      </w:r>
    </w:p>
    <w:p w14:paraId="4DCC0F44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konfliktuskezelés, stressztűrés, együttműködési képesség,</w:t>
      </w:r>
    </w:p>
    <w:p w14:paraId="28729466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legalább 2 éves vezetői tapasztalat,</w:t>
      </w:r>
    </w:p>
    <w:p w14:paraId="41C71EDF" w14:textId="2B49B896" w:rsidR="00D60C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aktív, felhasználói szintű számítástechnikai ismeretek</w:t>
      </w:r>
      <w:r w:rsidR="007964EE">
        <w:t>.</w:t>
      </w:r>
    </w:p>
    <w:p w14:paraId="2824F91E" w14:textId="77777777" w:rsidR="003C6E46" w:rsidRPr="000C5C35" w:rsidRDefault="003C6E46" w:rsidP="003C6E46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6042ED0C" w14:textId="6454EA04" w:rsidR="008E7894" w:rsidRPr="008E7894" w:rsidRDefault="008E7894" w:rsidP="00256ACE">
      <w:pPr>
        <w:pStyle w:val="Cmsor3"/>
      </w:pPr>
      <w:r w:rsidRPr="008E7894">
        <w:t>Előny</w:t>
      </w:r>
      <w:r w:rsidR="000C5C35">
        <w:t>t jelent</w:t>
      </w:r>
      <w:r w:rsidRPr="008E7894">
        <w:t>:</w:t>
      </w:r>
    </w:p>
    <w:p w14:paraId="0331305E" w14:textId="6423ECF3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szociális területen szerzett vezetői gyakorlat</w:t>
      </w:r>
      <w:r w:rsidR="007964EE">
        <w:t>,</w:t>
      </w:r>
    </w:p>
    <w:p w14:paraId="11193E93" w14:textId="77777777" w:rsidR="006857BC" w:rsidRP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szervezetfejlesztésben, csapatépítésben szerzett tapasztalat,</w:t>
      </w:r>
    </w:p>
    <w:p w14:paraId="48083F56" w14:textId="56C39EAC" w:rsidR="006857BC" w:rsidRDefault="006857BC" w:rsidP="006857B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</w:pPr>
      <w:r w:rsidRPr="006857BC">
        <w:t>közigazgatásban szerzett tapasztalat</w:t>
      </w:r>
      <w:r w:rsidR="007964EE">
        <w:t>.</w:t>
      </w:r>
    </w:p>
    <w:p w14:paraId="7B258B6D" w14:textId="77777777" w:rsidR="003728AF" w:rsidRPr="003728AF" w:rsidRDefault="003728AF" w:rsidP="003728AF">
      <w:pPr>
        <w:widowControl/>
        <w:autoSpaceDE/>
        <w:autoSpaceDN/>
        <w:adjustRightInd/>
        <w:spacing w:after="0" w:line="240" w:lineRule="auto"/>
        <w:ind w:left="1068"/>
      </w:pPr>
    </w:p>
    <w:p w14:paraId="6EB3B77B" w14:textId="4B263CAD" w:rsidR="009011ED" w:rsidRPr="008630F5" w:rsidRDefault="006857BC" w:rsidP="003728AF">
      <w:pPr>
        <w:pStyle w:val="Cmsor3"/>
        <w:rPr>
          <w:rFonts w:eastAsia="Times New Roman"/>
          <w:color w:val="000000"/>
          <w:lang w:eastAsia="hu-HU"/>
        </w:rPr>
      </w:pPr>
      <w:r w:rsidRPr="008A2BD1">
        <w:t>Illetmény és egyéb juttatások:</w:t>
      </w:r>
      <w:r w:rsidRPr="008A2BD1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 w:rsidRPr="008A2BD1">
        <w:rPr>
          <w:rFonts w:eastAsia="Times New Roman"/>
          <w:b w:val="0"/>
          <w:bCs w:val="0"/>
          <w:color w:val="000000"/>
          <w:lang w:eastAsia="hu-HU"/>
        </w:rPr>
        <w:t>a közszolgálati tisztviselőkről szóló 2011. évi CXCIX. törvény, valamint a 65/2013. (IX. 18.) Főv. Kgy. rendelet előírásai alapján történik</w:t>
      </w:r>
      <w:bookmarkStart w:id="9" w:name="OLE_LINK27"/>
      <w:bookmarkStart w:id="10" w:name="OLE_LINK28"/>
      <w:bookmarkStart w:id="11" w:name="OLE_LINK36"/>
      <w:bookmarkEnd w:id="4"/>
      <w:bookmarkEnd w:id="5"/>
      <w:bookmarkEnd w:id="6"/>
      <w:bookmarkEnd w:id="7"/>
      <w:bookmarkEnd w:id="8"/>
      <w:r w:rsidR="003728AF" w:rsidRPr="008A2BD1">
        <w:rPr>
          <w:rFonts w:eastAsia="Times New Roman"/>
          <w:b w:val="0"/>
          <w:bCs w:val="0"/>
          <w:color w:val="000000"/>
          <w:lang w:eastAsia="hu-HU"/>
        </w:rPr>
        <w:t>.</w:t>
      </w:r>
    </w:p>
    <w:p w14:paraId="0D412BFF" w14:textId="16143CDB" w:rsidR="0057365A" w:rsidRPr="008E7894" w:rsidRDefault="0057365A" w:rsidP="0057365A">
      <w:pPr>
        <w:pStyle w:val="Cmsor3"/>
      </w:pPr>
      <w:r w:rsidRPr="008E7894">
        <w:t>Csatolandó iratok:</w:t>
      </w:r>
    </w:p>
    <w:p w14:paraId="166596F8" w14:textId="77777777" w:rsidR="006857BC" w:rsidRDefault="006B0F8C" w:rsidP="006B0F8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 xml:space="preserve">részletes szakmai önéletrajz, </w:t>
      </w:r>
    </w:p>
    <w:p w14:paraId="7DF45030" w14:textId="09467D1A" w:rsidR="006B0F8C" w:rsidRPr="00BF4AEF" w:rsidRDefault="006857BC" w:rsidP="006B0F8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2-3 oldalas </w:t>
      </w:r>
      <w:r w:rsidR="006B0F8C" w:rsidRPr="00BF4AEF">
        <w:rPr>
          <w:rFonts w:eastAsia="Times New Roman"/>
          <w:lang w:eastAsia="hu-HU"/>
        </w:rPr>
        <w:t>motivációs levél,</w:t>
      </w:r>
    </w:p>
    <w:p w14:paraId="20B52C10" w14:textId="77777777" w:rsidR="006B0F8C" w:rsidRDefault="006B0F8C" w:rsidP="006B0F8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 xml:space="preserve">a végzettséget, </w:t>
      </w:r>
      <w:r>
        <w:rPr>
          <w:rFonts w:eastAsia="Times New Roman"/>
          <w:lang w:eastAsia="hu-HU"/>
        </w:rPr>
        <w:t xml:space="preserve">szakképzettséget, </w:t>
      </w:r>
      <w:r w:rsidRPr="00BF4AEF">
        <w:rPr>
          <w:rFonts w:eastAsia="Times New Roman"/>
          <w:lang w:eastAsia="hu-HU"/>
        </w:rPr>
        <w:t>szakképesítést igazoló bizonyítványok másolata (ennek hiánya esetén a jelentkezés érvénytelennek tekintendő),</w:t>
      </w:r>
    </w:p>
    <w:p w14:paraId="089BA41B" w14:textId="4F288AE2" w:rsidR="006B0F8C" w:rsidRPr="00D4258B" w:rsidRDefault="006B0F8C" w:rsidP="00D4258B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4F5893">
        <w:rPr>
          <w:rFonts w:eastAsia="Times New Roman"/>
          <w:lang w:eastAsia="hu-HU"/>
        </w:rPr>
        <w:t xml:space="preserve">továbbá arra vonatkozó – aláírásával ellátott – nyilatkozata, hogy a benyújtott önéletrajzában </w:t>
      </w:r>
      <w:r w:rsidRPr="001455B3">
        <w:rPr>
          <w:rFonts w:eastAsia="Times New Roman"/>
          <w:lang w:eastAsia="hu-HU"/>
        </w:rPr>
        <w:t>és mellékleteiben foglalt személyes adatainak a kiválasztási eljárással összefüggésben szükséges kezeléséhez hozzájárul (ennek hiánya esetén a jelentkezés érvénytelennek tekintendő).</w:t>
      </w:r>
    </w:p>
    <w:p w14:paraId="73C2E9FF" w14:textId="15337F4F" w:rsidR="006B0F8C" w:rsidRPr="001455B3" w:rsidRDefault="006B0F8C" w:rsidP="006B0F8C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  <w:r w:rsidRPr="001455B3">
        <w:rPr>
          <w:rFonts w:eastAsia="Times New Roman"/>
          <w:lang w:eastAsia="hu-HU"/>
        </w:rPr>
        <w:t>A csatolandó nyilatkozat és a vonatkozó adatkezelési tájékoztató megtalálható</w:t>
      </w:r>
      <w:r w:rsidR="00BC0DF0">
        <w:rPr>
          <w:rFonts w:eastAsia="Times New Roman"/>
          <w:lang w:eastAsia="hu-HU"/>
        </w:rPr>
        <w:t xml:space="preserve"> az </w:t>
      </w:r>
      <w:r w:rsidRPr="001455B3">
        <w:rPr>
          <w:rFonts w:eastAsia="Times New Roman"/>
          <w:lang w:eastAsia="hu-HU"/>
        </w:rPr>
        <w:t>einfoszab.budapest.hu/Tevékenységre,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2FFF251B" w14:textId="77777777" w:rsidR="00B55AF5" w:rsidRDefault="00B55AF5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00B1D481" w14:textId="0213A211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2" w:name="OLE_LINK16"/>
      <w:r w:rsidR="0057365A" w:rsidRPr="0057365A">
        <w:rPr>
          <w:rFonts w:eastAsia="Times New Roman"/>
          <w:color w:val="000000"/>
          <w:lang w:eastAsia="hu-HU"/>
        </w:rPr>
        <w:t>2024.</w:t>
      </w:r>
      <w:r w:rsidR="00E72443">
        <w:rPr>
          <w:rFonts w:eastAsia="Times New Roman"/>
          <w:color w:val="000000"/>
          <w:lang w:eastAsia="hu-HU"/>
        </w:rPr>
        <w:t xml:space="preserve"> </w:t>
      </w:r>
      <w:r w:rsidR="00486E4D">
        <w:rPr>
          <w:rFonts w:eastAsia="Times New Roman"/>
          <w:color w:val="000000"/>
          <w:lang w:eastAsia="hu-HU"/>
        </w:rPr>
        <w:t xml:space="preserve">szeptember </w:t>
      </w:r>
      <w:r w:rsidR="006857BC">
        <w:rPr>
          <w:rFonts w:eastAsia="Times New Roman"/>
          <w:color w:val="000000"/>
          <w:lang w:eastAsia="hu-HU"/>
        </w:rPr>
        <w:t>16.</w:t>
      </w:r>
      <w:r w:rsidR="0057365A" w:rsidRPr="0057365A">
        <w:rPr>
          <w:rFonts w:eastAsia="Times New Roman"/>
          <w:color w:val="000000"/>
          <w:lang w:eastAsia="hu-HU"/>
        </w:rPr>
        <w:t xml:space="preserve"> </w:t>
      </w:r>
    </w:p>
    <w:p w14:paraId="301788DE" w14:textId="77777777" w:rsidR="009011ED" w:rsidRDefault="009011ED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491DC882" w14:textId="77777777" w:rsidR="009B71A4" w:rsidRPr="009B71A4" w:rsidRDefault="009B71A4" w:rsidP="009B71A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9B71A4">
        <w:rPr>
          <w:rFonts w:eastAsia="Times New Roman"/>
          <w:lang w:eastAsia="hu-HU"/>
        </w:rPr>
        <w:t>A beérkezett jelentkezések folyamatosan kerülnek elbírálásra.</w:t>
      </w:r>
    </w:p>
    <w:p w14:paraId="61FEFBF6" w14:textId="77777777" w:rsidR="009B71A4" w:rsidRDefault="009B71A4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39D382FA" w14:textId="389AF055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</w:t>
      </w:r>
      <w:r w:rsidR="009B71A4" w:rsidRPr="009B71A4">
        <w:rPr>
          <w:rFonts w:eastAsia="Times New Roman"/>
          <w:lang w:eastAsia="hu-HU"/>
        </w:rPr>
        <w:t>a meghirdetett munkakör az elbírálást követően azonnal betölthető.</w:t>
      </w:r>
    </w:p>
    <w:p w14:paraId="1F0FD202" w14:textId="77777777" w:rsidR="00622FC4" w:rsidRPr="008E7894" w:rsidRDefault="00622FC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 xml:space="preserve">Foglalkoztatás jellege: </w:t>
      </w:r>
      <w:r w:rsidRPr="008E7894">
        <w:rPr>
          <w:rFonts w:eastAsia="Times New Roman"/>
          <w:lang w:eastAsia="hu-HU"/>
        </w:rPr>
        <w:t>teljes munkaidő.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9"/>
      <w:bookmarkEnd w:id="10"/>
      <w:bookmarkEnd w:id="11"/>
      <w:bookmarkEnd w:id="12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440C0EE" w14:textId="220113E2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rFonts w:eastAsia="Times New Roman"/>
          <w:bCs/>
          <w:lang w:eastAsia="hu-HU"/>
        </w:rPr>
        <w:t xml:space="preserve">A jelentkezést a Főpolgármesteri Hivatal Humánerőforrás-menedzsment Főosztálya (1052 Budapest, Városház u. 9-11.) részére vagy a </w:t>
      </w:r>
      <w:hyperlink r:id="rId11" w:history="1">
        <w:r w:rsidRPr="008E7894">
          <w:rPr>
            <w:rFonts w:eastAsia="Times New Roman"/>
            <w:bCs/>
            <w:color w:val="0000FF"/>
            <w:u w:val="single"/>
            <w:lang w:eastAsia="hu-HU"/>
          </w:rPr>
          <w:t>karrier@budapest.hu</w:t>
        </w:r>
      </w:hyperlink>
      <w:r w:rsidRPr="008E7894">
        <w:rPr>
          <w:rFonts w:eastAsia="Times New Roman"/>
          <w:bCs/>
          <w:lang w:eastAsia="hu-HU"/>
        </w:rPr>
        <w:t xml:space="preserve"> címre szíveskedjen eljuttatni.</w:t>
      </w:r>
    </w:p>
    <w:p w14:paraId="533653E2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45C03BA4" w14:textId="577BA083" w:rsidR="009173C5" w:rsidRPr="00256ACE" w:rsidRDefault="008E7894" w:rsidP="0057365A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„</w:t>
      </w:r>
      <w:r w:rsidR="006857BC">
        <w:rPr>
          <w:rFonts w:eastAsia="Times New Roman"/>
          <w:b/>
          <w:bCs/>
          <w:i/>
          <w:iCs/>
          <w:lang w:eastAsia="hu-HU"/>
        </w:rPr>
        <w:t>szociálpolitikai főosztályvezető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”</w:t>
      </w:r>
      <w:r w:rsidR="0057365A" w:rsidRPr="0057365A">
        <w:rPr>
          <w:rFonts w:eastAsia="Times New Roman"/>
          <w:lang w:eastAsia="hu-HU"/>
        </w:rPr>
        <w:t>.</w:t>
      </w:r>
    </w:p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AA56" w14:textId="77777777" w:rsidR="008C6F6E" w:rsidRDefault="008C6F6E" w:rsidP="00E9224D">
      <w:r>
        <w:separator/>
      </w:r>
    </w:p>
  </w:endnote>
  <w:endnote w:type="continuationSeparator" w:id="0">
    <w:p w14:paraId="725FBF07" w14:textId="77777777" w:rsidR="008C6F6E" w:rsidRDefault="008C6F6E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F900" w14:textId="77777777" w:rsidR="008C6F6E" w:rsidRDefault="008C6F6E" w:rsidP="00E9224D">
      <w:r>
        <w:separator/>
      </w:r>
    </w:p>
  </w:footnote>
  <w:footnote w:type="continuationSeparator" w:id="0">
    <w:p w14:paraId="08156C32" w14:textId="77777777" w:rsidR="008C6F6E" w:rsidRDefault="008C6F6E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723C4"/>
    <w:multiLevelType w:val="hybridMultilevel"/>
    <w:tmpl w:val="A88A5350"/>
    <w:lvl w:ilvl="0" w:tplc="137A7C4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44403B"/>
    <w:multiLevelType w:val="multilevel"/>
    <w:tmpl w:val="92E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34157"/>
    <w:multiLevelType w:val="hybridMultilevel"/>
    <w:tmpl w:val="958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443"/>
    <w:multiLevelType w:val="multilevel"/>
    <w:tmpl w:val="660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4615C"/>
    <w:multiLevelType w:val="multilevel"/>
    <w:tmpl w:val="2D6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0D3FC9"/>
    <w:multiLevelType w:val="hybridMultilevel"/>
    <w:tmpl w:val="9014CAD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3C26E23"/>
    <w:multiLevelType w:val="hybridMultilevel"/>
    <w:tmpl w:val="5A28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5"/>
  </w:num>
  <w:num w:numId="2" w16cid:durableId="1663656866">
    <w:abstractNumId w:val="24"/>
  </w:num>
  <w:num w:numId="3" w16cid:durableId="1952467281">
    <w:abstractNumId w:val="1"/>
  </w:num>
  <w:num w:numId="4" w16cid:durableId="735320652">
    <w:abstractNumId w:val="34"/>
  </w:num>
  <w:num w:numId="5" w16cid:durableId="1868563015">
    <w:abstractNumId w:val="22"/>
  </w:num>
  <w:num w:numId="6" w16cid:durableId="2043170624">
    <w:abstractNumId w:val="33"/>
  </w:num>
  <w:num w:numId="7" w16cid:durableId="1024020958">
    <w:abstractNumId w:val="7"/>
  </w:num>
  <w:num w:numId="8" w16cid:durableId="1253473024">
    <w:abstractNumId w:val="21"/>
  </w:num>
  <w:num w:numId="9" w16cid:durableId="1085222458">
    <w:abstractNumId w:val="12"/>
  </w:num>
  <w:num w:numId="10" w16cid:durableId="2089375442">
    <w:abstractNumId w:val="15"/>
  </w:num>
  <w:num w:numId="11" w16cid:durableId="202980755">
    <w:abstractNumId w:val="11"/>
  </w:num>
  <w:num w:numId="12" w16cid:durableId="932250437">
    <w:abstractNumId w:val="18"/>
  </w:num>
  <w:num w:numId="13" w16cid:durableId="1435860365">
    <w:abstractNumId w:val="3"/>
  </w:num>
  <w:num w:numId="14" w16cid:durableId="960844610">
    <w:abstractNumId w:val="32"/>
  </w:num>
  <w:num w:numId="15" w16cid:durableId="1024088467">
    <w:abstractNumId w:val="23"/>
  </w:num>
  <w:num w:numId="16" w16cid:durableId="1253127634">
    <w:abstractNumId w:val="29"/>
  </w:num>
  <w:num w:numId="17" w16cid:durableId="1632515336">
    <w:abstractNumId w:val="29"/>
    <w:lvlOverride w:ilvl="0">
      <w:startOverride w:val="1"/>
    </w:lvlOverride>
  </w:num>
  <w:num w:numId="18" w16cid:durableId="607735895">
    <w:abstractNumId w:val="30"/>
  </w:num>
  <w:num w:numId="19" w16cid:durableId="518859131">
    <w:abstractNumId w:val="2"/>
  </w:num>
  <w:num w:numId="20" w16cid:durableId="989796163">
    <w:abstractNumId w:val="31"/>
  </w:num>
  <w:num w:numId="21" w16cid:durableId="735977201">
    <w:abstractNumId w:val="25"/>
  </w:num>
  <w:num w:numId="22" w16cid:durableId="1130781542">
    <w:abstractNumId w:val="19"/>
  </w:num>
  <w:num w:numId="23" w16cid:durableId="529535337">
    <w:abstractNumId w:val="20"/>
  </w:num>
  <w:num w:numId="24" w16cid:durableId="960762350">
    <w:abstractNumId w:val="28"/>
  </w:num>
  <w:num w:numId="25" w16cid:durableId="2040543445">
    <w:abstractNumId w:val="26"/>
  </w:num>
  <w:num w:numId="26" w16cid:durableId="2023631177">
    <w:abstractNumId w:val="0"/>
  </w:num>
  <w:num w:numId="27" w16cid:durableId="23752932">
    <w:abstractNumId w:val="17"/>
  </w:num>
  <w:num w:numId="28" w16cid:durableId="176816738">
    <w:abstractNumId w:val="13"/>
  </w:num>
  <w:num w:numId="29" w16cid:durableId="1175878908">
    <w:abstractNumId w:val="9"/>
  </w:num>
  <w:num w:numId="30" w16cid:durableId="219051359">
    <w:abstractNumId w:val="8"/>
  </w:num>
  <w:num w:numId="31" w16cid:durableId="706181367">
    <w:abstractNumId w:val="5"/>
  </w:num>
  <w:num w:numId="32" w16cid:durableId="1839928243">
    <w:abstractNumId w:val="27"/>
  </w:num>
  <w:num w:numId="33" w16cid:durableId="1916360472">
    <w:abstractNumId w:val="4"/>
  </w:num>
  <w:num w:numId="34" w16cid:durableId="89745382">
    <w:abstractNumId w:val="16"/>
  </w:num>
  <w:num w:numId="35" w16cid:durableId="155415031">
    <w:abstractNumId w:val="10"/>
  </w:num>
  <w:num w:numId="36" w16cid:durableId="1976521971">
    <w:abstractNumId w:val="6"/>
  </w:num>
  <w:num w:numId="37" w16cid:durableId="9559826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0B10"/>
    <w:rsid w:val="0001565C"/>
    <w:rsid w:val="000233F8"/>
    <w:rsid w:val="0002783C"/>
    <w:rsid w:val="00030DA0"/>
    <w:rsid w:val="00035B24"/>
    <w:rsid w:val="000A391E"/>
    <w:rsid w:val="000B093E"/>
    <w:rsid w:val="000B501F"/>
    <w:rsid w:val="000C2170"/>
    <w:rsid w:val="000C5C35"/>
    <w:rsid w:val="000C697F"/>
    <w:rsid w:val="000D48A0"/>
    <w:rsid w:val="000D6232"/>
    <w:rsid w:val="000F2142"/>
    <w:rsid w:val="000F389F"/>
    <w:rsid w:val="00134CB1"/>
    <w:rsid w:val="00134EBA"/>
    <w:rsid w:val="00135220"/>
    <w:rsid w:val="00156FEC"/>
    <w:rsid w:val="00162FAD"/>
    <w:rsid w:val="00183386"/>
    <w:rsid w:val="001871EA"/>
    <w:rsid w:val="00197650"/>
    <w:rsid w:val="001B6572"/>
    <w:rsid w:val="001E3707"/>
    <w:rsid w:val="001E5FEA"/>
    <w:rsid w:val="001E73B7"/>
    <w:rsid w:val="001F036E"/>
    <w:rsid w:val="001F6954"/>
    <w:rsid w:val="00220FB5"/>
    <w:rsid w:val="002230C9"/>
    <w:rsid w:val="00224C8E"/>
    <w:rsid w:val="00225BF7"/>
    <w:rsid w:val="00256A0E"/>
    <w:rsid w:val="00256ACE"/>
    <w:rsid w:val="00271A06"/>
    <w:rsid w:val="002A1BF4"/>
    <w:rsid w:val="002A4DA3"/>
    <w:rsid w:val="002B4122"/>
    <w:rsid w:val="002B5A71"/>
    <w:rsid w:val="002C44C4"/>
    <w:rsid w:val="002E1FDE"/>
    <w:rsid w:val="002E28F6"/>
    <w:rsid w:val="002E525E"/>
    <w:rsid w:val="002F1D34"/>
    <w:rsid w:val="00305B79"/>
    <w:rsid w:val="00323960"/>
    <w:rsid w:val="003379CD"/>
    <w:rsid w:val="003433EB"/>
    <w:rsid w:val="00357406"/>
    <w:rsid w:val="003728AF"/>
    <w:rsid w:val="0038340F"/>
    <w:rsid w:val="003933D8"/>
    <w:rsid w:val="003B026E"/>
    <w:rsid w:val="003C0D27"/>
    <w:rsid w:val="003C130C"/>
    <w:rsid w:val="003C6E46"/>
    <w:rsid w:val="003D13A7"/>
    <w:rsid w:val="003D5484"/>
    <w:rsid w:val="003F1671"/>
    <w:rsid w:val="004239AF"/>
    <w:rsid w:val="00443F42"/>
    <w:rsid w:val="00450B1E"/>
    <w:rsid w:val="004514AF"/>
    <w:rsid w:val="00456591"/>
    <w:rsid w:val="00477040"/>
    <w:rsid w:val="00480322"/>
    <w:rsid w:val="00480E00"/>
    <w:rsid w:val="00481262"/>
    <w:rsid w:val="00482D6E"/>
    <w:rsid w:val="00486E4D"/>
    <w:rsid w:val="00491560"/>
    <w:rsid w:val="00496832"/>
    <w:rsid w:val="004A057C"/>
    <w:rsid w:val="004A4EBA"/>
    <w:rsid w:val="004B295B"/>
    <w:rsid w:val="004D39B8"/>
    <w:rsid w:val="004E4742"/>
    <w:rsid w:val="004F0CC7"/>
    <w:rsid w:val="00503595"/>
    <w:rsid w:val="00525DB1"/>
    <w:rsid w:val="00547DB5"/>
    <w:rsid w:val="00573242"/>
    <w:rsid w:val="0057365A"/>
    <w:rsid w:val="00573AD2"/>
    <w:rsid w:val="00584ECC"/>
    <w:rsid w:val="00586A63"/>
    <w:rsid w:val="005911EF"/>
    <w:rsid w:val="005A03C0"/>
    <w:rsid w:val="005B3B51"/>
    <w:rsid w:val="005B794E"/>
    <w:rsid w:val="005C041A"/>
    <w:rsid w:val="005E1BA9"/>
    <w:rsid w:val="00604767"/>
    <w:rsid w:val="00621CDA"/>
    <w:rsid w:val="00622FC4"/>
    <w:rsid w:val="006531DF"/>
    <w:rsid w:val="00657DD5"/>
    <w:rsid w:val="00662196"/>
    <w:rsid w:val="00671031"/>
    <w:rsid w:val="00674F1B"/>
    <w:rsid w:val="00677F2C"/>
    <w:rsid w:val="006857BC"/>
    <w:rsid w:val="006A0A54"/>
    <w:rsid w:val="006B02C2"/>
    <w:rsid w:val="006B0A83"/>
    <w:rsid w:val="006B0F8C"/>
    <w:rsid w:val="006B61D1"/>
    <w:rsid w:val="006E73F1"/>
    <w:rsid w:val="00712656"/>
    <w:rsid w:val="00716CD4"/>
    <w:rsid w:val="00734FFD"/>
    <w:rsid w:val="007371C9"/>
    <w:rsid w:val="00755B61"/>
    <w:rsid w:val="00761DAF"/>
    <w:rsid w:val="00764680"/>
    <w:rsid w:val="007714D7"/>
    <w:rsid w:val="0078048C"/>
    <w:rsid w:val="007964EE"/>
    <w:rsid w:val="007A3F23"/>
    <w:rsid w:val="007A5D4D"/>
    <w:rsid w:val="007B4CC3"/>
    <w:rsid w:val="00814CA9"/>
    <w:rsid w:val="00816600"/>
    <w:rsid w:val="008555F7"/>
    <w:rsid w:val="008630F5"/>
    <w:rsid w:val="00864F4D"/>
    <w:rsid w:val="00872984"/>
    <w:rsid w:val="008922D5"/>
    <w:rsid w:val="0089371D"/>
    <w:rsid w:val="008971BE"/>
    <w:rsid w:val="008A2BD1"/>
    <w:rsid w:val="008A613D"/>
    <w:rsid w:val="008A7FCD"/>
    <w:rsid w:val="008C6F6E"/>
    <w:rsid w:val="008E0A34"/>
    <w:rsid w:val="008E1901"/>
    <w:rsid w:val="008E7894"/>
    <w:rsid w:val="008F10EC"/>
    <w:rsid w:val="008F2B92"/>
    <w:rsid w:val="009011ED"/>
    <w:rsid w:val="0090450C"/>
    <w:rsid w:val="00915BF4"/>
    <w:rsid w:val="00916D63"/>
    <w:rsid w:val="009173C5"/>
    <w:rsid w:val="00921497"/>
    <w:rsid w:val="0094087B"/>
    <w:rsid w:val="0094137F"/>
    <w:rsid w:val="00943D14"/>
    <w:rsid w:val="00957CB5"/>
    <w:rsid w:val="00962B12"/>
    <w:rsid w:val="00964BCE"/>
    <w:rsid w:val="00972969"/>
    <w:rsid w:val="00981105"/>
    <w:rsid w:val="0098446B"/>
    <w:rsid w:val="009A292E"/>
    <w:rsid w:val="009B00AD"/>
    <w:rsid w:val="009B71A4"/>
    <w:rsid w:val="009C20E4"/>
    <w:rsid w:val="009D0400"/>
    <w:rsid w:val="009D6C33"/>
    <w:rsid w:val="00A031BA"/>
    <w:rsid w:val="00A12278"/>
    <w:rsid w:val="00A12430"/>
    <w:rsid w:val="00A1674D"/>
    <w:rsid w:val="00A31BFA"/>
    <w:rsid w:val="00A338D5"/>
    <w:rsid w:val="00A36679"/>
    <w:rsid w:val="00A54453"/>
    <w:rsid w:val="00A61C40"/>
    <w:rsid w:val="00A6454A"/>
    <w:rsid w:val="00A653AF"/>
    <w:rsid w:val="00A77833"/>
    <w:rsid w:val="00AA0ED0"/>
    <w:rsid w:val="00AA489B"/>
    <w:rsid w:val="00AB1280"/>
    <w:rsid w:val="00AB7D1A"/>
    <w:rsid w:val="00AC6AC2"/>
    <w:rsid w:val="00B20781"/>
    <w:rsid w:val="00B25B77"/>
    <w:rsid w:val="00B41EBC"/>
    <w:rsid w:val="00B474D1"/>
    <w:rsid w:val="00B53DC5"/>
    <w:rsid w:val="00B54EBF"/>
    <w:rsid w:val="00B55AF5"/>
    <w:rsid w:val="00B957DA"/>
    <w:rsid w:val="00B97AED"/>
    <w:rsid w:val="00BB15E8"/>
    <w:rsid w:val="00BB30A8"/>
    <w:rsid w:val="00BB79B9"/>
    <w:rsid w:val="00BC0DF0"/>
    <w:rsid w:val="00BC6B0C"/>
    <w:rsid w:val="00BD1A5A"/>
    <w:rsid w:val="00BD2B88"/>
    <w:rsid w:val="00BF1F7D"/>
    <w:rsid w:val="00C05393"/>
    <w:rsid w:val="00C130FE"/>
    <w:rsid w:val="00C3382B"/>
    <w:rsid w:val="00C436CE"/>
    <w:rsid w:val="00C56B53"/>
    <w:rsid w:val="00C70E9A"/>
    <w:rsid w:val="00C805B1"/>
    <w:rsid w:val="00CA4F63"/>
    <w:rsid w:val="00CB36E7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3DB7"/>
    <w:rsid w:val="00D4258B"/>
    <w:rsid w:val="00D60796"/>
    <w:rsid w:val="00D60CBC"/>
    <w:rsid w:val="00D629EC"/>
    <w:rsid w:val="00D83E0C"/>
    <w:rsid w:val="00D84701"/>
    <w:rsid w:val="00DB1EFD"/>
    <w:rsid w:val="00DD78F3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72443"/>
    <w:rsid w:val="00E87D3F"/>
    <w:rsid w:val="00E9224D"/>
    <w:rsid w:val="00EB19E8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56A46"/>
    <w:rsid w:val="00F67D78"/>
    <w:rsid w:val="00F72AAF"/>
    <w:rsid w:val="00F816AF"/>
    <w:rsid w:val="00F85F1D"/>
    <w:rsid w:val="00F92884"/>
    <w:rsid w:val="00F92E78"/>
    <w:rsid w:val="00FA2FD0"/>
    <w:rsid w:val="00FA7D0E"/>
    <w:rsid w:val="00FC0109"/>
    <w:rsid w:val="00FD2144"/>
    <w:rsid w:val="00FD38A6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99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F0CC7"/>
    <w:pPr>
      <w:numPr>
        <w:numId w:val="10"/>
      </w:numPr>
      <w:ind w:left="714" w:hanging="357"/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aliases w:val="List Paragraph à moi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  <w:style w:type="character" w:styleId="Jegyzethivatkozs">
    <w:name w:val="annotation reference"/>
    <w:basedOn w:val="Bekezdsalapbettpusa"/>
    <w:uiPriority w:val="99"/>
    <w:semiHidden/>
    <w:unhideWhenUsed/>
    <w:rsid w:val="006857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857BC"/>
    <w:pPr>
      <w:widowControl/>
      <w:autoSpaceDE/>
      <w:autoSpaceDN/>
      <w:adjustRightInd/>
      <w:spacing w:after="0" w:line="240" w:lineRule="auto"/>
      <w:jc w:val="left"/>
    </w:pPr>
    <w:rPr>
      <w:rFonts w:ascii="Times New Roman" w:eastAsia="Times New Roman" w:hAnsi="Times New Roman" w:cs="Times New Roman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57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rier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Kirschner József</cp:lastModifiedBy>
  <cp:revision>3</cp:revision>
  <cp:lastPrinted>2024-05-09T09:32:00Z</cp:lastPrinted>
  <dcterms:created xsi:type="dcterms:W3CDTF">2024-08-16T10:59:00Z</dcterms:created>
  <dcterms:modified xsi:type="dcterms:W3CDTF">2024-08-16T11:06:00Z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