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AE5" w:rsidRPr="00E027A9" w:rsidRDefault="00497AE5" w:rsidP="00497AE5">
      <w:pPr>
        <w:pStyle w:val="Cm"/>
        <w:spacing w:after="360"/>
        <w:outlineLvl w:val="9"/>
        <w:rPr>
          <w:rFonts w:eastAsia="Arial Unicode MS" w:cs="Arial Unicode MS"/>
          <w:sz w:val="20"/>
          <w:szCs w:val="20"/>
        </w:rPr>
      </w:pPr>
      <w:r w:rsidRPr="00A534AC">
        <w:rPr>
          <w:rFonts w:eastAsia="Arial Unicode MS" w:cs="Arial Unicode MS"/>
          <w:sz w:val="20"/>
          <w:szCs w:val="20"/>
        </w:rPr>
        <w:tab/>
      </w:r>
    </w:p>
    <w:p w:rsidR="00497AE5" w:rsidRDefault="00497AE5" w:rsidP="00497AE5">
      <w:pPr>
        <w:pStyle w:val="Cmsor5"/>
        <w:jc w:val="center"/>
        <w:rPr>
          <w:rFonts w:eastAsia="Arial Unicode MS" w:cs="Arial Unicode MS"/>
          <w:sz w:val="48"/>
          <w:szCs w:val="48"/>
        </w:rPr>
      </w:pPr>
      <w:bookmarkStart w:id="0" w:name="_Toc277692563"/>
      <w:bookmarkStart w:id="1" w:name="_Toc277693846"/>
      <w:r w:rsidRPr="00A534AC">
        <w:rPr>
          <w:rFonts w:ascii="Arial Unicode MS" w:eastAsia="Arial Unicode MS" w:hAnsi="Arial Unicode MS" w:cs="Arial Unicode MS"/>
          <w:i w:val="0"/>
          <w:sz w:val="48"/>
          <w:szCs w:val="48"/>
        </w:rPr>
        <w:t xml:space="preserve">A </w:t>
      </w:r>
    </w:p>
    <w:p w:rsidR="00497AE5" w:rsidRDefault="00497AE5" w:rsidP="00497AE5">
      <w:pPr>
        <w:rPr>
          <w:rFonts w:eastAsia="Arial Unicode MS"/>
        </w:rPr>
      </w:pPr>
    </w:p>
    <w:p w:rsidR="00497AE5" w:rsidRDefault="00497AE5" w:rsidP="00497AE5">
      <w:pPr>
        <w:pStyle w:val="Cmsor5"/>
        <w:jc w:val="center"/>
        <w:rPr>
          <w:rFonts w:eastAsia="Arial Unicode MS" w:cs="Arial Unicode MS"/>
          <w:sz w:val="48"/>
          <w:szCs w:val="48"/>
        </w:rPr>
      </w:pPr>
      <w:r w:rsidRPr="00A534AC">
        <w:rPr>
          <w:rFonts w:ascii="Arial Unicode MS" w:eastAsia="Arial Unicode MS" w:hAnsi="Arial Unicode MS" w:cs="Arial Unicode MS"/>
          <w:i w:val="0"/>
          <w:sz w:val="48"/>
          <w:szCs w:val="48"/>
        </w:rPr>
        <w:t xml:space="preserve">Gundel Károly Vendéglátóipari és </w:t>
      </w:r>
    </w:p>
    <w:p w:rsidR="00497AE5" w:rsidRDefault="00497AE5" w:rsidP="00497AE5">
      <w:pPr>
        <w:pStyle w:val="Cmsor5"/>
        <w:jc w:val="center"/>
        <w:rPr>
          <w:rFonts w:eastAsia="Arial Unicode MS" w:cs="Arial Unicode MS"/>
          <w:sz w:val="48"/>
          <w:szCs w:val="48"/>
        </w:rPr>
      </w:pPr>
      <w:r>
        <w:rPr>
          <w:rFonts w:ascii="Arial Unicode MS" w:eastAsia="Arial Unicode MS" w:hAnsi="Arial Unicode MS" w:cs="Arial Unicode MS"/>
          <w:i w:val="0"/>
          <w:sz w:val="48"/>
          <w:szCs w:val="48"/>
        </w:rPr>
        <w:t>I</w:t>
      </w:r>
      <w:r w:rsidRPr="00A534AC">
        <w:rPr>
          <w:rFonts w:ascii="Arial Unicode MS" w:eastAsia="Arial Unicode MS" w:hAnsi="Arial Unicode MS" w:cs="Arial Unicode MS"/>
          <w:i w:val="0"/>
          <w:sz w:val="48"/>
          <w:szCs w:val="48"/>
        </w:rPr>
        <w:t>degenforgalmi Szakképz</w:t>
      </w:r>
      <w:r w:rsidRPr="00A534AC">
        <w:rPr>
          <w:rFonts w:ascii="Arial Unicode MS" w:eastAsia="Arial Unicode MS" w:hAnsi="Arial Unicode MS" w:cs="Arial Unicode MS" w:hint="cs"/>
          <w:i w:val="0"/>
          <w:sz w:val="48"/>
          <w:szCs w:val="48"/>
        </w:rPr>
        <w:t>ő</w:t>
      </w:r>
      <w:r w:rsidRPr="00A534AC">
        <w:rPr>
          <w:rFonts w:ascii="Arial Unicode MS" w:eastAsia="Arial Unicode MS" w:hAnsi="Arial Unicode MS" w:cs="Arial Unicode MS"/>
          <w:i w:val="0"/>
          <w:sz w:val="48"/>
          <w:szCs w:val="48"/>
        </w:rPr>
        <w:t xml:space="preserve"> Iskola </w:t>
      </w:r>
    </w:p>
    <w:p w:rsidR="00497AE5" w:rsidRDefault="00497AE5" w:rsidP="00497AE5">
      <w:pPr>
        <w:pStyle w:val="Cmsor5"/>
        <w:jc w:val="center"/>
        <w:rPr>
          <w:rFonts w:eastAsia="Arial Unicode MS" w:cs="Arial Unicode MS"/>
          <w:sz w:val="48"/>
          <w:szCs w:val="48"/>
        </w:rPr>
      </w:pPr>
    </w:p>
    <w:p w:rsidR="00497AE5" w:rsidRDefault="00497AE5" w:rsidP="00497AE5">
      <w:pPr>
        <w:rPr>
          <w:rFonts w:eastAsia="Arial Unicode MS"/>
        </w:rPr>
      </w:pPr>
    </w:p>
    <w:p w:rsidR="00497AE5" w:rsidRDefault="00497AE5" w:rsidP="00497AE5">
      <w:pPr>
        <w:rPr>
          <w:rFonts w:eastAsia="Arial Unicode MS"/>
        </w:rPr>
      </w:pPr>
    </w:p>
    <w:p w:rsidR="00497AE5" w:rsidRDefault="00497AE5" w:rsidP="00497AE5">
      <w:pPr>
        <w:pStyle w:val="Cmsor5"/>
        <w:jc w:val="center"/>
        <w:rPr>
          <w:rFonts w:eastAsia="Arial Unicode MS" w:cs="Arial Unicode MS"/>
          <w:sz w:val="48"/>
          <w:szCs w:val="48"/>
        </w:rPr>
      </w:pPr>
      <w:r w:rsidRPr="00A534AC">
        <w:rPr>
          <w:rFonts w:ascii="Arial Unicode MS" w:eastAsia="Arial Unicode MS" w:hAnsi="Arial Unicode MS" w:cs="Arial Unicode MS"/>
          <w:i w:val="0"/>
          <w:sz w:val="48"/>
          <w:szCs w:val="48"/>
        </w:rPr>
        <w:t>Szervezeti és M</w:t>
      </w:r>
      <w:r w:rsidRPr="00A534AC">
        <w:rPr>
          <w:rFonts w:ascii="Arial Unicode MS" w:eastAsia="Arial Unicode MS" w:hAnsi="Arial Unicode MS" w:cs="Arial Unicode MS" w:hint="cs"/>
          <w:i w:val="0"/>
          <w:sz w:val="48"/>
          <w:szCs w:val="48"/>
        </w:rPr>
        <w:t>ű</w:t>
      </w:r>
      <w:r w:rsidRPr="00A534AC">
        <w:rPr>
          <w:rFonts w:ascii="Arial Unicode MS" w:eastAsia="Arial Unicode MS" w:hAnsi="Arial Unicode MS" w:cs="Arial Unicode MS"/>
          <w:i w:val="0"/>
          <w:sz w:val="48"/>
          <w:szCs w:val="48"/>
        </w:rPr>
        <w:t>ködési Szabályzata</w:t>
      </w:r>
      <w:bookmarkEnd w:id="0"/>
      <w:bookmarkEnd w:id="1"/>
    </w:p>
    <w:p w:rsidR="00497AE5" w:rsidRPr="00E027A9" w:rsidRDefault="00497AE5" w:rsidP="00497AE5">
      <w:pPr>
        <w:pStyle w:val="Cm"/>
        <w:spacing w:after="360"/>
        <w:outlineLvl w:val="9"/>
        <w:rPr>
          <w:rFonts w:eastAsia="Arial Unicode MS" w:cs="Arial Unicode MS"/>
          <w:sz w:val="20"/>
          <w:szCs w:val="20"/>
        </w:rPr>
      </w:pPr>
    </w:p>
    <w:p w:rsidR="00497AE5" w:rsidRDefault="00497AE5" w:rsidP="00497AE5">
      <w:pPr>
        <w:pStyle w:val="Alcm"/>
        <w:jc w:val="center"/>
        <w:rPr>
          <w:rFonts w:eastAsia="Arial Unicode MS" w:cs="Arial Unicode MS"/>
          <w:sz w:val="40"/>
          <w:szCs w:val="40"/>
        </w:rPr>
      </w:pPr>
    </w:p>
    <w:p w:rsidR="00497AE5" w:rsidRDefault="00497AE5" w:rsidP="00497AE5">
      <w:pPr>
        <w:pStyle w:val="Alcm"/>
        <w:jc w:val="center"/>
        <w:rPr>
          <w:rFonts w:eastAsia="Arial Unicode MS" w:cs="Arial Unicode MS"/>
          <w:sz w:val="40"/>
          <w:szCs w:val="40"/>
        </w:rPr>
      </w:pPr>
      <w:r w:rsidRPr="00A534AC">
        <w:rPr>
          <w:rFonts w:ascii="Arial Unicode MS" w:eastAsia="Arial Unicode MS" w:hAnsi="Arial Unicode MS" w:cs="Arial Unicode MS"/>
          <w:b/>
          <w:i w:val="0"/>
          <w:color w:val="auto"/>
          <w:sz w:val="40"/>
          <w:szCs w:val="40"/>
        </w:rPr>
        <w:t>201</w:t>
      </w:r>
      <w:r>
        <w:rPr>
          <w:rFonts w:ascii="Arial Unicode MS" w:eastAsia="Arial Unicode MS" w:hAnsi="Arial Unicode MS" w:cs="Arial Unicode MS"/>
          <w:b/>
          <w:i w:val="0"/>
          <w:color w:val="auto"/>
          <w:sz w:val="40"/>
          <w:szCs w:val="40"/>
        </w:rPr>
        <w:t>1</w:t>
      </w:r>
    </w:p>
    <w:p w:rsidR="00497AE5" w:rsidRDefault="00497AE5" w:rsidP="00497AE5">
      <w:pPr>
        <w:pStyle w:val="Cm"/>
        <w:rPr>
          <w:rFonts w:eastAsia="Arial Unicode MS"/>
          <w:sz w:val="40"/>
          <w:szCs w:val="40"/>
        </w:rPr>
      </w:pPr>
    </w:p>
    <w:p w:rsidR="00497AE5" w:rsidRPr="008B3FAB" w:rsidRDefault="00497AE5" w:rsidP="00497AE5">
      <w:pPr>
        <w:pStyle w:val="Cm"/>
        <w:spacing w:after="360"/>
        <w:outlineLvl w:val="9"/>
        <w:rPr>
          <w:rFonts w:eastAsia="Arial Unicode MS" w:cs="Arial Unicode MS"/>
          <w:sz w:val="40"/>
          <w:szCs w:val="40"/>
        </w:rPr>
      </w:pPr>
    </w:p>
    <w:bookmarkStart w:id="2" w:name="_Toc277692564"/>
    <w:bookmarkStart w:id="3" w:name="_Toc277693847"/>
    <w:bookmarkEnd w:id="2"/>
    <w:bookmarkEnd w:id="3"/>
    <w:p w:rsidR="00497AE5" w:rsidRDefault="00497AE5" w:rsidP="00497AE5">
      <w:pPr>
        <w:pStyle w:val="Cmsor6"/>
        <w:jc w:val="center"/>
        <w:rPr>
          <w:rFonts w:eastAsia="Arial Unicode MS"/>
        </w:rPr>
      </w:pPr>
      <w:r w:rsidRPr="00E027A9">
        <w:rPr>
          <w:rFonts w:eastAsia="Arial Unicode MS"/>
        </w:rPr>
        <w:object w:dxaOrig="1546" w:dyaOrig="1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6pt;height:125.85pt" o:ole="" fillcolor="window">
            <v:imagedata r:id="rId8" o:title=""/>
          </v:shape>
          <o:OLEObject Type="Embed" ProgID="Word.Picture.8" ShapeID="_x0000_i1025" DrawAspect="Content" ObjectID="_1380447933" r:id="rId9"/>
        </w:object>
      </w:r>
    </w:p>
    <w:p w:rsidR="00497AE5" w:rsidRDefault="00497AE5" w:rsidP="00497AE5">
      <w:pPr>
        <w:pStyle w:val="Cm"/>
        <w:rPr>
          <w:rFonts w:eastAsia="Arial Unicode MS"/>
        </w:rPr>
        <w:sectPr w:rsidR="00497AE5">
          <w:footerReference w:type="even" r:id="rId10"/>
          <w:footerReference w:type="default" r:id="rId11"/>
          <w:pgSz w:w="11906" w:h="16838"/>
          <w:pgMar w:top="1417" w:right="1417" w:bottom="1417" w:left="1417" w:header="708" w:footer="708" w:gutter="0"/>
          <w:cols w:space="708"/>
          <w:docGrid w:linePitch="360"/>
        </w:sectPr>
      </w:pPr>
    </w:p>
    <w:sdt>
      <w:sdtPr>
        <w:rPr>
          <w:rFonts w:ascii="Times New Roman" w:hAnsi="Times New Roman"/>
          <w:b w:val="0"/>
          <w:bCs w:val="0"/>
          <w:color w:val="auto"/>
          <w:sz w:val="24"/>
          <w:szCs w:val="24"/>
          <w:lang w:eastAsia="hu-HU"/>
        </w:rPr>
        <w:id w:val="29285080"/>
        <w:docPartObj>
          <w:docPartGallery w:val="Table of Contents"/>
          <w:docPartUnique/>
        </w:docPartObj>
      </w:sdtPr>
      <w:sdtContent>
        <w:p w:rsidR="00784ADA" w:rsidRDefault="00784ADA">
          <w:pPr>
            <w:pStyle w:val="Tartalomjegyzkcmsora"/>
          </w:pPr>
          <w:r>
            <w:t>Tartalom</w:t>
          </w:r>
        </w:p>
        <w:p w:rsidR="00D63C83" w:rsidRDefault="00DD1A59">
          <w:pPr>
            <w:pStyle w:val="TJ1"/>
            <w:tabs>
              <w:tab w:val="left" w:pos="480"/>
              <w:tab w:val="right" w:leader="dot" w:pos="9062"/>
            </w:tabs>
            <w:rPr>
              <w:rFonts w:asciiTheme="minorHAnsi" w:eastAsiaTheme="minorEastAsia" w:hAnsiTheme="minorHAnsi" w:cstheme="minorBidi"/>
              <w:b w:val="0"/>
              <w:bCs w:val="0"/>
              <w:iCs w:val="0"/>
              <w:noProof/>
              <w:sz w:val="22"/>
              <w:szCs w:val="22"/>
            </w:rPr>
          </w:pPr>
          <w:r w:rsidRPr="00DD1A59">
            <w:fldChar w:fldCharType="begin"/>
          </w:r>
          <w:r w:rsidR="00784ADA">
            <w:instrText xml:space="preserve"> TOC \o "1-3" \h \z \u </w:instrText>
          </w:r>
          <w:r w:rsidRPr="00DD1A59">
            <w:fldChar w:fldCharType="separate"/>
          </w:r>
          <w:hyperlink w:anchor="_Toc305164826" w:history="1">
            <w:r w:rsidR="00D63C83" w:rsidRPr="003E3DDB">
              <w:rPr>
                <w:rStyle w:val="Hiperhivatkozs"/>
                <w:noProof/>
              </w:rPr>
              <w:t>I.</w:t>
            </w:r>
            <w:r w:rsidR="00D63C83">
              <w:rPr>
                <w:rFonts w:asciiTheme="minorHAnsi" w:eastAsiaTheme="minorEastAsia" w:hAnsiTheme="minorHAnsi" w:cstheme="minorBidi"/>
                <w:b w:val="0"/>
                <w:bCs w:val="0"/>
                <w:iCs w:val="0"/>
                <w:noProof/>
                <w:sz w:val="22"/>
                <w:szCs w:val="22"/>
              </w:rPr>
              <w:tab/>
            </w:r>
            <w:r w:rsidR="00D63C83" w:rsidRPr="003E3DDB">
              <w:rPr>
                <w:rStyle w:val="Hiperhivatkozs"/>
                <w:noProof/>
              </w:rPr>
              <w:t>Bevezetés</w:t>
            </w:r>
            <w:r w:rsidR="00D63C83">
              <w:rPr>
                <w:noProof/>
                <w:webHidden/>
              </w:rPr>
              <w:tab/>
            </w:r>
            <w:r>
              <w:rPr>
                <w:noProof/>
                <w:webHidden/>
              </w:rPr>
              <w:fldChar w:fldCharType="begin"/>
            </w:r>
            <w:r w:rsidR="00D63C83">
              <w:rPr>
                <w:noProof/>
                <w:webHidden/>
              </w:rPr>
              <w:instrText xml:space="preserve"> PAGEREF _Toc305164826 \h </w:instrText>
            </w:r>
            <w:r>
              <w:rPr>
                <w:noProof/>
                <w:webHidden/>
              </w:rPr>
            </w:r>
            <w:r>
              <w:rPr>
                <w:noProof/>
                <w:webHidden/>
              </w:rPr>
              <w:fldChar w:fldCharType="separate"/>
            </w:r>
            <w:r w:rsidR="00A151D9">
              <w:rPr>
                <w:noProof/>
                <w:webHidden/>
              </w:rPr>
              <w:t>4</w:t>
            </w:r>
            <w:r>
              <w:rPr>
                <w:noProof/>
                <w:webHidden/>
              </w:rPr>
              <w:fldChar w:fldCharType="end"/>
            </w:r>
          </w:hyperlink>
        </w:p>
        <w:p w:rsidR="00D63C83" w:rsidRDefault="00DD1A59">
          <w:pPr>
            <w:pStyle w:val="TJ2"/>
            <w:tabs>
              <w:tab w:val="left" w:pos="720"/>
              <w:tab w:val="right" w:leader="dot" w:pos="9062"/>
            </w:tabs>
            <w:rPr>
              <w:rFonts w:asciiTheme="minorHAnsi" w:eastAsiaTheme="minorEastAsia" w:hAnsiTheme="minorHAnsi" w:cstheme="minorBidi"/>
              <w:b w:val="0"/>
              <w:bCs w:val="0"/>
              <w:noProof/>
            </w:rPr>
          </w:pPr>
          <w:hyperlink w:anchor="_Toc305164827" w:history="1">
            <w:r w:rsidR="00D63C83" w:rsidRPr="003E3DDB">
              <w:rPr>
                <w:rStyle w:val="Hiperhivatkozs"/>
                <w:noProof/>
              </w:rPr>
              <w:t>1.</w:t>
            </w:r>
            <w:r w:rsidR="00D63C83">
              <w:rPr>
                <w:rFonts w:asciiTheme="minorHAnsi" w:eastAsiaTheme="minorEastAsia" w:hAnsiTheme="minorHAnsi" w:cstheme="minorBidi"/>
                <w:b w:val="0"/>
                <w:bCs w:val="0"/>
                <w:noProof/>
              </w:rPr>
              <w:tab/>
            </w:r>
            <w:r w:rsidR="00D63C83" w:rsidRPr="003E3DDB">
              <w:rPr>
                <w:rStyle w:val="Hiperhivatkozs"/>
                <w:noProof/>
              </w:rPr>
              <w:t>A SZMSZ célja, tartalma</w:t>
            </w:r>
            <w:r w:rsidR="00D63C83">
              <w:rPr>
                <w:noProof/>
                <w:webHidden/>
              </w:rPr>
              <w:tab/>
            </w:r>
            <w:r>
              <w:rPr>
                <w:noProof/>
                <w:webHidden/>
              </w:rPr>
              <w:fldChar w:fldCharType="begin"/>
            </w:r>
            <w:r w:rsidR="00D63C83">
              <w:rPr>
                <w:noProof/>
                <w:webHidden/>
              </w:rPr>
              <w:instrText xml:space="preserve"> PAGEREF _Toc305164827 \h </w:instrText>
            </w:r>
            <w:r>
              <w:rPr>
                <w:noProof/>
                <w:webHidden/>
              </w:rPr>
            </w:r>
            <w:r>
              <w:rPr>
                <w:noProof/>
                <w:webHidden/>
              </w:rPr>
              <w:fldChar w:fldCharType="separate"/>
            </w:r>
            <w:r w:rsidR="00A151D9">
              <w:rPr>
                <w:noProof/>
                <w:webHidden/>
              </w:rPr>
              <w:t>4</w:t>
            </w:r>
            <w:r>
              <w:rPr>
                <w:noProof/>
                <w:webHidden/>
              </w:rPr>
              <w:fldChar w:fldCharType="end"/>
            </w:r>
          </w:hyperlink>
        </w:p>
        <w:p w:rsidR="00D63C83" w:rsidRDefault="00DD1A59">
          <w:pPr>
            <w:pStyle w:val="TJ2"/>
            <w:tabs>
              <w:tab w:val="left" w:pos="720"/>
              <w:tab w:val="right" w:leader="dot" w:pos="9062"/>
            </w:tabs>
            <w:rPr>
              <w:rFonts w:asciiTheme="minorHAnsi" w:eastAsiaTheme="minorEastAsia" w:hAnsiTheme="minorHAnsi" w:cstheme="minorBidi"/>
              <w:b w:val="0"/>
              <w:bCs w:val="0"/>
              <w:noProof/>
            </w:rPr>
          </w:pPr>
          <w:hyperlink w:anchor="_Toc305164828" w:history="1">
            <w:r w:rsidR="00D63C83" w:rsidRPr="003E3DDB">
              <w:rPr>
                <w:rStyle w:val="Hiperhivatkozs"/>
                <w:noProof/>
              </w:rPr>
              <w:t>2.</w:t>
            </w:r>
            <w:r w:rsidR="00D63C83">
              <w:rPr>
                <w:rFonts w:asciiTheme="minorHAnsi" w:eastAsiaTheme="minorEastAsia" w:hAnsiTheme="minorHAnsi" w:cstheme="minorBidi"/>
                <w:b w:val="0"/>
                <w:bCs w:val="0"/>
                <w:noProof/>
              </w:rPr>
              <w:tab/>
            </w:r>
            <w:r w:rsidR="00D63C83" w:rsidRPr="003E3DDB">
              <w:rPr>
                <w:rStyle w:val="Hiperhivatkozs"/>
                <w:noProof/>
              </w:rPr>
              <w:t>Jogszabályi háttér</w:t>
            </w:r>
            <w:r w:rsidR="00D63C83">
              <w:rPr>
                <w:noProof/>
                <w:webHidden/>
              </w:rPr>
              <w:tab/>
            </w:r>
            <w:r>
              <w:rPr>
                <w:noProof/>
                <w:webHidden/>
              </w:rPr>
              <w:fldChar w:fldCharType="begin"/>
            </w:r>
            <w:r w:rsidR="00D63C83">
              <w:rPr>
                <w:noProof/>
                <w:webHidden/>
              </w:rPr>
              <w:instrText xml:space="preserve"> PAGEREF _Toc305164828 \h </w:instrText>
            </w:r>
            <w:r>
              <w:rPr>
                <w:noProof/>
                <w:webHidden/>
              </w:rPr>
            </w:r>
            <w:r>
              <w:rPr>
                <w:noProof/>
                <w:webHidden/>
              </w:rPr>
              <w:fldChar w:fldCharType="separate"/>
            </w:r>
            <w:r w:rsidR="00A151D9">
              <w:rPr>
                <w:noProof/>
                <w:webHidden/>
              </w:rPr>
              <w:t>4</w:t>
            </w:r>
            <w:r>
              <w:rPr>
                <w:noProof/>
                <w:webHidden/>
              </w:rPr>
              <w:fldChar w:fldCharType="end"/>
            </w:r>
          </w:hyperlink>
        </w:p>
        <w:p w:rsidR="00D63C83" w:rsidRDefault="00DD1A59">
          <w:pPr>
            <w:pStyle w:val="TJ2"/>
            <w:tabs>
              <w:tab w:val="left" w:pos="720"/>
              <w:tab w:val="right" w:leader="dot" w:pos="9062"/>
            </w:tabs>
            <w:rPr>
              <w:rFonts w:asciiTheme="minorHAnsi" w:eastAsiaTheme="minorEastAsia" w:hAnsiTheme="minorHAnsi" w:cstheme="minorBidi"/>
              <w:b w:val="0"/>
              <w:bCs w:val="0"/>
              <w:noProof/>
            </w:rPr>
          </w:pPr>
          <w:hyperlink w:anchor="_Toc305164829" w:history="1">
            <w:r w:rsidR="00D63C83" w:rsidRPr="003E3DDB">
              <w:rPr>
                <w:rStyle w:val="Hiperhivatkozs"/>
                <w:noProof/>
              </w:rPr>
              <w:t>3.</w:t>
            </w:r>
            <w:r w:rsidR="00D63C83">
              <w:rPr>
                <w:rFonts w:asciiTheme="minorHAnsi" w:eastAsiaTheme="minorEastAsia" w:hAnsiTheme="minorHAnsi" w:cstheme="minorBidi"/>
                <w:b w:val="0"/>
                <w:bCs w:val="0"/>
                <w:noProof/>
              </w:rPr>
              <w:tab/>
            </w:r>
            <w:r w:rsidR="00D63C83" w:rsidRPr="003E3DDB">
              <w:rPr>
                <w:rStyle w:val="Hiperhivatkozs"/>
                <w:noProof/>
              </w:rPr>
              <w:t>A SZMSZ hatálya</w:t>
            </w:r>
            <w:r w:rsidR="00D63C83">
              <w:rPr>
                <w:noProof/>
                <w:webHidden/>
              </w:rPr>
              <w:tab/>
            </w:r>
            <w:r>
              <w:rPr>
                <w:noProof/>
                <w:webHidden/>
              </w:rPr>
              <w:fldChar w:fldCharType="begin"/>
            </w:r>
            <w:r w:rsidR="00D63C83">
              <w:rPr>
                <w:noProof/>
                <w:webHidden/>
              </w:rPr>
              <w:instrText xml:space="preserve"> PAGEREF _Toc305164829 \h </w:instrText>
            </w:r>
            <w:r>
              <w:rPr>
                <w:noProof/>
                <w:webHidden/>
              </w:rPr>
            </w:r>
            <w:r>
              <w:rPr>
                <w:noProof/>
                <w:webHidden/>
              </w:rPr>
              <w:fldChar w:fldCharType="separate"/>
            </w:r>
            <w:r w:rsidR="00A151D9">
              <w:rPr>
                <w:noProof/>
                <w:webHidden/>
              </w:rPr>
              <w:t>6</w:t>
            </w:r>
            <w:r>
              <w:rPr>
                <w:noProof/>
                <w:webHidden/>
              </w:rPr>
              <w:fldChar w:fldCharType="end"/>
            </w:r>
          </w:hyperlink>
        </w:p>
        <w:p w:rsidR="00D63C83" w:rsidRDefault="00DD1A59">
          <w:pPr>
            <w:pStyle w:val="TJ1"/>
            <w:tabs>
              <w:tab w:val="left" w:pos="480"/>
              <w:tab w:val="right" w:leader="dot" w:pos="9062"/>
            </w:tabs>
            <w:rPr>
              <w:rFonts w:asciiTheme="minorHAnsi" w:eastAsiaTheme="minorEastAsia" w:hAnsiTheme="minorHAnsi" w:cstheme="minorBidi"/>
              <w:b w:val="0"/>
              <w:bCs w:val="0"/>
              <w:iCs w:val="0"/>
              <w:noProof/>
              <w:sz w:val="22"/>
              <w:szCs w:val="22"/>
            </w:rPr>
          </w:pPr>
          <w:hyperlink w:anchor="_Toc305164830" w:history="1">
            <w:r w:rsidR="00D63C83" w:rsidRPr="003E3DDB">
              <w:rPr>
                <w:rStyle w:val="Hiperhivatkozs"/>
                <w:noProof/>
              </w:rPr>
              <w:t>II.</w:t>
            </w:r>
            <w:r w:rsidR="00D63C83">
              <w:rPr>
                <w:rFonts w:asciiTheme="minorHAnsi" w:eastAsiaTheme="minorEastAsia" w:hAnsiTheme="minorHAnsi" w:cstheme="minorBidi"/>
                <w:b w:val="0"/>
                <w:bCs w:val="0"/>
                <w:iCs w:val="0"/>
                <w:noProof/>
                <w:sz w:val="22"/>
                <w:szCs w:val="22"/>
              </w:rPr>
              <w:tab/>
            </w:r>
            <w:r w:rsidR="00D63C83" w:rsidRPr="003E3DDB">
              <w:rPr>
                <w:rStyle w:val="Hiperhivatkozs"/>
                <w:noProof/>
              </w:rPr>
              <w:t>Intézményi alapadatok</w:t>
            </w:r>
            <w:r w:rsidR="00D63C83">
              <w:rPr>
                <w:noProof/>
                <w:webHidden/>
              </w:rPr>
              <w:tab/>
            </w:r>
            <w:r>
              <w:rPr>
                <w:noProof/>
                <w:webHidden/>
              </w:rPr>
              <w:fldChar w:fldCharType="begin"/>
            </w:r>
            <w:r w:rsidR="00D63C83">
              <w:rPr>
                <w:noProof/>
                <w:webHidden/>
              </w:rPr>
              <w:instrText xml:space="preserve"> PAGEREF _Toc305164830 \h </w:instrText>
            </w:r>
            <w:r>
              <w:rPr>
                <w:noProof/>
                <w:webHidden/>
              </w:rPr>
            </w:r>
            <w:r>
              <w:rPr>
                <w:noProof/>
                <w:webHidden/>
              </w:rPr>
              <w:fldChar w:fldCharType="separate"/>
            </w:r>
            <w:r w:rsidR="00A151D9">
              <w:rPr>
                <w:noProof/>
                <w:webHidden/>
              </w:rPr>
              <w:t>7</w:t>
            </w:r>
            <w:r>
              <w:rPr>
                <w:noProof/>
                <w:webHidden/>
              </w:rPr>
              <w:fldChar w:fldCharType="end"/>
            </w:r>
          </w:hyperlink>
        </w:p>
        <w:p w:rsidR="00D63C83" w:rsidRDefault="00DD1A59">
          <w:pPr>
            <w:pStyle w:val="TJ2"/>
            <w:tabs>
              <w:tab w:val="left" w:pos="720"/>
              <w:tab w:val="right" w:leader="dot" w:pos="9062"/>
            </w:tabs>
            <w:rPr>
              <w:rFonts w:asciiTheme="minorHAnsi" w:eastAsiaTheme="minorEastAsia" w:hAnsiTheme="minorHAnsi" w:cstheme="minorBidi"/>
              <w:b w:val="0"/>
              <w:bCs w:val="0"/>
              <w:noProof/>
            </w:rPr>
          </w:pPr>
          <w:hyperlink w:anchor="_Toc305164831" w:history="1">
            <w:r w:rsidR="00D63C83" w:rsidRPr="003E3DDB">
              <w:rPr>
                <w:rStyle w:val="Hiperhivatkozs"/>
                <w:noProof/>
              </w:rPr>
              <w:t>1.</w:t>
            </w:r>
            <w:r w:rsidR="00D63C83">
              <w:rPr>
                <w:rFonts w:asciiTheme="minorHAnsi" w:eastAsiaTheme="minorEastAsia" w:hAnsiTheme="minorHAnsi" w:cstheme="minorBidi"/>
                <w:b w:val="0"/>
                <w:bCs w:val="0"/>
                <w:noProof/>
              </w:rPr>
              <w:tab/>
            </w:r>
            <w:r w:rsidR="00D63C83" w:rsidRPr="003E3DDB">
              <w:rPr>
                <w:rStyle w:val="Hiperhivatkozs"/>
                <w:noProof/>
              </w:rPr>
              <w:t>Intézményi azonosítók</w:t>
            </w:r>
            <w:r w:rsidR="00D63C83">
              <w:rPr>
                <w:noProof/>
                <w:webHidden/>
              </w:rPr>
              <w:tab/>
            </w:r>
            <w:r>
              <w:rPr>
                <w:noProof/>
                <w:webHidden/>
              </w:rPr>
              <w:fldChar w:fldCharType="begin"/>
            </w:r>
            <w:r w:rsidR="00D63C83">
              <w:rPr>
                <w:noProof/>
                <w:webHidden/>
              </w:rPr>
              <w:instrText xml:space="preserve"> PAGEREF _Toc305164831 \h </w:instrText>
            </w:r>
            <w:r>
              <w:rPr>
                <w:noProof/>
                <w:webHidden/>
              </w:rPr>
            </w:r>
            <w:r>
              <w:rPr>
                <w:noProof/>
                <w:webHidden/>
              </w:rPr>
              <w:fldChar w:fldCharType="separate"/>
            </w:r>
            <w:r w:rsidR="00A151D9">
              <w:rPr>
                <w:noProof/>
                <w:webHidden/>
              </w:rPr>
              <w:t>7</w:t>
            </w:r>
            <w:r>
              <w:rPr>
                <w:noProof/>
                <w:webHidden/>
              </w:rPr>
              <w:fldChar w:fldCharType="end"/>
            </w:r>
          </w:hyperlink>
        </w:p>
        <w:p w:rsidR="00D63C83" w:rsidRDefault="00DD1A59">
          <w:pPr>
            <w:pStyle w:val="TJ2"/>
            <w:tabs>
              <w:tab w:val="left" w:pos="720"/>
              <w:tab w:val="right" w:leader="dot" w:pos="9062"/>
            </w:tabs>
            <w:rPr>
              <w:rFonts w:asciiTheme="minorHAnsi" w:eastAsiaTheme="minorEastAsia" w:hAnsiTheme="minorHAnsi" w:cstheme="minorBidi"/>
              <w:b w:val="0"/>
              <w:bCs w:val="0"/>
              <w:noProof/>
            </w:rPr>
          </w:pPr>
          <w:hyperlink w:anchor="_Toc305164832" w:history="1">
            <w:r w:rsidR="00D63C83" w:rsidRPr="003E3DDB">
              <w:rPr>
                <w:rStyle w:val="Hiperhivatkozs"/>
                <w:noProof/>
              </w:rPr>
              <w:t>2.</w:t>
            </w:r>
            <w:r w:rsidR="00D63C83">
              <w:rPr>
                <w:rFonts w:asciiTheme="minorHAnsi" w:eastAsiaTheme="minorEastAsia" w:hAnsiTheme="minorHAnsi" w:cstheme="minorBidi"/>
                <w:b w:val="0"/>
                <w:bCs w:val="0"/>
                <w:noProof/>
              </w:rPr>
              <w:tab/>
            </w:r>
            <w:r w:rsidR="00D63C83" w:rsidRPr="003E3DDB">
              <w:rPr>
                <w:rStyle w:val="Hiperhivatkozs"/>
                <w:noProof/>
              </w:rPr>
              <w:t>Az intézmény tevékenységei</w:t>
            </w:r>
            <w:r w:rsidR="00D63C83">
              <w:rPr>
                <w:noProof/>
                <w:webHidden/>
              </w:rPr>
              <w:tab/>
            </w:r>
            <w:r>
              <w:rPr>
                <w:noProof/>
                <w:webHidden/>
              </w:rPr>
              <w:fldChar w:fldCharType="begin"/>
            </w:r>
            <w:r w:rsidR="00D63C83">
              <w:rPr>
                <w:noProof/>
                <w:webHidden/>
              </w:rPr>
              <w:instrText xml:space="preserve"> PAGEREF _Toc305164832 \h </w:instrText>
            </w:r>
            <w:r>
              <w:rPr>
                <w:noProof/>
                <w:webHidden/>
              </w:rPr>
            </w:r>
            <w:r>
              <w:rPr>
                <w:noProof/>
                <w:webHidden/>
              </w:rPr>
              <w:fldChar w:fldCharType="separate"/>
            </w:r>
            <w:r w:rsidR="00A151D9">
              <w:rPr>
                <w:noProof/>
                <w:webHidden/>
              </w:rPr>
              <w:t>7</w:t>
            </w:r>
            <w:r>
              <w:rPr>
                <w:noProof/>
                <w:webHidden/>
              </w:rPr>
              <w:fldChar w:fldCharType="end"/>
            </w:r>
          </w:hyperlink>
        </w:p>
        <w:p w:rsidR="00D63C83" w:rsidRDefault="00DD1A59">
          <w:pPr>
            <w:pStyle w:val="TJ1"/>
            <w:tabs>
              <w:tab w:val="left" w:pos="480"/>
              <w:tab w:val="right" w:leader="dot" w:pos="9062"/>
            </w:tabs>
            <w:rPr>
              <w:rFonts w:asciiTheme="minorHAnsi" w:eastAsiaTheme="minorEastAsia" w:hAnsiTheme="minorHAnsi" w:cstheme="minorBidi"/>
              <w:b w:val="0"/>
              <w:bCs w:val="0"/>
              <w:iCs w:val="0"/>
              <w:noProof/>
              <w:sz w:val="22"/>
              <w:szCs w:val="22"/>
            </w:rPr>
          </w:pPr>
          <w:hyperlink w:anchor="_Toc305164833" w:history="1">
            <w:r w:rsidR="00D63C83" w:rsidRPr="003E3DDB">
              <w:rPr>
                <w:rStyle w:val="Hiperhivatkozs"/>
                <w:noProof/>
              </w:rPr>
              <w:t>III.</w:t>
            </w:r>
            <w:r w:rsidR="00D63C83">
              <w:rPr>
                <w:rFonts w:asciiTheme="minorHAnsi" w:eastAsiaTheme="minorEastAsia" w:hAnsiTheme="minorHAnsi" w:cstheme="minorBidi"/>
                <w:b w:val="0"/>
                <w:bCs w:val="0"/>
                <w:iCs w:val="0"/>
                <w:noProof/>
                <w:sz w:val="22"/>
                <w:szCs w:val="22"/>
              </w:rPr>
              <w:tab/>
            </w:r>
            <w:r w:rsidR="00D63C83" w:rsidRPr="003E3DDB">
              <w:rPr>
                <w:rStyle w:val="Hiperhivatkozs"/>
                <w:noProof/>
              </w:rPr>
              <w:t>Szervezeti felépítés</w:t>
            </w:r>
            <w:r w:rsidR="00D63C83">
              <w:rPr>
                <w:noProof/>
                <w:webHidden/>
              </w:rPr>
              <w:tab/>
            </w:r>
            <w:r>
              <w:rPr>
                <w:noProof/>
                <w:webHidden/>
              </w:rPr>
              <w:fldChar w:fldCharType="begin"/>
            </w:r>
            <w:r w:rsidR="00D63C83">
              <w:rPr>
                <w:noProof/>
                <w:webHidden/>
              </w:rPr>
              <w:instrText xml:space="preserve"> PAGEREF _Toc305164833 \h </w:instrText>
            </w:r>
            <w:r>
              <w:rPr>
                <w:noProof/>
                <w:webHidden/>
              </w:rPr>
            </w:r>
            <w:r>
              <w:rPr>
                <w:noProof/>
                <w:webHidden/>
              </w:rPr>
              <w:fldChar w:fldCharType="separate"/>
            </w:r>
            <w:r w:rsidR="00A151D9">
              <w:rPr>
                <w:noProof/>
                <w:webHidden/>
              </w:rPr>
              <w:t>13</w:t>
            </w:r>
            <w:r>
              <w:rPr>
                <w:noProof/>
                <w:webHidden/>
              </w:rPr>
              <w:fldChar w:fldCharType="end"/>
            </w:r>
          </w:hyperlink>
        </w:p>
        <w:p w:rsidR="00D63C83" w:rsidRDefault="00DD1A59">
          <w:pPr>
            <w:pStyle w:val="TJ2"/>
            <w:tabs>
              <w:tab w:val="left" w:pos="720"/>
              <w:tab w:val="right" w:leader="dot" w:pos="9062"/>
            </w:tabs>
            <w:rPr>
              <w:rFonts w:asciiTheme="minorHAnsi" w:eastAsiaTheme="minorEastAsia" w:hAnsiTheme="minorHAnsi" w:cstheme="minorBidi"/>
              <w:b w:val="0"/>
              <w:bCs w:val="0"/>
              <w:noProof/>
            </w:rPr>
          </w:pPr>
          <w:hyperlink w:anchor="_Toc305164834" w:history="1">
            <w:r w:rsidR="00D63C83" w:rsidRPr="003E3DDB">
              <w:rPr>
                <w:rStyle w:val="Hiperhivatkozs"/>
                <w:noProof/>
              </w:rPr>
              <w:t>1.</w:t>
            </w:r>
            <w:r w:rsidR="00D63C83">
              <w:rPr>
                <w:rFonts w:asciiTheme="minorHAnsi" w:eastAsiaTheme="minorEastAsia" w:hAnsiTheme="minorHAnsi" w:cstheme="minorBidi"/>
                <w:b w:val="0"/>
                <w:bCs w:val="0"/>
                <w:noProof/>
              </w:rPr>
              <w:tab/>
            </w:r>
            <w:r w:rsidR="00D63C83" w:rsidRPr="003E3DDB">
              <w:rPr>
                <w:rStyle w:val="Hiperhivatkozs"/>
                <w:noProof/>
              </w:rPr>
              <w:t>A szervezeti egységek (intézményi közösségek) megnevezése, engedélyezett létszáma, feladata</w:t>
            </w:r>
            <w:r w:rsidR="00D63C83">
              <w:rPr>
                <w:noProof/>
                <w:webHidden/>
              </w:rPr>
              <w:tab/>
            </w:r>
            <w:r>
              <w:rPr>
                <w:noProof/>
                <w:webHidden/>
              </w:rPr>
              <w:fldChar w:fldCharType="begin"/>
            </w:r>
            <w:r w:rsidR="00D63C83">
              <w:rPr>
                <w:noProof/>
                <w:webHidden/>
              </w:rPr>
              <w:instrText xml:space="preserve"> PAGEREF _Toc305164834 \h </w:instrText>
            </w:r>
            <w:r>
              <w:rPr>
                <w:noProof/>
                <w:webHidden/>
              </w:rPr>
            </w:r>
            <w:r>
              <w:rPr>
                <w:noProof/>
                <w:webHidden/>
              </w:rPr>
              <w:fldChar w:fldCharType="separate"/>
            </w:r>
            <w:r w:rsidR="00A151D9">
              <w:rPr>
                <w:noProof/>
                <w:webHidden/>
              </w:rPr>
              <w:t>13</w:t>
            </w:r>
            <w:r>
              <w:rPr>
                <w:noProof/>
                <w:webHidden/>
              </w:rPr>
              <w:fldChar w:fldCharType="end"/>
            </w:r>
          </w:hyperlink>
        </w:p>
        <w:p w:rsidR="00D63C83" w:rsidRDefault="00DD1A59">
          <w:pPr>
            <w:pStyle w:val="TJ2"/>
            <w:tabs>
              <w:tab w:val="left" w:pos="720"/>
              <w:tab w:val="right" w:leader="dot" w:pos="9062"/>
            </w:tabs>
            <w:rPr>
              <w:rFonts w:asciiTheme="minorHAnsi" w:eastAsiaTheme="minorEastAsia" w:hAnsiTheme="minorHAnsi" w:cstheme="minorBidi"/>
              <w:b w:val="0"/>
              <w:bCs w:val="0"/>
              <w:noProof/>
            </w:rPr>
          </w:pPr>
          <w:hyperlink w:anchor="_Toc305164835" w:history="1">
            <w:r w:rsidR="00D63C83" w:rsidRPr="003E3DDB">
              <w:rPr>
                <w:rStyle w:val="Hiperhivatkozs"/>
                <w:rFonts w:cs="Arial Unicode MS"/>
                <w:noProof/>
              </w:rPr>
              <w:t>2.</w:t>
            </w:r>
            <w:r w:rsidR="00D63C83">
              <w:rPr>
                <w:rFonts w:asciiTheme="minorHAnsi" w:eastAsiaTheme="minorEastAsia" w:hAnsiTheme="minorHAnsi" w:cstheme="minorBidi"/>
                <w:b w:val="0"/>
                <w:bCs w:val="0"/>
                <w:noProof/>
              </w:rPr>
              <w:tab/>
            </w:r>
            <w:r w:rsidR="00D63C83" w:rsidRPr="003E3DDB">
              <w:rPr>
                <w:rStyle w:val="Hiperhivatkozs"/>
                <w:noProof/>
              </w:rPr>
              <w:t>A vezetők és a szervezeti egységek közötti kapcsolattartás rendje, formája</w:t>
            </w:r>
            <w:r w:rsidR="00D63C83">
              <w:rPr>
                <w:noProof/>
                <w:webHidden/>
              </w:rPr>
              <w:tab/>
            </w:r>
            <w:r>
              <w:rPr>
                <w:noProof/>
                <w:webHidden/>
              </w:rPr>
              <w:fldChar w:fldCharType="begin"/>
            </w:r>
            <w:r w:rsidR="00D63C83">
              <w:rPr>
                <w:noProof/>
                <w:webHidden/>
              </w:rPr>
              <w:instrText xml:space="preserve"> PAGEREF _Toc305164835 \h </w:instrText>
            </w:r>
            <w:r>
              <w:rPr>
                <w:noProof/>
                <w:webHidden/>
              </w:rPr>
            </w:r>
            <w:r>
              <w:rPr>
                <w:noProof/>
                <w:webHidden/>
              </w:rPr>
              <w:fldChar w:fldCharType="separate"/>
            </w:r>
            <w:r w:rsidR="00A151D9">
              <w:rPr>
                <w:noProof/>
                <w:webHidden/>
              </w:rPr>
              <w:t>23</w:t>
            </w:r>
            <w:r>
              <w:rPr>
                <w:noProof/>
                <w:webHidden/>
              </w:rPr>
              <w:fldChar w:fldCharType="end"/>
            </w:r>
          </w:hyperlink>
        </w:p>
        <w:p w:rsidR="00D63C83" w:rsidRDefault="00DD1A59">
          <w:pPr>
            <w:pStyle w:val="TJ2"/>
            <w:tabs>
              <w:tab w:val="left" w:pos="720"/>
              <w:tab w:val="right" w:leader="dot" w:pos="9062"/>
            </w:tabs>
            <w:rPr>
              <w:rFonts w:asciiTheme="minorHAnsi" w:eastAsiaTheme="minorEastAsia" w:hAnsiTheme="minorHAnsi" w:cstheme="minorBidi"/>
              <w:b w:val="0"/>
              <w:bCs w:val="0"/>
              <w:noProof/>
            </w:rPr>
          </w:pPr>
          <w:hyperlink w:anchor="_Toc305164836" w:history="1">
            <w:r w:rsidR="00D63C83" w:rsidRPr="003E3DDB">
              <w:rPr>
                <w:rStyle w:val="Hiperhivatkozs"/>
                <w:noProof/>
              </w:rPr>
              <w:t>3.</w:t>
            </w:r>
            <w:r w:rsidR="00D63C83">
              <w:rPr>
                <w:rFonts w:asciiTheme="minorHAnsi" w:eastAsiaTheme="minorEastAsia" w:hAnsiTheme="minorHAnsi" w:cstheme="minorBidi"/>
                <w:b w:val="0"/>
                <w:bCs w:val="0"/>
                <w:noProof/>
              </w:rPr>
              <w:tab/>
            </w:r>
            <w:r w:rsidR="00D63C83" w:rsidRPr="003E3DDB">
              <w:rPr>
                <w:rStyle w:val="Hiperhivatkozs"/>
                <w:noProof/>
              </w:rPr>
              <w:t>A szervezeti egységek közötti kapcsolattartás rendje</w:t>
            </w:r>
            <w:r w:rsidR="00D63C83">
              <w:rPr>
                <w:noProof/>
                <w:webHidden/>
              </w:rPr>
              <w:tab/>
            </w:r>
            <w:r>
              <w:rPr>
                <w:noProof/>
                <w:webHidden/>
              </w:rPr>
              <w:fldChar w:fldCharType="begin"/>
            </w:r>
            <w:r w:rsidR="00D63C83">
              <w:rPr>
                <w:noProof/>
                <w:webHidden/>
              </w:rPr>
              <w:instrText xml:space="preserve"> PAGEREF _Toc305164836 \h </w:instrText>
            </w:r>
            <w:r>
              <w:rPr>
                <w:noProof/>
                <w:webHidden/>
              </w:rPr>
            </w:r>
            <w:r>
              <w:rPr>
                <w:noProof/>
                <w:webHidden/>
              </w:rPr>
              <w:fldChar w:fldCharType="separate"/>
            </w:r>
            <w:r w:rsidR="00A151D9">
              <w:rPr>
                <w:noProof/>
                <w:webHidden/>
              </w:rPr>
              <w:t>26</w:t>
            </w:r>
            <w:r>
              <w:rPr>
                <w:noProof/>
                <w:webHidden/>
              </w:rPr>
              <w:fldChar w:fldCharType="end"/>
            </w:r>
          </w:hyperlink>
        </w:p>
        <w:p w:rsidR="00D63C83" w:rsidRDefault="00DD1A59">
          <w:pPr>
            <w:pStyle w:val="TJ2"/>
            <w:tabs>
              <w:tab w:val="left" w:pos="720"/>
              <w:tab w:val="right" w:leader="dot" w:pos="9062"/>
            </w:tabs>
            <w:rPr>
              <w:rFonts w:asciiTheme="minorHAnsi" w:eastAsiaTheme="minorEastAsia" w:hAnsiTheme="minorHAnsi" w:cstheme="minorBidi"/>
              <w:b w:val="0"/>
              <w:bCs w:val="0"/>
              <w:noProof/>
            </w:rPr>
          </w:pPr>
          <w:hyperlink w:anchor="_Toc305164837" w:history="1">
            <w:r w:rsidR="00D63C83" w:rsidRPr="003E3DDB">
              <w:rPr>
                <w:rStyle w:val="Hiperhivatkozs"/>
                <w:noProof/>
              </w:rPr>
              <w:t>4.</w:t>
            </w:r>
            <w:r w:rsidR="00D63C83">
              <w:rPr>
                <w:rFonts w:asciiTheme="minorHAnsi" w:eastAsiaTheme="minorEastAsia" w:hAnsiTheme="minorHAnsi" w:cstheme="minorBidi"/>
                <w:b w:val="0"/>
                <w:bCs w:val="0"/>
                <w:noProof/>
              </w:rPr>
              <w:tab/>
            </w:r>
            <w:r w:rsidR="00D63C83" w:rsidRPr="003E3DDB">
              <w:rPr>
                <w:rStyle w:val="Hiperhivatkozs"/>
                <w:noProof/>
              </w:rPr>
              <w:t>A külső kapcsolatok rendszere, formája és módja</w:t>
            </w:r>
            <w:r w:rsidR="00D63C83">
              <w:rPr>
                <w:noProof/>
                <w:webHidden/>
              </w:rPr>
              <w:tab/>
            </w:r>
            <w:r>
              <w:rPr>
                <w:noProof/>
                <w:webHidden/>
              </w:rPr>
              <w:fldChar w:fldCharType="begin"/>
            </w:r>
            <w:r w:rsidR="00D63C83">
              <w:rPr>
                <w:noProof/>
                <w:webHidden/>
              </w:rPr>
              <w:instrText xml:space="preserve"> PAGEREF _Toc305164837 \h </w:instrText>
            </w:r>
            <w:r>
              <w:rPr>
                <w:noProof/>
                <w:webHidden/>
              </w:rPr>
            </w:r>
            <w:r>
              <w:rPr>
                <w:noProof/>
                <w:webHidden/>
              </w:rPr>
              <w:fldChar w:fldCharType="separate"/>
            </w:r>
            <w:r w:rsidR="00A151D9">
              <w:rPr>
                <w:noProof/>
                <w:webHidden/>
              </w:rPr>
              <w:t>29</w:t>
            </w:r>
            <w:r>
              <w:rPr>
                <w:noProof/>
                <w:webHidden/>
              </w:rPr>
              <w:fldChar w:fldCharType="end"/>
            </w:r>
          </w:hyperlink>
        </w:p>
        <w:p w:rsidR="00D63C83" w:rsidRDefault="00DD1A59">
          <w:pPr>
            <w:pStyle w:val="TJ1"/>
            <w:tabs>
              <w:tab w:val="left" w:pos="480"/>
              <w:tab w:val="right" w:leader="dot" w:pos="9062"/>
            </w:tabs>
            <w:rPr>
              <w:rFonts w:asciiTheme="minorHAnsi" w:eastAsiaTheme="minorEastAsia" w:hAnsiTheme="minorHAnsi" w:cstheme="minorBidi"/>
              <w:b w:val="0"/>
              <w:bCs w:val="0"/>
              <w:iCs w:val="0"/>
              <w:noProof/>
              <w:sz w:val="22"/>
              <w:szCs w:val="22"/>
            </w:rPr>
          </w:pPr>
          <w:hyperlink w:anchor="_Toc305164838" w:history="1">
            <w:r w:rsidR="00D63C83" w:rsidRPr="003E3DDB">
              <w:rPr>
                <w:rStyle w:val="Hiperhivatkozs"/>
                <w:noProof/>
              </w:rPr>
              <w:t>IV.</w:t>
            </w:r>
            <w:r w:rsidR="00D63C83">
              <w:rPr>
                <w:rFonts w:asciiTheme="minorHAnsi" w:eastAsiaTheme="minorEastAsia" w:hAnsiTheme="minorHAnsi" w:cstheme="minorBidi"/>
                <w:b w:val="0"/>
                <w:bCs w:val="0"/>
                <w:iCs w:val="0"/>
                <w:noProof/>
                <w:sz w:val="22"/>
                <w:szCs w:val="22"/>
              </w:rPr>
              <w:tab/>
            </w:r>
            <w:r w:rsidR="00D63C83" w:rsidRPr="003E3DDB">
              <w:rPr>
                <w:rStyle w:val="Hiperhivatkozs"/>
                <w:noProof/>
              </w:rPr>
              <w:t>Működés rendje</w:t>
            </w:r>
            <w:r w:rsidR="00D63C83">
              <w:rPr>
                <w:noProof/>
                <w:webHidden/>
              </w:rPr>
              <w:tab/>
            </w:r>
            <w:r>
              <w:rPr>
                <w:noProof/>
                <w:webHidden/>
              </w:rPr>
              <w:fldChar w:fldCharType="begin"/>
            </w:r>
            <w:r w:rsidR="00D63C83">
              <w:rPr>
                <w:noProof/>
                <w:webHidden/>
              </w:rPr>
              <w:instrText xml:space="preserve"> PAGEREF _Toc305164838 \h </w:instrText>
            </w:r>
            <w:r>
              <w:rPr>
                <w:noProof/>
                <w:webHidden/>
              </w:rPr>
            </w:r>
            <w:r>
              <w:rPr>
                <w:noProof/>
                <w:webHidden/>
              </w:rPr>
              <w:fldChar w:fldCharType="separate"/>
            </w:r>
            <w:r w:rsidR="00A151D9">
              <w:rPr>
                <w:noProof/>
                <w:webHidden/>
              </w:rPr>
              <w:t>32</w:t>
            </w:r>
            <w:r>
              <w:rPr>
                <w:noProof/>
                <w:webHidden/>
              </w:rPr>
              <w:fldChar w:fldCharType="end"/>
            </w:r>
          </w:hyperlink>
        </w:p>
        <w:p w:rsidR="00D63C83" w:rsidRDefault="00DD1A59">
          <w:pPr>
            <w:pStyle w:val="TJ2"/>
            <w:tabs>
              <w:tab w:val="left" w:pos="720"/>
              <w:tab w:val="right" w:leader="dot" w:pos="9062"/>
            </w:tabs>
            <w:rPr>
              <w:rFonts w:asciiTheme="minorHAnsi" w:eastAsiaTheme="minorEastAsia" w:hAnsiTheme="minorHAnsi" w:cstheme="minorBidi"/>
              <w:b w:val="0"/>
              <w:bCs w:val="0"/>
              <w:noProof/>
            </w:rPr>
          </w:pPr>
          <w:hyperlink w:anchor="_Toc305164839" w:history="1">
            <w:r w:rsidR="00D63C83" w:rsidRPr="003E3DDB">
              <w:rPr>
                <w:rStyle w:val="Hiperhivatkozs"/>
                <w:noProof/>
              </w:rPr>
              <w:t>1.</w:t>
            </w:r>
            <w:r w:rsidR="00D63C83">
              <w:rPr>
                <w:rFonts w:asciiTheme="minorHAnsi" w:eastAsiaTheme="minorEastAsia" w:hAnsiTheme="minorHAnsi" w:cstheme="minorBidi"/>
                <w:b w:val="0"/>
                <w:bCs w:val="0"/>
                <w:noProof/>
              </w:rPr>
              <w:tab/>
            </w:r>
            <w:r w:rsidR="00D63C83" w:rsidRPr="003E3DDB">
              <w:rPr>
                <w:rStyle w:val="Hiperhivatkozs"/>
                <w:noProof/>
              </w:rPr>
              <w:t>Az intézmény működési rendje</w:t>
            </w:r>
            <w:r w:rsidR="00D63C83">
              <w:rPr>
                <w:noProof/>
                <w:webHidden/>
              </w:rPr>
              <w:tab/>
            </w:r>
            <w:r>
              <w:rPr>
                <w:noProof/>
                <w:webHidden/>
              </w:rPr>
              <w:fldChar w:fldCharType="begin"/>
            </w:r>
            <w:r w:rsidR="00D63C83">
              <w:rPr>
                <w:noProof/>
                <w:webHidden/>
              </w:rPr>
              <w:instrText xml:space="preserve"> PAGEREF _Toc305164839 \h </w:instrText>
            </w:r>
            <w:r>
              <w:rPr>
                <w:noProof/>
                <w:webHidden/>
              </w:rPr>
            </w:r>
            <w:r>
              <w:rPr>
                <w:noProof/>
                <w:webHidden/>
              </w:rPr>
              <w:fldChar w:fldCharType="separate"/>
            </w:r>
            <w:r w:rsidR="00A151D9">
              <w:rPr>
                <w:noProof/>
                <w:webHidden/>
              </w:rPr>
              <w:t>32</w:t>
            </w:r>
            <w:r>
              <w:rPr>
                <w:noProof/>
                <w:webHidden/>
              </w:rPr>
              <w:fldChar w:fldCharType="end"/>
            </w:r>
          </w:hyperlink>
        </w:p>
        <w:p w:rsidR="00D63C83" w:rsidRDefault="00DD1A59">
          <w:pPr>
            <w:pStyle w:val="TJ2"/>
            <w:tabs>
              <w:tab w:val="left" w:pos="720"/>
              <w:tab w:val="right" w:leader="dot" w:pos="9062"/>
            </w:tabs>
            <w:rPr>
              <w:rFonts w:asciiTheme="minorHAnsi" w:eastAsiaTheme="minorEastAsia" w:hAnsiTheme="minorHAnsi" w:cstheme="minorBidi"/>
              <w:b w:val="0"/>
              <w:bCs w:val="0"/>
              <w:noProof/>
            </w:rPr>
          </w:pPr>
          <w:hyperlink w:anchor="_Toc305164840" w:history="1">
            <w:r w:rsidR="00D63C83" w:rsidRPr="003E3DDB">
              <w:rPr>
                <w:rStyle w:val="Hiperhivatkozs"/>
                <w:noProof/>
              </w:rPr>
              <w:t>2.</w:t>
            </w:r>
            <w:r w:rsidR="00D63C83">
              <w:rPr>
                <w:rFonts w:asciiTheme="minorHAnsi" w:eastAsiaTheme="minorEastAsia" w:hAnsiTheme="minorHAnsi" w:cstheme="minorBidi"/>
                <w:b w:val="0"/>
                <w:bCs w:val="0"/>
                <w:noProof/>
              </w:rPr>
              <w:tab/>
            </w:r>
            <w:r w:rsidR="00D63C83" w:rsidRPr="003E3DDB">
              <w:rPr>
                <w:rStyle w:val="Hiperhivatkozs"/>
                <w:noProof/>
              </w:rPr>
              <w:t>A belépés és benntartózkodás rendje azok részére, akik nem állnak jogviszonyban a nevelési-oktatási intézménnyel</w:t>
            </w:r>
            <w:r w:rsidR="00D63C83">
              <w:rPr>
                <w:noProof/>
                <w:webHidden/>
              </w:rPr>
              <w:tab/>
            </w:r>
            <w:r>
              <w:rPr>
                <w:noProof/>
                <w:webHidden/>
              </w:rPr>
              <w:fldChar w:fldCharType="begin"/>
            </w:r>
            <w:r w:rsidR="00D63C83">
              <w:rPr>
                <w:noProof/>
                <w:webHidden/>
              </w:rPr>
              <w:instrText xml:space="preserve"> PAGEREF _Toc305164840 \h </w:instrText>
            </w:r>
            <w:r>
              <w:rPr>
                <w:noProof/>
                <w:webHidden/>
              </w:rPr>
            </w:r>
            <w:r>
              <w:rPr>
                <w:noProof/>
                <w:webHidden/>
              </w:rPr>
              <w:fldChar w:fldCharType="separate"/>
            </w:r>
            <w:r w:rsidR="00A151D9">
              <w:rPr>
                <w:noProof/>
                <w:webHidden/>
              </w:rPr>
              <w:t>32</w:t>
            </w:r>
            <w:r>
              <w:rPr>
                <w:noProof/>
                <w:webHidden/>
              </w:rPr>
              <w:fldChar w:fldCharType="end"/>
            </w:r>
          </w:hyperlink>
        </w:p>
        <w:p w:rsidR="00D63C83" w:rsidRDefault="00DD1A59">
          <w:pPr>
            <w:pStyle w:val="TJ2"/>
            <w:tabs>
              <w:tab w:val="left" w:pos="720"/>
              <w:tab w:val="right" w:leader="dot" w:pos="9062"/>
            </w:tabs>
            <w:rPr>
              <w:rFonts w:asciiTheme="minorHAnsi" w:eastAsiaTheme="minorEastAsia" w:hAnsiTheme="minorHAnsi" w:cstheme="minorBidi"/>
              <w:b w:val="0"/>
              <w:bCs w:val="0"/>
              <w:noProof/>
            </w:rPr>
          </w:pPr>
          <w:hyperlink w:anchor="_Toc305164841" w:history="1">
            <w:r w:rsidR="00D63C83" w:rsidRPr="003E3DDB">
              <w:rPr>
                <w:rStyle w:val="Hiperhivatkozs"/>
                <w:noProof/>
              </w:rPr>
              <w:t>3.</w:t>
            </w:r>
            <w:r w:rsidR="00D63C83">
              <w:rPr>
                <w:rFonts w:asciiTheme="minorHAnsi" w:eastAsiaTheme="minorEastAsia" w:hAnsiTheme="minorHAnsi" w:cstheme="minorBidi"/>
                <w:b w:val="0"/>
                <w:bCs w:val="0"/>
                <w:noProof/>
              </w:rPr>
              <w:tab/>
            </w:r>
            <w:r w:rsidR="00D63C83" w:rsidRPr="003E3DDB">
              <w:rPr>
                <w:rStyle w:val="Hiperhivatkozs"/>
                <w:noProof/>
              </w:rPr>
              <w:t>A tanórán kívüli foglalkozások szervezeti formái</w:t>
            </w:r>
            <w:r w:rsidR="00D63C83">
              <w:rPr>
                <w:noProof/>
                <w:webHidden/>
              </w:rPr>
              <w:tab/>
            </w:r>
            <w:r>
              <w:rPr>
                <w:noProof/>
                <w:webHidden/>
              </w:rPr>
              <w:fldChar w:fldCharType="begin"/>
            </w:r>
            <w:r w:rsidR="00D63C83">
              <w:rPr>
                <w:noProof/>
                <w:webHidden/>
              </w:rPr>
              <w:instrText xml:space="preserve"> PAGEREF _Toc305164841 \h </w:instrText>
            </w:r>
            <w:r>
              <w:rPr>
                <w:noProof/>
                <w:webHidden/>
              </w:rPr>
            </w:r>
            <w:r>
              <w:rPr>
                <w:noProof/>
                <w:webHidden/>
              </w:rPr>
              <w:fldChar w:fldCharType="separate"/>
            </w:r>
            <w:r w:rsidR="00A151D9">
              <w:rPr>
                <w:noProof/>
                <w:webHidden/>
              </w:rPr>
              <w:t>33</w:t>
            </w:r>
            <w:r>
              <w:rPr>
                <w:noProof/>
                <w:webHidden/>
              </w:rPr>
              <w:fldChar w:fldCharType="end"/>
            </w:r>
          </w:hyperlink>
        </w:p>
        <w:p w:rsidR="00D63C83" w:rsidRDefault="00DD1A59">
          <w:pPr>
            <w:pStyle w:val="TJ2"/>
            <w:tabs>
              <w:tab w:val="left" w:pos="720"/>
              <w:tab w:val="right" w:leader="dot" w:pos="9062"/>
            </w:tabs>
            <w:rPr>
              <w:rFonts w:asciiTheme="minorHAnsi" w:eastAsiaTheme="minorEastAsia" w:hAnsiTheme="minorHAnsi" w:cstheme="minorBidi"/>
              <w:b w:val="0"/>
              <w:bCs w:val="0"/>
              <w:noProof/>
            </w:rPr>
          </w:pPr>
          <w:hyperlink w:anchor="_Toc305164842" w:history="1">
            <w:r w:rsidR="00D63C83" w:rsidRPr="003E3DDB">
              <w:rPr>
                <w:rStyle w:val="Hiperhivatkozs"/>
                <w:noProof/>
              </w:rPr>
              <w:t>4.</w:t>
            </w:r>
            <w:r w:rsidR="00D63C83">
              <w:rPr>
                <w:rFonts w:asciiTheme="minorHAnsi" w:eastAsiaTheme="minorEastAsia" w:hAnsiTheme="minorHAnsi" w:cstheme="minorBidi"/>
                <w:b w:val="0"/>
                <w:bCs w:val="0"/>
                <w:noProof/>
              </w:rPr>
              <w:tab/>
            </w:r>
            <w:r w:rsidR="00D63C83" w:rsidRPr="003E3DDB">
              <w:rPr>
                <w:rStyle w:val="Hiperhivatkozs"/>
                <w:noProof/>
              </w:rPr>
              <w:t>A felnőttoktatás formái</w:t>
            </w:r>
            <w:r w:rsidR="00D63C83">
              <w:rPr>
                <w:noProof/>
                <w:webHidden/>
              </w:rPr>
              <w:tab/>
            </w:r>
            <w:r>
              <w:rPr>
                <w:noProof/>
                <w:webHidden/>
              </w:rPr>
              <w:fldChar w:fldCharType="begin"/>
            </w:r>
            <w:r w:rsidR="00D63C83">
              <w:rPr>
                <w:noProof/>
                <w:webHidden/>
              </w:rPr>
              <w:instrText xml:space="preserve"> PAGEREF _Toc305164842 \h </w:instrText>
            </w:r>
            <w:r>
              <w:rPr>
                <w:noProof/>
                <w:webHidden/>
              </w:rPr>
            </w:r>
            <w:r>
              <w:rPr>
                <w:noProof/>
                <w:webHidden/>
              </w:rPr>
              <w:fldChar w:fldCharType="separate"/>
            </w:r>
            <w:r w:rsidR="00A151D9">
              <w:rPr>
                <w:noProof/>
                <w:webHidden/>
              </w:rPr>
              <w:t>34</w:t>
            </w:r>
            <w:r>
              <w:rPr>
                <w:noProof/>
                <w:webHidden/>
              </w:rPr>
              <w:fldChar w:fldCharType="end"/>
            </w:r>
          </w:hyperlink>
        </w:p>
        <w:p w:rsidR="00D63C83" w:rsidRDefault="00DD1A59">
          <w:pPr>
            <w:pStyle w:val="TJ2"/>
            <w:tabs>
              <w:tab w:val="left" w:pos="720"/>
              <w:tab w:val="right" w:leader="dot" w:pos="9062"/>
            </w:tabs>
            <w:rPr>
              <w:rFonts w:asciiTheme="minorHAnsi" w:eastAsiaTheme="minorEastAsia" w:hAnsiTheme="minorHAnsi" w:cstheme="minorBidi"/>
              <w:b w:val="0"/>
              <w:bCs w:val="0"/>
              <w:noProof/>
            </w:rPr>
          </w:pPr>
          <w:hyperlink w:anchor="_Toc305164843" w:history="1">
            <w:r w:rsidR="00D63C83" w:rsidRPr="003E3DDB">
              <w:rPr>
                <w:rStyle w:val="Hiperhivatkozs"/>
                <w:noProof/>
              </w:rPr>
              <w:t>5.</w:t>
            </w:r>
            <w:r w:rsidR="00D63C83">
              <w:rPr>
                <w:rFonts w:asciiTheme="minorHAnsi" w:eastAsiaTheme="minorEastAsia" w:hAnsiTheme="minorHAnsi" w:cstheme="minorBidi"/>
                <w:b w:val="0"/>
                <w:bCs w:val="0"/>
                <w:noProof/>
              </w:rPr>
              <w:tab/>
            </w:r>
            <w:r w:rsidR="00D63C83" w:rsidRPr="003E3DDB">
              <w:rPr>
                <w:rStyle w:val="Hiperhivatkozs"/>
                <w:noProof/>
              </w:rPr>
              <w:t>Az ünnepélyek,  megemlékezések rendje,  a hagyományok  ápolásával kapcsolatos feladatok</w:t>
            </w:r>
            <w:r w:rsidR="00D63C83">
              <w:rPr>
                <w:noProof/>
                <w:webHidden/>
              </w:rPr>
              <w:tab/>
            </w:r>
            <w:r>
              <w:rPr>
                <w:noProof/>
                <w:webHidden/>
              </w:rPr>
              <w:fldChar w:fldCharType="begin"/>
            </w:r>
            <w:r w:rsidR="00D63C83">
              <w:rPr>
                <w:noProof/>
                <w:webHidden/>
              </w:rPr>
              <w:instrText xml:space="preserve"> PAGEREF _Toc305164843 \h </w:instrText>
            </w:r>
            <w:r>
              <w:rPr>
                <w:noProof/>
                <w:webHidden/>
              </w:rPr>
            </w:r>
            <w:r>
              <w:rPr>
                <w:noProof/>
                <w:webHidden/>
              </w:rPr>
              <w:fldChar w:fldCharType="separate"/>
            </w:r>
            <w:r w:rsidR="00A151D9">
              <w:rPr>
                <w:noProof/>
                <w:webHidden/>
              </w:rPr>
              <w:t>34</w:t>
            </w:r>
            <w:r>
              <w:rPr>
                <w:noProof/>
                <w:webHidden/>
              </w:rPr>
              <w:fldChar w:fldCharType="end"/>
            </w:r>
          </w:hyperlink>
        </w:p>
        <w:p w:rsidR="00D63C83" w:rsidRDefault="00DD1A59">
          <w:pPr>
            <w:pStyle w:val="TJ2"/>
            <w:tabs>
              <w:tab w:val="left" w:pos="720"/>
              <w:tab w:val="right" w:leader="dot" w:pos="9062"/>
            </w:tabs>
            <w:rPr>
              <w:rFonts w:asciiTheme="minorHAnsi" w:eastAsiaTheme="minorEastAsia" w:hAnsiTheme="minorHAnsi" w:cstheme="minorBidi"/>
              <w:b w:val="0"/>
              <w:bCs w:val="0"/>
              <w:noProof/>
            </w:rPr>
          </w:pPr>
          <w:hyperlink w:anchor="_Toc305164844" w:history="1">
            <w:r w:rsidR="00D63C83" w:rsidRPr="003E3DDB">
              <w:rPr>
                <w:rStyle w:val="Hiperhivatkozs"/>
                <w:noProof/>
              </w:rPr>
              <w:t>6.</w:t>
            </w:r>
            <w:r w:rsidR="00D63C83">
              <w:rPr>
                <w:rFonts w:asciiTheme="minorHAnsi" w:eastAsiaTheme="minorEastAsia" w:hAnsiTheme="minorHAnsi" w:cstheme="minorBidi"/>
                <w:b w:val="0"/>
                <w:bCs w:val="0"/>
                <w:noProof/>
              </w:rPr>
              <w:tab/>
            </w:r>
            <w:r w:rsidR="00D63C83" w:rsidRPr="003E3DDB">
              <w:rPr>
                <w:rStyle w:val="Hiperhivatkozs"/>
                <w:noProof/>
              </w:rPr>
              <w:t>A pedagógiai munka belső ellenőrzésének rendje</w:t>
            </w:r>
            <w:r w:rsidR="00D63C83">
              <w:rPr>
                <w:noProof/>
                <w:webHidden/>
              </w:rPr>
              <w:tab/>
            </w:r>
            <w:r>
              <w:rPr>
                <w:noProof/>
                <w:webHidden/>
              </w:rPr>
              <w:fldChar w:fldCharType="begin"/>
            </w:r>
            <w:r w:rsidR="00D63C83">
              <w:rPr>
                <w:noProof/>
                <w:webHidden/>
              </w:rPr>
              <w:instrText xml:space="preserve"> PAGEREF _Toc305164844 \h </w:instrText>
            </w:r>
            <w:r>
              <w:rPr>
                <w:noProof/>
                <w:webHidden/>
              </w:rPr>
            </w:r>
            <w:r>
              <w:rPr>
                <w:noProof/>
                <w:webHidden/>
              </w:rPr>
              <w:fldChar w:fldCharType="separate"/>
            </w:r>
            <w:r w:rsidR="00A151D9">
              <w:rPr>
                <w:noProof/>
                <w:webHidden/>
              </w:rPr>
              <w:t>36</w:t>
            </w:r>
            <w:r>
              <w:rPr>
                <w:noProof/>
                <w:webHidden/>
              </w:rPr>
              <w:fldChar w:fldCharType="end"/>
            </w:r>
          </w:hyperlink>
        </w:p>
        <w:p w:rsidR="00D63C83" w:rsidRDefault="00DD1A59">
          <w:pPr>
            <w:pStyle w:val="TJ2"/>
            <w:tabs>
              <w:tab w:val="left" w:pos="720"/>
              <w:tab w:val="right" w:leader="dot" w:pos="9062"/>
            </w:tabs>
            <w:rPr>
              <w:rFonts w:asciiTheme="minorHAnsi" w:eastAsiaTheme="minorEastAsia" w:hAnsiTheme="minorHAnsi" w:cstheme="minorBidi"/>
              <w:b w:val="0"/>
              <w:bCs w:val="0"/>
              <w:noProof/>
            </w:rPr>
          </w:pPr>
          <w:hyperlink w:anchor="_Toc305164845" w:history="1">
            <w:r w:rsidR="00D63C83" w:rsidRPr="003E3DDB">
              <w:rPr>
                <w:rStyle w:val="Hiperhivatkozs"/>
                <w:noProof/>
              </w:rPr>
              <w:t>7.</w:t>
            </w:r>
            <w:r w:rsidR="00D63C83">
              <w:rPr>
                <w:rFonts w:asciiTheme="minorHAnsi" w:eastAsiaTheme="minorEastAsia" w:hAnsiTheme="minorHAnsi" w:cstheme="minorBidi"/>
                <w:b w:val="0"/>
                <w:bCs w:val="0"/>
                <w:noProof/>
              </w:rPr>
              <w:tab/>
            </w:r>
            <w:r w:rsidR="00D63C83" w:rsidRPr="003E3DDB">
              <w:rPr>
                <w:rStyle w:val="Hiperhivatkozs"/>
                <w:noProof/>
              </w:rPr>
              <w:t>A könyvtár működése</w:t>
            </w:r>
            <w:r w:rsidR="00D63C83">
              <w:rPr>
                <w:noProof/>
                <w:webHidden/>
              </w:rPr>
              <w:tab/>
            </w:r>
            <w:r>
              <w:rPr>
                <w:noProof/>
                <w:webHidden/>
              </w:rPr>
              <w:fldChar w:fldCharType="begin"/>
            </w:r>
            <w:r w:rsidR="00D63C83">
              <w:rPr>
                <w:noProof/>
                <w:webHidden/>
              </w:rPr>
              <w:instrText xml:space="preserve"> PAGEREF _Toc305164845 \h </w:instrText>
            </w:r>
            <w:r>
              <w:rPr>
                <w:noProof/>
                <w:webHidden/>
              </w:rPr>
            </w:r>
            <w:r>
              <w:rPr>
                <w:noProof/>
                <w:webHidden/>
              </w:rPr>
              <w:fldChar w:fldCharType="separate"/>
            </w:r>
            <w:r w:rsidR="00A151D9">
              <w:rPr>
                <w:noProof/>
                <w:webHidden/>
              </w:rPr>
              <w:t>37</w:t>
            </w:r>
            <w:r>
              <w:rPr>
                <w:noProof/>
                <w:webHidden/>
              </w:rPr>
              <w:fldChar w:fldCharType="end"/>
            </w:r>
          </w:hyperlink>
        </w:p>
        <w:p w:rsidR="00D63C83" w:rsidRDefault="00DD1A59">
          <w:pPr>
            <w:pStyle w:val="TJ2"/>
            <w:tabs>
              <w:tab w:val="left" w:pos="720"/>
              <w:tab w:val="right" w:leader="dot" w:pos="9062"/>
            </w:tabs>
            <w:rPr>
              <w:rFonts w:asciiTheme="minorHAnsi" w:eastAsiaTheme="minorEastAsia" w:hAnsiTheme="minorHAnsi" w:cstheme="minorBidi"/>
              <w:b w:val="0"/>
              <w:bCs w:val="0"/>
              <w:noProof/>
            </w:rPr>
          </w:pPr>
          <w:hyperlink w:anchor="_Toc305164846" w:history="1">
            <w:r w:rsidR="00D63C83" w:rsidRPr="003E3DDB">
              <w:rPr>
                <w:rStyle w:val="Hiperhivatkozs"/>
                <w:noProof/>
              </w:rPr>
              <w:t>8.</w:t>
            </w:r>
            <w:r w:rsidR="00D63C83">
              <w:rPr>
                <w:rFonts w:asciiTheme="minorHAnsi" w:eastAsiaTheme="minorEastAsia" w:hAnsiTheme="minorHAnsi" w:cstheme="minorBidi"/>
                <w:b w:val="0"/>
                <w:bCs w:val="0"/>
                <w:noProof/>
              </w:rPr>
              <w:tab/>
            </w:r>
            <w:r w:rsidR="00D63C83" w:rsidRPr="003E3DDB">
              <w:rPr>
                <w:rStyle w:val="Hiperhivatkozs"/>
                <w:noProof/>
              </w:rPr>
              <w:t>Tankönyvrendelés, tankönyvellátás és tankönyvtámogatás</w:t>
            </w:r>
            <w:r w:rsidR="00D63C83">
              <w:rPr>
                <w:noProof/>
                <w:webHidden/>
              </w:rPr>
              <w:tab/>
            </w:r>
            <w:r>
              <w:rPr>
                <w:noProof/>
                <w:webHidden/>
              </w:rPr>
              <w:fldChar w:fldCharType="begin"/>
            </w:r>
            <w:r w:rsidR="00D63C83">
              <w:rPr>
                <w:noProof/>
                <w:webHidden/>
              </w:rPr>
              <w:instrText xml:space="preserve"> PAGEREF _Toc305164846 \h </w:instrText>
            </w:r>
            <w:r>
              <w:rPr>
                <w:noProof/>
                <w:webHidden/>
              </w:rPr>
            </w:r>
            <w:r>
              <w:rPr>
                <w:noProof/>
                <w:webHidden/>
              </w:rPr>
              <w:fldChar w:fldCharType="separate"/>
            </w:r>
            <w:r w:rsidR="00A151D9">
              <w:rPr>
                <w:noProof/>
                <w:webHidden/>
              </w:rPr>
              <w:t>38</w:t>
            </w:r>
            <w:r>
              <w:rPr>
                <w:noProof/>
                <w:webHidden/>
              </w:rPr>
              <w:fldChar w:fldCharType="end"/>
            </w:r>
          </w:hyperlink>
        </w:p>
        <w:p w:rsidR="00D63C83" w:rsidRDefault="00DD1A59">
          <w:pPr>
            <w:pStyle w:val="TJ2"/>
            <w:tabs>
              <w:tab w:val="left" w:pos="720"/>
              <w:tab w:val="right" w:leader="dot" w:pos="9062"/>
            </w:tabs>
            <w:rPr>
              <w:rFonts w:asciiTheme="minorHAnsi" w:eastAsiaTheme="minorEastAsia" w:hAnsiTheme="minorHAnsi" w:cstheme="minorBidi"/>
              <w:b w:val="0"/>
              <w:bCs w:val="0"/>
              <w:noProof/>
            </w:rPr>
          </w:pPr>
          <w:hyperlink w:anchor="_Toc305164847" w:history="1">
            <w:r w:rsidR="00D63C83" w:rsidRPr="003E3DDB">
              <w:rPr>
                <w:rStyle w:val="Hiperhivatkozs"/>
                <w:noProof/>
              </w:rPr>
              <w:t>9.</w:t>
            </w:r>
            <w:r w:rsidR="00D63C83">
              <w:rPr>
                <w:rFonts w:asciiTheme="minorHAnsi" w:eastAsiaTheme="minorEastAsia" w:hAnsiTheme="minorHAnsi" w:cstheme="minorBidi"/>
                <w:b w:val="0"/>
                <w:bCs w:val="0"/>
                <w:noProof/>
              </w:rPr>
              <w:tab/>
            </w:r>
            <w:r w:rsidR="00D63C83" w:rsidRPr="003E3DDB">
              <w:rPr>
                <w:rStyle w:val="Hiperhivatkozs"/>
                <w:noProof/>
              </w:rPr>
              <w:t>Intézményi védő, óvó előírások</w:t>
            </w:r>
            <w:r w:rsidR="00D63C83">
              <w:rPr>
                <w:noProof/>
                <w:webHidden/>
              </w:rPr>
              <w:tab/>
            </w:r>
            <w:r>
              <w:rPr>
                <w:noProof/>
                <w:webHidden/>
              </w:rPr>
              <w:fldChar w:fldCharType="begin"/>
            </w:r>
            <w:r w:rsidR="00D63C83">
              <w:rPr>
                <w:noProof/>
                <w:webHidden/>
              </w:rPr>
              <w:instrText xml:space="preserve"> PAGEREF _Toc305164847 \h </w:instrText>
            </w:r>
            <w:r>
              <w:rPr>
                <w:noProof/>
                <w:webHidden/>
              </w:rPr>
            </w:r>
            <w:r>
              <w:rPr>
                <w:noProof/>
                <w:webHidden/>
              </w:rPr>
              <w:fldChar w:fldCharType="separate"/>
            </w:r>
            <w:r w:rsidR="00A151D9">
              <w:rPr>
                <w:noProof/>
                <w:webHidden/>
              </w:rPr>
              <w:t>41</w:t>
            </w:r>
            <w:r>
              <w:rPr>
                <w:noProof/>
                <w:webHidden/>
              </w:rPr>
              <w:fldChar w:fldCharType="end"/>
            </w:r>
          </w:hyperlink>
        </w:p>
        <w:p w:rsidR="00D63C83" w:rsidRDefault="00DD1A59">
          <w:pPr>
            <w:pStyle w:val="TJ2"/>
            <w:tabs>
              <w:tab w:val="left" w:pos="960"/>
              <w:tab w:val="right" w:leader="dot" w:pos="9062"/>
            </w:tabs>
            <w:rPr>
              <w:rFonts w:asciiTheme="minorHAnsi" w:eastAsiaTheme="minorEastAsia" w:hAnsiTheme="minorHAnsi" w:cstheme="minorBidi"/>
              <w:b w:val="0"/>
              <w:bCs w:val="0"/>
              <w:noProof/>
            </w:rPr>
          </w:pPr>
          <w:hyperlink w:anchor="_Toc305164848" w:history="1">
            <w:r w:rsidR="00D63C83" w:rsidRPr="003E3DDB">
              <w:rPr>
                <w:rStyle w:val="Hiperhivatkozs"/>
                <w:noProof/>
              </w:rPr>
              <w:t>10.</w:t>
            </w:r>
            <w:r w:rsidR="00D63C83">
              <w:rPr>
                <w:rFonts w:asciiTheme="minorHAnsi" w:eastAsiaTheme="minorEastAsia" w:hAnsiTheme="minorHAnsi" w:cstheme="minorBidi"/>
                <w:b w:val="0"/>
                <w:bCs w:val="0"/>
                <w:noProof/>
              </w:rPr>
              <w:tab/>
            </w:r>
            <w:r w:rsidR="00D63C83" w:rsidRPr="003E3DDB">
              <w:rPr>
                <w:rStyle w:val="Hiperhivatkozs"/>
                <w:noProof/>
              </w:rPr>
              <w:t>Nevelési-oktatási intézményen belül működő pedagógiai szakszolgálat</w:t>
            </w:r>
            <w:r w:rsidR="00D63C83">
              <w:rPr>
                <w:noProof/>
                <w:webHidden/>
              </w:rPr>
              <w:tab/>
            </w:r>
            <w:r>
              <w:rPr>
                <w:noProof/>
                <w:webHidden/>
              </w:rPr>
              <w:fldChar w:fldCharType="begin"/>
            </w:r>
            <w:r w:rsidR="00D63C83">
              <w:rPr>
                <w:noProof/>
                <w:webHidden/>
              </w:rPr>
              <w:instrText xml:space="preserve"> PAGEREF _Toc305164848 \h </w:instrText>
            </w:r>
            <w:r>
              <w:rPr>
                <w:noProof/>
                <w:webHidden/>
              </w:rPr>
            </w:r>
            <w:r>
              <w:rPr>
                <w:noProof/>
                <w:webHidden/>
              </w:rPr>
              <w:fldChar w:fldCharType="separate"/>
            </w:r>
            <w:r w:rsidR="00A151D9">
              <w:rPr>
                <w:noProof/>
                <w:webHidden/>
              </w:rPr>
              <w:t>43</w:t>
            </w:r>
            <w:r>
              <w:rPr>
                <w:noProof/>
                <w:webHidden/>
              </w:rPr>
              <w:fldChar w:fldCharType="end"/>
            </w:r>
          </w:hyperlink>
        </w:p>
        <w:p w:rsidR="00D63C83" w:rsidRDefault="00DD1A59">
          <w:pPr>
            <w:pStyle w:val="TJ2"/>
            <w:tabs>
              <w:tab w:val="left" w:pos="960"/>
              <w:tab w:val="right" w:leader="dot" w:pos="9062"/>
            </w:tabs>
            <w:rPr>
              <w:rFonts w:asciiTheme="minorHAnsi" w:eastAsiaTheme="minorEastAsia" w:hAnsiTheme="minorHAnsi" w:cstheme="minorBidi"/>
              <w:b w:val="0"/>
              <w:bCs w:val="0"/>
              <w:noProof/>
            </w:rPr>
          </w:pPr>
          <w:hyperlink w:anchor="_Toc305164849" w:history="1">
            <w:r w:rsidR="00D63C83" w:rsidRPr="003E3DDB">
              <w:rPr>
                <w:rStyle w:val="Hiperhivatkozs"/>
                <w:noProof/>
              </w:rPr>
              <w:t>11.</w:t>
            </w:r>
            <w:r w:rsidR="00D63C83">
              <w:rPr>
                <w:rFonts w:asciiTheme="minorHAnsi" w:eastAsiaTheme="minorEastAsia" w:hAnsiTheme="minorHAnsi" w:cstheme="minorBidi"/>
                <w:b w:val="0"/>
                <w:bCs w:val="0"/>
                <w:noProof/>
              </w:rPr>
              <w:tab/>
            </w:r>
            <w:r w:rsidR="00D63C83" w:rsidRPr="003E3DDB">
              <w:rPr>
                <w:rStyle w:val="Hiperhivatkozs"/>
                <w:noProof/>
              </w:rPr>
              <w:t>Egyéb kérdések</w:t>
            </w:r>
            <w:r w:rsidR="00D63C83">
              <w:rPr>
                <w:noProof/>
                <w:webHidden/>
              </w:rPr>
              <w:tab/>
            </w:r>
            <w:r>
              <w:rPr>
                <w:noProof/>
                <w:webHidden/>
              </w:rPr>
              <w:fldChar w:fldCharType="begin"/>
            </w:r>
            <w:r w:rsidR="00D63C83">
              <w:rPr>
                <w:noProof/>
                <w:webHidden/>
              </w:rPr>
              <w:instrText xml:space="preserve"> PAGEREF _Toc305164849 \h </w:instrText>
            </w:r>
            <w:r>
              <w:rPr>
                <w:noProof/>
                <w:webHidden/>
              </w:rPr>
            </w:r>
            <w:r>
              <w:rPr>
                <w:noProof/>
                <w:webHidden/>
              </w:rPr>
              <w:fldChar w:fldCharType="separate"/>
            </w:r>
            <w:r w:rsidR="00A151D9">
              <w:rPr>
                <w:noProof/>
                <w:webHidden/>
              </w:rPr>
              <w:t>43</w:t>
            </w:r>
            <w:r>
              <w:rPr>
                <w:noProof/>
                <w:webHidden/>
              </w:rPr>
              <w:fldChar w:fldCharType="end"/>
            </w:r>
          </w:hyperlink>
        </w:p>
        <w:p w:rsidR="00D63C83" w:rsidRDefault="00DD1A59">
          <w:pPr>
            <w:pStyle w:val="TJ2"/>
            <w:tabs>
              <w:tab w:val="left" w:pos="960"/>
              <w:tab w:val="right" w:leader="dot" w:pos="9062"/>
            </w:tabs>
            <w:rPr>
              <w:rFonts w:asciiTheme="minorHAnsi" w:eastAsiaTheme="minorEastAsia" w:hAnsiTheme="minorHAnsi" w:cstheme="minorBidi"/>
              <w:b w:val="0"/>
              <w:bCs w:val="0"/>
              <w:noProof/>
            </w:rPr>
          </w:pPr>
          <w:hyperlink w:anchor="_Toc305164850" w:history="1">
            <w:r w:rsidR="00D63C83" w:rsidRPr="003E3DDB">
              <w:rPr>
                <w:rStyle w:val="Hiperhivatkozs"/>
                <w:noProof/>
              </w:rPr>
              <w:t>12.</w:t>
            </w:r>
            <w:r w:rsidR="00D63C83">
              <w:rPr>
                <w:rFonts w:asciiTheme="minorHAnsi" w:eastAsiaTheme="minorEastAsia" w:hAnsiTheme="minorHAnsi" w:cstheme="minorBidi"/>
                <w:b w:val="0"/>
                <w:bCs w:val="0"/>
                <w:noProof/>
              </w:rPr>
              <w:tab/>
            </w:r>
            <w:r w:rsidR="00D63C83" w:rsidRPr="003E3DDB">
              <w:rPr>
                <w:rStyle w:val="Hiperhivatkozs"/>
                <w:noProof/>
              </w:rPr>
              <w:t>Intézményi dokumentumok nyilvánossága</w:t>
            </w:r>
            <w:r w:rsidR="00D63C83">
              <w:rPr>
                <w:noProof/>
                <w:webHidden/>
              </w:rPr>
              <w:tab/>
            </w:r>
            <w:r>
              <w:rPr>
                <w:noProof/>
                <w:webHidden/>
              </w:rPr>
              <w:fldChar w:fldCharType="begin"/>
            </w:r>
            <w:r w:rsidR="00D63C83">
              <w:rPr>
                <w:noProof/>
                <w:webHidden/>
              </w:rPr>
              <w:instrText xml:space="preserve"> PAGEREF _Toc305164850 \h </w:instrText>
            </w:r>
            <w:r>
              <w:rPr>
                <w:noProof/>
                <w:webHidden/>
              </w:rPr>
            </w:r>
            <w:r>
              <w:rPr>
                <w:noProof/>
                <w:webHidden/>
              </w:rPr>
              <w:fldChar w:fldCharType="separate"/>
            </w:r>
            <w:r w:rsidR="00A151D9">
              <w:rPr>
                <w:noProof/>
                <w:webHidden/>
              </w:rPr>
              <w:t>45</w:t>
            </w:r>
            <w:r>
              <w:rPr>
                <w:noProof/>
                <w:webHidden/>
              </w:rPr>
              <w:fldChar w:fldCharType="end"/>
            </w:r>
          </w:hyperlink>
        </w:p>
        <w:p w:rsidR="00D63C83" w:rsidRDefault="00DD1A59">
          <w:pPr>
            <w:pStyle w:val="TJ1"/>
            <w:tabs>
              <w:tab w:val="left" w:pos="480"/>
              <w:tab w:val="right" w:leader="dot" w:pos="9062"/>
            </w:tabs>
            <w:rPr>
              <w:rFonts w:asciiTheme="minorHAnsi" w:eastAsiaTheme="minorEastAsia" w:hAnsiTheme="minorHAnsi" w:cstheme="minorBidi"/>
              <w:b w:val="0"/>
              <w:bCs w:val="0"/>
              <w:iCs w:val="0"/>
              <w:noProof/>
              <w:sz w:val="22"/>
              <w:szCs w:val="22"/>
            </w:rPr>
          </w:pPr>
          <w:hyperlink w:anchor="_Toc305164851" w:history="1">
            <w:r w:rsidR="00D63C83" w:rsidRPr="003E3DDB">
              <w:rPr>
                <w:rStyle w:val="Hiperhivatkozs"/>
                <w:noProof/>
              </w:rPr>
              <w:t>V.</w:t>
            </w:r>
            <w:r w:rsidR="00D63C83">
              <w:rPr>
                <w:rFonts w:asciiTheme="minorHAnsi" w:eastAsiaTheme="minorEastAsia" w:hAnsiTheme="minorHAnsi" w:cstheme="minorBidi"/>
                <w:b w:val="0"/>
                <w:bCs w:val="0"/>
                <w:iCs w:val="0"/>
                <w:noProof/>
                <w:sz w:val="22"/>
                <w:szCs w:val="22"/>
              </w:rPr>
              <w:tab/>
            </w:r>
            <w:r w:rsidR="00D63C83" w:rsidRPr="003E3DDB">
              <w:rPr>
                <w:rStyle w:val="Hiperhivatkozs"/>
                <w:noProof/>
              </w:rPr>
              <w:t>Záró rendelkezések</w:t>
            </w:r>
            <w:r w:rsidR="00D63C83">
              <w:rPr>
                <w:noProof/>
                <w:webHidden/>
              </w:rPr>
              <w:tab/>
            </w:r>
            <w:r>
              <w:rPr>
                <w:noProof/>
                <w:webHidden/>
              </w:rPr>
              <w:fldChar w:fldCharType="begin"/>
            </w:r>
            <w:r w:rsidR="00D63C83">
              <w:rPr>
                <w:noProof/>
                <w:webHidden/>
              </w:rPr>
              <w:instrText xml:space="preserve"> PAGEREF _Toc305164851 \h </w:instrText>
            </w:r>
            <w:r>
              <w:rPr>
                <w:noProof/>
                <w:webHidden/>
              </w:rPr>
            </w:r>
            <w:r>
              <w:rPr>
                <w:noProof/>
                <w:webHidden/>
              </w:rPr>
              <w:fldChar w:fldCharType="separate"/>
            </w:r>
            <w:r w:rsidR="00A151D9">
              <w:rPr>
                <w:noProof/>
                <w:webHidden/>
              </w:rPr>
              <w:t>46</w:t>
            </w:r>
            <w:r>
              <w:rPr>
                <w:noProof/>
                <w:webHidden/>
              </w:rPr>
              <w:fldChar w:fldCharType="end"/>
            </w:r>
          </w:hyperlink>
        </w:p>
        <w:p w:rsidR="00D63C83" w:rsidRDefault="00DD1A59">
          <w:pPr>
            <w:pStyle w:val="TJ2"/>
            <w:tabs>
              <w:tab w:val="left" w:pos="720"/>
              <w:tab w:val="right" w:leader="dot" w:pos="9062"/>
            </w:tabs>
            <w:rPr>
              <w:rFonts w:asciiTheme="minorHAnsi" w:eastAsiaTheme="minorEastAsia" w:hAnsiTheme="minorHAnsi" w:cstheme="minorBidi"/>
              <w:b w:val="0"/>
              <w:bCs w:val="0"/>
              <w:noProof/>
            </w:rPr>
          </w:pPr>
          <w:hyperlink w:anchor="_Toc305164852" w:history="1">
            <w:r w:rsidR="00D63C83" w:rsidRPr="003E3DDB">
              <w:rPr>
                <w:rStyle w:val="Hiperhivatkozs"/>
                <w:noProof/>
              </w:rPr>
              <w:t>1.</w:t>
            </w:r>
            <w:r w:rsidR="00D63C83">
              <w:rPr>
                <w:rFonts w:asciiTheme="minorHAnsi" w:eastAsiaTheme="minorEastAsia" w:hAnsiTheme="minorHAnsi" w:cstheme="minorBidi"/>
                <w:b w:val="0"/>
                <w:bCs w:val="0"/>
                <w:noProof/>
              </w:rPr>
              <w:tab/>
            </w:r>
            <w:r w:rsidR="00D63C83" w:rsidRPr="003E3DDB">
              <w:rPr>
                <w:rStyle w:val="Hiperhivatkozs"/>
                <w:noProof/>
              </w:rPr>
              <w:t>A SZMSZ hatálybalépése</w:t>
            </w:r>
            <w:r w:rsidR="00D63C83">
              <w:rPr>
                <w:noProof/>
                <w:webHidden/>
              </w:rPr>
              <w:tab/>
            </w:r>
            <w:r>
              <w:rPr>
                <w:noProof/>
                <w:webHidden/>
              </w:rPr>
              <w:fldChar w:fldCharType="begin"/>
            </w:r>
            <w:r w:rsidR="00D63C83">
              <w:rPr>
                <w:noProof/>
                <w:webHidden/>
              </w:rPr>
              <w:instrText xml:space="preserve"> PAGEREF _Toc305164852 \h </w:instrText>
            </w:r>
            <w:r>
              <w:rPr>
                <w:noProof/>
                <w:webHidden/>
              </w:rPr>
            </w:r>
            <w:r>
              <w:rPr>
                <w:noProof/>
                <w:webHidden/>
              </w:rPr>
              <w:fldChar w:fldCharType="separate"/>
            </w:r>
            <w:r w:rsidR="00A151D9">
              <w:rPr>
                <w:noProof/>
                <w:webHidden/>
              </w:rPr>
              <w:t>46</w:t>
            </w:r>
            <w:r>
              <w:rPr>
                <w:noProof/>
                <w:webHidden/>
              </w:rPr>
              <w:fldChar w:fldCharType="end"/>
            </w:r>
          </w:hyperlink>
        </w:p>
        <w:p w:rsidR="00D63C83" w:rsidRDefault="00DD1A59">
          <w:pPr>
            <w:pStyle w:val="TJ2"/>
            <w:tabs>
              <w:tab w:val="left" w:pos="720"/>
              <w:tab w:val="right" w:leader="dot" w:pos="9062"/>
            </w:tabs>
            <w:rPr>
              <w:rFonts w:asciiTheme="minorHAnsi" w:eastAsiaTheme="minorEastAsia" w:hAnsiTheme="minorHAnsi" w:cstheme="minorBidi"/>
              <w:b w:val="0"/>
              <w:bCs w:val="0"/>
              <w:noProof/>
            </w:rPr>
          </w:pPr>
          <w:hyperlink w:anchor="_Toc305164853" w:history="1">
            <w:r w:rsidR="00D63C83" w:rsidRPr="003E3DDB">
              <w:rPr>
                <w:rStyle w:val="Hiperhivatkozs"/>
                <w:noProof/>
              </w:rPr>
              <w:t>2.</w:t>
            </w:r>
            <w:r w:rsidR="00D63C83">
              <w:rPr>
                <w:rFonts w:asciiTheme="minorHAnsi" w:eastAsiaTheme="minorEastAsia" w:hAnsiTheme="minorHAnsi" w:cstheme="minorBidi"/>
                <w:b w:val="0"/>
                <w:bCs w:val="0"/>
                <w:noProof/>
              </w:rPr>
              <w:tab/>
            </w:r>
            <w:r w:rsidR="00D63C83" w:rsidRPr="003E3DDB">
              <w:rPr>
                <w:rStyle w:val="Hiperhivatkozs"/>
                <w:noProof/>
              </w:rPr>
              <w:t>A SZMSZ felülvizsgálata</w:t>
            </w:r>
            <w:r w:rsidR="00D63C83">
              <w:rPr>
                <w:noProof/>
                <w:webHidden/>
              </w:rPr>
              <w:tab/>
            </w:r>
            <w:r>
              <w:rPr>
                <w:noProof/>
                <w:webHidden/>
              </w:rPr>
              <w:fldChar w:fldCharType="begin"/>
            </w:r>
            <w:r w:rsidR="00D63C83">
              <w:rPr>
                <w:noProof/>
                <w:webHidden/>
              </w:rPr>
              <w:instrText xml:space="preserve"> PAGEREF _Toc305164853 \h </w:instrText>
            </w:r>
            <w:r>
              <w:rPr>
                <w:noProof/>
                <w:webHidden/>
              </w:rPr>
            </w:r>
            <w:r>
              <w:rPr>
                <w:noProof/>
                <w:webHidden/>
              </w:rPr>
              <w:fldChar w:fldCharType="separate"/>
            </w:r>
            <w:r w:rsidR="00A151D9">
              <w:rPr>
                <w:noProof/>
                <w:webHidden/>
              </w:rPr>
              <w:t>46</w:t>
            </w:r>
            <w:r>
              <w:rPr>
                <w:noProof/>
                <w:webHidden/>
              </w:rPr>
              <w:fldChar w:fldCharType="end"/>
            </w:r>
          </w:hyperlink>
        </w:p>
        <w:p w:rsidR="00D63C83" w:rsidRDefault="00DD1A59">
          <w:pPr>
            <w:pStyle w:val="TJ2"/>
            <w:tabs>
              <w:tab w:val="left" w:pos="720"/>
              <w:tab w:val="right" w:leader="dot" w:pos="9062"/>
            </w:tabs>
            <w:rPr>
              <w:rFonts w:asciiTheme="minorHAnsi" w:eastAsiaTheme="minorEastAsia" w:hAnsiTheme="minorHAnsi" w:cstheme="minorBidi"/>
              <w:b w:val="0"/>
              <w:bCs w:val="0"/>
              <w:noProof/>
            </w:rPr>
          </w:pPr>
          <w:hyperlink w:anchor="_Toc305164854" w:history="1">
            <w:r w:rsidR="00D63C83" w:rsidRPr="003E3DDB">
              <w:rPr>
                <w:rStyle w:val="Hiperhivatkozs"/>
                <w:noProof/>
              </w:rPr>
              <w:t>3.</w:t>
            </w:r>
            <w:r w:rsidR="00D63C83">
              <w:rPr>
                <w:rFonts w:asciiTheme="minorHAnsi" w:eastAsiaTheme="minorEastAsia" w:hAnsiTheme="minorHAnsi" w:cstheme="minorBidi"/>
                <w:b w:val="0"/>
                <w:bCs w:val="0"/>
                <w:noProof/>
              </w:rPr>
              <w:tab/>
            </w:r>
            <w:r w:rsidR="00D63C83" w:rsidRPr="003E3DDB">
              <w:rPr>
                <w:rStyle w:val="Hiperhivatkozs"/>
                <w:noProof/>
              </w:rPr>
              <w:t>Legitimációs záradék</w:t>
            </w:r>
            <w:r w:rsidR="00D63C83">
              <w:rPr>
                <w:noProof/>
                <w:webHidden/>
              </w:rPr>
              <w:tab/>
            </w:r>
            <w:r>
              <w:rPr>
                <w:noProof/>
                <w:webHidden/>
              </w:rPr>
              <w:fldChar w:fldCharType="begin"/>
            </w:r>
            <w:r w:rsidR="00D63C83">
              <w:rPr>
                <w:noProof/>
                <w:webHidden/>
              </w:rPr>
              <w:instrText xml:space="preserve"> PAGEREF _Toc305164854 \h </w:instrText>
            </w:r>
            <w:r>
              <w:rPr>
                <w:noProof/>
                <w:webHidden/>
              </w:rPr>
            </w:r>
            <w:r>
              <w:rPr>
                <w:noProof/>
                <w:webHidden/>
              </w:rPr>
              <w:fldChar w:fldCharType="separate"/>
            </w:r>
            <w:r w:rsidR="00A151D9">
              <w:rPr>
                <w:noProof/>
                <w:webHidden/>
              </w:rPr>
              <w:t>46</w:t>
            </w:r>
            <w:r>
              <w:rPr>
                <w:noProof/>
                <w:webHidden/>
              </w:rPr>
              <w:fldChar w:fldCharType="end"/>
            </w:r>
          </w:hyperlink>
        </w:p>
        <w:p w:rsidR="00D63C83" w:rsidRDefault="00DD1A59">
          <w:pPr>
            <w:pStyle w:val="TJ2"/>
            <w:tabs>
              <w:tab w:val="right" w:leader="dot" w:pos="9062"/>
            </w:tabs>
            <w:rPr>
              <w:rFonts w:asciiTheme="minorHAnsi" w:eastAsiaTheme="minorEastAsia" w:hAnsiTheme="minorHAnsi" w:cstheme="minorBidi"/>
              <w:b w:val="0"/>
              <w:bCs w:val="0"/>
              <w:noProof/>
            </w:rPr>
          </w:pPr>
          <w:hyperlink w:anchor="_Toc305164855" w:history="1">
            <w:r w:rsidR="00D63C83" w:rsidRPr="003E3DDB">
              <w:rPr>
                <w:rStyle w:val="Hiperhivatkozs"/>
                <w:noProof/>
              </w:rPr>
              <w:t>MELLÉKLETEK</w:t>
            </w:r>
            <w:r w:rsidR="00D63C83">
              <w:rPr>
                <w:noProof/>
                <w:webHidden/>
              </w:rPr>
              <w:tab/>
            </w:r>
            <w:r>
              <w:rPr>
                <w:noProof/>
                <w:webHidden/>
              </w:rPr>
              <w:fldChar w:fldCharType="begin"/>
            </w:r>
            <w:r w:rsidR="00D63C83">
              <w:rPr>
                <w:noProof/>
                <w:webHidden/>
              </w:rPr>
              <w:instrText xml:space="preserve"> PAGEREF _Toc305164855 \h </w:instrText>
            </w:r>
            <w:r>
              <w:rPr>
                <w:noProof/>
                <w:webHidden/>
              </w:rPr>
            </w:r>
            <w:r>
              <w:rPr>
                <w:noProof/>
                <w:webHidden/>
              </w:rPr>
              <w:fldChar w:fldCharType="separate"/>
            </w:r>
            <w:r w:rsidR="00A151D9">
              <w:rPr>
                <w:noProof/>
                <w:webHidden/>
              </w:rPr>
              <w:t>51</w:t>
            </w:r>
            <w:r>
              <w:rPr>
                <w:noProof/>
                <w:webHidden/>
              </w:rPr>
              <w:fldChar w:fldCharType="end"/>
            </w:r>
          </w:hyperlink>
        </w:p>
        <w:p w:rsidR="00D63C83" w:rsidRDefault="00DD1A59">
          <w:pPr>
            <w:pStyle w:val="TJ2"/>
            <w:tabs>
              <w:tab w:val="left" w:pos="720"/>
              <w:tab w:val="right" w:leader="dot" w:pos="9062"/>
            </w:tabs>
            <w:rPr>
              <w:rFonts w:asciiTheme="minorHAnsi" w:eastAsiaTheme="minorEastAsia" w:hAnsiTheme="minorHAnsi" w:cstheme="minorBidi"/>
              <w:b w:val="0"/>
              <w:bCs w:val="0"/>
              <w:noProof/>
            </w:rPr>
          </w:pPr>
          <w:hyperlink w:anchor="_Toc305164856" w:history="1">
            <w:r w:rsidR="00D63C83" w:rsidRPr="003E3DDB">
              <w:rPr>
                <w:rStyle w:val="Hiperhivatkozs"/>
                <w:noProof/>
              </w:rPr>
              <w:t>1.</w:t>
            </w:r>
            <w:r w:rsidR="00D63C83">
              <w:rPr>
                <w:rFonts w:asciiTheme="minorHAnsi" w:eastAsiaTheme="minorEastAsia" w:hAnsiTheme="minorHAnsi" w:cstheme="minorBidi"/>
                <w:b w:val="0"/>
                <w:bCs w:val="0"/>
                <w:noProof/>
              </w:rPr>
              <w:tab/>
            </w:r>
            <w:r w:rsidR="00D63C83" w:rsidRPr="003E3DDB">
              <w:rPr>
                <w:rStyle w:val="Hiperhivatkozs"/>
                <w:noProof/>
              </w:rPr>
              <w:t>Az iskolai könyvtár gyűjtőköri szabályzata</w:t>
            </w:r>
            <w:r w:rsidR="00D63C83">
              <w:rPr>
                <w:noProof/>
                <w:webHidden/>
              </w:rPr>
              <w:tab/>
            </w:r>
            <w:r>
              <w:rPr>
                <w:noProof/>
                <w:webHidden/>
              </w:rPr>
              <w:fldChar w:fldCharType="begin"/>
            </w:r>
            <w:r w:rsidR="00D63C83">
              <w:rPr>
                <w:noProof/>
                <w:webHidden/>
              </w:rPr>
              <w:instrText xml:space="preserve"> PAGEREF _Toc305164856 \h </w:instrText>
            </w:r>
            <w:r>
              <w:rPr>
                <w:noProof/>
                <w:webHidden/>
              </w:rPr>
            </w:r>
            <w:r>
              <w:rPr>
                <w:noProof/>
                <w:webHidden/>
              </w:rPr>
              <w:fldChar w:fldCharType="separate"/>
            </w:r>
            <w:r w:rsidR="00A151D9">
              <w:rPr>
                <w:noProof/>
                <w:webHidden/>
              </w:rPr>
              <w:t>52</w:t>
            </w:r>
            <w:r>
              <w:rPr>
                <w:noProof/>
                <w:webHidden/>
              </w:rPr>
              <w:fldChar w:fldCharType="end"/>
            </w:r>
          </w:hyperlink>
        </w:p>
        <w:p w:rsidR="00D63C83" w:rsidRDefault="00DD1A59">
          <w:pPr>
            <w:pStyle w:val="TJ2"/>
            <w:tabs>
              <w:tab w:val="left" w:pos="720"/>
              <w:tab w:val="right" w:leader="dot" w:pos="9062"/>
            </w:tabs>
            <w:rPr>
              <w:rFonts w:asciiTheme="minorHAnsi" w:eastAsiaTheme="minorEastAsia" w:hAnsiTheme="minorHAnsi" w:cstheme="minorBidi"/>
              <w:b w:val="0"/>
              <w:bCs w:val="0"/>
              <w:noProof/>
            </w:rPr>
          </w:pPr>
          <w:hyperlink w:anchor="_Toc305164857" w:history="1">
            <w:r w:rsidR="00D63C83" w:rsidRPr="003E3DDB">
              <w:rPr>
                <w:rStyle w:val="Hiperhivatkozs"/>
                <w:rFonts w:cs="Arial Unicode MS"/>
                <w:noProof/>
              </w:rPr>
              <w:t>2.</w:t>
            </w:r>
            <w:r w:rsidR="00D63C83">
              <w:rPr>
                <w:rFonts w:asciiTheme="minorHAnsi" w:eastAsiaTheme="minorEastAsia" w:hAnsiTheme="minorHAnsi" w:cstheme="minorBidi"/>
                <w:b w:val="0"/>
                <w:bCs w:val="0"/>
                <w:noProof/>
              </w:rPr>
              <w:tab/>
            </w:r>
            <w:r w:rsidR="00D63C83" w:rsidRPr="003E3DDB">
              <w:rPr>
                <w:rStyle w:val="Hiperhivatkozs"/>
                <w:rFonts w:cs="Arial Unicode MS"/>
                <w:noProof/>
              </w:rPr>
              <w:t>A szabálytalanságok kezelésének eljárásrendje</w:t>
            </w:r>
            <w:r w:rsidR="00D63C83">
              <w:rPr>
                <w:noProof/>
                <w:webHidden/>
              </w:rPr>
              <w:tab/>
            </w:r>
            <w:r>
              <w:rPr>
                <w:noProof/>
                <w:webHidden/>
              </w:rPr>
              <w:fldChar w:fldCharType="begin"/>
            </w:r>
            <w:r w:rsidR="00D63C83">
              <w:rPr>
                <w:noProof/>
                <w:webHidden/>
              </w:rPr>
              <w:instrText xml:space="preserve"> PAGEREF _Toc305164857 \h </w:instrText>
            </w:r>
            <w:r>
              <w:rPr>
                <w:noProof/>
                <w:webHidden/>
              </w:rPr>
            </w:r>
            <w:r>
              <w:rPr>
                <w:noProof/>
                <w:webHidden/>
              </w:rPr>
              <w:fldChar w:fldCharType="separate"/>
            </w:r>
            <w:r w:rsidR="00A151D9">
              <w:rPr>
                <w:noProof/>
                <w:webHidden/>
              </w:rPr>
              <w:t>58</w:t>
            </w:r>
            <w:r>
              <w:rPr>
                <w:noProof/>
                <w:webHidden/>
              </w:rPr>
              <w:fldChar w:fldCharType="end"/>
            </w:r>
          </w:hyperlink>
        </w:p>
        <w:p w:rsidR="00D63C83" w:rsidRDefault="00DD1A59">
          <w:pPr>
            <w:pStyle w:val="TJ2"/>
            <w:tabs>
              <w:tab w:val="left" w:pos="720"/>
              <w:tab w:val="right" w:leader="dot" w:pos="9062"/>
            </w:tabs>
            <w:rPr>
              <w:rFonts w:asciiTheme="minorHAnsi" w:eastAsiaTheme="minorEastAsia" w:hAnsiTheme="minorHAnsi" w:cstheme="minorBidi"/>
              <w:b w:val="0"/>
              <w:bCs w:val="0"/>
              <w:noProof/>
            </w:rPr>
          </w:pPr>
          <w:hyperlink w:anchor="_Toc305164858" w:history="1">
            <w:r w:rsidR="00D63C83" w:rsidRPr="003E3DDB">
              <w:rPr>
                <w:rStyle w:val="Hiperhivatkozs"/>
                <w:noProof/>
              </w:rPr>
              <w:t>3.</w:t>
            </w:r>
            <w:r w:rsidR="00D63C83">
              <w:rPr>
                <w:rFonts w:asciiTheme="minorHAnsi" w:eastAsiaTheme="minorEastAsia" w:hAnsiTheme="minorHAnsi" w:cstheme="minorBidi"/>
                <w:b w:val="0"/>
                <w:bCs w:val="0"/>
                <w:noProof/>
              </w:rPr>
              <w:tab/>
            </w:r>
            <w:r w:rsidR="00D63C83" w:rsidRPr="003E3DDB">
              <w:rPr>
                <w:rStyle w:val="Hiperhivatkozs"/>
                <w:noProof/>
              </w:rPr>
              <w:t>Adatkezelési szabályzat</w:t>
            </w:r>
            <w:r w:rsidR="00D63C83">
              <w:rPr>
                <w:noProof/>
                <w:webHidden/>
              </w:rPr>
              <w:tab/>
            </w:r>
            <w:r>
              <w:rPr>
                <w:noProof/>
                <w:webHidden/>
              </w:rPr>
              <w:fldChar w:fldCharType="begin"/>
            </w:r>
            <w:r w:rsidR="00D63C83">
              <w:rPr>
                <w:noProof/>
                <w:webHidden/>
              </w:rPr>
              <w:instrText xml:space="preserve"> PAGEREF _Toc305164858 \h </w:instrText>
            </w:r>
            <w:r>
              <w:rPr>
                <w:noProof/>
                <w:webHidden/>
              </w:rPr>
            </w:r>
            <w:r>
              <w:rPr>
                <w:noProof/>
                <w:webHidden/>
              </w:rPr>
              <w:fldChar w:fldCharType="separate"/>
            </w:r>
            <w:r w:rsidR="00A151D9">
              <w:rPr>
                <w:noProof/>
                <w:webHidden/>
              </w:rPr>
              <w:t>64</w:t>
            </w:r>
            <w:r>
              <w:rPr>
                <w:noProof/>
                <w:webHidden/>
              </w:rPr>
              <w:fldChar w:fldCharType="end"/>
            </w:r>
          </w:hyperlink>
        </w:p>
        <w:p w:rsidR="00D63C83" w:rsidRDefault="00DD1A59">
          <w:pPr>
            <w:pStyle w:val="TJ2"/>
            <w:tabs>
              <w:tab w:val="left" w:pos="720"/>
              <w:tab w:val="right" w:leader="dot" w:pos="9062"/>
            </w:tabs>
            <w:rPr>
              <w:rFonts w:asciiTheme="minorHAnsi" w:eastAsiaTheme="minorEastAsia" w:hAnsiTheme="minorHAnsi" w:cstheme="minorBidi"/>
              <w:b w:val="0"/>
              <w:bCs w:val="0"/>
              <w:noProof/>
            </w:rPr>
          </w:pPr>
          <w:hyperlink w:anchor="_Toc305164859" w:history="1">
            <w:r w:rsidR="00D63C83" w:rsidRPr="003E3DDB">
              <w:rPr>
                <w:rStyle w:val="Hiperhivatkozs"/>
                <w:noProof/>
              </w:rPr>
              <w:t>4.</w:t>
            </w:r>
            <w:r w:rsidR="00D63C83">
              <w:rPr>
                <w:rFonts w:asciiTheme="minorHAnsi" w:eastAsiaTheme="minorEastAsia" w:hAnsiTheme="minorHAnsi" w:cstheme="minorBidi"/>
                <w:b w:val="0"/>
                <w:bCs w:val="0"/>
                <w:noProof/>
              </w:rPr>
              <w:tab/>
            </w:r>
            <w:r w:rsidR="00D63C83" w:rsidRPr="003E3DDB">
              <w:rPr>
                <w:rStyle w:val="Hiperhivatkozs"/>
                <w:noProof/>
              </w:rPr>
              <w:t>A TÁMOP 2.2.3 PROJEKT szervezésére vonatkozó speciális szabályok</w:t>
            </w:r>
            <w:r w:rsidR="00D63C83">
              <w:rPr>
                <w:noProof/>
                <w:webHidden/>
              </w:rPr>
              <w:tab/>
            </w:r>
            <w:r>
              <w:rPr>
                <w:noProof/>
                <w:webHidden/>
              </w:rPr>
              <w:fldChar w:fldCharType="begin"/>
            </w:r>
            <w:r w:rsidR="00D63C83">
              <w:rPr>
                <w:noProof/>
                <w:webHidden/>
              </w:rPr>
              <w:instrText xml:space="preserve"> PAGEREF _Toc305164859 \h </w:instrText>
            </w:r>
            <w:r>
              <w:rPr>
                <w:noProof/>
                <w:webHidden/>
              </w:rPr>
            </w:r>
            <w:r>
              <w:rPr>
                <w:noProof/>
                <w:webHidden/>
              </w:rPr>
              <w:fldChar w:fldCharType="separate"/>
            </w:r>
            <w:r w:rsidR="00A151D9">
              <w:rPr>
                <w:noProof/>
                <w:webHidden/>
              </w:rPr>
              <w:t>66</w:t>
            </w:r>
            <w:r>
              <w:rPr>
                <w:noProof/>
                <w:webHidden/>
              </w:rPr>
              <w:fldChar w:fldCharType="end"/>
            </w:r>
          </w:hyperlink>
        </w:p>
        <w:p w:rsidR="00D63C83" w:rsidRDefault="00DD1A59">
          <w:pPr>
            <w:pStyle w:val="TJ2"/>
            <w:tabs>
              <w:tab w:val="left" w:pos="720"/>
              <w:tab w:val="right" w:leader="dot" w:pos="9062"/>
            </w:tabs>
            <w:rPr>
              <w:rFonts w:asciiTheme="minorHAnsi" w:eastAsiaTheme="minorEastAsia" w:hAnsiTheme="minorHAnsi" w:cstheme="minorBidi"/>
              <w:b w:val="0"/>
              <w:bCs w:val="0"/>
              <w:noProof/>
            </w:rPr>
          </w:pPr>
          <w:hyperlink w:anchor="_Toc305164860" w:history="1">
            <w:r w:rsidR="00D63C83" w:rsidRPr="003E3DDB">
              <w:rPr>
                <w:rStyle w:val="Hiperhivatkozs"/>
                <w:noProof/>
              </w:rPr>
              <w:t>5.</w:t>
            </w:r>
            <w:r w:rsidR="00D63C83">
              <w:rPr>
                <w:rFonts w:asciiTheme="minorHAnsi" w:eastAsiaTheme="minorEastAsia" w:hAnsiTheme="minorHAnsi" w:cstheme="minorBidi"/>
                <w:b w:val="0"/>
                <w:bCs w:val="0"/>
                <w:noProof/>
              </w:rPr>
              <w:tab/>
            </w:r>
            <w:r w:rsidR="00D63C83" w:rsidRPr="003E3DDB">
              <w:rPr>
                <w:rStyle w:val="Hiperhivatkozs"/>
                <w:noProof/>
              </w:rPr>
              <w:t>Titkársági feladatok</w:t>
            </w:r>
            <w:r w:rsidR="00D63C83">
              <w:rPr>
                <w:noProof/>
                <w:webHidden/>
              </w:rPr>
              <w:tab/>
            </w:r>
            <w:r>
              <w:rPr>
                <w:noProof/>
                <w:webHidden/>
              </w:rPr>
              <w:fldChar w:fldCharType="begin"/>
            </w:r>
            <w:r w:rsidR="00D63C83">
              <w:rPr>
                <w:noProof/>
                <w:webHidden/>
              </w:rPr>
              <w:instrText xml:space="preserve"> PAGEREF _Toc305164860 \h </w:instrText>
            </w:r>
            <w:r>
              <w:rPr>
                <w:noProof/>
                <w:webHidden/>
              </w:rPr>
            </w:r>
            <w:r>
              <w:rPr>
                <w:noProof/>
                <w:webHidden/>
              </w:rPr>
              <w:fldChar w:fldCharType="separate"/>
            </w:r>
            <w:r w:rsidR="00A151D9">
              <w:rPr>
                <w:noProof/>
                <w:webHidden/>
              </w:rPr>
              <w:t>70</w:t>
            </w:r>
            <w:r>
              <w:rPr>
                <w:noProof/>
                <w:webHidden/>
              </w:rPr>
              <w:fldChar w:fldCharType="end"/>
            </w:r>
          </w:hyperlink>
        </w:p>
        <w:p w:rsidR="00784ADA" w:rsidRDefault="00DD1A59">
          <w:r>
            <w:fldChar w:fldCharType="end"/>
          </w:r>
        </w:p>
      </w:sdtContent>
    </w:sdt>
    <w:p w:rsidR="00784ADA" w:rsidRDefault="00784ADA" w:rsidP="00497AE5">
      <w:pPr>
        <w:rPr>
          <w:rFonts w:eastAsia="Arial Unicode MS"/>
        </w:rPr>
      </w:pPr>
    </w:p>
    <w:p w:rsidR="00784ADA" w:rsidRDefault="00784ADA" w:rsidP="00497AE5">
      <w:pPr>
        <w:rPr>
          <w:rFonts w:eastAsia="Arial Unicode MS"/>
        </w:rPr>
      </w:pPr>
    </w:p>
    <w:p w:rsidR="00497AE5" w:rsidRDefault="00497AE5" w:rsidP="00497AE5">
      <w:pPr>
        <w:rPr>
          <w:rFonts w:ascii="Arial Unicode MS" w:eastAsia="Arial Unicode MS" w:hAnsi="Arial Unicode MS" w:cs="Arial"/>
          <w:b/>
          <w:bCs/>
          <w:kern w:val="28"/>
          <w:sz w:val="32"/>
          <w:szCs w:val="32"/>
        </w:rPr>
      </w:pPr>
      <w:r>
        <w:rPr>
          <w:rFonts w:eastAsia="Arial Unicode MS"/>
        </w:rPr>
        <w:br w:type="page"/>
      </w:r>
    </w:p>
    <w:p w:rsidR="00497AE5" w:rsidRDefault="00497AE5" w:rsidP="00497AE5">
      <w:pPr>
        <w:pStyle w:val="Cm"/>
        <w:rPr>
          <w:rFonts w:eastAsia="Arial Unicode MS"/>
        </w:rPr>
      </w:pPr>
    </w:p>
    <w:p w:rsidR="00497AE5" w:rsidRDefault="00497AE5" w:rsidP="00497AE5">
      <w:pPr>
        <w:pStyle w:val="Cmsor1"/>
        <w:rPr>
          <w:rFonts w:eastAsia="Arial Unicode MS"/>
        </w:rPr>
      </w:pPr>
      <w:bookmarkStart w:id="4" w:name="_Toc222564751"/>
      <w:bookmarkStart w:id="5" w:name="_Toc277692565"/>
      <w:bookmarkStart w:id="6" w:name="_Toc277693848"/>
      <w:bookmarkStart w:id="7" w:name="_Toc277767477"/>
      <w:bookmarkStart w:id="8" w:name="_Toc277777243"/>
      <w:bookmarkStart w:id="9" w:name="_Toc277777425"/>
      <w:bookmarkStart w:id="10" w:name="_Toc277777903"/>
      <w:bookmarkStart w:id="11" w:name="_Toc305083862"/>
      <w:bookmarkStart w:id="12" w:name="_Toc305084093"/>
      <w:bookmarkStart w:id="13" w:name="_Toc305164826"/>
      <w:r w:rsidRPr="00A534AC">
        <w:rPr>
          <w:rFonts w:eastAsia="Arial Unicode MS"/>
        </w:rPr>
        <w:t>Bevezetés</w:t>
      </w:r>
      <w:bookmarkEnd w:id="4"/>
      <w:bookmarkEnd w:id="5"/>
      <w:bookmarkEnd w:id="6"/>
      <w:bookmarkEnd w:id="7"/>
      <w:bookmarkEnd w:id="8"/>
      <w:bookmarkEnd w:id="9"/>
      <w:bookmarkEnd w:id="10"/>
      <w:bookmarkEnd w:id="11"/>
      <w:bookmarkEnd w:id="12"/>
      <w:bookmarkEnd w:id="13"/>
    </w:p>
    <w:p w:rsidR="00497AE5" w:rsidRPr="00E027A9" w:rsidRDefault="00497AE5" w:rsidP="00497AE5">
      <w:pPr>
        <w:rPr>
          <w:rFonts w:ascii="Arial Unicode MS" w:eastAsia="Arial Unicode MS" w:hAnsi="Arial Unicode MS" w:cs="Arial Unicode MS"/>
        </w:rPr>
      </w:pPr>
    </w:p>
    <w:p w:rsidR="00497AE5" w:rsidRPr="00E027A9" w:rsidRDefault="00497AE5" w:rsidP="00497AE5">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A közoktatásról szóló 1993. évi LXXIX. törvény 40. § (2) bekezdésében kapott felhatalmazás alapján </w:t>
      </w:r>
      <w:proofErr w:type="gramStart"/>
      <w:r w:rsidRPr="00A534AC">
        <w:rPr>
          <w:rFonts w:ascii="Arial Unicode MS" w:eastAsia="Arial Unicode MS" w:hAnsi="Arial Unicode MS" w:cs="Arial Unicode MS"/>
          <w:bCs/>
          <w:sz w:val="20"/>
        </w:rPr>
        <w:t>a</w:t>
      </w:r>
      <w:proofErr w:type="gramEnd"/>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Szvegtrzs"/>
        <w:jc w:val="center"/>
        <w:rPr>
          <w:rFonts w:ascii="Arial Unicode MS" w:eastAsia="Arial Unicode MS" w:hAnsi="Arial Unicode MS" w:cs="Arial Unicode MS"/>
          <w:b/>
          <w:bCs/>
        </w:rPr>
      </w:pPr>
      <w:r w:rsidRPr="00A534AC">
        <w:rPr>
          <w:rFonts w:ascii="Arial Unicode MS" w:eastAsia="Arial Unicode MS" w:hAnsi="Arial Unicode MS" w:cs="Arial Unicode MS"/>
          <w:b/>
          <w:bCs/>
        </w:rPr>
        <w:t xml:space="preserve">GUNDEL KÁROLY VENDÉGLÁTÓIPARI </w:t>
      </w:r>
      <w:proofErr w:type="gramStart"/>
      <w:r w:rsidRPr="00A534AC">
        <w:rPr>
          <w:rFonts w:ascii="Arial Unicode MS" w:eastAsia="Arial Unicode MS" w:hAnsi="Arial Unicode MS" w:cs="Arial Unicode MS"/>
          <w:b/>
          <w:bCs/>
        </w:rPr>
        <w:t>ÉS</w:t>
      </w:r>
      <w:proofErr w:type="gramEnd"/>
    </w:p>
    <w:p w:rsidR="00497AE5" w:rsidRDefault="00497AE5" w:rsidP="00497AE5">
      <w:pPr>
        <w:pStyle w:val="Szvegtrzs"/>
        <w:jc w:val="center"/>
        <w:rPr>
          <w:rFonts w:ascii="Arial Unicode MS" w:eastAsia="Arial Unicode MS" w:hAnsi="Arial Unicode MS" w:cs="Arial Unicode MS"/>
          <w:b/>
          <w:bCs/>
        </w:rPr>
      </w:pPr>
      <w:r w:rsidRPr="00A534AC">
        <w:rPr>
          <w:rFonts w:ascii="Arial Unicode MS" w:eastAsia="Arial Unicode MS" w:hAnsi="Arial Unicode MS" w:cs="Arial Unicode MS"/>
          <w:b/>
          <w:bCs/>
        </w:rPr>
        <w:t>IDEGENFORGALMI</w:t>
      </w:r>
      <w:r>
        <w:rPr>
          <w:rFonts w:ascii="Arial Unicode MS" w:eastAsia="Arial Unicode MS" w:hAnsi="Arial Unicode MS" w:cs="Arial Unicode MS"/>
          <w:b/>
          <w:bCs/>
        </w:rPr>
        <w:t xml:space="preserve"> </w:t>
      </w:r>
      <w:r w:rsidRPr="00A534AC">
        <w:rPr>
          <w:rFonts w:ascii="Arial Unicode MS" w:eastAsia="Arial Unicode MS" w:hAnsi="Arial Unicode MS" w:cs="Arial Unicode MS"/>
          <w:b/>
          <w:bCs/>
        </w:rPr>
        <w:t>SZAKKÉPZŐ ISKOLA</w:t>
      </w:r>
    </w:p>
    <w:p w:rsidR="00497AE5" w:rsidRDefault="00497AE5" w:rsidP="00497AE5">
      <w:pPr>
        <w:pStyle w:val="Szvegtrzs"/>
        <w:jc w:val="center"/>
        <w:rPr>
          <w:rFonts w:ascii="Arial Unicode MS" w:eastAsia="Arial Unicode MS" w:hAnsi="Arial Unicode MS" w:cs="Arial Unicode MS"/>
          <w:bCs/>
          <w:i/>
          <w:iCs/>
          <w:sz w:val="20"/>
        </w:rPr>
      </w:pPr>
      <w:r w:rsidRPr="00A534AC">
        <w:rPr>
          <w:rFonts w:ascii="Arial Unicode MS" w:eastAsia="Arial Unicode MS" w:hAnsi="Arial Unicode MS" w:cs="Arial Unicode MS"/>
          <w:b/>
          <w:bCs/>
        </w:rPr>
        <w:t>1097 Budapest, Ecseri út 5-7.</w:t>
      </w:r>
    </w:p>
    <w:p w:rsidR="00497AE5" w:rsidRPr="00E027A9" w:rsidRDefault="00497AE5" w:rsidP="00497AE5">
      <w:pPr>
        <w:pStyle w:val="Szvegtrzs"/>
        <w:ind w:left="2664"/>
        <w:rPr>
          <w:rFonts w:ascii="Arial Unicode MS" w:eastAsia="Arial Unicode MS" w:hAnsi="Arial Unicode MS" w:cs="Arial Unicode MS"/>
          <w:bCs/>
          <w:i/>
          <w:iCs/>
          <w:sz w:val="20"/>
        </w:rPr>
      </w:pPr>
    </w:p>
    <w:p w:rsidR="00497AE5" w:rsidRDefault="00497AE5" w:rsidP="00497AE5">
      <w:pPr>
        <w:pStyle w:val="Szvegtrzs"/>
        <w:rPr>
          <w:rFonts w:ascii="Arial Unicode MS" w:eastAsia="Arial Unicode MS" w:hAnsi="Arial Unicode MS" w:cs="Arial Unicode MS"/>
          <w:bCs/>
          <w:sz w:val="20"/>
        </w:rPr>
      </w:pPr>
      <w:proofErr w:type="gramStart"/>
      <w:r w:rsidRPr="00A534AC">
        <w:rPr>
          <w:rFonts w:ascii="Arial Unicode MS" w:eastAsia="Arial Unicode MS" w:hAnsi="Arial Unicode MS" w:cs="Arial Unicode MS"/>
          <w:bCs/>
          <w:sz w:val="20"/>
        </w:rPr>
        <w:t>belső</w:t>
      </w:r>
      <w:proofErr w:type="gramEnd"/>
      <w:r w:rsidRPr="00A534AC">
        <w:rPr>
          <w:rFonts w:ascii="Arial Unicode MS" w:eastAsia="Arial Unicode MS" w:hAnsi="Arial Unicode MS" w:cs="Arial Unicode MS"/>
          <w:bCs/>
          <w:sz w:val="20"/>
        </w:rPr>
        <w:t xml:space="preserve"> és külső kapcsolataira vonatkozó rendelkezéseket jelen Szervezeti és Működési Szabályzat (továbbiakban: SZMSZ) határozza meg. </w:t>
      </w:r>
      <w:r w:rsidRPr="00A534AC">
        <w:rPr>
          <w:rFonts w:ascii="Arial Unicode MS" w:eastAsia="Arial Unicode MS" w:hAnsi="Arial Unicode MS" w:cs="Arial Unicode MS"/>
          <w:bCs/>
          <w:i/>
          <w:iCs/>
          <w:sz w:val="20"/>
        </w:rPr>
        <w:t xml:space="preserve">(Kt. 40. § (1) </w:t>
      </w:r>
      <w:proofErr w:type="spellStart"/>
      <w:r w:rsidRPr="00A534AC">
        <w:rPr>
          <w:rFonts w:ascii="Arial Unicode MS" w:eastAsia="Arial Unicode MS" w:hAnsi="Arial Unicode MS" w:cs="Arial Unicode MS"/>
          <w:bCs/>
          <w:i/>
          <w:iCs/>
          <w:sz w:val="20"/>
        </w:rPr>
        <w:t>bek</w:t>
      </w:r>
      <w:proofErr w:type="spellEnd"/>
      <w:r w:rsidRPr="00A534AC">
        <w:rPr>
          <w:rFonts w:ascii="Arial Unicode MS" w:eastAsia="Arial Unicode MS" w:hAnsi="Arial Unicode MS" w:cs="Arial Unicode MS"/>
          <w:bCs/>
          <w:i/>
          <w:iCs/>
          <w:sz w:val="20"/>
        </w:rPr>
        <w:t>.)</w:t>
      </w:r>
    </w:p>
    <w:p w:rsidR="00497AE5" w:rsidRPr="00E027A9" w:rsidRDefault="00497AE5" w:rsidP="00497AE5">
      <w:pPr>
        <w:pStyle w:val="Szvegtrzs"/>
        <w:ind w:left="1080"/>
        <w:rPr>
          <w:rFonts w:ascii="Arial Unicode MS" w:eastAsia="Arial Unicode MS" w:hAnsi="Arial Unicode MS" w:cs="Arial Unicode MS"/>
          <w:bCs/>
          <w:sz w:val="20"/>
        </w:rPr>
      </w:pPr>
    </w:p>
    <w:p w:rsidR="00497AE5" w:rsidRPr="00E027A9" w:rsidRDefault="00497AE5" w:rsidP="00497AE5">
      <w:pPr>
        <w:pStyle w:val="Szvegtrzs"/>
        <w:ind w:left="1080"/>
        <w:rPr>
          <w:rFonts w:ascii="Arial Unicode MS" w:eastAsia="Arial Unicode MS" w:hAnsi="Arial Unicode MS" w:cs="Arial Unicode MS"/>
          <w:bCs/>
          <w:sz w:val="20"/>
        </w:rPr>
      </w:pPr>
    </w:p>
    <w:p w:rsidR="00497AE5" w:rsidRDefault="00497AE5" w:rsidP="00497AE5">
      <w:pPr>
        <w:pStyle w:val="Cmsor2"/>
        <w:rPr>
          <w:b w:val="0"/>
          <w:bCs w:val="0"/>
        </w:rPr>
      </w:pPr>
      <w:bookmarkStart w:id="14" w:name="_Toc277692566"/>
      <w:bookmarkStart w:id="15" w:name="_Toc277693849"/>
      <w:bookmarkStart w:id="16" w:name="_Toc277767478"/>
      <w:bookmarkStart w:id="17" w:name="_Toc277777244"/>
      <w:bookmarkStart w:id="18" w:name="_Toc277777426"/>
      <w:bookmarkStart w:id="19" w:name="_Toc277777904"/>
      <w:bookmarkStart w:id="20" w:name="_Toc305083863"/>
      <w:bookmarkStart w:id="21" w:name="_Toc305084094"/>
      <w:bookmarkStart w:id="22" w:name="_Toc305164827"/>
      <w:r w:rsidRPr="00A534AC">
        <w:t>A SZMSZ célja, tartalma</w:t>
      </w:r>
      <w:bookmarkEnd w:id="14"/>
      <w:bookmarkEnd w:id="15"/>
      <w:bookmarkEnd w:id="16"/>
      <w:bookmarkEnd w:id="17"/>
      <w:bookmarkEnd w:id="18"/>
      <w:bookmarkEnd w:id="19"/>
      <w:bookmarkEnd w:id="20"/>
      <w:bookmarkEnd w:id="21"/>
      <w:bookmarkEnd w:id="22"/>
    </w:p>
    <w:p w:rsidR="00497AE5" w:rsidRPr="00E027A9" w:rsidRDefault="00497AE5" w:rsidP="00497AE5">
      <w:pPr>
        <w:pStyle w:val="Szvegtrzs"/>
        <w:ind w:left="1080"/>
        <w:rPr>
          <w:rFonts w:ascii="Arial Unicode MS" w:eastAsia="Arial Unicode MS" w:hAnsi="Arial Unicode MS" w:cs="Arial Unicode MS"/>
          <w:bCs/>
          <w:i/>
          <w:iCs/>
          <w:sz w:val="20"/>
        </w:rPr>
      </w:pPr>
    </w:p>
    <w:p w:rsidR="00497AE5" w:rsidRPr="00E027A9" w:rsidRDefault="00497AE5" w:rsidP="00497AE5">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SZMSZ célja, hogy a törvénybe foglalt jogi magatartások minél hatékonyabban érvényesüljenek az adott közoktatási intézményben.</w:t>
      </w:r>
    </w:p>
    <w:p w:rsidR="00497AE5" w:rsidRPr="00E027A9" w:rsidRDefault="00497AE5" w:rsidP="00497AE5">
      <w:pPr>
        <w:pStyle w:val="Szvegtrzs"/>
        <w:ind w:firstLine="168"/>
        <w:rPr>
          <w:rFonts w:ascii="Arial Unicode MS" w:eastAsia="Arial Unicode MS" w:hAnsi="Arial Unicode MS" w:cs="Arial Unicode MS"/>
          <w:bCs/>
          <w:sz w:val="20"/>
        </w:rPr>
      </w:pPr>
    </w:p>
    <w:p w:rsidR="00497AE5" w:rsidRPr="00E027A9" w:rsidRDefault="00497AE5" w:rsidP="00497AE5">
      <w:pPr>
        <w:pStyle w:val="Szvegtrzs"/>
        <w:rPr>
          <w:rFonts w:ascii="Arial Unicode MS" w:eastAsia="Arial Unicode MS" w:hAnsi="Arial Unicode MS" w:cs="Arial Unicode MS"/>
          <w:bCs/>
          <w:i/>
          <w:iCs/>
          <w:sz w:val="20"/>
        </w:rPr>
      </w:pPr>
      <w:r w:rsidRPr="00A534AC">
        <w:rPr>
          <w:rFonts w:ascii="Arial Unicode MS" w:eastAsia="Arial Unicode MS" w:hAnsi="Arial Unicode MS" w:cs="Arial Unicode MS"/>
          <w:bCs/>
          <w:sz w:val="20"/>
        </w:rPr>
        <w:t xml:space="preserve">A SZMSZ tartalma nem állhat ellentétben jogszabályokkal, sem egyéb intézményi alapdokumentummal, nem vonhat el törvény vagy rendelet által biztosított jogot, nem is szűkítheti azt, kivéve, ha maga a jogszabály erre felhatalmazást ad. </w:t>
      </w:r>
    </w:p>
    <w:p w:rsidR="00497AE5" w:rsidRPr="00E027A9" w:rsidRDefault="00497AE5" w:rsidP="00497AE5">
      <w:pPr>
        <w:pStyle w:val="Szvegtrzs"/>
        <w:ind w:left="1080"/>
        <w:rPr>
          <w:rFonts w:ascii="Arial Unicode MS" w:eastAsia="Arial Unicode MS" w:hAnsi="Arial Unicode MS" w:cs="Arial Unicode MS"/>
          <w:bCs/>
          <w:sz w:val="20"/>
        </w:rPr>
      </w:pPr>
    </w:p>
    <w:p w:rsidR="00497AE5" w:rsidRDefault="00497AE5" w:rsidP="00497AE5">
      <w:pPr>
        <w:pStyle w:val="Cmsor2"/>
        <w:rPr>
          <w:b w:val="0"/>
          <w:bCs w:val="0"/>
        </w:rPr>
      </w:pPr>
      <w:bookmarkStart w:id="23" w:name="_Toc277692567"/>
      <w:bookmarkStart w:id="24" w:name="_Toc277693850"/>
      <w:bookmarkStart w:id="25" w:name="_Toc277767479"/>
      <w:bookmarkStart w:id="26" w:name="_Toc277777245"/>
      <w:bookmarkStart w:id="27" w:name="_Toc277777427"/>
      <w:bookmarkStart w:id="28" w:name="_Toc277777905"/>
      <w:bookmarkStart w:id="29" w:name="_Toc305083864"/>
      <w:bookmarkStart w:id="30" w:name="_Toc305084095"/>
      <w:bookmarkStart w:id="31" w:name="_Toc305164828"/>
      <w:r w:rsidRPr="00A534AC">
        <w:t>Jogszabályi háttér</w:t>
      </w:r>
      <w:bookmarkEnd w:id="23"/>
      <w:bookmarkEnd w:id="24"/>
      <w:bookmarkEnd w:id="25"/>
      <w:bookmarkEnd w:id="26"/>
      <w:bookmarkEnd w:id="27"/>
      <w:bookmarkEnd w:id="28"/>
      <w:bookmarkEnd w:id="29"/>
      <w:bookmarkEnd w:id="30"/>
      <w:bookmarkEnd w:id="31"/>
    </w:p>
    <w:p w:rsidR="00497AE5" w:rsidRPr="00E027A9" w:rsidRDefault="00497AE5" w:rsidP="00497AE5">
      <w:pPr>
        <w:pStyle w:val="Szvegtrzs"/>
        <w:ind w:left="1080"/>
        <w:rPr>
          <w:rFonts w:ascii="Arial Unicode MS" w:eastAsia="Arial Unicode MS" w:hAnsi="Arial Unicode MS" w:cs="Arial Unicode MS"/>
          <w:bCs/>
          <w:sz w:val="20"/>
        </w:rPr>
      </w:pPr>
    </w:p>
    <w:p w:rsidR="00497AE5" w:rsidRPr="00E027A9" w:rsidRDefault="00497AE5" w:rsidP="00497AE5">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SZMSZ szabályozási körét meghatározó jogszabályok:</w:t>
      </w:r>
    </w:p>
    <w:p w:rsidR="00497AE5" w:rsidRPr="00E027A9" w:rsidRDefault="00497AE5" w:rsidP="00497AE5">
      <w:pPr>
        <w:pStyle w:val="Szvegtrzs"/>
        <w:rPr>
          <w:rFonts w:ascii="Arial Unicode MS" w:eastAsia="Arial Unicode MS" w:hAnsi="Arial Unicode MS" w:cs="Arial Unicode MS"/>
          <w:bCs/>
          <w:sz w:val="20"/>
        </w:rPr>
      </w:pPr>
    </w:p>
    <w:p w:rsidR="00497AE5" w:rsidRPr="00E027A9" w:rsidRDefault="00497AE5" w:rsidP="00497AE5">
      <w:pPr>
        <w:pStyle w:val="Szvegtrzs"/>
        <w:numPr>
          <w:ilvl w:val="0"/>
          <w:numId w:val="2"/>
        </w:numPr>
        <w:ind w:left="284"/>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közoktatásról szóló 1993. évi LXXIX. törvény (továbbiakban: Kt.)</w:t>
      </w:r>
    </w:p>
    <w:p w:rsidR="00497AE5" w:rsidRPr="00E027A9" w:rsidRDefault="00497AE5" w:rsidP="00497AE5">
      <w:pPr>
        <w:pStyle w:val="Szvegtrzs"/>
        <w:numPr>
          <w:ilvl w:val="0"/>
          <w:numId w:val="2"/>
        </w:numPr>
        <w:ind w:left="284"/>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nevelési-oktatási intézmények működéséről szóló 11/1994. (VI. 8.) MKM rendelet (továbbiakban: R.)</w:t>
      </w:r>
    </w:p>
    <w:p w:rsidR="00497AE5" w:rsidRPr="00E027A9" w:rsidRDefault="00497AE5" w:rsidP="00497AE5">
      <w:pPr>
        <w:pStyle w:val="Szvegtrzs"/>
        <w:numPr>
          <w:ilvl w:val="0"/>
          <w:numId w:val="2"/>
        </w:numPr>
        <w:ind w:left="284"/>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az államháztartás működési rendjéről szóló 292/2009. (XII. 19.) Korm. rendelet (továbbiakban: </w:t>
      </w:r>
      <w:proofErr w:type="spellStart"/>
      <w:r w:rsidRPr="00A534AC">
        <w:rPr>
          <w:rFonts w:ascii="Arial Unicode MS" w:eastAsia="Arial Unicode MS" w:hAnsi="Arial Unicode MS" w:cs="Arial Unicode MS"/>
          <w:bCs/>
          <w:sz w:val="20"/>
        </w:rPr>
        <w:t>Ámr</w:t>
      </w:r>
      <w:proofErr w:type="spellEnd"/>
      <w:r w:rsidRPr="00A534AC">
        <w:rPr>
          <w:rFonts w:ascii="Arial Unicode MS" w:eastAsia="Arial Unicode MS" w:hAnsi="Arial Unicode MS" w:cs="Arial Unicode MS"/>
          <w:bCs/>
          <w:sz w:val="20"/>
        </w:rPr>
        <w:t>.)</w:t>
      </w:r>
    </w:p>
    <w:p w:rsidR="00497AE5" w:rsidRPr="00E027A9" w:rsidRDefault="00497AE5" w:rsidP="00497AE5">
      <w:pPr>
        <w:pStyle w:val="Szvegtrzs"/>
        <w:numPr>
          <w:ilvl w:val="0"/>
          <w:numId w:val="2"/>
        </w:numPr>
        <w:ind w:left="284"/>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közalkalmazottakról szóló 1992. évi XXXIII. törvény végrehajtásáról a közoktatási intézményekben 138/1992. (X. 8.) Korm. rendelet (továbbiakban: Korm. r.)</w:t>
      </w:r>
    </w:p>
    <w:p w:rsidR="00497AE5" w:rsidRPr="00E027A9" w:rsidRDefault="00497AE5" w:rsidP="00497AE5">
      <w:pPr>
        <w:pStyle w:val="Szvegtrzs"/>
        <w:numPr>
          <w:ilvl w:val="0"/>
          <w:numId w:val="2"/>
        </w:numPr>
        <w:ind w:left="284"/>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a tankönyvpiac rendjéről szóló 2001. évi XXXVII. törvény (továbbiakban: </w:t>
      </w:r>
      <w:proofErr w:type="spellStart"/>
      <w:r w:rsidRPr="00A534AC">
        <w:rPr>
          <w:rFonts w:ascii="Arial Unicode MS" w:eastAsia="Arial Unicode MS" w:hAnsi="Arial Unicode MS" w:cs="Arial Unicode MS"/>
          <w:bCs/>
          <w:sz w:val="20"/>
        </w:rPr>
        <w:t>Tpr</w:t>
      </w:r>
      <w:proofErr w:type="spellEnd"/>
      <w:r w:rsidRPr="00A534AC">
        <w:rPr>
          <w:rFonts w:ascii="Arial Unicode MS" w:eastAsia="Arial Unicode MS" w:hAnsi="Arial Unicode MS" w:cs="Arial Unicode MS"/>
          <w:bCs/>
          <w:sz w:val="20"/>
        </w:rPr>
        <w:t>.)</w:t>
      </w:r>
    </w:p>
    <w:p w:rsidR="00497AE5" w:rsidRPr="00E027A9" w:rsidRDefault="00497AE5" w:rsidP="00497AE5">
      <w:pPr>
        <w:pStyle w:val="Szvegtrzs"/>
        <w:numPr>
          <w:ilvl w:val="0"/>
          <w:numId w:val="2"/>
        </w:numPr>
        <w:ind w:left="284"/>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a tankönyvvé nyilvánítás, a tankönyvtámogatás, valamint az iskolai tankönyvellátás rendjéről 23/2004. (VIII. 27.) OM rendelet </w:t>
      </w:r>
    </w:p>
    <w:p w:rsidR="00497AE5" w:rsidRPr="00E027A9" w:rsidRDefault="00497AE5" w:rsidP="00497AE5">
      <w:pPr>
        <w:pStyle w:val="Szvegtrzs"/>
        <w:numPr>
          <w:ilvl w:val="0"/>
          <w:numId w:val="2"/>
        </w:numPr>
        <w:ind w:left="284"/>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képzési kötelezettségről és a pedagógiai szakszolgálatokról szóló 14/1994. (VI. 24.) MKM rendelet, amelyet 2010. augusztus 01-jétől hatályon kívül helyez a 4/2010. (I. 19.) OKM rendelet</w:t>
      </w:r>
    </w:p>
    <w:p w:rsidR="00497AE5" w:rsidRPr="00E027A9" w:rsidRDefault="00497AE5" w:rsidP="00497AE5">
      <w:pPr>
        <w:pStyle w:val="Szvegtrzs"/>
        <w:numPr>
          <w:ilvl w:val="0"/>
          <w:numId w:val="2"/>
        </w:numPr>
        <w:ind w:left="284"/>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az iskolai rendszerű szakképzésben részt vevő tanulók juttatásairól szóló 4/2002. (II. 26.) OM rendelet</w:t>
      </w:r>
    </w:p>
    <w:p w:rsidR="00497AE5" w:rsidRPr="00E027A9" w:rsidRDefault="00497AE5" w:rsidP="00497AE5">
      <w:pPr>
        <w:pStyle w:val="Szvegtrzs"/>
        <w:numPr>
          <w:ilvl w:val="0"/>
          <w:numId w:val="2"/>
        </w:numPr>
        <w:ind w:left="284"/>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katasztrófák elleni védekezés és a polgári védelem ágazati feladatairól szóló 44/2007. (XII. 29.) OKM rendelet</w:t>
      </w:r>
    </w:p>
    <w:p w:rsidR="00497AE5" w:rsidRPr="00E027A9" w:rsidRDefault="00497AE5" w:rsidP="00497AE5">
      <w:pPr>
        <w:pStyle w:val="Szvegtrzs"/>
        <w:ind w:left="284"/>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További, az </w:t>
      </w:r>
      <w:r w:rsidRPr="00A534AC">
        <w:rPr>
          <w:rFonts w:ascii="Arial Unicode MS" w:eastAsia="Arial Unicode MS" w:hAnsi="Arial Unicode MS" w:cs="Arial Unicode MS"/>
          <w:bCs/>
          <w:iCs/>
          <w:sz w:val="20"/>
        </w:rPr>
        <w:t>adott</w:t>
      </w:r>
      <w:r w:rsidRPr="00A534AC">
        <w:rPr>
          <w:rFonts w:ascii="Arial Unicode MS" w:eastAsia="Arial Unicode MS" w:hAnsi="Arial Unicode MS" w:cs="Arial Unicode MS"/>
          <w:bCs/>
          <w:sz w:val="20"/>
        </w:rPr>
        <w:t xml:space="preserve"> intézmény működését meghatározó fontosabb jogszabályok:</w:t>
      </w:r>
    </w:p>
    <w:p w:rsidR="00497AE5" w:rsidRPr="00E027A9" w:rsidRDefault="00497AE5" w:rsidP="00497AE5">
      <w:pPr>
        <w:pStyle w:val="Szvegtrzs"/>
        <w:ind w:left="284"/>
        <w:rPr>
          <w:rFonts w:ascii="Arial Unicode MS" w:eastAsia="Arial Unicode MS" w:hAnsi="Arial Unicode MS" w:cs="Arial Unicode MS"/>
          <w:bCs/>
          <w:sz w:val="20"/>
        </w:rPr>
      </w:pPr>
    </w:p>
    <w:p w:rsidR="00497AE5" w:rsidRPr="00E027A9" w:rsidRDefault="00497AE5" w:rsidP="00497AE5">
      <w:pPr>
        <w:pStyle w:val="Szvegtrzs"/>
        <w:numPr>
          <w:ilvl w:val="3"/>
          <w:numId w:val="2"/>
        </w:numPr>
        <w:tabs>
          <w:tab w:val="clear" w:pos="3600"/>
        </w:tabs>
        <w:ind w:left="284"/>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az alapító okiratban foglaltakat a jogszabályban megjelölt szerv vagy felügyeleti szerv által jóváhagyott SZMSZ-ben részletezni kell </w:t>
      </w:r>
      <w:proofErr w:type="spellStart"/>
      <w:r w:rsidRPr="00A534AC">
        <w:rPr>
          <w:rFonts w:ascii="Arial Unicode MS" w:eastAsia="Arial Unicode MS" w:hAnsi="Arial Unicode MS" w:cs="Arial Unicode MS"/>
          <w:bCs/>
          <w:sz w:val="20"/>
        </w:rPr>
        <w:t>Ámr</w:t>
      </w:r>
      <w:proofErr w:type="spellEnd"/>
      <w:r w:rsidRPr="00A534AC">
        <w:rPr>
          <w:rFonts w:ascii="Arial Unicode MS" w:eastAsia="Arial Unicode MS" w:hAnsi="Arial Unicode MS" w:cs="Arial Unicode MS"/>
          <w:bCs/>
          <w:sz w:val="20"/>
        </w:rPr>
        <w:t>. 292/2009. (XII. 19.) (20. § (2) bekezdés)</w:t>
      </w:r>
    </w:p>
    <w:p w:rsidR="00497AE5" w:rsidRPr="00E027A9" w:rsidRDefault="00497AE5" w:rsidP="00497AE5">
      <w:pPr>
        <w:pStyle w:val="Szvegtrzs"/>
        <w:numPr>
          <w:ilvl w:val="0"/>
          <w:numId w:val="2"/>
        </w:numPr>
        <w:ind w:left="284"/>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Magyar Köztársaság költségvetéséről szóló mindenkor hatályos törvények</w:t>
      </w:r>
    </w:p>
    <w:p w:rsidR="00497AE5" w:rsidRPr="00E027A9" w:rsidRDefault="00497AE5" w:rsidP="00497AE5">
      <w:pPr>
        <w:pStyle w:val="Szvegtrzs"/>
        <w:numPr>
          <w:ilvl w:val="0"/>
          <w:numId w:val="2"/>
        </w:numPr>
        <w:ind w:left="284"/>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az államháztartásról szóló 1992. évi XXXVIII. törvény</w:t>
      </w:r>
    </w:p>
    <w:p w:rsidR="00497AE5" w:rsidRPr="00E027A9" w:rsidRDefault="00497AE5" w:rsidP="00497AE5">
      <w:pPr>
        <w:pStyle w:val="Szvegtrzs"/>
        <w:numPr>
          <w:ilvl w:val="0"/>
          <w:numId w:val="2"/>
        </w:numPr>
        <w:ind w:left="284"/>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gyermekek védelméről és a gyámügyi igazgatásról szóló 1997. évi XXXI. törvény</w:t>
      </w:r>
    </w:p>
    <w:p w:rsidR="00497AE5" w:rsidRPr="00E027A9" w:rsidRDefault="00497AE5" w:rsidP="00497AE5">
      <w:pPr>
        <w:pStyle w:val="Szvegtrzs"/>
        <w:numPr>
          <w:ilvl w:val="0"/>
          <w:numId w:val="2"/>
        </w:numPr>
        <w:ind w:left="284"/>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nemzeti és etnikai kisebbségek jogairól szóló 1993. évi LXXVII. törvény</w:t>
      </w:r>
    </w:p>
    <w:p w:rsidR="00497AE5" w:rsidRPr="00E027A9" w:rsidRDefault="00497AE5" w:rsidP="00497AE5">
      <w:pPr>
        <w:pStyle w:val="Szvegtrzs"/>
        <w:numPr>
          <w:ilvl w:val="0"/>
          <w:numId w:val="2"/>
        </w:numPr>
        <w:ind w:left="284"/>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szakképzésről szóló 1993. évi LXXVI. törvény, amelyet módosított a 2009. évi CXXXV. törvény</w:t>
      </w:r>
    </w:p>
    <w:p w:rsidR="00497AE5" w:rsidRPr="00E027A9" w:rsidRDefault="00497AE5" w:rsidP="00497AE5">
      <w:pPr>
        <w:pStyle w:val="Szvegtrzs"/>
        <w:numPr>
          <w:ilvl w:val="0"/>
          <w:numId w:val="2"/>
        </w:numPr>
        <w:ind w:left="284"/>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munkavédelemről szóló 1993. évi XCIII. törvény egységes szerkezetben a végrehajtásáról szóló 5/1993. (XII. 26.) MüM rendelettel</w:t>
      </w:r>
    </w:p>
    <w:p w:rsidR="00497AE5" w:rsidRPr="00E027A9" w:rsidRDefault="00497AE5" w:rsidP="00497AE5">
      <w:pPr>
        <w:pStyle w:val="Szvegtrzs"/>
        <w:numPr>
          <w:ilvl w:val="0"/>
          <w:numId w:val="2"/>
        </w:numPr>
        <w:ind w:left="284"/>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szakképzési hozzájárulásról és a képzés fejlesztésének támogatásáról szóló 2003. évi LXXXVI. törvény</w:t>
      </w:r>
    </w:p>
    <w:p w:rsidR="00497AE5" w:rsidRPr="00E027A9" w:rsidRDefault="00497AE5" w:rsidP="00497AE5">
      <w:pPr>
        <w:pStyle w:val="Szvegtrzs"/>
        <w:numPr>
          <w:ilvl w:val="0"/>
          <w:numId w:val="2"/>
        </w:numPr>
        <w:ind w:left="284"/>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diákigazolványról szóló 17/2005. (II.8.) Korm. rendelet</w:t>
      </w:r>
    </w:p>
    <w:p w:rsidR="00497AE5" w:rsidRPr="00E027A9" w:rsidRDefault="00497AE5" w:rsidP="00497AE5">
      <w:pPr>
        <w:pStyle w:val="Szvegtrzs"/>
        <w:numPr>
          <w:ilvl w:val="0"/>
          <w:numId w:val="2"/>
        </w:numPr>
        <w:ind w:left="284"/>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Nemzeti alaptanterv kiadásáról szóló 130/1995. (X. 26.) Korm. rendelet</w:t>
      </w:r>
    </w:p>
    <w:p w:rsidR="00497AE5" w:rsidRPr="00E027A9" w:rsidRDefault="00497AE5" w:rsidP="00497AE5">
      <w:pPr>
        <w:pStyle w:val="Szvegtrzs"/>
        <w:numPr>
          <w:ilvl w:val="0"/>
          <w:numId w:val="2"/>
        </w:numPr>
        <w:ind w:left="284"/>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közoktatásról szóló 1993. évi LXXIX. törvény végrehajtásáról szóló 20/1997. (II. 13.) Korm. rendelet</w:t>
      </w:r>
    </w:p>
    <w:p w:rsidR="00497AE5" w:rsidRPr="00E027A9" w:rsidRDefault="00497AE5" w:rsidP="00497AE5">
      <w:pPr>
        <w:pStyle w:val="Szvegtrzs"/>
        <w:numPr>
          <w:ilvl w:val="0"/>
          <w:numId w:val="2"/>
        </w:numPr>
        <w:ind w:left="284"/>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az érettségi vizsga vizsgaszabályzatának kiadásáról szóló 100/1997. (VI. 13.) Korm. rendelet</w:t>
      </w:r>
    </w:p>
    <w:p w:rsidR="00497AE5" w:rsidRPr="00E027A9" w:rsidRDefault="00497AE5" w:rsidP="00497AE5">
      <w:pPr>
        <w:pStyle w:val="Szvegtrzs"/>
        <w:numPr>
          <w:ilvl w:val="0"/>
          <w:numId w:val="2"/>
        </w:numPr>
        <w:ind w:left="284"/>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az Óvodai nevelés országos alapprogramjának kiadásáról szóló 137/1996. (VIII. 28.) Korm. rendelet</w:t>
      </w:r>
    </w:p>
    <w:p w:rsidR="00497AE5" w:rsidRPr="00E027A9" w:rsidRDefault="00497AE5" w:rsidP="00497AE5">
      <w:pPr>
        <w:pStyle w:val="Szvegtrzs"/>
        <w:numPr>
          <w:ilvl w:val="0"/>
          <w:numId w:val="2"/>
        </w:numPr>
        <w:ind w:left="284"/>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két tanítási nyelvű iskolai oktatás irányelvének kiadásáról szóló 26/1997. (VII. 10.) MKM rendelet</w:t>
      </w:r>
    </w:p>
    <w:p w:rsidR="00497AE5" w:rsidRPr="00E027A9" w:rsidRDefault="00497AE5" w:rsidP="00497AE5">
      <w:pPr>
        <w:pStyle w:val="Szvegtrzs"/>
        <w:numPr>
          <w:ilvl w:val="0"/>
          <w:numId w:val="2"/>
        </w:numPr>
        <w:ind w:left="284"/>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Kollégiumi nevelés országos alapprogramjának kiadásáról szóló 46/2001. (XII. 22.) OM rendelet</w:t>
      </w:r>
    </w:p>
    <w:p w:rsidR="00497AE5" w:rsidRPr="00E027A9" w:rsidRDefault="00497AE5" w:rsidP="00497AE5">
      <w:pPr>
        <w:pStyle w:val="Szvegtrzs"/>
        <w:numPr>
          <w:ilvl w:val="0"/>
          <w:numId w:val="2"/>
        </w:numPr>
        <w:ind w:left="284"/>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kerettantervek kiadásának és jóváhagyásának rendjéről, valamint egyes oktatási jogszabályok módosításáról szóló 17/2004. (V. 20.) OM rendelet</w:t>
      </w:r>
    </w:p>
    <w:p w:rsidR="00497AE5" w:rsidRPr="00E027A9" w:rsidRDefault="00497AE5" w:rsidP="00497AE5">
      <w:pPr>
        <w:pStyle w:val="Szvegtrzs"/>
        <w:numPr>
          <w:ilvl w:val="0"/>
          <w:numId w:val="2"/>
        </w:numPr>
        <w:ind w:left="284"/>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szakképzés megkezdésének és folytatásának feltételeiről szóló 8/2006. (III. 23.) OM rendelet</w:t>
      </w:r>
    </w:p>
    <w:p w:rsidR="00497AE5" w:rsidRPr="00E027A9" w:rsidRDefault="00497AE5" w:rsidP="00497AE5">
      <w:pPr>
        <w:pStyle w:val="Szvegtrzs"/>
        <w:numPr>
          <w:ilvl w:val="0"/>
          <w:numId w:val="2"/>
        </w:numPr>
        <w:ind w:left="284"/>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szakmai vizsgáztatás általános szabályairól és eljárási rendjéről szóló 20/2007. (V.21.) SZMM rendelet</w:t>
      </w:r>
    </w:p>
    <w:p w:rsidR="00497AE5" w:rsidRPr="004D117B" w:rsidRDefault="00497AE5" w:rsidP="00497AE5">
      <w:pPr>
        <w:pStyle w:val="Szvegtrzs"/>
        <w:numPr>
          <w:ilvl w:val="0"/>
          <w:numId w:val="2"/>
        </w:numPr>
        <w:ind w:left="284"/>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az Országos Képzési Jegyzékről szóló 37/2003. (XII. 27.) OM rendelet, valamint az Országos képzési Jegyzékről és az Országos Képzési Jegyzékbe történő felvétel és törlés eljárási rendjéről </w:t>
      </w:r>
      <w:r w:rsidRPr="00B711D2">
        <w:rPr>
          <w:rFonts w:ascii="Arial Unicode MS" w:eastAsia="Arial Unicode MS" w:hAnsi="Arial Unicode MS" w:cs="Arial Unicode MS"/>
          <w:bCs/>
          <w:color w:val="FF0000"/>
          <w:sz w:val="20"/>
        </w:rPr>
        <w:t>szóló 1/2006. (II. 17.) OM rendelet</w:t>
      </w:r>
    </w:p>
    <w:p w:rsidR="004D117B" w:rsidRPr="00E027A9" w:rsidRDefault="004D117B" w:rsidP="00497AE5">
      <w:pPr>
        <w:pStyle w:val="Szvegtrzs"/>
        <w:numPr>
          <w:ilvl w:val="0"/>
          <w:numId w:val="2"/>
        </w:numPr>
        <w:ind w:left="284"/>
        <w:rPr>
          <w:rFonts w:ascii="Arial Unicode MS" w:eastAsia="Arial Unicode MS" w:hAnsi="Arial Unicode MS" w:cs="Arial Unicode MS"/>
          <w:bCs/>
          <w:sz w:val="20"/>
        </w:rPr>
      </w:pPr>
      <w:r>
        <w:rPr>
          <w:rFonts w:ascii="Arial Unicode MS" w:eastAsia="Arial Unicode MS" w:hAnsi="Arial Unicode MS" w:cs="Arial Unicode MS"/>
          <w:bCs/>
          <w:color w:val="FF0000"/>
          <w:sz w:val="20"/>
        </w:rPr>
        <w:t>133/2010. (IV.22.) Korm. rendelet az OKJ módosításáról</w:t>
      </w:r>
    </w:p>
    <w:p w:rsidR="00497AE5" w:rsidRPr="00E027A9" w:rsidRDefault="00497AE5" w:rsidP="00497AE5">
      <w:pPr>
        <w:pStyle w:val="Szvegtrzs"/>
        <w:numPr>
          <w:ilvl w:val="0"/>
          <w:numId w:val="2"/>
        </w:numPr>
        <w:ind w:left="284"/>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szakképzési hozzájárulásról és a képzés fejlesztésének támogatásáról szóló 2003. évi LXXXVI. törvény végrehajtásáról szóló 13/2004. (IV. 27.) OM rendelet</w:t>
      </w:r>
    </w:p>
    <w:p w:rsidR="00497AE5" w:rsidRPr="00E027A9" w:rsidRDefault="00497AE5" w:rsidP="00497AE5">
      <w:pPr>
        <w:pStyle w:val="Szvegtrzs"/>
        <w:numPr>
          <w:ilvl w:val="0"/>
          <w:numId w:val="2"/>
        </w:numPr>
        <w:ind w:left="284"/>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az iskola-egészségügyi ellátásról szóló 26/1997. (IX. 3.) NM rendelet</w:t>
      </w:r>
    </w:p>
    <w:p w:rsidR="00497AE5" w:rsidRPr="00E027A9" w:rsidRDefault="00497AE5" w:rsidP="00497AE5">
      <w:pPr>
        <w:pStyle w:val="Szvegtrzs"/>
        <w:numPr>
          <w:ilvl w:val="0"/>
          <w:numId w:val="2"/>
        </w:numPr>
        <w:ind w:left="284"/>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munkaköri, szakmai, illetve személyi higiénés alkalmasság orvosi vizsgálatáról és véleményezéséről szóló 33/1998. (VI. 24.) NM rendelet</w:t>
      </w:r>
    </w:p>
    <w:p w:rsidR="00497AE5" w:rsidRPr="00E027A9" w:rsidRDefault="00497AE5" w:rsidP="00497AE5">
      <w:pPr>
        <w:pStyle w:val="Szvegtrzs"/>
        <w:numPr>
          <w:ilvl w:val="0"/>
          <w:numId w:val="2"/>
        </w:numPr>
        <w:ind w:left="284"/>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15/1998. (IV. 30.) NM rendelet a családi pótlék személyre szóló felhasználása során követendő eljárásról</w:t>
      </w:r>
    </w:p>
    <w:p w:rsidR="00497AE5" w:rsidRPr="00E027A9" w:rsidRDefault="00497AE5" w:rsidP="00497AE5">
      <w:pPr>
        <w:pStyle w:val="Szvegtrzs"/>
        <w:rPr>
          <w:rFonts w:ascii="Arial Unicode MS" w:eastAsia="Arial Unicode MS" w:hAnsi="Arial Unicode MS" w:cs="Arial Unicode MS"/>
          <w:bCs/>
          <w:sz w:val="20"/>
        </w:rPr>
      </w:pPr>
    </w:p>
    <w:p w:rsidR="00497AE5" w:rsidRPr="00E027A9" w:rsidRDefault="00497AE5" w:rsidP="00497AE5">
      <w:pPr>
        <w:ind w:left="540"/>
        <w:rPr>
          <w:rFonts w:ascii="Arial Unicode MS" w:eastAsia="Arial Unicode MS" w:hAnsi="Arial Unicode MS" w:cs="Arial Unicode MS"/>
          <w:b/>
          <w:bCs/>
        </w:rPr>
      </w:pPr>
    </w:p>
    <w:p w:rsidR="00497AE5" w:rsidRDefault="00497AE5" w:rsidP="00497AE5">
      <w:pPr>
        <w:pStyle w:val="Cmsor2"/>
        <w:rPr>
          <w:b w:val="0"/>
          <w:bCs w:val="0"/>
        </w:rPr>
      </w:pPr>
      <w:bookmarkStart w:id="32" w:name="_Toc277692568"/>
      <w:bookmarkStart w:id="33" w:name="_Toc277693851"/>
      <w:bookmarkStart w:id="34" w:name="_Toc277767480"/>
      <w:bookmarkStart w:id="35" w:name="_Toc277777246"/>
      <w:bookmarkStart w:id="36" w:name="_Toc277777428"/>
      <w:bookmarkStart w:id="37" w:name="_Toc277777906"/>
      <w:bookmarkStart w:id="38" w:name="_Toc305083865"/>
      <w:bookmarkStart w:id="39" w:name="_Toc305084096"/>
      <w:bookmarkStart w:id="40" w:name="_Toc305164829"/>
      <w:r w:rsidRPr="00A534AC">
        <w:t>A SZMSZ hatálya</w:t>
      </w:r>
      <w:bookmarkEnd w:id="32"/>
      <w:bookmarkEnd w:id="33"/>
      <w:bookmarkEnd w:id="34"/>
      <w:bookmarkEnd w:id="35"/>
      <w:bookmarkEnd w:id="36"/>
      <w:bookmarkEnd w:id="37"/>
      <w:bookmarkEnd w:id="38"/>
      <w:bookmarkEnd w:id="39"/>
      <w:bookmarkEnd w:id="40"/>
    </w:p>
    <w:p w:rsidR="00497AE5" w:rsidRPr="00E027A9" w:rsidRDefault="00497AE5" w:rsidP="00497AE5">
      <w:pPr>
        <w:ind w:left="540"/>
        <w:rPr>
          <w:rFonts w:ascii="Arial Unicode MS" w:eastAsia="Arial Unicode MS" w:hAnsi="Arial Unicode MS" w:cs="Arial Unicode MS"/>
          <w:b/>
          <w:bCs/>
        </w:rPr>
      </w:pPr>
    </w:p>
    <w:p w:rsidR="00497AE5" w:rsidRPr="00E027A9" w:rsidRDefault="00497AE5" w:rsidP="00497AE5">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SZMSZ hatálya kiterjed az intézménnyel jogviszonyban álló személyekre, valamint mindazokra, akik belépnek az intézmény területére, használják helyiségeit, létesítményeit.</w:t>
      </w:r>
    </w:p>
    <w:p w:rsidR="00497AE5" w:rsidRPr="00E027A9" w:rsidRDefault="00497AE5" w:rsidP="00497AE5">
      <w:pPr>
        <w:pStyle w:val="Szvegtrzs"/>
        <w:rPr>
          <w:rFonts w:ascii="Arial Unicode MS" w:eastAsia="Arial Unicode MS" w:hAnsi="Arial Unicode MS" w:cs="Arial Unicode MS"/>
          <w:bCs/>
          <w:sz w:val="20"/>
        </w:rPr>
      </w:pPr>
    </w:p>
    <w:p w:rsidR="00497AE5" w:rsidRPr="00E027A9" w:rsidRDefault="00497AE5" w:rsidP="00497AE5">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SZMSZ előírásai érvényesek az intézmény területén a benntartózkodás ideje alatt, valamint az intézmény által külső helyszínen szervezett rendezvényeken a rendezvények ideje alatt.</w:t>
      </w:r>
    </w:p>
    <w:p w:rsidR="00497AE5" w:rsidRPr="00E027A9" w:rsidRDefault="00497AE5" w:rsidP="00497AE5">
      <w:pPr>
        <w:pStyle w:val="Szvegtrzs"/>
        <w:ind w:left="1080"/>
        <w:rPr>
          <w:rFonts w:ascii="Arial Unicode MS" w:eastAsia="Arial Unicode MS" w:hAnsi="Arial Unicode MS" w:cs="Arial Unicode MS"/>
          <w:bCs/>
        </w:rPr>
      </w:pPr>
      <w:r w:rsidRPr="00A534AC">
        <w:rPr>
          <w:rFonts w:ascii="Arial Unicode MS" w:eastAsia="Arial Unicode MS" w:hAnsi="Arial Unicode MS" w:cs="Arial Unicode MS"/>
          <w:bCs/>
        </w:rPr>
        <w:br w:type="page"/>
      </w:r>
    </w:p>
    <w:p w:rsidR="00497AE5" w:rsidRDefault="00497AE5" w:rsidP="00497AE5">
      <w:pPr>
        <w:pStyle w:val="Cmsor1"/>
        <w:tabs>
          <w:tab w:val="num" w:pos="851"/>
        </w:tabs>
        <w:ind w:hanging="1080"/>
        <w:rPr>
          <w:rFonts w:eastAsia="Arial Unicode MS"/>
        </w:rPr>
        <w:sectPr w:rsidR="00497AE5">
          <w:pgSz w:w="11906" w:h="16838"/>
          <w:pgMar w:top="1417" w:right="1417" w:bottom="1417" w:left="1417" w:header="708" w:footer="708" w:gutter="0"/>
          <w:cols w:space="708"/>
          <w:docGrid w:linePitch="360"/>
        </w:sectPr>
      </w:pPr>
      <w:bookmarkStart w:id="41" w:name="_Toc222564752"/>
    </w:p>
    <w:p w:rsidR="00497AE5" w:rsidRDefault="00497AE5" w:rsidP="00497AE5">
      <w:pPr>
        <w:pStyle w:val="Cmsor1"/>
        <w:tabs>
          <w:tab w:val="num" w:pos="851"/>
        </w:tabs>
        <w:ind w:hanging="1080"/>
        <w:rPr>
          <w:rFonts w:eastAsia="Arial Unicode MS"/>
        </w:rPr>
      </w:pPr>
      <w:bookmarkStart w:id="42" w:name="_Toc277692569"/>
      <w:bookmarkStart w:id="43" w:name="_Toc277693852"/>
      <w:bookmarkStart w:id="44" w:name="_Toc277767481"/>
      <w:bookmarkStart w:id="45" w:name="_Toc277777247"/>
      <w:bookmarkStart w:id="46" w:name="_Toc277777429"/>
      <w:bookmarkStart w:id="47" w:name="_Toc277777907"/>
      <w:bookmarkStart w:id="48" w:name="_Toc305083866"/>
      <w:bookmarkStart w:id="49" w:name="_Toc305084097"/>
      <w:bookmarkStart w:id="50" w:name="_Toc305164830"/>
      <w:r w:rsidRPr="00A534AC">
        <w:rPr>
          <w:rFonts w:eastAsia="Arial Unicode MS"/>
        </w:rPr>
        <w:t>Intézményi alapadatok</w:t>
      </w:r>
      <w:bookmarkEnd w:id="41"/>
      <w:bookmarkEnd w:id="42"/>
      <w:bookmarkEnd w:id="43"/>
      <w:bookmarkEnd w:id="44"/>
      <w:bookmarkEnd w:id="45"/>
      <w:bookmarkEnd w:id="46"/>
      <w:bookmarkEnd w:id="47"/>
      <w:bookmarkEnd w:id="48"/>
      <w:bookmarkEnd w:id="49"/>
      <w:bookmarkEnd w:id="50"/>
    </w:p>
    <w:p w:rsidR="00497AE5" w:rsidRPr="00E027A9" w:rsidRDefault="00497AE5" w:rsidP="00497AE5">
      <w:pPr>
        <w:pStyle w:val="Szvegtrzs"/>
        <w:ind w:left="540"/>
        <w:rPr>
          <w:rFonts w:ascii="Arial Unicode MS" w:eastAsia="Arial Unicode MS" w:hAnsi="Arial Unicode MS" w:cs="Arial Unicode MS"/>
          <w:bCs/>
          <w:sz w:val="20"/>
        </w:rPr>
      </w:pPr>
    </w:p>
    <w:p w:rsidR="00497AE5" w:rsidRDefault="00497AE5" w:rsidP="00497AE5">
      <w:pPr>
        <w:pStyle w:val="Cmsor2"/>
        <w:numPr>
          <w:ilvl w:val="0"/>
          <w:numId w:val="51"/>
        </w:numPr>
        <w:ind w:left="709"/>
        <w:rPr>
          <w:b w:val="0"/>
          <w:bCs w:val="0"/>
        </w:rPr>
      </w:pPr>
      <w:bookmarkStart w:id="51" w:name="_Toc277692570"/>
      <w:bookmarkStart w:id="52" w:name="_Toc277693853"/>
      <w:bookmarkStart w:id="53" w:name="_Toc277767482"/>
      <w:bookmarkStart w:id="54" w:name="_Toc277777248"/>
      <w:bookmarkStart w:id="55" w:name="_Toc277777430"/>
      <w:bookmarkStart w:id="56" w:name="_Toc277777908"/>
      <w:bookmarkStart w:id="57" w:name="_Toc305083867"/>
      <w:bookmarkStart w:id="58" w:name="_Toc305084098"/>
      <w:bookmarkStart w:id="59" w:name="_Toc305164831"/>
      <w:r w:rsidRPr="00A534AC">
        <w:t>Intézményi azonosítók</w:t>
      </w:r>
      <w:bookmarkEnd w:id="51"/>
      <w:bookmarkEnd w:id="52"/>
      <w:bookmarkEnd w:id="53"/>
      <w:bookmarkEnd w:id="54"/>
      <w:bookmarkEnd w:id="55"/>
      <w:bookmarkEnd w:id="56"/>
      <w:bookmarkEnd w:id="57"/>
      <w:bookmarkEnd w:id="58"/>
      <w:bookmarkEnd w:id="59"/>
    </w:p>
    <w:p w:rsidR="00497AE5" w:rsidRDefault="00497AE5" w:rsidP="00497AE5">
      <w:pPr>
        <w:pStyle w:val="Szvegtrzs"/>
        <w:numPr>
          <w:ilvl w:val="4"/>
          <w:numId w:val="1"/>
        </w:numPr>
        <w:tabs>
          <w:tab w:val="center" w:pos="-5670"/>
          <w:tab w:val="num" w:pos="1134"/>
          <w:tab w:val="left" w:pos="3402"/>
        </w:tabs>
        <w:ind w:left="3402" w:hanging="2835"/>
        <w:rPr>
          <w:rFonts w:ascii="Arial Unicode MS" w:eastAsia="Arial Unicode MS" w:hAnsi="Arial Unicode MS" w:cs="Arial Unicode MS"/>
          <w:sz w:val="20"/>
        </w:rPr>
      </w:pPr>
      <w:r w:rsidRPr="00A534AC">
        <w:rPr>
          <w:rFonts w:ascii="Arial Unicode MS" w:eastAsia="Arial Unicode MS" w:hAnsi="Arial Unicode MS" w:cs="Arial Unicode MS"/>
          <w:b/>
          <w:sz w:val="20"/>
        </w:rPr>
        <w:t xml:space="preserve">Név </w:t>
      </w:r>
      <w:r w:rsidRPr="00A534AC">
        <w:rPr>
          <w:rFonts w:ascii="Arial Unicode MS" w:eastAsia="Arial Unicode MS" w:hAnsi="Arial Unicode MS" w:cs="Arial Unicode MS"/>
          <w:b/>
          <w:sz w:val="20"/>
        </w:rPr>
        <w:tab/>
      </w:r>
      <w:r w:rsidRPr="00A534AC">
        <w:rPr>
          <w:rFonts w:ascii="Arial Unicode MS" w:eastAsia="Arial Unicode MS" w:hAnsi="Arial Unicode MS" w:cs="Arial Unicode MS"/>
          <w:sz w:val="20"/>
        </w:rPr>
        <w:t>Gundel Károly Vendéglátóipari és Idegenforgalmi Szakképző Iskola</w:t>
      </w:r>
    </w:p>
    <w:p w:rsidR="00497AE5" w:rsidRDefault="00497AE5" w:rsidP="00497AE5">
      <w:pPr>
        <w:pStyle w:val="Szvegtrzs"/>
        <w:numPr>
          <w:ilvl w:val="4"/>
          <w:numId w:val="1"/>
        </w:numPr>
        <w:tabs>
          <w:tab w:val="num" w:pos="1134"/>
        </w:tabs>
        <w:ind w:left="3402" w:hanging="2835"/>
        <w:rPr>
          <w:rFonts w:ascii="Arial Unicode MS" w:eastAsia="Arial Unicode MS" w:hAnsi="Arial Unicode MS" w:cs="Arial Unicode MS"/>
          <w:sz w:val="20"/>
        </w:rPr>
      </w:pPr>
      <w:r w:rsidRPr="00A534AC">
        <w:rPr>
          <w:rFonts w:ascii="Arial Unicode MS" w:eastAsia="Arial Unicode MS" w:hAnsi="Arial Unicode MS" w:cs="Arial Unicode MS"/>
          <w:b/>
          <w:sz w:val="20"/>
        </w:rPr>
        <w:t>székhely</w:t>
      </w:r>
      <w:r>
        <w:rPr>
          <w:rFonts w:ascii="Arial Unicode MS" w:eastAsia="Arial Unicode MS" w:hAnsi="Arial Unicode MS" w:cs="Arial Unicode MS"/>
          <w:b/>
          <w:sz w:val="20"/>
        </w:rPr>
        <w:tab/>
      </w:r>
      <w:r w:rsidRPr="00A534AC">
        <w:rPr>
          <w:rFonts w:ascii="Arial Unicode MS" w:eastAsia="Arial Unicode MS" w:hAnsi="Arial Unicode MS" w:cs="Arial Unicode MS"/>
          <w:sz w:val="20"/>
        </w:rPr>
        <w:t>Budapest IX., Ecseri út 5-7.</w:t>
      </w:r>
    </w:p>
    <w:p w:rsidR="00497AE5" w:rsidRDefault="00497AE5" w:rsidP="00497AE5">
      <w:pPr>
        <w:pStyle w:val="Szvegtrzs"/>
        <w:numPr>
          <w:ilvl w:val="4"/>
          <w:numId w:val="1"/>
        </w:numPr>
        <w:tabs>
          <w:tab w:val="num" w:pos="1134"/>
        </w:tabs>
        <w:ind w:left="3402" w:hanging="2835"/>
        <w:rPr>
          <w:rFonts w:ascii="Arial Unicode MS" w:eastAsia="Arial Unicode MS" w:hAnsi="Arial Unicode MS" w:cs="Arial Unicode MS"/>
          <w:sz w:val="20"/>
        </w:rPr>
      </w:pPr>
      <w:r w:rsidRPr="00A534AC">
        <w:rPr>
          <w:rFonts w:ascii="Arial Unicode MS" w:eastAsia="Arial Unicode MS" w:hAnsi="Arial Unicode MS" w:cs="Arial Unicode MS"/>
          <w:b/>
          <w:sz w:val="20"/>
        </w:rPr>
        <w:t>telephely</w:t>
      </w:r>
      <w:r>
        <w:rPr>
          <w:rFonts w:ascii="Arial Unicode MS" w:eastAsia="Arial Unicode MS" w:hAnsi="Arial Unicode MS" w:cs="Arial Unicode MS"/>
          <w:b/>
          <w:sz w:val="20"/>
        </w:rPr>
        <w:tab/>
      </w:r>
      <w:r w:rsidRPr="00A534AC">
        <w:rPr>
          <w:rFonts w:ascii="Arial Unicode MS" w:eastAsia="Arial Unicode MS" w:hAnsi="Arial Unicode MS" w:cs="Arial Unicode MS"/>
          <w:sz w:val="20"/>
        </w:rPr>
        <w:t>Budapest IX., Gyáli út 25.</w:t>
      </w:r>
    </w:p>
    <w:p w:rsidR="00497AE5" w:rsidRPr="00E027A9" w:rsidRDefault="00497AE5" w:rsidP="00497AE5">
      <w:pPr>
        <w:pStyle w:val="Szvegtrzs"/>
        <w:numPr>
          <w:ilvl w:val="4"/>
          <w:numId w:val="1"/>
        </w:numPr>
        <w:tabs>
          <w:tab w:val="num" w:pos="1134"/>
        </w:tabs>
        <w:ind w:left="3402" w:hanging="2835"/>
        <w:rPr>
          <w:rFonts w:ascii="Arial Unicode MS" w:eastAsia="Arial Unicode MS" w:hAnsi="Arial Unicode MS" w:cs="Arial Unicode MS"/>
          <w:b/>
          <w:sz w:val="20"/>
        </w:rPr>
      </w:pPr>
      <w:r w:rsidRPr="00A534AC">
        <w:rPr>
          <w:rFonts w:ascii="Arial Unicode MS" w:eastAsia="Arial Unicode MS" w:hAnsi="Arial Unicode MS" w:cs="Arial Unicode MS"/>
          <w:b/>
          <w:sz w:val="20"/>
        </w:rPr>
        <w:t xml:space="preserve">Az intézmény létrehozásáról szóló határozat száma: </w:t>
      </w:r>
      <w:r w:rsidRPr="00A534AC">
        <w:rPr>
          <w:rFonts w:ascii="Arial Unicode MS" w:eastAsia="Arial Unicode MS" w:hAnsi="Arial Unicode MS" w:cs="Arial Unicode MS"/>
          <w:sz w:val="20"/>
        </w:rPr>
        <w:t>Belkereskedelmi Minisztérium által 1952. évben Közétkeztetési Technikum elnevezéssel létesített</w:t>
      </w:r>
      <w:r w:rsidRPr="00A534AC">
        <w:rPr>
          <w:rFonts w:ascii="Arial Unicode MS" w:eastAsia="Arial Unicode MS" w:hAnsi="Arial Unicode MS" w:cs="Arial Unicode MS"/>
          <w:b/>
          <w:sz w:val="20"/>
        </w:rPr>
        <w:t xml:space="preserve"> </w:t>
      </w:r>
    </w:p>
    <w:p w:rsidR="00497AE5" w:rsidRPr="00E027A9" w:rsidRDefault="00497AE5" w:rsidP="00497AE5">
      <w:pPr>
        <w:pStyle w:val="Szvegtrzs"/>
        <w:numPr>
          <w:ilvl w:val="4"/>
          <w:numId w:val="1"/>
        </w:numPr>
        <w:tabs>
          <w:tab w:val="num" w:pos="1134"/>
        </w:tabs>
        <w:ind w:left="1620" w:hanging="1053"/>
        <w:rPr>
          <w:rFonts w:ascii="Arial Unicode MS" w:eastAsia="Arial Unicode MS" w:hAnsi="Arial Unicode MS" w:cs="Arial Unicode MS"/>
          <w:b/>
          <w:sz w:val="20"/>
        </w:rPr>
      </w:pPr>
      <w:r w:rsidRPr="00A534AC">
        <w:rPr>
          <w:rFonts w:ascii="Arial Unicode MS" w:eastAsia="Arial Unicode MS" w:hAnsi="Arial Unicode MS" w:cs="Arial Unicode MS"/>
          <w:b/>
          <w:sz w:val="20"/>
        </w:rPr>
        <w:t>Az intézmény törzskönyvi azonosítója:</w:t>
      </w:r>
      <w:r w:rsidR="00592A14">
        <w:rPr>
          <w:rFonts w:ascii="Arial Unicode MS" w:eastAsia="Arial Unicode MS" w:hAnsi="Arial Unicode MS" w:cs="Arial Unicode MS"/>
          <w:b/>
          <w:sz w:val="20"/>
        </w:rPr>
        <w:tab/>
        <w:t>492654</w:t>
      </w:r>
    </w:p>
    <w:p w:rsidR="00497AE5" w:rsidRDefault="00497AE5" w:rsidP="00497AE5">
      <w:pPr>
        <w:pStyle w:val="Szvegtrzs"/>
        <w:numPr>
          <w:ilvl w:val="4"/>
          <w:numId w:val="1"/>
        </w:numPr>
        <w:tabs>
          <w:tab w:val="num" w:pos="1134"/>
        </w:tabs>
        <w:ind w:left="3402" w:hanging="2835"/>
        <w:rPr>
          <w:rFonts w:ascii="Arial Unicode MS" w:eastAsia="Arial Unicode MS" w:hAnsi="Arial Unicode MS" w:cs="Arial Unicode MS"/>
          <w:sz w:val="20"/>
        </w:rPr>
      </w:pPr>
      <w:r w:rsidRPr="00A534AC">
        <w:rPr>
          <w:rFonts w:ascii="Arial Unicode MS" w:eastAsia="Arial Unicode MS" w:hAnsi="Arial Unicode MS" w:cs="Arial Unicode MS"/>
          <w:b/>
          <w:sz w:val="20"/>
        </w:rPr>
        <w:t>Alapító okirat kelte</w:t>
      </w:r>
      <w:r>
        <w:rPr>
          <w:rFonts w:ascii="Arial Unicode MS" w:eastAsia="Arial Unicode MS" w:hAnsi="Arial Unicode MS" w:cs="Arial Unicode MS"/>
          <w:b/>
          <w:sz w:val="20"/>
        </w:rPr>
        <w:tab/>
      </w:r>
      <w:r w:rsidRPr="00A534AC">
        <w:rPr>
          <w:rFonts w:ascii="Arial Unicode MS" w:eastAsia="Arial Unicode MS" w:hAnsi="Arial Unicode MS" w:cs="Arial Unicode MS"/>
          <w:sz w:val="20"/>
        </w:rPr>
        <w:t>201</w:t>
      </w:r>
      <w:r>
        <w:rPr>
          <w:rFonts w:ascii="Arial Unicode MS" w:eastAsia="Arial Unicode MS" w:hAnsi="Arial Unicode MS" w:cs="Arial Unicode MS"/>
          <w:sz w:val="20"/>
        </w:rPr>
        <w:t>1</w:t>
      </w:r>
      <w:r w:rsidRPr="00A534AC">
        <w:rPr>
          <w:rFonts w:ascii="Arial Unicode MS" w:eastAsia="Arial Unicode MS" w:hAnsi="Arial Unicode MS" w:cs="Arial Unicode MS"/>
          <w:sz w:val="20"/>
        </w:rPr>
        <w:t xml:space="preserve">. </w:t>
      </w:r>
      <w:r w:rsidR="006A76A4">
        <w:rPr>
          <w:rFonts w:ascii="Arial Unicode MS" w:eastAsia="Arial Unicode MS" w:hAnsi="Arial Unicode MS" w:cs="Arial Unicode MS"/>
          <w:sz w:val="20"/>
        </w:rPr>
        <w:t>július 29.</w:t>
      </w:r>
      <w:r w:rsidRPr="00A534AC">
        <w:rPr>
          <w:rFonts w:ascii="Arial Unicode MS" w:eastAsia="Arial Unicode MS" w:hAnsi="Arial Unicode MS" w:cs="Arial Unicode MS"/>
          <w:sz w:val="20"/>
        </w:rPr>
        <w:tab/>
      </w:r>
    </w:p>
    <w:p w:rsidR="00497AE5" w:rsidRDefault="00497AE5" w:rsidP="00497AE5">
      <w:pPr>
        <w:pStyle w:val="Szvegtrzs"/>
        <w:numPr>
          <w:ilvl w:val="4"/>
          <w:numId w:val="1"/>
        </w:numPr>
        <w:tabs>
          <w:tab w:val="num" w:pos="1134"/>
        </w:tabs>
        <w:ind w:left="5103" w:hanging="4536"/>
        <w:rPr>
          <w:rFonts w:ascii="Arial Unicode MS" w:eastAsia="Arial Unicode MS" w:hAnsi="Arial Unicode MS" w:cs="Arial Unicode MS"/>
          <w:sz w:val="20"/>
        </w:rPr>
      </w:pPr>
      <w:r w:rsidRPr="00A534AC">
        <w:rPr>
          <w:rFonts w:ascii="Arial Unicode MS" w:eastAsia="Arial Unicode MS" w:hAnsi="Arial Unicode MS" w:cs="Arial Unicode MS"/>
          <w:b/>
          <w:sz w:val="20"/>
        </w:rPr>
        <w:t>Alapító okirat azonosítója</w:t>
      </w:r>
      <w:r>
        <w:rPr>
          <w:rFonts w:ascii="Arial Unicode MS" w:eastAsia="Arial Unicode MS" w:hAnsi="Arial Unicode MS" w:cs="Arial Unicode MS"/>
          <w:b/>
          <w:sz w:val="20"/>
        </w:rPr>
        <w:t>:</w:t>
      </w:r>
      <w:r>
        <w:rPr>
          <w:rFonts w:ascii="Arial Unicode MS" w:eastAsia="Arial Unicode MS" w:hAnsi="Arial Unicode MS" w:cs="Arial Unicode MS"/>
          <w:b/>
          <w:sz w:val="20"/>
        </w:rPr>
        <w:tab/>
        <w:t>1909</w:t>
      </w:r>
      <w:r w:rsidRPr="00A534AC">
        <w:rPr>
          <w:rFonts w:ascii="Arial Unicode MS" w:eastAsia="Arial Unicode MS" w:hAnsi="Arial Unicode MS" w:cs="Arial Unicode MS"/>
          <w:sz w:val="20"/>
        </w:rPr>
        <w:t>/201</w:t>
      </w:r>
      <w:r>
        <w:rPr>
          <w:rFonts w:ascii="Arial Unicode MS" w:eastAsia="Arial Unicode MS" w:hAnsi="Arial Unicode MS" w:cs="Arial Unicode MS"/>
          <w:sz w:val="20"/>
        </w:rPr>
        <w:t>1</w:t>
      </w:r>
      <w:r w:rsidRPr="00A534AC">
        <w:rPr>
          <w:rFonts w:ascii="Arial Unicode MS" w:eastAsia="Arial Unicode MS" w:hAnsi="Arial Unicode MS" w:cs="Arial Unicode MS"/>
          <w:sz w:val="20"/>
        </w:rPr>
        <w:t>. (V</w:t>
      </w:r>
      <w:r>
        <w:rPr>
          <w:rFonts w:ascii="Arial Unicode MS" w:eastAsia="Arial Unicode MS" w:hAnsi="Arial Unicode MS" w:cs="Arial Unicode MS"/>
          <w:sz w:val="20"/>
        </w:rPr>
        <w:t>I</w:t>
      </w:r>
      <w:r w:rsidRPr="00A534AC">
        <w:rPr>
          <w:rFonts w:ascii="Arial Unicode MS" w:eastAsia="Arial Unicode MS" w:hAnsi="Arial Unicode MS" w:cs="Arial Unicode MS"/>
          <w:sz w:val="20"/>
        </w:rPr>
        <w:t>.2</w:t>
      </w:r>
      <w:r>
        <w:rPr>
          <w:rFonts w:ascii="Arial Unicode MS" w:eastAsia="Arial Unicode MS" w:hAnsi="Arial Unicode MS" w:cs="Arial Unicode MS"/>
          <w:sz w:val="20"/>
        </w:rPr>
        <w:t>2</w:t>
      </w:r>
      <w:r w:rsidRPr="00A534AC">
        <w:rPr>
          <w:rFonts w:ascii="Arial Unicode MS" w:eastAsia="Arial Unicode MS" w:hAnsi="Arial Unicode MS" w:cs="Arial Unicode MS"/>
          <w:sz w:val="20"/>
        </w:rPr>
        <w:t>.) Főv. Kgy.</w:t>
      </w:r>
    </w:p>
    <w:p w:rsidR="00497AE5" w:rsidRDefault="00497AE5" w:rsidP="00497AE5">
      <w:pPr>
        <w:pStyle w:val="Szvegtrzs"/>
        <w:numPr>
          <w:ilvl w:val="4"/>
          <w:numId w:val="1"/>
        </w:numPr>
        <w:tabs>
          <w:tab w:val="num" w:pos="1134"/>
        </w:tabs>
        <w:ind w:left="3402" w:hanging="2835"/>
        <w:rPr>
          <w:rFonts w:ascii="Arial Unicode MS" w:eastAsia="Arial Unicode MS" w:hAnsi="Arial Unicode MS" w:cs="Arial Unicode MS"/>
          <w:b/>
          <w:sz w:val="20"/>
        </w:rPr>
      </w:pPr>
      <w:r w:rsidRPr="00A534AC">
        <w:rPr>
          <w:rFonts w:ascii="Arial Unicode MS" w:eastAsia="Arial Unicode MS" w:hAnsi="Arial Unicode MS" w:cs="Arial Unicode MS"/>
          <w:b/>
          <w:sz w:val="20"/>
        </w:rPr>
        <w:t>Alapítás időpontja</w:t>
      </w:r>
      <w:r>
        <w:rPr>
          <w:rFonts w:ascii="Arial Unicode MS" w:eastAsia="Arial Unicode MS" w:hAnsi="Arial Unicode MS" w:cs="Arial Unicode MS"/>
          <w:b/>
          <w:sz w:val="20"/>
        </w:rPr>
        <w:tab/>
      </w:r>
      <w:r w:rsidRPr="00A534AC">
        <w:rPr>
          <w:rFonts w:ascii="Arial Unicode MS" w:eastAsia="Arial Unicode MS" w:hAnsi="Arial Unicode MS" w:cs="Arial Unicode MS"/>
          <w:sz w:val="20"/>
        </w:rPr>
        <w:t>1952</w:t>
      </w:r>
    </w:p>
    <w:p w:rsidR="00497AE5" w:rsidRPr="00E027A9" w:rsidRDefault="00497AE5" w:rsidP="00497AE5">
      <w:pPr>
        <w:pStyle w:val="Szvegtrzs"/>
        <w:numPr>
          <w:ilvl w:val="4"/>
          <w:numId w:val="1"/>
        </w:numPr>
        <w:tabs>
          <w:tab w:val="num" w:pos="1134"/>
        </w:tabs>
        <w:ind w:left="3402" w:hanging="2835"/>
        <w:rPr>
          <w:rFonts w:ascii="Arial Unicode MS" w:eastAsia="Arial Unicode MS" w:hAnsi="Arial Unicode MS" w:cs="Arial Unicode MS"/>
          <w:b/>
          <w:sz w:val="20"/>
        </w:rPr>
      </w:pPr>
      <w:r w:rsidRPr="00A534AC">
        <w:rPr>
          <w:rFonts w:ascii="Arial Unicode MS" w:eastAsia="Arial Unicode MS" w:hAnsi="Arial Unicode MS" w:cs="Arial Unicode MS"/>
          <w:b/>
          <w:sz w:val="20"/>
        </w:rPr>
        <w:t>OM azonosító</w:t>
      </w:r>
      <w:r>
        <w:rPr>
          <w:rFonts w:ascii="Arial Unicode MS" w:eastAsia="Arial Unicode MS" w:hAnsi="Arial Unicode MS" w:cs="Arial Unicode MS"/>
          <w:b/>
          <w:sz w:val="20"/>
        </w:rPr>
        <w:tab/>
      </w:r>
      <w:r w:rsidRPr="00A534AC">
        <w:rPr>
          <w:rFonts w:ascii="Arial Unicode MS" w:eastAsia="Arial Unicode MS" w:hAnsi="Arial Unicode MS" w:cs="Arial Unicode MS"/>
          <w:sz w:val="20"/>
        </w:rPr>
        <w:t>035421</w:t>
      </w:r>
    </w:p>
    <w:p w:rsidR="00497AE5" w:rsidRPr="003B278A" w:rsidRDefault="00497AE5" w:rsidP="00497AE5">
      <w:pPr>
        <w:pStyle w:val="Szvegtrzs"/>
        <w:numPr>
          <w:ilvl w:val="4"/>
          <w:numId w:val="1"/>
        </w:numPr>
        <w:tabs>
          <w:tab w:val="num" w:pos="1134"/>
        </w:tabs>
        <w:ind w:left="3402" w:hanging="2835"/>
        <w:rPr>
          <w:rFonts w:ascii="Arial Unicode MS" w:eastAsia="Arial Unicode MS" w:hAnsi="Arial Unicode MS" w:cs="Arial Unicode MS"/>
          <w:b/>
          <w:color w:val="FF0000"/>
          <w:sz w:val="20"/>
        </w:rPr>
      </w:pPr>
      <w:r w:rsidRPr="003B278A">
        <w:rPr>
          <w:rFonts w:ascii="Arial Unicode MS" w:eastAsia="Arial Unicode MS" w:hAnsi="Arial Unicode MS" w:cs="Arial Unicode MS"/>
          <w:b/>
          <w:color w:val="FF0000"/>
          <w:sz w:val="20"/>
        </w:rPr>
        <w:t xml:space="preserve">KSH </w:t>
      </w:r>
      <w:r>
        <w:rPr>
          <w:rFonts w:ascii="Arial Unicode MS" w:eastAsia="Arial Unicode MS" w:hAnsi="Arial Unicode MS" w:cs="Arial Unicode MS"/>
          <w:b/>
          <w:color w:val="FF0000"/>
          <w:sz w:val="20"/>
        </w:rPr>
        <w:t>statisztikai számjel</w:t>
      </w:r>
      <w:r w:rsidRPr="003B278A">
        <w:rPr>
          <w:rFonts w:ascii="Arial Unicode MS" w:eastAsia="Arial Unicode MS" w:hAnsi="Arial Unicode MS" w:cs="Arial Unicode MS"/>
          <w:b/>
          <w:color w:val="FF0000"/>
          <w:sz w:val="20"/>
        </w:rPr>
        <w:tab/>
      </w:r>
      <w:r>
        <w:rPr>
          <w:rFonts w:ascii="Arial Unicode MS" w:eastAsia="Arial Unicode MS" w:hAnsi="Arial Unicode MS" w:cs="Arial Unicode MS"/>
          <w:b/>
          <w:color w:val="FF0000"/>
          <w:sz w:val="20"/>
        </w:rPr>
        <w:tab/>
      </w:r>
      <w:r w:rsidRPr="003B278A">
        <w:rPr>
          <w:rFonts w:ascii="Arial Unicode MS" w:eastAsia="Arial Unicode MS" w:hAnsi="Arial Unicode MS" w:cs="Arial Unicode MS"/>
          <w:color w:val="FF0000"/>
          <w:sz w:val="20"/>
        </w:rPr>
        <w:t>15492650</w:t>
      </w:r>
      <w:r>
        <w:rPr>
          <w:rFonts w:ascii="Arial Unicode MS" w:eastAsia="Arial Unicode MS" w:hAnsi="Arial Unicode MS" w:cs="Arial Unicode MS"/>
          <w:color w:val="FF0000"/>
          <w:sz w:val="20"/>
        </w:rPr>
        <w:t>-</w:t>
      </w:r>
      <w:r w:rsidRPr="003B278A">
        <w:rPr>
          <w:rFonts w:ascii="Arial Unicode MS" w:eastAsia="Arial Unicode MS" w:hAnsi="Arial Unicode MS" w:cs="Arial Unicode MS"/>
          <w:color w:val="FF0000"/>
          <w:sz w:val="20"/>
        </w:rPr>
        <w:t>853</w:t>
      </w:r>
      <w:r>
        <w:rPr>
          <w:rFonts w:ascii="Arial Unicode MS" w:eastAsia="Arial Unicode MS" w:hAnsi="Arial Unicode MS" w:cs="Arial Unicode MS"/>
          <w:color w:val="FF0000"/>
          <w:sz w:val="20"/>
        </w:rPr>
        <w:t>2-</w:t>
      </w:r>
      <w:r w:rsidRPr="003B278A">
        <w:rPr>
          <w:rFonts w:ascii="Arial Unicode MS" w:eastAsia="Arial Unicode MS" w:hAnsi="Arial Unicode MS" w:cs="Arial Unicode MS"/>
          <w:color w:val="FF0000"/>
          <w:sz w:val="20"/>
        </w:rPr>
        <w:t>322</w:t>
      </w:r>
      <w:r>
        <w:rPr>
          <w:rFonts w:ascii="Arial Unicode MS" w:eastAsia="Arial Unicode MS" w:hAnsi="Arial Unicode MS" w:cs="Arial Unicode MS"/>
          <w:color w:val="FF0000"/>
          <w:sz w:val="20"/>
        </w:rPr>
        <w:t>-</w:t>
      </w:r>
      <w:r w:rsidRPr="003B278A">
        <w:rPr>
          <w:rFonts w:ascii="Arial Unicode MS" w:eastAsia="Arial Unicode MS" w:hAnsi="Arial Unicode MS" w:cs="Arial Unicode MS"/>
          <w:color w:val="FF0000"/>
          <w:sz w:val="20"/>
        </w:rPr>
        <w:t>01</w:t>
      </w:r>
    </w:p>
    <w:p w:rsidR="00497AE5" w:rsidRPr="003B278A" w:rsidRDefault="00497AE5" w:rsidP="00497AE5">
      <w:pPr>
        <w:pStyle w:val="Szvegtrzs"/>
        <w:numPr>
          <w:ilvl w:val="4"/>
          <w:numId w:val="1"/>
        </w:numPr>
        <w:tabs>
          <w:tab w:val="num" w:pos="1134"/>
        </w:tabs>
        <w:ind w:left="3402" w:hanging="2835"/>
        <w:rPr>
          <w:rFonts w:ascii="Arial Unicode MS" w:eastAsia="Arial Unicode MS" w:hAnsi="Arial Unicode MS" w:cs="Arial Unicode MS"/>
          <w:b/>
          <w:color w:val="FF0000"/>
          <w:sz w:val="20"/>
        </w:rPr>
      </w:pPr>
      <w:r w:rsidRPr="003B278A">
        <w:rPr>
          <w:rFonts w:ascii="Arial Unicode MS" w:eastAsia="Arial Unicode MS" w:hAnsi="Arial Unicode MS" w:cs="Arial Unicode MS"/>
          <w:b/>
          <w:color w:val="FF0000"/>
          <w:sz w:val="20"/>
        </w:rPr>
        <w:t>PIR azonosító</w:t>
      </w:r>
      <w:r w:rsidRPr="003B278A">
        <w:rPr>
          <w:rFonts w:ascii="Arial Unicode MS" w:eastAsia="Arial Unicode MS" w:hAnsi="Arial Unicode MS" w:cs="Arial Unicode MS"/>
          <w:b/>
          <w:color w:val="FF0000"/>
          <w:sz w:val="20"/>
        </w:rPr>
        <w:tab/>
      </w:r>
      <w:r w:rsidRPr="003B278A">
        <w:rPr>
          <w:rFonts w:ascii="Arial Unicode MS" w:eastAsia="Arial Unicode MS" w:hAnsi="Arial Unicode MS" w:cs="Arial Unicode MS"/>
          <w:color w:val="FF0000"/>
          <w:sz w:val="20"/>
        </w:rPr>
        <w:t>492654</w:t>
      </w:r>
    </w:p>
    <w:p w:rsidR="00497AE5" w:rsidRPr="003B278A" w:rsidRDefault="00497AE5" w:rsidP="00497AE5">
      <w:pPr>
        <w:pStyle w:val="Szvegtrzs"/>
        <w:numPr>
          <w:ilvl w:val="4"/>
          <w:numId w:val="1"/>
        </w:numPr>
        <w:tabs>
          <w:tab w:val="num" w:pos="1134"/>
        </w:tabs>
        <w:ind w:left="3402" w:hanging="2835"/>
        <w:rPr>
          <w:rFonts w:ascii="Arial Unicode MS" w:eastAsia="Arial Unicode MS" w:hAnsi="Arial Unicode MS" w:cs="Arial Unicode MS"/>
          <w:b/>
          <w:color w:val="FF0000"/>
          <w:sz w:val="20"/>
        </w:rPr>
      </w:pPr>
      <w:r w:rsidRPr="003B278A">
        <w:rPr>
          <w:rFonts w:ascii="Arial Unicode MS" w:eastAsia="Arial Unicode MS" w:hAnsi="Arial Unicode MS" w:cs="Arial Unicode MS"/>
          <w:b/>
          <w:color w:val="FF0000"/>
          <w:sz w:val="20"/>
        </w:rPr>
        <w:t>Adóalanyiság</w:t>
      </w:r>
      <w:r w:rsidRPr="003B278A">
        <w:rPr>
          <w:rFonts w:ascii="Arial Unicode MS" w:eastAsia="Arial Unicode MS" w:hAnsi="Arial Unicode MS" w:cs="Arial Unicode MS"/>
          <w:b/>
          <w:color w:val="FF0000"/>
          <w:sz w:val="20"/>
        </w:rPr>
        <w:tab/>
      </w:r>
      <w:r w:rsidRPr="003B278A">
        <w:rPr>
          <w:rFonts w:ascii="Arial Unicode MS" w:eastAsia="Arial Unicode MS" w:hAnsi="Arial Unicode MS" w:cs="Arial Unicode MS"/>
          <w:color w:val="FF0000"/>
          <w:sz w:val="20"/>
        </w:rPr>
        <w:t>adóalanyiság – általános szabályok szerint</w:t>
      </w:r>
    </w:p>
    <w:p w:rsidR="00497AE5" w:rsidRPr="003B278A" w:rsidRDefault="00497AE5" w:rsidP="00497AE5">
      <w:pPr>
        <w:pStyle w:val="Szvegtrzs"/>
        <w:numPr>
          <w:ilvl w:val="4"/>
          <w:numId w:val="1"/>
        </w:numPr>
        <w:tabs>
          <w:tab w:val="num" w:pos="1134"/>
        </w:tabs>
        <w:ind w:left="3402" w:hanging="2835"/>
        <w:rPr>
          <w:rFonts w:ascii="Arial Unicode MS" w:eastAsia="Arial Unicode MS" w:hAnsi="Arial Unicode MS" w:cs="Arial Unicode MS"/>
          <w:b/>
          <w:color w:val="FF0000"/>
          <w:sz w:val="20"/>
        </w:rPr>
      </w:pPr>
      <w:r w:rsidRPr="003B278A">
        <w:rPr>
          <w:rFonts w:ascii="Arial Unicode MS" w:eastAsia="Arial Unicode MS" w:hAnsi="Arial Unicode MS" w:cs="Arial Unicode MS"/>
          <w:b/>
          <w:color w:val="FF0000"/>
          <w:sz w:val="20"/>
        </w:rPr>
        <w:t>Adószám</w:t>
      </w:r>
      <w:r w:rsidRPr="003B278A">
        <w:rPr>
          <w:rFonts w:ascii="Arial Unicode MS" w:eastAsia="Arial Unicode MS" w:hAnsi="Arial Unicode MS" w:cs="Arial Unicode MS"/>
          <w:b/>
          <w:color w:val="FF0000"/>
          <w:sz w:val="20"/>
        </w:rPr>
        <w:tab/>
      </w:r>
      <w:r w:rsidR="00592A14">
        <w:rPr>
          <w:rFonts w:ascii="Arial Unicode MS" w:eastAsia="Arial Unicode MS" w:hAnsi="Arial Unicode MS" w:cs="Arial Unicode MS"/>
          <w:color w:val="FF0000"/>
          <w:sz w:val="20"/>
        </w:rPr>
        <w:t>adószámmal nem rendelkezik</w:t>
      </w:r>
    </w:p>
    <w:p w:rsidR="00497AE5" w:rsidRPr="003B278A" w:rsidRDefault="00497AE5" w:rsidP="00497AE5">
      <w:pPr>
        <w:pStyle w:val="Szvegtrzs"/>
        <w:numPr>
          <w:ilvl w:val="4"/>
          <w:numId w:val="1"/>
        </w:numPr>
        <w:tabs>
          <w:tab w:val="num" w:pos="1134"/>
        </w:tabs>
        <w:ind w:left="3402" w:hanging="2835"/>
        <w:rPr>
          <w:rFonts w:ascii="Arial Unicode MS" w:eastAsia="Arial Unicode MS" w:hAnsi="Arial Unicode MS" w:cs="Arial Unicode MS"/>
          <w:b/>
          <w:bCs/>
          <w:color w:val="FF0000"/>
        </w:rPr>
      </w:pPr>
      <w:r w:rsidRPr="003B278A">
        <w:rPr>
          <w:rFonts w:ascii="Arial Unicode MS" w:eastAsia="Arial Unicode MS" w:hAnsi="Arial Unicode MS" w:cs="Arial Unicode MS"/>
          <w:b/>
          <w:color w:val="FF0000"/>
          <w:sz w:val="20"/>
        </w:rPr>
        <w:t>Bankszámlaszám</w:t>
      </w:r>
      <w:r w:rsidRPr="003B278A">
        <w:rPr>
          <w:rFonts w:ascii="Arial Unicode MS" w:eastAsia="Arial Unicode MS" w:hAnsi="Arial Unicode MS" w:cs="Arial Unicode MS"/>
          <w:b/>
          <w:color w:val="FF0000"/>
          <w:sz w:val="20"/>
        </w:rPr>
        <w:tab/>
      </w:r>
      <w:r w:rsidR="00592A14">
        <w:rPr>
          <w:rFonts w:ascii="Arial Unicode MS" w:eastAsia="Arial Unicode MS" w:hAnsi="Arial Unicode MS" w:cs="Arial Unicode MS"/>
          <w:color w:val="FF0000"/>
          <w:sz w:val="20"/>
        </w:rPr>
        <w:t>bankszámlaszámmal nem rendelkezik</w:t>
      </w:r>
    </w:p>
    <w:p w:rsidR="00497AE5" w:rsidRDefault="00497AE5" w:rsidP="00497AE5">
      <w:pPr>
        <w:pStyle w:val="Szvegtrzs"/>
        <w:numPr>
          <w:ilvl w:val="4"/>
          <w:numId w:val="1"/>
        </w:numPr>
        <w:tabs>
          <w:tab w:val="num" w:pos="1134"/>
        </w:tabs>
        <w:ind w:left="3402" w:hanging="2835"/>
        <w:rPr>
          <w:rFonts w:ascii="Arial Unicode MS" w:eastAsia="Arial Unicode MS" w:hAnsi="Arial Unicode MS" w:cs="Arial Unicode MS"/>
          <w:b/>
          <w:bCs/>
          <w:sz w:val="20"/>
          <w:szCs w:val="20"/>
        </w:rPr>
      </w:pPr>
      <w:r w:rsidRPr="00A534AC">
        <w:rPr>
          <w:rFonts w:ascii="Arial Unicode MS" w:eastAsia="Arial Unicode MS" w:hAnsi="Arial Unicode MS" w:cs="Arial Unicode MS"/>
          <w:b/>
          <w:bCs/>
          <w:sz w:val="20"/>
          <w:szCs w:val="20"/>
        </w:rPr>
        <w:t>Feln</w:t>
      </w:r>
      <w:r>
        <w:rPr>
          <w:rFonts w:ascii="Arial Unicode MS" w:eastAsia="Arial Unicode MS" w:hAnsi="Arial Unicode MS" w:cs="Arial Unicode MS"/>
          <w:b/>
          <w:bCs/>
          <w:sz w:val="20"/>
          <w:szCs w:val="20"/>
        </w:rPr>
        <w:t>őttképzési nyilvántartási szám:</w:t>
      </w:r>
      <w:r w:rsidRPr="00A534AC">
        <w:rPr>
          <w:rFonts w:ascii="Arial Unicode MS" w:eastAsia="Arial Unicode MS" w:hAnsi="Arial Unicode MS" w:cs="Arial Unicode MS"/>
          <w:b/>
          <w:bCs/>
          <w:sz w:val="20"/>
          <w:szCs w:val="20"/>
        </w:rPr>
        <w:t xml:space="preserve"> </w:t>
      </w:r>
      <w:r w:rsidRPr="00A534AC">
        <w:rPr>
          <w:rFonts w:ascii="Arial Unicode MS" w:eastAsia="Arial Unicode MS" w:hAnsi="Arial Unicode MS" w:cs="Arial Unicode MS"/>
          <w:bCs/>
          <w:sz w:val="20"/>
          <w:szCs w:val="20"/>
        </w:rPr>
        <w:t>01-293-05</w:t>
      </w:r>
    </w:p>
    <w:p w:rsidR="00497AE5" w:rsidRPr="0015140B" w:rsidRDefault="00497AE5" w:rsidP="00497AE5">
      <w:pPr>
        <w:pStyle w:val="Szvegtrzs"/>
        <w:numPr>
          <w:ilvl w:val="4"/>
          <w:numId w:val="1"/>
        </w:numPr>
        <w:tabs>
          <w:tab w:val="num" w:pos="1134"/>
        </w:tabs>
        <w:ind w:left="3402" w:hanging="2835"/>
        <w:rPr>
          <w:rFonts w:ascii="Arial Unicode MS" w:eastAsia="Arial Unicode MS" w:hAnsi="Arial Unicode MS" w:cs="Arial Unicode MS"/>
          <w:b/>
          <w:bCs/>
          <w:sz w:val="20"/>
          <w:szCs w:val="20"/>
        </w:rPr>
      </w:pPr>
      <w:r w:rsidRPr="00A534AC">
        <w:rPr>
          <w:rFonts w:ascii="Arial Unicode MS" w:eastAsia="Arial Unicode MS" w:hAnsi="Arial Unicode MS" w:cs="Arial Unicode MS"/>
          <w:b/>
          <w:bCs/>
          <w:sz w:val="20"/>
          <w:szCs w:val="20"/>
        </w:rPr>
        <w:t xml:space="preserve">Intézményakkreditációs lajstromszám: </w:t>
      </w:r>
      <w:r w:rsidRPr="00A534AC">
        <w:rPr>
          <w:rFonts w:ascii="Arial Unicode MS" w:eastAsia="Arial Unicode MS" w:hAnsi="Arial Unicode MS" w:cs="Arial Unicode MS"/>
          <w:bCs/>
          <w:sz w:val="20"/>
          <w:szCs w:val="20"/>
        </w:rPr>
        <w:t>AL-2263</w:t>
      </w:r>
    </w:p>
    <w:p w:rsidR="00497AE5" w:rsidRPr="0015140B" w:rsidRDefault="00497AE5" w:rsidP="00497AE5">
      <w:pPr>
        <w:pStyle w:val="Szvegtrzs"/>
        <w:numPr>
          <w:ilvl w:val="4"/>
          <w:numId w:val="1"/>
        </w:numPr>
        <w:tabs>
          <w:tab w:val="num" w:pos="1134"/>
        </w:tabs>
        <w:ind w:left="3402" w:hanging="2835"/>
        <w:rPr>
          <w:rFonts w:ascii="Arial Unicode MS" w:eastAsia="Arial Unicode MS" w:hAnsi="Arial Unicode MS" w:cs="Arial Unicode MS"/>
          <w:bCs/>
          <w:sz w:val="20"/>
          <w:szCs w:val="20"/>
        </w:rPr>
      </w:pPr>
      <w:r>
        <w:rPr>
          <w:rFonts w:ascii="Arial Unicode MS" w:eastAsia="Arial Unicode MS" w:hAnsi="Arial Unicode MS" w:cs="Arial Unicode MS"/>
          <w:b/>
          <w:bCs/>
          <w:sz w:val="20"/>
          <w:szCs w:val="20"/>
        </w:rPr>
        <w:t xml:space="preserve">EN ISO 9001:2008 jegyzékszáma: </w:t>
      </w:r>
      <w:r w:rsidRPr="00A534AC">
        <w:rPr>
          <w:rFonts w:ascii="Arial Unicode MS" w:eastAsia="Arial Unicode MS" w:hAnsi="Arial Unicode MS" w:cs="Arial Unicode MS"/>
          <w:bCs/>
          <w:sz w:val="20"/>
          <w:szCs w:val="20"/>
        </w:rPr>
        <w:t>MR 146 10 EU</w:t>
      </w:r>
    </w:p>
    <w:p w:rsidR="00497AE5" w:rsidRPr="00E027A9" w:rsidRDefault="00497AE5" w:rsidP="00497AE5">
      <w:pPr>
        <w:pStyle w:val="Szvegtrzs"/>
        <w:ind w:left="1620"/>
        <w:rPr>
          <w:rFonts w:ascii="Arial Unicode MS" w:eastAsia="Arial Unicode MS" w:hAnsi="Arial Unicode MS" w:cs="Arial Unicode MS"/>
          <w:b/>
          <w:bCs/>
        </w:rPr>
      </w:pPr>
    </w:p>
    <w:p w:rsidR="00497AE5" w:rsidRDefault="00497AE5" w:rsidP="00497AE5">
      <w:pPr>
        <w:pStyle w:val="Cmsor2"/>
        <w:rPr>
          <w:b w:val="0"/>
          <w:bCs w:val="0"/>
        </w:rPr>
      </w:pPr>
      <w:bookmarkStart w:id="60" w:name="_Toc277692474"/>
      <w:bookmarkStart w:id="61" w:name="_Toc277692571"/>
      <w:bookmarkStart w:id="62" w:name="_Toc277692662"/>
      <w:bookmarkStart w:id="63" w:name="_Toc277692778"/>
      <w:bookmarkStart w:id="64" w:name="_Toc277692889"/>
      <w:bookmarkStart w:id="65" w:name="_Toc277692999"/>
      <w:bookmarkStart w:id="66" w:name="_Toc277693108"/>
      <w:bookmarkStart w:id="67" w:name="_Toc277693216"/>
      <w:bookmarkStart w:id="68" w:name="_Toc277693324"/>
      <w:bookmarkStart w:id="69" w:name="_Toc277693431"/>
      <w:bookmarkStart w:id="70" w:name="_Toc277693537"/>
      <w:bookmarkStart w:id="71" w:name="_Toc277693643"/>
      <w:bookmarkStart w:id="72" w:name="_Toc277693749"/>
      <w:bookmarkStart w:id="73" w:name="_Toc277693854"/>
      <w:bookmarkStart w:id="74" w:name="_Toc277744805"/>
      <w:bookmarkStart w:id="75" w:name="_Toc277745904"/>
      <w:bookmarkStart w:id="76" w:name="_Toc277767266"/>
      <w:bookmarkStart w:id="77" w:name="_Toc277767371"/>
      <w:bookmarkStart w:id="78" w:name="_Toc277767483"/>
      <w:bookmarkStart w:id="79" w:name="_Toc277777249"/>
      <w:bookmarkStart w:id="80" w:name="_Toc277777431"/>
      <w:bookmarkStart w:id="81" w:name="_Toc277777768"/>
      <w:bookmarkStart w:id="82" w:name="_Toc277777909"/>
      <w:bookmarkStart w:id="83" w:name="_Toc277692572"/>
      <w:bookmarkStart w:id="84" w:name="_Toc277693855"/>
      <w:bookmarkStart w:id="85" w:name="_Toc277767484"/>
      <w:bookmarkStart w:id="86" w:name="_Toc277777250"/>
      <w:bookmarkStart w:id="87" w:name="_Toc277777432"/>
      <w:bookmarkStart w:id="88" w:name="_Toc277777910"/>
      <w:bookmarkStart w:id="89" w:name="_Toc305083868"/>
      <w:bookmarkStart w:id="90" w:name="_Toc305084099"/>
      <w:bookmarkStart w:id="91" w:name="_Toc3051648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A534AC">
        <w:t>Az intézmény tevékenységei</w:t>
      </w:r>
      <w:bookmarkEnd w:id="83"/>
      <w:bookmarkEnd w:id="84"/>
      <w:bookmarkEnd w:id="85"/>
      <w:bookmarkEnd w:id="86"/>
      <w:bookmarkEnd w:id="87"/>
      <w:bookmarkEnd w:id="88"/>
      <w:bookmarkEnd w:id="89"/>
      <w:bookmarkEnd w:id="90"/>
      <w:bookmarkEnd w:id="91"/>
    </w:p>
    <w:p w:rsidR="00497AE5" w:rsidRDefault="00497AE5" w:rsidP="00497AE5">
      <w:pPr>
        <w:pStyle w:val="Cmsor4"/>
        <w:ind w:left="993"/>
        <w:rPr>
          <w:b w:val="0"/>
        </w:rPr>
      </w:pPr>
      <w:bookmarkStart w:id="92" w:name="_Toc277692664"/>
      <w:bookmarkStart w:id="93" w:name="_Toc277692780"/>
      <w:bookmarkStart w:id="94" w:name="_Toc277692891"/>
      <w:bookmarkStart w:id="95" w:name="_Toc277693001"/>
      <w:bookmarkStart w:id="96" w:name="_Toc277693110"/>
      <w:bookmarkStart w:id="97" w:name="_Toc277693218"/>
      <w:bookmarkStart w:id="98" w:name="_Toc277693326"/>
      <w:bookmarkStart w:id="99" w:name="_Toc277693433"/>
      <w:bookmarkStart w:id="100" w:name="_Toc277693539"/>
      <w:bookmarkStart w:id="101" w:name="_Toc277693645"/>
      <w:bookmarkStart w:id="102" w:name="_Toc277693751"/>
      <w:bookmarkStart w:id="103" w:name="_Toc277693856"/>
      <w:bookmarkStart w:id="104" w:name="_Toc277744807"/>
      <w:bookmarkStart w:id="105" w:name="_Toc277745906"/>
      <w:bookmarkStart w:id="106" w:name="_Toc277767268"/>
      <w:bookmarkStart w:id="107" w:name="_Toc277767373"/>
      <w:bookmarkStart w:id="108" w:name="_Toc277767485"/>
      <w:bookmarkStart w:id="109" w:name="_Toc277777251"/>
      <w:bookmarkStart w:id="110" w:name="_Toc277777433"/>
      <w:bookmarkStart w:id="111" w:name="_Toc277777770"/>
      <w:bookmarkStart w:id="112" w:name="_Toc277777911"/>
      <w:bookmarkStart w:id="113" w:name="_Toc277693857"/>
      <w:bookmarkStart w:id="114" w:name="_Toc277767486"/>
      <w:bookmarkStart w:id="115" w:name="_Toc277777252"/>
      <w:bookmarkStart w:id="116" w:name="_Toc277777434"/>
      <w:bookmarkStart w:id="117" w:name="_Toc277777912"/>
      <w:bookmarkStart w:id="118" w:name="_Toc305084100"/>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A534AC">
        <w:t>Az intézmény alaptevékenységei</w:t>
      </w:r>
      <w:bookmarkEnd w:id="113"/>
      <w:bookmarkEnd w:id="114"/>
      <w:bookmarkEnd w:id="115"/>
      <w:bookmarkEnd w:id="116"/>
      <w:bookmarkEnd w:id="117"/>
      <w:bookmarkEnd w:id="118"/>
    </w:p>
    <w:p w:rsidR="00497AE5" w:rsidRDefault="00497AE5" w:rsidP="00497AE5">
      <w:pPr>
        <w:pStyle w:val="Szvegtrzs"/>
        <w:rPr>
          <w:rFonts w:ascii="Arial Unicode MS" w:eastAsia="Arial Unicode MS" w:hAnsi="Arial Unicode MS" w:cs="Arial Unicode MS"/>
          <w:b/>
          <w:bCs/>
          <w:sz w:val="20"/>
        </w:rPr>
      </w:pPr>
      <w:r w:rsidRPr="00A534AC">
        <w:rPr>
          <w:rFonts w:ascii="Arial Unicode MS" w:eastAsia="Arial Unicode MS" w:hAnsi="Arial Unicode MS" w:cs="Arial Unicode MS"/>
          <w:b/>
          <w:bCs/>
          <w:sz w:val="20"/>
        </w:rPr>
        <w:t>Az intézmény szakágazati besorolása</w:t>
      </w:r>
    </w:p>
    <w:p w:rsidR="00497AE5" w:rsidRDefault="00497AE5" w:rsidP="00497AE5">
      <w:pPr>
        <w:pStyle w:val="Szvegtrzs"/>
        <w:ind w:left="567"/>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853200 Szakmai középfokú oktatás</w:t>
      </w:r>
    </w:p>
    <w:p w:rsidR="00497AE5" w:rsidRDefault="00497AE5" w:rsidP="00497AE5">
      <w:pPr>
        <w:pStyle w:val="Szvegtrzs"/>
        <w:rPr>
          <w:rFonts w:ascii="Arial Unicode MS" w:eastAsia="Arial Unicode MS" w:hAnsi="Arial Unicode MS" w:cs="Arial Unicode MS"/>
          <w:b/>
          <w:bCs/>
          <w:sz w:val="20"/>
        </w:rPr>
      </w:pPr>
    </w:p>
    <w:p w:rsidR="00497AE5" w:rsidRPr="00E027A9" w:rsidRDefault="00497AE5" w:rsidP="00497AE5">
      <w:pPr>
        <w:pStyle w:val="Szvegtrzs"/>
        <w:rPr>
          <w:rFonts w:ascii="Arial Unicode MS" w:eastAsia="Arial Unicode MS" w:hAnsi="Arial Unicode MS" w:cs="Arial Unicode MS"/>
          <w:b/>
          <w:bCs/>
          <w:sz w:val="20"/>
        </w:rPr>
      </w:pPr>
      <w:r w:rsidRPr="00A534AC">
        <w:rPr>
          <w:rFonts w:ascii="Arial Unicode MS" w:eastAsia="Arial Unicode MS" w:hAnsi="Arial Unicode MS" w:cs="Arial Unicode MS"/>
          <w:b/>
          <w:bCs/>
          <w:sz w:val="20"/>
        </w:rPr>
        <w:t>Az intézmény alap szakfeladata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3"/>
        <w:gridCol w:w="2165"/>
        <w:gridCol w:w="1750"/>
      </w:tblGrid>
      <w:tr w:rsidR="00497AE5" w:rsidRPr="00E027A9" w:rsidTr="00592A14">
        <w:tc>
          <w:tcPr>
            <w:tcW w:w="0" w:type="auto"/>
          </w:tcPr>
          <w:p w:rsidR="00497AE5" w:rsidRPr="00E027A9"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Szakfeladat száma és megnevezése</w:t>
            </w:r>
          </w:p>
        </w:tc>
        <w:tc>
          <w:tcPr>
            <w:tcW w:w="0" w:type="auto"/>
          </w:tcPr>
          <w:p w:rsidR="00497AE5" w:rsidRPr="00E027A9"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Feladatmutató</w:t>
            </w:r>
          </w:p>
        </w:tc>
        <w:tc>
          <w:tcPr>
            <w:tcW w:w="0" w:type="auto"/>
          </w:tcPr>
          <w:p w:rsidR="00497AE5" w:rsidRPr="00E027A9"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Forrás</w:t>
            </w:r>
          </w:p>
        </w:tc>
      </w:tr>
      <w:tr w:rsidR="00497AE5" w:rsidRPr="00E027A9" w:rsidTr="00592A14">
        <w:tc>
          <w:tcPr>
            <w:tcW w:w="0" w:type="auto"/>
            <w:vMerge w:val="restart"/>
          </w:tcPr>
          <w:p w:rsidR="00497AE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 xml:space="preserve">853211-1 Szakképesítés megszerzésére felkészítő nappali rendszerű szakmai elméleti oktatás a szakképzési </w:t>
            </w:r>
          </w:p>
          <w:p w:rsidR="00497AE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évfolyamokon</w:t>
            </w:r>
          </w:p>
          <w:p w:rsidR="00497AE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 xml:space="preserve">853221-1 Szakképesítés megszerzésére felkészítő nappali rendszerű szakmai gyakorlati oktatás a szakképzési </w:t>
            </w:r>
          </w:p>
          <w:p w:rsidR="00497AE5" w:rsidRPr="00E027A9"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évfolyamokon</w:t>
            </w:r>
          </w:p>
        </w:tc>
        <w:tc>
          <w:tcPr>
            <w:tcW w:w="0" w:type="auto"/>
          </w:tcPr>
          <w:p w:rsidR="00497AE5" w:rsidRPr="00E027A9"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Tanulók száma (fő)</w:t>
            </w:r>
          </w:p>
        </w:tc>
        <w:tc>
          <w:tcPr>
            <w:tcW w:w="0" w:type="auto"/>
            <w:vMerge w:val="restart"/>
          </w:tcPr>
          <w:p w:rsidR="00497AE5" w:rsidRPr="00E027A9"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Jóváhagyott előirányzat</w:t>
            </w:r>
          </w:p>
        </w:tc>
      </w:tr>
      <w:tr w:rsidR="00497AE5" w:rsidRPr="00E027A9" w:rsidTr="00592A14">
        <w:tc>
          <w:tcPr>
            <w:tcW w:w="0" w:type="auto"/>
            <w:vMerge/>
          </w:tcPr>
          <w:p w:rsidR="00497AE5" w:rsidRPr="00E027A9" w:rsidRDefault="00497AE5" w:rsidP="00592A14">
            <w:pPr>
              <w:pStyle w:val="Szvegtrzs"/>
              <w:rPr>
                <w:rFonts w:ascii="Arial Unicode MS" w:eastAsia="Arial Unicode MS" w:hAnsi="Arial Unicode MS" w:cs="Arial Unicode MS"/>
                <w:bCs/>
                <w:sz w:val="20"/>
              </w:rPr>
            </w:pPr>
          </w:p>
        </w:tc>
        <w:tc>
          <w:tcPr>
            <w:tcW w:w="0" w:type="auto"/>
          </w:tcPr>
          <w:p w:rsidR="00497AE5" w:rsidRPr="00E027A9"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Tanulócsoportok száma (db)</w:t>
            </w:r>
          </w:p>
        </w:tc>
        <w:tc>
          <w:tcPr>
            <w:tcW w:w="0" w:type="auto"/>
            <w:vMerge/>
          </w:tcPr>
          <w:p w:rsidR="00497AE5" w:rsidRPr="00E027A9" w:rsidRDefault="00497AE5" w:rsidP="00592A14">
            <w:pPr>
              <w:pStyle w:val="Szvegtrzs"/>
              <w:rPr>
                <w:rFonts w:ascii="Arial Unicode MS" w:eastAsia="Arial Unicode MS" w:hAnsi="Arial Unicode MS" w:cs="Arial Unicode MS"/>
                <w:bCs/>
                <w:sz w:val="20"/>
              </w:rPr>
            </w:pPr>
          </w:p>
        </w:tc>
      </w:tr>
    </w:tbl>
    <w:p w:rsidR="00497AE5" w:rsidRPr="00E027A9" w:rsidRDefault="00497AE5" w:rsidP="00497AE5">
      <w:pPr>
        <w:pStyle w:val="Szvegtrzs"/>
        <w:rPr>
          <w:rFonts w:ascii="Arial Unicode MS" w:eastAsia="Arial Unicode MS" w:hAnsi="Arial Unicode MS" w:cs="Arial Unicode MS"/>
          <w:bCs/>
          <w:sz w:val="20"/>
        </w:rPr>
      </w:pPr>
    </w:p>
    <w:p w:rsidR="00497AE5" w:rsidRPr="00E027A9" w:rsidRDefault="00497AE5" w:rsidP="00497AE5">
      <w:pPr>
        <w:pStyle w:val="Cmsor4"/>
      </w:pPr>
      <w:bookmarkStart w:id="119" w:name="_Toc305084101"/>
      <w:r w:rsidRPr="00A534AC">
        <w:t>Az intézmény további szakfeladatai</w:t>
      </w:r>
      <w:bookmarkEnd w:id="119"/>
    </w:p>
    <w:p w:rsidR="00497AE5" w:rsidRPr="00E027A9" w:rsidRDefault="00497AE5" w:rsidP="00497AE5">
      <w:pPr>
        <w:pStyle w:val="Szvegtrzs"/>
        <w:rPr>
          <w:rFonts w:ascii="Arial Unicode MS" w:eastAsia="Arial Unicode MS" w:hAnsi="Arial Unicode MS" w:cs="Arial Unicode MS"/>
          <w:bCs/>
          <w:sz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6"/>
        <w:gridCol w:w="4074"/>
        <w:gridCol w:w="2538"/>
        <w:gridCol w:w="1620"/>
      </w:tblGrid>
      <w:tr w:rsidR="00497AE5" w:rsidRPr="00E027A9" w:rsidTr="00592A14">
        <w:tc>
          <w:tcPr>
            <w:tcW w:w="1416" w:type="dxa"/>
          </w:tcPr>
          <w:p w:rsidR="00497AE5" w:rsidRPr="00E027A9" w:rsidRDefault="00497AE5" w:rsidP="00592A14">
            <w:pPr>
              <w:pStyle w:val="Szvegtrzs"/>
              <w:jc w:val="center"/>
              <w:rPr>
                <w:rFonts w:ascii="Arial Unicode MS" w:eastAsia="Arial Unicode MS" w:hAnsi="Arial Unicode MS" w:cs="Arial Unicode MS"/>
                <w:b/>
                <w:bCs/>
                <w:sz w:val="20"/>
              </w:rPr>
            </w:pPr>
            <w:r w:rsidRPr="00A534AC">
              <w:rPr>
                <w:rFonts w:ascii="Arial Unicode MS" w:eastAsia="Arial Unicode MS" w:hAnsi="Arial Unicode MS" w:cs="Arial Unicode MS"/>
                <w:b/>
                <w:bCs/>
                <w:sz w:val="20"/>
              </w:rPr>
              <w:t>Szakfeladat</w:t>
            </w:r>
          </w:p>
          <w:p w:rsidR="00497AE5" w:rsidRPr="00E027A9" w:rsidRDefault="00497AE5" w:rsidP="00592A14">
            <w:pPr>
              <w:pStyle w:val="Szvegtrzs"/>
              <w:jc w:val="center"/>
              <w:rPr>
                <w:rFonts w:ascii="Arial Unicode MS" w:eastAsia="Arial Unicode MS" w:hAnsi="Arial Unicode MS" w:cs="Arial Unicode MS"/>
                <w:b/>
                <w:bCs/>
                <w:sz w:val="20"/>
              </w:rPr>
            </w:pPr>
            <w:r w:rsidRPr="00A534AC">
              <w:rPr>
                <w:rFonts w:ascii="Arial Unicode MS" w:eastAsia="Arial Unicode MS" w:hAnsi="Arial Unicode MS" w:cs="Arial Unicode MS"/>
                <w:b/>
                <w:bCs/>
                <w:sz w:val="20"/>
              </w:rPr>
              <w:t>száma</w:t>
            </w:r>
          </w:p>
        </w:tc>
        <w:tc>
          <w:tcPr>
            <w:tcW w:w="4074" w:type="dxa"/>
          </w:tcPr>
          <w:p w:rsidR="00497AE5" w:rsidRPr="00E027A9" w:rsidRDefault="00497AE5" w:rsidP="00592A14">
            <w:pPr>
              <w:pStyle w:val="Szvegtrzs"/>
              <w:jc w:val="center"/>
              <w:rPr>
                <w:rFonts w:ascii="Arial Unicode MS" w:eastAsia="Arial Unicode MS" w:hAnsi="Arial Unicode MS" w:cs="Arial Unicode MS"/>
                <w:b/>
                <w:bCs/>
                <w:sz w:val="20"/>
              </w:rPr>
            </w:pPr>
            <w:r w:rsidRPr="00A534AC">
              <w:rPr>
                <w:rFonts w:ascii="Arial Unicode MS" w:eastAsia="Arial Unicode MS" w:hAnsi="Arial Unicode MS" w:cs="Arial Unicode MS"/>
                <w:b/>
                <w:bCs/>
                <w:sz w:val="20"/>
              </w:rPr>
              <w:t>Szakfeladat megnevezése</w:t>
            </w:r>
          </w:p>
        </w:tc>
        <w:tc>
          <w:tcPr>
            <w:tcW w:w="2538" w:type="dxa"/>
          </w:tcPr>
          <w:p w:rsidR="00497AE5" w:rsidRPr="00E027A9" w:rsidRDefault="00497AE5" w:rsidP="00592A14">
            <w:pPr>
              <w:pStyle w:val="Szvegtrzs"/>
              <w:jc w:val="center"/>
              <w:rPr>
                <w:rFonts w:ascii="Arial Unicode MS" w:eastAsia="Arial Unicode MS" w:hAnsi="Arial Unicode MS" w:cs="Arial Unicode MS"/>
                <w:b/>
                <w:bCs/>
                <w:sz w:val="20"/>
              </w:rPr>
            </w:pPr>
            <w:r w:rsidRPr="00A534AC">
              <w:rPr>
                <w:rFonts w:ascii="Arial Unicode MS" w:eastAsia="Arial Unicode MS" w:hAnsi="Arial Unicode MS" w:cs="Arial Unicode MS"/>
                <w:b/>
                <w:bCs/>
                <w:sz w:val="20"/>
              </w:rPr>
              <w:t>Feladatmutató</w:t>
            </w:r>
          </w:p>
        </w:tc>
        <w:tc>
          <w:tcPr>
            <w:tcW w:w="1620" w:type="dxa"/>
          </w:tcPr>
          <w:p w:rsidR="00497AE5" w:rsidRPr="00E027A9" w:rsidRDefault="00497AE5" w:rsidP="00592A14">
            <w:pPr>
              <w:pStyle w:val="Szvegtrzs"/>
              <w:jc w:val="center"/>
              <w:rPr>
                <w:rFonts w:ascii="Arial Unicode MS" w:eastAsia="Arial Unicode MS" w:hAnsi="Arial Unicode MS" w:cs="Arial Unicode MS"/>
                <w:b/>
                <w:bCs/>
                <w:sz w:val="20"/>
              </w:rPr>
            </w:pPr>
            <w:r w:rsidRPr="00A534AC">
              <w:rPr>
                <w:rFonts w:ascii="Arial Unicode MS" w:eastAsia="Arial Unicode MS" w:hAnsi="Arial Unicode MS" w:cs="Arial Unicode MS"/>
                <w:b/>
                <w:bCs/>
                <w:sz w:val="20"/>
              </w:rPr>
              <w:t>Forrás</w:t>
            </w:r>
          </w:p>
        </w:tc>
      </w:tr>
      <w:tr w:rsidR="00497AE5" w:rsidRPr="009E4A75" w:rsidTr="00592A14">
        <w:tc>
          <w:tcPr>
            <w:tcW w:w="1416" w:type="dxa"/>
            <w:vMerge w:val="restart"/>
          </w:tcPr>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562913-1</w:t>
            </w:r>
          </w:p>
        </w:tc>
        <w:tc>
          <w:tcPr>
            <w:tcW w:w="4074" w:type="dxa"/>
            <w:vMerge w:val="restart"/>
          </w:tcPr>
          <w:p w:rsidR="00497AE5" w:rsidRPr="00D3422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Iskolai intézményi étkeztetés</w:t>
            </w:r>
          </w:p>
        </w:tc>
        <w:tc>
          <w:tcPr>
            <w:tcW w:w="2538" w:type="dxa"/>
          </w:tcPr>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Az igénybevevők</w:t>
            </w:r>
          </w:p>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Létszáma (fő)</w:t>
            </w:r>
          </w:p>
        </w:tc>
        <w:tc>
          <w:tcPr>
            <w:tcW w:w="1620" w:type="dxa"/>
            <w:vMerge w:val="restart"/>
          </w:tcPr>
          <w:p w:rsidR="00497AE5" w:rsidRPr="009E4A75" w:rsidRDefault="00497AE5" w:rsidP="00592A14">
            <w:pPr>
              <w:pStyle w:val="Szvegtrzs"/>
              <w:rPr>
                <w:rFonts w:ascii="Arial Unicode MS" w:eastAsia="Arial Unicode MS" w:hAnsi="Arial Unicode MS" w:cs="Arial Unicode MS"/>
                <w:bCs/>
                <w:sz w:val="20"/>
              </w:rPr>
            </w:pPr>
          </w:p>
          <w:p w:rsidR="00497AE5" w:rsidRPr="009E4A75" w:rsidRDefault="00497AE5" w:rsidP="00592A14">
            <w:pPr>
              <w:pStyle w:val="Szvegtrzs"/>
              <w:rPr>
                <w:rFonts w:ascii="Arial Unicode MS" w:eastAsia="Arial Unicode MS" w:hAnsi="Arial Unicode MS" w:cs="Arial Unicode MS"/>
                <w:bCs/>
                <w:sz w:val="20"/>
              </w:rPr>
            </w:pPr>
          </w:p>
          <w:p w:rsidR="00497AE5" w:rsidRPr="009E4A75" w:rsidRDefault="00497AE5" w:rsidP="00592A14">
            <w:pPr>
              <w:pStyle w:val="Szvegtrzs"/>
              <w:rPr>
                <w:rFonts w:ascii="Arial Unicode MS" w:eastAsia="Arial Unicode MS" w:hAnsi="Arial Unicode MS" w:cs="Arial Unicode MS"/>
                <w:bCs/>
                <w:sz w:val="20"/>
              </w:rPr>
            </w:pPr>
          </w:p>
          <w:p w:rsidR="00497AE5" w:rsidRPr="009E4A75" w:rsidRDefault="00497AE5" w:rsidP="00592A14">
            <w:pPr>
              <w:pStyle w:val="Szvegtrzs"/>
              <w:rPr>
                <w:rFonts w:ascii="Arial Unicode MS" w:eastAsia="Arial Unicode MS" w:hAnsi="Arial Unicode MS" w:cs="Arial Unicode MS"/>
                <w:bCs/>
                <w:sz w:val="20"/>
              </w:rPr>
            </w:pPr>
          </w:p>
          <w:p w:rsidR="00497AE5" w:rsidRPr="009E4A75" w:rsidRDefault="00497AE5" w:rsidP="00592A14">
            <w:pPr>
              <w:pStyle w:val="Szvegtrzs"/>
              <w:rPr>
                <w:rFonts w:ascii="Arial Unicode MS" w:eastAsia="Arial Unicode MS" w:hAnsi="Arial Unicode MS" w:cs="Arial Unicode MS"/>
                <w:bCs/>
                <w:sz w:val="20"/>
              </w:rPr>
            </w:pPr>
          </w:p>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Jóváhagyott előirányzat</w:t>
            </w:r>
          </w:p>
          <w:p w:rsidR="00497AE5" w:rsidRPr="009E4A75" w:rsidRDefault="00497AE5" w:rsidP="00592A14">
            <w:pPr>
              <w:pStyle w:val="Szvegtrzs"/>
              <w:rPr>
                <w:rFonts w:ascii="Arial Unicode MS" w:eastAsia="Arial Unicode MS" w:hAnsi="Arial Unicode MS" w:cs="Arial Unicode MS"/>
                <w:bCs/>
                <w:sz w:val="20"/>
              </w:rPr>
            </w:pPr>
          </w:p>
        </w:tc>
      </w:tr>
      <w:tr w:rsidR="00497AE5" w:rsidRPr="009E4A75" w:rsidTr="00592A14">
        <w:tc>
          <w:tcPr>
            <w:tcW w:w="1416" w:type="dxa"/>
            <w:vMerge/>
          </w:tcPr>
          <w:p w:rsidR="00497AE5" w:rsidRPr="009E4A75" w:rsidRDefault="00497AE5" w:rsidP="00592A14">
            <w:pPr>
              <w:pStyle w:val="Szvegtrzs"/>
              <w:rPr>
                <w:rFonts w:ascii="Arial Unicode MS" w:eastAsia="Arial Unicode MS" w:hAnsi="Arial Unicode MS" w:cs="Arial Unicode MS"/>
                <w:bCs/>
                <w:sz w:val="20"/>
              </w:rPr>
            </w:pPr>
          </w:p>
        </w:tc>
        <w:tc>
          <w:tcPr>
            <w:tcW w:w="4074" w:type="dxa"/>
            <w:vMerge/>
          </w:tcPr>
          <w:p w:rsidR="00497AE5" w:rsidRPr="009E4A75" w:rsidRDefault="00497AE5" w:rsidP="00592A14">
            <w:pPr>
              <w:pStyle w:val="Szvegtrzs"/>
              <w:rPr>
                <w:rFonts w:ascii="Arial Unicode MS" w:eastAsia="Arial Unicode MS" w:hAnsi="Arial Unicode MS" w:cs="Arial Unicode MS"/>
                <w:bCs/>
                <w:sz w:val="20"/>
              </w:rPr>
            </w:pPr>
          </w:p>
        </w:tc>
        <w:tc>
          <w:tcPr>
            <w:tcW w:w="2538" w:type="dxa"/>
          </w:tcPr>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Éves élelmezési napok </w:t>
            </w:r>
          </w:p>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Száma (nap/év)</w:t>
            </w:r>
          </w:p>
        </w:tc>
        <w:tc>
          <w:tcPr>
            <w:tcW w:w="1620" w:type="dxa"/>
            <w:vMerge/>
          </w:tcPr>
          <w:p w:rsidR="00497AE5" w:rsidRPr="009E4A75" w:rsidRDefault="00497AE5" w:rsidP="00592A14">
            <w:pPr>
              <w:pStyle w:val="Szvegtrzs"/>
              <w:rPr>
                <w:rFonts w:ascii="Arial Unicode MS" w:eastAsia="Arial Unicode MS" w:hAnsi="Arial Unicode MS" w:cs="Arial Unicode MS"/>
                <w:bCs/>
                <w:sz w:val="20"/>
              </w:rPr>
            </w:pPr>
          </w:p>
        </w:tc>
      </w:tr>
      <w:tr w:rsidR="00497AE5" w:rsidRPr="009E4A75" w:rsidTr="00592A14">
        <w:tc>
          <w:tcPr>
            <w:tcW w:w="1416" w:type="dxa"/>
          </w:tcPr>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562917-1</w:t>
            </w:r>
          </w:p>
        </w:tc>
        <w:tc>
          <w:tcPr>
            <w:tcW w:w="4074" w:type="dxa"/>
          </w:tcPr>
          <w:p w:rsidR="00497AE5" w:rsidRPr="00D3422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Munkahelyi </w:t>
            </w:r>
            <w:r>
              <w:rPr>
                <w:rFonts w:ascii="Arial Unicode MS" w:eastAsia="Arial Unicode MS" w:hAnsi="Arial Unicode MS" w:cs="Arial Unicode MS"/>
                <w:bCs/>
                <w:sz w:val="20"/>
              </w:rPr>
              <w:t>étkeztetés</w:t>
            </w:r>
          </w:p>
        </w:tc>
        <w:tc>
          <w:tcPr>
            <w:tcW w:w="2538" w:type="dxa"/>
          </w:tcPr>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Szolgáltatások </w:t>
            </w:r>
          </w:p>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és igénylők </w:t>
            </w:r>
          </w:p>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száma</w:t>
            </w:r>
          </w:p>
        </w:tc>
        <w:tc>
          <w:tcPr>
            <w:tcW w:w="1620" w:type="dxa"/>
            <w:vMerge/>
          </w:tcPr>
          <w:p w:rsidR="00497AE5" w:rsidRPr="009E4A75" w:rsidRDefault="00497AE5" w:rsidP="00592A14">
            <w:pPr>
              <w:pStyle w:val="Szvegtrzs"/>
              <w:rPr>
                <w:rFonts w:ascii="Arial Unicode MS" w:eastAsia="Arial Unicode MS" w:hAnsi="Arial Unicode MS" w:cs="Arial Unicode MS"/>
                <w:bCs/>
                <w:sz w:val="20"/>
              </w:rPr>
            </w:pPr>
          </w:p>
        </w:tc>
      </w:tr>
      <w:tr w:rsidR="00497AE5" w:rsidRPr="009E4A75" w:rsidTr="00592A14">
        <w:tc>
          <w:tcPr>
            <w:tcW w:w="1416" w:type="dxa"/>
            <w:vMerge w:val="restart"/>
          </w:tcPr>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853121-1</w:t>
            </w:r>
          </w:p>
        </w:tc>
        <w:tc>
          <w:tcPr>
            <w:tcW w:w="4074" w:type="dxa"/>
            <w:vMerge w:val="restart"/>
          </w:tcPr>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Nappali rendszerű szakközépiskolai </w:t>
            </w:r>
          </w:p>
          <w:p w:rsidR="00497AE5" w:rsidRPr="00D3422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 oktatás </w:t>
            </w:r>
            <w:r>
              <w:rPr>
                <w:rFonts w:ascii="Arial Unicode MS" w:eastAsia="Arial Unicode MS" w:hAnsi="Arial Unicode MS" w:cs="Arial Unicode MS"/>
                <w:bCs/>
                <w:sz w:val="20"/>
              </w:rPr>
              <w:t>(9-12/13. évfolyamon)</w:t>
            </w:r>
          </w:p>
        </w:tc>
        <w:tc>
          <w:tcPr>
            <w:tcW w:w="2538" w:type="dxa"/>
          </w:tcPr>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Tanulók </w:t>
            </w:r>
          </w:p>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száma (fő)</w:t>
            </w:r>
          </w:p>
        </w:tc>
        <w:tc>
          <w:tcPr>
            <w:tcW w:w="1620" w:type="dxa"/>
            <w:vMerge/>
          </w:tcPr>
          <w:p w:rsidR="00497AE5" w:rsidRPr="009E4A75" w:rsidRDefault="00497AE5" w:rsidP="00592A14">
            <w:pPr>
              <w:pStyle w:val="Szvegtrzs"/>
              <w:rPr>
                <w:rFonts w:ascii="Arial Unicode MS" w:eastAsia="Arial Unicode MS" w:hAnsi="Arial Unicode MS" w:cs="Arial Unicode MS"/>
                <w:bCs/>
                <w:sz w:val="20"/>
              </w:rPr>
            </w:pPr>
          </w:p>
        </w:tc>
      </w:tr>
      <w:tr w:rsidR="00497AE5" w:rsidRPr="009E4A75" w:rsidTr="00592A14">
        <w:tc>
          <w:tcPr>
            <w:tcW w:w="1416" w:type="dxa"/>
            <w:vMerge/>
          </w:tcPr>
          <w:p w:rsidR="00497AE5" w:rsidRPr="009E4A75" w:rsidRDefault="00497AE5" w:rsidP="00592A14">
            <w:pPr>
              <w:pStyle w:val="Szvegtrzs"/>
              <w:rPr>
                <w:rFonts w:ascii="Arial Unicode MS" w:eastAsia="Arial Unicode MS" w:hAnsi="Arial Unicode MS" w:cs="Arial Unicode MS"/>
                <w:bCs/>
                <w:sz w:val="20"/>
              </w:rPr>
            </w:pPr>
          </w:p>
        </w:tc>
        <w:tc>
          <w:tcPr>
            <w:tcW w:w="4074" w:type="dxa"/>
            <w:vMerge/>
          </w:tcPr>
          <w:p w:rsidR="00497AE5" w:rsidRPr="009E4A75" w:rsidRDefault="00497AE5" w:rsidP="00592A14">
            <w:pPr>
              <w:pStyle w:val="Szvegtrzs"/>
              <w:rPr>
                <w:rFonts w:ascii="Arial Unicode MS" w:eastAsia="Arial Unicode MS" w:hAnsi="Arial Unicode MS" w:cs="Arial Unicode MS"/>
                <w:bCs/>
                <w:sz w:val="20"/>
              </w:rPr>
            </w:pPr>
          </w:p>
        </w:tc>
        <w:tc>
          <w:tcPr>
            <w:tcW w:w="2538" w:type="dxa"/>
          </w:tcPr>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Tanulócsoportok </w:t>
            </w:r>
          </w:p>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száma (db)</w:t>
            </w:r>
          </w:p>
        </w:tc>
        <w:tc>
          <w:tcPr>
            <w:tcW w:w="1620" w:type="dxa"/>
            <w:vMerge/>
          </w:tcPr>
          <w:p w:rsidR="00497AE5" w:rsidRPr="009E4A75" w:rsidRDefault="00497AE5" w:rsidP="00592A14">
            <w:pPr>
              <w:pStyle w:val="Szvegtrzs"/>
              <w:rPr>
                <w:rFonts w:ascii="Arial Unicode MS" w:eastAsia="Arial Unicode MS" w:hAnsi="Arial Unicode MS" w:cs="Arial Unicode MS"/>
                <w:bCs/>
                <w:sz w:val="20"/>
              </w:rPr>
            </w:pPr>
          </w:p>
        </w:tc>
      </w:tr>
      <w:tr w:rsidR="00497AE5" w:rsidRPr="009E4A75" w:rsidTr="00592A14">
        <w:tc>
          <w:tcPr>
            <w:tcW w:w="1416" w:type="dxa"/>
            <w:vMerge w:val="restart"/>
          </w:tcPr>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853122-1</w:t>
            </w:r>
          </w:p>
        </w:tc>
        <w:tc>
          <w:tcPr>
            <w:tcW w:w="4074" w:type="dxa"/>
            <w:vMerge w:val="restart"/>
          </w:tcPr>
          <w:p w:rsidR="00497AE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Sajátos nevelési igényű tanulók nappali rendszerű szakközépiskolai</w:t>
            </w:r>
            <w:r>
              <w:rPr>
                <w:rFonts w:ascii="Arial Unicode MS" w:eastAsia="Arial Unicode MS" w:hAnsi="Arial Unicode MS" w:cs="Arial Unicode MS"/>
                <w:bCs/>
                <w:sz w:val="20"/>
              </w:rPr>
              <w:t xml:space="preserve"> </w:t>
            </w:r>
            <w:r w:rsidRPr="00A534AC">
              <w:rPr>
                <w:rFonts w:ascii="Arial Unicode MS" w:eastAsia="Arial Unicode MS" w:hAnsi="Arial Unicode MS" w:cs="Arial Unicode MS"/>
                <w:bCs/>
                <w:sz w:val="20"/>
              </w:rPr>
              <w:t>oktatása</w:t>
            </w:r>
          </w:p>
          <w:p w:rsidR="00CB665B" w:rsidRDefault="00CB665B"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Ktv. 121.§ 29. pont, 11/1994. MKM r. 33/B</w:t>
            </w:r>
          </w:p>
          <w:p w:rsidR="00CB665B" w:rsidRPr="00D34225" w:rsidRDefault="00CB665B"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(SNI súlyos, illetve tartós és súlyos)</w:t>
            </w:r>
          </w:p>
        </w:tc>
        <w:tc>
          <w:tcPr>
            <w:tcW w:w="2538" w:type="dxa"/>
          </w:tcPr>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Tanulók </w:t>
            </w:r>
          </w:p>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száma (fő)</w:t>
            </w:r>
          </w:p>
        </w:tc>
        <w:tc>
          <w:tcPr>
            <w:tcW w:w="1620" w:type="dxa"/>
            <w:vMerge/>
          </w:tcPr>
          <w:p w:rsidR="00497AE5" w:rsidRPr="009E4A75" w:rsidRDefault="00497AE5" w:rsidP="00592A14">
            <w:pPr>
              <w:pStyle w:val="Szvegtrzs"/>
              <w:rPr>
                <w:rFonts w:ascii="Arial Unicode MS" w:eastAsia="Arial Unicode MS" w:hAnsi="Arial Unicode MS" w:cs="Arial Unicode MS"/>
                <w:bCs/>
                <w:sz w:val="20"/>
              </w:rPr>
            </w:pPr>
          </w:p>
        </w:tc>
      </w:tr>
      <w:tr w:rsidR="00497AE5" w:rsidRPr="009E4A75" w:rsidTr="00592A14">
        <w:tc>
          <w:tcPr>
            <w:tcW w:w="1416" w:type="dxa"/>
            <w:vMerge/>
          </w:tcPr>
          <w:p w:rsidR="00497AE5" w:rsidRPr="009E4A75" w:rsidRDefault="00497AE5" w:rsidP="00592A14">
            <w:pPr>
              <w:pStyle w:val="Szvegtrzs"/>
              <w:rPr>
                <w:rFonts w:ascii="Arial Unicode MS" w:eastAsia="Arial Unicode MS" w:hAnsi="Arial Unicode MS" w:cs="Arial Unicode MS"/>
                <w:bCs/>
                <w:sz w:val="20"/>
              </w:rPr>
            </w:pPr>
          </w:p>
        </w:tc>
        <w:tc>
          <w:tcPr>
            <w:tcW w:w="4074" w:type="dxa"/>
            <w:vMerge/>
          </w:tcPr>
          <w:p w:rsidR="00497AE5" w:rsidRPr="009E4A75" w:rsidRDefault="00497AE5" w:rsidP="00592A14">
            <w:pPr>
              <w:pStyle w:val="Szvegtrzs"/>
              <w:rPr>
                <w:rFonts w:ascii="Arial Unicode MS" w:eastAsia="Arial Unicode MS" w:hAnsi="Arial Unicode MS" w:cs="Arial Unicode MS"/>
                <w:bCs/>
                <w:sz w:val="20"/>
              </w:rPr>
            </w:pPr>
          </w:p>
        </w:tc>
        <w:tc>
          <w:tcPr>
            <w:tcW w:w="2538" w:type="dxa"/>
          </w:tcPr>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Tanulócsoportok </w:t>
            </w:r>
          </w:p>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száma (db)</w:t>
            </w:r>
          </w:p>
        </w:tc>
        <w:tc>
          <w:tcPr>
            <w:tcW w:w="1620" w:type="dxa"/>
            <w:vMerge/>
          </w:tcPr>
          <w:p w:rsidR="00497AE5" w:rsidRPr="009E4A75" w:rsidRDefault="00497AE5" w:rsidP="00592A14">
            <w:pPr>
              <w:pStyle w:val="Szvegtrzs"/>
              <w:rPr>
                <w:rFonts w:ascii="Arial Unicode MS" w:eastAsia="Arial Unicode MS" w:hAnsi="Arial Unicode MS" w:cs="Arial Unicode MS"/>
                <w:bCs/>
                <w:sz w:val="20"/>
              </w:rPr>
            </w:pPr>
          </w:p>
        </w:tc>
      </w:tr>
      <w:tr w:rsidR="00497AE5" w:rsidRPr="009E4A75" w:rsidTr="00592A14">
        <w:tc>
          <w:tcPr>
            <w:tcW w:w="1416" w:type="dxa"/>
            <w:vMerge w:val="restart"/>
          </w:tcPr>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853124-1</w:t>
            </w:r>
          </w:p>
        </w:tc>
        <w:tc>
          <w:tcPr>
            <w:tcW w:w="4074" w:type="dxa"/>
            <w:vMerge w:val="restart"/>
          </w:tcPr>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Szakközépiskolai felnőttoktatás </w:t>
            </w:r>
          </w:p>
          <w:p w:rsidR="00497AE5" w:rsidRPr="009E4A75" w:rsidRDefault="00497AE5" w:rsidP="00592A14">
            <w:pPr>
              <w:pStyle w:val="Szvegtrzs"/>
              <w:rPr>
                <w:rFonts w:ascii="Arial Unicode MS" w:eastAsia="Arial Unicode MS" w:hAnsi="Arial Unicode MS" w:cs="Arial Unicode MS"/>
                <w:bCs/>
                <w:sz w:val="20"/>
              </w:rPr>
            </w:pPr>
          </w:p>
        </w:tc>
        <w:tc>
          <w:tcPr>
            <w:tcW w:w="2538" w:type="dxa"/>
          </w:tcPr>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Tanulók </w:t>
            </w:r>
          </w:p>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száma (fő)</w:t>
            </w:r>
          </w:p>
        </w:tc>
        <w:tc>
          <w:tcPr>
            <w:tcW w:w="1620" w:type="dxa"/>
            <w:vMerge/>
          </w:tcPr>
          <w:p w:rsidR="00497AE5" w:rsidRPr="009E4A75" w:rsidRDefault="00497AE5" w:rsidP="00592A14">
            <w:pPr>
              <w:pStyle w:val="Szvegtrzs"/>
              <w:rPr>
                <w:rFonts w:ascii="Arial Unicode MS" w:eastAsia="Arial Unicode MS" w:hAnsi="Arial Unicode MS" w:cs="Arial Unicode MS"/>
                <w:bCs/>
                <w:sz w:val="20"/>
              </w:rPr>
            </w:pPr>
          </w:p>
        </w:tc>
      </w:tr>
      <w:tr w:rsidR="00497AE5" w:rsidRPr="009E4A75" w:rsidTr="00592A14">
        <w:tc>
          <w:tcPr>
            <w:tcW w:w="1416" w:type="dxa"/>
            <w:vMerge/>
          </w:tcPr>
          <w:p w:rsidR="00497AE5" w:rsidRPr="009E4A75" w:rsidRDefault="00497AE5" w:rsidP="00592A14">
            <w:pPr>
              <w:pStyle w:val="Szvegtrzs"/>
              <w:rPr>
                <w:rFonts w:ascii="Arial Unicode MS" w:eastAsia="Arial Unicode MS" w:hAnsi="Arial Unicode MS" w:cs="Arial Unicode MS"/>
                <w:bCs/>
                <w:sz w:val="20"/>
              </w:rPr>
            </w:pPr>
          </w:p>
        </w:tc>
        <w:tc>
          <w:tcPr>
            <w:tcW w:w="4074" w:type="dxa"/>
            <w:vMerge/>
          </w:tcPr>
          <w:p w:rsidR="00497AE5" w:rsidRPr="009E4A75" w:rsidRDefault="00497AE5" w:rsidP="00592A14">
            <w:pPr>
              <w:pStyle w:val="Szvegtrzs"/>
              <w:rPr>
                <w:rFonts w:ascii="Arial Unicode MS" w:eastAsia="Arial Unicode MS" w:hAnsi="Arial Unicode MS" w:cs="Arial Unicode MS"/>
                <w:bCs/>
                <w:sz w:val="20"/>
              </w:rPr>
            </w:pPr>
          </w:p>
        </w:tc>
        <w:tc>
          <w:tcPr>
            <w:tcW w:w="2538" w:type="dxa"/>
          </w:tcPr>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Tanulócsoportok </w:t>
            </w:r>
          </w:p>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száma (db)</w:t>
            </w:r>
          </w:p>
        </w:tc>
        <w:tc>
          <w:tcPr>
            <w:tcW w:w="1620" w:type="dxa"/>
            <w:vMerge/>
          </w:tcPr>
          <w:p w:rsidR="00497AE5" w:rsidRPr="009E4A75" w:rsidRDefault="00497AE5" w:rsidP="00592A14">
            <w:pPr>
              <w:pStyle w:val="Szvegtrzs"/>
              <w:rPr>
                <w:rFonts w:ascii="Arial Unicode MS" w:eastAsia="Arial Unicode MS" w:hAnsi="Arial Unicode MS" w:cs="Arial Unicode MS"/>
                <w:bCs/>
                <w:sz w:val="20"/>
              </w:rPr>
            </w:pPr>
          </w:p>
        </w:tc>
      </w:tr>
      <w:tr w:rsidR="00497AE5" w:rsidRPr="009E4A75" w:rsidTr="00592A14">
        <w:tc>
          <w:tcPr>
            <w:tcW w:w="1416" w:type="dxa"/>
            <w:vMerge w:val="restart"/>
          </w:tcPr>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853131-1</w:t>
            </w:r>
          </w:p>
        </w:tc>
        <w:tc>
          <w:tcPr>
            <w:tcW w:w="4074" w:type="dxa"/>
            <w:vMerge w:val="restart"/>
          </w:tcPr>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Nappali rendszerű </w:t>
            </w:r>
            <w:proofErr w:type="gramStart"/>
            <w:r w:rsidRPr="00A534AC">
              <w:rPr>
                <w:rFonts w:ascii="Arial Unicode MS" w:eastAsia="Arial Unicode MS" w:hAnsi="Arial Unicode MS" w:cs="Arial Unicode MS"/>
                <w:bCs/>
                <w:sz w:val="20"/>
              </w:rPr>
              <w:t>szakiskolai  oktatás</w:t>
            </w:r>
            <w:proofErr w:type="gramEnd"/>
            <w:r w:rsidRPr="00A534AC">
              <w:rPr>
                <w:rFonts w:ascii="Arial Unicode MS" w:eastAsia="Arial Unicode MS" w:hAnsi="Arial Unicode MS" w:cs="Arial Unicode MS"/>
                <w:bCs/>
                <w:sz w:val="20"/>
              </w:rPr>
              <w:t xml:space="preserve"> </w:t>
            </w:r>
          </w:p>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(9-10. évfolyam)</w:t>
            </w:r>
          </w:p>
          <w:p w:rsidR="00497AE5" w:rsidRPr="009E4A75" w:rsidRDefault="00497AE5" w:rsidP="00592A14">
            <w:pPr>
              <w:pStyle w:val="Szvegtrzs"/>
              <w:rPr>
                <w:rFonts w:ascii="Arial Unicode MS" w:eastAsia="Arial Unicode MS" w:hAnsi="Arial Unicode MS" w:cs="Arial Unicode MS"/>
                <w:bCs/>
                <w:sz w:val="20"/>
              </w:rPr>
            </w:pPr>
          </w:p>
        </w:tc>
        <w:tc>
          <w:tcPr>
            <w:tcW w:w="2538" w:type="dxa"/>
          </w:tcPr>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Tanulók </w:t>
            </w:r>
          </w:p>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száma (fő)</w:t>
            </w:r>
          </w:p>
        </w:tc>
        <w:tc>
          <w:tcPr>
            <w:tcW w:w="1620" w:type="dxa"/>
            <w:vMerge/>
          </w:tcPr>
          <w:p w:rsidR="00497AE5" w:rsidRPr="009E4A75" w:rsidRDefault="00497AE5" w:rsidP="00592A14">
            <w:pPr>
              <w:pStyle w:val="Szvegtrzs"/>
              <w:rPr>
                <w:rFonts w:ascii="Arial Unicode MS" w:eastAsia="Arial Unicode MS" w:hAnsi="Arial Unicode MS" w:cs="Arial Unicode MS"/>
                <w:bCs/>
                <w:sz w:val="20"/>
              </w:rPr>
            </w:pPr>
          </w:p>
        </w:tc>
      </w:tr>
      <w:tr w:rsidR="00497AE5" w:rsidRPr="009E4A75" w:rsidTr="00592A14">
        <w:tc>
          <w:tcPr>
            <w:tcW w:w="1416" w:type="dxa"/>
            <w:vMerge/>
          </w:tcPr>
          <w:p w:rsidR="00497AE5" w:rsidRPr="009E4A75" w:rsidRDefault="00497AE5" w:rsidP="00592A14">
            <w:pPr>
              <w:pStyle w:val="Szvegtrzs"/>
              <w:rPr>
                <w:rFonts w:ascii="Arial Unicode MS" w:eastAsia="Arial Unicode MS" w:hAnsi="Arial Unicode MS" w:cs="Arial Unicode MS"/>
                <w:bCs/>
                <w:sz w:val="20"/>
              </w:rPr>
            </w:pPr>
          </w:p>
        </w:tc>
        <w:tc>
          <w:tcPr>
            <w:tcW w:w="4074" w:type="dxa"/>
            <w:vMerge/>
          </w:tcPr>
          <w:p w:rsidR="00497AE5" w:rsidRPr="009E4A75" w:rsidRDefault="00497AE5" w:rsidP="00592A14">
            <w:pPr>
              <w:pStyle w:val="Szvegtrzs"/>
              <w:rPr>
                <w:rFonts w:ascii="Arial Unicode MS" w:eastAsia="Arial Unicode MS" w:hAnsi="Arial Unicode MS" w:cs="Arial Unicode MS"/>
                <w:bCs/>
                <w:sz w:val="20"/>
              </w:rPr>
            </w:pPr>
          </w:p>
        </w:tc>
        <w:tc>
          <w:tcPr>
            <w:tcW w:w="2538" w:type="dxa"/>
          </w:tcPr>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Tanulócsoportok </w:t>
            </w:r>
          </w:p>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száma (db)</w:t>
            </w:r>
          </w:p>
        </w:tc>
        <w:tc>
          <w:tcPr>
            <w:tcW w:w="1620" w:type="dxa"/>
            <w:vMerge/>
          </w:tcPr>
          <w:p w:rsidR="00497AE5" w:rsidRPr="009E4A75" w:rsidRDefault="00497AE5" w:rsidP="00592A14">
            <w:pPr>
              <w:pStyle w:val="Szvegtrzs"/>
              <w:rPr>
                <w:rFonts w:ascii="Arial Unicode MS" w:eastAsia="Arial Unicode MS" w:hAnsi="Arial Unicode MS" w:cs="Arial Unicode MS"/>
                <w:bCs/>
                <w:sz w:val="20"/>
              </w:rPr>
            </w:pPr>
          </w:p>
        </w:tc>
      </w:tr>
      <w:tr w:rsidR="00497AE5" w:rsidRPr="009E4A75" w:rsidTr="00592A14">
        <w:tc>
          <w:tcPr>
            <w:tcW w:w="1416" w:type="dxa"/>
            <w:vMerge w:val="restart"/>
          </w:tcPr>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853132-1</w:t>
            </w:r>
          </w:p>
        </w:tc>
        <w:tc>
          <w:tcPr>
            <w:tcW w:w="4074" w:type="dxa"/>
            <w:vMerge w:val="restart"/>
          </w:tcPr>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Sajátos nevelési igényű tanulók nappali rendszerű szakiskolai nevelése, </w:t>
            </w:r>
          </w:p>
          <w:p w:rsidR="00CB665B" w:rsidRDefault="00497AE5" w:rsidP="00CB665B">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oktatása</w:t>
            </w:r>
            <w:r w:rsidR="00CB665B">
              <w:rPr>
                <w:rFonts w:ascii="Arial Unicode MS" w:eastAsia="Arial Unicode MS" w:hAnsi="Arial Unicode MS" w:cs="Arial Unicode MS"/>
                <w:bCs/>
                <w:sz w:val="20"/>
              </w:rPr>
              <w:t xml:space="preserve"> </w:t>
            </w:r>
          </w:p>
          <w:p w:rsidR="00CB665B" w:rsidRDefault="00CB665B" w:rsidP="00CB665B">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Ktv. 121.§ 29. pont, 11/1994. MKM r. 33/B</w:t>
            </w:r>
          </w:p>
          <w:p w:rsidR="00497AE5" w:rsidRPr="009E4A75" w:rsidRDefault="00CB665B" w:rsidP="00CB665B">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(SNI súlyos, illetve tartós és súlyos)</w:t>
            </w:r>
          </w:p>
        </w:tc>
        <w:tc>
          <w:tcPr>
            <w:tcW w:w="2538" w:type="dxa"/>
          </w:tcPr>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Tanulók </w:t>
            </w:r>
          </w:p>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száma (fő)</w:t>
            </w:r>
          </w:p>
        </w:tc>
        <w:tc>
          <w:tcPr>
            <w:tcW w:w="1620" w:type="dxa"/>
            <w:vMerge/>
          </w:tcPr>
          <w:p w:rsidR="00497AE5" w:rsidRPr="009E4A75" w:rsidRDefault="00497AE5" w:rsidP="00592A14">
            <w:pPr>
              <w:pStyle w:val="Szvegtrzs"/>
              <w:rPr>
                <w:rFonts w:ascii="Arial Unicode MS" w:eastAsia="Arial Unicode MS" w:hAnsi="Arial Unicode MS" w:cs="Arial Unicode MS"/>
                <w:bCs/>
                <w:sz w:val="20"/>
              </w:rPr>
            </w:pPr>
          </w:p>
        </w:tc>
      </w:tr>
      <w:tr w:rsidR="00497AE5" w:rsidRPr="009E4A75" w:rsidTr="00592A14">
        <w:tc>
          <w:tcPr>
            <w:tcW w:w="1416" w:type="dxa"/>
            <w:vMerge/>
          </w:tcPr>
          <w:p w:rsidR="00497AE5" w:rsidRPr="009E4A75" w:rsidRDefault="00497AE5" w:rsidP="00592A14">
            <w:pPr>
              <w:pStyle w:val="Szvegtrzs"/>
              <w:rPr>
                <w:rFonts w:ascii="Arial Unicode MS" w:eastAsia="Arial Unicode MS" w:hAnsi="Arial Unicode MS" w:cs="Arial Unicode MS"/>
                <w:bCs/>
                <w:sz w:val="20"/>
              </w:rPr>
            </w:pPr>
          </w:p>
        </w:tc>
        <w:tc>
          <w:tcPr>
            <w:tcW w:w="4074" w:type="dxa"/>
            <w:vMerge/>
          </w:tcPr>
          <w:p w:rsidR="00497AE5" w:rsidRPr="009E4A75" w:rsidRDefault="00497AE5" w:rsidP="00592A14">
            <w:pPr>
              <w:pStyle w:val="Szvegtrzs"/>
              <w:rPr>
                <w:rFonts w:ascii="Arial Unicode MS" w:eastAsia="Arial Unicode MS" w:hAnsi="Arial Unicode MS" w:cs="Arial Unicode MS"/>
                <w:bCs/>
                <w:sz w:val="20"/>
              </w:rPr>
            </w:pPr>
          </w:p>
        </w:tc>
        <w:tc>
          <w:tcPr>
            <w:tcW w:w="2538" w:type="dxa"/>
          </w:tcPr>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Tanulócsoportok </w:t>
            </w:r>
          </w:p>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száma (db)</w:t>
            </w:r>
          </w:p>
        </w:tc>
        <w:tc>
          <w:tcPr>
            <w:tcW w:w="1620" w:type="dxa"/>
            <w:vMerge/>
          </w:tcPr>
          <w:p w:rsidR="00497AE5" w:rsidRPr="009E4A75" w:rsidRDefault="00497AE5" w:rsidP="00592A14">
            <w:pPr>
              <w:pStyle w:val="Szvegtrzs"/>
              <w:rPr>
                <w:rFonts w:ascii="Arial Unicode MS" w:eastAsia="Arial Unicode MS" w:hAnsi="Arial Unicode MS" w:cs="Arial Unicode MS"/>
                <w:bCs/>
                <w:sz w:val="20"/>
              </w:rPr>
            </w:pPr>
          </w:p>
        </w:tc>
      </w:tr>
      <w:tr w:rsidR="00497AE5" w:rsidRPr="009E4A75" w:rsidTr="00592A14">
        <w:trPr>
          <w:trHeight w:val="385"/>
        </w:trPr>
        <w:tc>
          <w:tcPr>
            <w:tcW w:w="1416" w:type="dxa"/>
            <w:vMerge w:val="restart"/>
          </w:tcPr>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853134-1</w:t>
            </w:r>
          </w:p>
        </w:tc>
        <w:tc>
          <w:tcPr>
            <w:tcW w:w="4074" w:type="dxa"/>
            <w:vMerge w:val="restart"/>
          </w:tcPr>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Nappali rendszerű szakiskolai felzárkóztató oktatás (8-10. évfolyam</w:t>
            </w:r>
          </w:p>
        </w:tc>
        <w:tc>
          <w:tcPr>
            <w:tcW w:w="2538" w:type="dxa"/>
          </w:tcPr>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 xml:space="preserve">Tanulók </w:t>
            </w:r>
          </w:p>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száma (fő)</w:t>
            </w:r>
          </w:p>
        </w:tc>
        <w:tc>
          <w:tcPr>
            <w:tcW w:w="1620" w:type="dxa"/>
            <w:vMerge/>
          </w:tcPr>
          <w:p w:rsidR="00497AE5" w:rsidRPr="009E4A75" w:rsidRDefault="00497AE5" w:rsidP="00592A14">
            <w:pPr>
              <w:pStyle w:val="Szvegtrzs"/>
              <w:rPr>
                <w:rFonts w:ascii="Arial Unicode MS" w:eastAsia="Arial Unicode MS" w:hAnsi="Arial Unicode MS" w:cs="Arial Unicode MS"/>
                <w:bCs/>
                <w:sz w:val="20"/>
              </w:rPr>
            </w:pPr>
          </w:p>
        </w:tc>
      </w:tr>
      <w:tr w:rsidR="00497AE5" w:rsidRPr="009E4A75" w:rsidTr="00592A14">
        <w:trPr>
          <w:trHeight w:val="385"/>
        </w:trPr>
        <w:tc>
          <w:tcPr>
            <w:tcW w:w="1416" w:type="dxa"/>
            <w:vMerge/>
          </w:tcPr>
          <w:p w:rsidR="00497AE5" w:rsidRPr="009E4A75" w:rsidRDefault="00497AE5" w:rsidP="00592A14">
            <w:pPr>
              <w:pStyle w:val="Szvegtrzs"/>
              <w:rPr>
                <w:rFonts w:ascii="Arial Unicode MS" w:eastAsia="Arial Unicode MS" w:hAnsi="Arial Unicode MS" w:cs="Arial Unicode MS"/>
                <w:bCs/>
                <w:sz w:val="20"/>
              </w:rPr>
            </w:pPr>
          </w:p>
        </w:tc>
        <w:tc>
          <w:tcPr>
            <w:tcW w:w="4074" w:type="dxa"/>
            <w:vMerge/>
          </w:tcPr>
          <w:p w:rsidR="00497AE5" w:rsidRPr="009E4A75" w:rsidRDefault="00497AE5" w:rsidP="00592A14">
            <w:pPr>
              <w:pStyle w:val="Szvegtrzs"/>
              <w:rPr>
                <w:rFonts w:ascii="Arial Unicode MS" w:eastAsia="Arial Unicode MS" w:hAnsi="Arial Unicode MS" w:cs="Arial Unicode MS"/>
                <w:bCs/>
                <w:sz w:val="20"/>
              </w:rPr>
            </w:pPr>
          </w:p>
        </w:tc>
        <w:tc>
          <w:tcPr>
            <w:tcW w:w="2538" w:type="dxa"/>
          </w:tcPr>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 xml:space="preserve">Tanulócsoportok </w:t>
            </w:r>
          </w:p>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száma (db)</w:t>
            </w:r>
          </w:p>
        </w:tc>
        <w:tc>
          <w:tcPr>
            <w:tcW w:w="1620" w:type="dxa"/>
            <w:vMerge/>
          </w:tcPr>
          <w:p w:rsidR="00497AE5" w:rsidRPr="009E4A75" w:rsidRDefault="00497AE5" w:rsidP="00592A14">
            <w:pPr>
              <w:pStyle w:val="Szvegtrzs"/>
              <w:rPr>
                <w:rFonts w:ascii="Arial Unicode MS" w:eastAsia="Arial Unicode MS" w:hAnsi="Arial Unicode MS" w:cs="Arial Unicode MS"/>
                <w:bCs/>
                <w:sz w:val="20"/>
              </w:rPr>
            </w:pPr>
          </w:p>
        </w:tc>
      </w:tr>
      <w:tr w:rsidR="00497AE5" w:rsidRPr="00E027A9" w:rsidTr="00592A14">
        <w:tc>
          <w:tcPr>
            <w:tcW w:w="1416" w:type="dxa"/>
            <w:vMerge w:val="restart"/>
          </w:tcPr>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853135-1</w:t>
            </w:r>
          </w:p>
        </w:tc>
        <w:tc>
          <w:tcPr>
            <w:tcW w:w="4074" w:type="dxa"/>
            <w:vMerge w:val="restart"/>
          </w:tcPr>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Szakiskolai felnőttoktatás </w:t>
            </w:r>
            <w:r>
              <w:rPr>
                <w:rFonts w:ascii="Arial Unicode MS" w:eastAsia="Arial Unicode MS" w:hAnsi="Arial Unicode MS" w:cs="Arial Unicode MS"/>
                <w:bCs/>
                <w:sz w:val="20"/>
              </w:rPr>
              <w:t>(9-10. évfolyam)</w:t>
            </w:r>
          </w:p>
          <w:p w:rsidR="00497AE5" w:rsidRPr="009E4A75" w:rsidRDefault="00497AE5" w:rsidP="00592A14">
            <w:pPr>
              <w:pStyle w:val="Szvegtrzs"/>
              <w:rPr>
                <w:rFonts w:ascii="Arial Unicode MS" w:eastAsia="Arial Unicode MS" w:hAnsi="Arial Unicode MS" w:cs="Arial Unicode MS"/>
                <w:bCs/>
                <w:sz w:val="20"/>
              </w:rPr>
            </w:pPr>
          </w:p>
        </w:tc>
        <w:tc>
          <w:tcPr>
            <w:tcW w:w="2538" w:type="dxa"/>
          </w:tcPr>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Tanulók </w:t>
            </w:r>
          </w:p>
          <w:p w:rsidR="00497AE5" w:rsidRPr="00E027A9"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száma (fő)</w:t>
            </w:r>
          </w:p>
        </w:tc>
        <w:tc>
          <w:tcPr>
            <w:tcW w:w="1620" w:type="dxa"/>
            <w:vMerge/>
          </w:tcPr>
          <w:p w:rsidR="00497AE5" w:rsidRPr="00E027A9" w:rsidRDefault="00497AE5" w:rsidP="00592A14">
            <w:pPr>
              <w:pStyle w:val="Szvegtrzs"/>
              <w:rPr>
                <w:rFonts w:ascii="Arial Unicode MS" w:eastAsia="Arial Unicode MS" w:hAnsi="Arial Unicode MS" w:cs="Arial Unicode MS"/>
                <w:bCs/>
                <w:sz w:val="20"/>
              </w:rPr>
            </w:pPr>
          </w:p>
        </w:tc>
      </w:tr>
      <w:tr w:rsidR="00497AE5" w:rsidRPr="00E027A9" w:rsidTr="00592A14">
        <w:tc>
          <w:tcPr>
            <w:tcW w:w="1416" w:type="dxa"/>
            <w:vMerge/>
          </w:tcPr>
          <w:p w:rsidR="00497AE5" w:rsidRPr="00E027A9" w:rsidRDefault="00497AE5" w:rsidP="00592A14">
            <w:pPr>
              <w:pStyle w:val="Szvegtrzs"/>
              <w:rPr>
                <w:rFonts w:ascii="Arial Unicode MS" w:eastAsia="Arial Unicode MS" w:hAnsi="Arial Unicode MS" w:cs="Arial Unicode MS"/>
                <w:bCs/>
                <w:sz w:val="20"/>
              </w:rPr>
            </w:pPr>
          </w:p>
        </w:tc>
        <w:tc>
          <w:tcPr>
            <w:tcW w:w="4074" w:type="dxa"/>
            <w:vMerge/>
          </w:tcPr>
          <w:p w:rsidR="00497AE5" w:rsidRPr="00E027A9" w:rsidRDefault="00497AE5" w:rsidP="00592A14">
            <w:pPr>
              <w:pStyle w:val="Szvegtrzs"/>
              <w:rPr>
                <w:rFonts w:ascii="Arial Unicode MS" w:eastAsia="Arial Unicode MS" w:hAnsi="Arial Unicode MS" w:cs="Arial Unicode MS"/>
                <w:bCs/>
                <w:sz w:val="20"/>
              </w:rPr>
            </w:pPr>
          </w:p>
        </w:tc>
        <w:tc>
          <w:tcPr>
            <w:tcW w:w="2538" w:type="dxa"/>
          </w:tcPr>
          <w:p w:rsidR="00497AE5" w:rsidRPr="00E027A9"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Tanulócsoportok </w:t>
            </w:r>
          </w:p>
          <w:p w:rsidR="00497AE5" w:rsidRPr="00E027A9"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száma (db)</w:t>
            </w:r>
          </w:p>
        </w:tc>
        <w:tc>
          <w:tcPr>
            <w:tcW w:w="1620" w:type="dxa"/>
            <w:vMerge/>
          </w:tcPr>
          <w:p w:rsidR="00497AE5" w:rsidRPr="00E027A9" w:rsidRDefault="00497AE5" w:rsidP="00592A14">
            <w:pPr>
              <w:pStyle w:val="Szvegtrzs"/>
              <w:rPr>
                <w:rFonts w:ascii="Arial Unicode MS" w:eastAsia="Arial Unicode MS" w:hAnsi="Arial Unicode MS" w:cs="Arial Unicode MS"/>
                <w:bCs/>
                <w:sz w:val="20"/>
              </w:rPr>
            </w:pPr>
          </w:p>
        </w:tc>
      </w:tr>
      <w:tr w:rsidR="00497AE5" w:rsidRPr="009E4A75" w:rsidTr="00592A14">
        <w:tc>
          <w:tcPr>
            <w:tcW w:w="1416" w:type="dxa"/>
            <w:vMerge w:val="restart"/>
          </w:tcPr>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853212-1</w:t>
            </w:r>
          </w:p>
        </w:tc>
        <w:tc>
          <w:tcPr>
            <w:tcW w:w="4074" w:type="dxa"/>
            <w:vMerge w:val="restart"/>
          </w:tcPr>
          <w:p w:rsidR="00497AE5" w:rsidRPr="00D3422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Sajátos nevelési igényű tanulók szakképesítés megszerzésére felkészítő </w:t>
            </w:r>
            <w:r>
              <w:rPr>
                <w:rFonts w:ascii="Arial Unicode MS" w:eastAsia="Arial Unicode MS" w:hAnsi="Arial Unicode MS" w:cs="Arial Unicode MS"/>
                <w:bCs/>
                <w:sz w:val="20"/>
              </w:rPr>
              <w:t xml:space="preserve">nappali rendszerű szakmai elméleti oktatása s szakképzési évfolyamokon </w:t>
            </w:r>
          </w:p>
        </w:tc>
        <w:tc>
          <w:tcPr>
            <w:tcW w:w="2538" w:type="dxa"/>
          </w:tcPr>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Tanulók </w:t>
            </w:r>
          </w:p>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száma (fő)</w:t>
            </w:r>
          </w:p>
        </w:tc>
        <w:tc>
          <w:tcPr>
            <w:tcW w:w="1620" w:type="dxa"/>
            <w:vMerge/>
          </w:tcPr>
          <w:p w:rsidR="00497AE5" w:rsidRPr="009E4A75" w:rsidRDefault="00497AE5" w:rsidP="00592A14">
            <w:pPr>
              <w:pStyle w:val="Szvegtrzs"/>
              <w:rPr>
                <w:rFonts w:ascii="Arial Unicode MS" w:eastAsia="Arial Unicode MS" w:hAnsi="Arial Unicode MS" w:cs="Arial Unicode MS"/>
                <w:bCs/>
                <w:sz w:val="20"/>
              </w:rPr>
            </w:pPr>
          </w:p>
        </w:tc>
      </w:tr>
      <w:tr w:rsidR="00497AE5" w:rsidRPr="009E4A75" w:rsidTr="00592A14">
        <w:tc>
          <w:tcPr>
            <w:tcW w:w="1416" w:type="dxa"/>
            <w:vMerge/>
          </w:tcPr>
          <w:p w:rsidR="00497AE5" w:rsidRPr="009E4A75" w:rsidRDefault="00497AE5" w:rsidP="00592A14">
            <w:pPr>
              <w:pStyle w:val="Szvegtrzs"/>
              <w:rPr>
                <w:rFonts w:ascii="Arial Unicode MS" w:eastAsia="Arial Unicode MS" w:hAnsi="Arial Unicode MS" w:cs="Arial Unicode MS"/>
                <w:bCs/>
                <w:sz w:val="20"/>
              </w:rPr>
            </w:pPr>
          </w:p>
        </w:tc>
        <w:tc>
          <w:tcPr>
            <w:tcW w:w="4074" w:type="dxa"/>
            <w:vMerge/>
          </w:tcPr>
          <w:p w:rsidR="00497AE5" w:rsidRPr="009E4A75" w:rsidRDefault="00497AE5" w:rsidP="00592A14">
            <w:pPr>
              <w:pStyle w:val="Szvegtrzs"/>
              <w:rPr>
                <w:rFonts w:ascii="Arial Unicode MS" w:eastAsia="Arial Unicode MS" w:hAnsi="Arial Unicode MS" w:cs="Arial Unicode MS"/>
                <w:bCs/>
                <w:sz w:val="20"/>
              </w:rPr>
            </w:pPr>
          </w:p>
        </w:tc>
        <w:tc>
          <w:tcPr>
            <w:tcW w:w="2538" w:type="dxa"/>
          </w:tcPr>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Tanulócsoportok </w:t>
            </w:r>
          </w:p>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száma (db)</w:t>
            </w:r>
          </w:p>
        </w:tc>
        <w:tc>
          <w:tcPr>
            <w:tcW w:w="1620" w:type="dxa"/>
            <w:vMerge/>
          </w:tcPr>
          <w:p w:rsidR="00497AE5" w:rsidRPr="009E4A75" w:rsidRDefault="00497AE5" w:rsidP="00592A14">
            <w:pPr>
              <w:pStyle w:val="Szvegtrzs"/>
              <w:rPr>
                <w:rFonts w:ascii="Arial Unicode MS" w:eastAsia="Arial Unicode MS" w:hAnsi="Arial Unicode MS" w:cs="Arial Unicode MS"/>
                <w:bCs/>
                <w:sz w:val="20"/>
              </w:rPr>
            </w:pPr>
          </w:p>
        </w:tc>
      </w:tr>
      <w:tr w:rsidR="00497AE5" w:rsidRPr="009E4A75" w:rsidTr="00592A14">
        <w:tc>
          <w:tcPr>
            <w:tcW w:w="1416" w:type="dxa"/>
            <w:vMerge w:val="restart"/>
          </w:tcPr>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853214-1</w:t>
            </w:r>
          </w:p>
        </w:tc>
        <w:tc>
          <w:tcPr>
            <w:tcW w:w="4074" w:type="dxa"/>
            <w:vMerge w:val="restart"/>
          </w:tcPr>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Szakképesítés megszerzésére felkészítő </w:t>
            </w:r>
            <w:r>
              <w:rPr>
                <w:rFonts w:ascii="Arial Unicode MS" w:eastAsia="Arial Unicode MS" w:hAnsi="Arial Unicode MS" w:cs="Arial Unicode MS"/>
                <w:bCs/>
                <w:sz w:val="20"/>
              </w:rPr>
              <w:t xml:space="preserve">szakmai elméleti </w:t>
            </w:r>
            <w:r w:rsidRPr="00A534AC">
              <w:rPr>
                <w:rFonts w:ascii="Arial Unicode MS" w:eastAsia="Arial Unicode MS" w:hAnsi="Arial Unicode MS" w:cs="Arial Unicode MS"/>
                <w:bCs/>
                <w:sz w:val="20"/>
              </w:rPr>
              <w:t xml:space="preserve">felnőttoktatás </w:t>
            </w:r>
          </w:p>
          <w:p w:rsidR="00497AE5" w:rsidRPr="009E4A75" w:rsidRDefault="00497AE5" w:rsidP="00592A14">
            <w:pPr>
              <w:pStyle w:val="Szvegtrzs"/>
              <w:rPr>
                <w:rFonts w:ascii="Arial Unicode MS" w:eastAsia="Arial Unicode MS" w:hAnsi="Arial Unicode MS" w:cs="Arial Unicode MS"/>
                <w:bCs/>
                <w:sz w:val="20"/>
              </w:rPr>
            </w:pPr>
          </w:p>
        </w:tc>
        <w:tc>
          <w:tcPr>
            <w:tcW w:w="2538" w:type="dxa"/>
          </w:tcPr>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Tanulók </w:t>
            </w:r>
          </w:p>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száma (fő)</w:t>
            </w:r>
          </w:p>
        </w:tc>
        <w:tc>
          <w:tcPr>
            <w:tcW w:w="1620" w:type="dxa"/>
            <w:vMerge/>
          </w:tcPr>
          <w:p w:rsidR="00497AE5" w:rsidRPr="009E4A75" w:rsidRDefault="00497AE5" w:rsidP="00592A14">
            <w:pPr>
              <w:pStyle w:val="Szvegtrzs"/>
              <w:rPr>
                <w:rFonts w:ascii="Arial Unicode MS" w:eastAsia="Arial Unicode MS" w:hAnsi="Arial Unicode MS" w:cs="Arial Unicode MS"/>
                <w:bCs/>
                <w:sz w:val="20"/>
              </w:rPr>
            </w:pPr>
          </w:p>
        </w:tc>
      </w:tr>
      <w:tr w:rsidR="00497AE5" w:rsidRPr="009E4A75" w:rsidTr="00592A14">
        <w:tc>
          <w:tcPr>
            <w:tcW w:w="1416" w:type="dxa"/>
            <w:vMerge/>
          </w:tcPr>
          <w:p w:rsidR="00497AE5" w:rsidRPr="009E4A75" w:rsidRDefault="00497AE5" w:rsidP="00592A14">
            <w:pPr>
              <w:pStyle w:val="Szvegtrzs"/>
              <w:rPr>
                <w:rFonts w:ascii="Arial Unicode MS" w:eastAsia="Arial Unicode MS" w:hAnsi="Arial Unicode MS" w:cs="Arial Unicode MS"/>
                <w:bCs/>
                <w:sz w:val="20"/>
              </w:rPr>
            </w:pPr>
          </w:p>
        </w:tc>
        <w:tc>
          <w:tcPr>
            <w:tcW w:w="4074" w:type="dxa"/>
            <w:vMerge/>
          </w:tcPr>
          <w:p w:rsidR="00497AE5" w:rsidRPr="009E4A75" w:rsidRDefault="00497AE5" w:rsidP="00592A14">
            <w:pPr>
              <w:pStyle w:val="Szvegtrzs"/>
              <w:rPr>
                <w:rFonts w:ascii="Arial Unicode MS" w:eastAsia="Arial Unicode MS" w:hAnsi="Arial Unicode MS" w:cs="Arial Unicode MS"/>
                <w:bCs/>
                <w:sz w:val="20"/>
              </w:rPr>
            </w:pPr>
          </w:p>
        </w:tc>
        <w:tc>
          <w:tcPr>
            <w:tcW w:w="2538" w:type="dxa"/>
          </w:tcPr>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Tanulócsoportok </w:t>
            </w:r>
          </w:p>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száma (db)</w:t>
            </w:r>
          </w:p>
        </w:tc>
        <w:tc>
          <w:tcPr>
            <w:tcW w:w="1620" w:type="dxa"/>
            <w:vMerge/>
          </w:tcPr>
          <w:p w:rsidR="00497AE5" w:rsidRPr="009E4A75" w:rsidRDefault="00497AE5" w:rsidP="00592A14">
            <w:pPr>
              <w:pStyle w:val="Szvegtrzs"/>
              <w:rPr>
                <w:rFonts w:ascii="Arial Unicode MS" w:eastAsia="Arial Unicode MS" w:hAnsi="Arial Unicode MS" w:cs="Arial Unicode MS"/>
                <w:bCs/>
                <w:sz w:val="20"/>
              </w:rPr>
            </w:pPr>
          </w:p>
        </w:tc>
      </w:tr>
      <w:tr w:rsidR="00497AE5" w:rsidRPr="009E4A75" w:rsidTr="00592A14">
        <w:trPr>
          <w:trHeight w:val="193"/>
        </w:trPr>
        <w:tc>
          <w:tcPr>
            <w:tcW w:w="1416" w:type="dxa"/>
            <w:vMerge w:val="restart"/>
          </w:tcPr>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853222-1</w:t>
            </w:r>
          </w:p>
        </w:tc>
        <w:tc>
          <w:tcPr>
            <w:tcW w:w="4074" w:type="dxa"/>
            <w:vMerge w:val="restart"/>
          </w:tcPr>
          <w:p w:rsidR="00497AE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Sajátos nevelési igényű tanulók szakképesítés megszerzésére felkészítő nappali rendszerű szakmai gyakorlati oktatás a szakképzési évfolyamokon</w:t>
            </w:r>
          </w:p>
        </w:tc>
        <w:tc>
          <w:tcPr>
            <w:tcW w:w="2538" w:type="dxa"/>
          </w:tcPr>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Tanulók </w:t>
            </w:r>
          </w:p>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száma (fő)</w:t>
            </w:r>
          </w:p>
        </w:tc>
        <w:tc>
          <w:tcPr>
            <w:tcW w:w="1620" w:type="dxa"/>
            <w:vMerge/>
          </w:tcPr>
          <w:p w:rsidR="00497AE5" w:rsidRPr="009E4A75" w:rsidRDefault="00497AE5" w:rsidP="00592A14">
            <w:pPr>
              <w:pStyle w:val="Szvegtrzs"/>
              <w:rPr>
                <w:rFonts w:ascii="Arial Unicode MS" w:eastAsia="Arial Unicode MS" w:hAnsi="Arial Unicode MS" w:cs="Arial Unicode MS"/>
                <w:bCs/>
                <w:sz w:val="20"/>
              </w:rPr>
            </w:pPr>
          </w:p>
        </w:tc>
      </w:tr>
      <w:tr w:rsidR="00497AE5" w:rsidRPr="009E4A75" w:rsidTr="00592A14">
        <w:trPr>
          <w:trHeight w:val="192"/>
        </w:trPr>
        <w:tc>
          <w:tcPr>
            <w:tcW w:w="1416" w:type="dxa"/>
            <w:vMerge/>
          </w:tcPr>
          <w:p w:rsidR="00497AE5" w:rsidRPr="009E4A75" w:rsidRDefault="00497AE5" w:rsidP="00592A14">
            <w:pPr>
              <w:pStyle w:val="Szvegtrzs"/>
              <w:rPr>
                <w:rFonts w:ascii="Arial Unicode MS" w:eastAsia="Arial Unicode MS" w:hAnsi="Arial Unicode MS" w:cs="Arial Unicode MS"/>
                <w:bCs/>
                <w:sz w:val="20"/>
              </w:rPr>
            </w:pPr>
          </w:p>
        </w:tc>
        <w:tc>
          <w:tcPr>
            <w:tcW w:w="4074" w:type="dxa"/>
            <w:vMerge/>
          </w:tcPr>
          <w:p w:rsidR="00497AE5" w:rsidRPr="009E4A75" w:rsidRDefault="00497AE5" w:rsidP="00592A14">
            <w:pPr>
              <w:pStyle w:val="Szvegtrzs"/>
              <w:rPr>
                <w:rFonts w:ascii="Arial Unicode MS" w:eastAsia="Arial Unicode MS" w:hAnsi="Arial Unicode MS" w:cs="Arial Unicode MS"/>
                <w:bCs/>
                <w:sz w:val="20"/>
              </w:rPr>
            </w:pPr>
          </w:p>
        </w:tc>
        <w:tc>
          <w:tcPr>
            <w:tcW w:w="2538" w:type="dxa"/>
          </w:tcPr>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 xml:space="preserve">Tanulócsoportok </w:t>
            </w:r>
          </w:p>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száma (db)</w:t>
            </w:r>
          </w:p>
        </w:tc>
        <w:tc>
          <w:tcPr>
            <w:tcW w:w="1620" w:type="dxa"/>
            <w:vMerge/>
          </w:tcPr>
          <w:p w:rsidR="00497AE5" w:rsidRPr="009E4A75" w:rsidRDefault="00497AE5" w:rsidP="00592A14">
            <w:pPr>
              <w:pStyle w:val="Szvegtrzs"/>
              <w:rPr>
                <w:rFonts w:ascii="Arial Unicode MS" w:eastAsia="Arial Unicode MS" w:hAnsi="Arial Unicode MS" w:cs="Arial Unicode MS"/>
                <w:bCs/>
                <w:sz w:val="20"/>
              </w:rPr>
            </w:pPr>
          </w:p>
        </w:tc>
      </w:tr>
      <w:tr w:rsidR="00497AE5" w:rsidRPr="009E4A75" w:rsidTr="00592A14">
        <w:trPr>
          <w:trHeight w:val="193"/>
        </w:trPr>
        <w:tc>
          <w:tcPr>
            <w:tcW w:w="1416" w:type="dxa"/>
            <w:vMerge w:val="restart"/>
          </w:tcPr>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853224-1</w:t>
            </w:r>
          </w:p>
        </w:tc>
        <w:tc>
          <w:tcPr>
            <w:tcW w:w="4074" w:type="dxa"/>
            <w:vMerge w:val="restart"/>
          </w:tcPr>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Szakképesítés megszerzésére felkészítő szakmai gyakorlati felnőttoktatás</w:t>
            </w:r>
          </w:p>
        </w:tc>
        <w:tc>
          <w:tcPr>
            <w:tcW w:w="2538" w:type="dxa"/>
          </w:tcPr>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Tanulók </w:t>
            </w:r>
          </w:p>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száma (fő)</w:t>
            </w:r>
          </w:p>
        </w:tc>
        <w:tc>
          <w:tcPr>
            <w:tcW w:w="1620" w:type="dxa"/>
            <w:vMerge/>
          </w:tcPr>
          <w:p w:rsidR="00497AE5" w:rsidRPr="009E4A75" w:rsidRDefault="00497AE5" w:rsidP="00592A14">
            <w:pPr>
              <w:pStyle w:val="Szvegtrzs"/>
              <w:rPr>
                <w:rFonts w:ascii="Arial Unicode MS" w:eastAsia="Arial Unicode MS" w:hAnsi="Arial Unicode MS" w:cs="Arial Unicode MS"/>
                <w:bCs/>
                <w:sz w:val="20"/>
              </w:rPr>
            </w:pPr>
          </w:p>
        </w:tc>
      </w:tr>
      <w:tr w:rsidR="00497AE5" w:rsidRPr="009E4A75" w:rsidTr="00592A14">
        <w:trPr>
          <w:trHeight w:val="192"/>
        </w:trPr>
        <w:tc>
          <w:tcPr>
            <w:tcW w:w="1416" w:type="dxa"/>
            <w:vMerge/>
          </w:tcPr>
          <w:p w:rsidR="00497AE5" w:rsidRPr="009E4A75" w:rsidRDefault="00497AE5" w:rsidP="00592A14">
            <w:pPr>
              <w:pStyle w:val="Szvegtrzs"/>
              <w:rPr>
                <w:rFonts w:ascii="Arial Unicode MS" w:eastAsia="Arial Unicode MS" w:hAnsi="Arial Unicode MS" w:cs="Arial Unicode MS"/>
                <w:bCs/>
                <w:sz w:val="20"/>
              </w:rPr>
            </w:pPr>
          </w:p>
        </w:tc>
        <w:tc>
          <w:tcPr>
            <w:tcW w:w="4074" w:type="dxa"/>
            <w:vMerge/>
          </w:tcPr>
          <w:p w:rsidR="00497AE5" w:rsidRPr="009E4A75" w:rsidRDefault="00497AE5" w:rsidP="00592A14">
            <w:pPr>
              <w:pStyle w:val="Szvegtrzs"/>
              <w:rPr>
                <w:rFonts w:ascii="Arial Unicode MS" w:eastAsia="Arial Unicode MS" w:hAnsi="Arial Unicode MS" w:cs="Arial Unicode MS"/>
                <w:bCs/>
                <w:sz w:val="20"/>
              </w:rPr>
            </w:pPr>
          </w:p>
        </w:tc>
        <w:tc>
          <w:tcPr>
            <w:tcW w:w="2538" w:type="dxa"/>
          </w:tcPr>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 xml:space="preserve">Tanulócsoportok </w:t>
            </w:r>
          </w:p>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száma (db)</w:t>
            </w:r>
          </w:p>
        </w:tc>
        <w:tc>
          <w:tcPr>
            <w:tcW w:w="1620" w:type="dxa"/>
            <w:vMerge/>
          </w:tcPr>
          <w:p w:rsidR="00497AE5" w:rsidRPr="009E4A75" w:rsidRDefault="00497AE5" w:rsidP="00592A14">
            <w:pPr>
              <w:pStyle w:val="Szvegtrzs"/>
              <w:rPr>
                <w:rFonts w:ascii="Arial Unicode MS" w:eastAsia="Arial Unicode MS" w:hAnsi="Arial Unicode MS" w:cs="Arial Unicode MS"/>
                <w:bCs/>
                <w:sz w:val="20"/>
              </w:rPr>
            </w:pPr>
          </w:p>
        </w:tc>
      </w:tr>
      <w:tr w:rsidR="00497AE5" w:rsidRPr="009E4A75" w:rsidTr="00592A14">
        <w:trPr>
          <w:trHeight w:val="193"/>
        </w:trPr>
        <w:tc>
          <w:tcPr>
            <w:tcW w:w="1416" w:type="dxa"/>
            <w:vMerge w:val="restart"/>
          </w:tcPr>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853231-1</w:t>
            </w:r>
          </w:p>
        </w:tc>
        <w:tc>
          <w:tcPr>
            <w:tcW w:w="4074" w:type="dxa"/>
            <w:vMerge w:val="restart"/>
          </w:tcPr>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Emelt szintű nappali rendszerű szakközépiskolai szakmai oktatás a szakképzési évfolyamokon</w:t>
            </w:r>
          </w:p>
        </w:tc>
        <w:tc>
          <w:tcPr>
            <w:tcW w:w="2538" w:type="dxa"/>
          </w:tcPr>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Tanulók </w:t>
            </w:r>
          </w:p>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száma (fő)</w:t>
            </w:r>
          </w:p>
        </w:tc>
        <w:tc>
          <w:tcPr>
            <w:tcW w:w="1620" w:type="dxa"/>
            <w:vMerge/>
          </w:tcPr>
          <w:p w:rsidR="00497AE5" w:rsidRPr="009E4A75" w:rsidRDefault="00497AE5" w:rsidP="00592A14">
            <w:pPr>
              <w:pStyle w:val="Szvegtrzs"/>
              <w:rPr>
                <w:rFonts w:ascii="Arial Unicode MS" w:eastAsia="Arial Unicode MS" w:hAnsi="Arial Unicode MS" w:cs="Arial Unicode MS"/>
                <w:bCs/>
                <w:sz w:val="20"/>
              </w:rPr>
            </w:pPr>
          </w:p>
        </w:tc>
      </w:tr>
      <w:tr w:rsidR="00497AE5" w:rsidRPr="009E4A75" w:rsidTr="00592A14">
        <w:trPr>
          <w:trHeight w:val="192"/>
        </w:trPr>
        <w:tc>
          <w:tcPr>
            <w:tcW w:w="1416" w:type="dxa"/>
            <w:vMerge/>
          </w:tcPr>
          <w:p w:rsidR="00497AE5" w:rsidRPr="009E4A75" w:rsidRDefault="00497AE5" w:rsidP="00592A14">
            <w:pPr>
              <w:pStyle w:val="Szvegtrzs"/>
              <w:rPr>
                <w:rFonts w:ascii="Arial Unicode MS" w:eastAsia="Arial Unicode MS" w:hAnsi="Arial Unicode MS" w:cs="Arial Unicode MS"/>
                <w:bCs/>
                <w:sz w:val="20"/>
              </w:rPr>
            </w:pPr>
          </w:p>
        </w:tc>
        <w:tc>
          <w:tcPr>
            <w:tcW w:w="4074" w:type="dxa"/>
            <w:vMerge/>
          </w:tcPr>
          <w:p w:rsidR="00497AE5" w:rsidRPr="009E4A75" w:rsidRDefault="00497AE5" w:rsidP="00592A14">
            <w:pPr>
              <w:pStyle w:val="Szvegtrzs"/>
              <w:rPr>
                <w:rFonts w:ascii="Arial Unicode MS" w:eastAsia="Arial Unicode MS" w:hAnsi="Arial Unicode MS" w:cs="Arial Unicode MS"/>
                <w:bCs/>
                <w:sz w:val="20"/>
              </w:rPr>
            </w:pPr>
          </w:p>
        </w:tc>
        <w:tc>
          <w:tcPr>
            <w:tcW w:w="2538" w:type="dxa"/>
          </w:tcPr>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 xml:space="preserve">Tanulócsoportok </w:t>
            </w:r>
          </w:p>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száma (db)</w:t>
            </w:r>
          </w:p>
        </w:tc>
        <w:tc>
          <w:tcPr>
            <w:tcW w:w="1620" w:type="dxa"/>
            <w:vMerge/>
          </w:tcPr>
          <w:p w:rsidR="00497AE5" w:rsidRPr="009E4A75" w:rsidRDefault="00497AE5" w:rsidP="00592A14">
            <w:pPr>
              <w:pStyle w:val="Szvegtrzs"/>
              <w:rPr>
                <w:rFonts w:ascii="Arial Unicode MS" w:eastAsia="Arial Unicode MS" w:hAnsi="Arial Unicode MS" w:cs="Arial Unicode MS"/>
                <w:bCs/>
                <w:sz w:val="20"/>
              </w:rPr>
            </w:pPr>
          </w:p>
        </w:tc>
      </w:tr>
      <w:tr w:rsidR="00497AE5" w:rsidRPr="00E027A9" w:rsidTr="00592A14">
        <w:trPr>
          <w:trHeight w:val="193"/>
        </w:trPr>
        <w:tc>
          <w:tcPr>
            <w:tcW w:w="1416" w:type="dxa"/>
            <w:vMerge w:val="restart"/>
          </w:tcPr>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853232-1</w:t>
            </w:r>
          </w:p>
        </w:tc>
        <w:tc>
          <w:tcPr>
            <w:tcW w:w="4074" w:type="dxa"/>
            <w:vMerge w:val="restart"/>
          </w:tcPr>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 xml:space="preserve">Sajátos nevelési igényű tanulók emelt szintű nappali rendszerű szakközépiskolai szakmai oktatása a szakképzési </w:t>
            </w:r>
          </w:p>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évfolyamokon</w:t>
            </w:r>
          </w:p>
        </w:tc>
        <w:tc>
          <w:tcPr>
            <w:tcW w:w="2538" w:type="dxa"/>
          </w:tcPr>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Tanulók </w:t>
            </w:r>
          </w:p>
          <w:p w:rsidR="00497AE5" w:rsidRPr="00AE1A23"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száma (fő)</w:t>
            </w:r>
          </w:p>
        </w:tc>
        <w:tc>
          <w:tcPr>
            <w:tcW w:w="1620" w:type="dxa"/>
            <w:vMerge/>
          </w:tcPr>
          <w:p w:rsidR="00497AE5" w:rsidRPr="00E027A9" w:rsidRDefault="00497AE5" w:rsidP="00592A14">
            <w:pPr>
              <w:pStyle w:val="Szvegtrzs"/>
              <w:rPr>
                <w:rFonts w:ascii="Arial Unicode MS" w:eastAsia="Arial Unicode MS" w:hAnsi="Arial Unicode MS" w:cs="Arial Unicode MS"/>
                <w:bCs/>
                <w:sz w:val="20"/>
              </w:rPr>
            </w:pPr>
          </w:p>
        </w:tc>
      </w:tr>
      <w:tr w:rsidR="00497AE5" w:rsidRPr="00E027A9" w:rsidTr="00592A14">
        <w:trPr>
          <w:trHeight w:val="192"/>
        </w:trPr>
        <w:tc>
          <w:tcPr>
            <w:tcW w:w="1416" w:type="dxa"/>
            <w:vMerge/>
          </w:tcPr>
          <w:p w:rsidR="00497AE5" w:rsidRPr="00E027A9" w:rsidRDefault="00497AE5" w:rsidP="00592A14">
            <w:pPr>
              <w:pStyle w:val="Szvegtrzs"/>
              <w:rPr>
                <w:rFonts w:ascii="Arial Unicode MS" w:eastAsia="Arial Unicode MS" w:hAnsi="Arial Unicode MS" w:cs="Arial Unicode MS"/>
                <w:bCs/>
                <w:sz w:val="20"/>
              </w:rPr>
            </w:pPr>
          </w:p>
        </w:tc>
        <w:tc>
          <w:tcPr>
            <w:tcW w:w="4074" w:type="dxa"/>
            <w:vMerge/>
          </w:tcPr>
          <w:p w:rsidR="00497AE5" w:rsidRPr="00E027A9" w:rsidRDefault="00497AE5" w:rsidP="00592A14">
            <w:pPr>
              <w:pStyle w:val="Szvegtrzs"/>
              <w:rPr>
                <w:rFonts w:ascii="Arial Unicode MS" w:eastAsia="Arial Unicode MS" w:hAnsi="Arial Unicode MS" w:cs="Arial Unicode MS"/>
                <w:bCs/>
                <w:sz w:val="20"/>
              </w:rPr>
            </w:pPr>
          </w:p>
        </w:tc>
        <w:tc>
          <w:tcPr>
            <w:tcW w:w="2538" w:type="dxa"/>
          </w:tcPr>
          <w:p w:rsidR="00497AE5" w:rsidRPr="00E027A9" w:rsidRDefault="00497AE5" w:rsidP="00592A14">
            <w:pPr>
              <w:pStyle w:val="Szvegtrzs"/>
              <w:rPr>
                <w:rFonts w:ascii="Arial Unicode MS" w:eastAsia="Arial Unicode MS" w:hAnsi="Arial Unicode MS" w:cs="Arial Unicode MS"/>
                <w:bCs/>
                <w:sz w:val="20"/>
              </w:rPr>
            </w:pPr>
            <w:r w:rsidRPr="00AE1A23">
              <w:rPr>
                <w:rFonts w:ascii="Arial Unicode MS" w:eastAsia="Arial Unicode MS" w:hAnsi="Arial Unicode MS" w:cs="Arial Unicode MS"/>
                <w:bCs/>
                <w:sz w:val="20"/>
              </w:rPr>
              <w:t xml:space="preserve">Tanulócsoportok </w:t>
            </w:r>
          </w:p>
          <w:p w:rsidR="00497AE5" w:rsidRPr="00AE1A23" w:rsidRDefault="00497AE5" w:rsidP="00592A14">
            <w:pPr>
              <w:pStyle w:val="Szvegtrzs"/>
              <w:rPr>
                <w:rFonts w:ascii="Arial Unicode MS" w:eastAsia="Arial Unicode MS" w:hAnsi="Arial Unicode MS" w:cs="Arial Unicode MS"/>
                <w:bCs/>
                <w:sz w:val="20"/>
              </w:rPr>
            </w:pPr>
            <w:r w:rsidRPr="00AE1A23">
              <w:rPr>
                <w:rFonts w:ascii="Arial Unicode MS" w:eastAsia="Arial Unicode MS" w:hAnsi="Arial Unicode MS" w:cs="Arial Unicode MS"/>
                <w:bCs/>
                <w:sz w:val="20"/>
              </w:rPr>
              <w:t>száma (db)</w:t>
            </w:r>
          </w:p>
        </w:tc>
        <w:tc>
          <w:tcPr>
            <w:tcW w:w="1620" w:type="dxa"/>
            <w:vMerge/>
          </w:tcPr>
          <w:p w:rsidR="00497AE5" w:rsidRPr="00E027A9" w:rsidRDefault="00497AE5" w:rsidP="00592A14">
            <w:pPr>
              <w:pStyle w:val="Szvegtrzs"/>
              <w:rPr>
                <w:rFonts w:ascii="Arial Unicode MS" w:eastAsia="Arial Unicode MS" w:hAnsi="Arial Unicode MS" w:cs="Arial Unicode MS"/>
                <w:bCs/>
                <w:sz w:val="20"/>
              </w:rPr>
            </w:pPr>
          </w:p>
        </w:tc>
      </w:tr>
      <w:tr w:rsidR="00497AE5" w:rsidRPr="009E4A75" w:rsidTr="00592A14">
        <w:trPr>
          <w:trHeight w:val="193"/>
        </w:trPr>
        <w:tc>
          <w:tcPr>
            <w:tcW w:w="1416" w:type="dxa"/>
            <w:vMerge w:val="restart"/>
          </w:tcPr>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853234-1</w:t>
            </w:r>
          </w:p>
        </w:tc>
        <w:tc>
          <w:tcPr>
            <w:tcW w:w="4074" w:type="dxa"/>
            <w:vMerge w:val="restart"/>
          </w:tcPr>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 xml:space="preserve">Emelt szintű szakközépiskolai felnőtt </w:t>
            </w:r>
          </w:p>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szakképzés</w:t>
            </w:r>
          </w:p>
        </w:tc>
        <w:tc>
          <w:tcPr>
            <w:tcW w:w="2538" w:type="dxa"/>
          </w:tcPr>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Tanulók </w:t>
            </w:r>
          </w:p>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száma (fő)</w:t>
            </w:r>
          </w:p>
        </w:tc>
        <w:tc>
          <w:tcPr>
            <w:tcW w:w="1620" w:type="dxa"/>
            <w:vMerge/>
          </w:tcPr>
          <w:p w:rsidR="00497AE5" w:rsidRPr="009E4A75" w:rsidRDefault="00497AE5" w:rsidP="00592A14">
            <w:pPr>
              <w:pStyle w:val="Szvegtrzs"/>
              <w:rPr>
                <w:rFonts w:ascii="Arial Unicode MS" w:eastAsia="Arial Unicode MS" w:hAnsi="Arial Unicode MS" w:cs="Arial Unicode MS"/>
                <w:bCs/>
                <w:sz w:val="20"/>
              </w:rPr>
            </w:pPr>
          </w:p>
        </w:tc>
      </w:tr>
      <w:tr w:rsidR="00497AE5" w:rsidRPr="009E4A75" w:rsidTr="00592A14">
        <w:trPr>
          <w:trHeight w:val="192"/>
        </w:trPr>
        <w:tc>
          <w:tcPr>
            <w:tcW w:w="1416" w:type="dxa"/>
            <w:vMerge/>
          </w:tcPr>
          <w:p w:rsidR="00497AE5" w:rsidRPr="009E4A75" w:rsidRDefault="00497AE5" w:rsidP="00592A14">
            <w:pPr>
              <w:pStyle w:val="Szvegtrzs"/>
              <w:rPr>
                <w:rFonts w:ascii="Arial Unicode MS" w:eastAsia="Arial Unicode MS" w:hAnsi="Arial Unicode MS" w:cs="Arial Unicode MS"/>
                <w:bCs/>
                <w:sz w:val="20"/>
              </w:rPr>
            </w:pPr>
          </w:p>
        </w:tc>
        <w:tc>
          <w:tcPr>
            <w:tcW w:w="4074" w:type="dxa"/>
            <w:vMerge/>
          </w:tcPr>
          <w:p w:rsidR="00497AE5" w:rsidRPr="009E4A75" w:rsidRDefault="00497AE5" w:rsidP="00592A14">
            <w:pPr>
              <w:pStyle w:val="Szvegtrzs"/>
              <w:rPr>
                <w:rFonts w:ascii="Arial Unicode MS" w:eastAsia="Arial Unicode MS" w:hAnsi="Arial Unicode MS" w:cs="Arial Unicode MS"/>
                <w:bCs/>
                <w:sz w:val="20"/>
              </w:rPr>
            </w:pPr>
          </w:p>
        </w:tc>
        <w:tc>
          <w:tcPr>
            <w:tcW w:w="2538" w:type="dxa"/>
          </w:tcPr>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 xml:space="preserve">Tanulócsoportok </w:t>
            </w:r>
          </w:p>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száma (db)</w:t>
            </w:r>
          </w:p>
        </w:tc>
        <w:tc>
          <w:tcPr>
            <w:tcW w:w="1620" w:type="dxa"/>
            <w:vMerge/>
          </w:tcPr>
          <w:p w:rsidR="00497AE5" w:rsidRPr="009E4A75" w:rsidRDefault="00497AE5" w:rsidP="00592A14">
            <w:pPr>
              <w:pStyle w:val="Szvegtrzs"/>
              <w:rPr>
                <w:rFonts w:ascii="Arial Unicode MS" w:eastAsia="Arial Unicode MS" w:hAnsi="Arial Unicode MS" w:cs="Arial Unicode MS"/>
                <w:bCs/>
                <w:sz w:val="20"/>
              </w:rPr>
            </w:pPr>
          </w:p>
        </w:tc>
      </w:tr>
      <w:tr w:rsidR="00497AE5" w:rsidRPr="009E4A75" w:rsidTr="00592A14">
        <w:trPr>
          <w:trHeight w:val="193"/>
        </w:trPr>
        <w:tc>
          <w:tcPr>
            <w:tcW w:w="1416" w:type="dxa"/>
            <w:vMerge w:val="restart"/>
          </w:tcPr>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854211-1</w:t>
            </w:r>
          </w:p>
        </w:tc>
        <w:tc>
          <w:tcPr>
            <w:tcW w:w="4074" w:type="dxa"/>
            <w:vMerge w:val="restart"/>
          </w:tcPr>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Felsőfokú szakképzés</w:t>
            </w:r>
          </w:p>
        </w:tc>
        <w:tc>
          <w:tcPr>
            <w:tcW w:w="2538" w:type="dxa"/>
          </w:tcPr>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Tanulók </w:t>
            </w:r>
          </w:p>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száma (fő)</w:t>
            </w:r>
          </w:p>
        </w:tc>
        <w:tc>
          <w:tcPr>
            <w:tcW w:w="1620" w:type="dxa"/>
            <w:vMerge/>
          </w:tcPr>
          <w:p w:rsidR="00497AE5" w:rsidRPr="009E4A75" w:rsidRDefault="00497AE5" w:rsidP="00592A14">
            <w:pPr>
              <w:pStyle w:val="Szvegtrzs"/>
              <w:rPr>
                <w:rFonts w:ascii="Arial Unicode MS" w:eastAsia="Arial Unicode MS" w:hAnsi="Arial Unicode MS" w:cs="Arial Unicode MS"/>
                <w:bCs/>
                <w:sz w:val="20"/>
              </w:rPr>
            </w:pPr>
          </w:p>
        </w:tc>
      </w:tr>
      <w:tr w:rsidR="00497AE5" w:rsidRPr="009E4A75" w:rsidTr="00592A14">
        <w:trPr>
          <w:trHeight w:val="192"/>
        </w:trPr>
        <w:tc>
          <w:tcPr>
            <w:tcW w:w="1416" w:type="dxa"/>
            <w:vMerge/>
          </w:tcPr>
          <w:p w:rsidR="00497AE5" w:rsidRPr="009E4A75" w:rsidRDefault="00497AE5" w:rsidP="00592A14">
            <w:pPr>
              <w:pStyle w:val="Szvegtrzs"/>
              <w:rPr>
                <w:rFonts w:ascii="Arial Unicode MS" w:eastAsia="Arial Unicode MS" w:hAnsi="Arial Unicode MS" w:cs="Arial Unicode MS"/>
                <w:bCs/>
                <w:sz w:val="20"/>
              </w:rPr>
            </w:pPr>
          </w:p>
        </w:tc>
        <w:tc>
          <w:tcPr>
            <w:tcW w:w="4074" w:type="dxa"/>
            <w:vMerge/>
          </w:tcPr>
          <w:p w:rsidR="00497AE5" w:rsidRPr="009E4A75" w:rsidRDefault="00497AE5" w:rsidP="00592A14">
            <w:pPr>
              <w:pStyle w:val="Szvegtrzs"/>
              <w:rPr>
                <w:rFonts w:ascii="Arial Unicode MS" w:eastAsia="Arial Unicode MS" w:hAnsi="Arial Unicode MS" w:cs="Arial Unicode MS"/>
                <w:bCs/>
                <w:sz w:val="20"/>
              </w:rPr>
            </w:pPr>
          </w:p>
        </w:tc>
        <w:tc>
          <w:tcPr>
            <w:tcW w:w="2538" w:type="dxa"/>
          </w:tcPr>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 xml:space="preserve">Tanulócsoportok </w:t>
            </w:r>
          </w:p>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száma (db)</w:t>
            </w:r>
          </w:p>
        </w:tc>
        <w:tc>
          <w:tcPr>
            <w:tcW w:w="1620" w:type="dxa"/>
            <w:vMerge/>
          </w:tcPr>
          <w:p w:rsidR="00497AE5" w:rsidRPr="009E4A75" w:rsidRDefault="00497AE5" w:rsidP="00592A14">
            <w:pPr>
              <w:pStyle w:val="Szvegtrzs"/>
              <w:rPr>
                <w:rFonts w:ascii="Arial Unicode MS" w:eastAsia="Arial Unicode MS" w:hAnsi="Arial Unicode MS" w:cs="Arial Unicode MS"/>
                <w:bCs/>
                <w:sz w:val="20"/>
              </w:rPr>
            </w:pPr>
          </w:p>
        </w:tc>
      </w:tr>
      <w:tr w:rsidR="00497AE5" w:rsidRPr="009E4A75" w:rsidTr="00592A14">
        <w:trPr>
          <w:trHeight w:val="193"/>
        </w:trPr>
        <w:tc>
          <w:tcPr>
            <w:tcW w:w="1416" w:type="dxa"/>
            <w:vMerge w:val="restart"/>
          </w:tcPr>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855917-1</w:t>
            </w:r>
          </w:p>
        </w:tc>
        <w:tc>
          <w:tcPr>
            <w:tcW w:w="4074" w:type="dxa"/>
            <w:vMerge w:val="restart"/>
          </w:tcPr>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Középiskolai, szakiskolai tanulószobai nevelés</w:t>
            </w:r>
          </w:p>
        </w:tc>
        <w:tc>
          <w:tcPr>
            <w:tcW w:w="2538" w:type="dxa"/>
          </w:tcPr>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Tanulók </w:t>
            </w:r>
          </w:p>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száma (fő)</w:t>
            </w:r>
          </w:p>
        </w:tc>
        <w:tc>
          <w:tcPr>
            <w:tcW w:w="1620" w:type="dxa"/>
            <w:vMerge/>
          </w:tcPr>
          <w:p w:rsidR="00497AE5" w:rsidRPr="009E4A75" w:rsidRDefault="00497AE5" w:rsidP="00592A14">
            <w:pPr>
              <w:pStyle w:val="Szvegtrzs"/>
              <w:rPr>
                <w:rFonts w:ascii="Arial Unicode MS" w:eastAsia="Arial Unicode MS" w:hAnsi="Arial Unicode MS" w:cs="Arial Unicode MS"/>
                <w:bCs/>
                <w:sz w:val="20"/>
              </w:rPr>
            </w:pPr>
          </w:p>
        </w:tc>
      </w:tr>
      <w:tr w:rsidR="00497AE5" w:rsidRPr="009E4A75" w:rsidTr="00592A14">
        <w:trPr>
          <w:trHeight w:val="192"/>
        </w:trPr>
        <w:tc>
          <w:tcPr>
            <w:tcW w:w="1416" w:type="dxa"/>
            <w:vMerge/>
          </w:tcPr>
          <w:p w:rsidR="00497AE5" w:rsidRPr="009E4A75" w:rsidRDefault="00497AE5" w:rsidP="00592A14">
            <w:pPr>
              <w:pStyle w:val="Szvegtrzs"/>
              <w:rPr>
                <w:rFonts w:ascii="Arial Unicode MS" w:eastAsia="Arial Unicode MS" w:hAnsi="Arial Unicode MS" w:cs="Arial Unicode MS"/>
                <w:bCs/>
                <w:sz w:val="20"/>
              </w:rPr>
            </w:pPr>
          </w:p>
        </w:tc>
        <w:tc>
          <w:tcPr>
            <w:tcW w:w="4074" w:type="dxa"/>
            <w:vMerge/>
          </w:tcPr>
          <w:p w:rsidR="00497AE5" w:rsidRPr="009E4A75" w:rsidRDefault="00497AE5" w:rsidP="00592A14">
            <w:pPr>
              <w:pStyle w:val="Szvegtrzs"/>
              <w:rPr>
                <w:rFonts w:ascii="Arial Unicode MS" w:eastAsia="Arial Unicode MS" w:hAnsi="Arial Unicode MS" w:cs="Arial Unicode MS"/>
                <w:bCs/>
                <w:sz w:val="20"/>
              </w:rPr>
            </w:pPr>
          </w:p>
        </w:tc>
        <w:tc>
          <w:tcPr>
            <w:tcW w:w="2538" w:type="dxa"/>
          </w:tcPr>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 xml:space="preserve">Tanulócsoportok </w:t>
            </w:r>
          </w:p>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száma (db)</w:t>
            </w:r>
          </w:p>
        </w:tc>
        <w:tc>
          <w:tcPr>
            <w:tcW w:w="1620" w:type="dxa"/>
            <w:vMerge/>
          </w:tcPr>
          <w:p w:rsidR="00497AE5" w:rsidRPr="009E4A75" w:rsidRDefault="00497AE5" w:rsidP="00592A14">
            <w:pPr>
              <w:pStyle w:val="Szvegtrzs"/>
              <w:rPr>
                <w:rFonts w:ascii="Arial Unicode MS" w:eastAsia="Arial Unicode MS" w:hAnsi="Arial Unicode MS" w:cs="Arial Unicode MS"/>
                <w:bCs/>
                <w:sz w:val="20"/>
              </w:rPr>
            </w:pPr>
          </w:p>
        </w:tc>
      </w:tr>
      <w:tr w:rsidR="00497AE5" w:rsidRPr="00E027A9" w:rsidTr="00592A14">
        <w:trPr>
          <w:trHeight w:val="385"/>
        </w:trPr>
        <w:tc>
          <w:tcPr>
            <w:tcW w:w="1416" w:type="dxa"/>
            <w:vMerge w:val="restart"/>
          </w:tcPr>
          <w:p w:rsidR="00497AE5" w:rsidRPr="00D3422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855918-1</w:t>
            </w:r>
          </w:p>
        </w:tc>
        <w:tc>
          <w:tcPr>
            <w:tcW w:w="4074" w:type="dxa"/>
            <w:vMerge w:val="restart"/>
          </w:tcPr>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Sajátos nevelési igényű középiskolai, szakiskolai tanulószobai nevelés</w:t>
            </w:r>
          </w:p>
        </w:tc>
        <w:tc>
          <w:tcPr>
            <w:tcW w:w="2538" w:type="dxa"/>
          </w:tcPr>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Tanulók </w:t>
            </w:r>
          </w:p>
          <w:p w:rsidR="00497AE5" w:rsidRPr="00D3422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száma (fő)</w:t>
            </w:r>
          </w:p>
        </w:tc>
        <w:tc>
          <w:tcPr>
            <w:tcW w:w="1620" w:type="dxa"/>
            <w:vMerge/>
          </w:tcPr>
          <w:p w:rsidR="00497AE5" w:rsidRPr="00E027A9" w:rsidRDefault="00497AE5" w:rsidP="00592A14">
            <w:pPr>
              <w:pStyle w:val="Szvegtrzs"/>
              <w:rPr>
                <w:rFonts w:ascii="Arial Unicode MS" w:eastAsia="Arial Unicode MS" w:hAnsi="Arial Unicode MS" w:cs="Arial Unicode MS"/>
                <w:bCs/>
                <w:sz w:val="20"/>
              </w:rPr>
            </w:pPr>
          </w:p>
        </w:tc>
      </w:tr>
      <w:tr w:rsidR="00497AE5" w:rsidRPr="00E027A9" w:rsidTr="00592A14">
        <w:trPr>
          <w:trHeight w:val="385"/>
        </w:trPr>
        <w:tc>
          <w:tcPr>
            <w:tcW w:w="1416" w:type="dxa"/>
            <w:vMerge/>
          </w:tcPr>
          <w:p w:rsidR="00497AE5" w:rsidRPr="00D32D4C" w:rsidRDefault="00497AE5" w:rsidP="00592A14">
            <w:pPr>
              <w:pStyle w:val="Szvegtrzs"/>
              <w:rPr>
                <w:rFonts w:ascii="Arial Unicode MS" w:eastAsia="Arial Unicode MS" w:hAnsi="Arial Unicode MS" w:cs="Arial Unicode MS"/>
                <w:bCs/>
                <w:sz w:val="20"/>
                <w:highlight w:val="yellow"/>
              </w:rPr>
            </w:pPr>
          </w:p>
        </w:tc>
        <w:tc>
          <w:tcPr>
            <w:tcW w:w="4074" w:type="dxa"/>
            <w:vMerge/>
          </w:tcPr>
          <w:p w:rsidR="00497AE5" w:rsidRPr="007E1664" w:rsidRDefault="00497AE5" w:rsidP="00592A14">
            <w:pPr>
              <w:pStyle w:val="Szvegtrzs"/>
              <w:rPr>
                <w:rFonts w:ascii="Arial Unicode MS" w:eastAsia="Arial Unicode MS" w:hAnsi="Arial Unicode MS" w:cs="Arial Unicode MS"/>
                <w:bCs/>
                <w:sz w:val="20"/>
                <w:highlight w:val="yellow"/>
              </w:rPr>
            </w:pPr>
          </w:p>
        </w:tc>
        <w:tc>
          <w:tcPr>
            <w:tcW w:w="2538" w:type="dxa"/>
          </w:tcPr>
          <w:p w:rsidR="00497AE5" w:rsidRPr="00E027A9" w:rsidRDefault="00497AE5" w:rsidP="00592A14">
            <w:pPr>
              <w:pStyle w:val="Szvegtrzs"/>
              <w:rPr>
                <w:rFonts w:ascii="Arial Unicode MS" w:eastAsia="Arial Unicode MS" w:hAnsi="Arial Unicode MS" w:cs="Arial Unicode MS"/>
                <w:bCs/>
                <w:sz w:val="20"/>
              </w:rPr>
            </w:pPr>
            <w:r w:rsidRPr="00AE1A23">
              <w:rPr>
                <w:rFonts w:ascii="Arial Unicode MS" w:eastAsia="Arial Unicode MS" w:hAnsi="Arial Unicode MS" w:cs="Arial Unicode MS"/>
                <w:bCs/>
                <w:sz w:val="20"/>
              </w:rPr>
              <w:t xml:space="preserve">Tanulócsoportok </w:t>
            </w:r>
          </w:p>
          <w:p w:rsidR="00497AE5" w:rsidRPr="00AE1A23" w:rsidDel="00D32D4C" w:rsidRDefault="00497AE5" w:rsidP="00592A14">
            <w:pPr>
              <w:pStyle w:val="Szvegtrzs"/>
              <w:rPr>
                <w:rFonts w:ascii="Arial Unicode MS" w:eastAsia="Arial Unicode MS" w:hAnsi="Arial Unicode MS" w:cs="Arial Unicode MS"/>
                <w:bCs/>
                <w:sz w:val="20"/>
              </w:rPr>
            </w:pPr>
            <w:r w:rsidRPr="00AE1A23">
              <w:rPr>
                <w:rFonts w:ascii="Arial Unicode MS" w:eastAsia="Arial Unicode MS" w:hAnsi="Arial Unicode MS" w:cs="Arial Unicode MS"/>
                <w:bCs/>
                <w:sz w:val="20"/>
              </w:rPr>
              <w:t>száma (db)</w:t>
            </w:r>
          </w:p>
        </w:tc>
        <w:tc>
          <w:tcPr>
            <w:tcW w:w="1620" w:type="dxa"/>
            <w:vMerge/>
          </w:tcPr>
          <w:p w:rsidR="00497AE5" w:rsidRPr="00E027A9" w:rsidRDefault="00497AE5" w:rsidP="00592A14">
            <w:pPr>
              <w:pStyle w:val="Szvegtrzs"/>
              <w:rPr>
                <w:rFonts w:ascii="Arial Unicode MS" w:eastAsia="Arial Unicode MS" w:hAnsi="Arial Unicode MS" w:cs="Arial Unicode MS"/>
                <w:bCs/>
                <w:sz w:val="20"/>
              </w:rPr>
            </w:pPr>
          </w:p>
        </w:tc>
      </w:tr>
      <w:tr w:rsidR="00497AE5" w:rsidRPr="00E027A9" w:rsidTr="00592A14">
        <w:tc>
          <w:tcPr>
            <w:tcW w:w="1416" w:type="dxa"/>
          </w:tcPr>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853000-1</w:t>
            </w:r>
          </w:p>
        </w:tc>
        <w:tc>
          <w:tcPr>
            <w:tcW w:w="4074" w:type="dxa"/>
          </w:tcPr>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Középfokú oktatás intézményeinek, programjainak komplex támogatása</w:t>
            </w:r>
          </w:p>
          <w:p w:rsidR="00497AE5" w:rsidRPr="009E4A75" w:rsidRDefault="00497AE5" w:rsidP="00592A14">
            <w:pPr>
              <w:pStyle w:val="Szvegtrzs"/>
              <w:rPr>
                <w:rFonts w:ascii="Arial Unicode MS" w:eastAsia="Arial Unicode MS" w:hAnsi="Arial Unicode MS" w:cs="Arial Unicode MS"/>
                <w:bCs/>
                <w:sz w:val="20"/>
              </w:rPr>
            </w:pPr>
          </w:p>
        </w:tc>
        <w:tc>
          <w:tcPr>
            <w:tcW w:w="2538" w:type="dxa"/>
          </w:tcPr>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Felhasználás és</w:t>
            </w:r>
          </w:p>
          <w:p w:rsidR="00497AE5" w:rsidRPr="009E4A75"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Események száma</w:t>
            </w:r>
          </w:p>
        </w:tc>
        <w:tc>
          <w:tcPr>
            <w:tcW w:w="1620" w:type="dxa"/>
          </w:tcPr>
          <w:p w:rsidR="00497AE5" w:rsidRPr="00E027A9"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Költségvetési terv szerint</w:t>
            </w:r>
          </w:p>
        </w:tc>
      </w:tr>
    </w:tbl>
    <w:p w:rsidR="00497AE5" w:rsidRPr="00B711D2" w:rsidRDefault="00497AE5" w:rsidP="00497AE5">
      <w:pPr>
        <w:pStyle w:val="Cmsor4"/>
        <w:numPr>
          <w:ilvl w:val="0"/>
          <w:numId w:val="0"/>
        </w:numPr>
        <w:ind w:left="641"/>
        <w:rPr>
          <w:color w:val="FF0000"/>
        </w:rPr>
      </w:pPr>
      <w:bookmarkStart w:id="120" w:name="_Toc277777253"/>
      <w:bookmarkStart w:id="121" w:name="_Toc277777435"/>
      <w:bookmarkStart w:id="122" w:name="_Toc277777772"/>
      <w:bookmarkStart w:id="123" w:name="_Toc277777913"/>
      <w:bookmarkStart w:id="124" w:name="_Toc277777254"/>
      <w:bookmarkStart w:id="125" w:name="_Toc277777436"/>
      <w:bookmarkStart w:id="126" w:name="_Toc277777773"/>
      <w:bookmarkStart w:id="127" w:name="_Toc277777914"/>
      <w:bookmarkStart w:id="128" w:name="_Toc277777255"/>
      <w:bookmarkStart w:id="129" w:name="_Toc277777437"/>
      <w:bookmarkStart w:id="130" w:name="_Toc277777774"/>
      <w:bookmarkStart w:id="131" w:name="_Toc277777915"/>
      <w:bookmarkStart w:id="132" w:name="_Toc305084102"/>
      <w:bookmarkEnd w:id="120"/>
      <w:bookmarkEnd w:id="121"/>
      <w:bookmarkEnd w:id="122"/>
      <w:bookmarkEnd w:id="123"/>
      <w:bookmarkEnd w:id="124"/>
      <w:bookmarkEnd w:id="125"/>
      <w:bookmarkEnd w:id="126"/>
      <w:bookmarkEnd w:id="127"/>
      <w:bookmarkEnd w:id="128"/>
      <w:bookmarkEnd w:id="129"/>
      <w:bookmarkEnd w:id="130"/>
      <w:bookmarkEnd w:id="131"/>
      <w:r w:rsidRPr="00B711D2">
        <w:rPr>
          <w:color w:val="FF0000"/>
        </w:rPr>
        <w:t>Szabad kapacitás kihasználása érdekében végzett alaptevékenységek</w:t>
      </w:r>
      <w:bookmarkEnd w:id="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7"/>
        <w:gridCol w:w="1701"/>
        <w:gridCol w:w="1950"/>
      </w:tblGrid>
      <w:tr w:rsidR="00497AE5" w:rsidRPr="00E027A9" w:rsidTr="00592A14">
        <w:tc>
          <w:tcPr>
            <w:tcW w:w="5637" w:type="dxa"/>
          </w:tcPr>
          <w:p w:rsidR="00497AE5" w:rsidRPr="00E027A9"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Szakfeladat megnevezése</w:t>
            </w:r>
          </w:p>
        </w:tc>
        <w:tc>
          <w:tcPr>
            <w:tcW w:w="1701" w:type="dxa"/>
          </w:tcPr>
          <w:p w:rsidR="00497AE5" w:rsidRPr="00E027A9"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Feladatmutató</w:t>
            </w:r>
          </w:p>
        </w:tc>
        <w:tc>
          <w:tcPr>
            <w:tcW w:w="1950" w:type="dxa"/>
          </w:tcPr>
          <w:p w:rsidR="00497AE5" w:rsidRPr="00E027A9" w:rsidRDefault="00497AE5" w:rsidP="00592A14">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Forrás</w:t>
            </w:r>
          </w:p>
        </w:tc>
      </w:tr>
      <w:tr w:rsidR="00497AE5" w:rsidRPr="00E027A9" w:rsidTr="00592A14">
        <w:trPr>
          <w:trHeight w:val="385"/>
        </w:trPr>
        <w:tc>
          <w:tcPr>
            <w:tcW w:w="5637" w:type="dxa"/>
            <w:vMerge w:val="restart"/>
          </w:tcPr>
          <w:p w:rsidR="00497AE5" w:rsidRPr="00B7621C" w:rsidRDefault="00497AE5" w:rsidP="00592A14">
            <w:pPr>
              <w:pStyle w:val="Szvegtrzs"/>
              <w:rPr>
                <w:rFonts w:ascii="Arial Unicode MS" w:eastAsia="Arial Unicode MS" w:hAnsi="Arial Unicode MS" w:cs="Arial Unicode MS"/>
                <w:bCs/>
                <w:color w:val="FF0000"/>
                <w:sz w:val="20"/>
              </w:rPr>
            </w:pPr>
            <w:r w:rsidRPr="00B7621C">
              <w:rPr>
                <w:rFonts w:ascii="Arial Unicode MS" w:eastAsia="Arial Unicode MS" w:hAnsi="Arial Unicode MS" w:cs="Arial Unicode MS"/>
                <w:bCs/>
                <w:color w:val="FF0000"/>
                <w:sz w:val="20"/>
              </w:rPr>
              <w:t>855937-2</w:t>
            </w:r>
          </w:p>
          <w:p w:rsidR="00497AE5" w:rsidRPr="00AE1A23"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M. n. s. egyéb felnőttoktatás</w:t>
            </w:r>
          </w:p>
        </w:tc>
        <w:tc>
          <w:tcPr>
            <w:tcW w:w="1701" w:type="dxa"/>
          </w:tcPr>
          <w:p w:rsidR="00497AE5" w:rsidRPr="009E4A75" w:rsidRDefault="00497AE5" w:rsidP="00592A14">
            <w:pPr>
              <w:pStyle w:val="Szvegtrzs"/>
              <w:rPr>
                <w:rFonts w:ascii="Arial Unicode MS" w:eastAsia="Arial Unicode MS" w:hAnsi="Arial Unicode MS" w:cs="Arial Unicode MS"/>
                <w:bCs/>
                <w:sz w:val="20"/>
              </w:rPr>
            </w:pPr>
            <w:r w:rsidRPr="00CE6B63">
              <w:rPr>
                <w:rFonts w:ascii="Arial Unicode MS" w:eastAsia="Arial Unicode MS" w:hAnsi="Arial Unicode MS" w:cs="Arial Unicode MS"/>
                <w:bCs/>
                <w:sz w:val="20"/>
              </w:rPr>
              <w:t xml:space="preserve">Tanulók </w:t>
            </w:r>
          </w:p>
          <w:p w:rsidR="00497AE5" w:rsidRPr="00AE1A23" w:rsidRDefault="00497AE5" w:rsidP="00592A14">
            <w:pPr>
              <w:pStyle w:val="Szvegtrzs"/>
              <w:rPr>
                <w:rFonts w:ascii="Arial Unicode MS" w:eastAsia="Arial Unicode MS" w:hAnsi="Arial Unicode MS" w:cs="Arial Unicode MS"/>
                <w:bCs/>
                <w:sz w:val="20"/>
              </w:rPr>
            </w:pPr>
            <w:r w:rsidRPr="00CE6B63">
              <w:rPr>
                <w:rFonts w:ascii="Arial Unicode MS" w:eastAsia="Arial Unicode MS" w:hAnsi="Arial Unicode MS" w:cs="Arial Unicode MS"/>
                <w:bCs/>
                <w:sz w:val="20"/>
              </w:rPr>
              <w:t>száma (fő)</w:t>
            </w:r>
          </w:p>
        </w:tc>
        <w:tc>
          <w:tcPr>
            <w:tcW w:w="1950" w:type="dxa"/>
            <w:vMerge w:val="restart"/>
          </w:tcPr>
          <w:p w:rsidR="00497AE5" w:rsidRPr="00AE1A23"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Térítési díj</w:t>
            </w:r>
          </w:p>
        </w:tc>
      </w:tr>
      <w:tr w:rsidR="00497AE5" w:rsidRPr="00E027A9" w:rsidTr="00592A14">
        <w:trPr>
          <w:trHeight w:val="385"/>
        </w:trPr>
        <w:tc>
          <w:tcPr>
            <w:tcW w:w="5637" w:type="dxa"/>
            <w:vMerge/>
          </w:tcPr>
          <w:p w:rsidR="00497AE5" w:rsidRDefault="00497AE5" w:rsidP="00592A14">
            <w:pPr>
              <w:pStyle w:val="Szvegtrzs"/>
              <w:rPr>
                <w:rFonts w:ascii="Arial Unicode MS" w:eastAsia="Arial Unicode MS" w:hAnsi="Arial Unicode MS" w:cs="Arial Unicode MS"/>
                <w:bCs/>
                <w:sz w:val="20"/>
              </w:rPr>
            </w:pPr>
          </w:p>
        </w:tc>
        <w:tc>
          <w:tcPr>
            <w:tcW w:w="1701" w:type="dxa"/>
          </w:tcPr>
          <w:p w:rsidR="00497AE5" w:rsidRPr="009E4A7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 xml:space="preserve">Tanulócsoportok </w:t>
            </w:r>
          </w:p>
          <w:p w:rsidR="00497AE5" w:rsidRPr="00AE1A23"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száma (db)</w:t>
            </w:r>
          </w:p>
        </w:tc>
        <w:tc>
          <w:tcPr>
            <w:tcW w:w="1950" w:type="dxa"/>
            <w:vMerge/>
          </w:tcPr>
          <w:p w:rsidR="00497AE5" w:rsidRPr="00AE1A23" w:rsidRDefault="00497AE5" w:rsidP="00592A14">
            <w:pPr>
              <w:pStyle w:val="Szvegtrzs"/>
              <w:rPr>
                <w:rFonts w:ascii="Arial Unicode MS" w:eastAsia="Arial Unicode MS" w:hAnsi="Arial Unicode MS" w:cs="Arial Unicode MS"/>
                <w:bCs/>
                <w:sz w:val="20"/>
              </w:rPr>
            </w:pPr>
          </w:p>
        </w:tc>
      </w:tr>
      <w:tr w:rsidR="00497AE5" w:rsidRPr="00E027A9" w:rsidTr="00592A14">
        <w:tc>
          <w:tcPr>
            <w:tcW w:w="5637" w:type="dxa"/>
          </w:tcPr>
          <w:p w:rsidR="00497AE5" w:rsidRPr="00B7621C" w:rsidRDefault="00497AE5" w:rsidP="00592A14">
            <w:pPr>
              <w:pStyle w:val="Szvegtrzs"/>
              <w:rPr>
                <w:rFonts w:ascii="Arial Unicode MS" w:eastAsia="Arial Unicode MS" w:hAnsi="Arial Unicode MS" w:cs="Arial Unicode MS"/>
                <w:bCs/>
                <w:color w:val="FF0000"/>
                <w:sz w:val="20"/>
              </w:rPr>
            </w:pPr>
            <w:r w:rsidRPr="00B7621C">
              <w:rPr>
                <w:rFonts w:ascii="Arial Unicode MS" w:eastAsia="Arial Unicode MS" w:hAnsi="Arial Unicode MS" w:cs="Arial Unicode MS"/>
                <w:bCs/>
                <w:color w:val="FF0000"/>
                <w:sz w:val="20"/>
              </w:rPr>
              <w:t>855941-2</w:t>
            </w:r>
          </w:p>
          <w:p w:rsidR="00497AE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Iskolarendszeren kívüli ISCED 2 szintű OKJ-s képzés</w:t>
            </w:r>
          </w:p>
          <w:p w:rsidR="00497AE5" w:rsidRPr="00AE1A23" w:rsidRDefault="00497AE5" w:rsidP="00592A14">
            <w:pPr>
              <w:pStyle w:val="Szvegtrzs"/>
              <w:rPr>
                <w:rFonts w:ascii="Arial Unicode MS" w:eastAsia="Arial Unicode MS" w:hAnsi="Arial Unicode MS" w:cs="Arial Unicode MS"/>
                <w:bCs/>
                <w:sz w:val="20"/>
              </w:rPr>
            </w:pPr>
          </w:p>
        </w:tc>
        <w:tc>
          <w:tcPr>
            <w:tcW w:w="1701" w:type="dxa"/>
          </w:tcPr>
          <w:p w:rsidR="00497AE5" w:rsidRPr="00AE1A23"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Képzésben résztvevők száma</w:t>
            </w:r>
          </w:p>
        </w:tc>
        <w:tc>
          <w:tcPr>
            <w:tcW w:w="1950" w:type="dxa"/>
          </w:tcPr>
          <w:p w:rsidR="00497AE5" w:rsidRPr="00E027A9" w:rsidRDefault="00497AE5" w:rsidP="00592A14">
            <w:pPr>
              <w:pStyle w:val="Szvegtrzs"/>
              <w:rPr>
                <w:rFonts w:ascii="Arial Unicode MS" w:eastAsia="Arial Unicode MS" w:hAnsi="Arial Unicode MS" w:cs="Arial Unicode MS"/>
                <w:bCs/>
                <w:sz w:val="20"/>
              </w:rPr>
            </w:pPr>
            <w:r w:rsidRPr="00AE1A23">
              <w:rPr>
                <w:rFonts w:ascii="Arial Unicode MS" w:eastAsia="Arial Unicode MS" w:hAnsi="Arial Unicode MS" w:cs="Arial Unicode MS"/>
                <w:bCs/>
                <w:sz w:val="20"/>
              </w:rPr>
              <w:t>Képzési díj</w:t>
            </w:r>
          </w:p>
          <w:p w:rsidR="00497AE5" w:rsidRPr="00AE1A23" w:rsidRDefault="00497AE5" w:rsidP="00592A14">
            <w:pPr>
              <w:pStyle w:val="Szvegtrzs"/>
              <w:rPr>
                <w:rFonts w:ascii="Arial Unicode MS" w:eastAsia="Arial Unicode MS" w:hAnsi="Arial Unicode MS" w:cs="Arial Unicode MS"/>
                <w:bCs/>
                <w:sz w:val="20"/>
              </w:rPr>
            </w:pPr>
          </w:p>
        </w:tc>
      </w:tr>
      <w:tr w:rsidR="00497AE5" w:rsidRPr="00E027A9" w:rsidTr="00592A14">
        <w:tc>
          <w:tcPr>
            <w:tcW w:w="5637" w:type="dxa"/>
          </w:tcPr>
          <w:p w:rsidR="00497AE5" w:rsidRPr="00B7621C" w:rsidRDefault="00497AE5" w:rsidP="00592A14">
            <w:pPr>
              <w:pStyle w:val="Szvegtrzs"/>
              <w:rPr>
                <w:rFonts w:ascii="Arial Unicode MS" w:eastAsia="Arial Unicode MS" w:hAnsi="Arial Unicode MS" w:cs="Arial Unicode MS"/>
                <w:bCs/>
                <w:color w:val="FF0000"/>
                <w:sz w:val="20"/>
              </w:rPr>
            </w:pPr>
            <w:r w:rsidRPr="00B7621C">
              <w:rPr>
                <w:rFonts w:ascii="Arial Unicode MS" w:eastAsia="Arial Unicode MS" w:hAnsi="Arial Unicode MS" w:cs="Arial Unicode MS"/>
                <w:bCs/>
                <w:color w:val="FF0000"/>
                <w:sz w:val="20"/>
              </w:rPr>
              <w:t>855942-2</w:t>
            </w:r>
          </w:p>
          <w:p w:rsidR="00497AE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Iskolarendszeren kívüli ISCED 3 szintű OKJ-s képzés</w:t>
            </w:r>
          </w:p>
          <w:p w:rsidR="00497AE5" w:rsidRPr="00AE1A23" w:rsidRDefault="00497AE5" w:rsidP="00592A14">
            <w:pPr>
              <w:pStyle w:val="Szvegtrzs"/>
              <w:rPr>
                <w:rFonts w:ascii="Arial Unicode MS" w:eastAsia="Arial Unicode MS" w:hAnsi="Arial Unicode MS" w:cs="Arial Unicode MS"/>
                <w:bCs/>
                <w:sz w:val="20"/>
              </w:rPr>
            </w:pPr>
          </w:p>
        </w:tc>
        <w:tc>
          <w:tcPr>
            <w:tcW w:w="1701" w:type="dxa"/>
          </w:tcPr>
          <w:p w:rsidR="00497AE5" w:rsidRPr="00AE1A23"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Képzésben résztvevők száma</w:t>
            </w:r>
          </w:p>
        </w:tc>
        <w:tc>
          <w:tcPr>
            <w:tcW w:w="1950" w:type="dxa"/>
          </w:tcPr>
          <w:p w:rsidR="00497AE5" w:rsidRPr="00E027A9" w:rsidRDefault="00497AE5" w:rsidP="00592A14">
            <w:pPr>
              <w:pStyle w:val="Szvegtrzs"/>
              <w:rPr>
                <w:rFonts w:ascii="Arial Unicode MS" w:eastAsia="Arial Unicode MS" w:hAnsi="Arial Unicode MS" w:cs="Arial Unicode MS"/>
                <w:bCs/>
                <w:sz w:val="20"/>
              </w:rPr>
            </w:pPr>
            <w:r w:rsidRPr="00AE1A23">
              <w:rPr>
                <w:rFonts w:ascii="Arial Unicode MS" w:eastAsia="Arial Unicode MS" w:hAnsi="Arial Unicode MS" w:cs="Arial Unicode MS"/>
                <w:bCs/>
                <w:sz w:val="20"/>
              </w:rPr>
              <w:t>Képzési díj</w:t>
            </w:r>
          </w:p>
          <w:p w:rsidR="00497AE5" w:rsidRPr="00AE1A23" w:rsidRDefault="00497AE5" w:rsidP="00592A14">
            <w:pPr>
              <w:pStyle w:val="Szvegtrzs"/>
              <w:rPr>
                <w:rFonts w:ascii="Arial Unicode MS" w:eastAsia="Arial Unicode MS" w:hAnsi="Arial Unicode MS" w:cs="Arial Unicode MS"/>
                <w:bCs/>
                <w:sz w:val="20"/>
              </w:rPr>
            </w:pPr>
          </w:p>
        </w:tc>
      </w:tr>
      <w:tr w:rsidR="00497AE5" w:rsidRPr="00E027A9" w:rsidTr="00592A14">
        <w:tc>
          <w:tcPr>
            <w:tcW w:w="5637" w:type="dxa"/>
          </w:tcPr>
          <w:p w:rsidR="00497AE5" w:rsidRPr="00B7621C" w:rsidRDefault="00497AE5" w:rsidP="00592A14">
            <w:pPr>
              <w:pStyle w:val="Szvegtrzs"/>
              <w:rPr>
                <w:rFonts w:ascii="Arial Unicode MS" w:eastAsia="Arial Unicode MS" w:hAnsi="Arial Unicode MS" w:cs="Arial Unicode MS"/>
                <w:bCs/>
                <w:color w:val="FF0000"/>
                <w:sz w:val="20"/>
              </w:rPr>
            </w:pPr>
            <w:r w:rsidRPr="00B7621C">
              <w:rPr>
                <w:rFonts w:ascii="Arial Unicode MS" w:eastAsia="Arial Unicode MS" w:hAnsi="Arial Unicode MS" w:cs="Arial Unicode MS"/>
                <w:bCs/>
                <w:color w:val="FF0000"/>
                <w:sz w:val="20"/>
              </w:rPr>
              <w:t>855943-2</w:t>
            </w:r>
          </w:p>
          <w:p w:rsidR="00497AE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Iskolarendszeren kívüli ISCED 4 szintű OKJ-s képzés</w:t>
            </w:r>
          </w:p>
          <w:p w:rsidR="00497AE5" w:rsidRPr="00AE1A23" w:rsidRDefault="00497AE5" w:rsidP="00592A14">
            <w:pPr>
              <w:pStyle w:val="Szvegtrzs"/>
              <w:rPr>
                <w:rFonts w:ascii="Arial Unicode MS" w:eastAsia="Arial Unicode MS" w:hAnsi="Arial Unicode MS" w:cs="Arial Unicode MS"/>
                <w:bCs/>
                <w:sz w:val="20"/>
              </w:rPr>
            </w:pPr>
          </w:p>
        </w:tc>
        <w:tc>
          <w:tcPr>
            <w:tcW w:w="1701" w:type="dxa"/>
          </w:tcPr>
          <w:p w:rsidR="00497AE5" w:rsidRPr="00AE1A23"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Képzésben résztvevők száma</w:t>
            </w:r>
          </w:p>
        </w:tc>
        <w:tc>
          <w:tcPr>
            <w:tcW w:w="1950" w:type="dxa"/>
          </w:tcPr>
          <w:p w:rsidR="00497AE5" w:rsidRPr="00E027A9" w:rsidRDefault="00497AE5" w:rsidP="00592A14">
            <w:pPr>
              <w:pStyle w:val="Szvegtrzs"/>
              <w:rPr>
                <w:rFonts w:ascii="Arial Unicode MS" w:eastAsia="Arial Unicode MS" w:hAnsi="Arial Unicode MS" w:cs="Arial Unicode MS"/>
                <w:bCs/>
                <w:sz w:val="20"/>
              </w:rPr>
            </w:pPr>
            <w:r w:rsidRPr="00AE1A23">
              <w:rPr>
                <w:rFonts w:ascii="Arial Unicode MS" w:eastAsia="Arial Unicode MS" w:hAnsi="Arial Unicode MS" w:cs="Arial Unicode MS"/>
                <w:bCs/>
                <w:sz w:val="20"/>
              </w:rPr>
              <w:t>Képzési díj</w:t>
            </w:r>
          </w:p>
          <w:p w:rsidR="00497AE5" w:rsidRPr="00AE1A23" w:rsidRDefault="00497AE5" w:rsidP="00592A14">
            <w:pPr>
              <w:pStyle w:val="Szvegtrzs"/>
              <w:rPr>
                <w:rFonts w:ascii="Arial Unicode MS" w:eastAsia="Arial Unicode MS" w:hAnsi="Arial Unicode MS" w:cs="Arial Unicode MS"/>
                <w:bCs/>
                <w:sz w:val="20"/>
              </w:rPr>
            </w:pPr>
          </w:p>
        </w:tc>
      </w:tr>
      <w:tr w:rsidR="00497AE5" w:rsidRPr="00E027A9" w:rsidTr="00592A14">
        <w:tc>
          <w:tcPr>
            <w:tcW w:w="5637" w:type="dxa"/>
          </w:tcPr>
          <w:p w:rsidR="00497AE5" w:rsidRPr="00B7621C" w:rsidRDefault="00497AE5" w:rsidP="00592A14">
            <w:pPr>
              <w:pStyle w:val="Szvegtrzs"/>
              <w:rPr>
                <w:rFonts w:ascii="Arial Unicode MS" w:eastAsia="Arial Unicode MS" w:hAnsi="Arial Unicode MS" w:cs="Arial Unicode MS"/>
                <w:bCs/>
                <w:color w:val="FF0000"/>
                <w:sz w:val="20"/>
              </w:rPr>
            </w:pPr>
            <w:r w:rsidRPr="00B7621C">
              <w:rPr>
                <w:rFonts w:ascii="Arial Unicode MS" w:eastAsia="Arial Unicode MS" w:hAnsi="Arial Unicode MS" w:cs="Arial Unicode MS"/>
                <w:bCs/>
                <w:color w:val="FF0000"/>
                <w:sz w:val="20"/>
              </w:rPr>
              <w:t>855944-2</w:t>
            </w:r>
          </w:p>
          <w:p w:rsidR="00497AE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Iskolarendszeren kívüli ISCED 5 szintű OKJ-s képzés</w:t>
            </w:r>
          </w:p>
          <w:p w:rsidR="00497AE5" w:rsidRPr="00AE1A23" w:rsidRDefault="00497AE5" w:rsidP="00592A14">
            <w:pPr>
              <w:pStyle w:val="Szvegtrzs"/>
              <w:rPr>
                <w:rFonts w:ascii="Arial Unicode MS" w:eastAsia="Arial Unicode MS" w:hAnsi="Arial Unicode MS" w:cs="Arial Unicode MS"/>
                <w:bCs/>
                <w:sz w:val="20"/>
              </w:rPr>
            </w:pPr>
          </w:p>
        </w:tc>
        <w:tc>
          <w:tcPr>
            <w:tcW w:w="1701" w:type="dxa"/>
          </w:tcPr>
          <w:p w:rsidR="00497AE5" w:rsidRPr="00AE1A23"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Képzésben résztvevők száma</w:t>
            </w:r>
          </w:p>
        </w:tc>
        <w:tc>
          <w:tcPr>
            <w:tcW w:w="1950" w:type="dxa"/>
          </w:tcPr>
          <w:p w:rsidR="00497AE5" w:rsidRPr="00E027A9" w:rsidRDefault="00497AE5" w:rsidP="00592A14">
            <w:pPr>
              <w:pStyle w:val="Szvegtrzs"/>
              <w:rPr>
                <w:rFonts w:ascii="Arial Unicode MS" w:eastAsia="Arial Unicode MS" w:hAnsi="Arial Unicode MS" w:cs="Arial Unicode MS"/>
                <w:bCs/>
                <w:sz w:val="20"/>
              </w:rPr>
            </w:pPr>
            <w:r w:rsidRPr="00AE1A23">
              <w:rPr>
                <w:rFonts w:ascii="Arial Unicode MS" w:eastAsia="Arial Unicode MS" w:hAnsi="Arial Unicode MS" w:cs="Arial Unicode MS"/>
                <w:bCs/>
                <w:sz w:val="20"/>
              </w:rPr>
              <w:t>Képzési díj</w:t>
            </w:r>
          </w:p>
          <w:p w:rsidR="00497AE5" w:rsidRPr="00AE1A23" w:rsidRDefault="00497AE5" w:rsidP="00592A14">
            <w:pPr>
              <w:pStyle w:val="Szvegtrzs"/>
              <w:rPr>
                <w:rFonts w:ascii="Arial Unicode MS" w:eastAsia="Arial Unicode MS" w:hAnsi="Arial Unicode MS" w:cs="Arial Unicode MS"/>
                <w:bCs/>
                <w:sz w:val="20"/>
              </w:rPr>
            </w:pPr>
          </w:p>
        </w:tc>
      </w:tr>
      <w:tr w:rsidR="00497AE5" w:rsidRPr="00E027A9" w:rsidTr="00592A14">
        <w:tc>
          <w:tcPr>
            <w:tcW w:w="5637" w:type="dxa"/>
          </w:tcPr>
          <w:p w:rsidR="00497AE5" w:rsidRPr="00B7621C" w:rsidRDefault="00497AE5" w:rsidP="00592A14">
            <w:pPr>
              <w:pStyle w:val="Szvegtrzs"/>
              <w:rPr>
                <w:rFonts w:ascii="Arial Unicode MS" w:eastAsia="Arial Unicode MS" w:hAnsi="Arial Unicode MS" w:cs="Arial Unicode MS"/>
                <w:bCs/>
                <w:color w:val="FF0000"/>
                <w:sz w:val="20"/>
              </w:rPr>
            </w:pPr>
            <w:r w:rsidRPr="00B7621C">
              <w:rPr>
                <w:rFonts w:ascii="Arial Unicode MS" w:eastAsia="Arial Unicode MS" w:hAnsi="Arial Unicode MS" w:cs="Arial Unicode MS"/>
                <w:bCs/>
                <w:color w:val="FF0000"/>
                <w:sz w:val="20"/>
              </w:rPr>
              <w:t>856099-2</w:t>
            </w:r>
          </w:p>
          <w:p w:rsidR="00497AE5"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Egyéb oktatást kiegészítő tevékenység</w:t>
            </w:r>
          </w:p>
        </w:tc>
        <w:tc>
          <w:tcPr>
            <w:tcW w:w="1701" w:type="dxa"/>
          </w:tcPr>
          <w:p w:rsidR="00497AE5" w:rsidRPr="00AE1A23"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Képzésben résztvevők száma</w:t>
            </w:r>
          </w:p>
        </w:tc>
        <w:tc>
          <w:tcPr>
            <w:tcW w:w="1950" w:type="dxa"/>
          </w:tcPr>
          <w:p w:rsidR="00497AE5" w:rsidRPr="00E027A9" w:rsidRDefault="00497AE5" w:rsidP="00592A14">
            <w:pPr>
              <w:pStyle w:val="Szvegtrzs"/>
              <w:rPr>
                <w:rFonts w:ascii="Arial Unicode MS" w:eastAsia="Arial Unicode MS" w:hAnsi="Arial Unicode MS" w:cs="Arial Unicode MS"/>
                <w:bCs/>
                <w:sz w:val="20"/>
              </w:rPr>
            </w:pPr>
            <w:r w:rsidRPr="00AE1A23">
              <w:rPr>
                <w:rFonts w:ascii="Arial Unicode MS" w:eastAsia="Arial Unicode MS" w:hAnsi="Arial Unicode MS" w:cs="Arial Unicode MS"/>
                <w:bCs/>
                <w:sz w:val="20"/>
              </w:rPr>
              <w:t>Képzési díj</w:t>
            </w:r>
          </w:p>
          <w:p w:rsidR="00497AE5" w:rsidRPr="00AE1A23" w:rsidRDefault="00497AE5" w:rsidP="00592A14">
            <w:pPr>
              <w:pStyle w:val="Szvegtrzs"/>
              <w:rPr>
                <w:rFonts w:ascii="Arial Unicode MS" w:eastAsia="Arial Unicode MS" w:hAnsi="Arial Unicode MS" w:cs="Arial Unicode MS"/>
                <w:bCs/>
                <w:sz w:val="20"/>
              </w:rPr>
            </w:pPr>
          </w:p>
        </w:tc>
      </w:tr>
      <w:tr w:rsidR="00497AE5" w:rsidRPr="00E027A9" w:rsidTr="00592A14">
        <w:tc>
          <w:tcPr>
            <w:tcW w:w="5637" w:type="dxa"/>
          </w:tcPr>
          <w:p w:rsidR="00497AE5" w:rsidRPr="00B7621C" w:rsidRDefault="00497AE5" w:rsidP="00592A14">
            <w:pPr>
              <w:pStyle w:val="Szvegtrzs"/>
              <w:rPr>
                <w:rFonts w:ascii="Arial Unicode MS" w:eastAsia="Arial Unicode MS" w:hAnsi="Arial Unicode MS" w:cs="Arial Unicode MS"/>
                <w:bCs/>
                <w:color w:val="FF0000"/>
                <w:sz w:val="20"/>
              </w:rPr>
            </w:pPr>
            <w:r w:rsidRPr="00B7621C">
              <w:rPr>
                <w:rFonts w:ascii="Arial Unicode MS" w:eastAsia="Arial Unicode MS" w:hAnsi="Arial Unicode MS" w:cs="Arial Unicode MS"/>
                <w:bCs/>
                <w:color w:val="FF0000"/>
                <w:sz w:val="20"/>
              </w:rPr>
              <w:t>856000-2</w:t>
            </w:r>
          </w:p>
          <w:p w:rsidR="00497AE5" w:rsidRPr="00AE1A23"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Oktatást kiegészítő tevékenységek komplex támogatása</w:t>
            </w:r>
          </w:p>
        </w:tc>
        <w:tc>
          <w:tcPr>
            <w:tcW w:w="1701" w:type="dxa"/>
          </w:tcPr>
          <w:p w:rsidR="00497AE5" w:rsidRPr="00AE1A23"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Képzésben résztvevők száma</w:t>
            </w:r>
          </w:p>
        </w:tc>
        <w:tc>
          <w:tcPr>
            <w:tcW w:w="1950" w:type="dxa"/>
          </w:tcPr>
          <w:p w:rsidR="00497AE5" w:rsidRPr="00E027A9" w:rsidRDefault="00497AE5" w:rsidP="00592A14">
            <w:pPr>
              <w:pStyle w:val="Szvegtrzs"/>
              <w:rPr>
                <w:rFonts w:ascii="Arial Unicode MS" w:eastAsia="Arial Unicode MS" w:hAnsi="Arial Unicode MS" w:cs="Arial Unicode MS"/>
                <w:bCs/>
                <w:sz w:val="20"/>
              </w:rPr>
            </w:pPr>
            <w:r w:rsidRPr="00AE1A23">
              <w:rPr>
                <w:rFonts w:ascii="Arial Unicode MS" w:eastAsia="Arial Unicode MS" w:hAnsi="Arial Unicode MS" w:cs="Arial Unicode MS"/>
                <w:bCs/>
                <w:sz w:val="20"/>
              </w:rPr>
              <w:t>Képzési díj</w:t>
            </w:r>
          </w:p>
          <w:p w:rsidR="00497AE5" w:rsidRPr="00AE1A23" w:rsidRDefault="00497AE5" w:rsidP="00592A14">
            <w:pPr>
              <w:pStyle w:val="Szvegtrzs"/>
              <w:rPr>
                <w:rFonts w:ascii="Arial Unicode MS" w:eastAsia="Arial Unicode MS" w:hAnsi="Arial Unicode MS" w:cs="Arial Unicode MS"/>
                <w:bCs/>
                <w:sz w:val="20"/>
              </w:rPr>
            </w:pPr>
          </w:p>
        </w:tc>
      </w:tr>
      <w:tr w:rsidR="00497AE5" w:rsidRPr="00E027A9" w:rsidTr="00592A14">
        <w:tc>
          <w:tcPr>
            <w:tcW w:w="5637" w:type="dxa"/>
          </w:tcPr>
          <w:p w:rsidR="00497AE5" w:rsidRPr="00B7621C" w:rsidRDefault="00497AE5" w:rsidP="00592A14">
            <w:pPr>
              <w:pStyle w:val="Szvegtrzs"/>
              <w:rPr>
                <w:rFonts w:ascii="Arial Unicode MS" w:eastAsia="Arial Unicode MS" w:hAnsi="Arial Unicode MS" w:cs="Arial Unicode MS"/>
                <w:bCs/>
                <w:color w:val="FF0000"/>
                <w:sz w:val="20"/>
              </w:rPr>
            </w:pPr>
            <w:r w:rsidRPr="00B7621C">
              <w:rPr>
                <w:rFonts w:ascii="Arial Unicode MS" w:eastAsia="Arial Unicode MS" w:hAnsi="Arial Unicode MS" w:cs="Arial Unicode MS"/>
                <w:bCs/>
                <w:color w:val="FF0000"/>
                <w:sz w:val="20"/>
              </w:rPr>
              <w:t>856091-2</w:t>
            </w:r>
          </w:p>
          <w:p w:rsidR="00497AE5" w:rsidRPr="00AE1A23" w:rsidRDefault="00497AE5" w:rsidP="00592A14">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Szakképzési és felnőttképzési támogatások</w:t>
            </w:r>
          </w:p>
        </w:tc>
        <w:tc>
          <w:tcPr>
            <w:tcW w:w="1701" w:type="dxa"/>
          </w:tcPr>
          <w:p w:rsidR="00497AE5" w:rsidRPr="00AE1A23" w:rsidRDefault="00592A14" w:rsidP="00592A14">
            <w:pPr>
              <w:pStyle w:val="Szvegtrzs"/>
              <w:rPr>
                <w:rFonts w:ascii="Arial Unicode MS" w:eastAsia="Arial Unicode MS" w:hAnsi="Arial Unicode MS" w:cs="Arial Unicode MS"/>
                <w:bCs/>
                <w:sz w:val="20"/>
              </w:rPr>
            </w:pPr>
            <w:r w:rsidRPr="00B7621C">
              <w:rPr>
                <w:rFonts w:ascii="Arial Unicode MS" w:eastAsia="Arial Unicode MS" w:hAnsi="Arial Unicode MS" w:cs="Arial Unicode MS"/>
                <w:bCs/>
                <w:color w:val="FF0000"/>
                <w:sz w:val="20"/>
              </w:rPr>
              <w:t>Résztvevők száma</w:t>
            </w:r>
          </w:p>
        </w:tc>
        <w:tc>
          <w:tcPr>
            <w:tcW w:w="1950" w:type="dxa"/>
          </w:tcPr>
          <w:p w:rsidR="00497AE5" w:rsidRPr="00AE1A23" w:rsidRDefault="00497AE5" w:rsidP="00592A14">
            <w:pPr>
              <w:pStyle w:val="Szvegtrzs"/>
              <w:rPr>
                <w:rFonts w:ascii="Arial Unicode MS" w:eastAsia="Arial Unicode MS" w:hAnsi="Arial Unicode MS" w:cs="Arial Unicode MS"/>
                <w:bCs/>
                <w:sz w:val="20"/>
              </w:rPr>
            </w:pPr>
            <w:r w:rsidRPr="00AE1A23">
              <w:rPr>
                <w:rFonts w:ascii="Arial Unicode MS" w:eastAsia="Arial Unicode MS" w:hAnsi="Arial Unicode MS" w:cs="Arial Unicode MS"/>
                <w:bCs/>
                <w:sz w:val="20"/>
              </w:rPr>
              <w:t>Képzési díj</w:t>
            </w:r>
          </w:p>
        </w:tc>
      </w:tr>
      <w:tr w:rsidR="00497AE5" w:rsidRPr="00E027A9" w:rsidTr="00592A14">
        <w:tc>
          <w:tcPr>
            <w:tcW w:w="5637" w:type="dxa"/>
          </w:tcPr>
          <w:p w:rsidR="00497AE5" w:rsidRDefault="00497AE5" w:rsidP="00592A14">
            <w:pPr>
              <w:pStyle w:val="Szvegtrzs"/>
              <w:rPr>
                <w:rFonts w:ascii="Arial Unicode MS" w:eastAsia="Arial Unicode MS" w:hAnsi="Arial Unicode MS" w:cs="Arial Unicode MS"/>
                <w:bCs/>
                <w:color w:val="FF0000"/>
                <w:sz w:val="20"/>
              </w:rPr>
            </w:pPr>
            <w:r w:rsidRPr="00B7621C">
              <w:rPr>
                <w:rFonts w:ascii="Arial Unicode MS" w:eastAsia="Arial Unicode MS" w:hAnsi="Arial Unicode MS" w:cs="Arial Unicode MS"/>
                <w:bCs/>
                <w:color w:val="FF0000"/>
                <w:sz w:val="20"/>
              </w:rPr>
              <w:t>931204-2</w:t>
            </w:r>
          </w:p>
          <w:p w:rsidR="00497AE5" w:rsidRPr="00B7621C" w:rsidRDefault="00497AE5" w:rsidP="00592A14">
            <w:pPr>
              <w:pStyle w:val="Szvegtrzs"/>
              <w:rPr>
                <w:rFonts w:ascii="Arial Unicode MS" w:eastAsia="Arial Unicode MS" w:hAnsi="Arial Unicode MS" w:cs="Arial Unicode MS"/>
                <w:bCs/>
                <w:color w:val="FF0000"/>
                <w:sz w:val="20"/>
              </w:rPr>
            </w:pPr>
            <w:r>
              <w:rPr>
                <w:rFonts w:ascii="Arial Unicode MS" w:eastAsia="Arial Unicode MS" w:hAnsi="Arial Unicode MS" w:cs="Arial Unicode MS"/>
                <w:bCs/>
                <w:color w:val="FF0000"/>
                <w:sz w:val="20"/>
              </w:rPr>
              <w:t>Iskola, diáksport-tevékenység és támogatása</w:t>
            </w:r>
          </w:p>
        </w:tc>
        <w:tc>
          <w:tcPr>
            <w:tcW w:w="1701" w:type="dxa"/>
          </w:tcPr>
          <w:p w:rsidR="00497AE5" w:rsidRPr="00B7621C" w:rsidRDefault="00497AE5" w:rsidP="00592A14">
            <w:pPr>
              <w:pStyle w:val="Szvegtrzs"/>
              <w:rPr>
                <w:rFonts w:ascii="Arial Unicode MS" w:eastAsia="Arial Unicode MS" w:hAnsi="Arial Unicode MS" w:cs="Arial Unicode MS"/>
                <w:bCs/>
                <w:color w:val="FF0000"/>
                <w:sz w:val="20"/>
              </w:rPr>
            </w:pPr>
            <w:r w:rsidRPr="00B7621C">
              <w:rPr>
                <w:rFonts w:ascii="Arial Unicode MS" w:eastAsia="Arial Unicode MS" w:hAnsi="Arial Unicode MS" w:cs="Arial Unicode MS"/>
                <w:bCs/>
                <w:color w:val="FF0000"/>
                <w:sz w:val="20"/>
              </w:rPr>
              <w:t>Résztvevők száma</w:t>
            </w:r>
          </w:p>
        </w:tc>
        <w:tc>
          <w:tcPr>
            <w:tcW w:w="1950" w:type="dxa"/>
          </w:tcPr>
          <w:p w:rsidR="00497AE5" w:rsidRPr="00B7621C" w:rsidRDefault="00497AE5" w:rsidP="00592A14">
            <w:pPr>
              <w:pStyle w:val="Szvegtrzs"/>
              <w:rPr>
                <w:rFonts w:ascii="Arial Unicode MS" w:eastAsia="Arial Unicode MS" w:hAnsi="Arial Unicode MS" w:cs="Arial Unicode MS"/>
                <w:bCs/>
                <w:color w:val="FF0000"/>
                <w:sz w:val="20"/>
              </w:rPr>
            </w:pPr>
            <w:r w:rsidRPr="00B7621C">
              <w:rPr>
                <w:rFonts w:ascii="Arial Unicode MS" w:eastAsia="Arial Unicode MS" w:hAnsi="Arial Unicode MS" w:cs="Arial Unicode MS"/>
                <w:bCs/>
                <w:color w:val="FF0000"/>
                <w:sz w:val="20"/>
              </w:rPr>
              <w:t>Jóváhagyott előirányzat szerint</w:t>
            </w:r>
          </w:p>
        </w:tc>
      </w:tr>
    </w:tbl>
    <w:p w:rsidR="00497AE5" w:rsidRDefault="00497AE5" w:rsidP="00497AE5">
      <w:pPr>
        <w:pStyle w:val="Cmsor4"/>
      </w:pPr>
      <w:bookmarkStart w:id="133" w:name="_Toc277777290"/>
      <w:bookmarkStart w:id="134" w:name="_Toc277777472"/>
      <w:bookmarkStart w:id="135" w:name="_Toc277777809"/>
      <w:bookmarkStart w:id="136" w:name="_Toc277777950"/>
      <w:bookmarkStart w:id="137" w:name="_Toc277777291"/>
      <w:bookmarkStart w:id="138" w:name="_Toc277777473"/>
      <w:bookmarkStart w:id="139" w:name="_Toc277777810"/>
      <w:bookmarkStart w:id="140" w:name="_Toc277777951"/>
      <w:bookmarkStart w:id="141" w:name="_Toc305084103"/>
      <w:bookmarkStart w:id="142" w:name="_Toc277693859"/>
      <w:bookmarkStart w:id="143" w:name="_Toc277767488"/>
      <w:bookmarkStart w:id="144" w:name="_Toc277777292"/>
      <w:bookmarkStart w:id="145" w:name="_Toc277777474"/>
      <w:bookmarkStart w:id="146" w:name="_Toc277777952"/>
      <w:bookmarkEnd w:id="133"/>
      <w:bookmarkEnd w:id="134"/>
      <w:bookmarkEnd w:id="135"/>
      <w:bookmarkEnd w:id="136"/>
      <w:bookmarkEnd w:id="137"/>
      <w:bookmarkEnd w:id="138"/>
      <w:bookmarkEnd w:id="139"/>
      <w:bookmarkEnd w:id="140"/>
      <w:r w:rsidRPr="00A534AC">
        <w:t>Vállalkozási tevékenység</w:t>
      </w:r>
      <w:bookmarkEnd w:id="141"/>
      <w:r w:rsidRPr="00A534AC">
        <w:t xml:space="preserve"> </w:t>
      </w:r>
      <w:bookmarkEnd w:id="142"/>
      <w:bookmarkEnd w:id="143"/>
      <w:bookmarkEnd w:id="144"/>
      <w:bookmarkEnd w:id="145"/>
      <w:bookmarkEnd w:id="146"/>
    </w:p>
    <w:p w:rsidR="00497AE5" w:rsidRDefault="00497AE5" w:rsidP="00497AE5">
      <w:pPr>
        <w:pStyle w:val="Szvegtrzs"/>
        <w:rPr>
          <w:rFonts w:ascii="Arial Unicode MS" w:eastAsia="Arial Unicode MS" w:hAnsi="Arial Unicode MS" w:cs="Arial Unicode MS"/>
          <w:bCs/>
          <w:color w:val="FF0000"/>
          <w:sz w:val="20"/>
        </w:rPr>
      </w:pPr>
      <w:r w:rsidRPr="00B711D2">
        <w:rPr>
          <w:rFonts w:ascii="Arial Unicode MS" w:eastAsia="Arial Unicode MS" w:hAnsi="Arial Unicode MS" w:cs="Arial Unicode MS"/>
          <w:bCs/>
          <w:color w:val="FF0000"/>
          <w:sz w:val="20"/>
        </w:rPr>
        <w:t xml:space="preserve">Az </w:t>
      </w:r>
      <w:proofErr w:type="gramStart"/>
      <w:r w:rsidRPr="00B711D2">
        <w:rPr>
          <w:rFonts w:ascii="Arial Unicode MS" w:eastAsia="Arial Unicode MS" w:hAnsi="Arial Unicode MS" w:cs="Arial Unicode MS"/>
          <w:bCs/>
          <w:color w:val="FF0000"/>
          <w:sz w:val="20"/>
        </w:rPr>
        <w:t>intézmény válla</w:t>
      </w:r>
      <w:r>
        <w:rPr>
          <w:rFonts w:ascii="Arial Unicode MS" w:eastAsia="Arial Unicode MS" w:hAnsi="Arial Unicode MS" w:cs="Arial Unicode MS"/>
          <w:bCs/>
          <w:color w:val="FF0000"/>
          <w:sz w:val="20"/>
        </w:rPr>
        <w:t>l</w:t>
      </w:r>
      <w:r w:rsidRPr="00B711D2">
        <w:rPr>
          <w:rFonts w:ascii="Arial Unicode MS" w:eastAsia="Arial Unicode MS" w:hAnsi="Arial Unicode MS" w:cs="Arial Unicode MS"/>
          <w:bCs/>
          <w:color w:val="FF0000"/>
          <w:sz w:val="20"/>
        </w:rPr>
        <w:t>kozási</w:t>
      </w:r>
      <w:proofErr w:type="gramEnd"/>
      <w:r w:rsidRPr="00B711D2">
        <w:rPr>
          <w:rFonts w:ascii="Arial Unicode MS" w:eastAsia="Arial Unicode MS" w:hAnsi="Arial Unicode MS" w:cs="Arial Unicode MS"/>
          <w:bCs/>
          <w:color w:val="FF0000"/>
          <w:sz w:val="20"/>
        </w:rPr>
        <w:t xml:space="preserve"> tevékenységet nem folytat.</w:t>
      </w:r>
    </w:p>
    <w:p w:rsidR="00497AE5" w:rsidRDefault="00497AE5" w:rsidP="00497AE5">
      <w:pPr>
        <w:pStyle w:val="Cmsor4"/>
        <w:rPr>
          <w:color w:val="FF0000"/>
        </w:rPr>
      </w:pPr>
      <w:bookmarkStart w:id="147" w:name="_Toc305084104"/>
      <w:r w:rsidRPr="00D922FD">
        <w:rPr>
          <w:color w:val="FF0000"/>
        </w:rPr>
        <w:t>Befolyásszerzés</w:t>
      </w:r>
      <w:r>
        <w:rPr>
          <w:color w:val="FF0000"/>
        </w:rPr>
        <w:t xml:space="preserve"> </w:t>
      </w:r>
      <w:bookmarkEnd w:id="147"/>
    </w:p>
    <w:p w:rsidR="00497AE5" w:rsidRDefault="00497AE5" w:rsidP="00497AE5">
      <w:pPr>
        <w:ind w:left="720"/>
        <w:rPr>
          <w:color w:val="7319B7"/>
        </w:rPr>
      </w:pPr>
    </w:p>
    <w:p w:rsidR="00497AE5" w:rsidRDefault="00497AE5" w:rsidP="00497AE5">
      <w:pPr>
        <w:pStyle w:val="Cmsor4"/>
      </w:pPr>
      <w:bookmarkStart w:id="148" w:name="_Toc305084105"/>
      <w:r>
        <w:t xml:space="preserve">Egyéb tevékenység – </w:t>
      </w:r>
      <w:r w:rsidRPr="00D922FD">
        <w:rPr>
          <w:color w:val="FF0000"/>
        </w:rPr>
        <w:t>koordinációs feladatok ellátása</w:t>
      </w:r>
      <w:bookmarkEnd w:id="148"/>
      <w:r>
        <w:t xml:space="preserve"> </w:t>
      </w:r>
    </w:p>
    <w:p w:rsidR="00497AE5" w:rsidRPr="00B711D2" w:rsidRDefault="00497AE5" w:rsidP="00497AE5">
      <w:pPr>
        <w:pStyle w:val="Szvegtrzs"/>
        <w:rPr>
          <w:rFonts w:ascii="Arial Unicode MS" w:eastAsia="Arial Unicode MS" w:hAnsi="Arial Unicode MS" w:cs="Arial Unicode MS"/>
          <w:bCs/>
          <w:color w:val="FF0000"/>
          <w:sz w:val="20"/>
        </w:rPr>
      </w:pPr>
      <w:r w:rsidRPr="00B711D2">
        <w:rPr>
          <w:rFonts w:ascii="Arial Unicode MS" w:eastAsia="Arial Unicode MS" w:hAnsi="Arial Unicode MS" w:cs="Arial Unicode MS"/>
          <w:bCs/>
          <w:color w:val="FF0000"/>
          <w:sz w:val="20"/>
        </w:rPr>
        <w:t>A TÁMOP-2,2,3-07/1-2F-2088-0005 azonosító számú uniós projekt fenntartásával járó feladatok ellátása</w:t>
      </w:r>
      <w:r>
        <w:rPr>
          <w:rFonts w:ascii="Arial Unicode MS" w:eastAsia="Arial Unicode MS" w:hAnsi="Arial Unicode MS" w:cs="Arial Unicode MS"/>
          <w:bCs/>
          <w:color w:val="FF0000"/>
          <w:sz w:val="20"/>
        </w:rPr>
        <w:t xml:space="preserve"> a Gundel Károly TISZK Koordinációs Irodájával együttműködve</w:t>
      </w:r>
      <w:r w:rsidRPr="00B711D2">
        <w:rPr>
          <w:rFonts w:ascii="Arial Unicode MS" w:eastAsia="Arial Unicode MS" w:hAnsi="Arial Unicode MS" w:cs="Arial Unicode MS"/>
          <w:bCs/>
          <w:color w:val="FF0000"/>
          <w:sz w:val="20"/>
        </w:rPr>
        <w:t>.</w:t>
      </w:r>
    </w:p>
    <w:p w:rsidR="00497AE5" w:rsidRDefault="00497AE5" w:rsidP="00497AE5">
      <w:pPr>
        <w:pStyle w:val="Szvegtrzs"/>
        <w:rPr>
          <w:rFonts w:ascii="Arial Unicode MS" w:eastAsia="Arial Unicode MS" w:hAnsi="Arial Unicode MS" w:cs="Arial Unicode MS"/>
          <w:b/>
          <w:bCs/>
          <w:sz w:val="28"/>
          <w:szCs w:val="28"/>
        </w:rPr>
      </w:pPr>
    </w:p>
    <w:p w:rsidR="00497AE5" w:rsidRDefault="00497AE5" w:rsidP="00497AE5">
      <w:pPr>
        <w:pStyle w:val="Szvegtrzs"/>
        <w:rPr>
          <w:rFonts w:ascii="Arial Unicode MS" w:eastAsia="Arial Unicode MS" w:hAnsi="Arial Unicode MS" w:cs="Arial Unicode MS"/>
          <w:b/>
          <w:bCs/>
          <w:sz w:val="28"/>
          <w:szCs w:val="28"/>
        </w:rPr>
      </w:pPr>
    </w:p>
    <w:p w:rsidR="00497AE5" w:rsidRPr="006618F6" w:rsidRDefault="00497AE5" w:rsidP="00497AE5">
      <w:pPr>
        <w:pStyle w:val="Szvegtrzs"/>
        <w:rPr>
          <w:rFonts w:ascii="Arial Unicode MS" w:eastAsia="Arial Unicode MS" w:hAnsi="Arial Unicode MS" w:cs="Arial Unicode MS"/>
          <w:b/>
          <w:bCs/>
          <w:sz w:val="28"/>
          <w:szCs w:val="28"/>
        </w:rPr>
      </w:pPr>
      <w:r w:rsidRPr="00A534AC">
        <w:rPr>
          <w:rFonts w:ascii="Arial Unicode MS" w:eastAsia="Arial Unicode MS" w:hAnsi="Arial Unicode MS" w:cs="Arial Unicode MS"/>
          <w:b/>
          <w:bCs/>
          <w:sz w:val="28"/>
          <w:szCs w:val="28"/>
        </w:rPr>
        <w:t>Szakmai képzés:</w:t>
      </w:r>
    </w:p>
    <w:p w:rsidR="00497AE5" w:rsidRDefault="00497AE5" w:rsidP="00497AE5">
      <w:pPr>
        <w:pStyle w:val="Szvegtrzs"/>
        <w:rPr>
          <w:rFonts w:ascii="Arial Unicode MS" w:eastAsia="Arial Unicode MS" w:hAnsi="Arial Unicode MS" w:cs="Arial Unicode MS"/>
          <w:bCs/>
          <w:sz w:val="20"/>
        </w:rPr>
      </w:pPr>
    </w:p>
    <w:p w:rsidR="00497AE5" w:rsidRPr="00E027A9" w:rsidRDefault="00497AE5" w:rsidP="00497AE5">
      <w:pPr>
        <w:pStyle w:val="Szvegtrzs"/>
        <w:rPr>
          <w:rFonts w:ascii="Arial Unicode MS" w:eastAsia="Arial Unicode MS" w:hAnsi="Arial Unicode MS" w:cs="Arial Unicode MS"/>
          <w:bCs/>
          <w:sz w:val="20"/>
        </w:rPr>
      </w:pPr>
      <w:r w:rsidRPr="00AE1A23">
        <w:rPr>
          <w:rFonts w:ascii="Arial Unicode MS" w:eastAsia="Arial Unicode MS" w:hAnsi="Arial Unicode MS" w:cs="Arial Unicode MS"/>
          <w:bCs/>
          <w:sz w:val="20"/>
        </w:rPr>
        <w:t xml:space="preserve">Budapest Főváros Közgyűlése 1896/2007. (XI. 29.) Főv. Kgy. </w:t>
      </w:r>
      <w:proofErr w:type="gramStart"/>
      <w:r w:rsidRPr="00AE1A23">
        <w:rPr>
          <w:rFonts w:ascii="Arial Unicode MS" w:eastAsia="Arial Unicode MS" w:hAnsi="Arial Unicode MS" w:cs="Arial Unicode MS"/>
          <w:bCs/>
          <w:sz w:val="20"/>
        </w:rPr>
        <w:t>határozata</w:t>
      </w:r>
      <w:proofErr w:type="gramEnd"/>
      <w:r w:rsidRPr="00AE1A23">
        <w:rPr>
          <w:rFonts w:ascii="Arial Unicode MS" w:eastAsia="Arial Unicode MS" w:hAnsi="Arial Unicode MS" w:cs="Arial Unicode MS"/>
          <w:bCs/>
          <w:sz w:val="20"/>
        </w:rPr>
        <w:t xml:space="preserve"> alapján az iskola, mint a Gundel Károly TISZK szakmai vizsgára felkészítő iskolája az alábbi kiegészítő feladatot is ellátja:</w:t>
      </w:r>
    </w:p>
    <w:p w:rsidR="00497AE5" w:rsidRPr="00E027A9" w:rsidRDefault="00497AE5" w:rsidP="00497AE5">
      <w:pPr>
        <w:pStyle w:val="Szvegtrzs"/>
        <w:rPr>
          <w:rFonts w:ascii="Arial Unicode MS" w:eastAsia="Arial Unicode MS" w:hAnsi="Arial Unicode MS" w:cs="Arial Unicode MS"/>
          <w:bCs/>
          <w:sz w:val="20"/>
        </w:rPr>
      </w:pPr>
      <w:r w:rsidRPr="00AE1A23">
        <w:rPr>
          <w:rFonts w:ascii="Arial Unicode MS" w:eastAsia="Arial Unicode MS" w:hAnsi="Arial Unicode MS" w:cs="Arial Unicode MS"/>
          <w:bCs/>
          <w:sz w:val="20"/>
        </w:rPr>
        <w:t xml:space="preserve">A közoktatásról szóló 1993. évi LXXIX. törvény 67. § (5) bekezdése és </w:t>
      </w:r>
      <w:proofErr w:type="gramStart"/>
      <w:r w:rsidRPr="00AE1A23">
        <w:rPr>
          <w:rFonts w:ascii="Arial Unicode MS" w:eastAsia="Arial Unicode MS" w:hAnsi="Arial Unicode MS" w:cs="Arial Unicode MS"/>
          <w:bCs/>
          <w:sz w:val="20"/>
        </w:rPr>
        <w:t>A</w:t>
      </w:r>
      <w:proofErr w:type="gramEnd"/>
      <w:r w:rsidRPr="00AE1A23">
        <w:rPr>
          <w:rFonts w:ascii="Arial Unicode MS" w:eastAsia="Arial Unicode MS" w:hAnsi="Arial Unicode MS" w:cs="Arial Unicode MS"/>
          <w:bCs/>
          <w:sz w:val="20"/>
        </w:rPr>
        <w:t xml:space="preserve"> szakképzésről szóló 1993. évi LXXVI. törvény 2.§ (5) bekezdése alapján az intézmény saját tanulói mellett felkészíti a szakképzési évfolyam követelményeire a 18-as vendéglátás-idegenforgalom szakmacsoportban a Csepeli Vendéglátóipari Szakközépiskola és Szakiskola, a Dobos C. József Vendéglátóipari Szakképző Iskola, a </w:t>
      </w:r>
      <w:proofErr w:type="spellStart"/>
      <w:r w:rsidRPr="00AE1A23">
        <w:rPr>
          <w:rFonts w:ascii="Arial Unicode MS" w:eastAsia="Arial Unicode MS" w:hAnsi="Arial Unicode MS" w:cs="Arial Unicode MS"/>
          <w:bCs/>
          <w:sz w:val="20"/>
        </w:rPr>
        <w:t>Giorgio</w:t>
      </w:r>
      <w:proofErr w:type="spellEnd"/>
      <w:r w:rsidRPr="00AE1A23">
        <w:rPr>
          <w:rFonts w:ascii="Arial Unicode MS" w:eastAsia="Arial Unicode MS" w:hAnsi="Arial Unicode MS" w:cs="Arial Unicode MS"/>
          <w:bCs/>
          <w:sz w:val="20"/>
        </w:rPr>
        <w:t xml:space="preserve"> Perlasca Kereskedelmi, Vendéglátóipari Szakközépiskola és Szakiskola valamint a </w:t>
      </w:r>
      <w:smartTag w:uri="urn:schemas-microsoft-com:office:smarttags" w:element="PersonName">
        <w:smartTagPr>
          <w:attr w:name="ProductID" w:val="Szabómester Szakképző Iskola"/>
        </w:smartTagPr>
        <w:r w:rsidRPr="00AE1A23">
          <w:rPr>
            <w:rFonts w:ascii="Arial Unicode MS" w:eastAsia="Arial Unicode MS" w:hAnsi="Arial Unicode MS" w:cs="Arial Unicode MS"/>
            <w:bCs/>
            <w:sz w:val="20"/>
          </w:rPr>
          <w:t>Szabómester Szakképző Iskola</w:t>
        </w:r>
      </w:smartTag>
      <w:r w:rsidRPr="00AE1A23">
        <w:rPr>
          <w:rFonts w:ascii="Arial Unicode MS" w:eastAsia="Arial Unicode MS" w:hAnsi="Arial Unicode MS" w:cs="Arial Unicode MS"/>
          <w:bCs/>
          <w:sz w:val="20"/>
        </w:rPr>
        <w:t xml:space="preserve"> tanulóit.</w:t>
      </w:r>
    </w:p>
    <w:p w:rsidR="00497AE5" w:rsidRPr="00E027A9" w:rsidRDefault="00497AE5" w:rsidP="00497AE5">
      <w:pPr>
        <w:pStyle w:val="Szvegtrzs"/>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
          <w:bCs/>
          <w:sz w:val="20"/>
        </w:rPr>
      </w:pPr>
      <w:r w:rsidRPr="00AE1A23">
        <w:rPr>
          <w:rFonts w:ascii="Arial Unicode MS" w:eastAsia="Arial Unicode MS" w:hAnsi="Arial Unicode MS" w:cs="Arial Unicode MS"/>
          <w:b/>
          <w:bCs/>
          <w:sz w:val="20"/>
        </w:rPr>
        <w:t>Oktatható szakmák</w:t>
      </w:r>
    </w:p>
    <w:p w:rsidR="00497AE5" w:rsidRPr="00E027A9" w:rsidRDefault="00497AE5" w:rsidP="00497AE5">
      <w:pPr>
        <w:pStyle w:val="Szvegtrzs"/>
        <w:ind w:left="1080"/>
        <w:rPr>
          <w:rFonts w:ascii="Arial Unicode MS" w:eastAsia="Arial Unicode MS" w:hAnsi="Arial Unicode MS" w:cs="Arial Unicode MS"/>
          <w:bCs/>
          <w:sz w:val="20"/>
        </w:rPr>
      </w:pPr>
    </w:p>
    <w:p w:rsidR="00497AE5" w:rsidRPr="00E027A9" w:rsidRDefault="00497AE5" w:rsidP="00497AE5">
      <w:pPr>
        <w:pStyle w:val="Szvegtrzs"/>
        <w:ind w:left="567"/>
        <w:rPr>
          <w:rFonts w:ascii="Arial Unicode MS" w:eastAsia="Arial Unicode MS" w:hAnsi="Arial Unicode MS" w:cs="Arial Unicode MS"/>
          <w:bCs/>
          <w:sz w:val="20"/>
        </w:rPr>
      </w:pPr>
      <w:r w:rsidRPr="00AE1A23">
        <w:rPr>
          <w:rFonts w:ascii="Arial Unicode MS" w:eastAsia="Arial Unicode MS" w:hAnsi="Arial Unicode MS" w:cs="Arial Unicode MS"/>
          <w:bCs/>
          <w:sz w:val="20"/>
        </w:rPr>
        <w:t xml:space="preserve">52 811 02 0000 00 </w:t>
      </w:r>
      <w:proofErr w:type="spellStart"/>
      <w:r w:rsidRPr="00AE1A23">
        <w:rPr>
          <w:rFonts w:ascii="Arial Unicode MS" w:eastAsia="Arial Unicode MS" w:hAnsi="Arial Unicode MS" w:cs="Arial Unicode MS"/>
          <w:bCs/>
          <w:sz w:val="20"/>
        </w:rPr>
        <w:t>00</w:t>
      </w:r>
      <w:proofErr w:type="spellEnd"/>
      <w:r w:rsidRPr="00AE1A23">
        <w:rPr>
          <w:rFonts w:ascii="Arial Unicode MS" w:eastAsia="Arial Unicode MS" w:hAnsi="Arial Unicode MS" w:cs="Arial Unicode MS"/>
          <w:bCs/>
          <w:sz w:val="20"/>
        </w:rPr>
        <w:tab/>
        <w:t>vendéglős</w:t>
      </w:r>
    </w:p>
    <w:p w:rsidR="00497AE5" w:rsidRPr="00E027A9" w:rsidRDefault="00497AE5" w:rsidP="00497AE5">
      <w:pPr>
        <w:pStyle w:val="Szvegtrzs"/>
        <w:ind w:left="567"/>
        <w:rPr>
          <w:rFonts w:ascii="Arial Unicode MS" w:eastAsia="Arial Unicode MS" w:hAnsi="Arial Unicode MS" w:cs="Arial Unicode MS"/>
          <w:bCs/>
          <w:sz w:val="20"/>
        </w:rPr>
      </w:pPr>
      <w:r w:rsidRPr="00AE1A23">
        <w:rPr>
          <w:rFonts w:ascii="Arial Unicode MS" w:eastAsia="Arial Unicode MS" w:hAnsi="Arial Unicode MS" w:cs="Arial Unicode MS"/>
          <w:bCs/>
          <w:sz w:val="20"/>
        </w:rPr>
        <w:t xml:space="preserve">33 811 01 0000 00 </w:t>
      </w:r>
      <w:proofErr w:type="spellStart"/>
      <w:r w:rsidRPr="00AE1A23">
        <w:rPr>
          <w:rFonts w:ascii="Arial Unicode MS" w:eastAsia="Arial Unicode MS" w:hAnsi="Arial Unicode MS" w:cs="Arial Unicode MS"/>
          <w:bCs/>
          <w:sz w:val="20"/>
        </w:rPr>
        <w:t>00</w:t>
      </w:r>
      <w:proofErr w:type="spellEnd"/>
      <w:r w:rsidRPr="00AE1A23">
        <w:rPr>
          <w:rFonts w:ascii="Arial Unicode MS" w:eastAsia="Arial Unicode MS" w:hAnsi="Arial Unicode MS" w:cs="Arial Unicode MS"/>
          <w:bCs/>
          <w:sz w:val="20"/>
        </w:rPr>
        <w:tab/>
        <w:t>cukrász</w:t>
      </w:r>
    </w:p>
    <w:p w:rsidR="00497AE5" w:rsidRPr="00E027A9" w:rsidRDefault="00497AE5" w:rsidP="00497AE5">
      <w:pPr>
        <w:pStyle w:val="Szvegtrzs"/>
        <w:ind w:left="567"/>
        <w:rPr>
          <w:rFonts w:ascii="Arial Unicode MS" w:eastAsia="Arial Unicode MS" w:hAnsi="Arial Unicode MS" w:cs="Arial Unicode MS"/>
          <w:bCs/>
          <w:sz w:val="20"/>
        </w:rPr>
      </w:pPr>
      <w:r w:rsidRPr="00AE1A23">
        <w:rPr>
          <w:rFonts w:ascii="Arial Unicode MS" w:eastAsia="Arial Unicode MS" w:hAnsi="Arial Unicode MS" w:cs="Arial Unicode MS"/>
          <w:bCs/>
          <w:sz w:val="20"/>
        </w:rPr>
        <w:t xml:space="preserve">33 811 02 1000 00 </w:t>
      </w:r>
      <w:proofErr w:type="spellStart"/>
      <w:r w:rsidRPr="00AE1A23">
        <w:rPr>
          <w:rFonts w:ascii="Arial Unicode MS" w:eastAsia="Arial Unicode MS" w:hAnsi="Arial Unicode MS" w:cs="Arial Unicode MS"/>
          <w:bCs/>
          <w:sz w:val="20"/>
        </w:rPr>
        <w:t>00</w:t>
      </w:r>
      <w:proofErr w:type="spellEnd"/>
      <w:r w:rsidRPr="00AE1A23">
        <w:rPr>
          <w:rFonts w:ascii="Arial Unicode MS" w:eastAsia="Arial Unicode MS" w:hAnsi="Arial Unicode MS" w:cs="Arial Unicode MS"/>
          <w:bCs/>
          <w:sz w:val="20"/>
        </w:rPr>
        <w:tab/>
        <w:t>pincér</w:t>
      </w:r>
    </w:p>
    <w:p w:rsidR="00497AE5" w:rsidRPr="00E027A9" w:rsidRDefault="00497AE5" w:rsidP="00497AE5">
      <w:pPr>
        <w:pStyle w:val="Szvegtrzs"/>
        <w:ind w:left="567"/>
        <w:rPr>
          <w:rFonts w:ascii="Arial Unicode MS" w:eastAsia="Arial Unicode MS" w:hAnsi="Arial Unicode MS" w:cs="Arial Unicode MS"/>
          <w:bCs/>
          <w:sz w:val="20"/>
        </w:rPr>
      </w:pPr>
      <w:r w:rsidRPr="00AE1A23">
        <w:rPr>
          <w:rFonts w:ascii="Arial Unicode MS" w:eastAsia="Arial Unicode MS" w:hAnsi="Arial Unicode MS" w:cs="Arial Unicode MS"/>
          <w:bCs/>
          <w:sz w:val="20"/>
        </w:rPr>
        <w:t xml:space="preserve">33 811 03 1000 00 </w:t>
      </w:r>
      <w:proofErr w:type="spellStart"/>
      <w:r w:rsidRPr="00AE1A23">
        <w:rPr>
          <w:rFonts w:ascii="Arial Unicode MS" w:eastAsia="Arial Unicode MS" w:hAnsi="Arial Unicode MS" w:cs="Arial Unicode MS"/>
          <w:bCs/>
          <w:sz w:val="20"/>
        </w:rPr>
        <w:t>00</w:t>
      </w:r>
      <w:proofErr w:type="spellEnd"/>
      <w:r w:rsidRPr="00AE1A23">
        <w:rPr>
          <w:rFonts w:ascii="Arial Unicode MS" w:eastAsia="Arial Unicode MS" w:hAnsi="Arial Unicode MS" w:cs="Arial Unicode MS"/>
          <w:bCs/>
          <w:sz w:val="20"/>
        </w:rPr>
        <w:tab/>
        <w:t>szakács</w:t>
      </w:r>
    </w:p>
    <w:p w:rsidR="00497AE5" w:rsidRPr="00E027A9" w:rsidRDefault="00497AE5" w:rsidP="00497AE5">
      <w:pPr>
        <w:pStyle w:val="Szvegtrzs"/>
        <w:ind w:left="567"/>
        <w:rPr>
          <w:rFonts w:ascii="Arial Unicode MS" w:eastAsia="Arial Unicode MS" w:hAnsi="Arial Unicode MS" w:cs="Arial Unicode MS"/>
          <w:bCs/>
          <w:sz w:val="20"/>
        </w:rPr>
      </w:pPr>
      <w:r w:rsidRPr="00AE1A23">
        <w:rPr>
          <w:rFonts w:ascii="Arial Unicode MS" w:eastAsia="Arial Unicode MS" w:hAnsi="Arial Unicode MS" w:cs="Arial Unicode MS"/>
          <w:bCs/>
          <w:sz w:val="20"/>
        </w:rPr>
        <w:t xml:space="preserve">54 812 01 1000 00 </w:t>
      </w:r>
      <w:proofErr w:type="spellStart"/>
      <w:r w:rsidRPr="00AE1A23">
        <w:rPr>
          <w:rFonts w:ascii="Arial Unicode MS" w:eastAsia="Arial Unicode MS" w:hAnsi="Arial Unicode MS" w:cs="Arial Unicode MS"/>
          <w:bCs/>
          <w:sz w:val="20"/>
        </w:rPr>
        <w:t>00</w:t>
      </w:r>
      <w:proofErr w:type="spellEnd"/>
      <w:r w:rsidRPr="00AE1A23">
        <w:rPr>
          <w:rFonts w:ascii="Arial Unicode MS" w:eastAsia="Arial Unicode MS" w:hAnsi="Arial Unicode MS" w:cs="Arial Unicode MS"/>
          <w:bCs/>
          <w:sz w:val="20"/>
        </w:rPr>
        <w:tab/>
        <w:t>idegenvezető</w:t>
      </w:r>
    </w:p>
    <w:p w:rsidR="00497AE5" w:rsidRPr="00E027A9" w:rsidRDefault="00497AE5" w:rsidP="00497AE5">
      <w:pPr>
        <w:pStyle w:val="Szvegtrzs"/>
        <w:ind w:left="567"/>
        <w:rPr>
          <w:rFonts w:ascii="Arial Unicode MS" w:eastAsia="Arial Unicode MS" w:hAnsi="Arial Unicode MS" w:cs="Arial Unicode MS"/>
          <w:bCs/>
          <w:sz w:val="20"/>
        </w:rPr>
      </w:pPr>
      <w:r w:rsidRPr="00AE1A23">
        <w:rPr>
          <w:rFonts w:ascii="Arial Unicode MS" w:eastAsia="Arial Unicode MS" w:hAnsi="Arial Unicode MS" w:cs="Arial Unicode MS"/>
          <w:bCs/>
          <w:sz w:val="20"/>
        </w:rPr>
        <w:t>54 812 02 0010 54 02</w:t>
      </w:r>
      <w:r w:rsidRPr="00AE1A23">
        <w:rPr>
          <w:rFonts w:ascii="Arial Unicode MS" w:eastAsia="Arial Unicode MS" w:hAnsi="Arial Unicode MS" w:cs="Arial Unicode MS"/>
          <w:bCs/>
          <w:sz w:val="20"/>
        </w:rPr>
        <w:tab/>
        <w:t>utazásügyintéző</w:t>
      </w:r>
    </w:p>
    <w:p w:rsidR="00497AE5" w:rsidRPr="00E027A9" w:rsidRDefault="00497AE5" w:rsidP="00497AE5">
      <w:pPr>
        <w:pStyle w:val="Szvegtrzs"/>
        <w:ind w:left="567"/>
        <w:rPr>
          <w:rFonts w:ascii="Arial Unicode MS" w:eastAsia="Arial Unicode MS" w:hAnsi="Arial Unicode MS" w:cs="Arial Unicode MS"/>
          <w:bCs/>
          <w:sz w:val="20"/>
        </w:rPr>
      </w:pPr>
      <w:r w:rsidRPr="00AE1A23">
        <w:rPr>
          <w:rFonts w:ascii="Arial Unicode MS" w:eastAsia="Arial Unicode MS" w:hAnsi="Arial Unicode MS" w:cs="Arial Unicode MS"/>
          <w:bCs/>
          <w:sz w:val="20"/>
        </w:rPr>
        <w:t>54 812 02 0010 54 01</w:t>
      </w:r>
      <w:r w:rsidRPr="00AE1A23">
        <w:rPr>
          <w:rFonts w:ascii="Arial Unicode MS" w:eastAsia="Arial Unicode MS" w:hAnsi="Arial Unicode MS" w:cs="Arial Unicode MS"/>
          <w:bCs/>
          <w:sz w:val="20"/>
        </w:rPr>
        <w:tab/>
        <w:t>protokollügyintéző</w:t>
      </w:r>
    </w:p>
    <w:p w:rsidR="00497AE5" w:rsidRPr="00E027A9" w:rsidRDefault="00497AE5" w:rsidP="00497AE5">
      <w:pPr>
        <w:pStyle w:val="Szvegtrzs"/>
        <w:ind w:left="567"/>
        <w:rPr>
          <w:rFonts w:ascii="Arial Unicode MS" w:eastAsia="Arial Unicode MS" w:hAnsi="Arial Unicode MS" w:cs="Arial Unicode MS"/>
          <w:bCs/>
          <w:sz w:val="20"/>
        </w:rPr>
      </w:pPr>
      <w:r w:rsidRPr="00AE1A23">
        <w:rPr>
          <w:rFonts w:ascii="Arial Unicode MS" w:eastAsia="Arial Unicode MS" w:hAnsi="Arial Unicode MS" w:cs="Arial Unicode MS"/>
          <w:bCs/>
          <w:sz w:val="20"/>
        </w:rPr>
        <w:t>54 812 02 0001 54 01</w:t>
      </w:r>
      <w:r w:rsidRPr="00AE1A23">
        <w:rPr>
          <w:rFonts w:ascii="Arial Unicode MS" w:eastAsia="Arial Unicode MS" w:hAnsi="Arial Unicode MS" w:cs="Arial Unicode MS"/>
          <w:bCs/>
          <w:sz w:val="20"/>
        </w:rPr>
        <w:tab/>
        <w:t>rendezvény- és konferenciaszervező</w:t>
      </w:r>
    </w:p>
    <w:p w:rsidR="00497AE5" w:rsidRPr="00E027A9" w:rsidRDefault="00497AE5" w:rsidP="00497AE5">
      <w:pPr>
        <w:pStyle w:val="Szvegtrzs"/>
        <w:ind w:left="567"/>
        <w:rPr>
          <w:rFonts w:ascii="Arial Unicode MS" w:eastAsia="Arial Unicode MS" w:hAnsi="Arial Unicode MS" w:cs="Arial Unicode MS"/>
          <w:bCs/>
          <w:sz w:val="20"/>
        </w:rPr>
      </w:pPr>
      <w:r w:rsidRPr="00AE1A23">
        <w:rPr>
          <w:rFonts w:ascii="Arial Unicode MS" w:eastAsia="Arial Unicode MS" w:hAnsi="Arial Unicode MS" w:cs="Arial Unicode MS"/>
          <w:bCs/>
          <w:sz w:val="20"/>
        </w:rPr>
        <w:t>54 812 02 0001 54 02</w:t>
      </w:r>
      <w:r w:rsidRPr="00AE1A23">
        <w:rPr>
          <w:rFonts w:ascii="Arial Unicode MS" w:eastAsia="Arial Unicode MS" w:hAnsi="Arial Unicode MS" w:cs="Arial Unicode MS"/>
          <w:bCs/>
          <w:sz w:val="20"/>
        </w:rPr>
        <w:tab/>
        <w:t>utazásszervező menedzser</w:t>
      </w:r>
    </w:p>
    <w:p w:rsidR="00497AE5" w:rsidRPr="00E027A9" w:rsidRDefault="00497AE5" w:rsidP="00497AE5">
      <w:pPr>
        <w:pStyle w:val="Szvegtrzs"/>
        <w:ind w:left="567"/>
        <w:rPr>
          <w:rFonts w:ascii="Arial Unicode MS" w:eastAsia="Arial Unicode MS" w:hAnsi="Arial Unicode MS" w:cs="Arial Unicode MS"/>
          <w:bCs/>
          <w:sz w:val="20"/>
        </w:rPr>
      </w:pPr>
      <w:r w:rsidRPr="00AE1A23">
        <w:rPr>
          <w:rFonts w:ascii="Arial Unicode MS" w:eastAsia="Arial Unicode MS" w:hAnsi="Arial Unicode MS" w:cs="Arial Unicode MS"/>
          <w:bCs/>
          <w:sz w:val="20"/>
        </w:rPr>
        <w:t>33 811 03 0100 31 01</w:t>
      </w:r>
      <w:r w:rsidRPr="00AE1A23">
        <w:rPr>
          <w:rFonts w:ascii="Arial Unicode MS" w:eastAsia="Arial Unicode MS" w:hAnsi="Arial Unicode MS" w:cs="Arial Unicode MS"/>
          <w:bCs/>
          <w:sz w:val="20"/>
        </w:rPr>
        <w:tab/>
        <w:t>gyorséttermi- és ételeladó</w:t>
      </w:r>
    </w:p>
    <w:p w:rsidR="00497AE5" w:rsidRPr="00E027A9" w:rsidRDefault="00497AE5" w:rsidP="00497AE5">
      <w:pPr>
        <w:pStyle w:val="Szvegtrzs"/>
        <w:ind w:left="567"/>
        <w:rPr>
          <w:rFonts w:ascii="Arial Unicode MS" w:eastAsia="Arial Unicode MS" w:hAnsi="Arial Unicode MS" w:cs="Arial Unicode MS"/>
          <w:bCs/>
          <w:sz w:val="20"/>
        </w:rPr>
      </w:pPr>
      <w:r w:rsidRPr="00AE1A23">
        <w:rPr>
          <w:rFonts w:ascii="Arial Unicode MS" w:eastAsia="Arial Unicode MS" w:hAnsi="Arial Unicode MS" w:cs="Arial Unicode MS"/>
          <w:bCs/>
          <w:sz w:val="20"/>
        </w:rPr>
        <w:t>33 811 03 0100 21 01</w:t>
      </w:r>
      <w:r w:rsidRPr="00AE1A23">
        <w:rPr>
          <w:rFonts w:ascii="Arial Unicode MS" w:eastAsia="Arial Unicode MS" w:hAnsi="Arial Unicode MS" w:cs="Arial Unicode MS"/>
          <w:bCs/>
          <w:sz w:val="20"/>
        </w:rPr>
        <w:tab/>
        <w:t>konyhai kisegítő</w:t>
      </w:r>
    </w:p>
    <w:p w:rsidR="00497AE5" w:rsidRPr="00E027A9" w:rsidRDefault="00497AE5" w:rsidP="00497AE5">
      <w:pPr>
        <w:pStyle w:val="Szvegtrzs"/>
        <w:ind w:left="567"/>
        <w:rPr>
          <w:rFonts w:ascii="Arial Unicode MS" w:eastAsia="Arial Unicode MS" w:hAnsi="Arial Unicode MS" w:cs="Arial Unicode MS"/>
          <w:bCs/>
          <w:sz w:val="20"/>
        </w:rPr>
      </w:pPr>
      <w:r w:rsidRPr="00AE1A23">
        <w:rPr>
          <w:rFonts w:ascii="Arial Unicode MS" w:eastAsia="Arial Unicode MS" w:hAnsi="Arial Unicode MS" w:cs="Arial Unicode MS"/>
          <w:bCs/>
          <w:sz w:val="20"/>
        </w:rPr>
        <w:t>33 811 03 0001 33 01</w:t>
      </w:r>
      <w:r w:rsidRPr="00AE1A23">
        <w:rPr>
          <w:rFonts w:ascii="Arial Unicode MS" w:eastAsia="Arial Unicode MS" w:hAnsi="Arial Unicode MS" w:cs="Arial Unicode MS"/>
          <w:bCs/>
          <w:sz w:val="20"/>
        </w:rPr>
        <w:tab/>
        <w:t>diétás szakács</w:t>
      </w:r>
    </w:p>
    <w:p w:rsidR="00497AE5" w:rsidRPr="00E027A9" w:rsidRDefault="00497AE5" w:rsidP="00497AE5">
      <w:pPr>
        <w:pStyle w:val="Szvegtrzs"/>
        <w:ind w:left="567"/>
        <w:rPr>
          <w:rFonts w:ascii="Arial Unicode MS" w:eastAsia="Arial Unicode MS" w:hAnsi="Arial Unicode MS" w:cs="Arial Unicode MS"/>
          <w:bCs/>
          <w:sz w:val="20"/>
        </w:rPr>
      </w:pPr>
      <w:r w:rsidRPr="00AE1A23">
        <w:rPr>
          <w:rFonts w:ascii="Arial Unicode MS" w:eastAsia="Arial Unicode MS" w:hAnsi="Arial Unicode MS" w:cs="Arial Unicode MS"/>
          <w:bCs/>
          <w:sz w:val="20"/>
        </w:rPr>
        <w:t>33 811 02 0001 33 01</w:t>
      </w:r>
      <w:r w:rsidRPr="00AE1A23">
        <w:rPr>
          <w:rFonts w:ascii="Arial Unicode MS" w:eastAsia="Arial Unicode MS" w:hAnsi="Arial Unicode MS" w:cs="Arial Unicode MS"/>
          <w:bCs/>
          <w:sz w:val="20"/>
        </w:rPr>
        <w:tab/>
        <w:t>mixer</w:t>
      </w:r>
    </w:p>
    <w:p w:rsidR="00497AE5" w:rsidRPr="00E027A9" w:rsidRDefault="00497AE5" w:rsidP="00497AE5">
      <w:pPr>
        <w:pStyle w:val="Szvegtrzs"/>
        <w:ind w:left="567"/>
        <w:rPr>
          <w:rFonts w:ascii="Arial Unicode MS" w:eastAsia="Arial Unicode MS" w:hAnsi="Arial Unicode MS" w:cs="Arial Unicode MS"/>
          <w:bCs/>
          <w:sz w:val="20"/>
        </w:rPr>
      </w:pPr>
      <w:r w:rsidRPr="00AE1A23">
        <w:rPr>
          <w:rFonts w:ascii="Arial Unicode MS" w:eastAsia="Arial Unicode MS" w:hAnsi="Arial Unicode MS" w:cs="Arial Unicode MS"/>
          <w:bCs/>
          <w:sz w:val="20"/>
        </w:rPr>
        <w:t xml:space="preserve">54 812 03 0000 00 </w:t>
      </w:r>
      <w:proofErr w:type="spellStart"/>
      <w:r w:rsidRPr="00AE1A23">
        <w:rPr>
          <w:rFonts w:ascii="Arial Unicode MS" w:eastAsia="Arial Unicode MS" w:hAnsi="Arial Unicode MS" w:cs="Arial Unicode MS"/>
          <w:bCs/>
          <w:sz w:val="20"/>
        </w:rPr>
        <w:t>00</w:t>
      </w:r>
      <w:proofErr w:type="spellEnd"/>
      <w:r w:rsidRPr="00AE1A23">
        <w:rPr>
          <w:rFonts w:ascii="Arial Unicode MS" w:eastAsia="Arial Unicode MS" w:hAnsi="Arial Unicode MS" w:cs="Arial Unicode MS"/>
          <w:bCs/>
          <w:sz w:val="20"/>
        </w:rPr>
        <w:tab/>
        <w:t>szállodai portás, recepciós</w:t>
      </w:r>
    </w:p>
    <w:p w:rsidR="00497AE5" w:rsidRPr="00E027A9" w:rsidRDefault="00497AE5" w:rsidP="00497AE5">
      <w:pPr>
        <w:pStyle w:val="Szvegtrzs"/>
        <w:ind w:left="567"/>
        <w:rPr>
          <w:rFonts w:ascii="Arial Unicode MS" w:eastAsia="Arial Unicode MS" w:hAnsi="Arial Unicode MS" w:cs="Arial Unicode MS"/>
          <w:bCs/>
          <w:sz w:val="20"/>
        </w:rPr>
      </w:pPr>
      <w:r w:rsidRPr="00AE1A23">
        <w:rPr>
          <w:rFonts w:ascii="Arial Unicode MS" w:eastAsia="Arial Unicode MS" w:hAnsi="Arial Unicode MS" w:cs="Arial Unicode MS"/>
          <w:bCs/>
          <w:sz w:val="20"/>
        </w:rPr>
        <w:t>52 811 02 0100 31 01</w:t>
      </w:r>
      <w:r w:rsidRPr="00AE1A23">
        <w:rPr>
          <w:rFonts w:ascii="Arial Unicode MS" w:eastAsia="Arial Unicode MS" w:hAnsi="Arial Unicode MS" w:cs="Arial Unicode MS"/>
          <w:bCs/>
          <w:sz w:val="20"/>
        </w:rPr>
        <w:tab/>
        <w:t>étkezdés</w:t>
      </w:r>
    </w:p>
    <w:p w:rsidR="00497AE5" w:rsidRPr="00E027A9" w:rsidRDefault="00497AE5" w:rsidP="00497AE5">
      <w:pPr>
        <w:pStyle w:val="Szvegtrzs"/>
        <w:ind w:left="567"/>
        <w:rPr>
          <w:rFonts w:ascii="Arial Unicode MS" w:eastAsia="Arial Unicode MS" w:hAnsi="Arial Unicode MS" w:cs="Arial Unicode MS"/>
          <w:bCs/>
          <w:sz w:val="20"/>
        </w:rPr>
      </w:pPr>
      <w:r w:rsidRPr="00AE1A23">
        <w:rPr>
          <w:rFonts w:ascii="Arial Unicode MS" w:eastAsia="Arial Unicode MS" w:hAnsi="Arial Unicode MS" w:cs="Arial Unicode MS"/>
          <w:bCs/>
          <w:sz w:val="20"/>
        </w:rPr>
        <w:t>52 811 02 0100 31 02</w:t>
      </w:r>
      <w:r w:rsidRPr="00AE1A23">
        <w:rPr>
          <w:rFonts w:ascii="Arial Unicode MS" w:eastAsia="Arial Unicode MS" w:hAnsi="Arial Unicode MS" w:cs="Arial Unicode MS"/>
          <w:bCs/>
          <w:sz w:val="20"/>
        </w:rPr>
        <w:tab/>
        <w:t>vendéglátó eladó</w:t>
      </w:r>
    </w:p>
    <w:p w:rsidR="00497AE5" w:rsidRPr="00E027A9" w:rsidRDefault="00497AE5" w:rsidP="00497AE5">
      <w:pPr>
        <w:pStyle w:val="Szvegtrzs"/>
        <w:ind w:left="567"/>
        <w:rPr>
          <w:rFonts w:ascii="Arial Unicode MS" w:eastAsia="Arial Unicode MS" w:hAnsi="Arial Unicode MS" w:cs="Arial Unicode MS"/>
          <w:bCs/>
          <w:sz w:val="20"/>
        </w:rPr>
      </w:pPr>
      <w:r w:rsidRPr="00AE1A23">
        <w:rPr>
          <w:rFonts w:ascii="Arial Unicode MS" w:eastAsia="Arial Unicode MS" w:hAnsi="Arial Unicode MS" w:cs="Arial Unicode MS"/>
          <w:bCs/>
          <w:sz w:val="20"/>
        </w:rPr>
        <w:t>52 811 02 0001 52 01</w:t>
      </w:r>
      <w:r w:rsidRPr="00AE1A23">
        <w:rPr>
          <w:rFonts w:ascii="Arial Unicode MS" w:eastAsia="Arial Unicode MS" w:hAnsi="Arial Unicode MS" w:cs="Arial Unicode MS"/>
          <w:bCs/>
          <w:sz w:val="20"/>
        </w:rPr>
        <w:tab/>
      </w:r>
      <w:proofErr w:type="spellStart"/>
      <w:r w:rsidRPr="00AE1A23">
        <w:rPr>
          <w:rFonts w:ascii="Arial Unicode MS" w:eastAsia="Arial Unicode MS" w:hAnsi="Arial Unicode MS" w:cs="Arial Unicode MS"/>
          <w:bCs/>
          <w:sz w:val="20"/>
        </w:rPr>
        <w:t>vendéglátásszervező</w:t>
      </w:r>
      <w:proofErr w:type="spellEnd"/>
    </w:p>
    <w:p w:rsidR="00497AE5" w:rsidRPr="00E027A9" w:rsidRDefault="00497AE5" w:rsidP="00497AE5">
      <w:pPr>
        <w:pStyle w:val="Szvegtrzs"/>
        <w:ind w:left="567"/>
        <w:rPr>
          <w:rFonts w:ascii="Arial Unicode MS" w:eastAsia="Arial Unicode MS" w:hAnsi="Arial Unicode MS" w:cs="Arial Unicode MS"/>
          <w:bCs/>
          <w:sz w:val="20"/>
        </w:rPr>
      </w:pPr>
      <w:r w:rsidRPr="00AE1A23">
        <w:rPr>
          <w:rFonts w:ascii="Arial Unicode MS" w:eastAsia="Arial Unicode MS" w:hAnsi="Arial Unicode MS" w:cs="Arial Unicode MS"/>
          <w:bCs/>
          <w:sz w:val="20"/>
        </w:rPr>
        <w:t xml:space="preserve">52 811 01 0000 00 </w:t>
      </w:r>
      <w:proofErr w:type="spellStart"/>
      <w:r w:rsidRPr="00AE1A23">
        <w:rPr>
          <w:rFonts w:ascii="Arial Unicode MS" w:eastAsia="Arial Unicode MS" w:hAnsi="Arial Unicode MS" w:cs="Arial Unicode MS"/>
          <w:bCs/>
          <w:sz w:val="20"/>
        </w:rPr>
        <w:t>00</w:t>
      </w:r>
      <w:proofErr w:type="spellEnd"/>
      <w:r w:rsidRPr="00AE1A23">
        <w:rPr>
          <w:rFonts w:ascii="Arial Unicode MS" w:eastAsia="Arial Unicode MS" w:hAnsi="Arial Unicode MS" w:cs="Arial Unicode MS"/>
          <w:bCs/>
          <w:sz w:val="20"/>
        </w:rPr>
        <w:tab/>
        <w:t>élelmezésvezető</w:t>
      </w:r>
    </w:p>
    <w:p w:rsidR="00497AE5" w:rsidRPr="00E027A9" w:rsidRDefault="00497AE5" w:rsidP="00497AE5">
      <w:pPr>
        <w:pStyle w:val="Szvegtrzs"/>
        <w:ind w:left="567"/>
        <w:rPr>
          <w:rFonts w:ascii="Arial Unicode MS" w:eastAsia="Arial Unicode MS" w:hAnsi="Arial Unicode MS" w:cs="Arial Unicode MS"/>
          <w:bCs/>
          <w:sz w:val="20"/>
        </w:rPr>
      </w:pPr>
      <w:r w:rsidRPr="00AE1A23">
        <w:rPr>
          <w:rFonts w:ascii="Arial Unicode MS" w:eastAsia="Arial Unicode MS" w:hAnsi="Arial Unicode MS" w:cs="Arial Unicode MS"/>
          <w:bCs/>
          <w:sz w:val="20"/>
        </w:rPr>
        <w:t>52 811 01 0001 54 01</w:t>
      </w:r>
      <w:r w:rsidRPr="00AE1A23">
        <w:rPr>
          <w:rFonts w:ascii="Arial Unicode MS" w:eastAsia="Arial Unicode MS" w:hAnsi="Arial Unicode MS" w:cs="Arial Unicode MS"/>
          <w:bCs/>
          <w:sz w:val="20"/>
        </w:rPr>
        <w:tab/>
        <w:t>élelmezési menedzser</w:t>
      </w:r>
    </w:p>
    <w:p w:rsidR="00497AE5" w:rsidRPr="00E027A9" w:rsidRDefault="00497AE5" w:rsidP="00497AE5">
      <w:pPr>
        <w:pStyle w:val="Szvegtrzs"/>
        <w:ind w:left="567"/>
        <w:rPr>
          <w:rFonts w:ascii="Arial Unicode MS" w:eastAsia="Arial Unicode MS" w:hAnsi="Arial Unicode MS" w:cs="Arial Unicode MS"/>
          <w:bCs/>
          <w:sz w:val="20"/>
        </w:rPr>
      </w:pPr>
      <w:r w:rsidRPr="00AE1A23">
        <w:rPr>
          <w:rFonts w:ascii="Arial Unicode MS" w:eastAsia="Arial Unicode MS" w:hAnsi="Arial Unicode MS" w:cs="Arial Unicode MS"/>
          <w:bCs/>
          <w:sz w:val="20"/>
        </w:rPr>
        <w:t xml:space="preserve">31 812 01 0000 00 </w:t>
      </w:r>
      <w:proofErr w:type="spellStart"/>
      <w:r w:rsidRPr="00AE1A23">
        <w:rPr>
          <w:rFonts w:ascii="Arial Unicode MS" w:eastAsia="Arial Unicode MS" w:hAnsi="Arial Unicode MS" w:cs="Arial Unicode MS"/>
          <w:bCs/>
          <w:sz w:val="20"/>
        </w:rPr>
        <w:t>00</w:t>
      </w:r>
      <w:proofErr w:type="spellEnd"/>
      <w:r w:rsidRPr="00AE1A23">
        <w:rPr>
          <w:rFonts w:ascii="Arial Unicode MS" w:eastAsia="Arial Unicode MS" w:hAnsi="Arial Unicode MS" w:cs="Arial Unicode MS"/>
          <w:bCs/>
          <w:sz w:val="20"/>
        </w:rPr>
        <w:tab/>
        <w:t>panziós, falusi vendéglátó</w:t>
      </w:r>
    </w:p>
    <w:p w:rsidR="00497AE5" w:rsidRPr="00E027A9" w:rsidRDefault="00497AE5" w:rsidP="00497AE5">
      <w:pPr>
        <w:pStyle w:val="Szvegtrzs"/>
        <w:ind w:left="567"/>
        <w:rPr>
          <w:rFonts w:ascii="Arial Unicode MS" w:eastAsia="Arial Unicode MS" w:hAnsi="Arial Unicode MS" w:cs="Arial Unicode MS"/>
          <w:bCs/>
          <w:sz w:val="20"/>
        </w:rPr>
      </w:pPr>
      <w:r w:rsidRPr="00AE1A23">
        <w:rPr>
          <w:rFonts w:ascii="Arial Unicode MS" w:eastAsia="Arial Unicode MS" w:hAnsi="Arial Unicode MS" w:cs="Arial Unicode MS"/>
          <w:bCs/>
          <w:sz w:val="20"/>
        </w:rPr>
        <w:t>31 812 01 0100 31 01</w:t>
      </w:r>
      <w:r w:rsidRPr="00AE1A23">
        <w:rPr>
          <w:rFonts w:ascii="Arial Unicode MS" w:eastAsia="Arial Unicode MS" w:hAnsi="Arial Unicode MS" w:cs="Arial Unicode MS"/>
          <w:bCs/>
          <w:sz w:val="20"/>
        </w:rPr>
        <w:tab/>
        <w:t>mezőgazdasági gazdaasszony</w:t>
      </w:r>
    </w:p>
    <w:p w:rsidR="00497AE5" w:rsidRDefault="00497AE5" w:rsidP="00497AE5">
      <w:pPr>
        <w:pStyle w:val="Szvegtrzs"/>
        <w:ind w:left="567"/>
        <w:rPr>
          <w:rFonts w:ascii="Arial Unicode MS" w:eastAsia="Arial Unicode MS" w:hAnsi="Arial Unicode MS" w:cs="Arial Unicode MS"/>
          <w:bCs/>
          <w:sz w:val="20"/>
        </w:rPr>
      </w:pPr>
      <w:r w:rsidRPr="00AE1A23">
        <w:rPr>
          <w:rFonts w:ascii="Arial Unicode MS" w:eastAsia="Arial Unicode MS" w:hAnsi="Arial Unicode MS" w:cs="Arial Unicode MS"/>
          <w:bCs/>
          <w:sz w:val="20"/>
        </w:rPr>
        <w:t>31 812 01 0100 21 01</w:t>
      </w:r>
      <w:r w:rsidRPr="00AE1A23">
        <w:rPr>
          <w:rFonts w:ascii="Arial Unicode MS" w:eastAsia="Arial Unicode MS" w:hAnsi="Arial Unicode MS" w:cs="Arial Unicode MS"/>
          <w:bCs/>
          <w:sz w:val="20"/>
        </w:rPr>
        <w:tab/>
        <w:t>szállodai szobaasszony</w:t>
      </w:r>
    </w:p>
    <w:p w:rsidR="00497AE5" w:rsidRPr="00E027A9" w:rsidRDefault="00497AE5" w:rsidP="00497AE5">
      <w:pPr>
        <w:pStyle w:val="Szvegtrzs"/>
        <w:rPr>
          <w:rFonts w:ascii="Arial Unicode MS" w:eastAsia="Arial Unicode MS" w:hAnsi="Arial Unicode MS" w:cs="Arial Unicode MS"/>
          <w:bCs/>
          <w:sz w:val="20"/>
        </w:rPr>
      </w:pPr>
    </w:p>
    <w:p w:rsidR="00497AE5" w:rsidRDefault="00497AE5" w:rsidP="00497AE5">
      <w:pPr>
        <w:pStyle w:val="Cmsor1"/>
        <w:ind w:hanging="1080"/>
        <w:rPr>
          <w:rFonts w:eastAsia="Arial Unicode MS"/>
        </w:rPr>
        <w:sectPr w:rsidR="00497AE5">
          <w:pgSz w:w="11906" w:h="16838"/>
          <w:pgMar w:top="1417" w:right="1417" w:bottom="1417" w:left="1417" w:header="708" w:footer="708" w:gutter="0"/>
          <w:cols w:space="708"/>
          <w:docGrid w:linePitch="360"/>
        </w:sectPr>
      </w:pPr>
      <w:bookmarkStart w:id="149" w:name="_Toc222564753"/>
    </w:p>
    <w:p w:rsidR="00497AE5" w:rsidRDefault="00497AE5" w:rsidP="00497AE5">
      <w:pPr>
        <w:pStyle w:val="Cmsor1"/>
        <w:ind w:hanging="1080"/>
        <w:rPr>
          <w:rFonts w:eastAsia="Arial Unicode MS"/>
        </w:rPr>
      </w:pPr>
      <w:bookmarkStart w:id="150" w:name="_Toc277692573"/>
      <w:bookmarkStart w:id="151" w:name="_Toc277693860"/>
      <w:bookmarkStart w:id="152" w:name="_Toc277767489"/>
      <w:bookmarkStart w:id="153" w:name="_Toc277777293"/>
      <w:bookmarkStart w:id="154" w:name="_Toc277777475"/>
      <w:bookmarkStart w:id="155" w:name="_Toc277777953"/>
      <w:bookmarkStart w:id="156" w:name="_Toc305083869"/>
      <w:bookmarkStart w:id="157" w:name="_Toc305084106"/>
      <w:bookmarkStart w:id="158" w:name="_Toc305164833"/>
      <w:r w:rsidRPr="00A534AC">
        <w:rPr>
          <w:rFonts w:eastAsia="Arial Unicode MS"/>
        </w:rPr>
        <w:t>Szervezeti felépítés</w:t>
      </w:r>
      <w:bookmarkEnd w:id="149"/>
      <w:bookmarkEnd w:id="150"/>
      <w:bookmarkEnd w:id="151"/>
      <w:bookmarkEnd w:id="152"/>
      <w:bookmarkEnd w:id="153"/>
      <w:bookmarkEnd w:id="154"/>
      <w:bookmarkEnd w:id="155"/>
      <w:bookmarkEnd w:id="156"/>
      <w:bookmarkEnd w:id="157"/>
      <w:bookmarkEnd w:id="158"/>
    </w:p>
    <w:p w:rsidR="00497AE5" w:rsidRPr="00E027A9" w:rsidRDefault="00497AE5" w:rsidP="00497AE5">
      <w:pPr>
        <w:rPr>
          <w:rFonts w:ascii="Arial Unicode MS" w:eastAsia="Arial Unicode MS" w:hAnsi="Arial Unicode MS" w:cs="Arial Unicode MS"/>
          <w:bCs/>
          <w:sz w:val="20"/>
        </w:rPr>
      </w:pPr>
    </w:p>
    <w:p w:rsidR="00497AE5" w:rsidRDefault="00497AE5" w:rsidP="00497AE5">
      <w:pPr>
        <w:pStyle w:val="Cmsor2"/>
        <w:numPr>
          <w:ilvl w:val="1"/>
          <w:numId w:val="1"/>
        </w:numPr>
        <w:ind w:left="822" w:hanging="357"/>
        <w:rPr>
          <w:b w:val="0"/>
          <w:bCs w:val="0"/>
        </w:rPr>
      </w:pPr>
      <w:bookmarkStart w:id="159" w:name="_Toc277692574"/>
      <w:bookmarkStart w:id="160" w:name="_Toc277693861"/>
      <w:bookmarkStart w:id="161" w:name="_Toc277767490"/>
      <w:bookmarkStart w:id="162" w:name="_Toc277777294"/>
      <w:bookmarkStart w:id="163" w:name="_Toc277777476"/>
      <w:bookmarkStart w:id="164" w:name="_Toc277777954"/>
      <w:bookmarkStart w:id="165" w:name="_Toc305083870"/>
      <w:bookmarkStart w:id="166" w:name="_Toc305084107"/>
      <w:bookmarkStart w:id="167" w:name="_Toc305164834"/>
      <w:r w:rsidRPr="00D90BA7">
        <w:rPr>
          <w:rStyle w:val="Cmsor2Char"/>
        </w:rPr>
        <w:t>A szervezeti egységek (intézményi közösségek) megnevezése</w:t>
      </w:r>
      <w:bookmarkEnd w:id="159"/>
      <w:bookmarkEnd w:id="160"/>
      <w:bookmarkEnd w:id="161"/>
      <w:bookmarkEnd w:id="162"/>
      <w:bookmarkEnd w:id="163"/>
      <w:bookmarkEnd w:id="164"/>
      <w:r w:rsidRPr="00D90BA7">
        <w:rPr>
          <w:rStyle w:val="Cmsor2Char"/>
        </w:rPr>
        <w:t>,</w:t>
      </w:r>
      <w:r>
        <w:t xml:space="preserve"> </w:t>
      </w:r>
      <w:r>
        <w:rPr>
          <w:color w:val="FF0000"/>
        </w:rPr>
        <w:t>engedélyezett létszáma, feladata</w:t>
      </w:r>
      <w:bookmarkEnd w:id="165"/>
      <w:bookmarkEnd w:id="166"/>
      <w:bookmarkEnd w:id="167"/>
    </w:p>
    <w:p w:rsidR="00497AE5" w:rsidRDefault="00497AE5" w:rsidP="00497AE5">
      <w:pPr>
        <w:pStyle w:val="Cmsor4"/>
        <w:numPr>
          <w:ilvl w:val="0"/>
          <w:numId w:val="50"/>
        </w:numPr>
        <w:ind w:left="567" w:hanging="283"/>
        <w:rPr>
          <w:b w:val="0"/>
        </w:rPr>
      </w:pPr>
      <w:bookmarkStart w:id="168" w:name="_Toc277692670"/>
      <w:bookmarkStart w:id="169" w:name="_Toc277692786"/>
      <w:bookmarkStart w:id="170" w:name="_Toc277692897"/>
      <w:bookmarkStart w:id="171" w:name="_Toc277693007"/>
      <w:bookmarkStart w:id="172" w:name="_Toc277693116"/>
      <w:bookmarkStart w:id="173" w:name="_Toc277693224"/>
      <w:bookmarkStart w:id="174" w:name="_Toc277693332"/>
      <w:bookmarkStart w:id="175" w:name="_Toc277693439"/>
      <w:bookmarkStart w:id="176" w:name="_Toc277693545"/>
      <w:bookmarkStart w:id="177" w:name="_Toc277693651"/>
      <w:bookmarkStart w:id="178" w:name="_Toc277693757"/>
      <w:bookmarkStart w:id="179" w:name="_Toc277693862"/>
      <w:bookmarkStart w:id="180" w:name="_Toc277744813"/>
      <w:bookmarkStart w:id="181" w:name="_Toc277745912"/>
      <w:bookmarkStart w:id="182" w:name="_Toc277767274"/>
      <w:bookmarkStart w:id="183" w:name="_Toc277767379"/>
      <w:bookmarkStart w:id="184" w:name="_Toc277767491"/>
      <w:bookmarkStart w:id="185" w:name="_Toc277777295"/>
      <w:bookmarkStart w:id="186" w:name="_Toc277777477"/>
      <w:bookmarkStart w:id="187" w:name="_Toc277777814"/>
      <w:bookmarkStart w:id="188" w:name="_Toc277777955"/>
      <w:bookmarkStart w:id="189" w:name="_Toc277693863"/>
      <w:bookmarkStart w:id="190" w:name="_Toc277767492"/>
      <w:bookmarkStart w:id="191" w:name="_Toc277777296"/>
      <w:bookmarkStart w:id="192" w:name="_Toc277777478"/>
      <w:bookmarkStart w:id="193" w:name="_Toc277777956"/>
      <w:bookmarkStart w:id="194" w:name="_Toc305084108"/>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A534AC">
        <w:t>Vezetők, vezetőség</w:t>
      </w:r>
      <w:bookmarkEnd w:id="189"/>
      <w:bookmarkEnd w:id="190"/>
      <w:bookmarkEnd w:id="191"/>
      <w:bookmarkEnd w:id="192"/>
      <w:bookmarkEnd w:id="193"/>
      <w:bookmarkEnd w:id="194"/>
    </w:p>
    <w:p w:rsidR="00497AE5" w:rsidRDefault="00497AE5" w:rsidP="00497AE5">
      <w:pPr>
        <w:pStyle w:val="Szvegtrzs"/>
        <w:rPr>
          <w:rFonts w:ascii="Arial Unicode MS" w:eastAsia="Arial Unicode MS" w:hAnsi="Arial Unicode MS" w:cs="Arial Unicode MS"/>
          <w:bCs/>
          <w:i/>
          <w:iCs/>
          <w:sz w:val="20"/>
        </w:rPr>
      </w:pPr>
      <w:r w:rsidRPr="00A534AC">
        <w:rPr>
          <w:rFonts w:ascii="Arial Unicode MS" w:eastAsia="Arial Unicode MS" w:hAnsi="Arial Unicode MS" w:cs="Arial Unicode MS"/>
          <w:bCs/>
          <w:i/>
          <w:iCs/>
          <w:sz w:val="20"/>
        </w:rPr>
        <w:t>(a fenntartó által jóváhagyott tantárgyfelosztással, munkabeosztással egyezően)</w:t>
      </w:r>
    </w:p>
    <w:p w:rsidR="00497AE5" w:rsidRPr="00E027A9" w:rsidRDefault="00497AE5" w:rsidP="00497AE5">
      <w:pPr>
        <w:pStyle w:val="Szvegtrzs"/>
        <w:ind w:left="1284" w:firstLine="336"/>
        <w:rPr>
          <w:rFonts w:ascii="Arial Unicode MS" w:eastAsia="Arial Unicode MS" w:hAnsi="Arial Unicode MS" w:cs="Arial Unicode MS"/>
          <w:b/>
          <w:sz w:val="20"/>
        </w:rPr>
      </w:pPr>
    </w:p>
    <w:p w:rsidR="00497AE5" w:rsidRPr="00C959F3" w:rsidRDefault="00497AE5" w:rsidP="00497AE5">
      <w:pPr>
        <w:jc w:val="both"/>
        <w:rPr>
          <w:rFonts w:ascii="Arial Unicode MS" w:eastAsia="Arial Unicode MS" w:hAnsi="Arial Unicode MS" w:cs="Arial Unicode MS"/>
          <w:color w:val="FF0000"/>
          <w:sz w:val="20"/>
          <w:szCs w:val="20"/>
        </w:rPr>
      </w:pPr>
      <w:r w:rsidRPr="00A534AC">
        <w:rPr>
          <w:rFonts w:ascii="Arial Unicode MS" w:eastAsia="Arial Unicode MS" w:hAnsi="Arial Unicode MS" w:cs="Arial Unicode MS"/>
          <w:sz w:val="20"/>
          <w:szCs w:val="20"/>
        </w:rPr>
        <w:t xml:space="preserve">Az </w:t>
      </w:r>
      <w:proofErr w:type="gramStart"/>
      <w:r w:rsidRPr="00A534AC">
        <w:rPr>
          <w:rFonts w:ascii="Arial Unicode MS" w:eastAsia="Arial Unicode MS" w:hAnsi="Arial Unicode MS" w:cs="Arial Unicode MS"/>
          <w:sz w:val="20"/>
          <w:szCs w:val="20"/>
        </w:rPr>
        <w:t>intézmény felelős</w:t>
      </w:r>
      <w:proofErr w:type="gramEnd"/>
      <w:r w:rsidRPr="00A534AC">
        <w:rPr>
          <w:rFonts w:ascii="Arial Unicode MS" w:eastAsia="Arial Unicode MS" w:hAnsi="Arial Unicode MS" w:cs="Arial Unicode MS"/>
          <w:sz w:val="20"/>
          <w:szCs w:val="20"/>
        </w:rPr>
        <w:t xml:space="preserve"> vezetője az igazgató, aki munkáját a jogszabályok, a fenntartó, valamint az iskola belső szabályzatai által előírtak szerint végzi. Az igazgató felelős az intézmény szakszerű és törvényes működéséért, a </w:t>
      </w:r>
      <w:r>
        <w:rPr>
          <w:rFonts w:ascii="Arial Unicode MS" w:eastAsia="Arial Unicode MS" w:hAnsi="Arial Unicode MS" w:cs="Arial Unicode MS"/>
          <w:sz w:val="20"/>
          <w:szCs w:val="20"/>
        </w:rPr>
        <w:t xml:space="preserve">számára biztosított kereten belüli </w:t>
      </w:r>
      <w:r w:rsidRPr="00A534AC">
        <w:rPr>
          <w:rFonts w:ascii="Arial Unicode MS" w:eastAsia="Arial Unicode MS" w:hAnsi="Arial Unicode MS" w:cs="Arial Unicode MS"/>
          <w:sz w:val="20"/>
          <w:szCs w:val="20"/>
        </w:rPr>
        <w:t>takarékos gazdálkodásért, gyakorolja a munkáltatói jogokat, és dönt az intézmény működésével kapcsolatban minden olyan ügyben, amelyet jogszabály vagy kollektív szerződés nem utal más hatáskörébe. Az iskola irányítását az igazgató és közvetlen munkatársaiból álló igazgatóság végzi.</w:t>
      </w:r>
      <w:r>
        <w:rPr>
          <w:rFonts w:ascii="Arial Unicode MS" w:eastAsia="Arial Unicode MS" w:hAnsi="Arial Unicode MS" w:cs="Arial Unicode MS"/>
          <w:sz w:val="20"/>
          <w:szCs w:val="20"/>
        </w:rPr>
        <w:t xml:space="preserve"> </w:t>
      </w:r>
      <w:r w:rsidRPr="00C959F3">
        <w:rPr>
          <w:rFonts w:ascii="Arial Unicode MS" w:eastAsia="Arial Unicode MS" w:hAnsi="Arial Unicode MS" w:cs="Arial Unicode MS"/>
          <w:color w:val="FF0000"/>
          <w:sz w:val="20"/>
          <w:szCs w:val="20"/>
        </w:rPr>
        <w:t>Az iskola gazdálkodását érintő minden kérdésben együttműködik a GSZ vezetőjével</w:t>
      </w:r>
    </w:p>
    <w:p w:rsidR="00497AE5" w:rsidRPr="00E027A9" w:rsidRDefault="00497AE5" w:rsidP="00497AE5">
      <w:pPr>
        <w:rPr>
          <w:rFonts w:ascii="Arial Unicode MS" w:eastAsia="Arial Unicode MS" w:hAnsi="Arial Unicode MS" w:cs="Arial Unicode MS"/>
          <w:b/>
          <w:sz w:val="20"/>
          <w:szCs w:val="20"/>
        </w:rPr>
      </w:pPr>
    </w:p>
    <w:p w:rsidR="00497AE5" w:rsidRPr="00E027A9" w:rsidRDefault="00497AE5" w:rsidP="00497AE5">
      <w:pPr>
        <w:rPr>
          <w:rFonts w:ascii="Arial Unicode MS" w:eastAsia="Arial Unicode MS" w:hAnsi="Arial Unicode MS" w:cs="Arial Unicode MS"/>
          <w:b/>
          <w:sz w:val="20"/>
          <w:szCs w:val="20"/>
        </w:rPr>
      </w:pPr>
      <w:r w:rsidRPr="00A534AC">
        <w:rPr>
          <w:rFonts w:ascii="Arial Unicode MS" w:eastAsia="Arial Unicode MS" w:hAnsi="Arial Unicode MS" w:cs="Arial Unicode MS"/>
          <w:b/>
          <w:sz w:val="20"/>
          <w:szCs w:val="20"/>
        </w:rPr>
        <w:t xml:space="preserve">Az igazgatóság tagjai: </w:t>
      </w:r>
    </w:p>
    <w:p w:rsidR="00497AE5" w:rsidRPr="00E027A9" w:rsidRDefault="00497AE5" w:rsidP="00497AE5">
      <w:pPr>
        <w:numPr>
          <w:ilvl w:val="0"/>
          <w:numId w:val="5"/>
        </w:numPr>
        <w:tabs>
          <w:tab w:val="clear" w:pos="360"/>
          <w:tab w:val="num" w:pos="2484"/>
        </w:tabs>
        <w:ind w:left="248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igazgató</w:t>
      </w:r>
    </w:p>
    <w:p w:rsidR="00497AE5" w:rsidRPr="00E027A9" w:rsidRDefault="00497AE5" w:rsidP="00497AE5">
      <w:pPr>
        <w:numPr>
          <w:ilvl w:val="0"/>
          <w:numId w:val="5"/>
        </w:numPr>
        <w:tabs>
          <w:tab w:val="clear" w:pos="360"/>
          <w:tab w:val="num" w:pos="2484"/>
        </w:tabs>
        <w:ind w:left="248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igazgatóhelyettesek</w:t>
      </w:r>
    </w:p>
    <w:p w:rsidR="00497AE5" w:rsidRPr="00E027A9" w:rsidRDefault="00497AE5" w:rsidP="00497AE5">
      <w:pPr>
        <w:numPr>
          <w:ilvl w:val="0"/>
          <w:numId w:val="5"/>
        </w:numPr>
        <w:tabs>
          <w:tab w:val="clear" w:pos="360"/>
          <w:tab w:val="num" w:pos="2484"/>
        </w:tabs>
        <w:ind w:left="248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tagozatok vezetői</w:t>
      </w:r>
    </w:p>
    <w:p w:rsidR="00497AE5" w:rsidRPr="00E027A9" w:rsidRDefault="00497AE5" w:rsidP="00497AE5">
      <w:pPr>
        <w:numPr>
          <w:ilvl w:val="0"/>
          <w:numId w:val="5"/>
        </w:numPr>
        <w:tabs>
          <w:tab w:val="clear" w:pos="360"/>
          <w:tab w:val="num" w:pos="2520"/>
        </w:tabs>
        <w:ind w:left="2520"/>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gyakorlati oktatás vezetője</w:t>
      </w:r>
    </w:p>
    <w:p w:rsidR="00497AE5" w:rsidRPr="00E027A9" w:rsidRDefault="00497AE5" w:rsidP="00497AE5">
      <w:pPr>
        <w:numPr>
          <w:ilvl w:val="0"/>
          <w:numId w:val="5"/>
        </w:numPr>
        <w:tabs>
          <w:tab w:val="clear" w:pos="360"/>
          <w:tab w:val="num" w:pos="2520"/>
        </w:tabs>
        <w:ind w:left="252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tanügyi iroda </w:t>
      </w:r>
      <w:r w:rsidRPr="00A534AC">
        <w:rPr>
          <w:rFonts w:ascii="Arial Unicode MS" w:eastAsia="Arial Unicode MS" w:hAnsi="Arial Unicode MS" w:cs="Arial Unicode MS"/>
          <w:sz w:val="20"/>
          <w:szCs w:val="20"/>
        </w:rPr>
        <w:t>vezető</w:t>
      </w:r>
      <w:r>
        <w:rPr>
          <w:rFonts w:ascii="Arial Unicode MS" w:eastAsia="Arial Unicode MS" w:hAnsi="Arial Unicode MS" w:cs="Arial Unicode MS"/>
          <w:sz w:val="20"/>
          <w:szCs w:val="20"/>
        </w:rPr>
        <w:t>je</w:t>
      </w:r>
    </w:p>
    <w:p w:rsidR="00497AE5" w:rsidRPr="00E027A9" w:rsidRDefault="00497AE5" w:rsidP="00497AE5">
      <w:pPr>
        <w:rPr>
          <w:rFonts w:ascii="Arial Unicode MS" w:eastAsia="Arial Unicode MS" w:hAnsi="Arial Unicode MS" w:cs="Arial Unicode MS"/>
          <w:b/>
          <w:sz w:val="20"/>
          <w:szCs w:val="20"/>
        </w:rPr>
      </w:pPr>
      <w:r w:rsidRPr="00A534AC">
        <w:rPr>
          <w:rFonts w:ascii="Arial Unicode MS" w:eastAsia="Arial Unicode MS" w:hAnsi="Arial Unicode MS" w:cs="Arial Unicode MS"/>
          <w:b/>
          <w:sz w:val="20"/>
          <w:szCs w:val="20"/>
        </w:rPr>
        <w:t>Az iskola vezetőségének tagjai a fentieken túl:</w:t>
      </w:r>
    </w:p>
    <w:p w:rsidR="00497AE5" w:rsidRPr="00E027A9" w:rsidRDefault="00497AE5" w:rsidP="00497AE5">
      <w:pPr>
        <w:numPr>
          <w:ilvl w:val="0"/>
          <w:numId w:val="5"/>
        </w:numPr>
        <w:tabs>
          <w:tab w:val="clear" w:pos="360"/>
          <w:tab w:val="num" w:pos="2484"/>
        </w:tabs>
        <w:ind w:left="248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gyakorlati oktatásvezető helyettesei</w:t>
      </w:r>
    </w:p>
    <w:p w:rsidR="00497AE5" w:rsidRPr="00E027A9" w:rsidRDefault="00497AE5" w:rsidP="00497AE5">
      <w:pPr>
        <w:numPr>
          <w:ilvl w:val="0"/>
          <w:numId w:val="5"/>
        </w:numPr>
        <w:tabs>
          <w:tab w:val="clear" w:pos="360"/>
          <w:tab w:val="num" w:pos="2484"/>
        </w:tabs>
        <w:ind w:left="248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munkaközösségek vezetői</w:t>
      </w:r>
    </w:p>
    <w:p w:rsidR="00497AE5" w:rsidRPr="00E027A9" w:rsidRDefault="00497AE5" w:rsidP="00497AE5">
      <w:pPr>
        <w:numPr>
          <w:ilvl w:val="0"/>
          <w:numId w:val="5"/>
        </w:numPr>
        <w:tabs>
          <w:tab w:val="clear" w:pos="360"/>
          <w:tab w:val="num" w:pos="2484"/>
        </w:tabs>
        <w:ind w:left="248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diákönkormányzat munkáját segítő tanár</w:t>
      </w:r>
    </w:p>
    <w:p w:rsidR="00497AE5" w:rsidRPr="00E027A9" w:rsidRDefault="00497AE5" w:rsidP="00497AE5">
      <w:pPr>
        <w:numPr>
          <w:ilvl w:val="0"/>
          <w:numId w:val="5"/>
        </w:numPr>
        <w:tabs>
          <w:tab w:val="clear" w:pos="360"/>
          <w:tab w:val="num" w:pos="2484"/>
        </w:tabs>
        <w:ind w:left="248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közalkalmazotti tanács elnöke</w:t>
      </w:r>
    </w:p>
    <w:p w:rsidR="00497AE5" w:rsidRDefault="00497AE5" w:rsidP="00497AE5">
      <w:pPr>
        <w:numPr>
          <w:ilvl w:val="0"/>
          <w:numId w:val="5"/>
        </w:numPr>
        <w:tabs>
          <w:tab w:val="clear" w:pos="360"/>
          <w:tab w:val="num" w:pos="2484"/>
        </w:tabs>
        <w:ind w:left="248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reprezentatív szakszervezet képviselője</w:t>
      </w:r>
    </w:p>
    <w:p w:rsidR="00592A14" w:rsidRDefault="00592A14" w:rsidP="00497AE5">
      <w:pPr>
        <w:jc w:val="both"/>
        <w:rPr>
          <w:rFonts w:ascii="Arial Unicode MS" w:eastAsia="Arial Unicode MS" w:hAnsi="Arial Unicode MS" w:cs="Arial Unicode MS"/>
          <w:b/>
        </w:rPr>
        <w:sectPr w:rsidR="00592A14" w:rsidSect="00592A14">
          <w:pgSz w:w="11906" w:h="16838"/>
          <w:pgMar w:top="1418" w:right="1418" w:bottom="1418" w:left="1418" w:header="709" w:footer="709" w:gutter="0"/>
          <w:cols w:space="708"/>
          <w:docGrid w:linePitch="360"/>
        </w:sectPr>
      </w:pPr>
    </w:p>
    <w:p w:rsidR="00592A14" w:rsidRDefault="00592A14" w:rsidP="00497AE5">
      <w:pPr>
        <w:jc w:val="both"/>
        <w:rPr>
          <w:rFonts w:ascii="Arial Unicode MS" w:eastAsia="Arial Unicode MS" w:hAnsi="Arial Unicode MS" w:cs="Arial Unicode MS"/>
          <w:b/>
        </w:rPr>
      </w:pPr>
    </w:p>
    <w:p w:rsidR="00497AE5" w:rsidRPr="00E027A9" w:rsidRDefault="00497AE5" w:rsidP="00497AE5">
      <w:pPr>
        <w:jc w:val="both"/>
        <w:rPr>
          <w:rFonts w:ascii="Arial Unicode MS" w:eastAsia="Arial Unicode MS" w:hAnsi="Arial Unicode MS" w:cs="Arial Unicode MS"/>
          <w:b/>
        </w:rPr>
      </w:pPr>
      <w:r w:rsidRPr="00A534AC">
        <w:rPr>
          <w:rFonts w:ascii="Arial Unicode MS" w:eastAsia="Arial Unicode MS" w:hAnsi="Arial Unicode MS" w:cs="Arial Unicode MS"/>
          <w:b/>
        </w:rPr>
        <w:t>Az iskola szervezeti egységeinek kapcsolódása</w:t>
      </w:r>
    </w:p>
    <w:p w:rsidR="00497AE5" w:rsidRPr="00E027A9" w:rsidRDefault="00DD1A59" w:rsidP="00497AE5">
      <w:pPr>
        <w:jc w:val="both"/>
        <w:rPr>
          <w:rFonts w:ascii="Arial Unicode MS" w:eastAsia="Arial Unicode MS" w:hAnsi="Arial Unicode MS" w:cs="Arial Unicode MS"/>
          <w:b/>
        </w:rPr>
      </w:pPr>
      <w:r w:rsidRPr="00DD1A59">
        <w:rPr>
          <w:rFonts w:ascii="Arial Unicode MS" w:eastAsia="Arial Unicode MS" w:hAnsi="Arial Unicode MS" w:cs="Arial Unicode MS"/>
          <w:noProof/>
          <w:sz w:val="20"/>
          <w:szCs w:val="20"/>
        </w:rPr>
        <w:pict>
          <v:shapetype id="_x0000_t202" coordsize="21600,21600" o:spt="202" path="m,l,21600r21600,l21600,xe">
            <v:stroke joinstyle="miter"/>
            <v:path gradientshapeok="t" o:connecttype="rect"/>
          </v:shapetype>
          <v:shape id="_x0000_s1032" type="#_x0000_t202" style="position:absolute;left:0;text-align:left;margin-left:243pt;margin-top:2.3pt;width:90pt;height:27pt;z-index:251666432">
            <v:textbox style="mso-next-textbox:#_x0000_s1032">
              <w:txbxContent>
                <w:p w:rsidR="00647501" w:rsidRPr="009469E7" w:rsidRDefault="00647501" w:rsidP="00497AE5">
                  <w:pPr>
                    <w:jc w:val="center"/>
                    <w:rPr>
                      <w:rFonts w:ascii="Arial" w:hAnsi="Arial" w:cs="Arial"/>
                      <w:b/>
                    </w:rPr>
                  </w:pPr>
                  <w:r w:rsidRPr="009469E7">
                    <w:rPr>
                      <w:rFonts w:ascii="Arial" w:hAnsi="Arial" w:cs="Arial"/>
                      <w:b/>
                    </w:rPr>
                    <w:t>Igazgató</w:t>
                  </w:r>
                </w:p>
              </w:txbxContent>
            </v:textbox>
          </v:shape>
        </w:pict>
      </w:r>
    </w:p>
    <w:p w:rsidR="00497AE5" w:rsidRPr="00E027A9" w:rsidRDefault="00DD1A59" w:rsidP="00497AE5">
      <w:pPr>
        <w:jc w:val="both"/>
        <w:rPr>
          <w:rFonts w:ascii="Arial Unicode MS" w:eastAsia="Arial Unicode MS" w:hAnsi="Arial Unicode MS" w:cs="Arial Unicode MS"/>
          <w:b/>
          <w:sz w:val="20"/>
          <w:szCs w:val="20"/>
        </w:rPr>
      </w:pPr>
      <w:r>
        <w:rPr>
          <w:rFonts w:ascii="Arial Unicode MS" w:eastAsia="Arial Unicode MS" w:hAnsi="Arial Unicode MS" w:cs="Arial Unicode MS"/>
          <w:b/>
          <w:noProof/>
          <w:sz w:val="20"/>
          <w:szCs w:val="20"/>
        </w:rPr>
        <w:pict>
          <v:shape id="_x0000_s1033" type="#_x0000_t202" style="position:absolute;left:0;text-align:left;margin-left:414pt;margin-top:2.1pt;width:176.6pt;height:24.65pt;z-index:251667456">
            <v:textbox style="mso-next-textbox:#_x0000_s1033">
              <w:txbxContent>
                <w:p w:rsidR="00647501" w:rsidRPr="009469E7" w:rsidRDefault="00647501" w:rsidP="00497AE5">
                  <w:pPr>
                    <w:jc w:val="center"/>
                    <w:rPr>
                      <w:rFonts w:ascii="Arial" w:hAnsi="Arial" w:cs="Arial"/>
                      <w:b/>
                    </w:rPr>
                  </w:pPr>
                  <w:r w:rsidRPr="009469E7">
                    <w:rPr>
                      <w:rFonts w:ascii="Arial" w:hAnsi="Arial" w:cs="Arial"/>
                      <w:b/>
                    </w:rPr>
                    <w:t xml:space="preserve">TISZK </w:t>
                  </w:r>
                  <w:r>
                    <w:rPr>
                      <w:rFonts w:ascii="Arial" w:hAnsi="Arial" w:cs="Arial"/>
                      <w:b/>
                    </w:rPr>
                    <w:t>Koordináló</w:t>
                  </w:r>
                  <w:r w:rsidRPr="009469E7">
                    <w:rPr>
                      <w:rFonts w:ascii="Arial" w:hAnsi="Arial" w:cs="Arial"/>
                      <w:b/>
                    </w:rPr>
                    <w:t xml:space="preserve"> </w:t>
                  </w:r>
                  <w:r>
                    <w:rPr>
                      <w:rFonts w:ascii="Arial" w:hAnsi="Arial" w:cs="Arial"/>
                      <w:b/>
                    </w:rPr>
                    <w:t>T</w:t>
                  </w:r>
                  <w:r w:rsidRPr="009469E7">
                    <w:rPr>
                      <w:rFonts w:ascii="Arial" w:hAnsi="Arial" w:cs="Arial"/>
                      <w:b/>
                    </w:rPr>
                    <w:t>estület</w:t>
                  </w:r>
                </w:p>
              </w:txbxContent>
            </v:textbox>
          </v:shape>
        </w:pict>
      </w:r>
      <w:r>
        <w:rPr>
          <w:rFonts w:ascii="Arial Unicode MS" w:eastAsia="Arial Unicode MS" w:hAnsi="Arial Unicode MS" w:cs="Arial Unicode MS"/>
          <w:b/>
          <w:noProof/>
          <w:sz w:val="20"/>
          <w:szCs w:val="20"/>
        </w:rPr>
        <w:pict>
          <v:line id="_x0000_s1034" style="position:absolute;left:0;text-align:left;z-index:251668480" from="333pt,3.5pt" to="414pt,15.5pt">
            <v:stroke endarrow="block"/>
          </v:line>
        </w:pict>
      </w:r>
      <w:r>
        <w:rPr>
          <w:rFonts w:ascii="Arial Unicode MS" w:eastAsia="Arial Unicode MS" w:hAnsi="Arial Unicode MS" w:cs="Arial Unicode MS"/>
          <w:b/>
          <w:noProof/>
          <w:sz w:val="20"/>
          <w:szCs w:val="20"/>
        </w:rPr>
        <w:pict>
          <v:line id="_x0000_s1035" style="position:absolute;left:0;text-align:left;flip:x;z-index:251669504" from="162pt,3.5pt" to="243pt,22.25pt">
            <v:stroke endarrow="block"/>
          </v:line>
        </w:pict>
      </w:r>
    </w:p>
    <w:p w:rsidR="00497AE5" w:rsidRPr="00E027A9" w:rsidRDefault="00497AE5" w:rsidP="00497AE5">
      <w:pPr>
        <w:ind w:firstLine="709"/>
        <w:jc w:val="both"/>
        <w:rPr>
          <w:rFonts w:ascii="Arial Unicode MS" w:eastAsia="Arial Unicode MS" w:hAnsi="Arial Unicode MS" w:cs="Arial Unicode MS"/>
          <w:sz w:val="16"/>
          <w:szCs w:val="16"/>
        </w:rPr>
      </w:pPr>
    </w:p>
    <w:tbl>
      <w:tblPr>
        <w:tblW w:w="12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2126"/>
        <w:gridCol w:w="1701"/>
        <w:gridCol w:w="1701"/>
        <w:gridCol w:w="1701"/>
        <w:gridCol w:w="1559"/>
        <w:gridCol w:w="1314"/>
      </w:tblGrid>
      <w:tr w:rsidR="00497AE5" w:rsidRPr="00E027A9" w:rsidTr="00592A14">
        <w:trPr>
          <w:trHeight w:val="1016"/>
        </w:trPr>
        <w:tc>
          <w:tcPr>
            <w:tcW w:w="2197" w:type="dxa"/>
            <w:shd w:val="clear" w:color="auto" w:fill="E6E6E6"/>
            <w:vAlign w:val="center"/>
          </w:tcPr>
          <w:p w:rsidR="00497AE5" w:rsidRPr="00E027A9" w:rsidRDefault="00497AE5" w:rsidP="00592A14">
            <w:pPr>
              <w:rPr>
                <w:rFonts w:ascii="Arial Unicode MS" w:eastAsia="Arial Unicode MS" w:hAnsi="Arial Unicode MS" w:cs="Arial Unicode MS"/>
                <w:b/>
                <w:sz w:val="16"/>
                <w:szCs w:val="16"/>
              </w:rPr>
            </w:pPr>
          </w:p>
          <w:p w:rsidR="00497AE5" w:rsidRPr="00E027A9" w:rsidRDefault="00497AE5" w:rsidP="00592A14">
            <w:pPr>
              <w:rPr>
                <w:rFonts w:ascii="Arial Unicode MS" w:eastAsia="Arial Unicode MS" w:hAnsi="Arial Unicode MS" w:cs="Arial Unicode MS"/>
                <w:b/>
                <w:sz w:val="16"/>
                <w:szCs w:val="16"/>
              </w:rPr>
            </w:pPr>
            <w:r w:rsidRPr="00A534AC">
              <w:rPr>
                <w:rFonts w:ascii="Arial Unicode MS" w:eastAsia="Arial Unicode MS" w:hAnsi="Arial Unicode MS" w:cs="Arial Unicode MS"/>
                <w:b/>
                <w:sz w:val="16"/>
                <w:szCs w:val="16"/>
              </w:rPr>
              <w:t>Tanulmányi (általános)</w:t>
            </w:r>
          </w:p>
          <w:p w:rsidR="00497AE5" w:rsidRPr="00E027A9" w:rsidRDefault="00497AE5" w:rsidP="00592A14">
            <w:pPr>
              <w:rPr>
                <w:rFonts w:ascii="Arial Unicode MS" w:eastAsia="Arial Unicode MS" w:hAnsi="Arial Unicode MS" w:cs="Arial Unicode MS"/>
                <w:b/>
                <w:sz w:val="16"/>
                <w:szCs w:val="16"/>
              </w:rPr>
            </w:pPr>
            <w:r w:rsidRPr="00A534AC">
              <w:rPr>
                <w:rFonts w:ascii="Arial Unicode MS" w:eastAsia="Arial Unicode MS" w:hAnsi="Arial Unicode MS" w:cs="Arial Unicode MS"/>
                <w:b/>
                <w:sz w:val="16"/>
                <w:szCs w:val="16"/>
              </w:rPr>
              <w:t>igazgatóhelyettes</w:t>
            </w:r>
          </w:p>
          <w:p w:rsidR="00497AE5" w:rsidRPr="00E027A9" w:rsidRDefault="00497AE5" w:rsidP="00592A14">
            <w:pPr>
              <w:rPr>
                <w:rFonts w:ascii="Arial Unicode MS" w:eastAsia="Arial Unicode MS" w:hAnsi="Arial Unicode MS" w:cs="Arial Unicode MS"/>
                <w:b/>
                <w:sz w:val="16"/>
                <w:szCs w:val="16"/>
              </w:rPr>
            </w:pPr>
          </w:p>
        </w:tc>
        <w:tc>
          <w:tcPr>
            <w:tcW w:w="2126" w:type="dxa"/>
            <w:shd w:val="clear" w:color="auto" w:fill="E6E6E6"/>
            <w:vAlign w:val="center"/>
          </w:tcPr>
          <w:p w:rsidR="00497AE5" w:rsidRPr="00E027A9" w:rsidRDefault="00497AE5" w:rsidP="00592A14">
            <w:pPr>
              <w:pStyle w:val="Cmsor8"/>
              <w:spacing w:before="100" w:beforeAutospacing="1" w:after="0"/>
              <w:rPr>
                <w:rFonts w:ascii="Arial Unicode MS" w:eastAsia="Arial Unicode MS" w:hAnsi="Arial Unicode MS" w:cs="Arial Unicode MS"/>
                <w:b/>
                <w:i w:val="0"/>
                <w:sz w:val="16"/>
                <w:szCs w:val="16"/>
              </w:rPr>
            </w:pPr>
            <w:r w:rsidRPr="00A534AC">
              <w:rPr>
                <w:rFonts w:ascii="Arial Unicode MS" w:eastAsia="Arial Unicode MS" w:hAnsi="Arial Unicode MS" w:cs="Arial Unicode MS"/>
                <w:b/>
                <w:i w:val="0"/>
                <w:sz w:val="16"/>
                <w:szCs w:val="16"/>
              </w:rPr>
              <w:t>Nevelési</w:t>
            </w:r>
          </w:p>
          <w:p w:rsidR="00497AE5" w:rsidRPr="00E027A9" w:rsidRDefault="00497AE5" w:rsidP="00592A14">
            <w:pPr>
              <w:rPr>
                <w:rFonts w:ascii="Arial Unicode MS" w:eastAsia="Arial Unicode MS" w:hAnsi="Arial Unicode MS" w:cs="Arial Unicode MS"/>
                <w:b/>
                <w:sz w:val="16"/>
                <w:szCs w:val="16"/>
              </w:rPr>
            </w:pPr>
            <w:r w:rsidRPr="00A534AC">
              <w:rPr>
                <w:rFonts w:ascii="Arial Unicode MS" w:eastAsia="Arial Unicode MS" w:hAnsi="Arial Unicode MS" w:cs="Arial Unicode MS"/>
                <w:b/>
                <w:sz w:val="16"/>
                <w:szCs w:val="16"/>
              </w:rPr>
              <w:t>igazgatóhelyettes</w:t>
            </w:r>
          </w:p>
        </w:tc>
        <w:tc>
          <w:tcPr>
            <w:tcW w:w="1701" w:type="dxa"/>
            <w:shd w:val="clear" w:color="auto" w:fill="E6E6E6"/>
            <w:vAlign w:val="center"/>
          </w:tcPr>
          <w:p w:rsidR="00497AE5" w:rsidRPr="00E027A9" w:rsidRDefault="00497AE5" w:rsidP="00592A14">
            <w:pPr>
              <w:rPr>
                <w:rFonts w:ascii="Arial Unicode MS" w:eastAsia="Arial Unicode MS" w:hAnsi="Arial Unicode MS" w:cs="Arial Unicode MS"/>
                <w:b/>
                <w:sz w:val="16"/>
                <w:szCs w:val="16"/>
              </w:rPr>
            </w:pPr>
            <w:r w:rsidRPr="00A534AC">
              <w:rPr>
                <w:rFonts w:ascii="Arial Unicode MS" w:eastAsia="Arial Unicode MS" w:hAnsi="Arial Unicode MS" w:cs="Arial Unicode MS"/>
                <w:b/>
                <w:sz w:val="16"/>
                <w:szCs w:val="16"/>
              </w:rPr>
              <w:t>Szakmai igazgatóhelyettes</w:t>
            </w:r>
          </w:p>
        </w:tc>
        <w:tc>
          <w:tcPr>
            <w:tcW w:w="1701" w:type="dxa"/>
            <w:shd w:val="clear" w:color="auto" w:fill="E6E6E6"/>
            <w:vAlign w:val="center"/>
          </w:tcPr>
          <w:p w:rsidR="00497AE5" w:rsidRPr="00E027A9" w:rsidRDefault="00497AE5" w:rsidP="00592A14">
            <w:pPr>
              <w:rPr>
                <w:rFonts w:ascii="Arial Unicode MS" w:eastAsia="Arial Unicode MS" w:hAnsi="Arial Unicode MS" w:cs="Arial Unicode MS"/>
                <w:b/>
                <w:sz w:val="16"/>
                <w:szCs w:val="16"/>
              </w:rPr>
            </w:pPr>
            <w:r w:rsidRPr="00A534AC">
              <w:rPr>
                <w:rFonts w:ascii="Arial Unicode MS" w:eastAsia="Arial Unicode MS" w:hAnsi="Arial Unicode MS" w:cs="Arial Unicode MS"/>
                <w:b/>
                <w:sz w:val="16"/>
                <w:szCs w:val="16"/>
              </w:rPr>
              <w:t>Idegenforgalmi</w:t>
            </w:r>
          </w:p>
          <w:p w:rsidR="00497AE5" w:rsidRPr="00E027A9" w:rsidRDefault="00497AE5" w:rsidP="00592A14">
            <w:pPr>
              <w:rPr>
                <w:rFonts w:ascii="Arial Unicode MS" w:eastAsia="Arial Unicode MS" w:hAnsi="Arial Unicode MS" w:cs="Arial Unicode MS"/>
                <w:b/>
                <w:sz w:val="16"/>
                <w:szCs w:val="16"/>
              </w:rPr>
            </w:pPr>
            <w:r w:rsidRPr="00A534AC">
              <w:rPr>
                <w:rFonts w:ascii="Arial Unicode MS" w:eastAsia="Arial Unicode MS" w:hAnsi="Arial Unicode MS" w:cs="Arial Unicode MS"/>
                <w:b/>
                <w:sz w:val="16"/>
                <w:szCs w:val="16"/>
              </w:rPr>
              <w:t>tagozat vezetője</w:t>
            </w:r>
          </w:p>
        </w:tc>
        <w:tc>
          <w:tcPr>
            <w:tcW w:w="1701" w:type="dxa"/>
            <w:shd w:val="clear" w:color="auto" w:fill="E6E6E6"/>
            <w:vAlign w:val="center"/>
          </w:tcPr>
          <w:p w:rsidR="00497AE5" w:rsidRPr="00E027A9" w:rsidRDefault="00497AE5" w:rsidP="00592A14">
            <w:pPr>
              <w:rPr>
                <w:rFonts w:ascii="Arial Unicode MS" w:eastAsia="Arial Unicode MS" w:hAnsi="Arial Unicode MS" w:cs="Arial Unicode MS"/>
                <w:b/>
                <w:sz w:val="16"/>
                <w:szCs w:val="16"/>
              </w:rPr>
            </w:pPr>
            <w:r w:rsidRPr="00A534AC">
              <w:rPr>
                <w:rFonts w:ascii="Arial Unicode MS" w:eastAsia="Arial Unicode MS" w:hAnsi="Arial Unicode MS" w:cs="Arial Unicode MS"/>
                <w:b/>
                <w:sz w:val="16"/>
                <w:szCs w:val="16"/>
              </w:rPr>
              <w:t>Felnőtt tagozat vezetője</w:t>
            </w:r>
          </w:p>
        </w:tc>
        <w:tc>
          <w:tcPr>
            <w:tcW w:w="1559" w:type="dxa"/>
            <w:shd w:val="clear" w:color="auto" w:fill="E6E6E6"/>
            <w:vAlign w:val="center"/>
          </w:tcPr>
          <w:p w:rsidR="00497AE5" w:rsidRPr="00E027A9" w:rsidRDefault="00497AE5" w:rsidP="00592A14">
            <w:pPr>
              <w:rPr>
                <w:rFonts w:ascii="Arial Unicode MS" w:eastAsia="Arial Unicode MS" w:hAnsi="Arial Unicode MS" w:cs="Arial Unicode MS"/>
                <w:b/>
                <w:sz w:val="16"/>
                <w:szCs w:val="16"/>
              </w:rPr>
            </w:pPr>
            <w:r w:rsidRPr="00A534AC">
              <w:rPr>
                <w:rFonts w:ascii="Arial Unicode MS" w:eastAsia="Arial Unicode MS" w:hAnsi="Arial Unicode MS" w:cs="Arial Unicode MS"/>
                <w:b/>
                <w:sz w:val="16"/>
                <w:szCs w:val="16"/>
              </w:rPr>
              <w:t>Gyakorlati oktatás vezetője</w:t>
            </w:r>
          </w:p>
        </w:tc>
        <w:tc>
          <w:tcPr>
            <w:tcW w:w="1314" w:type="dxa"/>
            <w:shd w:val="clear" w:color="auto" w:fill="E6E6E6"/>
          </w:tcPr>
          <w:p w:rsidR="00497AE5" w:rsidRPr="00E027A9" w:rsidRDefault="00497AE5" w:rsidP="00592A14">
            <w:pPr>
              <w:rPr>
                <w:rFonts w:ascii="Arial Unicode MS" w:eastAsia="Arial Unicode MS" w:hAnsi="Arial Unicode MS" w:cs="Arial Unicode MS"/>
                <w:b/>
                <w:sz w:val="16"/>
                <w:szCs w:val="16"/>
              </w:rPr>
            </w:pPr>
          </w:p>
          <w:p w:rsidR="00497AE5" w:rsidRPr="00E027A9" w:rsidRDefault="00497AE5" w:rsidP="00592A14">
            <w:pPr>
              <w:rPr>
                <w:rFonts w:ascii="Arial Unicode MS" w:eastAsia="Arial Unicode MS" w:hAnsi="Arial Unicode MS" w:cs="Arial Unicode MS"/>
                <w:b/>
                <w:sz w:val="16"/>
                <w:szCs w:val="16"/>
              </w:rPr>
            </w:pPr>
            <w:r w:rsidRPr="00A534AC">
              <w:rPr>
                <w:rFonts w:ascii="Arial Unicode MS" w:eastAsia="Arial Unicode MS" w:hAnsi="Arial Unicode MS" w:cs="Arial Unicode MS"/>
                <w:b/>
                <w:sz w:val="16"/>
                <w:szCs w:val="16"/>
              </w:rPr>
              <w:t>Irodavezető</w:t>
            </w:r>
          </w:p>
        </w:tc>
      </w:tr>
      <w:tr w:rsidR="00497AE5" w:rsidRPr="00E027A9" w:rsidTr="00592A14">
        <w:tc>
          <w:tcPr>
            <w:tcW w:w="2197" w:type="dxa"/>
          </w:tcPr>
          <w:p w:rsidR="00497AE5" w:rsidRPr="00E027A9" w:rsidRDefault="00497AE5" w:rsidP="00592A14">
            <w:pPr>
              <w:pStyle w:val="Cmsor9"/>
              <w:spacing w:before="0"/>
              <w:rPr>
                <w:rFonts w:ascii="Arial Unicode MS" w:eastAsia="Arial Unicode MS" w:hAnsi="Arial Unicode MS" w:cs="Arial Unicode MS"/>
                <w:sz w:val="16"/>
                <w:szCs w:val="16"/>
              </w:rPr>
            </w:pPr>
          </w:p>
          <w:p w:rsidR="00497AE5" w:rsidRPr="00E027A9" w:rsidRDefault="00497AE5" w:rsidP="00592A14">
            <w:pPr>
              <w:rPr>
                <w:rFonts w:ascii="Arial Unicode MS" w:eastAsia="Arial Unicode MS" w:hAnsi="Arial Unicode MS" w:cs="Arial Unicode MS"/>
                <w:sz w:val="16"/>
                <w:szCs w:val="16"/>
              </w:rPr>
            </w:pPr>
            <w:r w:rsidRPr="00A534AC">
              <w:rPr>
                <w:rFonts w:ascii="Arial Unicode MS" w:eastAsia="Arial Unicode MS" w:hAnsi="Arial Unicode MS" w:cs="Arial Unicode MS"/>
                <w:sz w:val="16"/>
                <w:szCs w:val="16"/>
              </w:rPr>
              <w:t>Kémia – biológia - élelmiszerismeret – testnevelés munkaközösség</w:t>
            </w:r>
          </w:p>
        </w:tc>
        <w:tc>
          <w:tcPr>
            <w:tcW w:w="2126" w:type="dxa"/>
          </w:tcPr>
          <w:p w:rsidR="00497AE5" w:rsidRPr="00E027A9" w:rsidRDefault="00497AE5" w:rsidP="00592A14">
            <w:pPr>
              <w:rPr>
                <w:rFonts w:ascii="Arial Unicode MS" w:eastAsia="Arial Unicode MS" w:hAnsi="Arial Unicode MS" w:cs="Arial Unicode MS"/>
                <w:sz w:val="16"/>
                <w:szCs w:val="16"/>
              </w:rPr>
            </w:pPr>
          </w:p>
          <w:p w:rsidR="00497AE5" w:rsidRPr="00E027A9" w:rsidRDefault="00497AE5" w:rsidP="00592A14">
            <w:pPr>
              <w:rPr>
                <w:rFonts w:ascii="Arial Unicode MS" w:eastAsia="Arial Unicode MS" w:hAnsi="Arial Unicode MS" w:cs="Arial Unicode MS"/>
                <w:sz w:val="16"/>
                <w:szCs w:val="16"/>
              </w:rPr>
            </w:pPr>
            <w:r w:rsidRPr="00A534AC">
              <w:rPr>
                <w:rFonts w:ascii="Arial Unicode MS" w:eastAsia="Arial Unicode MS" w:hAnsi="Arial Unicode MS" w:cs="Arial Unicode MS"/>
                <w:sz w:val="16"/>
                <w:szCs w:val="16"/>
              </w:rPr>
              <w:t>Angol nyelvi munkaközösség</w:t>
            </w:r>
          </w:p>
        </w:tc>
        <w:tc>
          <w:tcPr>
            <w:tcW w:w="1701" w:type="dxa"/>
          </w:tcPr>
          <w:p w:rsidR="00497AE5" w:rsidRPr="00E027A9" w:rsidRDefault="00497AE5" w:rsidP="00592A14">
            <w:pPr>
              <w:rPr>
                <w:rFonts w:ascii="Arial Unicode MS" w:eastAsia="Arial Unicode MS" w:hAnsi="Arial Unicode MS" w:cs="Arial Unicode MS"/>
                <w:sz w:val="16"/>
                <w:szCs w:val="16"/>
              </w:rPr>
            </w:pPr>
          </w:p>
          <w:p w:rsidR="00497AE5" w:rsidRPr="00E027A9" w:rsidRDefault="00497AE5" w:rsidP="00592A14">
            <w:pPr>
              <w:rPr>
                <w:rFonts w:ascii="Arial Unicode MS" w:eastAsia="Arial Unicode MS" w:hAnsi="Arial Unicode MS" w:cs="Arial Unicode MS"/>
                <w:sz w:val="16"/>
                <w:szCs w:val="16"/>
              </w:rPr>
            </w:pPr>
            <w:r w:rsidRPr="00A534AC">
              <w:rPr>
                <w:rFonts w:ascii="Arial Unicode MS" w:eastAsia="Arial Unicode MS" w:hAnsi="Arial Unicode MS" w:cs="Arial Unicode MS"/>
                <w:sz w:val="16"/>
                <w:szCs w:val="16"/>
              </w:rPr>
              <w:t>Szakmai elméleti munkaközösség</w:t>
            </w:r>
          </w:p>
        </w:tc>
        <w:tc>
          <w:tcPr>
            <w:tcW w:w="1701" w:type="dxa"/>
          </w:tcPr>
          <w:p w:rsidR="00497AE5" w:rsidRPr="00E027A9" w:rsidRDefault="00497AE5" w:rsidP="00592A14">
            <w:pPr>
              <w:rPr>
                <w:rFonts w:ascii="Arial Unicode MS" w:eastAsia="Arial Unicode MS" w:hAnsi="Arial Unicode MS" w:cs="Arial Unicode MS"/>
                <w:sz w:val="16"/>
                <w:szCs w:val="16"/>
              </w:rPr>
            </w:pPr>
          </w:p>
          <w:p w:rsidR="00497AE5" w:rsidRPr="00E027A9" w:rsidRDefault="00497AE5" w:rsidP="00592A14">
            <w:pPr>
              <w:rPr>
                <w:rFonts w:ascii="Arial Unicode MS" w:eastAsia="Arial Unicode MS" w:hAnsi="Arial Unicode MS" w:cs="Arial Unicode MS"/>
                <w:sz w:val="16"/>
                <w:szCs w:val="16"/>
              </w:rPr>
            </w:pPr>
            <w:r w:rsidRPr="00A534AC">
              <w:rPr>
                <w:rFonts w:ascii="Arial Unicode MS" w:eastAsia="Arial Unicode MS" w:hAnsi="Arial Unicode MS" w:cs="Arial Unicode MS"/>
                <w:sz w:val="16"/>
                <w:szCs w:val="16"/>
              </w:rPr>
              <w:t xml:space="preserve">Német nyelvi munkaközösség </w:t>
            </w:r>
          </w:p>
        </w:tc>
        <w:tc>
          <w:tcPr>
            <w:tcW w:w="1701" w:type="dxa"/>
          </w:tcPr>
          <w:p w:rsidR="00497AE5" w:rsidRPr="00E027A9" w:rsidRDefault="00497AE5" w:rsidP="00592A14">
            <w:pPr>
              <w:rPr>
                <w:rFonts w:ascii="Arial Unicode MS" w:eastAsia="Arial Unicode MS" w:hAnsi="Arial Unicode MS" w:cs="Arial Unicode MS"/>
                <w:sz w:val="16"/>
                <w:szCs w:val="16"/>
              </w:rPr>
            </w:pPr>
          </w:p>
          <w:p w:rsidR="00497AE5" w:rsidRPr="00E027A9" w:rsidRDefault="00497AE5" w:rsidP="00592A14">
            <w:pPr>
              <w:rPr>
                <w:rFonts w:ascii="Arial Unicode MS" w:eastAsia="Arial Unicode MS" w:hAnsi="Arial Unicode MS" w:cs="Arial Unicode MS"/>
                <w:sz w:val="16"/>
                <w:szCs w:val="16"/>
              </w:rPr>
            </w:pPr>
            <w:r w:rsidRPr="00A534AC">
              <w:rPr>
                <w:rFonts w:ascii="Arial Unicode MS" w:eastAsia="Arial Unicode MS" w:hAnsi="Arial Unicode MS" w:cs="Arial Unicode MS"/>
                <w:bCs/>
                <w:sz w:val="16"/>
                <w:szCs w:val="16"/>
              </w:rPr>
              <w:t>Felnőttoktatási csoport</w:t>
            </w:r>
          </w:p>
        </w:tc>
        <w:tc>
          <w:tcPr>
            <w:tcW w:w="1559" w:type="dxa"/>
          </w:tcPr>
          <w:p w:rsidR="00497AE5" w:rsidRPr="00E027A9" w:rsidRDefault="00497AE5" w:rsidP="00592A14">
            <w:pPr>
              <w:rPr>
                <w:rFonts w:ascii="Arial Unicode MS" w:eastAsia="Arial Unicode MS" w:hAnsi="Arial Unicode MS" w:cs="Arial Unicode MS"/>
                <w:sz w:val="16"/>
                <w:szCs w:val="16"/>
              </w:rPr>
            </w:pPr>
          </w:p>
          <w:p w:rsidR="00497AE5" w:rsidRPr="00E027A9" w:rsidRDefault="00497AE5" w:rsidP="00592A14">
            <w:pPr>
              <w:rPr>
                <w:rFonts w:ascii="Arial Unicode MS" w:eastAsia="Arial Unicode MS" w:hAnsi="Arial Unicode MS" w:cs="Arial Unicode MS"/>
                <w:sz w:val="16"/>
                <w:szCs w:val="16"/>
              </w:rPr>
            </w:pPr>
            <w:r w:rsidRPr="00A534AC">
              <w:rPr>
                <w:rFonts w:ascii="Arial Unicode MS" w:eastAsia="Arial Unicode MS" w:hAnsi="Arial Unicode MS" w:cs="Arial Unicode MS"/>
                <w:sz w:val="16"/>
                <w:szCs w:val="16"/>
              </w:rPr>
              <w:t>Szakmai gyakorlati munkaközösség</w:t>
            </w:r>
          </w:p>
        </w:tc>
        <w:tc>
          <w:tcPr>
            <w:tcW w:w="1314" w:type="dxa"/>
          </w:tcPr>
          <w:p w:rsidR="00497AE5" w:rsidRPr="00E027A9" w:rsidRDefault="00497AE5" w:rsidP="00592A14">
            <w:pPr>
              <w:rPr>
                <w:rFonts w:ascii="Arial Unicode MS" w:eastAsia="Arial Unicode MS" w:hAnsi="Arial Unicode MS" w:cs="Arial Unicode MS"/>
                <w:sz w:val="16"/>
                <w:szCs w:val="16"/>
              </w:rPr>
            </w:pPr>
          </w:p>
          <w:p w:rsidR="00497AE5" w:rsidRPr="00E027A9" w:rsidRDefault="00497AE5" w:rsidP="00592A14">
            <w:pPr>
              <w:rPr>
                <w:rFonts w:ascii="Arial Unicode MS" w:eastAsia="Arial Unicode MS" w:hAnsi="Arial Unicode MS" w:cs="Arial Unicode MS"/>
                <w:sz w:val="16"/>
                <w:szCs w:val="16"/>
              </w:rPr>
            </w:pPr>
            <w:r w:rsidRPr="00A534AC">
              <w:rPr>
                <w:rFonts w:ascii="Arial Unicode MS" w:eastAsia="Arial Unicode MS" w:hAnsi="Arial Unicode MS" w:cs="Arial Unicode MS"/>
                <w:sz w:val="16"/>
                <w:szCs w:val="16"/>
              </w:rPr>
              <w:t>Igazgatói titkárság</w:t>
            </w:r>
          </w:p>
        </w:tc>
      </w:tr>
      <w:tr w:rsidR="00497AE5" w:rsidRPr="00E027A9" w:rsidTr="00592A14">
        <w:tc>
          <w:tcPr>
            <w:tcW w:w="2197" w:type="dxa"/>
          </w:tcPr>
          <w:p w:rsidR="00497AE5" w:rsidRPr="00E027A9" w:rsidRDefault="00497AE5" w:rsidP="00592A14">
            <w:pPr>
              <w:rPr>
                <w:rFonts w:ascii="Arial Unicode MS" w:eastAsia="Arial Unicode MS" w:hAnsi="Arial Unicode MS" w:cs="Arial Unicode MS"/>
                <w:sz w:val="16"/>
                <w:szCs w:val="16"/>
              </w:rPr>
            </w:pPr>
          </w:p>
          <w:p w:rsidR="00497AE5" w:rsidRPr="00E027A9" w:rsidRDefault="00497AE5" w:rsidP="00592A14">
            <w:pPr>
              <w:rPr>
                <w:rFonts w:ascii="Arial Unicode MS" w:eastAsia="Arial Unicode MS" w:hAnsi="Arial Unicode MS" w:cs="Arial Unicode MS"/>
                <w:sz w:val="16"/>
                <w:szCs w:val="16"/>
              </w:rPr>
            </w:pPr>
            <w:r w:rsidRPr="00A534AC">
              <w:rPr>
                <w:rFonts w:ascii="Arial Unicode MS" w:eastAsia="Arial Unicode MS" w:hAnsi="Arial Unicode MS" w:cs="Arial Unicode MS"/>
                <w:sz w:val="16"/>
                <w:szCs w:val="16"/>
              </w:rPr>
              <w:t>Matematika – fizika – földrajz munkaközösség</w:t>
            </w:r>
          </w:p>
          <w:p w:rsidR="00497AE5" w:rsidRPr="00E027A9" w:rsidRDefault="00497AE5" w:rsidP="00592A14">
            <w:pPr>
              <w:rPr>
                <w:rFonts w:ascii="Arial Unicode MS" w:eastAsia="Arial Unicode MS" w:hAnsi="Arial Unicode MS" w:cs="Arial Unicode MS"/>
                <w:sz w:val="16"/>
                <w:szCs w:val="16"/>
              </w:rPr>
            </w:pPr>
          </w:p>
        </w:tc>
        <w:tc>
          <w:tcPr>
            <w:tcW w:w="2126" w:type="dxa"/>
            <w:vMerge w:val="restart"/>
          </w:tcPr>
          <w:p w:rsidR="00497AE5" w:rsidRDefault="00497AE5" w:rsidP="00592A14">
            <w:pPr>
              <w:rPr>
                <w:rFonts w:ascii="Arial Unicode MS" w:eastAsia="Arial Unicode MS" w:hAnsi="Arial Unicode MS" w:cs="Arial Unicode MS"/>
                <w:sz w:val="16"/>
                <w:szCs w:val="16"/>
              </w:rPr>
            </w:pPr>
          </w:p>
          <w:p w:rsidR="00497AE5" w:rsidRDefault="00497AE5" w:rsidP="00592A14">
            <w:pPr>
              <w:rPr>
                <w:rFonts w:ascii="Arial Unicode MS" w:eastAsia="Arial Unicode MS" w:hAnsi="Arial Unicode MS" w:cs="Arial Unicode MS"/>
                <w:sz w:val="16"/>
                <w:szCs w:val="16"/>
              </w:rPr>
            </w:pPr>
            <w:r w:rsidRPr="00A534AC">
              <w:rPr>
                <w:rFonts w:ascii="Arial Unicode MS" w:eastAsia="Arial Unicode MS" w:hAnsi="Arial Unicode MS" w:cs="Arial Unicode MS"/>
                <w:sz w:val="16"/>
                <w:szCs w:val="16"/>
              </w:rPr>
              <w:t>Pedagógiai munkát segítő csoport</w:t>
            </w:r>
          </w:p>
          <w:p w:rsidR="00497AE5" w:rsidRPr="00E027A9" w:rsidRDefault="00497AE5" w:rsidP="00592A14">
            <w:pPr>
              <w:rPr>
                <w:rFonts w:ascii="Arial Unicode MS" w:eastAsia="Arial Unicode MS" w:hAnsi="Arial Unicode MS" w:cs="Arial Unicode MS"/>
                <w:sz w:val="16"/>
                <w:szCs w:val="16"/>
              </w:rPr>
            </w:pPr>
          </w:p>
          <w:p w:rsidR="00497AE5" w:rsidRDefault="00497AE5" w:rsidP="00592A14">
            <w:pPr>
              <w:numPr>
                <w:ilvl w:val="0"/>
                <w:numId w:val="46"/>
              </w:numPr>
              <w:ind w:left="355"/>
              <w:rPr>
                <w:rFonts w:ascii="Arial Unicode MS" w:eastAsia="Arial Unicode MS" w:hAnsi="Arial Unicode MS" w:cs="Arial Unicode MS"/>
                <w:sz w:val="16"/>
                <w:szCs w:val="16"/>
              </w:rPr>
            </w:pPr>
            <w:r w:rsidRPr="00A534AC">
              <w:rPr>
                <w:rFonts w:ascii="Arial Unicode MS" w:eastAsia="Arial Unicode MS" w:hAnsi="Arial Unicode MS" w:cs="Arial Unicode MS"/>
                <w:sz w:val="16"/>
                <w:szCs w:val="16"/>
              </w:rPr>
              <w:t>Szabadidő szervező</w:t>
            </w:r>
          </w:p>
          <w:p w:rsidR="00497AE5" w:rsidRPr="00E027A9" w:rsidRDefault="00497AE5" w:rsidP="00592A14">
            <w:pPr>
              <w:numPr>
                <w:ilvl w:val="0"/>
                <w:numId w:val="46"/>
              </w:numPr>
              <w:ind w:left="355"/>
              <w:rPr>
                <w:rFonts w:ascii="Arial Unicode MS" w:eastAsia="Arial Unicode MS" w:hAnsi="Arial Unicode MS" w:cs="Arial Unicode MS"/>
                <w:sz w:val="16"/>
                <w:szCs w:val="16"/>
              </w:rPr>
            </w:pPr>
            <w:r w:rsidRPr="00A534AC">
              <w:rPr>
                <w:rFonts w:ascii="Arial Unicode MS" w:eastAsia="Arial Unicode MS" w:hAnsi="Arial Unicode MS" w:cs="Arial Unicode MS"/>
                <w:sz w:val="16"/>
                <w:szCs w:val="16"/>
              </w:rPr>
              <w:t>Pszichológus</w:t>
            </w:r>
          </w:p>
          <w:p w:rsidR="00497AE5" w:rsidRPr="00E027A9" w:rsidRDefault="00497AE5" w:rsidP="00592A14">
            <w:pPr>
              <w:numPr>
                <w:ilvl w:val="0"/>
                <w:numId w:val="46"/>
              </w:numPr>
              <w:ind w:left="355"/>
              <w:rPr>
                <w:rFonts w:ascii="Arial Unicode MS" w:eastAsia="Arial Unicode MS" w:hAnsi="Arial Unicode MS" w:cs="Arial Unicode MS"/>
                <w:sz w:val="16"/>
                <w:szCs w:val="16"/>
              </w:rPr>
            </w:pPr>
            <w:r w:rsidRPr="00A534AC">
              <w:rPr>
                <w:rFonts w:ascii="Arial Unicode MS" w:eastAsia="Arial Unicode MS" w:hAnsi="Arial Unicode MS" w:cs="Arial Unicode MS"/>
                <w:sz w:val="16"/>
                <w:szCs w:val="16"/>
              </w:rPr>
              <w:t>Diákönkormányzat munkáját segítő tanár</w:t>
            </w:r>
          </w:p>
          <w:p w:rsidR="00497AE5" w:rsidRPr="00E027A9" w:rsidRDefault="00497AE5" w:rsidP="00592A14">
            <w:pPr>
              <w:numPr>
                <w:ilvl w:val="0"/>
                <w:numId w:val="46"/>
              </w:numPr>
              <w:ind w:left="355"/>
              <w:rPr>
                <w:rFonts w:ascii="Arial Unicode MS" w:eastAsia="Arial Unicode MS" w:hAnsi="Arial Unicode MS" w:cs="Arial Unicode MS"/>
                <w:sz w:val="16"/>
                <w:szCs w:val="16"/>
              </w:rPr>
            </w:pPr>
            <w:r w:rsidRPr="00A534AC">
              <w:rPr>
                <w:rFonts w:ascii="Arial Unicode MS" w:eastAsia="Arial Unicode MS" w:hAnsi="Arial Unicode MS" w:cs="Arial Unicode MS"/>
                <w:sz w:val="16"/>
                <w:szCs w:val="16"/>
              </w:rPr>
              <w:t>Ifjúságvédelmi felelős</w:t>
            </w:r>
          </w:p>
          <w:p w:rsidR="00497AE5" w:rsidRPr="00E027A9" w:rsidRDefault="00497AE5" w:rsidP="00592A14">
            <w:pPr>
              <w:numPr>
                <w:ilvl w:val="0"/>
                <w:numId w:val="46"/>
              </w:numPr>
              <w:ind w:left="355"/>
              <w:rPr>
                <w:rFonts w:ascii="Arial Unicode MS" w:eastAsia="Arial Unicode MS" w:hAnsi="Arial Unicode MS" w:cs="Arial Unicode MS"/>
                <w:sz w:val="16"/>
                <w:szCs w:val="16"/>
              </w:rPr>
            </w:pPr>
            <w:r w:rsidRPr="00A534AC">
              <w:rPr>
                <w:rFonts w:ascii="Arial Unicode MS" w:eastAsia="Arial Unicode MS" w:hAnsi="Arial Unicode MS" w:cs="Arial Unicode MS"/>
                <w:sz w:val="16"/>
                <w:szCs w:val="16"/>
              </w:rPr>
              <w:t>Fejlesztő pedagógus</w:t>
            </w:r>
          </w:p>
          <w:p w:rsidR="00497AE5" w:rsidRDefault="00497AE5" w:rsidP="00592A14">
            <w:pPr>
              <w:numPr>
                <w:ilvl w:val="0"/>
                <w:numId w:val="46"/>
              </w:numPr>
              <w:ind w:left="355"/>
              <w:rPr>
                <w:rFonts w:ascii="Arial Unicode MS" w:eastAsia="Arial Unicode MS" w:hAnsi="Arial Unicode MS" w:cs="Arial Unicode MS"/>
                <w:sz w:val="16"/>
                <w:szCs w:val="16"/>
              </w:rPr>
            </w:pPr>
            <w:r w:rsidRPr="00A534AC">
              <w:rPr>
                <w:rFonts w:ascii="Arial Unicode MS" w:eastAsia="Arial Unicode MS" w:hAnsi="Arial Unicode MS" w:cs="Arial Unicode MS"/>
                <w:sz w:val="16"/>
                <w:szCs w:val="16"/>
              </w:rPr>
              <w:t>Szociális munkás</w:t>
            </w:r>
          </w:p>
          <w:p w:rsidR="00497AE5" w:rsidRDefault="00497AE5" w:rsidP="00592A14">
            <w:pPr>
              <w:numPr>
                <w:ilvl w:val="0"/>
                <w:numId w:val="46"/>
              </w:numPr>
              <w:ind w:left="355"/>
              <w:rPr>
                <w:rFonts w:ascii="Arial Unicode MS" w:eastAsia="Arial Unicode MS" w:hAnsi="Arial Unicode MS" w:cs="Arial Unicode MS"/>
                <w:sz w:val="16"/>
                <w:szCs w:val="16"/>
              </w:rPr>
            </w:pPr>
            <w:proofErr w:type="spellStart"/>
            <w:r>
              <w:rPr>
                <w:rFonts w:ascii="Arial Unicode MS" w:eastAsia="Arial Unicode MS" w:hAnsi="Arial Unicode MS" w:cs="Arial Unicode MS"/>
                <w:sz w:val="16"/>
                <w:szCs w:val="16"/>
              </w:rPr>
              <w:t>Rendészek</w:t>
            </w:r>
            <w:proofErr w:type="spellEnd"/>
          </w:p>
          <w:p w:rsidR="00497AE5" w:rsidRDefault="00497AE5" w:rsidP="00592A14">
            <w:pPr>
              <w:ind w:left="720"/>
              <w:rPr>
                <w:rFonts w:ascii="Arial Unicode MS" w:eastAsia="Arial Unicode MS" w:hAnsi="Arial Unicode MS" w:cs="Arial Unicode MS"/>
                <w:sz w:val="16"/>
                <w:szCs w:val="16"/>
              </w:rPr>
            </w:pPr>
          </w:p>
        </w:tc>
        <w:tc>
          <w:tcPr>
            <w:tcW w:w="1701" w:type="dxa"/>
            <w:vMerge w:val="restart"/>
          </w:tcPr>
          <w:p w:rsidR="00497AE5" w:rsidRDefault="00497AE5" w:rsidP="00592A14">
            <w:pPr>
              <w:rPr>
                <w:rFonts w:ascii="Arial Unicode MS" w:eastAsia="Arial Unicode MS" w:hAnsi="Arial Unicode MS" w:cs="Arial Unicode MS"/>
                <w:sz w:val="16"/>
                <w:szCs w:val="16"/>
              </w:rPr>
            </w:pPr>
          </w:p>
          <w:p w:rsidR="00497AE5" w:rsidRPr="00E027A9" w:rsidRDefault="00497AE5" w:rsidP="00592A14">
            <w:pPr>
              <w:rPr>
                <w:rFonts w:ascii="Arial Unicode MS" w:eastAsia="Arial Unicode MS" w:hAnsi="Arial Unicode MS" w:cs="Arial Unicode MS"/>
                <w:sz w:val="16"/>
                <w:szCs w:val="16"/>
              </w:rPr>
            </w:pPr>
            <w:r w:rsidRPr="00A534AC">
              <w:rPr>
                <w:rFonts w:ascii="Arial Unicode MS" w:eastAsia="Arial Unicode MS" w:hAnsi="Arial Unicode MS" w:cs="Arial Unicode MS"/>
                <w:sz w:val="16"/>
                <w:szCs w:val="16"/>
              </w:rPr>
              <w:t>TISZK projektiroda</w:t>
            </w:r>
          </w:p>
          <w:p w:rsidR="00497AE5" w:rsidRPr="00E027A9" w:rsidRDefault="00497AE5" w:rsidP="00592A14">
            <w:pPr>
              <w:rPr>
                <w:rFonts w:ascii="Arial Unicode MS" w:eastAsia="Arial Unicode MS" w:hAnsi="Arial Unicode MS" w:cs="Arial Unicode MS"/>
                <w:sz w:val="16"/>
                <w:szCs w:val="16"/>
              </w:rPr>
            </w:pPr>
          </w:p>
          <w:p w:rsidR="00497AE5" w:rsidRPr="00E027A9" w:rsidRDefault="00497AE5" w:rsidP="00592A14">
            <w:pPr>
              <w:numPr>
                <w:ilvl w:val="0"/>
                <w:numId w:val="46"/>
              </w:numPr>
              <w:ind w:left="355" w:hanging="283"/>
              <w:rPr>
                <w:rFonts w:ascii="Arial Unicode MS" w:eastAsia="Arial Unicode MS" w:hAnsi="Arial Unicode MS" w:cs="Arial Unicode MS"/>
                <w:sz w:val="16"/>
                <w:szCs w:val="16"/>
              </w:rPr>
            </w:pPr>
            <w:r w:rsidRPr="00A534AC">
              <w:rPr>
                <w:rFonts w:ascii="Arial Unicode MS" w:eastAsia="Arial Unicode MS" w:hAnsi="Arial Unicode MS" w:cs="Arial Unicode MS"/>
                <w:sz w:val="16"/>
                <w:szCs w:val="16"/>
              </w:rPr>
              <w:t>Szakmai vezető</w:t>
            </w:r>
          </w:p>
          <w:p w:rsidR="00497AE5" w:rsidRPr="00E027A9" w:rsidRDefault="00497AE5" w:rsidP="00592A14">
            <w:pPr>
              <w:numPr>
                <w:ilvl w:val="0"/>
                <w:numId w:val="46"/>
              </w:numPr>
              <w:ind w:left="355" w:hanging="283"/>
              <w:rPr>
                <w:rFonts w:ascii="Arial Unicode MS" w:eastAsia="Arial Unicode MS" w:hAnsi="Arial Unicode MS" w:cs="Arial Unicode MS"/>
                <w:sz w:val="16"/>
                <w:szCs w:val="16"/>
              </w:rPr>
            </w:pPr>
            <w:r w:rsidRPr="00A534AC">
              <w:rPr>
                <w:rFonts w:ascii="Arial Unicode MS" w:eastAsia="Arial Unicode MS" w:hAnsi="Arial Unicode MS" w:cs="Arial Unicode MS"/>
                <w:sz w:val="16"/>
                <w:szCs w:val="16"/>
              </w:rPr>
              <w:t>Projekt asszisztens</w:t>
            </w:r>
          </w:p>
          <w:p w:rsidR="00497AE5" w:rsidRPr="00E027A9" w:rsidRDefault="00497AE5" w:rsidP="00592A14">
            <w:pPr>
              <w:rPr>
                <w:rFonts w:ascii="Arial Unicode MS" w:eastAsia="Arial Unicode MS" w:hAnsi="Arial Unicode MS" w:cs="Arial Unicode MS"/>
                <w:sz w:val="16"/>
                <w:szCs w:val="16"/>
              </w:rPr>
            </w:pPr>
          </w:p>
        </w:tc>
        <w:tc>
          <w:tcPr>
            <w:tcW w:w="1701" w:type="dxa"/>
          </w:tcPr>
          <w:p w:rsidR="00497AE5" w:rsidRPr="00E027A9" w:rsidRDefault="00497AE5" w:rsidP="00592A14">
            <w:pPr>
              <w:rPr>
                <w:rFonts w:ascii="Arial Unicode MS" w:eastAsia="Arial Unicode MS" w:hAnsi="Arial Unicode MS" w:cs="Arial Unicode MS"/>
                <w:bCs/>
                <w:sz w:val="16"/>
                <w:szCs w:val="16"/>
              </w:rPr>
            </w:pPr>
          </w:p>
          <w:p w:rsidR="00497AE5" w:rsidRPr="00E027A9" w:rsidRDefault="00497AE5" w:rsidP="00592A14">
            <w:pPr>
              <w:rPr>
                <w:rFonts w:ascii="Arial Unicode MS" w:eastAsia="Arial Unicode MS" w:hAnsi="Arial Unicode MS" w:cs="Arial Unicode MS"/>
                <w:bCs/>
                <w:sz w:val="16"/>
                <w:szCs w:val="16"/>
              </w:rPr>
            </w:pPr>
            <w:r w:rsidRPr="00A534AC">
              <w:rPr>
                <w:rFonts w:ascii="Arial Unicode MS" w:eastAsia="Arial Unicode MS" w:hAnsi="Arial Unicode MS" w:cs="Arial Unicode MS"/>
                <w:sz w:val="16"/>
                <w:szCs w:val="16"/>
              </w:rPr>
              <w:t>Idegenforgalmi szakmai csoport</w:t>
            </w:r>
            <w:r w:rsidRPr="00A534AC">
              <w:rPr>
                <w:rFonts w:ascii="Arial Unicode MS" w:eastAsia="Arial Unicode MS" w:hAnsi="Arial Unicode MS" w:cs="Arial Unicode MS"/>
                <w:bCs/>
                <w:sz w:val="16"/>
                <w:szCs w:val="16"/>
              </w:rPr>
              <w:t xml:space="preserve"> </w:t>
            </w:r>
          </w:p>
        </w:tc>
        <w:tc>
          <w:tcPr>
            <w:tcW w:w="1701" w:type="dxa"/>
          </w:tcPr>
          <w:p w:rsidR="00497AE5" w:rsidRPr="00E027A9" w:rsidRDefault="00497AE5" w:rsidP="00592A14">
            <w:pPr>
              <w:rPr>
                <w:rFonts w:ascii="Arial Unicode MS" w:eastAsia="Arial Unicode MS" w:hAnsi="Arial Unicode MS" w:cs="Arial Unicode MS"/>
                <w:bCs/>
                <w:sz w:val="16"/>
                <w:szCs w:val="16"/>
              </w:rPr>
            </w:pPr>
          </w:p>
          <w:p w:rsidR="00497AE5" w:rsidRPr="00E027A9" w:rsidRDefault="00497AE5" w:rsidP="00592A14">
            <w:pPr>
              <w:rPr>
                <w:rFonts w:ascii="Arial Unicode MS" w:eastAsia="Arial Unicode MS" w:hAnsi="Arial Unicode MS" w:cs="Arial Unicode MS"/>
                <w:bCs/>
                <w:sz w:val="16"/>
                <w:szCs w:val="16"/>
              </w:rPr>
            </w:pPr>
            <w:r w:rsidRPr="00A534AC">
              <w:rPr>
                <w:rFonts w:ascii="Arial Unicode MS" w:eastAsia="Arial Unicode MS" w:hAnsi="Arial Unicode MS" w:cs="Arial Unicode MS"/>
                <w:bCs/>
                <w:sz w:val="16"/>
                <w:szCs w:val="16"/>
              </w:rPr>
              <w:t>Felnőttképzési csoport</w:t>
            </w:r>
          </w:p>
          <w:p w:rsidR="00497AE5" w:rsidRPr="00E027A9" w:rsidRDefault="00497AE5" w:rsidP="00592A14">
            <w:pPr>
              <w:rPr>
                <w:rFonts w:ascii="Arial Unicode MS" w:eastAsia="Arial Unicode MS" w:hAnsi="Arial Unicode MS" w:cs="Arial Unicode MS"/>
                <w:bCs/>
                <w:sz w:val="16"/>
                <w:szCs w:val="16"/>
              </w:rPr>
            </w:pPr>
          </w:p>
        </w:tc>
        <w:tc>
          <w:tcPr>
            <w:tcW w:w="1559" w:type="dxa"/>
          </w:tcPr>
          <w:p w:rsidR="00497AE5" w:rsidRPr="00E027A9" w:rsidRDefault="00497AE5" w:rsidP="00592A14">
            <w:pPr>
              <w:rPr>
                <w:rFonts w:ascii="Arial Unicode MS" w:eastAsia="Arial Unicode MS" w:hAnsi="Arial Unicode MS" w:cs="Arial Unicode MS"/>
                <w:bCs/>
                <w:sz w:val="16"/>
                <w:szCs w:val="16"/>
              </w:rPr>
            </w:pPr>
          </w:p>
        </w:tc>
        <w:tc>
          <w:tcPr>
            <w:tcW w:w="1314" w:type="dxa"/>
          </w:tcPr>
          <w:p w:rsidR="00497AE5" w:rsidRPr="00E027A9" w:rsidRDefault="00497AE5" w:rsidP="00592A14">
            <w:pPr>
              <w:rPr>
                <w:rFonts w:ascii="Arial Unicode MS" w:eastAsia="Arial Unicode MS" w:hAnsi="Arial Unicode MS" w:cs="Arial Unicode MS"/>
                <w:bCs/>
                <w:sz w:val="16"/>
                <w:szCs w:val="16"/>
              </w:rPr>
            </w:pPr>
          </w:p>
          <w:p w:rsidR="00497AE5" w:rsidRPr="00E027A9" w:rsidRDefault="00497AE5" w:rsidP="00592A14">
            <w:pPr>
              <w:rPr>
                <w:rFonts w:ascii="Arial Unicode MS" w:eastAsia="Arial Unicode MS" w:hAnsi="Arial Unicode MS" w:cs="Arial Unicode MS"/>
                <w:bCs/>
                <w:sz w:val="16"/>
                <w:szCs w:val="16"/>
              </w:rPr>
            </w:pPr>
            <w:r w:rsidRPr="00A534AC">
              <w:rPr>
                <w:rFonts w:ascii="Arial Unicode MS" w:eastAsia="Arial Unicode MS" w:hAnsi="Arial Unicode MS" w:cs="Arial Unicode MS"/>
                <w:bCs/>
                <w:sz w:val="16"/>
                <w:szCs w:val="16"/>
              </w:rPr>
              <w:t>Tanügyi iroda</w:t>
            </w:r>
          </w:p>
        </w:tc>
      </w:tr>
      <w:tr w:rsidR="00497AE5" w:rsidRPr="00E027A9" w:rsidTr="00592A14">
        <w:tc>
          <w:tcPr>
            <w:tcW w:w="2197" w:type="dxa"/>
          </w:tcPr>
          <w:p w:rsidR="00497AE5" w:rsidRPr="00E027A9" w:rsidRDefault="00497AE5" w:rsidP="00592A14">
            <w:pPr>
              <w:rPr>
                <w:rFonts w:ascii="Arial Unicode MS" w:eastAsia="Arial Unicode MS" w:hAnsi="Arial Unicode MS" w:cs="Arial Unicode MS"/>
                <w:sz w:val="16"/>
                <w:szCs w:val="16"/>
              </w:rPr>
            </w:pPr>
          </w:p>
          <w:p w:rsidR="00497AE5" w:rsidRPr="00E027A9" w:rsidRDefault="00497AE5" w:rsidP="00592A14">
            <w:pPr>
              <w:rPr>
                <w:rFonts w:ascii="Arial Unicode MS" w:eastAsia="Arial Unicode MS" w:hAnsi="Arial Unicode MS" w:cs="Arial Unicode MS"/>
                <w:sz w:val="16"/>
                <w:szCs w:val="16"/>
              </w:rPr>
            </w:pPr>
            <w:r w:rsidRPr="00A534AC">
              <w:rPr>
                <w:rFonts w:ascii="Arial Unicode MS" w:eastAsia="Arial Unicode MS" w:hAnsi="Arial Unicode MS" w:cs="Arial Unicode MS"/>
                <w:sz w:val="16"/>
                <w:szCs w:val="16"/>
              </w:rPr>
              <w:t xml:space="preserve">Magyar nyelv és irodalom - </w:t>
            </w:r>
          </w:p>
          <w:p w:rsidR="00497AE5" w:rsidRPr="00E027A9" w:rsidRDefault="00497AE5" w:rsidP="00592A14">
            <w:pPr>
              <w:rPr>
                <w:rFonts w:ascii="Arial Unicode MS" w:eastAsia="Arial Unicode MS" w:hAnsi="Arial Unicode MS" w:cs="Arial Unicode MS"/>
                <w:sz w:val="16"/>
                <w:szCs w:val="16"/>
              </w:rPr>
            </w:pPr>
            <w:r w:rsidRPr="00A534AC">
              <w:rPr>
                <w:rFonts w:ascii="Arial Unicode MS" w:eastAsia="Arial Unicode MS" w:hAnsi="Arial Unicode MS" w:cs="Arial Unicode MS"/>
                <w:sz w:val="16"/>
                <w:szCs w:val="16"/>
              </w:rPr>
              <w:t>történelem és társadalmi ismeretek munkaközösség</w:t>
            </w:r>
          </w:p>
        </w:tc>
        <w:tc>
          <w:tcPr>
            <w:tcW w:w="2126" w:type="dxa"/>
            <w:vMerge/>
          </w:tcPr>
          <w:p w:rsidR="00497AE5" w:rsidRDefault="00497AE5" w:rsidP="00592A14">
            <w:pPr>
              <w:ind w:left="720"/>
              <w:rPr>
                <w:rFonts w:ascii="Arial Unicode MS" w:eastAsia="Arial Unicode MS" w:hAnsi="Arial Unicode MS" w:cs="Arial Unicode MS"/>
                <w:sz w:val="16"/>
                <w:szCs w:val="16"/>
              </w:rPr>
            </w:pPr>
          </w:p>
        </w:tc>
        <w:tc>
          <w:tcPr>
            <w:tcW w:w="1701" w:type="dxa"/>
            <w:vMerge/>
          </w:tcPr>
          <w:p w:rsidR="00497AE5" w:rsidRPr="00E027A9" w:rsidRDefault="00497AE5" w:rsidP="00592A14">
            <w:pPr>
              <w:rPr>
                <w:rFonts w:ascii="Arial Unicode MS" w:eastAsia="Arial Unicode MS" w:hAnsi="Arial Unicode MS" w:cs="Arial Unicode MS"/>
                <w:sz w:val="16"/>
                <w:szCs w:val="16"/>
              </w:rPr>
            </w:pPr>
          </w:p>
        </w:tc>
        <w:tc>
          <w:tcPr>
            <w:tcW w:w="1701" w:type="dxa"/>
          </w:tcPr>
          <w:p w:rsidR="00497AE5" w:rsidRPr="00E027A9" w:rsidRDefault="00497AE5" w:rsidP="00592A14">
            <w:pPr>
              <w:rPr>
                <w:rFonts w:ascii="Arial Unicode MS" w:eastAsia="Arial Unicode MS" w:hAnsi="Arial Unicode MS" w:cs="Arial Unicode MS"/>
                <w:bCs/>
                <w:sz w:val="16"/>
                <w:szCs w:val="16"/>
              </w:rPr>
            </w:pPr>
          </w:p>
          <w:p w:rsidR="00497AE5" w:rsidRPr="00E027A9" w:rsidRDefault="00497AE5" w:rsidP="00592A14">
            <w:pPr>
              <w:rPr>
                <w:rFonts w:ascii="Arial Unicode MS" w:eastAsia="Arial Unicode MS" w:hAnsi="Arial Unicode MS" w:cs="Arial Unicode MS"/>
                <w:sz w:val="16"/>
                <w:szCs w:val="16"/>
              </w:rPr>
            </w:pPr>
            <w:r w:rsidRPr="00A534AC">
              <w:rPr>
                <w:rFonts w:ascii="Arial Unicode MS" w:eastAsia="Arial Unicode MS" w:hAnsi="Arial Unicode MS" w:cs="Arial Unicode MS"/>
                <w:bCs/>
                <w:sz w:val="16"/>
                <w:szCs w:val="16"/>
              </w:rPr>
              <w:t>Két tanítási nyelvű képzés és a nyelvi előkészítő képzés csoportja</w:t>
            </w:r>
          </w:p>
        </w:tc>
        <w:tc>
          <w:tcPr>
            <w:tcW w:w="1701" w:type="dxa"/>
          </w:tcPr>
          <w:p w:rsidR="00497AE5" w:rsidRPr="00E027A9" w:rsidRDefault="00497AE5" w:rsidP="00592A14">
            <w:pPr>
              <w:rPr>
                <w:rFonts w:ascii="Arial Unicode MS" w:eastAsia="Arial Unicode MS" w:hAnsi="Arial Unicode MS" w:cs="Arial Unicode MS"/>
                <w:bCs/>
                <w:sz w:val="16"/>
                <w:szCs w:val="16"/>
              </w:rPr>
            </w:pPr>
          </w:p>
          <w:p w:rsidR="00497AE5" w:rsidRPr="00E027A9" w:rsidRDefault="00497AE5" w:rsidP="00592A14">
            <w:pPr>
              <w:rPr>
                <w:rFonts w:ascii="Arial Unicode MS" w:eastAsia="Arial Unicode MS" w:hAnsi="Arial Unicode MS" w:cs="Arial Unicode MS"/>
                <w:bCs/>
                <w:sz w:val="16"/>
                <w:szCs w:val="16"/>
              </w:rPr>
            </w:pPr>
            <w:r w:rsidRPr="00A534AC">
              <w:rPr>
                <w:rFonts w:ascii="Arial Unicode MS" w:eastAsia="Arial Unicode MS" w:hAnsi="Arial Unicode MS" w:cs="Arial Unicode MS"/>
                <w:bCs/>
                <w:sz w:val="16"/>
                <w:szCs w:val="16"/>
              </w:rPr>
              <w:t>Felnőttképzési iroda</w:t>
            </w:r>
          </w:p>
        </w:tc>
        <w:tc>
          <w:tcPr>
            <w:tcW w:w="1559" w:type="dxa"/>
          </w:tcPr>
          <w:p w:rsidR="00497AE5" w:rsidRPr="00E027A9" w:rsidRDefault="00497AE5" w:rsidP="00592A14">
            <w:pPr>
              <w:rPr>
                <w:rFonts w:ascii="Arial Unicode MS" w:eastAsia="Arial Unicode MS" w:hAnsi="Arial Unicode MS" w:cs="Arial Unicode MS"/>
                <w:bCs/>
                <w:sz w:val="16"/>
                <w:szCs w:val="16"/>
              </w:rPr>
            </w:pPr>
          </w:p>
        </w:tc>
        <w:tc>
          <w:tcPr>
            <w:tcW w:w="1314" w:type="dxa"/>
          </w:tcPr>
          <w:p w:rsidR="00497AE5" w:rsidRPr="00E027A9" w:rsidRDefault="00497AE5" w:rsidP="00592A14">
            <w:pPr>
              <w:rPr>
                <w:rFonts w:ascii="Arial Unicode MS" w:eastAsia="Arial Unicode MS" w:hAnsi="Arial Unicode MS" w:cs="Arial Unicode MS"/>
                <w:bCs/>
                <w:sz w:val="16"/>
                <w:szCs w:val="16"/>
              </w:rPr>
            </w:pPr>
          </w:p>
          <w:p w:rsidR="00497AE5" w:rsidRPr="00E027A9" w:rsidRDefault="00497AE5" w:rsidP="00592A14">
            <w:pPr>
              <w:rPr>
                <w:rFonts w:ascii="Arial Unicode MS" w:eastAsia="Arial Unicode MS" w:hAnsi="Arial Unicode MS" w:cs="Arial Unicode MS"/>
                <w:bCs/>
                <w:sz w:val="16"/>
                <w:szCs w:val="16"/>
              </w:rPr>
            </w:pPr>
            <w:r w:rsidRPr="00A534AC">
              <w:rPr>
                <w:rFonts w:ascii="Arial Unicode MS" w:eastAsia="Arial Unicode MS" w:hAnsi="Arial Unicode MS" w:cs="Arial Unicode MS"/>
                <w:bCs/>
                <w:sz w:val="16"/>
                <w:szCs w:val="16"/>
              </w:rPr>
              <w:t>Szakmai képzési titkárság</w:t>
            </w:r>
          </w:p>
        </w:tc>
      </w:tr>
      <w:tr w:rsidR="00497AE5" w:rsidRPr="00E027A9" w:rsidTr="00592A14">
        <w:trPr>
          <w:trHeight w:val="447"/>
        </w:trPr>
        <w:tc>
          <w:tcPr>
            <w:tcW w:w="2197" w:type="dxa"/>
          </w:tcPr>
          <w:p w:rsidR="00497AE5" w:rsidRPr="00E027A9" w:rsidRDefault="00497AE5" w:rsidP="00592A14">
            <w:pPr>
              <w:rPr>
                <w:rFonts w:ascii="Arial Unicode MS" w:eastAsia="Arial Unicode MS" w:hAnsi="Arial Unicode MS" w:cs="Arial Unicode MS"/>
                <w:sz w:val="16"/>
                <w:szCs w:val="16"/>
              </w:rPr>
            </w:pPr>
          </w:p>
          <w:p w:rsidR="00497AE5" w:rsidRPr="00E027A9" w:rsidRDefault="00497AE5" w:rsidP="00592A14">
            <w:pPr>
              <w:rPr>
                <w:rFonts w:ascii="Arial Unicode MS" w:eastAsia="Arial Unicode MS" w:hAnsi="Arial Unicode MS" w:cs="Arial Unicode MS"/>
                <w:sz w:val="16"/>
                <w:szCs w:val="16"/>
              </w:rPr>
            </w:pPr>
            <w:r w:rsidRPr="00A534AC">
              <w:rPr>
                <w:rFonts w:ascii="Arial Unicode MS" w:eastAsia="Arial Unicode MS" w:hAnsi="Arial Unicode MS" w:cs="Arial Unicode MS"/>
                <w:sz w:val="16"/>
                <w:szCs w:val="16"/>
              </w:rPr>
              <w:t xml:space="preserve">Informatika - könyvtár </w:t>
            </w:r>
          </w:p>
          <w:p w:rsidR="00497AE5" w:rsidRPr="00E027A9" w:rsidRDefault="00497AE5" w:rsidP="00592A14">
            <w:pPr>
              <w:rPr>
                <w:rFonts w:ascii="Arial Unicode MS" w:eastAsia="Arial Unicode MS" w:hAnsi="Arial Unicode MS" w:cs="Arial Unicode MS"/>
                <w:sz w:val="16"/>
                <w:szCs w:val="16"/>
              </w:rPr>
            </w:pPr>
            <w:r w:rsidRPr="00A534AC">
              <w:rPr>
                <w:rFonts w:ascii="Arial Unicode MS" w:eastAsia="Arial Unicode MS" w:hAnsi="Arial Unicode MS" w:cs="Arial Unicode MS"/>
                <w:sz w:val="16"/>
                <w:szCs w:val="16"/>
              </w:rPr>
              <w:t>munkaközösség</w:t>
            </w:r>
          </w:p>
        </w:tc>
        <w:tc>
          <w:tcPr>
            <w:tcW w:w="2126" w:type="dxa"/>
            <w:vMerge/>
          </w:tcPr>
          <w:p w:rsidR="00497AE5" w:rsidRDefault="00497AE5" w:rsidP="00592A14">
            <w:pPr>
              <w:ind w:left="720"/>
              <w:rPr>
                <w:rFonts w:ascii="Arial Unicode MS" w:eastAsia="Arial Unicode MS" w:hAnsi="Arial Unicode MS" w:cs="Arial Unicode MS"/>
                <w:sz w:val="16"/>
                <w:szCs w:val="16"/>
              </w:rPr>
            </w:pPr>
          </w:p>
        </w:tc>
        <w:tc>
          <w:tcPr>
            <w:tcW w:w="1701" w:type="dxa"/>
          </w:tcPr>
          <w:p w:rsidR="00497AE5" w:rsidRPr="00E027A9" w:rsidRDefault="00497AE5" w:rsidP="00592A14">
            <w:pPr>
              <w:rPr>
                <w:rFonts w:ascii="Arial Unicode MS" w:eastAsia="Arial Unicode MS" w:hAnsi="Arial Unicode MS" w:cs="Arial Unicode MS"/>
                <w:sz w:val="16"/>
                <w:szCs w:val="16"/>
              </w:rPr>
            </w:pPr>
          </w:p>
        </w:tc>
        <w:tc>
          <w:tcPr>
            <w:tcW w:w="1701" w:type="dxa"/>
          </w:tcPr>
          <w:p w:rsidR="00497AE5" w:rsidRPr="00E027A9" w:rsidRDefault="00497AE5" w:rsidP="00592A14">
            <w:pPr>
              <w:rPr>
                <w:rFonts w:ascii="Arial Unicode MS" w:eastAsia="Arial Unicode MS" w:hAnsi="Arial Unicode MS" w:cs="Arial Unicode MS"/>
                <w:sz w:val="16"/>
                <w:szCs w:val="16"/>
              </w:rPr>
            </w:pPr>
          </w:p>
          <w:p w:rsidR="00497AE5" w:rsidRPr="00E027A9" w:rsidRDefault="00497AE5" w:rsidP="00592A14">
            <w:pPr>
              <w:rPr>
                <w:rFonts w:ascii="Arial Unicode MS" w:eastAsia="Arial Unicode MS" w:hAnsi="Arial Unicode MS" w:cs="Arial Unicode MS"/>
                <w:sz w:val="16"/>
                <w:szCs w:val="16"/>
              </w:rPr>
            </w:pPr>
            <w:r w:rsidRPr="00A534AC">
              <w:rPr>
                <w:rFonts w:ascii="Arial Unicode MS" w:eastAsia="Arial Unicode MS" w:hAnsi="Arial Unicode MS" w:cs="Arial Unicode MS"/>
                <w:bCs/>
                <w:sz w:val="16"/>
                <w:szCs w:val="16"/>
              </w:rPr>
              <w:t>Nemzetközi kapcsolatok koordinációs csoportja</w:t>
            </w:r>
          </w:p>
        </w:tc>
        <w:tc>
          <w:tcPr>
            <w:tcW w:w="1701" w:type="dxa"/>
          </w:tcPr>
          <w:p w:rsidR="00497AE5" w:rsidRPr="00E027A9" w:rsidRDefault="00497AE5" w:rsidP="00592A14">
            <w:pPr>
              <w:rPr>
                <w:rFonts w:ascii="Arial Unicode MS" w:eastAsia="Arial Unicode MS" w:hAnsi="Arial Unicode MS" w:cs="Arial Unicode MS"/>
                <w:bCs/>
                <w:sz w:val="16"/>
                <w:szCs w:val="16"/>
              </w:rPr>
            </w:pPr>
          </w:p>
          <w:p w:rsidR="00497AE5" w:rsidRPr="00E027A9" w:rsidRDefault="00497AE5" w:rsidP="00592A14">
            <w:pPr>
              <w:rPr>
                <w:rFonts w:ascii="Arial Unicode MS" w:eastAsia="Arial Unicode MS" w:hAnsi="Arial Unicode MS" w:cs="Arial Unicode MS"/>
                <w:bCs/>
                <w:sz w:val="16"/>
                <w:szCs w:val="16"/>
              </w:rPr>
            </w:pPr>
          </w:p>
        </w:tc>
        <w:tc>
          <w:tcPr>
            <w:tcW w:w="1559" w:type="dxa"/>
          </w:tcPr>
          <w:p w:rsidR="00497AE5" w:rsidRPr="00E027A9" w:rsidRDefault="00497AE5" w:rsidP="00592A14">
            <w:pPr>
              <w:rPr>
                <w:rFonts w:ascii="Arial Unicode MS" w:eastAsia="Arial Unicode MS" w:hAnsi="Arial Unicode MS" w:cs="Arial Unicode MS"/>
                <w:bCs/>
                <w:sz w:val="16"/>
                <w:szCs w:val="16"/>
              </w:rPr>
            </w:pPr>
          </w:p>
        </w:tc>
        <w:tc>
          <w:tcPr>
            <w:tcW w:w="1314" w:type="dxa"/>
          </w:tcPr>
          <w:p w:rsidR="00497AE5" w:rsidRPr="00E027A9" w:rsidRDefault="00497AE5" w:rsidP="00592A14">
            <w:pPr>
              <w:rPr>
                <w:rFonts w:ascii="Arial Unicode MS" w:eastAsia="Arial Unicode MS" w:hAnsi="Arial Unicode MS" w:cs="Arial Unicode MS"/>
                <w:bCs/>
                <w:sz w:val="16"/>
                <w:szCs w:val="16"/>
              </w:rPr>
            </w:pPr>
          </w:p>
        </w:tc>
      </w:tr>
    </w:tbl>
    <w:p w:rsidR="00497AE5" w:rsidRDefault="00497AE5" w:rsidP="00497AE5">
      <w:pPr>
        <w:rPr>
          <w:rFonts w:ascii="Arial Unicode MS" w:eastAsia="Arial Unicode MS" w:hAnsi="Arial Unicode MS" w:cs="Arial Unicode MS"/>
          <w:sz w:val="20"/>
          <w:szCs w:val="20"/>
        </w:rPr>
        <w:sectPr w:rsidR="00497AE5" w:rsidSect="00592A14">
          <w:pgSz w:w="16838" w:h="11906" w:orient="landscape"/>
          <w:pgMar w:top="1418" w:right="1418" w:bottom="1418" w:left="1418" w:header="709" w:footer="709" w:gutter="0"/>
          <w:cols w:space="708"/>
          <w:docGrid w:linePitch="360"/>
        </w:sectPr>
      </w:pPr>
    </w:p>
    <w:p w:rsidR="00497AE5" w:rsidRDefault="00497AE5" w:rsidP="00497AE5">
      <w:pPr>
        <w:rPr>
          <w:rFonts w:ascii="Arial Unicode MS" w:eastAsia="Arial Unicode MS" w:hAnsi="Arial Unicode MS" w:cs="Arial Unicode MS"/>
          <w:sz w:val="20"/>
          <w:szCs w:val="20"/>
        </w:rPr>
      </w:pPr>
    </w:p>
    <w:p w:rsidR="00497AE5"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iskola vezetőségének tagjai az éves munkaterv mellékleteként munka- és ellenőrzési tervet készítenek. Ennek teljesítéséről az igazgatónak beszámolnak. Az igazgatóság rendszeresen (hetente) megbeszéléseket tart az aktuális feladatokról.</w:t>
      </w:r>
    </w:p>
    <w:p w:rsidR="00497AE5" w:rsidRPr="009A42EB" w:rsidRDefault="00497AE5" w:rsidP="009A42EB">
      <w:pPr>
        <w:jc w:val="both"/>
        <w:rPr>
          <w:rFonts w:ascii="Arial Unicode MS" w:eastAsia="Arial Unicode MS" w:hAnsi="Arial Unicode MS" w:cs="Arial Unicode MS"/>
          <w:color w:val="FF0000"/>
          <w:sz w:val="20"/>
          <w:szCs w:val="20"/>
        </w:rPr>
      </w:pPr>
      <w:r w:rsidRPr="009A42EB">
        <w:rPr>
          <w:rFonts w:ascii="Arial Unicode MS" w:eastAsia="Arial Unicode MS" w:hAnsi="Arial Unicode MS" w:cs="Arial Unicode MS"/>
          <w:color w:val="FF0000"/>
          <w:sz w:val="20"/>
          <w:szCs w:val="20"/>
        </w:rPr>
        <w:t xml:space="preserve">Az iskola ügyirat kezelési aláírási jogot az igazgató a </w:t>
      </w:r>
      <w:proofErr w:type="spellStart"/>
      <w:r w:rsidRPr="009A42EB">
        <w:rPr>
          <w:rFonts w:ascii="Arial Unicode MS" w:eastAsia="Arial Unicode MS" w:hAnsi="Arial Unicode MS" w:cs="Arial Unicode MS"/>
          <w:color w:val="FF0000"/>
          <w:sz w:val="20"/>
          <w:szCs w:val="20"/>
        </w:rPr>
        <w:t>GSZ-el</w:t>
      </w:r>
      <w:proofErr w:type="spellEnd"/>
      <w:r w:rsidRPr="009A42EB">
        <w:rPr>
          <w:rFonts w:ascii="Arial Unicode MS" w:eastAsia="Arial Unicode MS" w:hAnsi="Arial Unicode MS" w:cs="Arial Unicode MS"/>
          <w:color w:val="FF0000"/>
          <w:sz w:val="20"/>
          <w:szCs w:val="20"/>
        </w:rPr>
        <w:t xml:space="preserve"> kötött együttműködési megállapodá</w:t>
      </w:r>
      <w:r w:rsidR="00592A14" w:rsidRPr="009A42EB">
        <w:rPr>
          <w:rFonts w:ascii="Arial Unicode MS" w:eastAsia="Arial Unicode MS" w:hAnsi="Arial Unicode MS" w:cs="Arial Unicode MS"/>
          <w:color w:val="FF0000"/>
          <w:sz w:val="20"/>
          <w:szCs w:val="20"/>
        </w:rPr>
        <w:t>s szerint gyakorolja.</w:t>
      </w:r>
    </w:p>
    <w:p w:rsidR="00497AE5" w:rsidRPr="00E027A9" w:rsidRDefault="00497AE5" w:rsidP="00497AE5">
      <w:pPr>
        <w:tabs>
          <w:tab w:val="num" w:pos="1080"/>
        </w:tabs>
        <w:rPr>
          <w:rFonts w:ascii="Arial Unicode MS" w:eastAsia="Arial Unicode MS" w:hAnsi="Arial Unicode MS" w:cs="Arial Unicode MS"/>
          <w:b/>
          <w:sz w:val="20"/>
          <w:szCs w:val="20"/>
        </w:rPr>
      </w:pPr>
    </w:p>
    <w:p w:rsidR="00497AE5" w:rsidRPr="00E027A9" w:rsidRDefault="00497AE5" w:rsidP="00497AE5">
      <w:pPr>
        <w:tabs>
          <w:tab w:val="num" w:pos="1080"/>
        </w:tabs>
        <w:rPr>
          <w:rFonts w:ascii="Arial Unicode MS" w:eastAsia="Arial Unicode MS" w:hAnsi="Arial Unicode MS" w:cs="Arial Unicode MS"/>
          <w:b/>
          <w:sz w:val="20"/>
          <w:szCs w:val="20"/>
        </w:rPr>
      </w:pPr>
      <w:r w:rsidRPr="00A534AC">
        <w:rPr>
          <w:rFonts w:ascii="Arial Unicode MS" w:eastAsia="Arial Unicode MS" w:hAnsi="Arial Unicode MS" w:cs="Arial Unicode MS"/>
          <w:b/>
          <w:sz w:val="20"/>
          <w:szCs w:val="20"/>
        </w:rPr>
        <w:t>Vezetők közötti feladatmegosztás</w:t>
      </w:r>
    </w:p>
    <w:p w:rsidR="00497AE5" w:rsidRPr="00E027A9" w:rsidRDefault="00497AE5" w:rsidP="00497AE5">
      <w:pPr>
        <w:tabs>
          <w:tab w:val="num" w:pos="1080"/>
        </w:tabs>
        <w:jc w:val="both"/>
        <w:rPr>
          <w:rFonts w:ascii="Arial Unicode MS" w:eastAsia="Arial Unicode MS" w:hAnsi="Arial Unicode MS" w:cs="Arial Unicode MS"/>
          <w:b/>
          <w:sz w:val="20"/>
          <w:szCs w:val="20"/>
        </w:rPr>
      </w:pPr>
    </w:p>
    <w:p w:rsidR="00497AE5" w:rsidRPr="00E027A9" w:rsidRDefault="00497AE5" w:rsidP="00497AE5">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
          <w:bCs/>
          <w:sz w:val="20"/>
        </w:rPr>
        <w:t>Igazgató</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Közoktatási törvényben és a kapcsolódó jogszabályokban foglaltak alapján, a fenntartó által kiadott kinevezési okmány alapján igazgatási és munkáltatói feladatok ellátása. Kötelezettség-vállalás.</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Az igazgatóság és a vezetőség munkájának irányítása, ellenőrzése.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Beiskolázás, normatív finanszírozás, tantárgyfelosztás, statisztikai jelentés ellenőrzése.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KIR adatbázis felügyelete.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Vezetői ellenőrzési terv készítése és végrehajtása.</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Pályázati tevékenység irányítása és felügyelete.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Versenyek, vizsgák szervezésének ellenőrzése, lebonyolításuk felügyelete.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Fenntartói és szakmai kapcsolattartás.</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Nemzetközi kapcsolatok irányítása, felügyelete.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Az intézmény gazdálkodási tevékenységének irányítása, ellenőrzése, felügyelete.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Gundel Károly TISZK Koordináló Testület vezetése.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Gundel Károly TISZK fejlesztését szolgáló TÁMOP projekt </w:t>
      </w:r>
      <w:r>
        <w:rPr>
          <w:rFonts w:ascii="Arial Unicode MS" w:eastAsia="Arial Unicode MS" w:hAnsi="Arial Unicode MS" w:cs="Arial Unicode MS"/>
          <w:bCs/>
          <w:sz w:val="20"/>
        </w:rPr>
        <w:t xml:space="preserve">fenntarthatóságának </w:t>
      </w:r>
      <w:r w:rsidRPr="00A534AC">
        <w:rPr>
          <w:rFonts w:ascii="Arial Unicode MS" w:eastAsia="Arial Unicode MS" w:hAnsi="Arial Unicode MS" w:cs="Arial Unicode MS"/>
          <w:bCs/>
          <w:sz w:val="20"/>
        </w:rPr>
        <w:t>ellenőrzése, felügyelete.</w:t>
      </w:r>
    </w:p>
    <w:p w:rsidR="00497AE5" w:rsidRPr="00E027A9" w:rsidRDefault="00497AE5" w:rsidP="00497AE5">
      <w:pPr>
        <w:tabs>
          <w:tab w:val="num" w:pos="1080"/>
        </w:tabs>
        <w:jc w:val="both"/>
        <w:rPr>
          <w:rFonts w:ascii="Arial Unicode MS" w:eastAsia="Arial Unicode MS" w:hAnsi="Arial Unicode MS" w:cs="Arial Unicode MS"/>
          <w:bCs/>
        </w:rPr>
      </w:pPr>
    </w:p>
    <w:p w:rsidR="00497AE5" w:rsidRPr="00E027A9" w:rsidRDefault="00497AE5" w:rsidP="00497AE5">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
          <w:bCs/>
          <w:sz w:val="20"/>
        </w:rPr>
        <w:t>Tanulmányi (általános) igazgatóhelyettes</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Igazgatói feladatok ellátása az igazgató távollétében.</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Érettségi vizsgák, felvételi, tanulmányi versenyek, évközi (nem szakmai jellegű) vizsgák szervezése.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Beiskolázással kapcsolatos reklám, szervezési és adminisztrációs feladatok.</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Tanórán kívüli foglalkozások koordinálása.</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Iskolai mérési-értékelési feladatok ellátása.</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Jegyzőkönyvek, határozatok kiadásának koordinálása, tanügy-igazgatási munka felügyelete.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Ellenőrzési terv készítése, óralátogatás, </w:t>
      </w:r>
      <w:proofErr w:type="gramStart"/>
      <w:r w:rsidRPr="00A534AC">
        <w:rPr>
          <w:rFonts w:ascii="Arial Unicode MS" w:eastAsia="Arial Unicode MS" w:hAnsi="Arial Unicode MS" w:cs="Arial Unicode MS"/>
          <w:bCs/>
          <w:sz w:val="20"/>
        </w:rPr>
        <w:t>pedagógus értékelő</w:t>
      </w:r>
      <w:proofErr w:type="gramEnd"/>
      <w:r w:rsidRPr="00A534AC">
        <w:rPr>
          <w:rFonts w:ascii="Arial Unicode MS" w:eastAsia="Arial Unicode MS" w:hAnsi="Arial Unicode MS" w:cs="Arial Unicode MS"/>
          <w:bCs/>
          <w:sz w:val="20"/>
        </w:rPr>
        <w:t xml:space="preserve"> rendszer működésének koordinálása.</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Tankönyvellátás megszervezése.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hozzá tartozó munkaközösségek munkájának felügyelete, órák elszámolásának ellenőrzése.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Javaslattétel (a munkaközösségek vezetőivel egyeztetett módon) a felügyelt munkaközösségekben a mindenkori tantárgyfelosztásra, a képzési feladatot ellátók személyére, a továbbképzési tervre.</w:t>
      </w:r>
    </w:p>
    <w:p w:rsidR="00497AE5" w:rsidRDefault="00497AE5" w:rsidP="00497AE5">
      <w:pPr>
        <w:numPr>
          <w:ilvl w:val="0"/>
          <w:numId w:val="2"/>
        </w:numPr>
        <w:tabs>
          <w:tab w:val="clear" w:pos="1440"/>
        </w:tabs>
        <w:ind w:left="360"/>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Pedagógus továbbképzések koordinálása, naprakész nyilvántartása a Gazdasági vezetővel együttműködve.</w:t>
      </w:r>
    </w:p>
    <w:p w:rsidR="00497AE5" w:rsidRDefault="00497AE5" w:rsidP="00497AE5">
      <w:pPr>
        <w:numPr>
          <w:ilvl w:val="0"/>
          <w:numId w:val="2"/>
        </w:numPr>
        <w:tabs>
          <w:tab w:val="clear" w:pos="1440"/>
        </w:tabs>
        <w:ind w:left="36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ADAFOR rendszer működtetése.</w:t>
      </w:r>
    </w:p>
    <w:p w:rsidR="00497AE5" w:rsidRPr="00E027A9" w:rsidRDefault="00497AE5" w:rsidP="00497AE5">
      <w:pPr>
        <w:numPr>
          <w:ilvl w:val="0"/>
          <w:numId w:val="2"/>
        </w:numPr>
        <w:tabs>
          <w:tab w:val="clear" w:pos="1440"/>
        </w:tabs>
        <w:ind w:left="36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Tantárgyfelosztás, </w:t>
      </w:r>
      <w:proofErr w:type="spellStart"/>
      <w:r>
        <w:rPr>
          <w:rFonts w:ascii="Arial Unicode MS" w:eastAsia="Arial Unicode MS" w:hAnsi="Arial Unicode MS" w:cs="Arial Unicode MS"/>
          <w:sz w:val="20"/>
          <w:szCs w:val="20"/>
        </w:rPr>
        <w:t>normatívaigénylés</w:t>
      </w:r>
      <w:proofErr w:type="spellEnd"/>
      <w:r>
        <w:rPr>
          <w:rFonts w:ascii="Arial Unicode MS" w:eastAsia="Arial Unicode MS" w:hAnsi="Arial Unicode MS" w:cs="Arial Unicode MS"/>
          <w:sz w:val="20"/>
          <w:szCs w:val="20"/>
        </w:rPr>
        <w:t>, közoktatás-statisztika elkészítése a tanügyi iroda vezetőjével egyeztetve.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proofErr w:type="spellStart"/>
      <w:r w:rsidRPr="00A534AC">
        <w:rPr>
          <w:rFonts w:ascii="Arial Unicode MS" w:eastAsia="Arial Unicode MS" w:hAnsi="Arial Unicode MS" w:cs="Arial Unicode MS"/>
          <w:bCs/>
          <w:sz w:val="20"/>
        </w:rPr>
        <w:t>Irattározási</w:t>
      </w:r>
      <w:proofErr w:type="spellEnd"/>
      <w:r w:rsidRPr="00A534AC">
        <w:rPr>
          <w:rFonts w:ascii="Arial Unicode MS" w:eastAsia="Arial Unicode MS" w:hAnsi="Arial Unicode MS" w:cs="Arial Unicode MS"/>
          <w:bCs/>
          <w:sz w:val="20"/>
        </w:rPr>
        <w:t xml:space="preserve"> és selejtezési tevékenység.</w:t>
      </w:r>
    </w:p>
    <w:p w:rsidR="00497AE5" w:rsidRPr="00E027A9" w:rsidRDefault="00497AE5" w:rsidP="00497AE5">
      <w:pPr>
        <w:pStyle w:val="Szvegtrzs"/>
        <w:rPr>
          <w:rFonts w:ascii="Arial Unicode MS" w:eastAsia="Arial Unicode MS" w:hAnsi="Arial Unicode MS" w:cs="Arial Unicode MS"/>
          <w:bCs/>
          <w:sz w:val="20"/>
        </w:rPr>
      </w:pPr>
    </w:p>
    <w:p w:rsidR="00497AE5" w:rsidRPr="00E027A9" w:rsidRDefault="00497AE5" w:rsidP="00497AE5">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
          <w:bCs/>
          <w:sz w:val="20"/>
        </w:rPr>
        <w:t>Nevelési igazgatóhelyettes</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nevelőmunkával, diákönkormányzattal, ifjúságvédelemmel kapcsolatos feladatok szervezése, koordinálása és ellenőrzése.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Az iskolai fegyelmi bizottság elnöki feladatainak ellátása, az esedékes fegyelmi ügyek lebonyolítása, nevelési problémák megoldása.</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Osztályfőnöki munka koordinálása, adminisztrációs munka ellenőrzése.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Felsőfokú továbbtanulással kapcsolatos tájékoztatás.</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Kapcsolattartás a szülői szervezettel, szülői értekezletek, fogadóórák szervezése.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Kapcsolattartás az iskolaorvossal és az ifjúsági védőnővel.</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fejlesztőpedagógus, a pszichológus és a szociális munkás munkájának felügyelete.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szabadidő szervező és az ifjúságvédelmi felelős munkájának felügyelete.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Iskolai ünnepélyek koordinálása, iskolai hagyományok ápolása.</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Pályázatok figyelése, koordinálása, elkészítésük, benyújtásuk, megvalósításuk és elszámolásuk szervezése, felügyelete.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hozzá tartozó munkaközösség munkájának felügyelete, órák elszámolásának ellenőrzése.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Javaslattétel (a munkaközösségek vezetőivel egyeztetett módon) a felügyelt munkaközösségben a mindenkori tantárgyfelosztásra, a képzési feladatot ellátók személyére, a továbbképzési tervre.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Az anyanyelvi tanárok munkájának segítése az idegenforgalmi tagozat vezetőjével együttműködve.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Nemzetközi kapcsolatok ápolása, szervezése, koordinálása az idegenforgalmi tagozat vezetőjével együttműködve.</w:t>
      </w:r>
    </w:p>
    <w:p w:rsidR="00497AE5"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proofErr w:type="spellStart"/>
      <w:r w:rsidRPr="00A534AC">
        <w:rPr>
          <w:rFonts w:ascii="Arial Unicode MS" w:eastAsia="Arial Unicode MS" w:hAnsi="Arial Unicode MS" w:cs="Arial Unicode MS"/>
          <w:bCs/>
          <w:sz w:val="20"/>
        </w:rPr>
        <w:t>Irattározási</w:t>
      </w:r>
      <w:proofErr w:type="spellEnd"/>
      <w:r w:rsidRPr="00A534AC">
        <w:rPr>
          <w:rFonts w:ascii="Arial Unicode MS" w:eastAsia="Arial Unicode MS" w:hAnsi="Arial Unicode MS" w:cs="Arial Unicode MS"/>
          <w:bCs/>
          <w:sz w:val="20"/>
        </w:rPr>
        <w:t xml:space="preserve"> és selejtezési tevékenység. </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Pr>
          <w:rFonts w:ascii="Arial Unicode MS" w:eastAsia="Arial Unicode MS" w:hAnsi="Arial Unicode MS" w:cs="Arial Unicode MS"/>
          <w:bCs/>
          <w:sz w:val="20"/>
        </w:rPr>
        <w:t>Kapcsolattartás a Rendészettel.</w:t>
      </w:r>
    </w:p>
    <w:p w:rsidR="00497AE5" w:rsidRPr="00E027A9" w:rsidRDefault="00497AE5" w:rsidP="00497AE5">
      <w:pPr>
        <w:pStyle w:val="Szvegtrzs"/>
        <w:rPr>
          <w:rFonts w:ascii="Arial Unicode MS" w:eastAsia="Arial Unicode MS" w:hAnsi="Arial Unicode MS" w:cs="Arial Unicode MS"/>
          <w:bCs/>
          <w:sz w:val="20"/>
        </w:rPr>
      </w:pPr>
    </w:p>
    <w:p w:rsidR="00497AE5" w:rsidRPr="00E027A9" w:rsidRDefault="00497AE5" w:rsidP="00497AE5">
      <w:pPr>
        <w:pStyle w:val="Szvegtrzs"/>
        <w:rPr>
          <w:rFonts w:ascii="Arial Unicode MS" w:eastAsia="Arial Unicode MS" w:hAnsi="Arial Unicode MS" w:cs="Arial Unicode MS"/>
          <w:b/>
          <w:bCs/>
          <w:sz w:val="20"/>
        </w:rPr>
      </w:pPr>
      <w:r w:rsidRPr="00A534AC">
        <w:rPr>
          <w:rFonts w:ascii="Arial Unicode MS" w:eastAsia="Arial Unicode MS" w:hAnsi="Arial Unicode MS" w:cs="Arial Unicode MS"/>
          <w:b/>
          <w:bCs/>
          <w:sz w:val="20"/>
        </w:rPr>
        <w:t>Szakmai igazgatóhelyettes</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A külső szakmai óraadók munkájának koordinálása. </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Kapcsolattartás a szakmai szervezetekkel, munkahelyekkel.</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hagyományos Nemzetközi Ifjúsági Gasztronómiai Verseny szervezése.</w:t>
      </w:r>
    </w:p>
    <w:p w:rsidR="00497AE5"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Szakmai tanulmányi versenyek koordinálása, lebonyolításuk ellenőrzése.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Pr>
          <w:rFonts w:ascii="Arial Unicode MS" w:eastAsia="Arial Unicode MS" w:hAnsi="Arial Unicode MS" w:cs="Arial Unicode MS"/>
          <w:bCs/>
          <w:sz w:val="20"/>
        </w:rPr>
        <w:t>Szakmai vizsgák szervezése közösen a gyakorlati oktatásvezetővel.</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Kapcsolattartás a Budapesti Kereskedelmi és Ipakamarával, a Nemzeti Szakképzési és Felnőttképzési Intézettel, valamint más, a szakmai képzéshez kapcsolódó intézményekkel, hivatalokkal, szervezetekkel.</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Az együttműködési megállapodások előkészítése, adminisztrációja, nyilvántartása, betartásuk felügyelete.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tanulószerződések adminisztrációja, felügyelete.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Pályázatok figyelése, koordinálása, elkészítésük, benyújtásuk, megvalósításuk és elszámolásuk szervezése, felügyelete.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hozzá tartozó munkaközösség munkájának felügyelete, órák elszámolásának ellenőrzése.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Javaslattétel a szakmai képzésben (a munkaközösségek vezetőivel egyeztetett módon) a mindenkori tantárgyfelosztásra, a képzési feladatot ellátók személyére, a továbbképzési tervre.</w:t>
      </w:r>
    </w:p>
    <w:p w:rsidR="00497AE5"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proofErr w:type="spellStart"/>
      <w:r w:rsidRPr="00A534AC">
        <w:rPr>
          <w:rFonts w:ascii="Arial Unicode MS" w:eastAsia="Arial Unicode MS" w:hAnsi="Arial Unicode MS" w:cs="Arial Unicode MS"/>
          <w:bCs/>
          <w:sz w:val="20"/>
        </w:rPr>
        <w:t>Irattározási</w:t>
      </w:r>
      <w:proofErr w:type="spellEnd"/>
      <w:r w:rsidRPr="00A534AC">
        <w:rPr>
          <w:rFonts w:ascii="Arial Unicode MS" w:eastAsia="Arial Unicode MS" w:hAnsi="Arial Unicode MS" w:cs="Arial Unicode MS"/>
          <w:bCs/>
          <w:sz w:val="20"/>
        </w:rPr>
        <w:t xml:space="preserve"> és selejtezési tevékenység.</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A TÁMOP 2.2.3 projekt </w:t>
      </w:r>
      <w:r>
        <w:rPr>
          <w:rFonts w:ascii="Arial Unicode MS" w:eastAsia="Arial Unicode MS" w:hAnsi="Arial Unicode MS" w:cs="Arial Unicode MS"/>
          <w:bCs/>
          <w:sz w:val="20"/>
        </w:rPr>
        <w:t>fenntarthatóságának</w:t>
      </w:r>
      <w:r w:rsidRPr="00A534AC">
        <w:rPr>
          <w:rFonts w:ascii="Arial Unicode MS" w:eastAsia="Arial Unicode MS" w:hAnsi="Arial Unicode MS" w:cs="Arial Unicode MS"/>
          <w:bCs/>
          <w:sz w:val="20"/>
        </w:rPr>
        <w:t xml:space="preserve"> </w:t>
      </w:r>
      <w:r>
        <w:rPr>
          <w:rFonts w:ascii="Arial Unicode MS" w:eastAsia="Arial Unicode MS" w:hAnsi="Arial Unicode MS" w:cs="Arial Unicode MS"/>
          <w:bCs/>
          <w:sz w:val="20"/>
        </w:rPr>
        <w:t xml:space="preserve">intézményi </w:t>
      </w:r>
      <w:r w:rsidRPr="00A534AC">
        <w:rPr>
          <w:rFonts w:ascii="Arial Unicode MS" w:eastAsia="Arial Unicode MS" w:hAnsi="Arial Unicode MS" w:cs="Arial Unicode MS"/>
          <w:bCs/>
          <w:sz w:val="20"/>
        </w:rPr>
        <w:t>irányítása, felügyelete</w:t>
      </w:r>
      <w:r>
        <w:rPr>
          <w:rFonts w:ascii="Arial Unicode MS" w:eastAsia="Arial Unicode MS" w:hAnsi="Arial Unicode MS" w:cs="Arial Unicode MS"/>
          <w:bCs/>
          <w:sz w:val="20"/>
        </w:rPr>
        <w:t>, a Gundel Károly TISZK Koordinációs Irodájával együttműködve</w:t>
      </w:r>
      <w:r w:rsidRPr="00A534AC">
        <w:rPr>
          <w:rFonts w:ascii="Arial Unicode MS" w:eastAsia="Arial Unicode MS" w:hAnsi="Arial Unicode MS" w:cs="Arial Unicode MS"/>
          <w:bCs/>
          <w:sz w:val="20"/>
        </w:rPr>
        <w:t>.</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Kapcsolattartás a Gundel Károly TISZK Koordináló Testületével.</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Szakiskolai Fejlesztési Program utógondozása, a Gundel Károly TISZK SZFP II. projektben érdekelt társiskoláival való együttműködés megvalósítása.</w:t>
      </w:r>
    </w:p>
    <w:p w:rsidR="00497AE5" w:rsidRPr="00E027A9" w:rsidRDefault="00497AE5" w:rsidP="00497AE5">
      <w:pPr>
        <w:pStyle w:val="Szvegtrzs"/>
        <w:rPr>
          <w:rFonts w:ascii="Arial Unicode MS" w:eastAsia="Arial Unicode MS" w:hAnsi="Arial Unicode MS" w:cs="Arial Unicode MS"/>
          <w:bCs/>
          <w:sz w:val="20"/>
        </w:rPr>
      </w:pPr>
    </w:p>
    <w:p w:rsidR="00497AE5" w:rsidRPr="00E027A9" w:rsidRDefault="00497AE5" w:rsidP="00497AE5">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
          <w:bCs/>
          <w:sz w:val="20"/>
        </w:rPr>
        <w:t>Idegenforgalmi tagozat vezetője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két tanítási nyelvű idegenforgalmi és a nyelvi előkészítős vendéglátó szakközépiskola képzés szervezése, felügyelete.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w:t>
      </w:r>
      <w:r>
        <w:rPr>
          <w:rFonts w:ascii="Arial Unicode MS" w:eastAsia="Arial Unicode MS" w:hAnsi="Arial Unicode MS" w:cs="Arial Unicode MS"/>
          <w:bCs/>
          <w:sz w:val="20"/>
        </w:rPr>
        <w:t>z</w:t>
      </w:r>
      <w:r w:rsidRPr="00A534AC">
        <w:rPr>
          <w:rFonts w:ascii="Arial Unicode MS" w:eastAsia="Arial Unicode MS" w:hAnsi="Arial Unicode MS" w:cs="Arial Unicode MS"/>
          <w:bCs/>
          <w:sz w:val="20"/>
        </w:rPr>
        <w:t xml:space="preserve"> idegenforgalmi szakmai képzés szervezése, felügyelete</w:t>
      </w:r>
      <w:r>
        <w:rPr>
          <w:rFonts w:ascii="Arial Unicode MS" w:eastAsia="Arial Unicode MS" w:hAnsi="Arial Unicode MS" w:cs="Arial Unicode MS"/>
          <w:bCs/>
          <w:sz w:val="20"/>
        </w:rPr>
        <w:t>.</w:t>
      </w:r>
      <w:r w:rsidRPr="00A534AC">
        <w:rPr>
          <w:rFonts w:ascii="Arial Unicode MS" w:eastAsia="Arial Unicode MS" w:hAnsi="Arial Unicode MS" w:cs="Arial Unicode MS"/>
          <w:bCs/>
          <w:sz w:val="20"/>
        </w:rPr>
        <w:t xml:space="preserve"> </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szakmai képzésben résztvevő tanulók külső és belső szakmai gyakorlatának szervezése</w:t>
      </w:r>
      <w:r>
        <w:rPr>
          <w:rFonts w:ascii="Arial Unicode MS" w:eastAsia="Arial Unicode MS" w:hAnsi="Arial Unicode MS" w:cs="Arial Unicode MS"/>
          <w:bCs/>
          <w:sz w:val="20"/>
        </w:rPr>
        <w:t>.</w:t>
      </w:r>
      <w:r w:rsidRPr="00A534AC">
        <w:rPr>
          <w:rFonts w:ascii="Arial Unicode MS" w:eastAsia="Arial Unicode MS" w:hAnsi="Arial Unicode MS" w:cs="Arial Unicode MS"/>
          <w:bCs/>
          <w:sz w:val="20"/>
        </w:rPr>
        <w:t xml:space="preserve"> </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tanulók beosztása a külső szakmai gyakorlóhelyekre, kapcsolattartás, ellenőrzés.</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Az együttműködési megállapodások előkészítése, adminisztrációja, nyilvántartása, betartásuk felügyelete.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Kapcsolattartás a Budapesti Kereskedelmi és Ipakamarával, a Nemzeti Szakképzési és Felnőttképzési Intézettel, valamint más, a szakmai képzéshez kapcsolódó intézményekkel, hivatalokkal, szervezetekkel.</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Az iskolai kiscsoportos szakmai gyakorlat (taniroda, idegenvezetés) felügyelete.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Szakmai tanulmányi versenyek koordinálása, lebonyolításuk ellenőrzése.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Az anyanyelvi tanárok munkájának segítése a nevelési igazgatóhelyettessel együttműködve.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hozzá tartozó munkaközösség munkájának felügyelete, órák elszámolásának ellenőrzése.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A DSD vizsga gondozása, ezzel összefüggésben kapcsolattartás a Német Szövetségi Köztársaság Nagykövetségével. </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KIE, KVISZ szakmai szervezetekkel való kapcsolattartás. </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Szakmai tanulmányi versenyek koordinálása, lebonyolításuk ellenőrzése.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Az idegenforgalmi szakmai képzéssel összefüggő adminisztrációs és tanügy-igazgatási munka szervezése, ellenőrzése.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Javaslattétel a szakmai képzésben a mindenkori tantárgyfelosztásra, a képzési feladatot ellátók személyére, a továbbképzési tervre.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A külső szakmai óraadók munkájának koordinálása. </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MFFPI nyelvi projekt munkájának koordinálása.</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Nemzetközi kapcsolatok ápolása, szervezése, koordinálása a nevelési igazgatóhelyettessel együttműködve.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Külföldi szakmai gyakorlatok szervezése, a mobilitási projektek koordinálása.</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Pályázatok figyelése, koordinálása, elkészítésük, benyújtásuk, megvalósításuk és elszámolásuk szervezése, felügyelete.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proofErr w:type="spellStart"/>
      <w:r w:rsidRPr="00A534AC">
        <w:rPr>
          <w:rFonts w:ascii="Arial Unicode MS" w:eastAsia="Arial Unicode MS" w:hAnsi="Arial Unicode MS" w:cs="Arial Unicode MS"/>
          <w:bCs/>
          <w:sz w:val="20"/>
        </w:rPr>
        <w:t>Irattározási</w:t>
      </w:r>
      <w:proofErr w:type="spellEnd"/>
      <w:r w:rsidRPr="00A534AC">
        <w:rPr>
          <w:rFonts w:ascii="Arial Unicode MS" w:eastAsia="Arial Unicode MS" w:hAnsi="Arial Unicode MS" w:cs="Arial Unicode MS"/>
          <w:bCs/>
          <w:sz w:val="20"/>
        </w:rPr>
        <w:t xml:space="preserve"> és selejtezési tevékenység. </w:t>
      </w:r>
    </w:p>
    <w:p w:rsidR="00497AE5" w:rsidRPr="00E027A9" w:rsidRDefault="00497AE5" w:rsidP="00497AE5">
      <w:pPr>
        <w:pStyle w:val="Szvegtrzs"/>
        <w:rPr>
          <w:rFonts w:ascii="Arial Unicode MS" w:eastAsia="Arial Unicode MS" w:hAnsi="Arial Unicode MS" w:cs="Arial Unicode MS"/>
          <w:bCs/>
          <w:sz w:val="20"/>
        </w:rPr>
      </w:pPr>
    </w:p>
    <w:p w:rsidR="00497AE5" w:rsidRPr="00E027A9" w:rsidRDefault="00497AE5" w:rsidP="00497AE5">
      <w:pPr>
        <w:pStyle w:val="Szvegtrzs"/>
        <w:rPr>
          <w:rFonts w:ascii="Arial Unicode MS" w:eastAsia="Arial Unicode MS" w:hAnsi="Arial Unicode MS" w:cs="Arial Unicode MS"/>
          <w:b/>
          <w:sz w:val="20"/>
        </w:rPr>
      </w:pPr>
      <w:r w:rsidRPr="00A534AC">
        <w:rPr>
          <w:rFonts w:ascii="Arial Unicode MS" w:eastAsia="Arial Unicode MS" w:hAnsi="Arial Unicode MS" w:cs="Arial Unicode MS"/>
          <w:b/>
          <w:sz w:val="20"/>
        </w:rPr>
        <w:t>Felnőtt tagozat vezetője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Az iskolarendszerű érettségire és/vagy szakmai vizsgára felkészítő felnőttoktatás szervezése, felügyelete.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Az iskolarendszeren kívüli szakmai képzések (tanfolyamok), és a szakmai vizsgára felkészítő felnőttképzés szervezése, felügyelete.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Pályázatok figyelése, koordinálása, elkészítésük, benyújtásuk, megvalósításuk és elszámolásuk szervezése, felügyelete.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A felnőttoktatásban és a felnőttképzésben dolgozó külső óraadók munkájának koordinálása. </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Javaslattétel a felnőttoktatásban és a felnőttképzésben a mindenkori tantárgyfelosztásra, a képzési feladatot ellátók személyére, a továbbképzési tervre.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felnőttoktatással és a felnőttképzéssel összefüggő adminisztrációs és tanügy-igazgatási munka szervezése, ellenőrzése.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felnőttoktatással és a felnőttképzéssel kapcsolatos marketing feladatok szervezése, irányítása, ellenőrzése.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felnőttoktatási és felnőttképzési beiskolázás szervezése, lebonyolítása. A felnőttképzési szerződések előkészítése.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felnőttoktatási képzési programok és szabályzatok aktualizálása, jóváhagyásuk előkészítése.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felnőttképzési akkreditáció és minőségbiztosítási rendszer felügyelete.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felnőttoktatással és a felnőttképzéssel kapcsolatos jelentési, elszámolási, és egyéb kötelezettségek határidőre történő teljesítése.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proofErr w:type="spellStart"/>
      <w:r w:rsidRPr="00A534AC">
        <w:rPr>
          <w:rFonts w:ascii="Arial Unicode MS" w:eastAsia="Arial Unicode MS" w:hAnsi="Arial Unicode MS" w:cs="Arial Unicode MS"/>
          <w:bCs/>
          <w:sz w:val="20"/>
        </w:rPr>
        <w:t>Irattározási</w:t>
      </w:r>
      <w:proofErr w:type="spellEnd"/>
      <w:r w:rsidRPr="00A534AC">
        <w:rPr>
          <w:rFonts w:ascii="Arial Unicode MS" w:eastAsia="Arial Unicode MS" w:hAnsi="Arial Unicode MS" w:cs="Arial Unicode MS"/>
          <w:bCs/>
          <w:sz w:val="20"/>
        </w:rPr>
        <w:t xml:space="preserve"> és selejtezési tevékenység. </w:t>
      </w:r>
    </w:p>
    <w:p w:rsidR="00497AE5" w:rsidRPr="00E027A9" w:rsidRDefault="00497AE5" w:rsidP="00497AE5">
      <w:pPr>
        <w:pStyle w:val="Szvegtrzs"/>
        <w:rPr>
          <w:rFonts w:ascii="Arial Unicode MS" w:eastAsia="Arial Unicode MS" w:hAnsi="Arial Unicode MS" w:cs="Arial Unicode MS"/>
          <w:bCs/>
          <w:sz w:val="20"/>
        </w:rPr>
      </w:pPr>
    </w:p>
    <w:p w:rsidR="00497AE5" w:rsidRPr="00E027A9" w:rsidRDefault="00497AE5" w:rsidP="00497AE5">
      <w:pPr>
        <w:pStyle w:val="Szvegtrzs"/>
        <w:rPr>
          <w:rFonts w:ascii="Arial Unicode MS" w:eastAsia="Arial Unicode MS" w:hAnsi="Arial Unicode MS" w:cs="Arial Unicode MS"/>
          <w:b/>
          <w:sz w:val="20"/>
        </w:rPr>
      </w:pPr>
      <w:r w:rsidRPr="00A534AC">
        <w:rPr>
          <w:rFonts w:ascii="Arial Unicode MS" w:eastAsia="Arial Unicode MS" w:hAnsi="Arial Unicode MS" w:cs="Arial Unicode MS"/>
          <w:b/>
          <w:sz w:val="20"/>
        </w:rPr>
        <w:t>Gyakorlati oktatás vezetője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hozzá tartozó munkaközösség munkájának felügyelete, órák elszámolásának ellenőrzése.</w:t>
      </w:r>
    </w:p>
    <w:p w:rsidR="00497AE5" w:rsidRPr="005B1A3D"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szakmai képzésben résztvevő tanulók külső szakmai gyakorlatának szervezése.</w:t>
      </w:r>
    </w:p>
    <w:p w:rsidR="00497AE5" w:rsidRPr="005B1A3D"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tanulók beosztása a munkahelyekre, kapcsolattartás, ellenőrzés.</w:t>
      </w:r>
    </w:p>
    <w:p w:rsidR="00497AE5" w:rsidRPr="005B1A3D"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Az iskolai kiscsoportos szakmai gyakorlat felügyelete. </w:t>
      </w:r>
    </w:p>
    <w:p w:rsidR="00497AE5" w:rsidRPr="005B1A3D"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Szakmai programok, bemutatók szervezése.</w:t>
      </w:r>
    </w:p>
    <w:p w:rsidR="00497AE5" w:rsidRPr="005B1A3D"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tankonyha felügyelete.</w:t>
      </w:r>
    </w:p>
    <w:p w:rsidR="00497AE5" w:rsidRPr="005B1A3D"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Kiscsoportos iskolai gyakorlatok beosztása, felügyelete.</w:t>
      </w:r>
    </w:p>
    <w:p w:rsidR="00497AE5" w:rsidRPr="005B1A3D"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Szakmai tanulmányi versenyek szervezése, koordinálása, lebonyolításuk ellenőrzése.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Pr>
          <w:rFonts w:ascii="Arial Unicode MS" w:eastAsia="Arial Unicode MS" w:hAnsi="Arial Unicode MS" w:cs="Arial Unicode MS"/>
          <w:bCs/>
          <w:sz w:val="20"/>
        </w:rPr>
        <w:t>Szakmai vizsgák szervezése közösen a szakmai igazgatóhelyettessel.</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proofErr w:type="spellStart"/>
      <w:r w:rsidRPr="00A534AC">
        <w:rPr>
          <w:rFonts w:ascii="Arial Unicode MS" w:eastAsia="Arial Unicode MS" w:hAnsi="Arial Unicode MS" w:cs="Arial Unicode MS"/>
          <w:bCs/>
          <w:sz w:val="20"/>
        </w:rPr>
        <w:t>Irattározási</w:t>
      </w:r>
      <w:proofErr w:type="spellEnd"/>
      <w:r w:rsidRPr="00A534AC">
        <w:rPr>
          <w:rFonts w:ascii="Arial Unicode MS" w:eastAsia="Arial Unicode MS" w:hAnsi="Arial Unicode MS" w:cs="Arial Unicode MS"/>
          <w:bCs/>
          <w:sz w:val="20"/>
        </w:rPr>
        <w:t xml:space="preserve"> és selejtezési tevékenység. </w:t>
      </w:r>
    </w:p>
    <w:p w:rsidR="00497AE5" w:rsidRPr="00E027A9" w:rsidRDefault="00497AE5" w:rsidP="00497AE5">
      <w:pPr>
        <w:pStyle w:val="Szvegtrzs"/>
        <w:rPr>
          <w:rFonts w:ascii="Arial Unicode MS" w:eastAsia="Arial Unicode MS" w:hAnsi="Arial Unicode MS" w:cs="Arial Unicode MS"/>
          <w:b/>
          <w:sz w:val="20"/>
        </w:rPr>
      </w:pPr>
    </w:p>
    <w:p w:rsidR="00497AE5" w:rsidRPr="00E027A9" w:rsidRDefault="00497AE5" w:rsidP="00497AE5">
      <w:pPr>
        <w:pStyle w:val="Szvegtrzs"/>
        <w:rPr>
          <w:rFonts w:ascii="Arial Unicode MS" w:eastAsia="Arial Unicode MS" w:hAnsi="Arial Unicode MS" w:cs="Arial Unicode MS"/>
          <w:b/>
          <w:sz w:val="20"/>
        </w:rPr>
      </w:pPr>
      <w:r>
        <w:rPr>
          <w:rFonts w:ascii="Arial Unicode MS" w:eastAsia="Arial Unicode MS" w:hAnsi="Arial Unicode MS" w:cs="Arial Unicode MS"/>
          <w:b/>
          <w:sz w:val="20"/>
        </w:rPr>
        <w:t>Tanügyi i</w:t>
      </w:r>
      <w:r w:rsidRPr="00A534AC">
        <w:rPr>
          <w:rFonts w:ascii="Arial Unicode MS" w:eastAsia="Arial Unicode MS" w:hAnsi="Arial Unicode MS" w:cs="Arial Unicode MS"/>
          <w:b/>
          <w:sz w:val="20"/>
        </w:rPr>
        <w:t>roda</w:t>
      </w:r>
      <w:r>
        <w:rPr>
          <w:rFonts w:ascii="Arial Unicode MS" w:eastAsia="Arial Unicode MS" w:hAnsi="Arial Unicode MS" w:cs="Arial Unicode MS"/>
          <w:b/>
          <w:sz w:val="20"/>
        </w:rPr>
        <w:t xml:space="preserve"> </w:t>
      </w:r>
      <w:r w:rsidRPr="00A534AC">
        <w:rPr>
          <w:rFonts w:ascii="Arial Unicode MS" w:eastAsia="Arial Unicode MS" w:hAnsi="Arial Unicode MS" w:cs="Arial Unicode MS"/>
          <w:b/>
          <w:sz w:val="20"/>
        </w:rPr>
        <w:t>vezető</w:t>
      </w:r>
      <w:r>
        <w:rPr>
          <w:rFonts w:ascii="Arial Unicode MS" w:eastAsia="Arial Unicode MS" w:hAnsi="Arial Unicode MS" w:cs="Arial Unicode MS"/>
          <w:b/>
          <w:sz w:val="20"/>
        </w:rPr>
        <w:t>je</w:t>
      </w:r>
    </w:p>
    <w:p w:rsidR="00497AE5" w:rsidRPr="005B1A3D"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Tanügyi adminisztráció - tanulói nyilvántartás, törzskönyv, beírási napló, osztálynapló - vezetésének ellenőrzése, irányítása.</w:t>
      </w:r>
    </w:p>
    <w:p w:rsidR="00497AE5"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F2 rendszer működtetése, felügyelete, iskolaadminisztrációs szoftverek felügyelete.</w:t>
      </w:r>
    </w:p>
    <w:p w:rsidR="00497AE5" w:rsidRPr="005B1A3D"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tanügyi iroda irányítása, munkájának szervezése, ellenőrzése.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Az igazgatósági titkárság munkájának összehangolás a tanügyi iroda munkájával.</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szakmai titkárság munkájának összehangolás a tanügyi iroda munkájával.</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tanulói, szülői kérelmek, beadványok átvétele, a döntés előkészítése, a határozatok véglegesítése.</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Kapcsolattartás jegyzőkkel, nevelési tanácsadókkal, gyermekjóléti szolgálatokkal.</w:t>
      </w:r>
    </w:p>
    <w:p w:rsidR="00497AE5" w:rsidRPr="00E027A9" w:rsidRDefault="00497AE5" w:rsidP="00497AE5">
      <w:pPr>
        <w:pStyle w:val="Szvegtrzs"/>
        <w:numPr>
          <w:ilvl w:val="3"/>
          <w:numId w:val="2"/>
        </w:numPr>
        <w:tabs>
          <w:tab w:val="clear" w:pos="3600"/>
        </w:tabs>
        <w:ind w:left="360"/>
        <w:rPr>
          <w:rFonts w:ascii="Arial Unicode MS" w:eastAsia="Arial Unicode MS" w:hAnsi="Arial Unicode MS" w:cs="Arial Unicode MS"/>
          <w:bCs/>
          <w:sz w:val="20"/>
        </w:rPr>
      </w:pPr>
      <w:proofErr w:type="spellStart"/>
      <w:r w:rsidRPr="00A534AC">
        <w:rPr>
          <w:rFonts w:ascii="Arial Unicode MS" w:eastAsia="Arial Unicode MS" w:hAnsi="Arial Unicode MS" w:cs="Arial Unicode MS"/>
          <w:bCs/>
          <w:sz w:val="20"/>
        </w:rPr>
        <w:t>Irattározási</w:t>
      </w:r>
      <w:proofErr w:type="spellEnd"/>
      <w:r w:rsidRPr="00A534AC">
        <w:rPr>
          <w:rFonts w:ascii="Arial Unicode MS" w:eastAsia="Arial Unicode MS" w:hAnsi="Arial Unicode MS" w:cs="Arial Unicode MS"/>
          <w:bCs/>
          <w:sz w:val="20"/>
        </w:rPr>
        <w:t xml:space="preserve"> és selejtezési tevékenység. </w:t>
      </w:r>
    </w:p>
    <w:p w:rsidR="00497AE5" w:rsidRDefault="00497AE5" w:rsidP="00497AE5">
      <w:pPr>
        <w:numPr>
          <w:ilvl w:val="3"/>
          <w:numId w:val="2"/>
        </w:numPr>
        <w:tabs>
          <w:tab w:val="clear" w:pos="3600"/>
        </w:tabs>
        <w:ind w:left="360"/>
        <w:jc w:val="both"/>
        <w:rPr>
          <w:rFonts w:ascii="Arial Unicode MS" w:eastAsia="Arial Unicode MS" w:hAnsi="Arial Unicode MS" w:cs="Arial Unicode MS"/>
          <w:bCs/>
          <w:sz w:val="20"/>
          <w:szCs w:val="20"/>
        </w:rPr>
      </w:pPr>
      <w:r>
        <w:rPr>
          <w:rFonts w:ascii="Arial Unicode MS" w:eastAsia="Arial Unicode MS" w:hAnsi="Arial Unicode MS" w:cs="Arial Unicode MS"/>
          <w:sz w:val="20"/>
          <w:szCs w:val="20"/>
        </w:rPr>
        <w:t xml:space="preserve">Tantárgyfelosztás, </w:t>
      </w:r>
      <w:proofErr w:type="spellStart"/>
      <w:r>
        <w:rPr>
          <w:rFonts w:ascii="Arial Unicode MS" w:eastAsia="Arial Unicode MS" w:hAnsi="Arial Unicode MS" w:cs="Arial Unicode MS"/>
          <w:sz w:val="20"/>
          <w:szCs w:val="20"/>
        </w:rPr>
        <w:t>normatívaigénylés</w:t>
      </w:r>
      <w:proofErr w:type="spellEnd"/>
      <w:r>
        <w:rPr>
          <w:rFonts w:ascii="Arial Unicode MS" w:eastAsia="Arial Unicode MS" w:hAnsi="Arial Unicode MS" w:cs="Arial Unicode MS"/>
          <w:sz w:val="20"/>
          <w:szCs w:val="20"/>
        </w:rPr>
        <w:t>, közoktatás-statisztika elkészítése az általános igazgatóhelyettessel egyeztetve.</w:t>
      </w:r>
    </w:p>
    <w:p w:rsidR="00497AE5" w:rsidRDefault="00497AE5" w:rsidP="00497AE5">
      <w:pPr>
        <w:pStyle w:val="TJ1"/>
      </w:pPr>
    </w:p>
    <w:p w:rsidR="00497AE5" w:rsidRPr="00E027A9" w:rsidRDefault="00497AE5" w:rsidP="00497AE5">
      <w:pPr>
        <w:jc w:val="both"/>
        <w:rPr>
          <w:rFonts w:ascii="Arial Unicode MS" w:eastAsia="Arial Unicode MS" w:hAnsi="Arial Unicode MS" w:cs="Arial Unicode MS"/>
          <w:b/>
          <w:sz w:val="20"/>
          <w:szCs w:val="20"/>
        </w:rPr>
      </w:pPr>
      <w:r w:rsidRPr="00A534AC">
        <w:rPr>
          <w:rFonts w:ascii="Arial Unicode MS" w:eastAsia="Arial Unicode MS" w:hAnsi="Arial Unicode MS" w:cs="Arial Unicode MS"/>
          <w:b/>
          <w:sz w:val="20"/>
          <w:szCs w:val="20"/>
        </w:rPr>
        <w:t>A vezetői helyettesítés rendje</w:t>
      </w:r>
    </w:p>
    <w:p w:rsidR="00497AE5" w:rsidRDefault="00497AE5" w:rsidP="00497AE5">
      <w:pPr>
        <w:pStyle w:val="Szvegtrzs"/>
        <w:rPr>
          <w:rFonts w:ascii="Arial Unicode MS" w:eastAsia="Arial Unicode MS" w:hAnsi="Arial Unicode MS" w:cs="Arial Unicode MS"/>
          <w:b/>
          <w:bCs/>
          <w:sz w:val="20"/>
        </w:rPr>
      </w:pPr>
    </w:p>
    <w:p w:rsidR="00497AE5" w:rsidRPr="00E027A9" w:rsidRDefault="00497AE5" w:rsidP="00497AE5">
      <w:pPr>
        <w:pStyle w:val="Szvegtrzs"/>
        <w:rPr>
          <w:rFonts w:ascii="Arial Unicode MS" w:eastAsia="Arial Unicode MS" w:hAnsi="Arial Unicode MS" w:cs="Arial Unicode MS"/>
          <w:b/>
          <w:bCs/>
          <w:sz w:val="20"/>
        </w:rPr>
      </w:pPr>
      <w:r w:rsidRPr="00A534AC">
        <w:rPr>
          <w:rFonts w:ascii="Arial Unicode MS" w:eastAsia="Arial Unicode MS" w:hAnsi="Arial Unicode MS" w:cs="Arial Unicode MS"/>
          <w:b/>
          <w:bCs/>
          <w:sz w:val="20"/>
        </w:rPr>
        <w:t>Az intézmény képviselőjeként csak az iskola igazgatója járhat el.</w:t>
      </w:r>
    </w:p>
    <w:p w:rsidR="00497AE5" w:rsidRPr="00E027A9" w:rsidRDefault="00497AE5" w:rsidP="00497AE5">
      <w:pPr>
        <w:rPr>
          <w:rFonts w:ascii="Arial Unicode MS" w:eastAsia="Arial Unicode MS" w:hAnsi="Arial Unicode MS" w:cs="Arial Unicode MS"/>
        </w:rPr>
      </w:pPr>
    </w:p>
    <w:p w:rsidR="00497AE5" w:rsidRDefault="00497AE5" w:rsidP="00497AE5">
      <w:pPr>
        <w:pStyle w:val="TJ1"/>
      </w:pPr>
      <w:r>
        <w:t xml:space="preserve">Az intézményvezetőt távollétében helyettesei és a tagozatvezetők helyettesítik, akik az e szabályzatban megállapított munkamegosztás és helyettesítési rend szerint látják el vezetői feladataikat a következő sorrendben: </w:t>
      </w:r>
    </w:p>
    <w:p w:rsidR="00497AE5" w:rsidRDefault="00497AE5" w:rsidP="00497AE5">
      <w:pPr>
        <w:pStyle w:val="TJ1"/>
      </w:pPr>
      <w:r>
        <w:t>Tanulmányi (általános) igazgatóhelyettes</w:t>
      </w:r>
    </w:p>
    <w:p w:rsidR="00497AE5" w:rsidRDefault="00497AE5" w:rsidP="00497AE5">
      <w:pPr>
        <w:pStyle w:val="TJ1"/>
      </w:pPr>
      <w:r>
        <w:t>Nevelési igazgatóhelyettes</w:t>
      </w:r>
    </w:p>
    <w:p w:rsidR="00497AE5" w:rsidRDefault="00497AE5" w:rsidP="00497AE5">
      <w:pPr>
        <w:pStyle w:val="TJ1"/>
      </w:pPr>
      <w:r>
        <w:t>Idegenforgalmi tagozat vezetője</w:t>
      </w:r>
    </w:p>
    <w:p w:rsidR="00497AE5" w:rsidRDefault="00497AE5" w:rsidP="00497AE5">
      <w:pPr>
        <w:pStyle w:val="TJ1"/>
      </w:pPr>
      <w:r>
        <w:t>Szakmai igazgatóhelyettes</w:t>
      </w:r>
    </w:p>
    <w:p w:rsidR="00497AE5" w:rsidRDefault="00497AE5" w:rsidP="00497AE5">
      <w:pPr>
        <w:pStyle w:val="TJ1"/>
      </w:pPr>
      <w:r>
        <w:t>Felnőtt tagozat vezetője</w:t>
      </w:r>
    </w:p>
    <w:p w:rsidR="00497AE5" w:rsidRDefault="00497AE5" w:rsidP="00497AE5">
      <w:pPr>
        <w:pStyle w:val="TJ1"/>
      </w:pPr>
      <w:r>
        <w:t>Gyakorlati oktatás vezetője</w:t>
      </w:r>
    </w:p>
    <w:p w:rsidR="00497AE5" w:rsidRDefault="00497AE5" w:rsidP="00497AE5">
      <w:pPr>
        <w:pStyle w:val="TJ1"/>
      </w:pPr>
      <w:r>
        <w:t>Tanügyi iroda vezetője</w:t>
      </w:r>
    </w:p>
    <w:p w:rsidR="00497AE5" w:rsidRPr="00E027A9" w:rsidRDefault="00497AE5" w:rsidP="00497AE5">
      <w:pPr>
        <w:jc w:val="both"/>
        <w:rPr>
          <w:rFonts w:ascii="Arial Unicode MS" w:eastAsia="Arial Unicode MS" w:hAnsi="Arial Unicode MS" w:cs="Arial Unicode MS"/>
          <w:sz w:val="20"/>
          <w:szCs w:val="20"/>
        </w:rPr>
      </w:pP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Egyidejű akadályoztatásuk esetén a vezetői, vezető-helyettesi feladatokat az intézményvezető által kijelölt közalkalmazott látja el. A helyettesítést ellátó felel a nevelési-oktatási intézmény biztonságos működéséért, felelőssége, intézkedési jogköre – az intézményvezető eltérő írásbeli intézkedésének hiányában – az intézmény működésével, a tanulók biztonságának megóvásával összefüggő azonnali döntést igénylő ügyekre terjed ki.</w:t>
      </w: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vezető helyettesítését ellátó, a vezető akadályoztatásának megszűnése után haladéktalanul köteles beszámolni a helyettesítés ellátása során tett intézkedéseiről.</w:t>
      </w:r>
    </w:p>
    <w:p w:rsidR="00497AE5" w:rsidRPr="00E027A9" w:rsidRDefault="00497AE5" w:rsidP="00497AE5">
      <w:pPr>
        <w:pStyle w:val="lfej"/>
        <w:tabs>
          <w:tab w:val="clear" w:pos="4536"/>
          <w:tab w:val="clear" w:pos="9072"/>
          <w:tab w:val="num" w:pos="1080"/>
        </w:tabs>
        <w:jc w:val="both"/>
        <w:rPr>
          <w:rFonts w:ascii="Arial Unicode MS" w:eastAsia="Arial Unicode MS" w:hAnsi="Arial Unicode MS" w:cs="Arial Unicode MS"/>
          <w:sz w:val="20"/>
          <w:szCs w:val="20"/>
        </w:rPr>
      </w:pPr>
    </w:p>
    <w:p w:rsidR="00497AE5" w:rsidRPr="00E027A9" w:rsidRDefault="00497AE5" w:rsidP="00497AE5">
      <w:pPr>
        <w:pStyle w:val="lfej"/>
        <w:tabs>
          <w:tab w:val="clear" w:pos="4536"/>
          <w:tab w:val="clear" w:pos="9072"/>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Amennyiben pedagógus betegség vagy egyéb ok miatt nem tudja az órarendben kijelölt óráját megtartani, a munkaközösség vezetője köteles gondoskodni a helyettesítés beosztásáról. Elsősorban szakszerű helyettesítést kell biztosítani, amennyiben ez nem lehetséges, az órarendben meghatározott sorrend alapján kell beosztani a helyettesítést.</w:t>
      </w:r>
    </w:p>
    <w:p w:rsidR="00497AE5" w:rsidRPr="00E027A9" w:rsidRDefault="00497AE5" w:rsidP="00497AE5">
      <w:pPr>
        <w:pStyle w:val="Szvegtrzs"/>
        <w:ind w:left="1620"/>
        <w:rPr>
          <w:rFonts w:ascii="Arial Unicode MS" w:eastAsia="Arial Unicode MS" w:hAnsi="Arial Unicode MS" w:cs="Arial Unicode MS"/>
          <w:bCs/>
          <w:sz w:val="20"/>
        </w:rPr>
      </w:pPr>
    </w:p>
    <w:p w:rsidR="00497AE5" w:rsidRDefault="00497AE5" w:rsidP="00497AE5">
      <w:pPr>
        <w:pStyle w:val="Cmsor4"/>
      </w:pPr>
      <w:bookmarkStart w:id="195" w:name="_Toc277693864"/>
      <w:bookmarkStart w:id="196" w:name="_Toc277767493"/>
      <w:bookmarkStart w:id="197" w:name="_Toc277777297"/>
      <w:bookmarkStart w:id="198" w:name="_Toc277777479"/>
      <w:bookmarkStart w:id="199" w:name="_Toc277777957"/>
      <w:bookmarkStart w:id="200" w:name="_Toc305084109"/>
      <w:r w:rsidRPr="00A534AC">
        <w:t>Gazdasági szervezet felépítése és feladata</w:t>
      </w:r>
      <w:bookmarkEnd w:id="195"/>
      <w:bookmarkEnd w:id="196"/>
      <w:bookmarkEnd w:id="197"/>
      <w:bookmarkEnd w:id="198"/>
      <w:bookmarkEnd w:id="199"/>
      <w:bookmarkEnd w:id="200"/>
    </w:p>
    <w:p w:rsidR="00497AE5" w:rsidRPr="00D4791A" w:rsidRDefault="00497AE5" w:rsidP="00497AE5">
      <w:pPr>
        <w:pStyle w:val="Cmsor6"/>
        <w:rPr>
          <w:rFonts w:ascii="Arial Unicode MS" w:eastAsia="Arial Unicode MS" w:hAnsi="Arial Unicode MS" w:cs="Arial Unicode MS"/>
          <w:b w:val="0"/>
          <w:color w:val="FF0000"/>
          <w:sz w:val="20"/>
          <w:szCs w:val="20"/>
        </w:rPr>
      </w:pPr>
      <w:r w:rsidRPr="00D4791A">
        <w:rPr>
          <w:rFonts w:ascii="Arial Unicode MS" w:eastAsia="Arial Unicode MS" w:hAnsi="Arial Unicode MS" w:cs="Arial Unicode MS"/>
          <w:b w:val="0"/>
          <w:bCs w:val="0"/>
          <w:color w:val="FF0000"/>
          <w:sz w:val="20"/>
          <w:szCs w:val="20"/>
        </w:rPr>
        <w:t>A gazdálkodási feladatokat a Fővárosi Önkormányzat Gundel TISZK Gazdasági Szervezete látja el együttműködési megállapodás alapján. 1290/2011 (05.252) Főv. Kgy.</w:t>
      </w:r>
    </w:p>
    <w:p w:rsidR="00497AE5" w:rsidRPr="00E027A9" w:rsidRDefault="00497AE5" w:rsidP="00497AE5">
      <w:pPr>
        <w:rPr>
          <w:rFonts w:ascii="Arial Unicode MS" w:eastAsia="Arial Unicode MS" w:hAnsi="Arial Unicode MS" w:cs="Arial Unicode MS"/>
          <w:sz w:val="20"/>
          <w:szCs w:val="20"/>
        </w:rPr>
      </w:pP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nem pedagógus alkalmazottak feladat- és munkakörét – jogszabály eltérő rendelkezése hiányában – az intézményvezető az alkalmazott munkaköri leírásában határozza meg.</w:t>
      </w:r>
    </w:p>
    <w:p w:rsidR="00497AE5" w:rsidRPr="00E027A9" w:rsidRDefault="00497AE5" w:rsidP="00497AE5">
      <w:pPr>
        <w:ind w:left="540"/>
        <w:rPr>
          <w:rFonts w:ascii="Arial Unicode MS" w:eastAsia="Arial Unicode MS" w:hAnsi="Arial Unicode MS" w:cs="Arial Unicode MS"/>
          <w:b/>
          <w:bCs/>
        </w:rPr>
      </w:pPr>
    </w:p>
    <w:p w:rsidR="00497AE5" w:rsidRDefault="00497AE5" w:rsidP="00497AE5">
      <w:pPr>
        <w:pStyle w:val="Cmsor4"/>
        <w:rPr>
          <w:b w:val="0"/>
        </w:rPr>
      </w:pPr>
      <w:bookmarkStart w:id="201" w:name="_Toc277692674"/>
      <w:bookmarkStart w:id="202" w:name="_Toc277692790"/>
      <w:bookmarkStart w:id="203" w:name="_Toc277692900"/>
      <w:bookmarkStart w:id="204" w:name="_Toc277693010"/>
      <w:bookmarkStart w:id="205" w:name="_Toc277693119"/>
      <w:bookmarkStart w:id="206" w:name="_Toc277693227"/>
      <w:bookmarkStart w:id="207" w:name="_Toc277693335"/>
      <w:bookmarkStart w:id="208" w:name="_Toc277693442"/>
      <w:bookmarkStart w:id="209" w:name="_Toc277693548"/>
      <w:bookmarkStart w:id="210" w:name="_Toc277693654"/>
      <w:bookmarkStart w:id="211" w:name="_Toc277693760"/>
      <w:bookmarkStart w:id="212" w:name="_Toc277693865"/>
      <w:bookmarkStart w:id="213" w:name="_Toc277744816"/>
      <w:bookmarkStart w:id="214" w:name="_Toc277745915"/>
      <w:bookmarkStart w:id="215" w:name="_Toc277767277"/>
      <w:bookmarkStart w:id="216" w:name="_Toc277767382"/>
      <w:bookmarkStart w:id="217" w:name="_Toc277767494"/>
      <w:bookmarkStart w:id="218" w:name="_Toc277777298"/>
      <w:bookmarkStart w:id="219" w:name="_Toc277777480"/>
      <w:bookmarkStart w:id="220" w:name="_Toc277777817"/>
      <w:bookmarkStart w:id="221" w:name="_Toc277777958"/>
      <w:bookmarkStart w:id="222" w:name="_Toc277693866"/>
      <w:bookmarkStart w:id="223" w:name="_Toc277767495"/>
      <w:bookmarkStart w:id="224" w:name="_Toc277777299"/>
      <w:bookmarkStart w:id="225" w:name="_Toc277777481"/>
      <w:bookmarkStart w:id="226" w:name="_Toc277777959"/>
      <w:bookmarkStart w:id="227" w:name="_Toc30508411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A534AC">
        <w:t>Pedagógusok közösségei</w:t>
      </w:r>
      <w:bookmarkEnd w:id="222"/>
      <w:bookmarkEnd w:id="223"/>
      <w:bookmarkEnd w:id="224"/>
      <w:bookmarkEnd w:id="225"/>
      <w:bookmarkEnd w:id="226"/>
      <w:bookmarkEnd w:id="227"/>
      <w:r w:rsidRPr="00A534AC">
        <w:t xml:space="preserve"> </w:t>
      </w:r>
    </w:p>
    <w:p w:rsidR="00497AE5" w:rsidRDefault="00497AE5" w:rsidP="00497AE5">
      <w:pPr>
        <w:pStyle w:val="Szvegtrzs"/>
        <w:rPr>
          <w:rFonts w:ascii="Arial Unicode MS" w:eastAsia="Arial Unicode MS" w:hAnsi="Arial Unicode MS" w:cs="Arial Unicode MS"/>
          <w:bCs/>
          <w:sz w:val="20"/>
        </w:rPr>
      </w:pPr>
    </w:p>
    <w:p w:rsidR="00497AE5" w:rsidRPr="00E027A9" w:rsidRDefault="00497AE5" w:rsidP="00497AE5">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A nevelőtestület feladatkörébe tartozó ügyek átruházása </w:t>
      </w:r>
      <w:r w:rsidRPr="00A534AC">
        <w:rPr>
          <w:rFonts w:ascii="Arial Unicode MS" w:eastAsia="Arial Unicode MS" w:hAnsi="Arial Unicode MS" w:cs="Arial Unicode MS"/>
          <w:bCs/>
          <w:i/>
          <w:iCs/>
          <w:sz w:val="20"/>
        </w:rPr>
        <w:t xml:space="preserve">(R. 4. § (1) </w:t>
      </w:r>
      <w:proofErr w:type="spellStart"/>
      <w:r w:rsidRPr="00A534AC">
        <w:rPr>
          <w:rFonts w:ascii="Arial Unicode MS" w:eastAsia="Arial Unicode MS" w:hAnsi="Arial Unicode MS" w:cs="Arial Unicode MS"/>
          <w:bCs/>
          <w:i/>
          <w:iCs/>
          <w:sz w:val="20"/>
        </w:rPr>
        <w:t>bek</w:t>
      </w:r>
      <w:proofErr w:type="spellEnd"/>
      <w:r w:rsidRPr="00A534AC">
        <w:rPr>
          <w:rFonts w:ascii="Arial Unicode MS" w:eastAsia="Arial Unicode MS" w:hAnsi="Arial Unicode MS" w:cs="Arial Unicode MS"/>
          <w:bCs/>
          <w:i/>
          <w:iCs/>
          <w:sz w:val="20"/>
        </w:rPr>
        <w:t xml:space="preserve">. </w:t>
      </w:r>
      <w:proofErr w:type="gramStart"/>
      <w:r w:rsidRPr="00A534AC">
        <w:rPr>
          <w:rFonts w:ascii="Arial Unicode MS" w:eastAsia="Arial Unicode MS" w:hAnsi="Arial Unicode MS" w:cs="Arial Unicode MS"/>
          <w:bCs/>
          <w:i/>
          <w:iCs/>
          <w:sz w:val="20"/>
        </w:rPr>
        <w:t>h</w:t>
      </w:r>
      <w:proofErr w:type="gramEnd"/>
      <w:r w:rsidRPr="00A534AC">
        <w:rPr>
          <w:rFonts w:ascii="Arial Unicode MS" w:eastAsia="Arial Unicode MS" w:hAnsi="Arial Unicode MS" w:cs="Arial Unicode MS"/>
          <w:bCs/>
          <w:i/>
          <w:iCs/>
          <w:sz w:val="20"/>
        </w:rPr>
        <w:t>) pont)</w:t>
      </w:r>
    </w:p>
    <w:p w:rsidR="00497AE5" w:rsidRPr="00E027A9" w:rsidRDefault="00497AE5" w:rsidP="00497AE5">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(ezen belül a feladatok ellátásával megbízott beszámolására vonatkozó rendelkezések) </w:t>
      </w:r>
    </w:p>
    <w:p w:rsidR="00497AE5" w:rsidRPr="00E027A9" w:rsidRDefault="00497AE5" w:rsidP="00497AE5">
      <w:pPr>
        <w:tabs>
          <w:tab w:val="num" w:pos="1080"/>
        </w:tabs>
        <w:jc w:val="both"/>
        <w:rPr>
          <w:rFonts w:ascii="Arial Unicode MS" w:eastAsia="Arial Unicode MS" w:hAnsi="Arial Unicode MS" w:cs="Arial Unicode MS"/>
          <w:sz w:val="20"/>
          <w:szCs w:val="20"/>
        </w:rPr>
      </w:pP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intézmény legfontosabb tanácskozó és határozathozó szerve a nevelőtestület, amely a közoktatási törvényben és más jogszabályban meghatározott ügyekben döntési vagy véleményezési jogot gyakorol. A nevelőtestület értekezleteit az intézményvezető vezeti.</w:t>
      </w:r>
    </w:p>
    <w:p w:rsidR="00497AE5" w:rsidRPr="00E027A9" w:rsidRDefault="00497AE5" w:rsidP="00497AE5">
      <w:pPr>
        <w:tabs>
          <w:tab w:val="num" w:pos="1080"/>
        </w:tabs>
        <w:jc w:val="both"/>
        <w:rPr>
          <w:rFonts w:ascii="Arial Unicode MS" w:eastAsia="Arial Unicode MS" w:hAnsi="Arial Unicode MS" w:cs="Arial Unicode MS"/>
          <w:sz w:val="20"/>
          <w:szCs w:val="20"/>
        </w:rPr>
      </w:pP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nevelőtestület értekezletein a részvétel a nevelőtestület minden tagja számára kötelező.</w:t>
      </w:r>
    </w:p>
    <w:p w:rsidR="00497AE5" w:rsidRPr="00E027A9" w:rsidRDefault="00497AE5" w:rsidP="00497AE5">
      <w:pPr>
        <w:tabs>
          <w:tab w:val="num" w:pos="1080"/>
        </w:tabs>
        <w:jc w:val="both"/>
        <w:rPr>
          <w:rFonts w:ascii="Arial Unicode MS" w:eastAsia="Arial Unicode MS" w:hAnsi="Arial Unicode MS" w:cs="Arial Unicode MS"/>
          <w:sz w:val="20"/>
          <w:szCs w:val="20"/>
        </w:rPr>
      </w:pP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Az intézmény nevelőtestületének tagjai: </w:t>
      </w:r>
    </w:p>
    <w:p w:rsidR="00497AE5" w:rsidRPr="00E027A9" w:rsidRDefault="00497AE5" w:rsidP="00497AE5">
      <w:pPr>
        <w:numPr>
          <w:ilvl w:val="0"/>
          <w:numId w:val="8"/>
        </w:numPr>
        <w:tabs>
          <w:tab w:val="clear" w:pos="360"/>
          <w:tab w:val="num" w:pos="1080"/>
        </w:tabs>
        <w:ind w:left="1080" w:hanging="357"/>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pedagógusok;</w:t>
      </w:r>
    </w:p>
    <w:p w:rsidR="00497AE5" w:rsidRPr="00E027A9" w:rsidRDefault="00497AE5" w:rsidP="00497AE5">
      <w:pPr>
        <w:numPr>
          <w:ilvl w:val="0"/>
          <w:numId w:val="8"/>
        </w:numPr>
        <w:tabs>
          <w:tab w:val="clear" w:pos="360"/>
          <w:tab w:val="num" w:pos="1080"/>
        </w:tabs>
        <w:ind w:left="1080" w:hanging="357"/>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nevelő-oktató munkát közvetlenül segítő, felsőfokú iskolai végzettségű alkalmazottak;</w:t>
      </w:r>
    </w:p>
    <w:p w:rsidR="00497AE5" w:rsidRDefault="00497AE5" w:rsidP="00497AE5">
      <w:pPr>
        <w:numPr>
          <w:ilvl w:val="0"/>
          <w:numId w:val="8"/>
        </w:numPr>
        <w:tabs>
          <w:tab w:val="clear" w:pos="360"/>
          <w:tab w:val="num" w:pos="1080"/>
        </w:tabs>
        <w:ind w:left="1080" w:hanging="357"/>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tanügyi iroda vezetője</w:t>
      </w:r>
    </w:p>
    <w:p w:rsidR="00497AE5" w:rsidRDefault="00497AE5" w:rsidP="00497AE5">
      <w:pPr>
        <w:ind w:left="1080"/>
        <w:jc w:val="both"/>
        <w:rPr>
          <w:rFonts w:ascii="Arial Unicode MS" w:eastAsia="Arial Unicode MS" w:hAnsi="Arial Unicode MS" w:cs="Arial Unicode MS"/>
          <w:sz w:val="20"/>
          <w:szCs w:val="20"/>
        </w:rPr>
      </w:pP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nevelőtestület az éves munkatervben meghatározott időpontokban:</w:t>
      </w:r>
    </w:p>
    <w:p w:rsidR="00497AE5" w:rsidRPr="00E027A9" w:rsidRDefault="00497AE5" w:rsidP="00497AE5">
      <w:pPr>
        <w:numPr>
          <w:ilvl w:val="0"/>
          <w:numId w:val="9"/>
        </w:numPr>
        <w:tabs>
          <w:tab w:val="clear" w:pos="360"/>
          <w:tab w:val="num" w:pos="1080"/>
        </w:tabs>
        <w:ind w:left="1080" w:hanging="357"/>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tanévnyitó, félévi és év végi nevelőtestületi értekezlet </w:t>
      </w:r>
    </w:p>
    <w:p w:rsidR="00497AE5" w:rsidRPr="00E027A9" w:rsidRDefault="00497AE5" w:rsidP="00497AE5">
      <w:pPr>
        <w:numPr>
          <w:ilvl w:val="0"/>
          <w:numId w:val="9"/>
        </w:numPr>
        <w:tabs>
          <w:tab w:val="clear" w:pos="360"/>
          <w:tab w:val="num" w:pos="1080"/>
        </w:tabs>
        <w:ind w:left="1080" w:hanging="357"/>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alkalmanként tartott megbeszélések, értekezletek az aktualitások jegyében</w:t>
      </w:r>
    </w:p>
    <w:p w:rsidR="00497AE5" w:rsidRDefault="00497AE5" w:rsidP="00497AE5">
      <w:pPr>
        <w:numPr>
          <w:ilvl w:val="0"/>
          <w:numId w:val="9"/>
        </w:numPr>
        <w:tabs>
          <w:tab w:val="clear" w:pos="360"/>
          <w:tab w:val="num" w:pos="1080"/>
        </w:tabs>
        <w:ind w:left="1080" w:hanging="357"/>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ezen felül szükség szerint ülésezik.</w:t>
      </w:r>
    </w:p>
    <w:p w:rsidR="00497AE5" w:rsidRDefault="00497AE5" w:rsidP="00497AE5">
      <w:pPr>
        <w:ind w:left="1080"/>
        <w:jc w:val="both"/>
        <w:rPr>
          <w:rFonts w:ascii="Arial Unicode MS" w:eastAsia="Arial Unicode MS" w:hAnsi="Arial Unicode MS" w:cs="Arial Unicode MS"/>
          <w:sz w:val="20"/>
          <w:szCs w:val="20"/>
        </w:rPr>
      </w:pP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nevelőtestület döntéseit nevelőtestületi értekezleten – ha jogszabály másként nem rendelkezik – nyílt szavazással, szótöbbséggel hozza. Titkos szavazást akkor lehet elrendelni, ha azt jogszabály előírja, vagy állásfoglalást igénylő személyi ügyben az érintett kéri.</w:t>
      </w:r>
    </w:p>
    <w:p w:rsidR="00497AE5" w:rsidRPr="00E027A9" w:rsidRDefault="00497AE5" w:rsidP="00497AE5">
      <w:pPr>
        <w:tabs>
          <w:tab w:val="num" w:pos="1080"/>
        </w:tabs>
        <w:jc w:val="both"/>
        <w:rPr>
          <w:rFonts w:ascii="Arial Unicode MS" w:eastAsia="Arial Unicode MS" w:hAnsi="Arial Unicode MS" w:cs="Arial Unicode MS"/>
          <w:sz w:val="20"/>
          <w:szCs w:val="20"/>
        </w:rPr>
      </w:pP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Alkalmazotti értekezletet kell tartani abban az esetben, ha jogszabály valamely kérdés eldöntésére a nevelőtestület helyett az alkalmazotti közösséget hatalmazza fel. Az alkalmazotti értekezletre – ha jogszabály másként nem rendelkezik – a nevelőtestületi értekezletre vonatkozó szabályokat kell alkalmazni.</w:t>
      </w:r>
    </w:p>
    <w:p w:rsidR="00497AE5" w:rsidRPr="00E027A9" w:rsidRDefault="00497AE5" w:rsidP="00497AE5">
      <w:pPr>
        <w:pStyle w:val="cmfokozat10"/>
        <w:rPr>
          <w:rFonts w:ascii="Arial Unicode MS" w:eastAsia="Arial Unicode MS" w:hAnsi="Arial Unicode MS" w:cs="Arial Unicode MS"/>
          <w:color w:val="auto"/>
        </w:rPr>
      </w:pPr>
      <w:r w:rsidRPr="00A534AC">
        <w:rPr>
          <w:rFonts w:ascii="Arial Unicode MS" w:eastAsia="Arial Unicode MS" w:hAnsi="Arial Unicode MS" w:cs="Arial Unicode MS"/>
          <w:color w:val="auto"/>
        </w:rPr>
        <w:t xml:space="preserve">A nevelőtestület feladatkörébe tartozó </w:t>
      </w:r>
      <w:proofErr w:type="gramStart"/>
      <w:r w:rsidRPr="00A534AC">
        <w:rPr>
          <w:rFonts w:ascii="Arial Unicode MS" w:eastAsia="Arial Unicode MS" w:hAnsi="Arial Unicode MS" w:cs="Arial Unicode MS"/>
          <w:color w:val="auto"/>
        </w:rPr>
        <w:t>feladat(</w:t>
      </w:r>
      <w:proofErr w:type="gramEnd"/>
      <w:r w:rsidRPr="00A534AC">
        <w:rPr>
          <w:rFonts w:ascii="Arial Unicode MS" w:eastAsia="Arial Unicode MS" w:hAnsi="Arial Unicode MS" w:cs="Arial Unicode MS"/>
          <w:color w:val="auto"/>
        </w:rPr>
        <w:t>ok) átruházására vonatkozó rendelkezések</w:t>
      </w:r>
    </w:p>
    <w:p w:rsidR="00497AE5" w:rsidRPr="00E027A9" w:rsidRDefault="00497AE5" w:rsidP="00497AE5">
      <w:pPr>
        <w:numPr>
          <w:ilvl w:val="1"/>
          <w:numId w:val="10"/>
        </w:numPr>
        <w:tabs>
          <w:tab w:val="clear" w:pos="1440"/>
        </w:tabs>
        <w:ind w:left="1134" w:hanging="425"/>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Fegyelmi ügyekben: az adott tanuló osztályát tanító pedagógusok közössége a döntéshozó testület.</w:t>
      </w:r>
    </w:p>
    <w:p w:rsidR="00497AE5" w:rsidRPr="00E027A9" w:rsidRDefault="00497AE5" w:rsidP="00497AE5">
      <w:pPr>
        <w:numPr>
          <w:ilvl w:val="1"/>
          <w:numId w:val="10"/>
        </w:numPr>
        <w:tabs>
          <w:tab w:val="clear" w:pos="1440"/>
        </w:tabs>
        <w:ind w:left="1134" w:hanging="425"/>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Osztályozó értekezleteken (a tanulók magasabb évfolyamba lépése kapcsán: az adott osztályt tanító pedagógusok és az iskolavezetés egy tagja alkotják a döntéshozó testületet.</w:t>
      </w:r>
    </w:p>
    <w:p w:rsidR="00497AE5" w:rsidRPr="00E027A9" w:rsidRDefault="00497AE5" w:rsidP="00497AE5">
      <w:pPr>
        <w:numPr>
          <w:ilvl w:val="1"/>
          <w:numId w:val="10"/>
        </w:numPr>
        <w:tabs>
          <w:tab w:val="clear" w:pos="1440"/>
        </w:tabs>
        <w:ind w:left="1134" w:hanging="425"/>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szociálisan hátrányos helyzetű, rászoruló tanulók tankönyvtámogatásának odaítéléséről az iskolavezetőség dönt, kiegészítve az ifjúságvédelmi felelőssel és a DÖK képviselőjével.</w:t>
      </w:r>
    </w:p>
    <w:p w:rsidR="00497AE5" w:rsidRPr="00E027A9" w:rsidRDefault="00497AE5" w:rsidP="00497AE5">
      <w:pPr>
        <w:numPr>
          <w:ilvl w:val="1"/>
          <w:numId w:val="10"/>
        </w:numPr>
        <w:tabs>
          <w:tab w:val="clear" w:pos="1440"/>
        </w:tabs>
        <w:ind w:left="1134" w:hanging="425"/>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szakképzésről szóló törvény 24. §</w:t>
      </w:r>
      <w:proofErr w:type="spellStart"/>
      <w:r w:rsidRPr="00A534AC">
        <w:rPr>
          <w:rFonts w:ascii="Arial Unicode MS" w:eastAsia="Arial Unicode MS" w:hAnsi="Arial Unicode MS" w:cs="Arial Unicode MS"/>
          <w:sz w:val="20"/>
          <w:szCs w:val="20"/>
        </w:rPr>
        <w:t>-ának</w:t>
      </w:r>
      <w:proofErr w:type="spellEnd"/>
      <w:r w:rsidRPr="00A534AC">
        <w:rPr>
          <w:rFonts w:ascii="Arial Unicode MS" w:eastAsia="Arial Unicode MS" w:hAnsi="Arial Unicode MS" w:cs="Arial Unicode MS"/>
          <w:sz w:val="20"/>
          <w:szCs w:val="20"/>
        </w:rPr>
        <w:t xml:space="preserve"> (4) bekezdése szerint, ha a tanuló mulasztott, és eléri a jogszabályban meghatározott mértéket, de nincs igazolatlan mulasztása, a tanulót tanító tanárokból és az érintett tagozat vezetőjéből álló testület dönt, hogy a gyakorlati képzésben a szorgalmi idő után a tanév megkezdéséig pótolhatja-e a mulasztását, a gyakorlati munkahely hozzájárulásával.</w:t>
      </w:r>
    </w:p>
    <w:p w:rsidR="00497AE5" w:rsidRPr="00E027A9" w:rsidRDefault="00497AE5" w:rsidP="00497AE5">
      <w:pPr>
        <w:numPr>
          <w:ilvl w:val="1"/>
          <w:numId w:val="10"/>
        </w:numPr>
        <w:tabs>
          <w:tab w:val="clear" w:pos="1440"/>
        </w:tabs>
        <w:ind w:left="1134" w:hanging="425"/>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pedagógusok továbbképzésben való részvételével kapcsolatosan véleményezési jogkörrel az iskolavezetőség rendelkezik.</w:t>
      </w:r>
    </w:p>
    <w:p w:rsidR="00497AE5" w:rsidRPr="00E027A9" w:rsidRDefault="00497AE5" w:rsidP="00497AE5">
      <w:pPr>
        <w:ind w:left="709"/>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átruházott feladatokkal megbízott közösségek a soron következő nevelőtestületi értekezleten beszámolnak döntéseikről.</w:t>
      </w: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Cmsor4"/>
        <w:rPr>
          <w:b w:val="0"/>
        </w:rPr>
      </w:pPr>
      <w:bookmarkStart w:id="228" w:name="_Toc277693867"/>
      <w:bookmarkStart w:id="229" w:name="_Toc277767496"/>
      <w:bookmarkStart w:id="230" w:name="_Toc277777300"/>
      <w:bookmarkStart w:id="231" w:name="_Toc277777482"/>
      <w:bookmarkStart w:id="232" w:name="_Toc277777960"/>
      <w:bookmarkStart w:id="233" w:name="_Toc305084111"/>
      <w:r w:rsidRPr="00A534AC">
        <w:t>Nevelő-oktató munkát segítő alkalmazottak</w:t>
      </w:r>
      <w:bookmarkEnd w:id="228"/>
      <w:bookmarkEnd w:id="229"/>
      <w:bookmarkEnd w:id="230"/>
      <w:bookmarkEnd w:id="231"/>
      <w:bookmarkEnd w:id="232"/>
      <w:bookmarkEnd w:id="233"/>
    </w:p>
    <w:p w:rsidR="00497AE5" w:rsidRPr="00E027A9" w:rsidRDefault="00497AE5" w:rsidP="00497AE5">
      <w:pPr>
        <w:pStyle w:val="Szvegtrzs"/>
        <w:ind w:left="180"/>
        <w:rPr>
          <w:rFonts w:ascii="Arial Unicode MS" w:eastAsia="Arial Unicode MS" w:hAnsi="Arial Unicode MS" w:cs="Arial Unicode MS"/>
          <w:sz w:val="20"/>
        </w:rPr>
      </w:pPr>
    </w:p>
    <w:p w:rsidR="00497AE5" w:rsidRPr="00E027A9" w:rsidRDefault="00497AE5" w:rsidP="00497AE5">
      <w:pPr>
        <w:pStyle w:val="Szvegtrzs"/>
        <w:ind w:left="180"/>
        <w:rPr>
          <w:rFonts w:ascii="Arial Unicode MS" w:eastAsia="Arial Unicode MS" w:hAnsi="Arial Unicode MS" w:cs="Arial Unicode MS"/>
          <w:sz w:val="20"/>
        </w:rPr>
      </w:pPr>
      <w:r w:rsidRPr="00A534AC">
        <w:rPr>
          <w:rFonts w:ascii="Arial Unicode MS" w:eastAsia="Arial Unicode MS" w:hAnsi="Arial Unicode MS" w:cs="Arial Unicode MS"/>
          <w:sz w:val="20"/>
        </w:rPr>
        <w:t xml:space="preserve">Ifjúságvédelmi felelős: </w:t>
      </w:r>
      <w:r w:rsidRPr="00A534AC">
        <w:rPr>
          <w:rFonts w:ascii="Arial Unicode MS" w:eastAsia="Arial Unicode MS" w:hAnsi="Arial Unicode MS" w:cs="Arial Unicode MS"/>
          <w:sz w:val="20"/>
        </w:rPr>
        <w:tab/>
        <w:t>feladatai a munkaköri leírásában</w:t>
      </w:r>
    </w:p>
    <w:p w:rsidR="00497AE5" w:rsidRDefault="00497AE5" w:rsidP="00497AE5">
      <w:pPr>
        <w:pStyle w:val="Szvegtrzs"/>
        <w:ind w:left="180"/>
        <w:rPr>
          <w:rFonts w:ascii="Arial Unicode MS" w:eastAsia="Arial Unicode MS" w:hAnsi="Arial Unicode MS" w:cs="Arial Unicode MS"/>
          <w:sz w:val="20"/>
        </w:rPr>
      </w:pPr>
      <w:r w:rsidRPr="00A534AC">
        <w:rPr>
          <w:rFonts w:ascii="Arial Unicode MS" w:eastAsia="Arial Unicode MS" w:hAnsi="Arial Unicode MS" w:cs="Arial Unicode MS"/>
          <w:sz w:val="20"/>
        </w:rPr>
        <w:t xml:space="preserve">Rendszergazda: </w:t>
      </w:r>
      <w:r w:rsidRPr="00A534AC">
        <w:rPr>
          <w:rFonts w:ascii="Arial Unicode MS" w:eastAsia="Arial Unicode MS" w:hAnsi="Arial Unicode MS" w:cs="Arial Unicode MS"/>
          <w:sz w:val="20"/>
        </w:rPr>
        <w:tab/>
      </w:r>
      <w:r w:rsidRPr="00A534AC">
        <w:rPr>
          <w:rFonts w:ascii="Arial Unicode MS" w:eastAsia="Arial Unicode MS" w:hAnsi="Arial Unicode MS" w:cs="Arial Unicode MS"/>
          <w:sz w:val="20"/>
        </w:rPr>
        <w:tab/>
        <w:t>feladatai a munkaköri leírásában</w:t>
      </w:r>
    </w:p>
    <w:p w:rsidR="00497AE5" w:rsidRPr="00E027A9" w:rsidRDefault="00497AE5" w:rsidP="00497AE5">
      <w:pPr>
        <w:pStyle w:val="Szvegtrzs"/>
        <w:ind w:left="180"/>
        <w:rPr>
          <w:rFonts w:ascii="Arial Unicode MS" w:eastAsia="Arial Unicode MS" w:hAnsi="Arial Unicode MS" w:cs="Arial Unicode MS"/>
          <w:sz w:val="20"/>
        </w:rPr>
      </w:pPr>
      <w:r>
        <w:rPr>
          <w:rFonts w:ascii="Arial Unicode MS" w:eastAsia="Arial Unicode MS" w:hAnsi="Arial Unicode MS" w:cs="Arial Unicode MS"/>
          <w:sz w:val="20"/>
        </w:rPr>
        <w:t>EU projekt fenntartása</w:t>
      </w:r>
      <w:r>
        <w:rPr>
          <w:rFonts w:ascii="Arial Unicode MS" w:eastAsia="Arial Unicode MS" w:hAnsi="Arial Unicode MS" w:cs="Arial Unicode MS"/>
          <w:sz w:val="20"/>
        </w:rPr>
        <w:tab/>
      </w:r>
      <w:r w:rsidRPr="00A534AC">
        <w:rPr>
          <w:rFonts w:ascii="Arial Unicode MS" w:eastAsia="Arial Unicode MS" w:hAnsi="Arial Unicode MS" w:cs="Arial Unicode MS"/>
          <w:sz w:val="20"/>
        </w:rPr>
        <w:t>feladatai a munkaköri leírásában</w:t>
      </w:r>
      <w:r>
        <w:rPr>
          <w:rFonts w:ascii="Arial Unicode MS" w:eastAsia="Arial Unicode MS" w:hAnsi="Arial Unicode MS" w:cs="Arial Unicode MS"/>
          <w:sz w:val="20"/>
        </w:rPr>
        <w:t xml:space="preserve"> (0,5 álláshely)</w:t>
      </w:r>
    </w:p>
    <w:p w:rsidR="00497AE5" w:rsidRPr="00113E4F" w:rsidRDefault="00497AE5" w:rsidP="00497AE5">
      <w:pPr>
        <w:pStyle w:val="Szvegtrzs"/>
        <w:ind w:left="180"/>
        <w:rPr>
          <w:rFonts w:ascii="Arial Unicode MS" w:eastAsia="Arial Unicode MS" w:hAnsi="Arial Unicode MS" w:cs="Arial Unicode MS"/>
          <w:sz w:val="20"/>
        </w:rPr>
      </w:pPr>
      <w:r w:rsidRPr="00251743">
        <w:rPr>
          <w:rFonts w:ascii="Arial Unicode MS" w:eastAsia="Arial Unicode MS" w:hAnsi="Arial Unicode MS" w:cs="Arial Unicode MS"/>
          <w:sz w:val="20"/>
        </w:rPr>
        <w:t xml:space="preserve">Oktatás technikus: </w:t>
      </w:r>
      <w:r w:rsidRPr="00251743">
        <w:rPr>
          <w:rFonts w:ascii="Arial Unicode MS" w:eastAsia="Arial Unicode MS" w:hAnsi="Arial Unicode MS" w:cs="Arial Unicode MS"/>
          <w:sz w:val="20"/>
        </w:rPr>
        <w:tab/>
      </w:r>
      <w:r w:rsidRPr="00251743">
        <w:rPr>
          <w:rFonts w:ascii="Arial Unicode MS" w:eastAsia="Arial Unicode MS" w:hAnsi="Arial Unicode MS" w:cs="Arial Unicode MS"/>
          <w:sz w:val="20"/>
        </w:rPr>
        <w:tab/>
        <w:t>feladatai a munkaköri leírásában</w:t>
      </w:r>
    </w:p>
    <w:p w:rsidR="00497AE5" w:rsidRDefault="00497AE5" w:rsidP="00497AE5">
      <w:pPr>
        <w:pStyle w:val="Szvegtrzs"/>
        <w:ind w:left="180"/>
        <w:rPr>
          <w:rFonts w:ascii="Arial Unicode MS" w:eastAsia="Arial Unicode MS" w:hAnsi="Arial Unicode MS" w:cs="Arial Unicode MS"/>
          <w:color w:val="FF0000"/>
          <w:sz w:val="20"/>
        </w:rPr>
      </w:pPr>
      <w:r w:rsidRPr="00D4791A">
        <w:rPr>
          <w:rFonts w:ascii="Arial Unicode MS" w:eastAsia="Arial Unicode MS" w:hAnsi="Arial Unicode MS" w:cs="Arial Unicode MS"/>
          <w:color w:val="FF0000"/>
          <w:sz w:val="20"/>
        </w:rPr>
        <w:t>A Gundel TISZK koordinációs Iroda</w:t>
      </w:r>
      <w:r>
        <w:rPr>
          <w:rFonts w:ascii="Arial Unicode MS" w:eastAsia="Arial Unicode MS" w:hAnsi="Arial Unicode MS" w:cs="Arial Unicode MS"/>
          <w:color w:val="FF0000"/>
          <w:sz w:val="20"/>
        </w:rPr>
        <w:t xml:space="preserve"> biztosítja </w:t>
      </w:r>
      <w:proofErr w:type="gramStart"/>
      <w:r>
        <w:rPr>
          <w:rFonts w:ascii="Arial Unicode MS" w:eastAsia="Arial Unicode MS" w:hAnsi="Arial Unicode MS" w:cs="Arial Unicode MS"/>
          <w:color w:val="FF0000"/>
          <w:sz w:val="20"/>
        </w:rPr>
        <w:t>a</w:t>
      </w:r>
      <w:proofErr w:type="gramEnd"/>
    </w:p>
    <w:p w:rsidR="00497AE5" w:rsidRDefault="00497AE5" w:rsidP="00497AE5">
      <w:pPr>
        <w:pStyle w:val="Szvegtrzs"/>
        <w:ind w:left="180"/>
        <w:rPr>
          <w:rFonts w:ascii="Arial Unicode MS" w:eastAsia="Arial Unicode MS" w:hAnsi="Arial Unicode MS" w:cs="Arial Unicode MS"/>
          <w:color w:val="FF0000"/>
          <w:sz w:val="20"/>
        </w:rPr>
      </w:pPr>
      <w:r>
        <w:rPr>
          <w:rFonts w:ascii="Arial Unicode MS" w:eastAsia="Arial Unicode MS" w:hAnsi="Arial Unicode MS" w:cs="Arial Unicode MS"/>
          <w:color w:val="FF0000"/>
          <w:sz w:val="20"/>
        </w:rPr>
        <w:tab/>
      </w:r>
      <w:proofErr w:type="gramStart"/>
      <w:r>
        <w:rPr>
          <w:rFonts w:ascii="Arial Unicode MS" w:eastAsia="Arial Unicode MS" w:hAnsi="Arial Unicode MS" w:cs="Arial Unicode MS"/>
          <w:color w:val="FF0000"/>
          <w:sz w:val="20"/>
        </w:rPr>
        <w:t>fejlesztőpedagógus</w:t>
      </w:r>
      <w:proofErr w:type="gramEnd"/>
    </w:p>
    <w:p w:rsidR="00497AE5" w:rsidRDefault="00497AE5" w:rsidP="00497AE5">
      <w:pPr>
        <w:pStyle w:val="Szvegtrzs"/>
        <w:ind w:left="180"/>
        <w:rPr>
          <w:rFonts w:ascii="Arial Unicode MS" w:eastAsia="Arial Unicode MS" w:hAnsi="Arial Unicode MS" w:cs="Arial Unicode MS"/>
          <w:color w:val="FF0000"/>
          <w:sz w:val="20"/>
        </w:rPr>
      </w:pPr>
      <w:r>
        <w:rPr>
          <w:rFonts w:ascii="Arial Unicode MS" w:eastAsia="Arial Unicode MS" w:hAnsi="Arial Unicode MS" w:cs="Arial Unicode MS"/>
          <w:color w:val="FF0000"/>
          <w:sz w:val="20"/>
        </w:rPr>
        <w:tab/>
      </w:r>
      <w:proofErr w:type="spellStart"/>
      <w:r>
        <w:rPr>
          <w:rFonts w:ascii="Arial Unicode MS" w:eastAsia="Arial Unicode MS" w:hAnsi="Arial Unicode MS" w:cs="Arial Unicode MS"/>
          <w:color w:val="FF0000"/>
          <w:sz w:val="20"/>
        </w:rPr>
        <w:t>szabadidőszervező</w:t>
      </w:r>
      <w:proofErr w:type="spellEnd"/>
    </w:p>
    <w:p w:rsidR="00497AE5" w:rsidRDefault="00497AE5" w:rsidP="00497AE5">
      <w:pPr>
        <w:pStyle w:val="Szvegtrzs"/>
        <w:ind w:left="180"/>
        <w:rPr>
          <w:rFonts w:ascii="Arial Unicode MS" w:eastAsia="Arial Unicode MS" w:hAnsi="Arial Unicode MS" w:cs="Arial Unicode MS"/>
          <w:color w:val="FF0000"/>
          <w:sz w:val="20"/>
        </w:rPr>
      </w:pPr>
      <w:r>
        <w:rPr>
          <w:rFonts w:ascii="Arial Unicode MS" w:eastAsia="Arial Unicode MS" w:hAnsi="Arial Unicode MS" w:cs="Arial Unicode MS"/>
          <w:color w:val="FF0000"/>
          <w:sz w:val="20"/>
        </w:rPr>
        <w:tab/>
      </w:r>
      <w:proofErr w:type="gramStart"/>
      <w:r>
        <w:rPr>
          <w:rFonts w:ascii="Arial Unicode MS" w:eastAsia="Arial Unicode MS" w:hAnsi="Arial Unicode MS" w:cs="Arial Unicode MS"/>
          <w:color w:val="FF0000"/>
          <w:sz w:val="20"/>
        </w:rPr>
        <w:t>pszichológus</w:t>
      </w:r>
      <w:proofErr w:type="gramEnd"/>
    </w:p>
    <w:p w:rsidR="00497AE5" w:rsidRPr="00D4791A" w:rsidRDefault="00497AE5" w:rsidP="00497AE5">
      <w:pPr>
        <w:pStyle w:val="Szvegtrzs"/>
        <w:ind w:left="180"/>
        <w:rPr>
          <w:rFonts w:ascii="Arial Unicode MS" w:eastAsia="Arial Unicode MS" w:hAnsi="Arial Unicode MS" w:cs="Arial Unicode MS"/>
          <w:color w:val="FF0000"/>
          <w:sz w:val="20"/>
        </w:rPr>
      </w:pPr>
      <w:proofErr w:type="gramStart"/>
      <w:r>
        <w:rPr>
          <w:rFonts w:ascii="Arial Unicode MS" w:eastAsia="Arial Unicode MS" w:hAnsi="Arial Unicode MS" w:cs="Arial Unicode MS"/>
          <w:color w:val="FF0000"/>
          <w:sz w:val="20"/>
        </w:rPr>
        <w:t>feladatok</w:t>
      </w:r>
      <w:proofErr w:type="gramEnd"/>
      <w:r>
        <w:rPr>
          <w:rFonts w:ascii="Arial Unicode MS" w:eastAsia="Arial Unicode MS" w:hAnsi="Arial Unicode MS" w:cs="Arial Unicode MS"/>
          <w:color w:val="FF0000"/>
          <w:sz w:val="20"/>
        </w:rPr>
        <w:t xml:space="preserve"> ellátását együttműködés keretében.</w:t>
      </w:r>
    </w:p>
    <w:p w:rsidR="00497AE5" w:rsidRDefault="00497AE5" w:rsidP="00497AE5">
      <w:pPr>
        <w:pStyle w:val="Szvegtrzs"/>
        <w:rPr>
          <w:rFonts w:ascii="Arial Unicode MS" w:eastAsia="Arial Unicode MS" w:hAnsi="Arial Unicode MS" w:cs="Arial Unicode MS"/>
          <w:b/>
          <w:sz w:val="20"/>
        </w:rPr>
      </w:pPr>
    </w:p>
    <w:p w:rsidR="00497AE5" w:rsidRDefault="00497AE5" w:rsidP="00497AE5">
      <w:pPr>
        <w:pStyle w:val="Cmsor4"/>
        <w:rPr>
          <w:b w:val="0"/>
        </w:rPr>
      </w:pPr>
      <w:bookmarkStart w:id="234" w:name="_Toc277693868"/>
      <w:bookmarkStart w:id="235" w:name="_Toc277767497"/>
      <w:bookmarkStart w:id="236" w:name="_Toc277777301"/>
      <w:bookmarkStart w:id="237" w:name="_Toc277777483"/>
      <w:bookmarkStart w:id="238" w:name="_Toc277777961"/>
      <w:bookmarkStart w:id="239" w:name="_Toc305084112"/>
      <w:r w:rsidRPr="00A534AC">
        <w:t>Tanulók közösségei</w:t>
      </w:r>
      <w:bookmarkEnd w:id="234"/>
      <w:bookmarkEnd w:id="235"/>
      <w:bookmarkEnd w:id="236"/>
      <w:bookmarkEnd w:id="237"/>
      <w:bookmarkEnd w:id="238"/>
      <w:bookmarkEnd w:id="239"/>
    </w:p>
    <w:p w:rsidR="00497AE5" w:rsidRPr="00E027A9" w:rsidRDefault="00497AE5" w:rsidP="00497AE5">
      <w:pPr>
        <w:pStyle w:val="Szvegtrzs"/>
        <w:ind w:left="1620"/>
        <w:rPr>
          <w:rFonts w:ascii="Arial Unicode MS" w:eastAsia="Arial Unicode MS" w:hAnsi="Arial Unicode MS" w:cs="Arial Unicode MS"/>
          <w:bCs/>
          <w:sz w:val="20"/>
        </w:rPr>
      </w:pP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tanulók alapközösségei az osztályközösségek, melyeknek vezetői az osztályfőnökök.</w:t>
      </w: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tanulók választott képviseleti közössége a diákönkormányzat.</w:t>
      </w: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 diákönkormányzat feladata a tanulók, azok közösségeinek érdekképviselete. Ezen rendelkezés alapján a diákönkormányzat kötelező feladata az érdekképviseleti tevékenység folytatása. </w:t>
      </w: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Emellett a törvény lehetőséget ad arra, hogy minden olyan kérdéssel foglalkozzanak, ami a tanulókat érinti. A diákönkormányzat döntésétől függ, hogy az érdekképviseleti tevékenységen kívül milyen feladatokat vállal fel. </w:t>
      </w:r>
    </w:p>
    <w:p w:rsidR="00497AE5" w:rsidRPr="003F4A9C" w:rsidRDefault="00497AE5" w:rsidP="00497AE5">
      <w:pPr>
        <w:rPr>
          <w:rFonts w:ascii="Arial Unicode MS" w:eastAsia="Arial Unicode MS" w:hAnsi="Arial Unicode MS" w:cs="Arial Unicode MS"/>
          <w:b/>
          <w:sz w:val="20"/>
          <w:szCs w:val="20"/>
        </w:rPr>
      </w:pPr>
      <w:r w:rsidRPr="00A534AC">
        <w:rPr>
          <w:rFonts w:ascii="Arial Unicode MS" w:eastAsia="Arial Unicode MS" w:hAnsi="Arial Unicode MS" w:cs="Arial Unicode MS"/>
          <w:b/>
          <w:sz w:val="20"/>
          <w:szCs w:val="20"/>
        </w:rPr>
        <w:t>A diákönkormányzat célja</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iskola tanulói együttesen és egyénileg is részesei legyenek az iskola mindennapi életének. A jogszabályok által megfogalmazottak szerint teljesítsék kötelezettségeiket és érvényesítsék jogaikat.</w:t>
      </w:r>
    </w:p>
    <w:p w:rsidR="00497AE5" w:rsidRPr="00E027A9" w:rsidRDefault="00497AE5" w:rsidP="00497AE5">
      <w:pPr>
        <w:rPr>
          <w:rFonts w:ascii="Arial Unicode MS" w:eastAsia="Arial Unicode MS" w:hAnsi="Arial Unicode MS" w:cs="Arial Unicode MS"/>
          <w:b/>
          <w:sz w:val="20"/>
          <w:szCs w:val="20"/>
        </w:rPr>
      </w:pPr>
    </w:p>
    <w:p w:rsidR="00497AE5" w:rsidRPr="003F4A9C" w:rsidRDefault="00497AE5" w:rsidP="00497AE5">
      <w:pPr>
        <w:rPr>
          <w:rFonts w:ascii="Arial Unicode MS" w:eastAsia="Arial Unicode MS" w:hAnsi="Arial Unicode MS" w:cs="Arial Unicode MS"/>
          <w:sz w:val="20"/>
          <w:szCs w:val="20"/>
          <w:u w:val="single"/>
        </w:rPr>
      </w:pPr>
      <w:r w:rsidRPr="00A534AC">
        <w:rPr>
          <w:rFonts w:ascii="Arial Unicode MS" w:eastAsia="Arial Unicode MS" w:hAnsi="Arial Unicode MS" w:cs="Arial Unicode MS"/>
          <w:sz w:val="20"/>
          <w:szCs w:val="20"/>
          <w:u w:val="single"/>
        </w:rPr>
        <w:t>A diákönkormányzat feladatai</w:t>
      </w:r>
    </w:p>
    <w:p w:rsidR="00497AE5" w:rsidRPr="00E027A9" w:rsidRDefault="00497AE5" w:rsidP="00497AE5">
      <w:pPr>
        <w:numPr>
          <w:ilvl w:val="0"/>
          <w:numId w:val="11"/>
        </w:numPr>
        <w:tabs>
          <w:tab w:val="clear" w:pos="361"/>
          <w:tab w:val="num" w:pos="1134"/>
        </w:tabs>
        <w:ind w:left="1077" w:hanging="226"/>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tanulók érdekeinek felismerése, megfogalmazása, képviselete, érvényesítése</w:t>
      </w:r>
    </w:p>
    <w:p w:rsidR="00497AE5" w:rsidRPr="00E027A9" w:rsidRDefault="00497AE5" w:rsidP="00497AE5">
      <w:pPr>
        <w:numPr>
          <w:ilvl w:val="0"/>
          <w:numId w:val="11"/>
        </w:numPr>
        <w:tabs>
          <w:tab w:val="clear" w:pos="361"/>
          <w:tab w:val="num" w:pos="1134"/>
        </w:tabs>
        <w:spacing w:after="120"/>
        <w:ind w:left="1077" w:hanging="226"/>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iskolai szintű önkormányzati tevékenység összehangolása</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intézmény diákönkormányzatának legfőbb szerve a diákközgyűlés, amelyet a jogszabályi rendelkezések adta lehetőséget kihasználva küldöttgyűlés helyettesít az intézményben. A diák küldöttgyűlésbe az osztályok 2 fő diákképviselőt delegálnak. A diákképviselőket az osztályok a tanév első osztályfőnöki óráján választják meg.</w:t>
      </w:r>
    </w:p>
    <w:p w:rsidR="00497AE5"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 diák küldöttgyűlés titkárt és tisztségviselőket választ, dönt saját működési szabályzatáról. A </w:t>
      </w:r>
      <w:proofErr w:type="spellStart"/>
      <w:r w:rsidRPr="00A534AC">
        <w:rPr>
          <w:rFonts w:ascii="Arial Unicode MS" w:eastAsia="Arial Unicode MS" w:hAnsi="Arial Unicode MS" w:cs="Arial Unicode MS"/>
          <w:sz w:val="20"/>
          <w:szCs w:val="20"/>
        </w:rPr>
        <w:t>DÖK-öt</w:t>
      </w:r>
      <w:proofErr w:type="spellEnd"/>
      <w:r w:rsidRPr="00A534AC">
        <w:rPr>
          <w:rFonts w:ascii="Arial Unicode MS" w:eastAsia="Arial Unicode MS" w:hAnsi="Arial Unicode MS" w:cs="Arial Unicode MS"/>
          <w:sz w:val="20"/>
          <w:szCs w:val="20"/>
        </w:rPr>
        <w:t xml:space="preserve"> titkára képviseli.</w:t>
      </w:r>
    </w:p>
    <w:p w:rsidR="00497AE5" w:rsidRPr="00E027A9" w:rsidRDefault="00497AE5" w:rsidP="00497AE5">
      <w:pPr>
        <w:tabs>
          <w:tab w:val="num" w:pos="1080"/>
        </w:tabs>
        <w:jc w:val="both"/>
        <w:rPr>
          <w:rFonts w:ascii="Arial Unicode MS" w:eastAsia="Arial Unicode MS" w:hAnsi="Arial Unicode MS" w:cs="Arial Unicode MS"/>
          <w:sz w:val="20"/>
          <w:szCs w:val="20"/>
        </w:rPr>
      </w:pP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 diákönkormányzat jogszabály alapján </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b/>
      </w:r>
      <w:proofErr w:type="gramStart"/>
      <w:r w:rsidRPr="00A534AC">
        <w:rPr>
          <w:rFonts w:ascii="Arial Unicode MS" w:eastAsia="Arial Unicode MS" w:hAnsi="Arial Unicode MS" w:cs="Arial Unicode MS"/>
          <w:b/>
          <w:sz w:val="20"/>
          <w:szCs w:val="20"/>
        </w:rPr>
        <w:t>egyetértési</w:t>
      </w:r>
      <w:proofErr w:type="gramEnd"/>
      <w:r w:rsidRPr="00A534AC">
        <w:rPr>
          <w:rFonts w:ascii="Arial Unicode MS" w:eastAsia="Arial Unicode MS" w:hAnsi="Arial Unicode MS" w:cs="Arial Unicode MS"/>
          <w:b/>
          <w:sz w:val="20"/>
          <w:szCs w:val="20"/>
        </w:rPr>
        <w:t xml:space="preserve"> jogot</w:t>
      </w:r>
      <w:r w:rsidRPr="00A534AC">
        <w:rPr>
          <w:rFonts w:ascii="Arial Unicode MS" w:eastAsia="Arial Unicode MS" w:hAnsi="Arial Unicode MS" w:cs="Arial Unicode MS"/>
          <w:sz w:val="20"/>
          <w:szCs w:val="20"/>
        </w:rPr>
        <w:t xml:space="preserve"> gyakorol:</w:t>
      </w:r>
    </w:p>
    <w:p w:rsidR="00497AE5" w:rsidRPr="00E027A9" w:rsidRDefault="00497AE5" w:rsidP="00497AE5">
      <w:pPr>
        <w:ind w:left="720" w:firstLine="709"/>
        <w:jc w:val="both"/>
        <w:rPr>
          <w:rFonts w:ascii="Arial Unicode MS" w:eastAsia="Arial Unicode MS" w:hAnsi="Arial Unicode MS" w:cs="Arial Unicode MS"/>
          <w:sz w:val="20"/>
          <w:szCs w:val="20"/>
        </w:rPr>
      </w:pPr>
      <w:proofErr w:type="gramStart"/>
      <w:r w:rsidRPr="00A534AC">
        <w:rPr>
          <w:rFonts w:ascii="Arial Unicode MS" w:eastAsia="Arial Unicode MS" w:hAnsi="Arial Unicode MS" w:cs="Arial Unicode MS"/>
          <w:sz w:val="20"/>
          <w:szCs w:val="20"/>
        </w:rPr>
        <w:t>a</w:t>
      </w:r>
      <w:proofErr w:type="gramEnd"/>
      <w:r w:rsidRPr="00A534AC">
        <w:rPr>
          <w:rFonts w:ascii="Arial Unicode MS" w:eastAsia="Arial Unicode MS" w:hAnsi="Arial Unicode MS" w:cs="Arial Unicode MS"/>
          <w:sz w:val="20"/>
          <w:szCs w:val="20"/>
        </w:rPr>
        <w:t xml:space="preserve"> Szervezeti és Működési Szabályzat elfogadásakor és módosításakor</w:t>
      </w:r>
    </w:p>
    <w:p w:rsidR="00497AE5" w:rsidRPr="00E027A9" w:rsidRDefault="00497AE5" w:rsidP="00497AE5">
      <w:pPr>
        <w:ind w:left="720" w:firstLine="709"/>
        <w:jc w:val="both"/>
        <w:rPr>
          <w:rFonts w:ascii="Arial Unicode MS" w:eastAsia="Arial Unicode MS" w:hAnsi="Arial Unicode MS" w:cs="Arial Unicode MS"/>
          <w:sz w:val="20"/>
          <w:szCs w:val="20"/>
        </w:rPr>
      </w:pPr>
      <w:proofErr w:type="gramStart"/>
      <w:r w:rsidRPr="00A534AC">
        <w:rPr>
          <w:rFonts w:ascii="Arial Unicode MS" w:eastAsia="Arial Unicode MS" w:hAnsi="Arial Unicode MS" w:cs="Arial Unicode MS"/>
          <w:sz w:val="20"/>
          <w:szCs w:val="20"/>
        </w:rPr>
        <w:t>a</w:t>
      </w:r>
      <w:proofErr w:type="gramEnd"/>
      <w:r w:rsidRPr="00A534AC">
        <w:rPr>
          <w:rFonts w:ascii="Arial Unicode MS" w:eastAsia="Arial Unicode MS" w:hAnsi="Arial Unicode MS" w:cs="Arial Unicode MS"/>
          <w:sz w:val="20"/>
          <w:szCs w:val="20"/>
        </w:rPr>
        <w:t xml:space="preserve"> tanulói szociális juttatások elosztási elveinek meghatározásakor</w:t>
      </w:r>
    </w:p>
    <w:p w:rsidR="00497AE5" w:rsidRPr="00E027A9" w:rsidRDefault="00497AE5" w:rsidP="00497AE5">
      <w:pPr>
        <w:ind w:left="720" w:firstLine="709"/>
        <w:jc w:val="both"/>
        <w:rPr>
          <w:rFonts w:ascii="Arial Unicode MS" w:eastAsia="Arial Unicode MS" w:hAnsi="Arial Unicode MS" w:cs="Arial Unicode MS"/>
          <w:sz w:val="20"/>
          <w:szCs w:val="20"/>
        </w:rPr>
      </w:pPr>
      <w:proofErr w:type="gramStart"/>
      <w:r w:rsidRPr="00A534AC">
        <w:rPr>
          <w:rFonts w:ascii="Arial Unicode MS" w:eastAsia="Arial Unicode MS" w:hAnsi="Arial Unicode MS" w:cs="Arial Unicode MS"/>
          <w:sz w:val="20"/>
          <w:szCs w:val="20"/>
        </w:rPr>
        <w:t>az</w:t>
      </w:r>
      <w:proofErr w:type="gramEnd"/>
      <w:r w:rsidRPr="00A534AC">
        <w:rPr>
          <w:rFonts w:ascii="Arial Unicode MS" w:eastAsia="Arial Unicode MS" w:hAnsi="Arial Unicode MS" w:cs="Arial Unicode MS"/>
          <w:sz w:val="20"/>
          <w:szCs w:val="20"/>
        </w:rPr>
        <w:t xml:space="preserve"> ifjúságpolitikai célokra biztosított </w:t>
      </w:r>
      <w:proofErr w:type="spellStart"/>
      <w:r w:rsidRPr="00A534AC">
        <w:rPr>
          <w:rFonts w:ascii="Arial Unicode MS" w:eastAsia="Arial Unicode MS" w:hAnsi="Arial Unicode MS" w:cs="Arial Unicode MS"/>
          <w:sz w:val="20"/>
          <w:szCs w:val="20"/>
        </w:rPr>
        <w:t>pénzbeni</w:t>
      </w:r>
      <w:proofErr w:type="spellEnd"/>
      <w:r w:rsidRPr="00A534AC">
        <w:rPr>
          <w:rFonts w:ascii="Arial Unicode MS" w:eastAsia="Arial Unicode MS" w:hAnsi="Arial Unicode MS" w:cs="Arial Unicode MS"/>
          <w:sz w:val="20"/>
          <w:szCs w:val="20"/>
        </w:rPr>
        <w:t xml:space="preserve"> támogatások felhasználásakor </w:t>
      </w:r>
    </w:p>
    <w:p w:rsidR="00497AE5" w:rsidRPr="00E027A9" w:rsidRDefault="00497AE5" w:rsidP="00497AE5">
      <w:pPr>
        <w:ind w:left="720" w:firstLine="709"/>
        <w:jc w:val="both"/>
        <w:rPr>
          <w:rFonts w:ascii="Arial Unicode MS" w:eastAsia="Arial Unicode MS" w:hAnsi="Arial Unicode MS" w:cs="Arial Unicode MS"/>
          <w:sz w:val="20"/>
          <w:szCs w:val="20"/>
        </w:rPr>
      </w:pPr>
      <w:proofErr w:type="gramStart"/>
      <w:r w:rsidRPr="00A534AC">
        <w:rPr>
          <w:rFonts w:ascii="Arial Unicode MS" w:eastAsia="Arial Unicode MS" w:hAnsi="Arial Unicode MS" w:cs="Arial Unicode MS"/>
          <w:sz w:val="20"/>
          <w:szCs w:val="20"/>
        </w:rPr>
        <w:t>a</w:t>
      </w:r>
      <w:proofErr w:type="gramEnd"/>
      <w:r w:rsidRPr="00A534AC">
        <w:rPr>
          <w:rFonts w:ascii="Arial Unicode MS" w:eastAsia="Arial Unicode MS" w:hAnsi="Arial Unicode MS" w:cs="Arial Unicode MS"/>
          <w:sz w:val="20"/>
          <w:szCs w:val="20"/>
        </w:rPr>
        <w:t xml:space="preserve"> Pedagógiai Program módosításakor </w:t>
      </w:r>
    </w:p>
    <w:p w:rsidR="00497AE5" w:rsidRPr="00E027A9" w:rsidRDefault="00497AE5" w:rsidP="00497AE5">
      <w:pPr>
        <w:ind w:left="720" w:firstLine="709"/>
        <w:jc w:val="both"/>
        <w:rPr>
          <w:rFonts w:ascii="Arial Unicode MS" w:eastAsia="Arial Unicode MS" w:hAnsi="Arial Unicode MS" w:cs="Arial Unicode MS"/>
          <w:sz w:val="20"/>
          <w:szCs w:val="20"/>
        </w:rPr>
      </w:pPr>
      <w:proofErr w:type="gramStart"/>
      <w:r w:rsidRPr="00A534AC">
        <w:rPr>
          <w:rFonts w:ascii="Arial Unicode MS" w:eastAsia="Arial Unicode MS" w:hAnsi="Arial Unicode MS" w:cs="Arial Unicode MS"/>
          <w:sz w:val="20"/>
          <w:szCs w:val="20"/>
        </w:rPr>
        <w:t>a</w:t>
      </w:r>
      <w:proofErr w:type="gramEnd"/>
      <w:r w:rsidRPr="00A534AC">
        <w:rPr>
          <w:rFonts w:ascii="Arial Unicode MS" w:eastAsia="Arial Unicode MS" w:hAnsi="Arial Unicode MS" w:cs="Arial Unicode MS"/>
          <w:sz w:val="20"/>
          <w:szCs w:val="20"/>
        </w:rPr>
        <w:t xml:space="preserve"> Házirend módosításakor</w:t>
      </w:r>
    </w:p>
    <w:p w:rsidR="00497AE5" w:rsidRPr="00E027A9" w:rsidRDefault="00497AE5" w:rsidP="00497AE5">
      <w:pPr>
        <w:ind w:firstLine="709"/>
        <w:jc w:val="both"/>
        <w:rPr>
          <w:rFonts w:ascii="Arial Unicode MS" w:eastAsia="Arial Unicode MS" w:hAnsi="Arial Unicode MS" w:cs="Arial Unicode MS"/>
          <w:sz w:val="20"/>
          <w:szCs w:val="20"/>
        </w:rPr>
      </w:pPr>
      <w:proofErr w:type="gramStart"/>
      <w:r w:rsidRPr="00A534AC">
        <w:rPr>
          <w:rFonts w:ascii="Arial Unicode MS" w:eastAsia="Arial Unicode MS" w:hAnsi="Arial Unicode MS" w:cs="Arial Unicode MS"/>
          <w:b/>
          <w:sz w:val="20"/>
          <w:szCs w:val="20"/>
        </w:rPr>
        <w:t>döntési</w:t>
      </w:r>
      <w:proofErr w:type="gramEnd"/>
      <w:r w:rsidRPr="00A534AC">
        <w:rPr>
          <w:rFonts w:ascii="Arial Unicode MS" w:eastAsia="Arial Unicode MS" w:hAnsi="Arial Unicode MS" w:cs="Arial Unicode MS"/>
          <w:b/>
          <w:sz w:val="20"/>
          <w:szCs w:val="20"/>
        </w:rPr>
        <w:t xml:space="preserve"> jogot </w:t>
      </w:r>
      <w:r w:rsidRPr="00A534AC">
        <w:rPr>
          <w:rFonts w:ascii="Arial Unicode MS" w:eastAsia="Arial Unicode MS" w:hAnsi="Arial Unicode MS" w:cs="Arial Unicode MS"/>
          <w:sz w:val="20"/>
          <w:szCs w:val="20"/>
        </w:rPr>
        <w:t>gyakorol:</w:t>
      </w:r>
    </w:p>
    <w:p w:rsidR="00497AE5" w:rsidRPr="00E027A9" w:rsidRDefault="00497AE5" w:rsidP="00497AE5">
      <w:pPr>
        <w:ind w:left="720" w:firstLine="709"/>
        <w:jc w:val="both"/>
        <w:rPr>
          <w:rFonts w:ascii="Arial Unicode MS" w:eastAsia="Arial Unicode MS" w:hAnsi="Arial Unicode MS" w:cs="Arial Unicode MS"/>
          <w:sz w:val="20"/>
          <w:szCs w:val="20"/>
        </w:rPr>
      </w:pPr>
      <w:proofErr w:type="gramStart"/>
      <w:r w:rsidRPr="00A534AC">
        <w:rPr>
          <w:rFonts w:ascii="Arial Unicode MS" w:eastAsia="Arial Unicode MS" w:hAnsi="Arial Unicode MS" w:cs="Arial Unicode MS"/>
          <w:sz w:val="20"/>
          <w:szCs w:val="20"/>
        </w:rPr>
        <w:t>saját</w:t>
      </w:r>
      <w:proofErr w:type="gramEnd"/>
      <w:r w:rsidRPr="00A534AC">
        <w:rPr>
          <w:rFonts w:ascii="Arial Unicode MS" w:eastAsia="Arial Unicode MS" w:hAnsi="Arial Unicode MS" w:cs="Arial Unicode MS"/>
          <w:sz w:val="20"/>
          <w:szCs w:val="20"/>
        </w:rPr>
        <w:t xml:space="preserve"> közösségi életük szervezésében</w:t>
      </w:r>
    </w:p>
    <w:p w:rsidR="00497AE5" w:rsidRPr="00E027A9" w:rsidRDefault="00497AE5" w:rsidP="00497AE5">
      <w:pPr>
        <w:ind w:left="720" w:firstLine="709"/>
        <w:jc w:val="both"/>
        <w:rPr>
          <w:rFonts w:ascii="Arial Unicode MS" w:eastAsia="Arial Unicode MS" w:hAnsi="Arial Unicode MS" w:cs="Arial Unicode MS"/>
          <w:sz w:val="20"/>
          <w:szCs w:val="20"/>
        </w:rPr>
      </w:pPr>
      <w:proofErr w:type="gramStart"/>
      <w:r w:rsidRPr="00A534AC">
        <w:rPr>
          <w:rFonts w:ascii="Arial Unicode MS" w:eastAsia="Arial Unicode MS" w:hAnsi="Arial Unicode MS" w:cs="Arial Unicode MS"/>
          <w:sz w:val="20"/>
          <w:szCs w:val="20"/>
        </w:rPr>
        <w:t>saját</w:t>
      </w:r>
      <w:proofErr w:type="gramEnd"/>
      <w:r w:rsidRPr="00A534AC">
        <w:rPr>
          <w:rFonts w:ascii="Arial Unicode MS" w:eastAsia="Arial Unicode MS" w:hAnsi="Arial Unicode MS" w:cs="Arial Unicode MS"/>
          <w:sz w:val="20"/>
          <w:szCs w:val="20"/>
        </w:rPr>
        <w:t xml:space="preserve"> tisztségviselőik megválasztásában</w:t>
      </w:r>
    </w:p>
    <w:p w:rsidR="00497AE5" w:rsidRPr="00E027A9" w:rsidRDefault="00497AE5" w:rsidP="00497AE5">
      <w:pPr>
        <w:ind w:left="720" w:firstLine="709"/>
        <w:jc w:val="both"/>
        <w:rPr>
          <w:rFonts w:ascii="Arial Unicode MS" w:eastAsia="Arial Unicode MS" w:hAnsi="Arial Unicode MS" w:cs="Arial Unicode MS"/>
          <w:sz w:val="20"/>
          <w:szCs w:val="20"/>
        </w:rPr>
      </w:pPr>
      <w:proofErr w:type="gramStart"/>
      <w:r w:rsidRPr="00A534AC">
        <w:rPr>
          <w:rFonts w:ascii="Arial Unicode MS" w:eastAsia="Arial Unicode MS" w:hAnsi="Arial Unicode MS" w:cs="Arial Unicode MS"/>
          <w:sz w:val="20"/>
          <w:szCs w:val="20"/>
        </w:rPr>
        <w:t>a</w:t>
      </w:r>
      <w:proofErr w:type="gramEnd"/>
      <w:r w:rsidRPr="00A534AC">
        <w:rPr>
          <w:rFonts w:ascii="Arial Unicode MS" w:eastAsia="Arial Unicode MS" w:hAnsi="Arial Unicode MS" w:cs="Arial Unicode MS"/>
          <w:sz w:val="20"/>
          <w:szCs w:val="20"/>
        </w:rPr>
        <w:t xml:space="preserve"> működéséhez biztosított pénzeszközök felhasználásáról</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b/>
      </w:r>
      <w:proofErr w:type="gramStart"/>
      <w:r w:rsidRPr="00A534AC">
        <w:rPr>
          <w:rFonts w:ascii="Arial Unicode MS" w:eastAsia="Arial Unicode MS" w:hAnsi="Arial Unicode MS" w:cs="Arial Unicode MS"/>
          <w:b/>
          <w:sz w:val="20"/>
          <w:szCs w:val="20"/>
        </w:rPr>
        <w:t>véleménynyilvánítási</w:t>
      </w:r>
      <w:proofErr w:type="gramEnd"/>
      <w:r w:rsidRPr="00A534AC">
        <w:rPr>
          <w:rFonts w:ascii="Arial Unicode MS" w:eastAsia="Arial Unicode MS" w:hAnsi="Arial Unicode MS" w:cs="Arial Unicode MS"/>
          <w:b/>
          <w:sz w:val="20"/>
          <w:szCs w:val="20"/>
        </w:rPr>
        <w:t xml:space="preserve"> jog</w:t>
      </w:r>
      <w:r w:rsidRPr="00A534AC">
        <w:rPr>
          <w:rFonts w:ascii="Arial Unicode MS" w:eastAsia="Arial Unicode MS" w:hAnsi="Arial Unicode MS" w:cs="Arial Unicode MS"/>
          <w:sz w:val="20"/>
          <w:szCs w:val="20"/>
        </w:rPr>
        <w:t xml:space="preserve"> illeti meg:</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b/>
      </w:r>
      <w:r w:rsidRPr="00A534AC">
        <w:rPr>
          <w:rFonts w:ascii="Arial Unicode MS" w:eastAsia="Arial Unicode MS" w:hAnsi="Arial Unicode MS" w:cs="Arial Unicode MS"/>
          <w:sz w:val="20"/>
          <w:szCs w:val="20"/>
        </w:rPr>
        <w:tab/>
      </w:r>
      <w:proofErr w:type="gramStart"/>
      <w:r w:rsidRPr="00A534AC">
        <w:rPr>
          <w:rFonts w:ascii="Arial Unicode MS" w:eastAsia="Arial Unicode MS" w:hAnsi="Arial Unicode MS" w:cs="Arial Unicode MS"/>
          <w:sz w:val="20"/>
          <w:szCs w:val="20"/>
        </w:rPr>
        <w:t>a</w:t>
      </w:r>
      <w:proofErr w:type="gramEnd"/>
      <w:r w:rsidRPr="00A534AC">
        <w:rPr>
          <w:rFonts w:ascii="Arial Unicode MS" w:eastAsia="Arial Unicode MS" w:hAnsi="Arial Unicode MS" w:cs="Arial Unicode MS"/>
          <w:sz w:val="20"/>
          <w:szCs w:val="20"/>
        </w:rPr>
        <w:t xml:space="preserve"> tanulók közösségét érintő döntések előkészítésekor</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b/>
      </w:r>
      <w:r w:rsidRPr="00A534AC">
        <w:rPr>
          <w:rFonts w:ascii="Arial Unicode MS" w:eastAsia="Arial Unicode MS" w:hAnsi="Arial Unicode MS" w:cs="Arial Unicode MS"/>
          <w:sz w:val="20"/>
          <w:szCs w:val="20"/>
        </w:rPr>
        <w:tab/>
      </w:r>
      <w:proofErr w:type="gramStart"/>
      <w:r w:rsidRPr="00A534AC">
        <w:rPr>
          <w:rFonts w:ascii="Arial Unicode MS" w:eastAsia="Arial Unicode MS" w:hAnsi="Arial Unicode MS" w:cs="Arial Unicode MS"/>
          <w:sz w:val="20"/>
          <w:szCs w:val="20"/>
        </w:rPr>
        <w:t>az</w:t>
      </w:r>
      <w:proofErr w:type="gramEnd"/>
      <w:r w:rsidRPr="00A534AC">
        <w:rPr>
          <w:rFonts w:ascii="Arial Unicode MS" w:eastAsia="Arial Unicode MS" w:hAnsi="Arial Unicode MS" w:cs="Arial Unicode MS"/>
          <w:sz w:val="20"/>
          <w:szCs w:val="20"/>
        </w:rPr>
        <w:t xml:space="preserve"> iskolai versenyek meghirdetésénél</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b/>
      </w:r>
      <w:r w:rsidRPr="00A534AC">
        <w:rPr>
          <w:rFonts w:ascii="Arial Unicode MS" w:eastAsia="Arial Unicode MS" w:hAnsi="Arial Unicode MS" w:cs="Arial Unicode MS"/>
          <w:sz w:val="20"/>
          <w:szCs w:val="20"/>
        </w:rPr>
        <w:tab/>
      </w:r>
      <w:proofErr w:type="gramStart"/>
      <w:r w:rsidRPr="00A534AC">
        <w:rPr>
          <w:rFonts w:ascii="Arial Unicode MS" w:eastAsia="Arial Unicode MS" w:hAnsi="Arial Unicode MS" w:cs="Arial Unicode MS"/>
          <w:sz w:val="20"/>
          <w:szCs w:val="20"/>
        </w:rPr>
        <w:t>az</w:t>
      </w:r>
      <w:proofErr w:type="gramEnd"/>
      <w:r w:rsidRPr="00A534AC">
        <w:rPr>
          <w:rFonts w:ascii="Arial Unicode MS" w:eastAsia="Arial Unicode MS" w:hAnsi="Arial Unicode MS" w:cs="Arial Unicode MS"/>
          <w:sz w:val="20"/>
          <w:szCs w:val="20"/>
        </w:rPr>
        <w:t xml:space="preserve"> iskolai sportkör működésének meghatározásakor</w:t>
      </w:r>
    </w:p>
    <w:p w:rsidR="00497AE5" w:rsidRPr="00E027A9" w:rsidRDefault="00497AE5" w:rsidP="00497AE5">
      <w:pPr>
        <w:pStyle w:val="Szvegtrzs"/>
        <w:ind w:left="1620"/>
        <w:rPr>
          <w:rFonts w:ascii="Arial Unicode MS" w:eastAsia="Arial Unicode MS" w:hAnsi="Arial Unicode MS" w:cs="Arial Unicode MS"/>
          <w:bCs/>
          <w:sz w:val="20"/>
        </w:rPr>
      </w:pPr>
    </w:p>
    <w:p w:rsidR="00497AE5" w:rsidRDefault="00497AE5" w:rsidP="00497AE5">
      <w:pPr>
        <w:pStyle w:val="Cmsor4"/>
      </w:pPr>
      <w:bookmarkStart w:id="240" w:name="_Toc277692678"/>
      <w:bookmarkStart w:id="241" w:name="_Toc277692794"/>
      <w:bookmarkStart w:id="242" w:name="_Toc277692904"/>
      <w:bookmarkStart w:id="243" w:name="_Toc277693014"/>
      <w:bookmarkStart w:id="244" w:name="_Toc277693123"/>
      <w:bookmarkStart w:id="245" w:name="_Toc277693231"/>
      <w:bookmarkStart w:id="246" w:name="_Toc277693339"/>
      <w:bookmarkStart w:id="247" w:name="_Toc277693446"/>
      <w:bookmarkStart w:id="248" w:name="_Toc277693552"/>
      <w:bookmarkStart w:id="249" w:name="_Toc277693658"/>
      <w:bookmarkStart w:id="250" w:name="_Toc277693764"/>
      <w:bookmarkStart w:id="251" w:name="_Toc277693869"/>
      <w:bookmarkStart w:id="252" w:name="_Toc277744820"/>
      <w:bookmarkStart w:id="253" w:name="_Toc277745919"/>
      <w:bookmarkStart w:id="254" w:name="_Toc277767281"/>
      <w:bookmarkStart w:id="255" w:name="_Toc277767386"/>
      <w:bookmarkStart w:id="256" w:name="_Toc277767498"/>
      <w:bookmarkStart w:id="257" w:name="_Toc277777302"/>
      <w:bookmarkStart w:id="258" w:name="_Toc277777484"/>
      <w:bookmarkStart w:id="259" w:name="_Toc277777821"/>
      <w:bookmarkStart w:id="260" w:name="_Toc277777962"/>
      <w:bookmarkStart w:id="261" w:name="_Toc277693870"/>
      <w:bookmarkStart w:id="262" w:name="_Toc277767499"/>
      <w:bookmarkStart w:id="263" w:name="_Toc277777303"/>
      <w:bookmarkStart w:id="264" w:name="_Toc277777485"/>
      <w:bookmarkStart w:id="265" w:name="_Toc277777963"/>
      <w:bookmarkStart w:id="266" w:name="_Toc305084113"/>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A534AC">
        <w:t>Szülői szervezet (közösség)</w:t>
      </w:r>
      <w:bookmarkEnd w:id="261"/>
      <w:bookmarkEnd w:id="262"/>
      <w:bookmarkEnd w:id="263"/>
      <w:bookmarkEnd w:id="264"/>
      <w:bookmarkEnd w:id="265"/>
      <w:bookmarkEnd w:id="266"/>
    </w:p>
    <w:p w:rsidR="00497AE5" w:rsidRDefault="00497AE5" w:rsidP="00497AE5">
      <w:pPr>
        <w:rPr>
          <w:rFonts w:eastAsia="Arial Unicode MS"/>
        </w:rPr>
      </w:pPr>
    </w:p>
    <w:p w:rsidR="00497AE5" w:rsidRPr="00E027A9" w:rsidRDefault="00497AE5" w:rsidP="00497AE5">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Azok az ügyek, amelyekben a szülői szervezetet (közösséget) a SZMSZ véleményezési, egyetértési joggal ruházza fel </w:t>
      </w:r>
      <w:r w:rsidRPr="00A534AC">
        <w:rPr>
          <w:rFonts w:ascii="Arial Unicode MS" w:eastAsia="Arial Unicode MS" w:hAnsi="Arial Unicode MS" w:cs="Arial Unicode MS"/>
          <w:bCs/>
          <w:i/>
          <w:iCs/>
          <w:sz w:val="20"/>
        </w:rPr>
        <w:t xml:space="preserve">(R. 4. § (1) </w:t>
      </w:r>
      <w:proofErr w:type="spellStart"/>
      <w:r w:rsidRPr="00A534AC">
        <w:rPr>
          <w:rFonts w:ascii="Arial Unicode MS" w:eastAsia="Arial Unicode MS" w:hAnsi="Arial Unicode MS" w:cs="Arial Unicode MS"/>
          <w:bCs/>
          <w:i/>
          <w:iCs/>
          <w:sz w:val="20"/>
        </w:rPr>
        <w:t>bek</w:t>
      </w:r>
      <w:proofErr w:type="spellEnd"/>
      <w:r w:rsidRPr="00A534AC">
        <w:rPr>
          <w:rFonts w:ascii="Arial Unicode MS" w:eastAsia="Arial Unicode MS" w:hAnsi="Arial Unicode MS" w:cs="Arial Unicode MS"/>
          <w:bCs/>
          <w:i/>
          <w:iCs/>
          <w:sz w:val="20"/>
        </w:rPr>
        <w:t>. p) pont)</w:t>
      </w:r>
    </w:p>
    <w:p w:rsidR="00497AE5" w:rsidRPr="00E027A9" w:rsidRDefault="00497AE5" w:rsidP="00497AE5">
      <w:pPr>
        <w:pStyle w:val="Szvegtrzs"/>
        <w:rPr>
          <w:rFonts w:ascii="Arial Unicode MS" w:eastAsia="Arial Unicode MS" w:hAnsi="Arial Unicode MS" w:cs="Arial Unicode MS"/>
          <w:bCs/>
          <w:i/>
          <w:iCs/>
          <w:sz w:val="20"/>
        </w:rPr>
      </w:pPr>
      <w:r w:rsidRPr="00A534AC">
        <w:rPr>
          <w:rFonts w:ascii="Arial Unicode MS" w:eastAsia="Arial Unicode MS" w:hAnsi="Arial Unicode MS" w:cs="Arial Unicode MS"/>
          <w:bCs/>
          <w:sz w:val="20"/>
        </w:rPr>
        <w:t xml:space="preserve">A szülői szervezet (közösség) részére további jogok megállapítása </w:t>
      </w:r>
      <w:r w:rsidRPr="00A534AC">
        <w:rPr>
          <w:rFonts w:ascii="Arial Unicode MS" w:eastAsia="Arial Unicode MS" w:hAnsi="Arial Unicode MS" w:cs="Arial Unicode MS"/>
          <w:bCs/>
          <w:i/>
          <w:iCs/>
          <w:sz w:val="20"/>
        </w:rPr>
        <w:t xml:space="preserve">(Kt. 59. § (6) </w:t>
      </w:r>
      <w:proofErr w:type="spellStart"/>
      <w:r w:rsidRPr="00A534AC">
        <w:rPr>
          <w:rFonts w:ascii="Arial Unicode MS" w:eastAsia="Arial Unicode MS" w:hAnsi="Arial Unicode MS" w:cs="Arial Unicode MS"/>
          <w:bCs/>
          <w:i/>
          <w:iCs/>
          <w:sz w:val="20"/>
        </w:rPr>
        <w:t>bek</w:t>
      </w:r>
      <w:proofErr w:type="spellEnd"/>
      <w:r w:rsidRPr="00A534AC">
        <w:rPr>
          <w:rFonts w:ascii="Arial Unicode MS" w:eastAsia="Arial Unicode MS" w:hAnsi="Arial Unicode MS" w:cs="Arial Unicode MS"/>
          <w:bCs/>
          <w:i/>
          <w:iCs/>
          <w:sz w:val="20"/>
        </w:rPr>
        <w:t>.)</w:t>
      </w:r>
    </w:p>
    <w:p w:rsidR="00497AE5" w:rsidRPr="00E027A9" w:rsidRDefault="00497AE5" w:rsidP="00497AE5">
      <w:pPr>
        <w:pStyle w:val="Szvegtrzs"/>
        <w:rPr>
          <w:rFonts w:ascii="Arial Unicode MS" w:eastAsia="Arial Unicode MS" w:hAnsi="Arial Unicode MS" w:cs="Arial Unicode MS"/>
          <w:b/>
          <w:sz w:val="20"/>
        </w:rPr>
      </w:pPr>
    </w:p>
    <w:p w:rsidR="00497AE5" w:rsidRPr="00E027A9" w:rsidRDefault="00497AE5" w:rsidP="00497AE5">
      <w:pPr>
        <w:pStyle w:val="Szvegtrzs"/>
        <w:rPr>
          <w:rFonts w:ascii="Arial Unicode MS" w:eastAsia="Arial Unicode MS" w:hAnsi="Arial Unicode MS" w:cs="Arial Unicode MS"/>
          <w:b/>
          <w:sz w:val="20"/>
        </w:rPr>
      </w:pPr>
      <w:r w:rsidRPr="00A534AC">
        <w:rPr>
          <w:rFonts w:ascii="Arial Unicode MS" w:eastAsia="Arial Unicode MS" w:hAnsi="Arial Unicode MS" w:cs="Arial Unicode MS"/>
          <w:b/>
          <w:sz w:val="20"/>
        </w:rPr>
        <w:t xml:space="preserve">A szülői szervezet – a szülők közössége – az iskolában a Közoktatási törvény 13.§ és a 14.§(1) </w:t>
      </w:r>
      <w:proofErr w:type="spellStart"/>
      <w:r w:rsidRPr="00A534AC">
        <w:rPr>
          <w:rFonts w:ascii="Arial Unicode MS" w:eastAsia="Arial Unicode MS" w:hAnsi="Arial Unicode MS" w:cs="Arial Unicode MS"/>
          <w:b/>
          <w:sz w:val="20"/>
        </w:rPr>
        <w:t>bek</w:t>
      </w:r>
      <w:proofErr w:type="spellEnd"/>
      <w:r w:rsidRPr="00A534AC">
        <w:rPr>
          <w:rFonts w:ascii="Arial Unicode MS" w:eastAsia="Arial Unicode MS" w:hAnsi="Arial Unicode MS" w:cs="Arial Unicode MS"/>
          <w:b/>
          <w:sz w:val="20"/>
        </w:rPr>
        <w:t xml:space="preserve">. </w:t>
      </w:r>
      <w:proofErr w:type="gramStart"/>
      <w:r w:rsidRPr="00A534AC">
        <w:rPr>
          <w:rFonts w:ascii="Arial Unicode MS" w:eastAsia="Arial Unicode MS" w:hAnsi="Arial Unicode MS" w:cs="Arial Unicode MS"/>
          <w:b/>
          <w:sz w:val="20"/>
        </w:rPr>
        <w:t>g</w:t>
      </w:r>
      <w:proofErr w:type="gramEnd"/>
      <w:r w:rsidRPr="00A534AC">
        <w:rPr>
          <w:rFonts w:ascii="Arial Unicode MS" w:eastAsia="Arial Unicode MS" w:hAnsi="Arial Unicode MS" w:cs="Arial Unicode MS"/>
          <w:b/>
          <w:sz w:val="20"/>
        </w:rPr>
        <w:t>) pontjában meghatározott szülői jogok gyakorlását biztosító, koordináló és képviselő önálló szervezet, amely saját működési rendje alapján működik, és jogainak érvényesítésére saját képviselőket bízhat meg a Közoktatási törvény 59. §(3) bekezdése alapján.</w:t>
      </w:r>
    </w:p>
    <w:p w:rsidR="00497AE5" w:rsidRPr="00E027A9" w:rsidRDefault="00497AE5" w:rsidP="00497AE5">
      <w:pPr>
        <w:tabs>
          <w:tab w:val="num" w:pos="1080"/>
        </w:tabs>
        <w:rPr>
          <w:rFonts w:ascii="Arial Unicode MS" w:eastAsia="Arial Unicode MS" w:hAnsi="Arial Unicode MS" w:cs="Arial Unicode MS"/>
          <w:sz w:val="20"/>
          <w:szCs w:val="20"/>
        </w:rPr>
      </w:pP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iskolai szülői szervezet figyelemmel kíséri a gyermeki, tanulói jogok érvényesülését, a pedagógiai munka eredményességét. A szülői szervezet a tanulók nagyobb csoportját érintő bármely kérdésben véleményt nyilváníthat, tájékoztatást kérhet a nevelési-oktatási intézmény vezetőjétől, az e körbe tartozó ügyek tárgyalásakor képviselője tanácskozási joggal részt vehet a nevelőtestület értekezletein.</w:t>
      </w:r>
    </w:p>
    <w:p w:rsidR="00497AE5" w:rsidRPr="008D33C3" w:rsidRDefault="00497AE5" w:rsidP="00497AE5">
      <w:pPr>
        <w:pStyle w:val="lfej"/>
        <w:tabs>
          <w:tab w:val="clear" w:pos="4536"/>
          <w:tab w:val="clear" w:pos="9072"/>
          <w:tab w:val="num" w:pos="1080"/>
        </w:tabs>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u w:val="single"/>
        </w:rPr>
        <w:t>A szülői szervezetet egyetértési jog illeti meg</w:t>
      </w:r>
      <w:r>
        <w:rPr>
          <w:rFonts w:ascii="Arial Unicode MS" w:eastAsia="Arial Unicode MS" w:hAnsi="Arial Unicode MS" w:cs="Arial Unicode MS"/>
          <w:sz w:val="20"/>
          <w:szCs w:val="20"/>
        </w:rPr>
        <w:t>:</w:t>
      </w:r>
      <w:r w:rsidRPr="00A534AC">
        <w:rPr>
          <w:rFonts w:ascii="Arial Unicode MS" w:eastAsia="Arial Unicode MS" w:hAnsi="Arial Unicode MS" w:cs="Arial Unicode MS"/>
          <w:sz w:val="20"/>
          <w:szCs w:val="20"/>
        </w:rPr>
        <w:t xml:space="preserve"> </w:t>
      </w:r>
    </w:p>
    <w:p w:rsidR="00497AE5" w:rsidRPr="00E027A9" w:rsidRDefault="00497AE5" w:rsidP="00497AE5">
      <w:pPr>
        <w:numPr>
          <w:ilvl w:val="0"/>
          <w:numId w:val="12"/>
        </w:numPr>
        <w:tabs>
          <w:tab w:val="clear" w:pos="361"/>
          <w:tab w:val="num" w:pos="1134"/>
        </w:tabs>
        <w:ind w:left="1077" w:hanging="226"/>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tankönyvjegyzékben nem szereplő tankönyveknek a tankönyvrendelésbe történő felvételekor</w:t>
      </w:r>
    </w:p>
    <w:p w:rsidR="00497AE5" w:rsidRPr="00E027A9" w:rsidRDefault="00497AE5" w:rsidP="00497AE5">
      <w:pPr>
        <w:numPr>
          <w:ilvl w:val="0"/>
          <w:numId w:val="12"/>
        </w:numPr>
        <w:tabs>
          <w:tab w:val="clear" w:pos="361"/>
          <w:tab w:val="num" w:pos="1134"/>
        </w:tabs>
        <w:ind w:left="1077" w:hanging="226"/>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 tanév rendjéről szóló rendeletben nem szereplő versenyekre való felkészítésnek az </w:t>
      </w:r>
      <w:proofErr w:type="gramStart"/>
      <w:r w:rsidRPr="00A534AC">
        <w:rPr>
          <w:rFonts w:ascii="Arial Unicode MS" w:eastAsia="Arial Unicode MS" w:hAnsi="Arial Unicode MS" w:cs="Arial Unicode MS"/>
          <w:sz w:val="20"/>
          <w:szCs w:val="20"/>
        </w:rPr>
        <w:t>iskola éves</w:t>
      </w:r>
      <w:proofErr w:type="gramEnd"/>
      <w:r w:rsidRPr="00A534AC">
        <w:rPr>
          <w:rFonts w:ascii="Arial Unicode MS" w:eastAsia="Arial Unicode MS" w:hAnsi="Arial Unicode MS" w:cs="Arial Unicode MS"/>
          <w:sz w:val="20"/>
          <w:szCs w:val="20"/>
        </w:rPr>
        <w:t xml:space="preserve"> munkatervébe való felvételekor</w:t>
      </w:r>
    </w:p>
    <w:p w:rsidR="00497AE5" w:rsidRPr="00E027A9" w:rsidRDefault="00497AE5" w:rsidP="00497AE5">
      <w:pPr>
        <w:numPr>
          <w:ilvl w:val="0"/>
          <w:numId w:val="12"/>
        </w:numPr>
        <w:tabs>
          <w:tab w:val="clear" w:pos="361"/>
          <w:tab w:val="num" w:pos="1134"/>
        </w:tabs>
        <w:ind w:left="1077" w:hanging="226"/>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Házirend módosításakor</w:t>
      </w:r>
    </w:p>
    <w:p w:rsidR="00497AE5" w:rsidRPr="00E027A9" w:rsidRDefault="00497AE5" w:rsidP="00497AE5">
      <w:pPr>
        <w:numPr>
          <w:ilvl w:val="0"/>
          <w:numId w:val="13"/>
        </w:numPr>
        <w:tabs>
          <w:tab w:val="clear" w:pos="361"/>
          <w:tab w:val="num" w:pos="1134"/>
        </w:tabs>
        <w:ind w:left="1077" w:hanging="226"/>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Szervezeti és Működési Szabályzat módosításakor</w:t>
      </w:r>
    </w:p>
    <w:p w:rsidR="00497AE5" w:rsidRPr="00E027A9" w:rsidRDefault="00497AE5" w:rsidP="00497AE5">
      <w:pPr>
        <w:numPr>
          <w:ilvl w:val="0"/>
          <w:numId w:val="13"/>
        </w:numPr>
        <w:tabs>
          <w:tab w:val="clear" w:pos="361"/>
          <w:tab w:val="num" w:pos="1134"/>
        </w:tabs>
        <w:ind w:left="1077" w:hanging="226"/>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Pedagógiai Program módosításakor</w:t>
      </w: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Cmsor4"/>
      </w:pPr>
      <w:bookmarkStart w:id="267" w:name="_Toc277693871"/>
      <w:bookmarkStart w:id="268" w:name="_Toc277767500"/>
      <w:bookmarkStart w:id="269" w:name="_Toc277777304"/>
      <w:bookmarkStart w:id="270" w:name="_Toc277777486"/>
      <w:bookmarkStart w:id="271" w:name="_Toc277777964"/>
      <w:bookmarkStart w:id="272" w:name="_Toc305084114"/>
      <w:r w:rsidRPr="00A534AC">
        <w:t>Iskolaszék</w:t>
      </w:r>
      <w:bookmarkEnd w:id="267"/>
      <w:bookmarkEnd w:id="268"/>
      <w:bookmarkEnd w:id="269"/>
      <w:bookmarkEnd w:id="270"/>
      <w:bookmarkEnd w:id="271"/>
      <w:bookmarkEnd w:id="272"/>
      <w:r w:rsidRPr="00A534AC">
        <w:t xml:space="preserve"> </w:t>
      </w:r>
    </w:p>
    <w:p w:rsidR="00497AE5" w:rsidRDefault="00497AE5" w:rsidP="00497AE5">
      <w:pPr>
        <w:rPr>
          <w:rFonts w:eastAsia="Arial Unicode MS"/>
        </w:rPr>
      </w:pPr>
    </w:p>
    <w:p w:rsidR="00497AE5" w:rsidRPr="00E027A9" w:rsidRDefault="00497AE5" w:rsidP="00497AE5">
      <w:pPr>
        <w:pStyle w:val="Szvegtrzs"/>
        <w:rPr>
          <w:rFonts w:ascii="Arial Unicode MS" w:eastAsia="Arial Unicode MS" w:hAnsi="Arial Unicode MS" w:cs="Arial Unicode MS"/>
          <w:b/>
          <w:sz w:val="20"/>
        </w:rPr>
      </w:pPr>
      <w:r w:rsidRPr="00A534AC">
        <w:rPr>
          <w:rFonts w:ascii="Arial Unicode MS" w:eastAsia="Arial Unicode MS" w:hAnsi="Arial Unicode MS" w:cs="Arial Unicode MS"/>
          <w:sz w:val="20"/>
        </w:rPr>
        <w:t>Iskolaszék nem működik</w:t>
      </w:r>
      <w:r>
        <w:rPr>
          <w:rFonts w:ascii="Arial Unicode MS" w:eastAsia="Arial Unicode MS" w:hAnsi="Arial Unicode MS" w:cs="Arial Unicode MS"/>
          <w:sz w:val="20"/>
        </w:rPr>
        <w:t>.</w:t>
      </w:r>
    </w:p>
    <w:p w:rsidR="00497AE5" w:rsidRPr="00E027A9" w:rsidRDefault="00497AE5" w:rsidP="00497AE5">
      <w:pPr>
        <w:pStyle w:val="Szvegtrzs"/>
        <w:rPr>
          <w:rFonts w:ascii="Arial Unicode MS" w:eastAsia="Arial Unicode MS" w:hAnsi="Arial Unicode MS" w:cs="Arial Unicode MS"/>
          <w:b/>
          <w:sz w:val="20"/>
        </w:rPr>
      </w:pPr>
    </w:p>
    <w:p w:rsidR="00497AE5" w:rsidRPr="00A327CC" w:rsidRDefault="00497AE5" w:rsidP="00497AE5">
      <w:pPr>
        <w:pStyle w:val="Szvegtrzs"/>
        <w:rPr>
          <w:rFonts w:ascii="Arial Unicode MS" w:eastAsia="Arial Unicode MS" w:hAnsi="Arial Unicode MS" w:cs="Arial Unicode MS"/>
          <w:b/>
          <w:strike/>
          <w:sz w:val="20"/>
        </w:rPr>
      </w:pPr>
    </w:p>
    <w:p w:rsidR="00497AE5" w:rsidRPr="00E027A9" w:rsidRDefault="00497AE5" w:rsidP="00497AE5">
      <w:pPr>
        <w:rPr>
          <w:rFonts w:ascii="Arial Unicode MS" w:eastAsia="Arial Unicode MS" w:hAnsi="Arial Unicode MS" w:cs="Arial Unicode MS"/>
          <w:bCs/>
          <w:sz w:val="20"/>
        </w:rPr>
      </w:pPr>
    </w:p>
    <w:p w:rsidR="00497AE5" w:rsidRDefault="00497AE5" w:rsidP="00A17ECE">
      <w:pPr>
        <w:pStyle w:val="Cmsor2"/>
        <w:numPr>
          <w:ilvl w:val="1"/>
          <w:numId w:val="1"/>
        </w:numPr>
        <w:ind w:left="822" w:hanging="357"/>
        <w:rPr>
          <w:rFonts w:cs="Arial Unicode MS"/>
          <w:b w:val="0"/>
          <w:bCs w:val="0"/>
        </w:rPr>
      </w:pPr>
      <w:bookmarkStart w:id="273" w:name="_Toc277692575"/>
      <w:bookmarkStart w:id="274" w:name="_Toc277693873"/>
      <w:bookmarkStart w:id="275" w:name="_Toc277767502"/>
      <w:bookmarkStart w:id="276" w:name="_Toc277777306"/>
      <w:bookmarkStart w:id="277" w:name="_Toc277777488"/>
      <w:bookmarkStart w:id="278" w:name="_Toc277777966"/>
      <w:bookmarkStart w:id="279" w:name="_Toc305083871"/>
      <w:bookmarkStart w:id="280" w:name="_Toc305084116"/>
      <w:bookmarkStart w:id="281" w:name="_Toc305164835"/>
      <w:r w:rsidRPr="00A534AC">
        <w:rPr>
          <w:rStyle w:val="Cmsor2Char"/>
        </w:rPr>
        <w:t>A vezetők és a szervezeti egységek közötti kapcsolattartás rendje, formája</w:t>
      </w:r>
      <w:bookmarkEnd w:id="273"/>
      <w:bookmarkEnd w:id="274"/>
      <w:bookmarkEnd w:id="275"/>
      <w:bookmarkEnd w:id="276"/>
      <w:bookmarkEnd w:id="277"/>
      <w:bookmarkEnd w:id="278"/>
      <w:bookmarkEnd w:id="279"/>
      <w:bookmarkEnd w:id="280"/>
      <w:bookmarkEnd w:id="281"/>
      <w:r w:rsidRPr="00A534AC">
        <w:rPr>
          <w:rFonts w:cs="Arial Unicode MS"/>
          <w:b w:val="0"/>
          <w:bCs w:val="0"/>
        </w:rPr>
        <w:t xml:space="preserve"> </w:t>
      </w:r>
    </w:p>
    <w:p w:rsidR="00497AE5" w:rsidRDefault="00497AE5" w:rsidP="00497AE5">
      <w:pPr>
        <w:tabs>
          <w:tab w:val="num" w:pos="3273"/>
        </w:tabs>
        <w:rPr>
          <w:rFonts w:ascii="Arial Unicode MS" w:eastAsia="Arial Unicode MS" w:hAnsi="Arial Unicode MS" w:cs="Arial Unicode MS"/>
          <w:b/>
          <w:bCs/>
        </w:rPr>
      </w:pPr>
      <w:r w:rsidRPr="00A534AC">
        <w:rPr>
          <w:rFonts w:ascii="Arial Unicode MS" w:eastAsia="Arial Unicode MS" w:hAnsi="Arial Unicode MS" w:cs="Arial Unicode MS"/>
          <w:i/>
          <w:iCs/>
          <w:sz w:val="20"/>
        </w:rPr>
        <w:t xml:space="preserve">(R. 4. § (1) </w:t>
      </w:r>
      <w:proofErr w:type="spellStart"/>
      <w:r w:rsidRPr="00A534AC">
        <w:rPr>
          <w:rFonts w:ascii="Arial Unicode MS" w:eastAsia="Arial Unicode MS" w:hAnsi="Arial Unicode MS" w:cs="Arial Unicode MS"/>
          <w:i/>
          <w:iCs/>
          <w:sz w:val="20"/>
        </w:rPr>
        <w:t>bek</w:t>
      </w:r>
      <w:proofErr w:type="spellEnd"/>
      <w:r w:rsidRPr="00A534AC">
        <w:rPr>
          <w:rFonts w:ascii="Arial Unicode MS" w:eastAsia="Arial Unicode MS" w:hAnsi="Arial Unicode MS" w:cs="Arial Unicode MS"/>
          <w:i/>
          <w:iCs/>
          <w:sz w:val="20"/>
        </w:rPr>
        <w:t xml:space="preserve">. </w:t>
      </w:r>
      <w:proofErr w:type="gramStart"/>
      <w:r w:rsidRPr="00A534AC">
        <w:rPr>
          <w:rFonts w:ascii="Arial Unicode MS" w:eastAsia="Arial Unicode MS" w:hAnsi="Arial Unicode MS" w:cs="Arial Unicode MS"/>
          <w:i/>
          <w:iCs/>
          <w:sz w:val="20"/>
        </w:rPr>
        <w:t>e</w:t>
      </w:r>
      <w:proofErr w:type="gramEnd"/>
      <w:r w:rsidRPr="00A534AC">
        <w:rPr>
          <w:rFonts w:ascii="Arial Unicode MS" w:eastAsia="Arial Unicode MS" w:hAnsi="Arial Unicode MS" w:cs="Arial Unicode MS"/>
          <w:i/>
          <w:iCs/>
          <w:sz w:val="20"/>
        </w:rPr>
        <w:t>) és k) pont)</w:t>
      </w:r>
    </w:p>
    <w:p w:rsidR="00497AE5" w:rsidRPr="00E027A9" w:rsidRDefault="00497AE5" w:rsidP="00497AE5">
      <w:pPr>
        <w:tabs>
          <w:tab w:val="num" w:pos="1080"/>
        </w:tabs>
        <w:jc w:val="both"/>
        <w:rPr>
          <w:rFonts w:ascii="Arial Unicode MS" w:eastAsia="Arial Unicode MS" w:hAnsi="Arial Unicode MS" w:cs="Arial Unicode MS"/>
          <w:sz w:val="20"/>
          <w:szCs w:val="20"/>
        </w:rPr>
      </w:pP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 nevelőtestületet az igazgató vezeti, az igazgatóság közreműködésével előkészíti a nevelőtestület jogkörébe tartozó döntéseket, megszervezi és ellenőrzi végrehajtásukat. A döntés-előkészítést, szervezést és ellenőrzést az intézményi minőségirányítási szervezet az intézményi minőségirányítási programban meghatározottak szerint segíti. </w:t>
      </w: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pedagógusok, a nevelő-oktató munkát segítő és a technikai és egyéb állományú alkalmazottak munkáját az igazgató az igazgatóság tagjaival megosztva irányítja és ellenőrzi.</w:t>
      </w:r>
    </w:p>
    <w:p w:rsidR="00497AE5" w:rsidRPr="00E027A9" w:rsidRDefault="00497AE5" w:rsidP="00497AE5">
      <w:pPr>
        <w:tabs>
          <w:tab w:val="num" w:pos="1080"/>
        </w:tabs>
        <w:jc w:val="both"/>
        <w:rPr>
          <w:rFonts w:ascii="Arial Unicode MS" w:eastAsia="Arial Unicode MS" w:hAnsi="Arial Unicode MS" w:cs="Arial Unicode MS"/>
          <w:sz w:val="20"/>
          <w:szCs w:val="20"/>
        </w:rPr>
      </w:pPr>
    </w:p>
    <w:p w:rsidR="00497AE5" w:rsidRDefault="00497AE5" w:rsidP="00497AE5">
      <w:pPr>
        <w:pStyle w:val="Cmsor4"/>
        <w:numPr>
          <w:ilvl w:val="0"/>
          <w:numId w:val="52"/>
        </w:numPr>
        <w:ind w:left="567" w:hanging="283"/>
        <w:rPr>
          <w:b w:val="0"/>
        </w:rPr>
      </w:pPr>
      <w:bookmarkStart w:id="282" w:name="_Toc277693874"/>
      <w:bookmarkStart w:id="283" w:name="_Toc277767503"/>
      <w:bookmarkStart w:id="284" w:name="_Toc277777307"/>
      <w:bookmarkStart w:id="285" w:name="_Toc277777489"/>
      <w:bookmarkStart w:id="286" w:name="_Toc277777967"/>
      <w:bookmarkStart w:id="287" w:name="_Toc305084117"/>
      <w:r w:rsidRPr="00A534AC">
        <w:t>A vezetők és az alkalmazotti közösségek közötti kapcsolattartás formái és rendje</w:t>
      </w:r>
      <w:bookmarkEnd w:id="282"/>
      <w:bookmarkEnd w:id="283"/>
      <w:bookmarkEnd w:id="284"/>
      <w:bookmarkEnd w:id="285"/>
      <w:bookmarkEnd w:id="286"/>
      <w:bookmarkEnd w:id="287"/>
    </w:p>
    <w:p w:rsidR="00497AE5" w:rsidRDefault="00497AE5" w:rsidP="00497AE5">
      <w:pPr>
        <w:rPr>
          <w:rFonts w:ascii="Arial Unicode MS" w:eastAsia="Arial Unicode MS" w:hAnsi="Arial Unicode MS" w:cs="Arial Unicode MS"/>
          <w:sz w:val="20"/>
          <w:szCs w:val="20"/>
        </w:rPr>
      </w:pPr>
    </w:p>
    <w:p w:rsidR="00497AE5" w:rsidRPr="008D33C3" w:rsidRDefault="00497AE5" w:rsidP="00497AE5">
      <w:pPr>
        <w:rPr>
          <w:rFonts w:ascii="Arial Unicode MS" w:eastAsia="Arial Unicode MS" w:hAnsi="Arial Unicode MS" w:cs="Arial Unicode MS"/>
          <w:i/>
          <w:sz w:val="20"/>
          <w:szCs w:val="20"/>
        </w:rPr>
      </w:pPr>
      <w:proofErr w:type="gramStart"/>
      <w:r w:rsidRPr="00A534AC">
        <w:rPr>
          <w:rFonts w:ascii="Arial Unicode MS" w:eastAsia="Arial Unicode MS" w:hAnsi="Arial Unicode MS" w:cs="Arial Unicode MS"/>
          <w:i/>
          <w:sz w:val="20"/>
          <w:szCs w:val="20"/>
        </w:rPr>
        <w:t>igazgatóságon</w:t>
      </w:r>
      <w:proofErr w:type="gramEnd"/>
      <w:r w:rsidRPr="00A534AC">
        <w:rPr>
          <w:rFonts w:ascii="Arial Unicode MS" w:eastAsia="Arial Unicode MS" w:hAnsi="Arial Unicode MS" w:cs="Arial Unicode MS"/>
          <w:i/>
          <w:sz w:val="20"/>
          <w:szCs w:val="20"/>
        </w:rPr>
        <w:t xml:space="preserve"> és iskolavezetőségen belül</w:t>
      </w:r>
    </w:p>
    <w:p w:rsidR="00497AE5" w:rsidRPr="00E027A9" w:rsidRDefault="00497AE5" w:rsidP="00497AE5">
      <w:pPr>
        <w:numPr>
          <w:ilvl w:val="0"/>
          <w:numId w:val="14"/>
        </w:numPr>
        <w:tabs>
          <w:tab w:val="clear" w:pos="360"/>
          <w:tab w:val="num" w:pos="1134"/>
        </w:tabs>
        <w:ind w:left="1080" w:hanging="229"/>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igazgató és igazgatóság megbeszélései (heti rendszerességgel)</w:t>
      </w:r>
    </w:p>
    <w:p w:rsidR="00497AE5" w:rsidRPr="00E027A9" w:rsidRDefault="00497AE5" w:rsidP="00497AE5">
      <w:pPr>
        <w:numPr>
          <w:ilvl w:val="0"/>
          <w:numId w:val="14"/>
        </w:numPr>
        <w:tabs>
          <w:tab w:val="clear" w:pos="360"/>
          <w:tab w:val="num" w:pos="1134"/>
        </w:tabs>
        <w:ind w:left="1080" w:hanging="229"/>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iskolavezetőségi értekezletek (havonta egyszer)</w:t>
      </w:r>
    </w:p>
    <w:p w:rsidR="00497AE5" w:rsidRPr="00E027A9" w:rsidRDefault="00497AE5" w:rsidP="00497AE5">
      <w:pPr>
        <w:numPr>
          <w:ilvl w:val="0"/>
          <w:numId w:val="14"/>
        </w:numPr>
        <w:tabs>
          <w:tab w:val="clear" w:pos="360"/>
          <w:tab w:val="num" w:pos="1134"/>
        </w:tabs>
        <w:ind w:left="1080" w:hanging="229"/>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közvetlen személyes információ csere, és folyamatos elektronikus információ csere</w:t>
      </w:r>
    </w:p>
    <w:p w:rsidR="00497AE5" w:rsidRPr="00E027A9" w:rsidRDefault="00497AE5" w:rsidP="00497AE5">
      <w:pPr>
        <w:tabs>
          <w:tab w:val="num" w:pos="1080"/>
        </w:tabs>
        <w:rPr>
          <w:rFonts w:ascii="Arial Unicode MS" w:eastAsia="Arial Unicode MS" w:hAnsi="Arial Unicode MS" w:cs="Arial Unicode MS"/>
          <w:sz w:val="20"/>
          <w:szCs w:val="20"/>
        </w:rPr>
      </w:pPr>
    </w:p>
    <w:p w:rsidR="00497AE5" w:rsidRPr="008D33C3" w:rsidRDefault="00497AE5" w:rsidP="00497AE5">
      <w:pPr>
        <w:tabs>
          <w:tab w:val="num" w:pos="1080"/>
        </w:tabs>
        <w:rPr>
          <w:rFonts w:ascii="Arial Unicode MS" w:eastAsia="Arial Unicode MS" w:hAnsi="Arial Unicode MS" w:cs="Arial Unicode MS"/>
          <w:i/>
          <w:sz w:val="20"/>
          <w:szCs w:val="20"/>
        </w:rPr>
      </w:pPr>
      <w:proofErr w:type="gramStart"/>
      <w:r w:rsidRPr="00A534AC">
        <w:rPr>
          <w:rFonts w:ascii="Arial Unicode MS" w:eastAsia="Arial Unicode MS" w:hAnsi="Arial Unicode MS" w:cs="Arial Unicode MS"/>
          <w:i/>
          <w:sz w:val="20"/>
          <w:szCs w:val="20"/>
        </w:rPr>
        <w:t>iskolavezetés</w:t>
      </w:r>
      <w:proofErr w:type="gramEnd"/>
      <w:r w:rsidRPr="00A534AC">
        <w:rPr>
          <w:rFonts w:ascii="Arial Unicode MS" w:eastAsia="Arial Unicode MS" w:hAnsi="Arial Unicode MS" w:cs="Arial Unicode MS"/>
          <w:i/>
          <w:sz w:val="20"/>
          <w:szCs w:val="20"/>
        </w:rPr>
        <w:t xml:space="preserve"> – tantestület</w:t>
      </w:r>
    </w:p>
    <w:p w:rsidR="00497AE5" w:rsidRPr="00E027A9" w:rsidRDefault="00497AE5" w:rsidP="00497AE5">
      <w:pPr>
        <w:numPr>
          <w:ilvl w:val="0"/>
          <w:numId w:val="15"/>
        </w:numPr>
        <w:tabs>
          <w:tab w:val="clear" w:pos="360"/>
          <w:tab w:val="num" w:pos="1080"/>
        </w:tabs>
        <w:ind w:left="1080" w:hanging="229"/>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éves eseményterv megbeszélése a tanévnyitó értekezleten, közzététele a faliújságon és a belső informatikai hálózaton</w:t>
      </w:r>
    </w:p>
    <w:p w:rsidR="00497AE5" w:rsidRPr="00E027A9" w:rsidRDefault="00497AE5" w:rsidP="00497AE5">
      <w:pPr>
        <w:numPr>
          <w:ilvl w:val="0"/>
          <w:numId w:val="15"/>
        </w:numPr>
        <w:tabs>
          <w:tab w:val="clear" w:pos="360"/>
          <w:tab w:val="num" w:pos="1080"/>
        </w:tabs>
        <w:ind w:left="1080" w:hanging="229"/>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tantestületi értekezletek</w:t>
      </w:r>
    </w:p>
    <w:p w:rsidR="00497AE5" w:rsidRPr="00E027A9" w:rsidRDefault="00497AE5" w:rsidP="00497AE5">
      <w:pPr>
        <w:numPr>
          <w:ilvl w:val="0"/>
          <w:numId w:val="15"/>
        </w:numPr>
        <w:tabs>
          <w:tab w:val="clear" w:pos="360"/>
          <w:tab w:val="num" w:pos="1080"/>
        </w:tabs>
        <w:ind w:left="1080" w:hanging="229"/>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közlemények, hirdetések a tanári faliújságon</w:t>
      </w:r>
    </w:p>
    <w:p w:rsidR="00497AE5" w:rsidRPr="00E027A9" w:rsidRDefault="00497AE5" w:rsidP="00497AE5">
      <w:pPr>
        <w:numPr>
          <w:ilvl w:val="0"/>
          <w:numId w:val="15"/>
        </w:numPr>
        <w:tabs>
          <w:tab w:val="clear" w:pos="360"/>
          <w:tab w:val="num" w:pos="1080"/>
        </w:tabs>
        <w:ind w:left="1080" w:hanging="229"/>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belső informatikai hálózat</w:t>
      </w:r>
    </w:p>
    <w:p w:rsidR="00497AE5" w:rsidRPr="00E027A9" w:rsidRDefault="00497AE5" w:rsidP="00497AE5">
      <w:pPr>
        <w:numPr>
          <w:ilvl w:val="0"/>
          <w:numId w:val="15"/>
        </w:numPr>
        <w:tabs>
          <w:tab w:val="clear" w:pos="360"/>
          <w:tab w:val="num" w:pos="1080"/>
        </w:tabs>
        <w:ind w:left="1080" w:hanging="229"/>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egyéni személyes beszélgetések</w:t>
      </w:r>
    </w:p>
    <w:p w:rsidR="00497AE5" w:rsidRPr="00E027A9" w:rsidRDefault="00497AE5" w:rsidP="00497AE5">
      <w:pPr>
        <w:jc w:val="both"/>
        <w:rPr>
          <w:rFonts w:ascii="Arial Unicode MS" w:eastAsia="Arial Unicode MS" w:hAnsi="Arial Unicode MS" w:cs="Arial Unicode MS"/>
          <w:sz w:val="20"/>
          <w:szCs w:val="20"/>
        </w:rPr>
      </w:pPr>
    </w:p>
    <w:p w:rsidR="00497AE5" w:rsidRPr="008D33C3" w:rsidRDefault="00497AE5" w:rsidP="00497AE5">
      <w:pPr>
        <w:jc w:val="both"/>
        <w:rPr>
          <w:rFonts w:ascii="Arial Unicode MS" w:eastAsia="Arial Unicode MS" w:hAnsi="Arial Unicode MS" w:cs="Arial Unicode MS"/>
          <w:i/>
          <w:sz w:val="20"/>
          <w:szCs w:val="20"/>
        </w:rPr>
      </w:pPr>
      <w:proofErr w:type="gramStart"/>
      <w:r w:rsidRPr="00A534AC">
        <w:rPr>
          <w:rFonts w:ascii="Arial Unicode MS" w:eastAsia="Arial Unicode MS" w:hAnsi="Arial Unicode MS" w:cs="Arial Unicode MS"/>
          <w:i/>
          <w:sz w:val="20"/>
          <w:szCs w:val="20"/>
        </w:rPr>
        <w:t>iskolavezetés</w:t>
      </w:r>
      <w:proofErr w:type="gramEnd"/>
      <w:r w:rsidRPr="00A534AC">
        <w:rPr>
          <w:rFonts w:ascii="Arial Unicode MS" w:eastAsia="Arial Unicode MS" w:hAnsi="Arial Unicode MS" w:cs="Arial Unicode MS"/>
          <w:i/>
          <w:sz w:val="20"/>
          <w:szCs w:val="20"/>
        </w:rPr>
        <w:t xml:space="preserve"> – nevelő-oktató munkát segítő alkalmazottak</w:t>
      </w:r>
    </w:p>
    <w:p w:rsidR="00497AE5" w:rsidRPr="00E027A9" w:rsidRDefault="00497AE5" w:rsidP="00497AE5">
      <w:pPr>
        <w:numPr>
          <w:ilvl w:val="0"/>
          <w:numId w:val="15"/>
        </w:numPr>
        <w:tabs>
          <w:tab w:val="clear" w:pos="360"/>
          <w:tab w:val="num" w:pos="1134"/>
        </w:tabs>
        <w:ind w:left="1080" w:hanging="229"/>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közvetlen személyes információ csere, és folyamatos elektronikus </w:t>
      </w:r>
      <w:proofErr w:type="spellStart"/>
      <w:r w:rsidRPr="00A534AC">
        <w:rPr>
          <w:rFonts w:ascii="Arial Unicode MS" w:eastAsia="Arial Unicode MS" w:hAnsi="Arial Unicode MS" w:cs="Arial Unicode MS"/>
          <w:sz w:val="20"/>
          <w:szCs w:val="20"/>
        </w:rPr>
        <w:t>inf</w:t>
      </w:r>
      <w:proofErr w:type="spellEnd"/>
      <w:r w:rsidRPr="00A534AC">
        <w:rPr>
          <w:rFonts w:ascii="Arial Unicode MS" w:eastAsia="Arial Unicode MS" w:hAnsi="Arial Unicode MS" w:cs="Arial Unicode MS"/>
          <w:sz w:val="20"/>
          <w:szCs w:val="20"/>
        </w:rPr>
        <w:t>. csere</w:t>
      </w:r>
    </w:p>
    <w:p w:rsidR="00497AE5" w:rsidRPr="00E027A9" w:rsidRDefault="00497AE5" w:rsidP="00497AE5">
      <w:pPr>
        <w:numPr>
          <w:ilvl w:val="0"/>
          <w:numId w:val="15"/>
        </w:numPr>
        <w:tabs>
          <w:tab w:val="clear" w:pos="360"/>
          <w:tab w:val="num" w:pos="1134"/>
        </w:tabs>
        <w:ind w:left="1080" w:hanging="229"/>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iskolavezetőségi értekezletek (havonta egyszer)</w:t>
      </w:r>
    </w:p>
    <w:p w:rsidR="00497AE5" w:rsidRPr="00E027A9" w:rsidRDefault="00497AE5" w:rsidP="00497AE5">
      <w:pPr>
        <w:numPr>
          <w:ilvl w:val="0"/>
          <w:numId w:val="15"/>
        </w:numPr>
        <w:tabs>
          <w:tab w:val="clear" w:pos="360"/>
          <w:tab w:val="num" w:pos="1134"/>
        </w:tabs>
        <w:ind w:left="1080" w:hanging="229"/>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tantestületi értekezletek</w:t>
      </w:r>
    </w:p>
    <w:p w:rsidR="00497AE5" w:rsidRPr="00E027A9" w:rsidRDefault="00497AE5" w:rsidP="00497AE5">
      <w:pPr>
        <w:jc w:val="both"/>
        <w:rPr>
          <w:rFonts w:ascii="Arial Unicode MS" w:eastAsia="Arial Unicode MS" w:hAnsi="Arial Unicode MS" w:cs="Arial Unicode MS"/>
          <w:sz w:val="20"/>
          <w:szCs w:val="20"/>
        </w:rPr>
      </w:pPr>
    </w:p>
    <w:p w:rsidR="00497AE5" w:rsidRPr="008D33C3" w:rsidRDefault="00497AE5" w:rsidP="00497AE5">
      <w:pPr>
        <w:jc w:val="both"/>
        <w:rPr>
          <w:rFonts w:ascii="Arial Unicode MS" w:eastAsia="Arial Unicode MS" w:hAnsi="Arial Unicode MS" w:cs="Arial Unicode MS"/>
          <w:i/>
          <w:sz w:val="20"/>
          <w:szCs w:val="20"/>
        </w:rPr>
      </w:pPr>
      <w:proofErr w:type="gramStart"/>
      <w:r w:rsidRPr="00A534AC">
        <w:rPr>
          <w:rFonts w:ascii="Arial Unicode MS" w:eastAsia="Arial Unicode MS" w:hAnsi="Arial Unicode MS" w:cs="Arial Unicode MS"/>
          <w:i/>
          <w:sz w:val="20"/>
          <w:szCs w:val="20"/>
        </w:rPr>
        <w:t>iskolavezetés</w:t>
      </w:r>
      <w:proofErr w:type="gramEnd"/>
      <w:r w:rsidRPr="00A534AC">
        <w:rPr>
          <w:rFonts w:ascii="Arial Unicode MS" w:eastAsia="Arial Unicode MS" w:hAnsi="Arial Unicode MS" w:cs="Arial Unicode MS"/>
          <w:i/>
          <w:sz w:val="20"/>
          <w:szCs w:val="20"/>
        </w:rPr>
        <w:t xml:space="preserve"> – egyéb alkalmazottak</w:t>
      </w:r>
    </w:p>
    <w:p w:rsidR="00497AE5" w:rsidRPr="00E027A9" w:rsidRDefault="00497AE5" w:rsidP="00497AE5">
      <w:pPr>
        <w:numPr>
          <w:ilvl w:val="0"/>
          <w:numId w:val="15"/>
        </w:numPr>
        <w:tabs>
          <w:tab w:val="clear" w:pos="360"/>
          <w:tab w:val="num" w:pos="1134"/>
        </w:tabs>
        <w:ind w:left="1080" w:hanging="229"/>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alkalmazotti értekezletek alkalmával</w:t>
      </w:r>
    </w:p>
    <w:p w:rsidR="00497AE5" w:rsidRPr="00E027A9" w:rsidRDefault="00497AE5" w:rsidP="00497AE5">
      <w:pPr>
        <w:numPr>
          <w:ilvl w:val="0"/>
          <w:numId w:val="15"/>
        </w:numPr>
        <w:tabs>
          <w:tab w:val="clear" w:pos="360"/>
          <w:tab w:val="num" w:pos="1134"/>
        </w:tabs>
        <w:ind w:left="1080" w:hanging="229"/>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hirdetések útján</w:t>
      </w:r>
    </w:p>
    <w:p w:rsidR="00497AE5" w:rsidRPr="00E027A9" w:rsidRDefault="00497AE5" w:rsidP="00497AE5">
      <w:pPr>
        <w:numPr>
          <w:ilvl w:val="0"/>
          <w:numId w:val="15"/>
        </w:numPr>
        <w:tabs>
          <w:tab w:val="clear" w:pos="360"/>
          <w:tab w:val="num" w:pos="1134"/>
        </w:tabs>
        <w:ind w:left="1080" w:hanging="229"/>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tagozatvezetőkön keresztül</w:t>
      </w:r>
    </w:p>
    <w:p w:rsidR="00497AE5" w:rsidRPr="00E027A9" w:rsidRDefault="00497AE5" w:rsidP="00497AE5">
      <w:pPr>
        <w:pStyle w:val="Szvegtrzs"/>
        <w:ind w:left="1620"/>
        <w:rPr>
          <w:rFonts w:ascii="Arial Unicode MS" w:eastAsia="Arial Unicode MS" w:hAnsi="Arial Unicode MS" w:cs="Arial Unicode MS"/>
          <w:b/>
          <w:sz w:val="20"/>
        </w:rPr>
      </w:pPr>
    </w:p>
    <w:p w:rsidR="00497AE5" w:rsidRDefault="00497AE5" w:rsidP="00497AE5">
      <w:pPr>
        <w:pStyle w:val="Cmsor4"/>
        <w:rPr>
          <w:b w:val="0"/>
        </w:rPr>
      </w:pPr>
      <w:bookmarkStart w:id="288" w:name="_Toc277693875"/>
      <w:bookmarkStart w:id="289" w:name="_Toc277767504"/>
      <w:bookmarkStart w:id="290" w:name="_Toc277777308"/>
      <w:bookmarkStart w:id="291" w:name="_Toc277777490"/>
      <w:bookmarkStart w:id="292" w:name="_Toc277777968"/>
      <w:bookmarkStart w:id="293" w:name="_Toc305084118"/>
      <w:r w:rsidRPr="00A534AC">
        <w:t>A szakmai munkaközösségek közötti együttműködés formái és kapcsolattartásának rendje</w:t>
      </w:r>
      <w:bookmarkEnd w:id="288"/>
      <w:bookmarkEnd w:id="289"/>
      <w:bookmarkEnd w:id="290"/>
      <w:bookmarkEnd w:id="291"/>
      <w:bookmarkEnd w:id="292"/>
      <w:bookmarkEnd w:id="293"/>
      <w:r w:rsidRPr="00A534AC">
        <w:t xml:space="preserve"> </w:t>
      </w:r>
    </w:p>
    <w:p w:rsidR="00497AE5" w:rsidRPr="00E027A9" w:rsidRDefault="00497AE5" w:rsidP="00497AE5">
      <w:pPr>
        <w:pStyle w:val="Szvegtrzs"/>
        <w:rPr>
          <w:rFonts w:ascii="Arial Unicode MS" w:eastAsia="Arial Unicode MS" w:hAnsi="Arial Unicode MS" w:cs="Arial Unicode MS"/>
          <w:sz w:val="20"/>
          <w:szCs w:val="20"/>
        </w:rPr>
      </w:pPr>
    </w:p>
    <w:p w:rsidR="00497AE5" w:rsidRDefault="00497AE5" w:rsidP="00497AE5">
      <w:pPr>
        <w:numPr>
          <w:ilvl w:val="0"/>
          <w:numId w:val="15"/>
        </w:numPr>
        <w:tabs>
          <w:tab w:val="clear" w:pos="360"/>
          <w:tab w:val="num" w:pos="1134"/>
        </w:tabs>
        <w:ind w:left="1080" w:hanging="229"/>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iskolavezetőségi értekezletek (havonta egyszer)</w:t>
      </w:r>
    </w:p>
    <w:p w:rsidR="00497AE5" w:rsidRDefault="00497AE5" w:rsidP="00497AE5">
      <w:pPr>
        <w:numPr>
          <w:ilvl w:val="0"/>
          <w:numId w:val="15"/>
        </w:numPr>
        <w:tabs>
          <w:tab w:val="clear" w:pos="360"/>
          <w:tab w:val="num" w:pos="1134"/>
        </w:tabs>
        <w:ind w:left="1080" w:hanging="229"/>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közvetlen személyes információ csere (havi egy értekezlet, és folyamatos elektronikus </w:t>
      </w:r>
      <w:proofErr w:type="spellStart"/>
      <w:r w:rsidRPr="00A534AC">
        <w:rPr>
          <w:rFonts w:ascii="Arial Unicode MS" w:eastAsia="Arial Unicode MS" w:hAnsi="Arial Unicode MS" w:cs="Arial Unicode MS"/>
          <w:sz w:val="20"/>
          <w:szCs w:val="20"/>
        </w:rPr>
        <w:t>inf</w:t>
      </w:r>
      <w:proofErr w:type="spellEnd"/>
      <w:r w:rsidRPr="00A534AC">
        <w:rPr>
          <w:rFonts w:ascii="Arial Unicode MS" w:eastAsia="Arial Unicode MS" w:hAnsi="Arial Unicode MS" w:cs="Arial Unicode MS"/>
          <w:sz w:val="20"/>
          <w:szCs w:val="20"/>
        </w:rPr>
        <w:t>. csere)</w:t>
      </w:r>
    </w:p>
    <w:p w:rsidR="00497AE5" w:rsidRPr="00E027A9" w:rsidRDefault="00497AE5" w:rsidP="00497AE5">
      <w:pPr>
        <w:pStyle w:val="Szvegtrzs"/>
        <w:rPr>
          <w:rFonts w:ascii="Arial Unicode MS" w:eastAsia="Arial Unicode MS" w:hAnsi="Arial Unicode MS" w:cs="Arial Unicode MS"/>
          <w:b/>
          <w:sz w:val="20"/>
        </w:rPr>
      </w:pPr>
    </w:p>
    <w:p w:rsidR="00497AE5" w:rsidRDefault="00497AE5" w:rsidP="00497AE5">
      <w:pPr>
        <w:pStyle w:val="Cmsor4"/>
      </w:pPr>
      <w:bookmarkStart w:id="294" w:name="_Toc277693876"/>
      <w:bookmarkStart w:id="295" w:name="_Toc277767505"/>
      <w:bookmarkStart w:id="296" w:name="_Toc277777309"/>
      <w:bookmarkStart w:id="297" w:name="_Toc277777491"/>
      <w:bookmarkStart w:id="298" w:name="_Toc277777969"/>
      <w:bookmarkStart w:id="299" w:name="_Toc305084119"/>
      <w:r w:rsidRPr="00A534AC">
        <w:t xml:space="preserve">A </w:t>
      </w:r>
      <w:proofErr w:type="spellStart"/>
      <w:r w:rsidRPr="00A534AC">
        <w:t>diákönkormányzati</w:t>
      </w:r>
      <w:proofErr w:type="spellEnd"/>
      <w:r w:rsidRPr="00A534AC">
        <w:t xml:space="preserve"> szerv, a diákképviselők, valamint az intézményi vezetők közötti kapcsolattartás formái és rendje</w:t>
      </w:r>
      <w:bookmarkEnd w:id="294"/>
      <w:bookmarkEnd w:id="295"/>
      <w:bookmarkEnd w:id="296"/>
      <w:bookmarkEnd w:id="297"/>
      <w:bookmarkEnd w:id="298"/>
      <w:bookmarkEnd w:id="299"/>
      <w:r w:rsidRPr="00A534AC">
        <w:t xml:space="preserve"> </w:t>
      </w:r>
    </w:p>
    <w:p w:rsidR="00497AE5" w:rsidRDefault="00497AE5" w:rsidP="00497AE5">
      <w:pPr>
        <w:pStyle w:val="Cmsor6"/>
        <w:rPr>
          <w:rFonts w:ascii="Arial Unicode MS" w:eastAsia="Arial Unicode MS" w:hAnsi="Arial Unicode MS" w:cs="Arial Unicode MS"/>
          <w:b w:val="0"/>
          <w:i/>
          <w:sz w:val="20"/>
        </w:rPr>
      </w:pPr>
      <w:r w:rsidRPr="00A534AC">
        <w:rPr>
          <w:rFonts w:ascii="Arial Unicode MS" w:eastAsia="Arial Unicode MS" w:hAnsi="Arial Unicode MS" w:cs="Arial Unicode MS"/>
          <w:b w:val="0"/>
          <w:i/>
          <w:sz w:val="20"/>
          <w:szCs w:val="24"/>
        </w:rPr>
        <w:t xml:space="preserve">(R. 4. § (2) </w:t>
      </w:r>
      <w:proofErr w:type="spellStart"/>
      <w:r w:rsidRPr="00A534AC">
        <w:rPr>
          <w:rFonts w:ascii="Arial Unicode MS" w:eastAsia="Arial Unicode MS" w:hAnsi="Arial Unicode MS" w:cs="Arial Unicode MS"/>
          <w:b w:val="0"/>
          <w:i/>
          <w:sz w:val="20"/>
          <w:szCs w:val="24"/>
        </w:rPr>
        <w:t>bek</w:t>
      </w:r>
      <w:proofErr w:type="spellEnd"/>
      <w:r w:rsidRPr="00A534AC">
        <w:rPr>
          <w:rFonts w:ascii="Arial Unicode MS" w:eastAsia="Arial Unicode MS" w:hAnsi="Arial Unicode MS" w:cs="Arial Unicode MS"/>
          <w:b w:val="0"/>
          <w:i/>
          <w:sz w:val="20"/>
          <w:szCs w:val="24"/>
        </w:rPr>
        <w:t>. d) pont)</w:t>
      </w:r>
    </w:p>
    <w:p w:rsidR="00497AE5" w:rsidRDefault="00497AE5" w:rsidP="00497AE5">
      <w:pPr>
        <w:pStyle w:val="Szvegtrzs"/>
        <w:tabs>
          <w:tab w:val="num" w:pos="0"/>
        </w:tab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(Ezen belül diákönkormányzat működéséhez szükséges feltételek (helyiségek, berendezések használata, költségvetési támogatás) biztosítása)</w:t>
      </w:r>
    </w:p>
    <w:p w:rsidR="00497AE5" w:rsidRPr="00E027A9" w:rsidRDefault="00497AE5" w:rsidP="00497AE5">
      <w:pPr>
        <w:pStyle w:val="Szvegtrzs"/>
        <w:tabs>
          <w:tab w:val="num" w:pos="1620"/>
        </w:tabs>
        <w:ind w:left="1620"/>
        <w:rPr>
          <w:rFonts w:ascii="Arial Unicode MS" w:eastAsia="Arial Unicode MS" w:hAnsi="Arial Unicode MS" w:cs="Arial Unicode MS"/>
          <w:bCs/>
          <w:sz w:val="20"/>
        </w:rPr>
      </w:pPr>
    </w:p>
    <w:p w:rsidR="00497AE5" w:rsidRPr="00E027A9" w:rsidRDefault="00497AE5" w:rsidP="00497AE5">
      <w:pPr>
        <w:numPr>
          <w:ilvl w:val="0"/>
          <w:numId w:val="16"/>
        </w:numPr>
        <w:tabs>
          <w:tab w:val="clear" w:pos="360"/>
          <w:tab w:val="num" w:pos="1080"/>
        </w:tabs>
        <w:ind w:left="1080" w:hanging="229"/>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osztályfőnökök és szaktanárok közvetítésével</w:t>
      </w:r>
    </w:p>
    <w:p w:rsidR="00497AE5" w:rsidRPr="00E027A9" w:rsidRDefault="00497AE5" w:rsidP="00497AE5">
      <w:pPr>
        <w:numPr>
          <w:ilvl w:val="0"/>
          <w:numId w:val="16"/>
        </w:numPr>
        <w:tabs>
          <w:tab w:val="clear" w:pos="360"/>
          <w:tab w:val="num" w:pos="1080"/>
        </w:tabs>
        <w:ind w:left="1080" w:hanging="229"/>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DÖK fórumai</w:t>
      </w:r>
    </w:p>
    <w:p w:rsidR="00497AE5" w:rsidRPr="00E027A9" w:rsidRDefault="00497AE5" w:rsidP="00497AE5">
      <w:pPr>
        <w:numPr>
          <w:ilvl w:val="0"/>
          <w:numId w:val="16"/>
        </w:numPr>
        <w:tabs>
          <w:tab w:val="clear" w:pos="360"/>
          <w:tab w:val="num" w:pos="1080"/>
        </w:tabs>
        <w:ind w:left="1080" w:hanging="229"/>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DÖK honlapja</w:t>
      </w:r>
    </w:p>
    <w:p w:rsidR="00497AE5" w:rsidRPr="00E027A9" w:rsidRDefault="00497AE5" w:rsidP="00497AE5">
      <w:pPr>
        <w:numPr>
          <w:ilvl w:val="0"/>
          <w:numId w:val="16"/>
        </w:numPr>
        <w:tabs>
          <w:tab w:val="clear" w:pos="360"/>
          <w:tab w:val="num" w:pos="1080"/>
        </w:tabs>
        <w:ind w:left="1080" w:hanging="229"/>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iskolarádió</w:t>
      </w:r>
    </w:p>
    <w:p w:rsidR="00497AE5" w:rsidRPr="00E027A9" w:rsidRDefault="00497AE5" w:rsidP="00497AE5">
      <w:pPr>
        <w:numPr>
          <w:ilvl w:val="0"/>
          <w:numId w:val="16"/>
        </w:numPr>
        <w:tabs>
          <w:tab w:val="clear" w:pos="360"/>
          <w:tab w:val="num" w:pos="1080"/>
        </w:tabs>
        <w:ind w:left="1080" w:hanging="229"/>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iskolaújság</w:t>
      </w:r>
    </w:p>
    <w:p w:rsidR="00497AE5" w:rsidRPr="00E027A9" w:rsidRDefault="00497AE5" w:rsidP="00497AE5">
      <w:pPr>
        <w:numPr>
          <w:ilvl w:val="0"/>
          <w:numId w:val="16"/>
        </w:numPr>
        <w:tabs>
          <w:tab w:val="clear" w:pos="360"/>
          <w:tab w:val="num" w:pos="1080"/>
        </w:tabs>
        <w:ind w:left="1080" w:hanging="229"/>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hirdetések útján az aulában, folyosókon, osztálytermekben</w:t>
      </w:r>
    </w:p>
    <w:p w:rsidR="00497AE5" w:rsidRPr="00E027A9" w:rsidRDefault="00497AE5" w:rsidP="00497AE5">
      <w:pPr>
        <w:pStyle w:val="Szvegtrzs"/>
        <w:rPr>
          <w:rFonts w:ascii="Arial Unicode MS" w:eastAsia="Arial Unicode MS" w:hAnsi="Arial Unicode MS" w:cs="Arial Unicode MS"/>
          <w:sz w:val="20"/>
        </w:rPr>
      </w:pPr>
    </w:p>
    <w:p w:rsidR="00497AE5" w:rsidRPr="00E027A9" w:rsidRDefault="00497AE5" w:rsidP="00497AE5">
      <w:pPr>
        <w:pStyle w:val="Szvegtrzs"/>
        <w:rPr>
          <w:rFonts w:ascii="Arial Unicode MS" w:eastAsia="Arial Unicode MS" w:hAnsi="Arial Unicode MS" w:cs="Arial Unicode MS"/>
          <w:sz w:val="20"/>
        </w:rPr>
      </w:pPr>
      <w:r w:rsidRPr="00A534AC">
        <w:rPr>
          <w:rFonts w:ascii="Arial Unicode MS" w:eastAsia="Arial Unicode MS" w:hAnsi="Arial Unicode MS" w:cs="Arial Unicode MS"/>
          <w:sz w:val="20"/>
        </w:rPr>
        <w:t>A pedagógus közösségek és a tanuló közösségek közötti kapcsolattartók a DÖK segítő tanár és a DÖK titkár. A tanulónak a diákönkormányzaton keresztül joga van a tanári közösségek (munkaközösségek) vezetőitől információt, tanácsot kérni, észrevételt tenni, amelyekre azok 30 napon belül érdemben kötelesek válaszolni. A tanári közösségek a diákönkormányzaton keresztül juttatják el a tanulókhoz az információkat.</w:t>
      </w:r>
    </w:p>
    <w:p w:rsidR="00497AE5" w:rsidRPr="00E027A9" w:rsidRDefault="00497AE5" w:rsidP="00497AE5">
      <w:pPr>
        <w:pStyle w:val="Szvegtrzs"/>
        <w:rPr>
          <w:rFonts w:ascii="Arial Unicode MS" w:eastAsia="Arial Unicode MS" w:hAnsi="Arial Unicode MS" w:cs="Arial Unicode MS"/>
          <w:sz w:val="20"/>
        </w:rPr>
      </w:pPr>
    </w:p>
    <w:p w:rsidR="00497AE5" w:rsidRPr="00E027A9" w:rsidRDefault="00497AE5" w:rsidP="00497AE5">
      <w:pPr>
        <w:pStyle w:val="lfej"/>
        <w:tabs>
          <w:tab w:val="clear" w:pos="4536"/>
          <w:tab w:val="clear" w:pos="9072"/>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diákönkormányzatot segítő pedagógus részt vesz az iskolavezetőségi üléseken, koordinálja, segíti, a diákönkormányzat munkáját.</w:t>
      </w: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DÖK ülésein és az évi rendes Diák küldöttgyűlésen az iskola igazgatója vagy a nevelési igazgató helyettes rendszeresen tájékoztatja a szervezet tagjait a tanulókat érintő kérdésekről.</w:t>
      </w:r>
    </w:p>
    <w:p w:rsidR="00497AE5" w:rsidRPr="00E027A9" w:rsidRDefault="00497AE5" w:rsidP="00497AE5">
      <w:pPr>
        <w:pStyle w:val="Szvegtrzs"/>
        <w:rPr>
          <w:rFonts w:ascii="Arial Unicode MS" w:eastAsia="Arial Unicode MS" w:hAnsi="Arial Unicode MS" w:cs="Arial Unicode MS"/>
          <w:sz w:val="20"/>
        </w:rPr>
      </w:pPr>
      <w:r w:rsidRPr="00A534AC">
        <w:rPr>
          <w:rFonts w:ascii="Arial Unicode MS" w:eastAsia="Arial Unicode MS" w:hAnsi="Arial Unicode MS" w:cs="Arial Unicode MS"/>
          <w:sz w:val="20"/>
          <w:szCs w:val="20"/>
        </w:rPr>
        <w:t>A diákönkormányzat feladatainak ellátásához térítésmentesen használhatja az iskola helyiségeit, berendezéseit, ha ezzel nem korlátozza az iskola működését.</w:t>
      </w:r>
    </w:p>
    <w:p w:rsidR="00497AE5" w:rsidRPr="00E027A9" w:rsidRDefault="00497AE5" w:rsidP="00497AE5">
      <w:pPr>
        <w:pStyle w:val="Szvegtrzs"/>
        <w:rPr>
          <w:rFonts w:ascii="Arial Unicode MS" w:eastAsia="Arial Unicode MS" w:hAnsi="Arial Unicode MS" w:cs="Arial Unicode MS"/>
        </w:rPr>
      </w:pPr>
    </w:p>
    <w:p w:rsidR="00497AE5" w:rsidRPr="00E027A9" w:rsidRDefault="00497AE5" w:rsidP="00497AE5">
      <w:pPr>
        <w:pStyle w:val="Szvegtrzs"/>
        <w:rPr>
          <w:rFonts w:ascii="Arial Unicode MS" w:eastAsia="Arial Unicode MS" w:hAnsi="Arial Unicode MS" w:cs="Arial Unicode MS"/>
          <w:sz w:val="20"/>
        </w:rPr>
      </w:pPr>
      <w:r w:rsidRPr="00A534AC">
        <w:rPr>
          <w:rFonts w:ascii="Arial Unicode MS" w:eastAsia="Arial Unicode MS" w:hAnsi="Arial Unicode MS" w:cs="Arial Unicode MS"/>
          <w:sz w:val="20"/>
        </w:rPr>
        <w:t>A fenntartót terhelő kötelezettség szerint az iskola költségvetésében gondoskodnia kell a diákönkormányzat működési feltételeiről. A költségvetés kialakításakor - önálló tételként feltüntetve - egy összeget kifejezetten a diákönkormányzat működésére kell szánnia a fenntartónak. Mértéke nem meghatározott, de az összegnek el kell érnie azt a minimumot, ami elegendő a rendelkezés céljának megvalósítására: a diákönkormányzat működési feltételeinek biztosítására. A költségvetési támogatás természetesen az iskola számlájára érkezik, de az iskolai SZMSZ-ben meghatározottak szerint azt a diákönkormányzathoz el kell juttatni.</w:t>
      </w:r>
    </w:p>
    <w:p w:rsidR="00497AE5" w:rsidRPr="00E027A9" w:rsidRDefault="00497AE5" w:rsidP="00497AE5">
      <w:pPr>
        <w:pStyle w:val="Szvegtrzs"/>
        <w:rPr>
          <w:rFonts w:ascii="Arial Unicode MS" w:eastAsia="Arial Unicode MS" w:hAnsi="Arial Unicode MS" w:cs="Arial Unicode MS"/>
          <w:sz w:val="20"/>
        </w:rPr>
      </w:pPr>
    </w:p>
    <w:p w:rsidR="00497AE5" w:rsidRPr="00E027A9" w:rsidRDefault="00497AE5" w:rsidP="00497AE5">
      <w:pPr>
        <w:pStyle w:val="Szvegtrzs"/>
        <w:rPr>
          <w:rFonts w:ascii="Arial Unicode MS" w:eastAsia="Arial Unicode MS" w:hAnsi="Arial Unicode MS" w:cs="Arial Unicode MS"/>
          <w:sz w:val="20"/>
        </w:rPr>
      </w:pPr>
      <w:r w:rsidRPr="00A534AC">
        <w:rPr>
          <w:rFonts w:ascii="Arial Unicode MS" w:eastAsia="Arial Unicode MS" w:hAnsi="Arial Unicode MS" w:cs="Arial Unicode MS"/>
          <w:sz w:val="20"/>
        </w:rPr>
        <w:t>A szaktanárok és tanulók közötti kapcsolattartás formális színtere a tanítási óra, szünetekben a közvetlen kommunikáció működik.</w:t>
      </w:r>
    </w:p>
    <w:p w:rsidR="00497AE5" w:rsidRPr="00E027A9" w:rsidRDefault="00497AE5" w:rsidP="00497AE5">
      <w:pPr>
        <w:pStyle w:val="Szvegtrzs"/>
        <w:tabs>
          <w:tab w:val="num" w:pos="1620"/>
        </w:tabs>
        <w:ind w:left="1620"/>
        <w:rPr>
          <w:rFonts w:ascii="Arial Unicode MS" w:eastAsia="Arial Unicode MS" w:hAnsi="Arial Unicode MS" w:cs="Arial Unicode MS"/>
          <w:bCs/>
          <w:sz w:val="20"/>
        </w:rPr>
      </w:pPr>
    </w:p>
    <w:p w:rsidR="00497AE5" w:rsidRDefault="00497AE5" w:rsidP="00497AE5">
      <w:pPr>
        <w:pStyle w:val="Cmsor4"/>
      </w:pPr>
      <w:bookmarkStart w:id="300" w:name="_Toc277693877"/>
      <w:bookmarkStart w:id="301" w:name="_Toc277767506"/>
      <w:bookmarkStart w:id="302" w:name="_Toc277777310"/>
      <w:bookmarkStart w:id="303" w:name="_Toc277777492"/>
      <w:bookmarkStart w:id="304" w:name="_Toc277777970"/>
      <w:bookmarkStart w:id="305" w:name="_Toc305084120"/>
      <w:r w:rsidRPr="00A534AC">
        <w:t>Az intézményi sportkör, valamint az intézmény vezetése közötti kapcsolattartás</w:t>
      </w:r>
      <w:r>
        <w:t xml:space="preserve"> </w:t>
      </w:r>
      <w:r w:rsidRPr="00A534AC">
        <w:t>formái</w:t>
      </w:r>
      <w:r>
        <w:t xml:space="preserve"> </w:t>
      </w:r>
      <w:r w:rsidRPr="00A534AC">
        <w:t>és</w:t>
      </w:r>
      <w:r>
        <w:t xml:space="preserve"> </w:t>
      </w:r>
      <w:r w:rsidRPr="00A534AC">
        <w:t>rendje</w:t>
      </w:r>
      <w:bookmarkEnd w:id="300"/>
      <w:bookmarkEnd w:id="301"/>
      <w:bookmarkEnd w:id="302"/>
      <w:bookmarkEnd w:id="303"/>
      <w:bookmarkEnd w:id="304"/>
      <w:bookmarkEnd w:id="305"/>
      <w:r w:rsidRPr="00A534AC">
        <w:t xml:space="preserve"> </w:t>
      </w:r>
    </w:p>
    <w:p w:rsidR="00497AE5" w:rsidRDefault="00497AE5" w:rsidP="00497AE5">
      <w:pPr>
        <w:pStyle w:val="Szvegtrzs"/>
        <w:tabs>
          <w:tab w:val="num" w:pos="5793"/>
        </w:tabs>
        <w:rPr>
          <w:rFonts w:ascii="Arial Unicode MS" w:eastAsia="Arial Unicode MS" w:hAnsi="Arial Unicode MS" w:cs="Arial Unicode MS"/>
          <w:b/>
          <w:sz w:val="20"/>
        </w:rPr>
      </w:pPr>
      <w:r w:rsidRPr="00A534AC">
        <w:rPr>
          <w:rFonts w:ascii="Arial Unicode MS" w:eastAsia="Arial Unicode MS" w:hAnsi="Arial Unicode MS" w:cs="Arial Unicode MS"/>
          <w:bCs/>
          <w:i/>
          <w:iCs/>
          <w:sz w:val="20"/>
        </w:rPr>
        <w:t xml:space="preserve">(R. 4. § (2) </w:t>
      </w:r>
      <w:proofErr w:type="spellStart"/>
      <w:r w:rsidRPr="00A534AC">
        <w:rPr>
          <w:rFonts w:ascii="Arial Unicode MS" w:eastAsia="Arial Unicode MS" w:hAnsi="Arial Unicode MS" w:cs="Arial Unicode MS"/>
          <w:bCs/>
          <w:i/>
          <w:iCs/>
          <w:sz w:val="20"/>
        </w:rPr>
        <w:t>bek</w:t>
      </w:r>
      <w:proofErr w:type="spellEnd"/>
      <w:r w:rsidRPr="00A534AC">
        <w:rPr>
          <w:rFonts w:ascii="Arial Unicode MS" w:eastAsia="Arial Unicode MS" w:hAnsi="Arial Unicode MS" w:cs="Arial Unicode MS"/>
          <w:bCs/>
          <w:i/>
          <w:iCs/>
          <w:sz w:val="20"/>
        </w:rPr>
        <w:t xml:space="preserve">. </w:t>
      </w:r>
      <w:proofErr w:type="gramStart"/>
      <w:r w:rsidRPr="00A534AC">
        <w:rPr>
          <w:rFonts w:ascii="Arial Unicode MS" w:eastAsia="Arial Unicode MS" w:hAnsi="Arial Unicode MS" w:cs="Arial Unicode MS"/>
          <w:bCs/>
          <w:i/>
          <w:iCs/>
          <w:sz w:val="20"/>
        </w:rPr>
        <w:t>e</w:t>
      </w:r>
      <w:proofErr w:type="gramEnd"/>
      <w:r w:rsidRPr="00A534AC">
        <w:rPr>
          <w:rFonts w:ascii="Arial Unicode MS" w:eastAsia="Arial Unicode MS" w:hAnsi="Arial Unicode MS" w:cs="Arial Unicode MS"/>
          <w:bCs/>
          <w:i/>
          <w:iCs/>
          <w:sz w:val="20"/>
        </w:rPr>
        <w:t>) pont)</w:t>
      </w:r>
    </w:p>
    <w:p w:rsidR="00497AE5" w:rsidRPr="00E027A9" w:rsidRDefault="00497AE5" w:rsidP="00497AE5">
      <w:pPr>
        <w:pStyle w:val="Szvegtrzs"/>
        <w:tabs>
          <w:tab w:val="num" w:pos="1620"/>
        </w:tabs>
        <w:ind w:left="1620"/>
        <w:rPr>
          <w:rFonts w:ascii="Arial Unicode MS" w:eastAsia="Arial Unicode MS" w:hAnsi="Arial Unicode MS" w:cs="Arial Unicode MS"/>
          <w:bCs/>
          <w:sz w:val="20"/>
        </w:rPr>
      </w:pP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iskolai sportkör tagjai a testnevelő tanárok segítségévek tartják a kapcsolatot az intézmény vezetésével, az aktuális információkat megtalálják a hirdetőtáblákon, valamint az iskola diák honlapján.</w:t>
      </w:r>
    </w:p>
    <w:p w:rsidR="00497AE5" w:rsidRPr="00E027A9" w:rsidRDefault="00497AE5" w:rsidP="00497AE5">
      <w:pPr>
        <w:pStyle w:val="Szvegtrzs"/>
        <w:tabs>
          <w:tab w:val="num" w:pos="1620"/>
        </w:tabs>
        <w:ind w:left="1620"/>
        <w:rPr>
          <w:rFonts w:ascii="Arial Unicode MS" w:eastAsia="Arial Unicode MS" w:hAnsi="Arial Unicode MS" w:cs="Arial Unicode MS"/>
          <w:bCs/>
          <w:sz w:val="20"/>
        </w:rPr>
      </w:pPr>
    </w:p>
    <w:p w:rsidR="00497AE5" w:rsidRPr="00E027A9" w:rsidRDefault="00497AE5" w:rsidP="00497AE5">
      <w:pPr>
        <w:pStyle w:val="Szvegtrzs"/>
        <w:tabs>
          <w:tab w:val="num" w:pos="1620"/>
        </w:tabs>
        <w:ind w:left="1620"/>
        <w:rPr>
          <w:rFonts w:ascii="Arial Unicode MS" w:eastAsia="Arial Unicode MS" w:hAnsi="Arial Unicode MS" w:cs="Arial Unicode MS"/>
          <w:bCs/>
          <w:sz w:val="20"/>
        </w:rPr>
      </w:pPr>
    </w:p>
    <w:p w:rsidR="00497AE5" w:rsidRDefault="00497AE5" w:rsidP="00497AE5">
      <w:pPr>
        <w:pStyle w:val="Cmsor4"/>
      </w:pPr>
      <w:bookmarkStart w:id="306" w:name="_Toc277693878"/>
      <w:bookmarkStart w:id="307" w:name="_Toc277767507"/>
      <w:bookmarkStart w:id="308" w:name="_Toc277777311"/>
      <w:bookmarkStart w:id="309" w:name="_Toc277777493"/>
      <w:bookmarkStart w:id="310" w:name="_Toc277777971"/>
      <w:bookmarkStart w:id="311" w:name="_Toc305084121"/>
      <w:r w:rsidRPr="00A534AC">
        <w:t>A vezetők és az iskolai szülői szervezet (közösség) közötti kapcsolattartás formája</w:t>
      </w:r>
      <w:bookmarkEnd w:id="306"/>
      <w:bookmarkEnd w:id="307"/>
      <w:bookmarkEnd w:id="308"/>
      <w:bookmarkEnd w:id="309"/>
      <w:bookmarkEnd w:id="310"/>
      <w:bookmarkEnd w:id="311"/>
      <w:r w:rsidRPr="00A534AC">
        <w:t xml:space="preserve"> </w:t>
      </w:r>
    </w:p>
    <w:p w:rsidR="00497AE5" w:rsidRDefault="00497AE5" w:rsidP="00497AE5">
      <w:pPr>
        <w:pStyle w:val="Szvegtrzs"/>
        <w:tabs>
          <w:tab w:val="num" w:pos="5793"/>
        </w:tabs>
        <w:rPr>
          <w:rFonts w:ascii="Arial Unicode MS" w:eastAsia="Arial Unicode MS" w:hAnsi="Arial Unicode MS" w:cs="Arial Unicode MS"/>
          <w:b/>
          <w:sz w:val="20"/>
        </w:rPr>
      </w:pPr>
      <w:r w:rsidRPr="00A534AC">
        <w:rPr>
          <w:rFonts w:ascii="Arial Unicode MS" w:eastAsia="Arial Unicode MS" w:hAnsi="Arial Unicode MS" w:cs="Arial Unicode MS"/>
          <w:bCs/>
          <w:i/>
          <w:iCs/>
          <w:sz w:val="20"/>
        </w:rPr>
        <w:t xml:space="preserve">(R. 4. § (1) </w:t>
      </w:r>
      <w:proofErr w:type="spellStart"/>
      <w:r w:rsidRPr="00A534AC">
        <w:rPr>
          <w:rFonts w:ascii="Arial Unicode MS" w:eastAsia="Arial Unicode MS" w:hAnsi="Arial Unicode MS" w:cs="Arial Unicode MS"/>
          <w:bCs/>
          <w:i/>
          <w:iCs/>
          <w:sz w:val="20"/>
        </w:rPr>
        <w:t>bek</w:t>
      </w:r>
      <w:proofErr w:type="spellEnd"/>
      <w:r w:rsidRPr="00A534AC">
        <w:rPr>
          <w:rFonts w:ascii="Arial Unicode MS" w:eastAsia="Arial Unicode MS" w:hAnsi="Arial Unicode MS" w:cs="Arial Unicode MS"/>
          <w:bCs/>
          <w:i/>
          <w:iCs/>
          <w:sz w:val="20"/>
        </w:rPr>
        <w:t xml:space="preserve">. </w:t>
      </w:r>
      <w:proofErr w:type="gramStart"/>
      <w:r w:rsidRPr="00A534AC">
        <w:rPr>
          <w:rFonts w:ascii="Arial Unicode MS" w:eastAsia="Arial Unicode MS" w:hAnsi="Arial Unicode MS" w:cs="Arial Unicode MS"/>
          <w:bCs/>
          <w:i/>
          <w:iCs/>
          <w:sz w:val="20"/>
        </w:rPr>
        <w:t>g</w:t>
      </w:r>
      <w:proofErr w:type="gramEnd"/>
      <w:r w:rsidRPr="00A534AC">
        <w:rPr>
          <w:rFonts w:ascii="Arial Unicode MS" w:eastAsia="Arial Unicode MS" w:hAnsi="Arial Unicode MS" w:cs="Arial Unicode MS"/>
          <w:bCs/>
          <w:i/>
          <w:iCs/>
          <w:sz w:val="20"/>
        </w:rPr>
        <w:t>) pont)</w:t>
      </w:r>
    </w:p>
    <w:p w:rsidR="00497AE5" w:rsidRPr="00E027A9" w:rsidRDefault="00497AE5" w:rsidP="00497AE5">
      <w:pPr>
        <w:pStyle w:val="Szvegtrzs"/>
        <w:ind w:left="1620"/>
        <w:rPr>
          <w:rFonts w:ascii="Arial Unicode MS" w:eastAsia="Arial Unicode MS" w:hAnsi="Arial Unicode MS" w:cs="Arial Unicode MS"/>
          <w:b/>
          <w:sz w:val="20"/>
        </w:rPr>
      </w:pP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Az </w:t>
      </w:r>
      <w:r w:rsidRPr="00A534AC">
        <w:rPr>
          <w:rFonts w:ascii="Arial Unicode MS" w:eastAsia="Arial Unicode MS" w:hAnsi="Arial Unicode MS" w:cs="Arial Unicode MS"/>
          <w:b/>
          <w:sz w:val="20"/>
          <w:szCs w:val="20"/>
        </w:rPr>
        <w:t>iskolai szülői szervezetet</w:t>
      </w:r>
      <w:r w:rsidRPr="00A534AC">
        <w:rPr>
          <w:rFonts w:ascii="Arial Unicode MS" w:eastAsia="Arial Unicode MS" w:hAnsi="Arial Unicode MS" w:cs="Arial Unicode MS"/>
          <w:sz w:val="20"/>
          <w:szCs w:val="20"/>
        </w:rPr>
        <w:t xml:space="preserve"> az osztályok szülői delegáltjai alkotják. Az iskolai szülői szervezetbe az osztályok szülői közösségei osztályonként 1 fő szülőt delegálnak. Az iskolai szülői szervezet delegált tagjainak megbízása visszavonásig érvényes. Az iskolai szülői szervezet dönt működési rendjéről, munkaprogramjáról, elnökének és tisztségviselőinek megválasztásáról. Az intézmény részéről a szülői szervezettel a kapcsolatot a nevelési igazgatóhelyettes tartja.</w:t>
      </w:r>
    </w:p>
    <w:p w:rsidR="00497AE5" w:rsidRDefault="00497AE5" w:rsidP="00497AE5">
      <w:pPr>
        <w:pStyle w:val="TJ1"/>
      </w:pPr>
      <w:r w:rsidRPr="00A534AC">
        <w:t>A kapcsolattartó értekezleteken rendszeresen tájékoztatja az iskolai szülői szervezetet a pedagógiai munka aktuális kérdéseiről, a szülői értekezletek közötti időben szükség szerint tájékoztatja a szülői szervezet elnökét az iskolai szülői szervezet döntését igénylő kérdésekről.</w:t>
      </w:r>
    </w:p>
    <w:p w:rsidR="00497AE5" w:rsidRPr="00E027A9" w:rsidRDefault="00497AE5" w:rsidP="00497AE5">
      <w:pPr>
        <w:pStyle w:val="Szvegtrzs"/>
        <w:ind w:left="1620"/>
        <w:rPr>
          <w:rFonts w:ascii="Arial Unicode MS" w:eastAsia="Arial Unicode MS" w:hAnsi="Arial Unicode MS" w:cs="Arial Unicode MS"/>
          <w:b/>
          <w:sz w:val="20"/>
        </w:rPr>
      </w:pPr>
    </w:p>
    <w:p w:rsidR="00497AE5" w:rsidRDefault="00497AE5" w:rsidP="00497AE5">
      <w:pPr>
        <w:pStyle w:val="Cmsor4"/>
      </w:pPr>
      <w:bookmarkStart w:id="312" w:name="_Toc277693879"/>
      <w:bookmarkStart w:id="313" w:name="_Toc277767508"/>
      <w:bookmarkStart w:id="314" w:name="_Toc277777312"/>
      <w:bookmarkStart w:id="315" w:name="_Toc277777494"/>
      <w:bookmarkStart w:id="316" w:name="_Toc277777972"/>
      <w:bookmarkStart w:id="317" w:name="_Toc305084122"/>
      <w:r w:rsidRPr="00A534AC">
        <w:t>A vezetők és az iskolaszék közötti kapcsolattartás formája</w:t>
      </w:r>
      <w:bookmarkEnd w:id="312"/>
      <w:bookmarkEnd w:id="313"/>
      <w:bookmarkEnd w:id="314"/>
      <w:bookmarkEnd w:id="315"/>
      <w:bookmarkEnd w:id="316"/>
      <w:bookmarkEnd w:id="317"/>
      <w:r w:rsidRPr="00A534AC">
        <w:t xml:space="preserve"> </w:t>
      </w:r>
    </w:p>
    <w:p w:rsidR="00497AE5" w:rsidRDefault="00497AE5" w:rsidP="00497AE5">
      <w:pPr>
        <w:pStyle w:val="Cmsor6"/>
        <w:rPr>
          <w:rFonts w:ascii="Arial Unicode MS" w:eastAsia="Arial Unicode MS" w:hAnsi="Arial Unicode MS" w:cs="Arial Unicode MS"/>
          <w:b w:val="0"/>
          <w:i/>
          <w:sz w:val="20"/>
          <w:szCs w:val="20"/>
        </w:rPr>
      </w:pPr>
      <w:r w:rsidRPr="00A534AC">
        <w:rPr>
          <w:rFonts w:ascii="Arial Unicode MS" w:eastAsia="Arial Unicode MS" w:hAnsi="Arial Unicode MS" w:cs="Arial Unicode MS"/>
          <w:bCs w:val="0"/>
          <w:i/>
          <w:sz w:val="20"/>
          <w:szCs w:val="20"/>
        </w:rPr>
        <w:t xml:space="preserve">(R. 4. § (1) </w:t>
      </w:r>
      <w:proofErr w:type="spellStart"/>
      <w:r w:rsidRPr="00A534AC">
        <w:rPr>
          <w:rFonts w:ascii="Arial Unicode MS" w:eastAsia="Arial Unicode MS" w:hAnsi="Arial Unicode MS" w:cs="Arial Unicode MS"/>
          <w:bCs w:val="0"/>
          <w:i/>
          <w:sz w:val="20"/>
          <w:szCs w:val="20"/>
        </w:rPr>
        <w:t>bek</w:t>
      </w:r>
      <w:proofErr w:type="spellEnd"/>
      <w:r w:rsidRPr="00A534AC">
        <w:rPr>
          <w:rFonts w:ascii="Arial Unicode MS" w:eastAsia="Arial Unicode MS" w:hAnsi="Arial Unicode MS" w:cs="Arial Unicode MS"/>
          <w:bCs w:val="0"/>
          <w:i/>
          <w:sz w:val="20"/>
          <w:szCs w:val="20"/>
        </w:rPr>
        <w:t xml:space="preserve">. </w:t>
      </w:r>
      <w:proofErr w:type="gramStart"/>
      <w:r w:rsidRPr="00A534AC">
        <w:rPr>
          <w:rFonts w:ascii="Arial Unicode MS" w:eastAsia="Arial Unicode MS" w:hAnsi="Arial Unicode MS" w:cs="Arial Unicode MS"/>
          <w:bCs w:val="0"/>
          <w:i/>
          <w:sz w:val="20"/>
          <w:szCs w:val="20"/>
        </w:rPr>
        <w:t>g</w:t>
      </w:r>
      <w:proofErr w:type="gramEnd"/>
      <w:r w:rsidRPr="00A534AC">
        <w:rPr>
          <w:rFonts w:ascii="Arial Unicode MS" w:eastAsia="Arial Unicode MS" w:hAnsi="Arial Unicode MS" w:cs="Arial Unicode MS"/>
          <w:bCs w:val="0"/>
          <w:i/>
          <w:sz w:val="20"/>
          <w:szCs w:val="20"/>
        </w:rPr>
        <w:t>) pont)</w:t>
      </w:r>
    </w:p>
    <w:p w:rsidR="00497AE5" w:rsidRDefault="00497AE5" w:rsidP="00497AE5">
      <w:pPr>
        <w:pStyle w:val="Szvegtrzs"/>
        <w:tabs>
          <w:tab w:val="num" w:pos="0"/>
        </w:tabs>
        <w:rPr>
          <w:rFonts w:ascii="Arial Unicode MS" w:eastAsia="Arial Unicode MS" w:hAnsi="Arial Unicode MS" w:cs="Arial Unicode MS"/>
          <w:b/>
          <w:sz w:val="20"/>
        </w:rPr>
      </w:pPr>
      <w:r w:rsidRPr="00A534AC">
        <w:rPr>
          <w:rFonts w:ascii="Arial Unicode MS" w:eastAsia="Arial Unicode MS" w:hAnsi="Arial Unicode MS" w:cs="Arial Unicode MS"/>
          <w:b/>
          <w:sz w:val="20"/>
        </w:rPr>
        <w:t>Nincs iskolaszék az intézményben.</w:t>
      </w:r>
    </w:p>
    <w:p w:rsidR="00B66364" w:rsidRPr="00915E07" w:rsidRDefault="00B66364" w:rsidP="00497AE5">
      <w:pPr>
        <w:pStyle w:val="Szvegtrzs"/>
        <w:tabs>
          <w:tab w:val="num" w:pos="0"/>
        </w:tabs>
        <w:rPr>
          <w:rFonts w:ascii="Arial Unicode MS" w:eastAsia="Arial Unicode MS" w:hAnsi="Arial Unicode MS" w:cs="Arial Unicode MS"/>
          <w:b/>
          <w:sz w:val="20"/>
        </w:rPr>
      </w:pPr>
    </w:p>
    <w:p w:rsidR="00497AE5" w:rsidRDefault="00497AE5" w:rsidP="00497AE5">
      <w:pPr>
        <w:pStyle w:val="Cmsor4"/>
      </w:pPr>
      <w:bookmarkStart w:id="318" w:name="_Toc277692691"/>
      <w:bookmarkStart w:id="319" w:name="_Toc277692807"/>
      <w:bookmarkStart w:id="320" w:name="_Toc277692917"/>
      <w:bookmarkStart w:id="321" w:name="_Toc277693026"/>
      <w:bookmarkStart w:id="322" w:name="_Toc277693134"/>
      <w:bookmarkStart w:id="323" w:name="_Toc277693242"/>
      <w:bookmarkStart w:id="324" w:name="_Toc277693350"/>
      <w:bookmarkStart w:id="325" w:name="_Toc277693457"/>
      <w:bookmarkStart w:id="326" w:name="_Toc277693563"/>
      <w:bookmarkStart w:id="327" w:name="_Toc277693669"/>
      <w:bookmarkStart w:id="328" w:name="_Toc277693775"/>
      <w:bookmarkStart w:id="329" w:name="_Toc277693880"/>
      <w:bookmarkStart w:id="330" w:name="_Toc277744831"/>
      <w:bookmarkStart w:id="331" w:name="_Toc277745930"/>
      <w:bookmarkStart w:id="332" w:name="_Toc277767292"/>
      <w:bookmarkStart w:id="333" w:name="_Toc277767397"/>
      <w:bookmarkStart w:id="334" w:name="_Toc277767509"/>
      <w:bookmarkStart w:id="335" w:name="_Toc277777313"/>
      <w:bookmarkStart w:id="336" w:name="_Toc277777495"/>
      <w:bookmarkStart w:id="337" w:name="_Toc277777832"/>
      <w:bookmarkStart w:id="338" w:name="_Toc277777973"/>
      <w:bookmarkStart w:id="339" w:name="_Toc277692692"/>
      <w:bookmarkStart w:id="340" w:name="_Toc277692808"/>
      <w:bookmarkStart w:id="341" w:name="_Toc277692918"/>
      <w:bookmarkStart w:id="342" w:name="_Toc277693027"/>
      <w:bookmarkStart w:id="343" w:name="_Toc277693135"/>
      <w:bookmarkStart w:id="344" w:name="_Toc277693243"/>
      <w:bookmarkStart w:id="345" w:name="_Toc277693351"/>
      <w:bookmarkStart w:id="346" w:name="_Toc277693458"/>
      <w:bookmarkStart w:id="347" w:name="_Toc277693564"/>
      <w:bookmarkStart w:id="348" w:name="_Toc277693670"/>
      <w:bookmarkStart w:id="349" w:name="_Toc277693776"/>
      <w:bookmarkStart w:id="350" w:name="_Toc277693881"/>
      <w:bookmarkStart w:id="351" w:name="_Toc277744832"/>
      <w:bookmarkStart w:id="352" w:name="_Toc277745931"/>
      <w:bookmarkStart w:id="353" w:name="_Toc277767293"/>
      <w:bookmarkStart w:id="354" w:name="_Toc277767398"/>
      <w:bookmarkStart w:id="355" w:name="_Toc277767510"/>
      <w:bookmarkStart w:id="356" w:name="_Toc277777314"/>
      <w:bookmarkStart w:id="357" w:name="_Toc277777496"/>
      <w:bookmarkStart w:id="358" w:name="_Toc277777833"/>
      <w:bookmarkStart w:id="359" w:name="_Toc277777974"/>
      <w:bookmarkStart w:id="360" w:name="_Toc277692693"/>
      <w:bookmarkStart w:id="361" w:name="_Toc277692809"/>
      <w:bookmarkStart w:id="362" w:name="_Toc277692919"/>
      <w:bookmarkStart w:id="363" w:name="_Toc277693028"/>
      <w:bookmarkStart w:id="364" w:name="_Toc277693136"/>
      <w:bookmarkStart w:id="365" w:name="_Toc277693244"/>
      <w:bookmarkStart w:id="366" w:name="_Toc277693352"/>
      <w:bookmarkStart w:id="367" w:name="_Toc277693459"/>
      <w:bookmarkStart w:id="368" w:name="_Toc277693565"/>
      <w:bookmarkStart w:id="369" w:name="_Toc277693671"/>
      <w:bookmarkStart w:id="370" w:name="_Toc277693777"/>
      <w:bookmarkStart w:id="371" w:name="_Toc277693882"/>
      <w:bookmarkStart w:id="372" w:name="_Toc277744833"/>
      <w:bookmarkStart w:id="373" w:name="_Toc277745932"/>
      <w:bookmarkStart w:id="374" w:name="_Toc277767294"/>
      <w:bookmarkStart w:id="375" w:name="_Toc277767399"/>
      <w:bookmarkStart w:id="376" w:name="_Toc277767511"/>
      <w:bookmarkStart w:id="377" w:name="_Toc277777315"/>
      <w:bookmarkStart w:id="378" w:name="_Toc277777497"/>
      <w:bookmarkStart w:id="379" w:name="_Toc277777834"/>
      <w:bookmarkStart w:id="380" w:name="_Toc277777975"/>
      <w:bookmarkStart w:id="381" w:name="_Toc277693883"/>
      <w:bookmarkStart w:id="382" w:name="_Toc277767512"/>
      <w:bookmarkStart w:id="383" w:name="_Toc277777316"/>
      <w:bookmarkStart w:id="384" w:name="_Toc277777498"/>
      <w:bookmarkStart w:id="385" w:name="_Toc277777976"/>
      <w:bookmarkStart w:id="386" w:name="_Toc305084123"/>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A534AC">
        <w:t>Tagintézmény (intézményegység) esetén a tagintézménnye</w:t>
      </w:r>
      <w:r w:rsidRPr="00A534AC">
        <w:rPr>
          <w:i/>
          <w:iCs/>
        </w:rPr>
        <w:t>l (intézményegységgel) val</w:t>
      </w:r>
      <w:r w:rsidRPr="00A534AC">
        <w:t>ó kapcsolattartás rendje</w:t>
      </w:r>
      <w:bookmarkEnd w:id="381"/>
      <w:bookmarkEnd w:id="382"/>
      <w:bookmarkEnd w:id="383"/>
      <w:bookmarkEnd w:id="384"/>
      <w:bookmarkEnd w:id="385"/>
      <w:bookmarkEnd w:id="386"/>
      <w:r w:rsidRPr="00A534AC">
        <w:t xml:space="preserve"> </w:t>
      </w:r>
    </w:p>
    <w:p w:rsidR="00497AE5" w:rsidRDefault="00497AE5" w:rsidP="00497AE5">
      <w:pPr>
        <w:rPr>
          <w:rFonts w:eastAsia="Arial Unicode MS"/>
        </w:rPr>
      </w:pPr>
    </w:p>
    <w:p w:rsidR="00497AE5" w:rsidRDefault="00497AE5" w:rsidP="00497AE5">
      <w:pPr>
        <w:pStyle w:val="Szvegtrzs"/>
        <w:rPr>
          <w:rFonts w:ascii="Arial Unicode MS" w:eastAsia="Arial Unicode MS" w:hAnsi="Arial Unicode MS" w:cs="Arial Unicode MS"/>
          <w:b/>
          <w:sz w:val="20"/>
        </w:rPr>
      </w:pPr>
      <w:r w:rsidRPr="00A534AC">
        <w:rPr>
          <w:rFonts w:ascii="Arial Unicode MS" w:eastAsia="Arial Unicode MS" w:hAnsi="Arial Unicode MS" w:cs="Arial Unicode MS"/>
          <w:bCs/>
          <w:i/>
          <w:iCs/>
          <w:sz w:val="20"/>
        </w:rPr>
        <w:t xml:space="preserve">(R. 4. § (1) </w:t>
      </w:r>
      <w:proofErr w:type="spellStart"/>
      <w:r w:rsidRPr="00A534AC">
        <w:rPr>
          <w:rFonts w:ascii="Arial Unicode MS" w:eastAsia="Arial Unicode MS" w:hAnsi="Arial Unicode MS" w:cs="Arial Unicode MS"/>
          <w:bCs/>
          <w:i/>
          <w:iCs/>
          <w:sz w:val="20"/>
        </w:rPr>
        <w:t>bek</w:t>
      </w:r>
      <w:proofErr w:type="spellEnd"/>
      <w:r w:rsidRPr="00A534AC">
        <w:rPr>
          <w:rFonts w:ascii="Arial Unicode MS" w:eastAsia="Arial Unicode MS" w:hAnsi="Arial Unicode MS" w:cs="Arial Unicode MS"/>
          <w:bCs/>
          <w:i/>
          <w:iCs/>
          <w:sz w:val="20"/>
        </w:rPr>
        <w:t>. d) pont)</w:t>
      </w:r>
    </w:p>
    <w:p w:rsidR="00497AE5" w:rsidRPr="00915E07" w:rsidRDefault="00497AE5" w:rsidP="00497AE5">
      <w:pPr>
        <w:pStyle w:val="Szvegtrzs"/>
        <w:tabs>
          <w:tab w:val="num" w:pos="0"/>
        </w:tabs>
        <w:rPr>
          <w:rFonts w:ascii="Arial Unicode MS" w:eastAsia="Arial Unicode MS" w:hAnsi="Arial Unicode MS" w:cs="Arial Unicode MS"/>
          <w:b/>
          <w:sz w:val="20"/>
        </w:rPr>
      </w:pPr>
      <w:r w:rsidRPr="00A534AC">
        <w:rPr>
          <w:rFonts w:ascii="Arial Unicode MS" w:eastAsia="Arial Unicode MS" w:hAnsi="Arial Unicode MS" w:cs="Arial Unicode MS"/>
          <w:b/>
          <w:sz w:val="20"/>
        </w:rPr>
        <w:t>Nincs tagintézménye az iskolának.</w:t>
      </w:r>
    </w:p>
    <w:p w:rsidR="00497AE5" w:rsidRPr="00915E07" w:rsidRDefault="00497AE5" w:rsidP="00497AE5">
      <w:pPr>
        <w:ind w:left="540"/>
        <w:rPr>
          <w:rFonts w:ascii="Arial Unicode MS" w:eastAsia="Arial Unicode MS" w:hAnsi="Arial Unicode MS" w:cs="Arial Unicode MS"/>
          <w:b/>
          <w:bCs/>
          <w:sz w:val="20"/>
        </w:rPr>
      </w:pPr>
    </w:p>
    <w:p w:rsidR="00497AE5" w:rsidRDefault="00497AE5" w:rsidP="00497AE5">
      <w:pPr>
        <w:ind w:left="540"/>
        <w:rPr>
          <w:rFonts w:ascii="Arial Unicode MS" w:eastAsia="Arial Unicode MS" w:hAnsi="Arial Unicode MS" w:cs="Arial Unicode MS"/>
          <w:b/>
          <w:bCs/>
          <w:sz w:val="20"/>
        </w:rPr>
      </w:pPr>
    </w:p>
    <w:p w:rsidR="00497AE5" w:rsidRPr="00915E07" w:rsidRDefault="00497AE5" w:rsidP="00497AE5">
      <w:pPr>
        <w:ind w:left="540"/>
        <w:rPr>
          <w:rFonts w:ascii="Arial Unicode MS" w:eastAsia="Arial Unicode MS" w:hAnsi="Arial Unicode MS" w:cs="Arial Unicode MS"/>
          <w:b/>
          <w:bCs/>
          <w:sz w:val="20"/>
        </w:rPr>
      </w:pPr>
    </w:p>
    <w:p w:rsidR="00497AE5" w:rsidRPr="00A327CC" w:rsidRDefault="00497AE5" w:rsidP="00A17ECE">
      <w:pPr>
        <w:pStyle w:val="Cmsor2"/>
        <w:numPr>
          <w:ilvl w:val="1"/>
          <w:numId w:val="1"/>
        </w:numPr>
        <w:ind w:left="822" w:hanging="357"/>
        <w:rPr>
          <w:rStyle w:val="Cmsor2Char"/>
          <w:sz w:val="32"/>
          <w:szCs w:val="32"/>
        </w:rPr>
      </w:pPr>
      <w:bookmarkStart w:id="387" w:name="_Toc277692576"/>
      <w:bookmarkStart w:id="388" w:name="_Toc277693884"/>
      <w:bookmarkStart w:id="389" w:name="_Toc277767513"/>
      <w:bookmarkStart w:id="390" w:name="_Toc277777317"/>
      <w:bookmarkStart w:id="391" w:name="_Toc277777499"/>
      <w:bookmarkStart w:id="392" w:name="_Toc277777977"/>
      <w:bookmarkStart w:id="393" w:name="_Toc305083872"/>
      <w:bookmarkStart w:id="394" w:name="_Toc305084124"/>
      <w:bookmarkStart w:id="395" w:name="_Toc305164836"/>
      <w:r w:rsidRPr="00A327CC">
        <w:rPr>
          <w:rStyle w:val="Cmsor2Char"/>
          <w:sz w:val="32"/>
          <w:szCs w:val="32"/>
        </w:rPr>
        <w:t xml:space="preserve">A szervezeti </w:t>
      </w:r>
      <w:r w:rsidRPr="00A17ECE">
        <w:rPr>
          <w:rStyle w:val="Cmsor2Char"/>
        </w:rPr>
        <w:t>egységek</w:t>
      </w:r>
      <w:r w:rsidRPr="00A327CC">
        <w:rPr>
          <w:rStyle w:val="Cmsor2Char"/>
          <w:sz w:val="32"/>
          <w:szCs w:val="32"/>
        </w:rPr>
        <w:t xml:space="preserve"> közötti kapcsolattartás rendje</w:t>
      </w:r>
      <w:bookmarkEnd w:id="387"/>
      <w:bookmarkEnd w:id="388"/>
      <w:bookmarkEnd w:id="389"/>
      <w:bookmarkEnd w:id="390"/>
      <w:bookmarkEnd w:id="391"/>
      <w:bookmarkEnd w:id="392"/>
      <w:bookmarkEnd w:id="393"/>
      <w:bookmarkEnd w:id="394"/>
      <w:bookmarkEnd w:id="395"/>
    </w:p>
    <w:p w:rsidR="00497AE5" w:rsidRDefault="00497AE5" w:rsidP="00497AE5">
      <w:pPr>
        <w:rPr>
          <w:rFonts w:ascii="Arial Unicode MS" w:eastAsia="Arial Unicode MS" w:hAnsi="Arial Unicode MS" w:cs="Arial Unicode MS"/>
          <w:bCs/>
          <w:i/>
          <w:iCs/>
          <w:sz w:val="20"/>
        </w:rPr>
      </w:pPr>
      <w:r w:rsidRPr="00A534AC">
        <w:rPr>
          <w:rFonts w:ascii="Arial Unicode MS" w:eastAsia="Arial Unicode MS" w:hAnsi="Arial Unicode MS" w:cs="Arial Unicode MS"/>
          <w:i/>
          <w:iCs/>
          <w:sz w:val="20"/>
        </w:rPr>
        <w:t>(R. 4. § (1)</w:t>
      </w:r>
      <w:r w:rsidRPr="00A534AC">
        <w:rPr>
          <w:rFonts w:ascii="Arial Unicode MS" w:eastAsia="Arial Unicode MS" w:hAnsi="Arial Unicode MS" w:cs="Arial Unicode MS"/>
          <w:bCs/>
          <w:i/>
          <w:iCs/>
          <w:sz w:val="20"/>
        </w:rPr>
        <w:t xml:space="preserve"> </w:t>
      </w:r>
      <w:proofErr w:type="spellStart"/>
      <w:r w:rsidRPr="00A534AC">
        <w:rPr>
          <w:rFonts w:ascii="Arial Unicode MS" w:eastAsia="Arial Unicode MS" w:hAnsi="Arial Unicode MS" w:cs="Arial Unicode MS"/>
          <w:bCs/>
          <w:i/>
          <w:iCs/>
          <w:sz w:val="20"/>
        </w:rPr>
        <w:t>bek</w:t>
      </w:r>
      <w:proofErr w:type="spellEnd"/>
      <w:r w:rsidRPr="00A534AC">
        <w:rPr>
          <w:rFonts w:ascii="Arial Unicode MS" w:eastAsia="Arial Unicode MS" w:hAnsi="Arial Unicode MS" w:cs="Arial Unicode MS"/>
          <w:bCs/>
          <w:i/>
          <w:iCs/>
          <w:sz w:val="20"/>
        </w:rPr>
        <w:t xml:space="preserve">. </w:t>
      </w:r>
      <w:proofErr w:type="gramStart"/>
      <w:r w:rsidRPr="00A534AC">
        <w:rPr>
          <w:rFonts w:ascii="Arial Unicode MS" w:eastAsia="Arial Unicode MS" w:hAnsi="Arial Unicode MS" w:cs="Arial Unicode MS"/>
          <w:bCs/>
          <w:i/>
          <w:iCs/>
          <w:sz w:val="20"/>
        </w:rPr>
        <w:t>e</w:t>
      </w:r>
      <w:proofErr w:type="gramEnd"/>
      <w:r w:rsidRPr="00A534AC">
        <w:rPr>
          <w:rFonts w:ascii="Arial Unicode MS" w:eastAsia="Arial Unicode MS" w:hAnsi="Arial Unicode MS" w:cs="Arial Unicode MS"/>
          <w:bCs/>
          <w:i/>
          <w:iCs/>
          <w:sz w:val="20"/>
        </w:rPr>
        <w:t>) pont)</w:t>
      </w:r>
    </w:p>
    <w:p w:rsidR="00497AE5" w:rsidRPr="00A327CC" w:rsidRDefault="00497AE5" w:rsidP="00497AE5">
      <w:pPr>
        <w:rPr>
          <w:rFonts w:ascii="Arial Unicode MS" w:eastAsia="Arial Unicode MS" w:hAnsi="Arial Unicode MS" w:cs="Arial Unicode MS"/>
          <w:b/>
          <w:bCs/>
          <w:iCs/>
          <w:color w:val="FF0000"/>
          <w:sz w:val="20"/>
        </w:rPr>
      </w:pPr>
      <w:r w:rsidRPr="00A327CC">
        <w:rPr>
          <w:rFonts w:ascii="Arial Unicode MS" w:eastAsia="Arial Unicode MS" w:hAnsi="Arial Unicode MS" w:cs="Arial Unicode MS"/>
          <w:b/>
          <w:bCs/>
          <w:iCs/>
          <w:color w:val="FF0000"/>
          <w:sz w:val="20"/>
        </w:rPr>
        <w:t>Az igazgat</w:t>
      </w:r>
      <w:r>
        <w:rPr>
          <w:rFonts w:ascii="Arial Unicode MS" w:eastAsia="Arial Unicode MS" w:hAnsi="Arial Unicode MS" w:cs="Arial Unicode MS"/>
          <w:b/>
          <w:bCs/>
          <w:iCs/>
          <w:color w:val="FF0000"/>
          <w:sz w:val="20"/>
        </w:rPr>
        <w:t xml:space="preserve">ó és/vagy az általa ezzel megbízott </w:t>
      </w:r>
      <w:proofErr w:type="gramStart"/>
      <w:r>
        <w:rPr>
          <w:rFonts w:ascii="Arial Unicode MS" w:eastAsia="Arial Unicode MS" w:hAnsi="Arial Unicode MS" w:cs="Arial Unicode MS"/>
          <w:b/>
          <w:bCs/>
          <w:iCs/>
          <w:color w:val="FF0000"/>
          <w:sz w:val="20"/>
        </w:rPr>
        <w:t>közalkalmazott  minden</w:t>
      </w:r>
      <w:proofErr w:type="gramEnd"/>
      <w:r>
        <w:rPr>
          <w:rFonts w:ascii="Arial Unicode MS" w:eastAsia="Arial Unicode MS" w:hAnsi="Arial Unicode MS" w:cs="Arial Unicode MS"/>
          <w:b/>
          <w:bCs/>
          <w:iCs/>
          <w:color w:val="FF0000"/>
          <w:sz w:val="20"/>
        </w:rPr>
        <w:t>, az iskolát érintő gaz</w:t>
      </w:r>
      <w:r w:rsidRPr="00A327CC">
        <w:rPr>
          <w:rFonts w:ascii="Arial Unicode MS" w:eastAsia="Arial Unicode MS" w:hAnsi="Arial Unicode MS" w:cs="Arial Unicode MS"/>
          <w:b/>
          <w:bCs/>
          <w:iCs/>
          <w:color w:val="FF0000"/>
          <w:sz w:val="20"/>
        </w:rPr>
        <w:t>dasági kérdésben  együttműködik a GSZ vezetőjével, ezen kívül a tanulókat érintő ügyekben együttműködik a Koordinációs irodával.</w:t>
      </w:r>
    </w:p>
    <w:p w:rsidR="00497AE5" w:rsidRDefault="00497AE5" w:rsidP="00497AE5">
      <w:pPr>
        <w:pStyle w:val="Cmsor4"/>
        <w:numPr>
          <w:ilvl w:val="0"/>
          <w:numId w:val="53"/>
        </w:numPr>
        <w:ind w:left="567" w:hanging="283"/>
        <w:rPr>
          <w:b w:val="0"/>
        </w:rPr>
      </w:pPr>
      <w:bookmarkStart w:id="396" w:name="_Toc277693885"/>
      <w:bookmarkStart w:id="397" w:name="_Toc277767514"/>
      <w:bookmarkStart w:id="398" w:name="_Toc277777318"/>
      <w:bookmarkStart w:id="399" w:name="_Toc277777500"/>
      <w:bookmarkStart w:id="400" w:name="_Toc277777978"/>
      <w:bookmarkStart w:id="401" w:name="_Toc305084125"/>
      <w:r w:rsidRPr="00A534AC">
        <w:t>Pedagógusok közösségei – tanulók közösségei</w:t>
      </w:r>
      <w:bookmarkEnd w:id="396"/>
      <w:bookmarkEnd w:id="397"/>
      <w:bookmarkEnd w:id="398"/>
      <w:bookmarkEnd w:id="399"/>
      <w:bookmarkEnd w:id="400"/>
      <w:bookmarkEnd w:id="401"/>
    </w:p>
    <w:p w:rsidR="00497AE5" w:rsidRPr="00E027A9" w:rsidRDefault="00497AE5" w:rsidP="00497AE5">
      <w:pPr>
        <w:pStyle w:val="Szvegtrzs"/>
        <w:ind w:left="1080"/>
        <w:rPr>
          <w:rFonts w:ascii="Arial Unicode MS" w:eastAsia="Arial Unicode MS" w:hAnsi="Arial Unicode MS" w:cs="Arial Unicode MS"/>
          <w:b/>
          <w:sz w:val="20"/>
          <w:szCs w:val="20"/>
        </w:rPr>
      </w:pPr>
    </w:p>
    <w:p w:rsidR="00497AE5" w:rsidRPr="00E027A9" w:rsidRDefault="00497AE5" w:rsidP="00497AE5">
      <w:pPr>
        <w:pStyle w:val="Szvegtrzsbehzssal3"/>
        <w:ind w:left="0"/>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iskolavezetés az osztályfőnökök és a diákönkormányzat munkáját segítő pedagógus bevonásával, valamint a szaktanárok közvetítésével folyamatosan tájékoztatja a diákságot az iskola életével kapcsolatos kérdésekről, programokról, feladatokról.</w:t>
      </w:r>
    </w:p>
    <w:p w:rsidR="00497AE5" w:rsidRPr="00E027A9" w:rsidRDefault="00497AE5" w:rsidP="00497AE5">
      <w:pPr>
        <w:pStyle w:val="Szvegtrzsbehzssal3"/>
        <w:ind w:left="0"/>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tanulót egyéni haladásáról a szaktanároknak folyamatosan szóban és írásban tájékoztatni kell. Ennek eszköze az ellenőrző könyv.</w:t>
      </w:r>
    </w:p>
    <w:p w:rsidR="00497AE5" w:rsidRDefault="00497AE5" w:rsidP="00497AE5">
      <w:pPr>
        <w:pStyle w:val="Szvegtrzsbehzssal3"/>
        <w:ind w:left="0"/>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tanulók kérdéseiket, véleményüket, javaslataikat szóban vagy írásban egyénileg vagy választott képviselőik útján közölhetik az iskola igazgatóságával, nevelőtestületével.</w:t>
      </w:r>
    </w:p>
    <w:p w:rsidR="00497AE5" w:rsidRPr="00E027A9" w:rsidRDefault="00497AE5" w:rsidP="00497AE5">
      <w:pPr>
        <w:pStyle w:val="Szvegtrzsbehzssal3"/>
        <w:rPr>
          <w:rFonts w:ascii="Arial Unicode MS" w:eastAsia="Arial Unicode MS" w:hAnsi="Arial Unicode MS" w:cs="Arial Unicode MS"/>
          <w:sz w:val="20"/>
          <w:szCs w:val="20"/>
        </w:rPr>
      </w:pPr>
    </w:p>
    <w:p w:rsidR="00497AE5" w:rsidRPr="00D42832" w:rsidRDefault="00497AE5" w:rsidP="00497AE5">
      <w:pPr>
        <w:pStyle w:val="Szvegtrzsbehzssal3"/>
        <w:spacing w:after="0"/>
        <w:ind w:left="284"/>
        <w:rPr>
          <w:rFonts w:ascii="Arial Unicode MS" w:eastAsia="Arial Unicode MS" w:hAnsi="Arial Unicode MS" w:cs="Arial Unicode MS"/>
          <w:sz w:val="20"/>
          <w:szCs w:val="20"/>
          <w:u w:val="single"/>
        </w:rPr>
      </w:pPr>
      <w:r w:rsidRPr="00A534AC">
        <w:rPr>
          <w:rFonts w:ascii="Arial Unicode MS" w:eastAsia="Arial Unicode MS" w:hAnsi="Arial Unicode MS" w:cs="Arial Unicode MS"/>
          <w:sz w:val="20"/>
          <w:szCs w:val="20"/>
          <w:u w:val="single"/>
        </w:rPr>
        <w:t>A kapcsolattartás lehetőségei:</w:t>
      </w:r>
    </w:p>
    <w:p w:rsidR="00497AE5" w:rsidRPr="00E027A9" w:rsidRDefault="00497AE5" w:rsidP="00497AE5">
      <w:pPr>
        <w:pStyle w:val="Szvegtrzsbehzssal3"/>
        <w:numPr>
          <w:ilvl w:val="0"/>
          <w:numId w:val="41"/>
        </w:numPr>
        <w:tabs>
          <w:tab w:val="clear" w:pos="1004"/>
        </w:tabs>
        <w:spacing w:after="0"/>
        <w:ind w:left="1134" w:hanging="283"/>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osztályfőnöki órák</w:t>
      </w:r>
    </w:p>
    <w:p w:rsidR="00497AE5" w:rsidRPr="00E027A9" w:rsidRDefault="00497AE5" w:rsidP="00497AE5">
      <w:pPr>
        <w:pStyle w:val="Szvegtrzsbehzssal3"/>
        <w:numPr>
          <w:ilvl w:val="0"/>
          <w:numId w:val="41"/>
        </w:numPr>
        <w:tabs>
          <w:tab w:val="clear" w:pos="1004"/>
        </w:tabs>
        <w:spacing w:after="0"/>
        <w:ind w:left="1134" w:hanging="283"/>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beszélgetések</w:t>
      </w:r>
    </w:p>
    <w:p w:rsidR="00497AE5" w:rsidRPr="00E027A9" w:rsidRDefault="00497AE5" w:rsidP="00497AE5">
      <w:pPr>
        <w:pStyle w:val="Szvegtrzsbehzssal3"/>
        <w:numPr>
          <w:ilvl w:val="0"/>
          <w:numId w:val="41"/>
        </w:numPr>
        <w:tabs>
          <w:tab w:val="clear" w:pos="1004"/>
        </w:tabs>
        <w:spacing w:after="0"/>
        <w:ind w:left="1134" w:hanging="283"/>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konfliktuskezelő/</w:t>
      </w:r>
      <w:proofErr w:type="spellStart"/>
      <w:r w:rsidRPr="00A534AC">
        <w:rPr>
          <w:rFonts w:ascii="Arial Unicode MS" w:eastAsia="Arial Unicode MS" w:hAnsi="Arial Unicode MS" w:cs="Arial Unicode MS"/>
          <w:sz w:val="20"/>
          <w:szCs w:val="20"/>
        </w:rPr>
        <w:t>mediációs</w:t>
      </w:r>
      <w:proofErr w:type="spellEnd"/>
      <w:r w:rsidRPr="00A534AC">
        <w:rPr>
          <w:rFonts w:ascii="Arial Unicode MS" w:eastAsia="Arial Unicode MS" w:hAnsi="Arial Unicode MS" w:cs="Arial Unicode MS"/>
          <w:sz w:val="20"/>
          <w:szCs w:val="20"/>
        </w:rPr>
        <w:t xml:space="preserve"> megbeszélések</w:t>
      </w:r>
      <w:r>
        <w:rPr>
          <w:rFonts w:ascii="Arial Unicode MS" w:eastAsia="Arial Unicode MS" w:hAnsi="Arial Unicode MS" w:cs="Arial Unicode MS"/>
          <w:sz w:val="20"/>
          <w:szCs w:val="20"/>
        </w:rPr>
        <w:t xml:space="preserve"> – </w:t>
      </w:r>
      <w:r w:rsidRPr="00A327CC">
        <w:rPr>
          <w:rFonts w:ascii="Arial Unicode MS" w:eastAsia="Arial Unicode MS" w:hAnsi="Arial Unicode MS" w:cs="Arial Unicode MS"/>
          <w:color w:val="FF0000"/>
          <w:sz w:val="20"/>
          <w:szCs w:val="20"/>
        </w:rPr>
        <w:t>Koordinációs iroda együttműködésével</w:t>
      </w:r>
    </w:p>
    <w:p w:rsidR="00497AE5" w:rsidRPr="00E027A9" w:rsidRDefault="00497AE5" w:rsidP="00497AE5">
      <w:pPr>
        <w:pStyle w:val="Szvegtrzsbehzssal3"/>
        <w:numPr>
          <w:ilvl w:val="0"/>
          <w:numId w:val="41"/>
        </w:numPr>
        <w:tabs>
          <w:tab w:val="clear" w:pos="1004"/>
        </w:tabs>
        <w:spacing w:after="0"/>
        <w:ind w:left="1134" w:hanging="283"/>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esetmegbeszélések</w:t>
      </w:r>
      <w:r>
        <w:rPr>
          <w:rFonts w:ascii="Arial Unicode MS" w:eastAsia="Arial Unicode MS" w:hAnsi="Arial Unicode MS" w:cs="Arial Unicode MS"/>
          <w:sz w:val="20"/>
          <w:szCs w:val="20"/>
        </w:rPr>
        <w:t xml:space="preserve"> -</w:t>
      </w:r>
      <w:r w:rsidRPr="00A327CC">
        <w:rPr>
          <w:rFonts w:ascii="Arial Unicode MS" w:eastAsia="Arial Unicode MS" w:hAnsi="Arial Unicode MS" w:cs="Arial Unicode MS"/>
          <w:color w:val="FF0000"/>
          <w:sz w:val="20"/>
          <w:szCs w:val="20"/>
        </w:rPr>
        <w:t xml:space="preserve"> Koordinációs iroda együttműködésével</w:t>
      </w:r>
    </w:p>
    <w:p w:rsidR="00497AE5" w:rsidRPr="00E027A9" w:rsidRDefault="00497AE5" w:rsidP="00497AE5">
      <w:pPr>
        <w:pStyle w:val="Szvegtrzsbehzssal3"/>
        <w:numPr>
          <w:ilvl w:val="0"/>
          <w:numId w:val="41"/>
        </w:numPr>
        <w:tabs>
          <w:tab w:val="clear" w:pos="1004"/>
        </w:tabs>
        <w:spacing w:after="0"/>
        <w:ind w:left="1134" w:hanging="283"/>
        <w:rPr>
          <w:rFonts w:ascii="Arial Unicode MS" w:eastAsia="Arial Unicode MS" w:hAnsi="Arial Unicode MS" w:cs="Arial Unicode MS"/>
          <w:sz w:val="20"/>
          <w:szCs w:val="20"/>
        </w:rPr>
      </w:pPr>
      <w:proofErr w:type="spellStart"/>
      <w:r w:rsidRPr="00A534AC">
        <w:rPr>
          <w:rFonts w:ascii="Arial Unicode MS" w:eastAsia="Arial Unicode MS" w:hAnsi="Arial Unicode MS" w:cs="Arial Unicode MS"/>
          <w:sz w:val="20"/>
          <w:szCs w:val="20"/>
        </w:rPr>
        <w:t>diákönkormányzati</w:t>
      </w:r>
      <w:proofErr w:type="spellEnd"/>
      <w:r w:rsidRPr="00A534AC">
        <w:rPr>
          <w:rFonts w:ascii="Arial Unicode MS" w:eastAsia="Arial Unicode MS" w:hAnsi="Arial Unicode MS" w:cs="Arial Unicode MS"/>
          <w:sz w:val="20"/>
          <w:szCs w:val="20"/>
        </w:rPr>
        <w:t xml:space="preserve"> ülések</w:t>
      </w:r>
    </w:p>
    <w:p w:rsidR="00497AE5" w:rsidRPr="00E027A9" w:rsidRDefault="00497AE5" w:rsidP="00497AE5">
      <w:pPr>
        <w:pStyle w:val="Szvegtrzs"/>
        <w:ind w:left="1080"/>
        <w:rPr>
          <w:rFonts w:ascii="Arial Unicode MS" w:eastAsia="Arial Unicode MS" w:hAnsi="Arial Unicode MS" w:cs="Arial Unicode MS"/>
          <w:b/>
          <w:sz w:val="20"/>
          <w:szCs w:val="20"/>
        </w:rPr>
      </w:pPr>
    </w:p>
    <w:p w:rsidR="00497AE5" w:rsidRPr="00E027A9" w:rsidRDefault="00497AE5" w:rsidP="00497AE5">
      <w:pPr>
        <w:pStyle w:val="Szvegtrzs"/>
        <w:ind w:left="1080"/>
        <w:rPr>
          <w:rFonts w:ascii="Arial Unicode MS" w:eastAsia="Arial Unicode MS" w:hAnsi="Arial Unicode MS" w:cs="Arial Unicode MS"/>
          <w:b/>
          <w:sz w:val="20"/>
          <w:szCs w:val="20"/>
        </w:rPr>
      </w:pPr>
    </w:p>
    <w:p w:rsidR="00497AE5" w:rsidRDefault="00497AE5" w:rsidP="00497AE5">
      <w:pPr>
        <w:pStyle w:val="Cmsor4"/>
        <w:rPr>
          <w:b w:val="0"/>
        </w:rPr>
      </w:pPr>
      <w:bookmarkStart w:id="402" w:name="_Toc277693886"/>
      <w:bookmarkStart w:id="403" w:name="_Toc277767515"/>
      <w:bookmarkStart w:id="404" w:name="_Toc277777319"/>
      <w:bookmarkStart w:id="405" w:name="_Toc277777501"/>
      <w:bookmarkStart w:id="406" w:name="_Toc277777979"/>
      <w:bookmarkStart w:id="407" w:name="_Toc305084126"/>
      <w:r w:rsidRPr="00A534AC">
        <w:t>Pedagógusok közösségei – szülő szervezet (közösség)</w:t>
      </w:r>
      <w:bookmarkEnd w:id="402"/>
      <w:bookmarkEnd w:id="403"/>
      <w:bookmarkEnd w:id="404"/>
      <w:bookmarkEnd w:id="405"/>
      <w:bookmarkEnd w:id="406"/>
      <w:bookmarkEnd w:id="407"/>
    </w:p>
    <w:p w:rsidR="00497AE5" w:rsidRPr="00E027A9" w:rsidRDefault="00497AE5" w:rsidP="00497AE5">
      <w:pPr>
        <w:pStyle w:val="Szvegtrzs"/>
        <w:ind w:left="1080"/>
        <w:rPr>
          <w:rFonts w:ascii="Arial Unicode MS" w:eastAsia="Arial Unicode MS" w:hAnsi="Arial Unicode MS" w:cs="Arial Unicode MS"/>
          <w:b/>
          <w:sz w:val="20"/>
        </w:rPr>
      </w:pPr>
    </w:p>
    <w:p w:rsidR="00497AE5" w:rsidRPr="00E027A9" w:rsidRDefault="00497AE5" w:rsidP="00497AE5">
      <w:pPr>
        <w:pStyle w:val="Szvegtrzsbehzssal3"/>
        <w:ind w:left="0"/>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iskola egészének életéről, az iskola munkatervéről, az aktuális feladatokról az igazgató tájékoztatja a szülőket a tanévnyitó ünnepélyen, a szülői értekezleteken az osztályfőnökökön keresztül, és az ellenőrző könyv útján, valamint az iskola egyéb információs felületein (LCD hirdető tábla, faliújság, külső honlap, belső honlap, stb.).</w:t>
      </w:r>
    </w:p>
    <w:p w:rsidR="00497AE5" w:rsidRPr="00E027A9" w:rsidRDefault="00497AE5" w:rsidP="00497AE5">
      <w:pPr>
        <w:pStyle w:val="Szvegtrzsbehzssal3"/>
        <w:ind w:left="0"/>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Az osztályok szülői közössége által delegált képviselők félévente egyszer találkoznak az igazgatóval és/vagy a nevelési igazgatóhelyettessel egy információs megbeszélés alkalmából. </w:t>
      </w:r>
    </w:p>
    <w:p w:rsidR="00497AE5" w:rsidRPr="00E027A9" w:rsidRDefault="00497AE5" w:rsidP="00497AE5">
      <w:pPr>
        <w:pStyle w:val="Szvegtrzs"/>
        <w:ind w:left="1418"/>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u w:val="single"/>
        </w:rPr>
      </w:pPr>
      <w:r w:rsidRPr="00A534AC">
        <w:rPr>
          <w:rFonts w:ascii="Arial Unicode MS" w:eastAsia="Arial Unicode MS" w:hAnsi="Arial Unicode MS" w:cs="Arial Unicode MS"/>
          <w:bCs/>
          <w:sz w:val="20"/>
          <w:u w:val="single"/>
        </w:rPr>
        <w:t>Az együttműködés egyéb fórumai:</w:t>
      </w:r>
    </w:p>
    <w:p w:rsidR="00497AE5" w:rsidRDefault="00497AE5" w:rsidP="00497AE5">
      <w:pPr>
        <w:numPr>
          <w:ilvl w:val="0"/>
          <w:numId w:val="17"/>
        </w:numPr>
        <w:tabs>
          <w:tab w:val="clear" w:pos="360"/>
        </w:tabs>
        <w:ind w:left="1080" w:hanging="229"/>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szülői értekezletek / tájékoztatók</w:t>
      </w:r>
    </w:p>
    <w:p w:rsidR="00497AE5" w:rsidRDefault="00497AE5" w:rsidP="00497AE5">
      <w:pPr>
        <w:numPr>
          <w:ilvl w:val="0"/>
          <w:numId w:val="17"/>
        </w:numPr>
        <w:tabs>
          <w:tab w:val="clear" w:pos="360"/>
        </w:tabs>
        <w:ind w:left="1080" w:hanging="229"/>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rendkívüli szülői értekezlet</w:t>
      </w:r>
    </w:p>
    <w:p w:rsidR="00497AE5" w:rsidRDefault="00497AE5" w:rsidP="00497AE5">
      <w:pPr>
        <w:numPr>
          <w:ilvl w:val="0"/>
          <w:numId w:val="17"/>
        </w:numPr>
        <w:tabs>
          <w:tab w:val="clear" w:pos="360"/>
        </w:tabs>
        <w:ind w:left="1080" w:hanging="229"/>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hivatalos értesítések (ellenőrző, levél, negyedévi értesítő, tájékoztató levelek)</w:t>
      </w:r>
    </w:p>
    <w:p w:rsidR="00497AE5" w:rsidRDefault="00497AE5" w:rsidP="00497AE5">
      <w:pPr>
        <w:numPr>
          <w:ilvl w:val="0"/>
          <w:numId w:val="17"/>
        </w:numPr>
        <w:tabs>
          <w:tab w:val="clear" w:pos="360"/>
        </w:tabs>
        <w:ind w:left="1080" w:hanging="229"/>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általános fogadóóra félévente</w:t>
      </w:r>
    </w:p>
    <w:p w:rsidR="00497AE5" w:rsidRPr="00E027A9" w:rsidRDefault="00497AE5" w:rsidP="00497AE5">
      <w:pPr>
        <w:numPr>
          <w:ilvl w:val="0"/>
          <w:numId w:val="17"/>
        </w:numPr>
        <w:tabs>
          <w:tab w:val="clear" w:pos="360"/>
        </w:tabs>
        <w:ind w:left="1080" w:hanging="229"/>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heti tanári fogadóóra</w:t>
      </w:r>
    </w:p>
    <w:p w:rsidR="00497AE5" w:rsidRPr="00E027A9" w:rsidRDefault="00497AE5" w:rsidP="00497AE5">
      <w:pPr>
        <w:numPr>
          <w:ilvl w:val="0"/>
          <w:numId w:val="17"/>
        </w:numPr>
        <w:tabs>
          <w:tab w:val="clear" w:pos="360"/>
        </w:tabs>
        <w:ind w:left="1080" w:hanging="229"/>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iskola honlapja</w:t>
      </w:r>
    </w:p>
    <w:p w:rsidR="00497AE5" w:rsidRDefault="00497AE5" w:rsidP="00497AE5">
      <w:pPr>
        <w:numPr>
          <w:ilvl w:val="0"/>
          <w:numId w:val="17"/>
        </w:numPr>
        <w:tabs>
          <w:tab w:val="clear" w:pos="360"/>
        </w:tabs>
        <w:ind w:left="1080" w:hanging="229"/>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esetmegbeszélések</w:t>
      </w:r>
      <w:r>
        <w:rPr>
          <w:rFonts w:ascii="Arial Unicode MS" w:eastAsia="Arial Unicode MS" w:hAnsi="Arial Unicode MS" w:cs="Arial Unicode MS"/>
          <w:sz w:val="20"/>
          <w:szCs w:val="20"/>
        </w:rPr>
        <w:t>-</w:t>
      </w:r>
      <w:r w:rsidRPr="00A327CC">
        <w:rPr>
          <w:rFonts w:ascii="Arial Unicode MS" w:eastAsia="Arial Unicode MS" w:hAnsi="Arial Unicode MS" w:cs="Arial Unicode MS"/>
          <w:color w:val="FF0000"/>
          <w:sz w:val="20"/>
          <w:szCs w:val="20"/>
        </w:rPr>
        <w:t xml:space="preserve"> Koordinációs iroda együttműködésével</w:t>
      </w:r>
    </w:p>
    <w:p w:rsidR="00497AE5" w:rsidRPr="00E027A9" w:rsidRDefault="00497AE5" w:rsidP="00497AE5">
      <w:pPr>
        <w:pStyle w:val="Szvegtrzs"/>
        <w:ind w:left="1080"/>
        <w:rPr>
          <w:rFonts w:ascii="Arial Unicode MS" w:eastAsia="Arial Unicode MS" w:hAnsi="Arial Unicode MS" w:cs="Arial Unicode MS"/>
          <w:b/>
          <w:sz w:val="20"/>
        </w:rPr>
      </w:pPr>
    </w:p>
    <w:p w:rsidR="00497AE5" w:rsidRDefault="00497AE5" w:rsidP="00497AE5">
      <w:pPr>
        <w:pStyle w:val="Cmsor4"/>
        <w:rPr>
          <w:b w:val="0"/>
        </w:rPr>
      </w:pPr>
      <w:bookmarkStart w:id="408" w:name="_Toc277693887"/>
      <w:bookmarkStart w:id="409" w:name="_Toc277767516"/>
      <w:bookmarkStart w:id="410" w:name="_Toc277777320"/>
      <w:bookmarkStart w:id="411" w:name="_Toc277777502"/>
      <w:bookmarkStart w:id="412" w:name="_Toc277777980"/>
      <w:bookmarkStart w:id="413" w:name="_Toc305084127"/>
      <w:r w:rsidRPr="00A534AC">
        <w:t>Óvodaszék, iskolaszék, kollégiumi szék – egyéb intézményi közösségek</w:t>
      </w:r>
      <w:bookmarkEnd w:id="408"/>
      <w:bookmarkEnd w:id="409"/>
      <w:bookmarkEnd w:id="410"/>
      <w:bookmarkEnd w:id="411"/>
      <w:bookmarkEnd w:id="412"/>
      <w:bookmarkEnd w:id="413"/>
    </w:p>
    <w:p w:rsidR="00497AE5" w:rsidRPr="00E027A9" w:rsidRDefault="00497AE5" w:rsidP="00497AE5">
      <w:pPr>
        <w:pStyle w:val="Szvegtrzs"/>
        <w:rPr>
          <w:rFonts w:ascii="Arial Unicode MS" w:eastAsia="Arial Unicode MS" w:hAnsi="Arial Unicode MS" w:cs="Arial Unicode MS"/>
          <w:b/>
          <w:sz w:val="20"/>
        </w:rPr>
      </w:pPr>
    </w:p>
    <w:p w:rsidR="00497AE5" w:rsidRDefault="00497AE5" w:rsidP="00497AE5">
      <w:pPr>
        <w:pStyle w:val="Szvegtrzs"/>
        <w:rPr>
          <w:rFonts w:ascii="Arial Unicode MS" w:eastAsia="Arial Unicode MS" w:hAnsi="Arial Unicode MS" w:cs="Arial Unicode MS"/>
          <w:b/>
          <w:sz w:val="20"/>
        </w:rPr>
      </w:pPr>
      <w:r w:rsidRPr="00A534AC">
        <w:rPr>
          <w:rFonts w:ascii="Arial Unicode MS" w:eastAsia="Arial Unicode MS" w:hAnsi="Arial Unicode MS" w:cs="Arial Unicode MS"/>
          <w:b/>
          <w:sz w:val="20"/>
        </w:rPr>
        <w:t>Nincs iskolaszék az intézményben.</w:t>
      </w:r>
    </w:p>
    <w:p w:rsidR="00497AE5" w:rsidRPr="00E027A9" w:rsidRDefault="00497AE5" w:rsidP="00497AE5">
      <w:pPr>
        <w:ind w:left="540"/>
        <w:rPr>
          <w:rFonts w:ascii="Arial Unicode MS" w:eastAsia="Arial Unicode MS" w:hAnsi="Arial Unicode MS" w:cs="Arial Unicode MS"/>
          <w:b/>
          <w:bCs/>
        </w:rPr>
      </w:pPr>
      <w:r w:rsidRPr="00A534AC">
        <w:rPr>
          <w:rFonts w:ascii="Arial Unicode MS" w:eastAsia="Arial Unicode MS" w:hAnsi="Arial Unicode MS" w:cs="Arial Unicode MS"/>
          <w:b/>
          <w:sz w:val="20"/>
        </w:rPr>
        <w:br w:type="page"/>
      </w:r>
    </w:p>
    <w:p w:rsidR="00497AE5" w:rsidRPr="00616F00" w:rsidRDefault="00497AE5" w:rsidP="00A17ECE">
      <w:pPr>
        <w:pStyle w:val="Cmsor2"/>
        <w:numPr>
          <w:ilvl w:val="1"/>
          <w:numId w:val="1"/>
        </w:numPr>
        <w:ind w:left="822" w:hanging="357"/>
        <w:rPr>
          <w:rStyle w:val="Cmsor2Char"/>
          <w:sz w:val="32"/>
          <w:szCs w:val="32"/>
        </w:rPr>
      </w:pPr>
      <w:bookmarkStart w:id="414" w:name="_Toc277692577"/>
      <w:bookmarkStart w:id="415" w:name="_Toc277693888"/>
      <w:bookmarkStart w:id="416" w:name="_Toc277767517"/>
      <w:bookmarkStart w:id="417" w:name="_Toc277777321"/>
      <w:bookmarkStart w:id="418" w:name="_Toc277777503"/>
      <w:bookmarkStart w:id="419" w:name="_Toc277777981"/>
      <w:bookmarkStart w:id="420" w:name="_Toc305083873"/>
      <w:bookmarkStart w:id="421" w:name="_Toc305084128"/>
      <w:bookmarkStart w:id="422" w:name="_Toc305164837"/>
      <w:r w:rsidRPr="00616F00">
        <w:rPr>
          <w:rStyle w:val="Cmsor2Char"/>
          <w:sz w:val="32"/>
          <w:szCs w:val="32"/>
        </w:rPr>
        <w:t xml:space="preserve">A külső </w:t>
      </w:r>
      <w:r w:rsidRPr="00A17ECE">
        <w:rPr>
          <w:rStyle w:val="Cmsor2Char"/>
          <w:sz w:val="32"/>
          <w:szCs w:val="32"/>
        </w:rPr>
        <w:t>kapcsolatok</w:t>
      </w:r>
      <w:r w:rsidRPr="00616F00">
        <w:rPr>
          <w:rStyle w:val="Cmsor2Char"/>
          <w:sz w:val="32"/>
          <w:szCs w:val="32"/>
        </w:rPr>
        <w:t xml:space="preserve"> rendszere, formája és módja</w:t>
      </w:r>
      <w:bookmarkEnd w:id="414"/>
      <w:bookmarkEnd w:id="415"/>
      <w:bookmarkEnd w:id="416"/>
      <w:bookmarkEnd w:id="417"/>
      <w:bookmarkEnd w:id="418"/>
      <w:bookmarkEnd w:id="419"/>
      <w:bookmarkEnd w:id="420"/>
      <w:bookmarkEnd w:id="421"/>
      <w:bookmarkEnd w:id="422"/>
      <w:r w:rsidRPr="00616F00">
        <w:rPr>
          <w:rStyle w:val="Cmsor2Char"/>
          <w:sz w:val="32"/>
          <w:szCs w:val="32"/>
        </w:rPr>
        <w:t xml:space="preserve"> </w:t>
      </w:r>
    </w:p>
    <w:p w:rsidR="00497AE5" w:rsidRDefault="00497AE5" w:rsidP="00497AE5">
      <w:pPr>
        <w:tabs>
          <w:tab w:val="num" w:pos="3273"/>
        </w:tabs>
        <w:rPr>
          <w:rFonts w:ascii="Arial Unicode MS" w:eastAsia="Arial Unicode MS" w:hAnsi="Arial Unicode MS" w:cs="Arial Unicode MS"/>
          <w:b/>
          <w:bCs/>
        </w:rPr>
      </w:pPr>
      <w:r w:rsidRPr="00A534AC">
        <w:rPr>
          <w:rFonts w:ascii="Arial Unicode MS" w:eastAsia="Arial Unicode MS" w:hAnsi="Arial Unicode MS" w:cs="Arial Unicode MS"/>
          <w:i/>
          <w:iCs/>
          <w:sz w:val="20"/>
        </w:rPr>
        <w:t xml:space="preserve">(R. 4. § (1) </w:t>
      </w:r>
      <w:proofErr w:type="spellStart"/>
      <w:r w:rsidRPr="00A534AC">
        <w:rPr>
          <w:rFonts w:ascii="Arial Unicode MS" w:eastAsia="Arial Unicode MS" w:hAnsi="Arial Unicode MS" w:cs="Arial Unicode MS"/>
          <w:i/>
          <w:iCs/>
          <w:sz w:val="20"/>
        </w:rPr>
        <w:t>bek</w:t>
      </w:r>
      <w:proofErr w:type="spellEnd"/>
      <w:r w:rsidRPr="00A534AC">
        <w:rPr>
          <w:rFonts w:ascii="Arial Unicode MS" w:eastAsia="Arial Unicode MS" w:hAnsi="Arial Unicode MS" w:cs="Arial Unicode MS"/>
          <w:i/>
          <w:iCs/>
          <w:sz w:val="20"/>
        </w:rPr>
        <w:t>. i) pont)</w:t>
      </w:r>
    </w:p>
    <w:p w:rsidR="00497AE5" w:rsidRPr="00E027A9" w:rsidRDefault="00497AE5" w:rsidP="00497AE5">
      <w:pPr>
        <w:pStyle w:val="Szvegtrzs"/>
        <w:ind w:left="1080"/>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
          <w:bCs/>
        </w:rPr>
      </w:pPr>
      <w:r w:rsidRPr="00A534AC">
        <w:rPr>
          <w:rFonts w:ascii="Arial Unicode MS" w:eastAsia="Arial Unicode MS" w:hAnsi="Arial Unicode MS" w:cs="Arial Unicode MS"/>
          <w:bCs/>
          <w:sz w:val="20"/>
        </w:rPr>
        <w:t>(Ezen belül a gyermekjóléti szolgálattal, valamint az intézmény-egészségügyi ellátást biztosító egészségügyi szolgáltatóval való kapcsolattartás is)</w:t>
      </w:r>
    </w:p>
    <w:p w:rsidR="00497AE5" w:rsidRPr="00E027A9" w:rsidRDefault="00497AE5" w:rsidP="00497AE5">
      <w:pPr>
        <w:rPr>
          <w:rFonts w:ascii="Arial Unicode MS" w:eastAsia="Arial Unicode MS" w:hAnsi="Arial Unicode MS" w:cs="Arial Unicode MS"/>
        </w:rPr>
      </w:pP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kapcsolattartás az igazgató. feladata. A kapcsolattartásban közreműködnek az igazgatóság tagjai.</w:t>
      </w:r>
    </w:p>
    <w:p w:rsidR="00497AE5" w:rsidRPr="0023578B" w:rsidRDefault="00497AE5" w:rsidP="00497AE5">
      <w:pPr>
        <w:jc w:val="both"/>
        <w:rPr>
          <w:rFonts w:ascii="Arial Unicode MS" w:eastAsia="Arial Unicode MS" w:hAnsi="Arial Unicode MS" w:cs="Arial Unicode MS"/>
          <w:sz w:val="20"/>
          <w:szCs w:val="20"/>
          <w:u w:val="single"/>
        </w:rPr>
      </w:pPr>
      <w:r w:rsidRPr="00A534AC">
        <w:rPr>
          <w:rFonts w:ascii="Arial Unicode MS" w:eastAsia="Arial Unicode MS" w:hAnsi="Arial Unicode MS" w:cs="Arial Unicode MS"/>
          <w:sz w:val="20"/>
          <w:szCs w:val="20"/>
          <w:u w:val="single"/>
        </w:rPr>
        <w:t>Az intézmény rendszeres kapcsolatot tart:</w:t>
      </w:r>
    </w:p>
    <w:p w:rsidR="00497AE5" w:rsidRPr="00A00F84" w:rsidRDefault="00497AE5" w:rsidP="00497AE5">
      <w:pPr>
        <w:numPr>
          <w:ilvl w:val="2"/>
          <w:numId w:val="18"/>
        </w:numPr>
        <w:tabs>
          <w:tab w:val="clear" w:pos="2160"/>
        </w:tabs>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 </w:t>
      </w:r>
      <w:r w:rsidRPr="00A534AC">
        <w:rPr>
          <w:rFonts w:ascii="Arial Unicode MS" w:eastAsia="Arial Unicode MS" w:hAnsi="Arial Unicode MS" w:cs="Arial Unicode MS"/>
          <w:b/>
          <w:sz w:val="20"/>
          <w:szCs w:val="20"/>
        </w:rPr>
        <w:t>fenntartóval</w:t>
      </w:r>
    </w:p>
    <w:p w:rsidR="00497AE5" w:rsidRPr="00A00F84" w:rsidRDefault="00497AE5" w:rsidP="00497AE5">
      <w:pPr>
        <w:numPr>
          <w:ilvl w:val="2"/>
          <w:numId w:val="18"/>
        </w:numPr>
        <w:tabs>
          <w:tab w:val="clear" w:pos="2160"/>
        </w:tabs>
        <w:ind w:left="1134" w:hanging="283"/>
        <w:jc w:val="both"/>
        <w:rPr>
          <w:rFonts w:ascii="Arial Unicode MS" w:eastAsia="Arial Unicode MS" w:hAnsi="Arial Unicode MS" w:cs="Arial Unicode MS"/>
          <w:color w:val="FF0000"/>
          <w:sz w:val="20"/>
          <w:szCs w:val="20"/>
        </w:rPr>
      </w:pPr>
      <w:r w:rsidRPr="00A00F84">
        <w:rPr>
          <w:rFonts w:ascii="Arial Unicode MS" w:eastAsia="Arial Unicode MS" w:hAnsi="Arial Unicode MS" w:cs="Arial Unicode MS"/>
          <w:b/>
          <w:color w:val="FF0000"/>
          <w:sz w:val="20"/>
          <w:szCs w:val="20"/>
        </w:rPr>
        <w:t>a Fővárosi Önkormányzat Gundel TISZK Gazdasági Szervezetével</w:t>
      </w:r>
    </w:p>
    <w:p w:rsidR="00497AE5" w:rsidRPr="00A00F84" w:rsidRDefault="00497AE5" w:rsidP="00497AE5">
      <w:pPr>
        <w:numPr>
          <w:ilvl w:val="2"/>
          <w:numId w:val="18"/>
        </w:numPr>
        <w:tabs>
          <w:tab w:val="clear" w:pos="2160"/>
        </w:tabs>
        <w:ind w:left="1134" w:hanging="283"/>
        <w:jc w:val="both"/>
        <w:rPr>
          <w:rFonts w:ascii="Arial Unicode MS" w:eastAsia="Arial Unicode MS" w:hAnsi="Arial Unicode MS" w:cs="Arial Unicode MS"/>
          <w:color w:val="FF0000"/>
          <w:sz w:val="20"/>
          <w:szCs w:val="20"/>
        </w:rPr>
      </w:pPr>
      <w:r>
        <w:rPr>
          <w:rFonts w:ascii="Arial Unicode MS" w:eastAsia="Arial Unicode MS" w:hAnsi="Arial Unicode MS" w:cs="Arial Unicode MS"/>
          <w:b/>
          <w:color w:val="FF0000"/>
          <w:sz w:val="20"/>
          <w:szCs w:val="20"/>
        </w:rPr>
        <w:t>a Koordinációs irodával</w:t>
      </w:r>
    </w:p>
    <w:p w:rsidR="00497AE5" w:rsidRPr="00E027A9" w:rsidRDefault="00497AE5" w:rsidP="00497AE5">
      <w:pPr>
        <w:numPr>
          <w:ilvl w:val="2"/>
          <w:numId w:val="18"/>
        </w:numPr>
        <w:tabs>
          <w:tab w:val="clear" w:pos="2160"/>
        </w:tabs>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Gundel Károly TISZK társiskoláival</w:t>
      </w:r>
    </w:p>
    <w:p w:rsidR="00497AE5" w:rsidRPr="00E027A9" w:rsidRDefault="00497AE5" w:rsidP="00497AE5">
      <w:pPr>
        <w:numPr>
          <w:ilvl w:val="2"/>
          <w:numId w:val="18"/>
        </w:numPr>
        <w:tabs>
          <w:tab w:val="clear" w:pos="2160"/>
        </w:tabs>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b/>
          <w:sz w:val="20"/>
          <w:szCs w:val="20"/>
        </w:rPr>
        <w:t>a szakmai szervezetekkel,</w:t>
      </w:r>
      <w:r w:rsidRPr="00A534AC">
        <w:rPr>
          <w:rFonts w:ascii="Arial Unicode MS" w:eastAsia="Arial Unicode MS" w:hAnsi="Arial Unicode MS" w:cs="Arial Unicode MS"/>
          <w:sz w:val="20"/>
          <w:szCs w:val="20"/>
        </w:rPr>
        <w:t xml:space="preserve"> amelyek a következők:</w:t>
      </w:r>
    </w:p>
    <w:p w:rsidR="00497AE5" w:rsidRPr="00E027A9" w:rsidRDefault="00497AE5" w:rsidP="00497AE5">
      <w:pPr>
        <w:numPr>
          <w:ilvl w:val="3"/>
          <w:numId w:val="18"/>
        </w:numPr>
        <w:tabs>
          <w:tab w:val="clear" w:pos="2880"/>
        </w:tabs>
        <w:ind w:left="1418" w:hanging="28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gazdálkodó szervezetek, vállalkozások, ahol a szakképző tagozat tanulói munkahelyi gyakorlataikat töltik</w:t>
      </w:r>
    </w:p>
    <w:p w:rsidR="00497AE5" w:rsidRPr="00E027A9" w:rsidRDefault="00497AE5" w:rsidP="00497AE5">
      <w:pPr>
        <w:numPr>
          <w:ilvl w:val="3"/>
          <w:numId w:val="18"/>
        </w:numPr>
        <w:tabs>
          <w:tab w:val="clear" w:pos="2880"/>
        </w:tabs>
        <w:ind w:left="1418" w:hanging="28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szakmai kamarák</w:t>
      </w:r>
    </w:p>
    <w:p w:rsidR="00497AE5" w:rsidRPr="00E027A9" w:rsidRDefault="00497AE5" w:rsidP="00497AE5">
      <w:pPr>
        <w:numPr>
          <w:ilvl w:val="3"/>
          <w:numId w:val="18"/>
        </w:numPr>
        <w:tabs>
          <w:tab w:val="clear" w:pos="2880"/>
        </w:tabs>
        <w:ind w:left="1418" w:hanging="28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Szakmai Tanácsadó Testület</w:t>
      </w:r>
    </w:p>
    <w:p w:rsidR="00497AE5" w:rsidRDefault="00497AE5" w:rsidP="00497AE5">
      <w:pPr>
        <w:numPr>
          <w:ilvl w:val="2"/>
          <w:numId w:val="18"/>
        </w:numPr>
        <w:tabs>
          <w:tab w:val="clear" w:pos="2160"/>
        </w:tabs>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b/>
          <w:sz w:val="20"/>
          <w:szCs w:val="20"/>
        </w:rPr>
        <w:t xml:space="preserve">egyéb szervezetekkel </w:t>
      </w:r>
    </w:p>
    <w:p w:rsidR="00497AE5" w:rsidRPr="00E027A9" w:rsidRDefault="00497AE5" w:rsidP="00497AE5">
      <w:pPr>
        <w:numPr>
          <w:ilvl w:val="3"/>
          <w:numId w:val="18"/>
        </w:numPr>
        <w:tabs>
          <w:tab w:val="clear" w:pos="2880"/>
        </w:tabs>
        <w:ind w:left="1418" w:hanging="28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hazai és külföldi iskolákkal és szervezeteikkel</w:t>
      </w:r>
    </w:p>
    <w:p w:rsidR="00497AE5" w:rsidRPr="00E027A9" w:rsidRDefault="00497AE5" w:rsidP="00497AE5">
      <w:pPr>
        <w:numPr>
          <w:ilvl w:val="3"/>
          <w:numId w:val="18"/>
        </w:numPr>
        <w:tabs>
          <w:tab w:val="clear" w:pos="2880"/>
        </w:tabs>
        <w:ind w:left="1418" w:hanging="28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IX. kerületi önkormányzat</w:t>
      </w:r>
    </w:p>
    <w:p w:rsidR="00497AE5" w:rsidRPr="00E027A9" w:rsidRDefault="00497AE5" w:rsidP="00497AE5">
      <w:pPr>
        <w:numPr>
          <w:ilvl w:val="3"/>
          <w:numId w:val="18"/>
        </w:numPr>
        <w:tabs>
          <w:tab w:val="clear" w:pos="2880"/>
        </w:tabs>
        <w:ind w:left="1418" w:hanging="28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Mérei Ferenc Fővárosi Pályaválasztási és Pedagógiai Intézet</w:t>
      </w:r>
    </w:p>
    <w:p w:rsidR="00497AE5" w:rsidRPr="00E027A9" w:rsidRDefault="00497AE5" w:rsidP="00497AE5">
      <w:pPr>
        <w:numPr>
          <w:ilvl w:val="3"/>
          <w:numId w:val="18"/>
        </w:numPr>
        <w:tabs>
          <w:tab w:val="clear" w:pos="2880"/>
        </w:tabs>
        <w:ind w:left="1418" w:hanging="28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Nemzeti Szakképzési és Felnőttképzési Intézet</w:t>
      </w:r>
    </w:p>
    <w:p w:rsidR="00497AE5" w:rsidRPr="00E027A9" w:rsidRDefault="00497AE5" w:rsidP="00497AE5">
      <w:pPr>
        <w:numPr>
          <w:ilvl w:val="3"/>
          <w:numId w:val="18"/>
        </w:numPr>
        <w:tabs>
          <w:tab w:val="clear" w:pos="2880"/>
        </w:tabs>
        <w:ind w:left="1418" w:hanging="284"/>
        <w:jc w:val="both"/>
        <w:rPr>
          <w:rFonts w:ascii="Arial Unicode MS" w:eastAsia="Arial Unicode MS" w:hAnsi="Arial Unicode MS" w:cs="Arial Unicode MS"/>
          <w:strike/>
          <w:sz w:val="20"/>
          <w:szCs w:val="20"/>
        </w:rPr>
      </w:pPr>
      <w:r w:rsidRPr="00A534AC">
        <w:rPr>
          <w:rFonts w:ascii="Arial Unicode MS" w:eastAsia="Arial Unicode MS" w:hAnsi="Arial Unicode MS" w:cs="Arial Unicode MS"/>
          <w:sz w:val="20"/>
          <w:szCs w:val="20"/>
        </w:rPr>
        <w:t>Oktatási Hivatal</w:t>
      </w:r>
    </w:p>
    <w:p w:rsidR="00497AE5" w:rsidRPr="00E027A9" w:rsidRDefault="00497AE5" w:rsidP="00497AE5">
      <w:pPr>
        <w:numPr>
          <w:ilvl w:val="3"/>
          <w:numId w:val="18"/>
        </w:numPr>
        <w:tabs>
          <w:tab w:val="clear" w:pos="2880"/>
        </w:tabs>
        <w:ind w:left="1418" w:hanging="28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Nemzeti Gundel Alapítvány</w:t>
      </w:r>
    </w:p>
    <w:p w:rsidR="00497AE5" w:rsidRPr="00E027A9" w:rsidRDefault="00497AE5" w:rsidP="00497AE5">
      <w:pPr>
        <w:numPr>
          <w:ilvl w:val="3"/>
          <w:numId w:val="18"/>
        </w:numPr>
        <w:tabs>
          <w:tab w:val="clear" w:pos="2880"/>
        </w:tabs>
        <w:ind w:left="1418" w:hanging="28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Gundel család</w:t>
      </w:r>
    </w:p>
    <w:p w:rsidR="00497AE5" w:rsidRPr="00E027A9" w:rsidRDefault="00497AE5" w:rsidP="00497AE5">
      <w:pPr>
        <w:numPr>
          <w:ilvl w:val="3"/>
          <w:numId w:val="18"/>
        </w:numPr>
        <w:tabs>
          <w:tab w:val="clear" w:pos="2880"/>
        </w:tabs>
        <w:ind w:left="1418" w:hanging="28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kerületi nevelési tanácsadók és gyermekjóléti szolgálatok</w:t>
      </w:r>
    </w:p>
    <w:p w:rsidR="00497AE5" w:rsidRPr="00E027A9" w:rsidRDefault="00497AE5" w:rsidP="00497AE5">
      <w:pPr>
        <w:numPr>
          <w:ilvl w:val="3"/>
          <w:numId w:val="18"/>
        </w:numPr>
        <w:tabs>
          <w:tab w:val="clear" w:pos="2880"/>
        </w:tabs>
        <w:ind w:left="1418" w:hanging="28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Magyar Vöröskereszt</w:t>
      </w:r>
    </w:p>
    <w:p w:rsidR="00497AE5" w:rsidRPr="00E027A9" w:rsidRDefault="00497AE5" w:rsidP="00497AE5">
      <w:pPr>
        <w:numPr>
          <w:ilvl w:val="3"/>
          <w:numId w:val="18"/>
        </w:numPr>
        <w:tabs>
          <w:tab w:val="clear" w:pos="2880"/>
        </w:tabs>
        <w:ind w:left="1418" w:hanging="284"/>
        <w:jc w:val="both"/>
        <w:rPr>
          <w:rFonts w:ascii="Arial Unicode MS" w:eastAsia="Arial Unicode MS" w:hAnsi="Arial Unicode MS" w:cs="Arial Unicode MS"/>
          <w:b/>
          <w:bCs/>
          <w:sz w:val="20"/>
          <w:szCs w:val="20"/>
        </w:rPr>
      </w:pPr>
      <w:r w:rsidRPr="00A534AC">
        <w:rPr>
          <w:rFonts w:ascii="Arial Unicode MS" w:eastAsia="Arial Unicode MS" w:hAnsi="Arial Unicode MS" w:cs="Arial Unicode MS"/>
          <w:b/>
          <w:bCs/>
          <w:sz w:val="20"/>
          <w:szCs w:val="20"/>
        </w:rPr>
        <w:t xml:space="preserve">ifjúsági-, gyermekjóléti és egészségügyi szolgáltatás </w:t>
      </w:r>
    </w:p>
    <w:p w:rsidR="00497AE5" w:rsidRPr="00E027A9" w:rsidRDefault="00497AE5" w:rsidP="00497AE5">
      <w:pPr>
        <w:numPr>
          <w:ilvl w:val="3"/>
          <w:numId w:val="18"/>
        </w:numPr>
        <w:tabs>
          <w:tab w:val="clear" w:pos="2880"/>
        </w:tabs>
        <w:ind w:left="1418" w:hanging="284"/>
        <w:jc w:val="both"/>
        <w:rPr>
          <w:rFonts w:ascii="Arial Unicode MS" w:eastAsia="Arial Unicode MS" w:hAnsi="Arial Unicode MS" w:cs="Arial Unicode MS"/>
          <w:b/>
          <w:bCs/>
          <w:sz w:val="20"/>
          <w:szCs w:val="20"/>
        </w:rPr>
      </w:pPr>
      <w:r w:rsidRPr="00A534AC">
        <w:rPr>
          <w:rFonts w:ascii="Arial Unicode MS" w:eastAsia="Arial Unicode MS" w:hAnsi="Arial Unicode MS" w:cs="Arial Unicode MS"/>
          <w:sz w:val="20"/>
          <w:szCs w:val="20"/>
        </w:rPr>
        <w:t>munkaegészségügyi</w:t>
      </w:r>
      <w:r w:rsidRPr="00A534AC">
        <w:rPr>
          <w:rFonts w:ascii="Arial Unicode MS" w:eastAsia="Arial Unicode MS" w:hAnsi="Arial Unicode MS" w:cs="Arial Unicode MS"/>
          <w:b/>
          <w:bCs/>
          <w:sz w:val="20"/>
          <w:szCs w:val="20"/>
        </w:rPr>
        <w:t xml:space="preserve"> szolgáltatás</w:t>
      </w:r>
    </w:p>
    <w:p w:rsidR="00497AE5" w:rsidRPr="00E027A9" w:rsidRDefault="00497AE5" w:rsidP="00497AE5">
      <w:pPr>
        <w:numPr>
          <w:ilvl w:val="3"/>
          <w:numId w:val="18"/>
        </w:numPr>
        <w:tabs>
          <w:tab w:val="clear" w:pos="2880"/>
        </w:tabs>
        <w:ind w:left="1418" w:hanging="284"/>
        <w:jc w:val="both"/>
        <w:rPr>
          <w:rFonts w:ascii="Arial Unicode MS" w:eastAsia="Arial Unicode MS" w:hAnsi="Arial Unicode MS" w:cs="Arial Unicode MS"/>
          <w:b/>
          <w:bCs/>
          <w:sz w:val="20"/>
          <w:szCs w:val="20"/>
        </w:rPr>
      </w:pPr>
      <w:r w:rsidRPr="00A534AC">
        <w:rPr>
          <w:rFonts w:ascii="Arial Unicode MS" w:eastAsia="Arial Unicode MS" w:hAnsi="Arial Unicode MS" w:cs="Arial Unicode MS"/>
          <w:sz w:val="20"/>
          <w:szCs w:val="20"/>
        </w:rPr>
        <w:t>minden olyan szakmai szervezettel, melynek az iskola tagja</w:t>
      </w:r>
    </w:p>
    <w:p w:rsidR="00497AE5" w:rsidRPr="00E027A9" w:rsidRDefault="00497AE5" w:rsidP="00497AE5">
      <w:pPr>
        <w:jc w:val="both"/>
        <w:rPr>
          <w:rFonts w:ascii="Arial Unicode MS" w:eastAsia="Arial Unicode MS" w:hAnsi="Arial Unicode MS" w:cs="Arial Unicode MS"/>
          <w:b/>
          <w:bCs/>
          <w:sz w:val="20"/>
          <w:szCs w:val="20"/>
        </w:rPr>
      </w:pPr>
    </w:p>
    <w:p w:rsidR="00497AE5" w:rsidRPr="00E027A9" w:rsidRDefault="00497AE5" w:rsidP="00497AE5">
      <w:pPr>
        <w:jc w:val="both"/>
        <w:rPr>
          <w:rFonts w:ascii="Arial Unicode MS" w:eastAsia="Arial Unicode MS" w:hAnsi="Arial Unicode MS" w:cs="Arial Unicode MS"/>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5983"/>
      </w:tblGrid>
      <w:tr w:rsidR="00497AE5" w:rsidRPr="00E027A9" w:rsidTr="00592A14">
        <w:tc>
          <w:tcPr>
            <w:tcW w:w="3227" w:type="dxa"/>
          </w:tcPr>
          <w:p w:rsidR="00497AE5" w:rsidRPr="00E027A9" w:rsidRDefault="00497AE5" w:rsidP="00592A14">
            <w:pPr>
              <w:jc w:val="center"/>
              <w:rPr>
                <w:rFonts w:ascii="Arial Unicode MS" w:eastAsia="Arial Unicode MS" w:hAnsi="Arial Unicode MS" w:cs="Arial Unicode MS"/>
                <w:b/>
                <w:sz w:val="20"/>
                <w:szCs w:val="20"/>
              </w:rPr>
            </w:pPr>
            <w:r w:rsidRPr="00A534AC">
              <w:rPr>
                <w:rFonts w:ascii="Arial Unicode MS" w:eastAsia="Arial Unicode MS" w:hAnsi="Arial Unicode MS" w:cs="Arial Unicode MS"/>
                <w:b/>
                <w:sz w:val="20"/>
                <w:szCs w:val="20"/>
              </w:rPr>
              <w:t>Szervezet</w:t>
            </w:r>
          </w:p>
        </w:tc>
        <w:tc>
          <w:tcPr>
            <w:tcW w:w="5983" w:type="dxa"/>
          </w:tcPr>
          <w:p w:rsidR="00497AE5" w:rsidRPr="00E027A9" w:rsidRDefault="00497AE5" w:rsidP="00592A14">
            <w:pPr>
              <w:jc w:val="center"/>
              <w:rPr>
                <w:rFonts w:ascii="Arial Unicode MS" w:eastAsia="Arial Unicode MS" w:hAnsi="Arial Unicode MS" w:cs="Arial Unicode MS"/>
                <w:b/>
                <w:sz w:val="20"/>
                <w:szCs w:val="20"/>
              </w:rPr>
            </w:pPr>
            <w:r w:rsidRPr="00A534AC">
              <w:rPr>
                <w:rFonts w:ascii="Arial Unicode MS" w:eastAsia="Arial Unicode MS" w:hAnsi="Arial Unicode MS" w:cs="Arial Unicode MS"/>
                <w:b/>
                <w:sz w:val="20"/>
                <w:szCs w:val="20"/>
              </w:rPr>
              <w:t>Kapcsolat formája, módja</w:t>
            </w:r>
          </w:p>
        </w:tc>
      </w:tr>
      <w:tr w:rsidR="00497AE5" w:rsidRPr="00E027A9" w:rsidTr="00592A14">
        <w:tc>
          <w:tcPr>
            <w:tcW w:w="3227" w:type="dxa"/>
          </w:tcPr>
          <w:p w:rsidR="00497AE5" w:rsidRPr="00E027A9" w:rsidRDefault="00497AE5" w:rsidP="00592A14">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Fenntartó</w:t>
            </w:r>
          </w:p>
        </w:tc>
        <w:tc>
          <w:tcPr>
            <w:tcW w:w="5983" w:type="dxa"/>
          </w:tcPr>
          <w:p w:rsidR="00497AE5" w:rsidRPr="00E027A9" w:rsidRDefault="00497AE5" w:rsidP="00592A14">
            <w:pPr>
              <w:jc w:val="both"/>
              <w:rPr>
                <w:rFonts w:ascii="Arial Unicode MS" w:eastAsia="Arial Unicode MS" w:hAnsi="Arial Unicode MS" w:cs="Arial Unicode MS"/>
                <w:sz w:val="20"/>
                <w:szCs w:val="20"/>
              </w:rPr>
            </w:pPr>
            <w:proofErr w:type="spellStart"/>
            <w:r w:rsidRPr="00A534AC">
              <w:rPr>
                <w:rFonts w:ascii="Arial Unicode MS" w:eastAsia="Arial Unicode MS" w:hAnsi="Arial Unicode MS" w:cs="Arial Unicode MS"/>
                <w:sz w:val="20"/>
                <w:szCs w:val="20"/>
              </w:rPr>
              <w:t>e-KIR</w:t>
            </w:r>
            <w:proofErr w:type="spellEnd"/>
            <w:r w:rsidRPr="00A534AC">
              <w:rPr>
                <w:rFonts w:ascii="Arial Unicode MS" w:eastAsia="Arial Unicode MS" w:hAnsi="Arial Unicode MS" w:cs="Arial Unicode MS"/>
                <w:sz w:val="20"/>
                <w:szCs w:val="20"/>
              </w:rPr>
              <w:t xml:space="preserve"> informatikai rendszer, igazgatói levelező lista, telefon, személyes kapcsolat a szakreferenssel</w:t>
            </w:r>
          </w:p>
        </w:tc>
      </w:tr>
      <w:tr w:rsidR="00497AE5" w:rsidRPr="00A00F84" w:rsidTr="00592A14">
        <w:tc>
          <w:tcPr>
            <w:tcW w:w="3227" w:type="dxa"/>
          </w:tcPr>
          <w:p w:rsidR="00497AE5" w:rsidRPr="00A00F84" w:rsidRDefault="00497AE5" w:rsidP="00592A14">
            <w:pPr>
              <w:jc w:val="both"/>
              <w:rPr>
                <w:rFonts w:ascii="Arial Unicode MS" w:eastAsia="Arial Unicode MS" w:hAnsi="Arial Unicode MS" w:cs="Arial Unicode MS"/>
                <w:color w:val="FF0000"/>
                <w:sz w:val="20"/>
                <w:szCs w:val="20"/>
              </w:rPr>
            </w:pPr>
            <w:r w:rsidRPr="00A00F84">
              <w:rPr>
                <w:rFonts w:ascii="Arial Unicode MS" w:eastAsia="Arial Unicode MS" w:hAnsi="Arial Unicode MS" w:cs="Arial Unicode MS"/>
                <w:b/>
                <w:color w:val="FF0000"/>
                <w:sz w:val="20"/>
                <w:szCs w:val="20"/>
              </w:rPr>
              <w:t>Fővárosi Önkormányzat Gundel TISZK Gazdasági Szervezete</w:t>
            </w:r>
          </w:p>
        </w:tc>
        <w:tc>
          <w:tcPr>
            <w:tcW w:w="5983" w:type="dxa"/>
          </w:tcPr>
          <w:p w:rsidR="00497AE5" w:rsidRPr="00A00F84" w:rsidRDefault="00497AE5" w:rsidP="00592A14">
            <w:pPr>
              <w:jc w:val="both"/>
              <w:rPr>
                <w:rFonts w:ascii="Arial Unicode MS" w:eastAsia="Arial Unicode MS" w:hAnsi="Arial Unicode MS" w:cs="Arial Unicode MS"/>
                <w:color w:val="FF0000"/>
                <w:sz w:val="20"/>
                <w:szCs w:val="20"/>
              </w:rPr>
            </w:pPr>
            <w:r w:rsidRPr="00A00F84">
              <w:rPr>
                <w:rFonts w:ascii="Arial Unicode MS" w:eastAsia="Arial Unicode MS" w:hAnsi="Arial Unicode MS" w:cs="Arial Unicode MS"/>
                <w:color w:val="FF0000"/>
                <w:sz w:val="20"/>
                <w:szCs w:val="20"/>
              </w:rPr>
              <w:t xml:space="preserve">napi </w:t>
            </w:r>
            <w:proofErr w:type="spellStart"/>
            <w:r w:rsidRPr="00A00F84">
              <w:rPr>
                <w:rFonts w:ascii="Arial Unicode MS" w:eastAsia="Arial Unicode MS" w:hAnsi="Arial Unicode MS" w:cs="Arial Unicode MS"/>
                <w:color w:val="FF0000"/>
                <w:sz w:val="20"/>
                <w:szCs w:val="20"/>
              </w:rPr>
              <w:t>rendszerességű</w:t>
            </w:r>
            <w:proofErr w:type="spellEnd"/>
            <w:r w:rsidRPr="00A00F84">
              <w:rPr>
                <w:rFonts w:ascii="Arial Unicode MS" w:eastAsia="Arial Unicode MS" w:hAnsi="Arial Unicode MS" w:cs="Arial Unicode MS"/>
                <w:color w:val="FF0000"/>
                <w:sz w:val="20"/>
                <w:szCs w:val="20"/>
              </w:rPr>
              <w:t xml:space="preserve"> kapcsolattartás az igazgató és a GSZ vezető között</w:t>
            </w:r>
          </w:p>
        </w:tc>
      </w:tr>
      <w:tr w:rsidR="00497AE5" w:rsidRPr="00A00F84" w:rsidTr="00592A14">
        <w:tc>
          <w:tcPr>
            <w:tcW w:w="3227" w:type="dxa"/>
          </w:tcPr>
          <w:p w:rsidR="00497AE5" w:rsidRPr="00A00F84" w:rsidRDefault="00497AE5" w:rsidP="00592A14">
            <w:pPr>
              <w:jc w:val="both"/>
              <w:rPr>
                <w:rFonts w:ascii="Arial Unicode MS" w:eastAsia="Arial Unicode MS" w:hAnsi="Arial Unicode MS" w:cs="Arial Unicode MS"/>
                <w:color w:val="FF0000"/>
                <w:sz w:val="20"/>
                <w:szCs w:val="20"/>
              </w:rPr>
            </w:pPr>
            <w:r w:rsidRPr="00A00F84">
              <w:rPr>
                <w:rFonts w:ascii="Arial Unicode MS" w:eastAsia="Arial Unicode MS" w:hAnsi="Arial Unicode MS" w:cs="Arial Unicode MS"/>
                <w:b/>
                <w:color w:val="FF0000"/>
                <w:sz w:val="20"/>
                <w:szCs w:val="20"/>
              </w:rPr>
              <w:t>Koordinációs iroda</w:t>
            </w:r>
          </w:p>
        </w:tc>
        <w:tc>
          <w:tcPr>
            <w:tcW w:w="5983" w:type="dxa"/>
          </w:tcPr>
          <w:p w:rsidR="00497AE5" w:rsidRPr="00A00F84" w:rsidRDefault="00497AE5" w:rsidP="00592A14">
            <w:pPr>
              <w:jc w:val="both"/>
              <w:rPr>
                <w:rFonts w:ascii="Arial Unicode MS" w:eastAsia="Arial Unicode MS" w:hAnsi="Arial Unicode MS" w:cs="Arial Unicode MS"/>
                <w:color w:val="FF0000"/>
                <w:sz w:val="20"/>
                <w:szCs w:val="20"/>
              </w:rPr>
            </w:pPr>
            <w:r w:rsidRPr="00A00F84">
              <w:rPr>
                <w:rFonts w:ascii="Arial Unicode MS" w:eastAsia="Arial Unicode MS" w:hAnsi="Arial Unicode MS" w:cs="Arial Unicode MS"/>
                <w:color w:val="FF0000"/>
                <w:sz w:val="20"/>
                <w:szCs w:val="20"/>
              </w:rPr>
              <w:t>kijelölt felelősök, email, telefon, személyes kapcsolat</w:t>
            </w:r>
          </w:p>
        </w:tc>
      </w:tr>
      <w:tr w:rsidR="00497AE5" w:rsidRPr="00E027A9" w:rsidTr="00592A14">
        <w:tc>
          <w:tcPr>
            <w:tcW w:w="3227" w:type="dxa"/>
          </w:tcPr>
          <w:p w:rsidR="00497AE5" w:rsidRPr="00E027A9" w:rsidRDefault="00497AE5" w:rsidP="00592A14">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Gundel Károly TISZK társiskolái</w:t>
            </w:r>
          </w:p>
        </w:tc>
        <w:tc>
          <w:tcPr>
            <w:tcW w:w="5983" w:type="dxa"/>
          </w:tcPr>
          <w:p w:rsidR="00497AE5" w:rsidRPr="00E027A9" w:rsidRDefault="00497AE5" w:rsidP="00592A14">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KORTES megbeszélések havonta</w:t>
            </w:r>
          </w:p>
          <w:p w:rsidR="00497AE5" w:rsidRPr="00E027A9" w:rsidRDefault="00497AE5" w:rsidP="00592A14">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elektronikus levelezés, telefon,</w:t>
            </w:r>
          </w:p>
          <w:p w:rsidR="00497AE5" w:rsidRPr="00E027A9" w:rsidRDefault="00497AE5" w:rsidP="00592A14">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személyes kapcsolat</w:t>
            </w:r>
          </w:p>
        </w:tc>
      </w:tr>
      <w:tr w:rsidR="00497AE5" w:rsidRPr="00E027A9" w:rsidTr="00592A14">
        <w:tc>
          <w:tcPr>
            <w:tcW w:w="3227" w:type="dxa"/>
          </w:tcPr>
          <w:p w:rsidR="00497AE5" w:rsidRPr="00E027A9" w:rsidRDefault="00497AE5" w:rsidP="00592A14">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Gazdálkodó szervezetek</w:t>
            </w:r>
          </w:p>
        </w:tc>
        <w:tc>
          <w:tcPr>
            <w:tcW w:w="5983" w:type="dxa"/>
          </w:tcPr>
          <w:p w:rsidR="00497AE5" w:rsidRPr="00E027A9" w:rsidRDefault="00497AE5" w:rsidP="00592A14">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Telefon, szakmai látogatások, szakmai rendezvények</w:t>
            </w:r>
          </w:p>
        </w:tc>
      </w:tr>
      <w:tr w:rsidR="00497AE5" w:rsidRPr="00E027A9" w:rsidTr="00592A14">
        <w:tc>
          <w:tcPr>
            <w:tcW w:w="3227" w:type="dxa"/>
          </w:tcPr>
          <w:p w:rsidR="00497AE5" w:rsidRPr="00E027A9" w:rsidRDefault="00497AE5" w:rsidP="00592A14">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Szakmai kamarák</w:t>
            </w:r>
          </w:p>
        </w:tc>
        <w:tc>
          <w:tcPr>
            <w:tcW w:w="5983" w:type="dxa"/>
          </w:tcPr>
          <w:p w:rsidR="00497AE5" w:rsidRPr="00E027A9" w:rsidRDefault="00497AE5" w:rsidP="00592A14">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Szakmai rendezvények, kamarai tagság</w:t>
            </w:r>
          </w:p>
        </w:tc>
      </w:tr>
      <w:tr w:rsidR="00497AE5" w:rsidRPr="00E027A9" w:rsidTr="00592A14">
        <w:tc>
          <w:tcPr>
            <w:tcW w:w="3227" w:type="dxa"/>
          </w:tcPr>
          <w:p w:rsidR="00497AE5" w:rsidRPr="00E027A9" w:rsidRDefault="00497AE5" w:rsidP="00592A14">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Szakmai Tanácsadó Testület</w:t>
            </w:r>
          </w:p>
        </w:tc>
        <w:tc>
          <w:tcPr>
            <w:tcW w:w="5983" w:type="dxa"/>
          </w:tcPr>
          <w:p w:rsidR="00497AE5" w:rsidRPr="00E027A9" w:rsidRDefault="00497AE5" w:rsidP="00592A14">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Testületi ülések, elektronikus levelezés, telefon,</w:t>
            </w:r>
          </w:p>
          <w:p w:rsidR="00497AE5" w:rsidRPr="00E027A9" w:rsidRDefault="00497AE5" w:rsidP="00592A14">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személyes kapcsolat</w:t>
            </w:r>
          </w:p>
        </w:tc>
      </w:tr>
      <w:tr w:rsidR="00497AE5" w:rsidRPr="00E027A9" w:rsidTr="00592A14">
        <w:tc>
          <w:tcPr>
            <w:tcW w:w="3227" w:type="dxa"/>
          </w:tcPr>
          <w:p w:rsidR="00497AE5" w:rsidRPr="00E027A9" w:rsidRDefault="00497AE5" w:rsidP="00592A14">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Hazai és külföldi iskolák</w:t>
            </w:r>
          </w:p>
        </w:tc>
        <w:tc>
          <w:tcPr>
            <w:tcW w:w="5983" w:type="dxa"/>
          </w:tcPr>
          <w:p w:rsidR="00497AE5" w:rsidRPr="00E027A9" w:rsidRDefault="00497AE5" w:rsidP="00592A14">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Elektronikus levelezés, szakmai versenyek, rendezvények, tematikus találkozók, szövetségi tagság</w:t>
            </w:r>
          </w:p>
        </w:tc>
      </w:tr>
      <w:tr w:rsidR="00497AE5" w:rsidRPr="00E027A9" w:rsidTr="00592A14">
        <w:tc>
          <w:tcPr>
            <w:tcW w:w="3227" w:type="dxa"/>
          </w:tcPr>
          <w:p w:rsidR="00497AE5" w:rsidRPr="00E027A9" w:rsidRDefault="00497AE5" w:rsidP="00592A14">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IX. kerületi önkormányzat</w:t>
            </w:r>
          </w:p>
        </w:tc>
        <w:tc>
          <w:tcPr>
            <w:tcW w:w="5983" w:type="dxa"/>
          </w:tcPr>
          <w:p w:rsidR="00497AE5" w:rsidRPr="00E027A9" w:rsidRDefault="00497AE5" w:rsidP="00592A14">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Telefon, kerületi rendezvényeken való részvétel</w:t>
            </w:r>
          </w:p>
        </w:tc>
      </w:tr>
      <w:tr w:rsidR="00497AE5" w:rsidRPr="00E027A9" w:rsidTr="00592A14">
        <w:tc>
          <w:tcPr>
            <w:tcW w:w="3227" w:type="dxa"/>
          </w:tcPr>
          <w:p w:rsidR="00497AE5" w:rsidRPr="00E027A9" w:rsidRDefault="00497AE5" w:rsidP="00592A14">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MFPI</w:t>
            </w:r>
          </w:p>
        </w:tc>
        <w:tc>
          <w:tcPr>
            <w:tcW w:w="5983" w:type="dxa"/>
          </w:tcPr>
          <w:p w:rsidR="00497AE5" w:rsidRPr="00E027A9" w:rsidRDefault="00497AE5" w:rsidP="00592A14">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Igazgatói levelező lista, telefon, személyes kapcsolat, honlap</w:t>
            </w:r>
          </w:p>
        </w:tc>
      </w:tr>
      <w:tr w:rsidR="00497AE5" w:rsidRPr="00E027A9" w:rsidTr="00592A14">
        <w:tc>
          <w:tcPr>
            <w:tcW w:w="3227" w:type="dxa"/>
          </w:tcPr>
          <w:p w:rsidR="00497AE5" w:rsidRPr="00E027A9" w:rsidRDefault="00497AE5" w:rsidP="00592A14">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NSZFI </w:t>
            </w:r>
          </w:p>
        </w:tc>
        <w:tc>
          <w:tcPr>
            <w:tcW w:w="5983" w:type="dxa"/>
          </w:tcPr>
          <w:p w:rsidR="00497AE5" w:rsidRPr="00E027A9" w:rsidRDefault="00497AE5" w:rsidP="00592A14">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Internet, levelezés, személyes</w:t>
            </w:r>
          </w:p>
        </w:tc>
      </w:tr>
      <w:tr w:rsidR="00497AE5" w:rsidRPr="00E027A9" w:rsidTr="00592A14">
        <w:tc>
          <w:tcPr>
            <w:tcW w:w="3227" w:type="dxa"/>
          </w:tcPr>
          <w:p w:rsidR="00497AE5" w:rsidRPr="00E027A9" w:rsidRDefault="00497AE5" w:rsidP="00592A14">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OH</w:t>
            </w:r>
          </w:p>
        </w:tc>
        <w:tc>
          <w:tcPr>
            <w:tcW w:w="5983" w:type="dxa"/>
          </w:tcPr>
          <w:p w:rsidR="00497AE5" w:rsidRPr="00E027A9" w:rsidRDefault="00497AE5" w:rsidP="00592A14">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ADAFOR informatikai rendszer, elektronikus levelezés, telefon</w:t>
            </w:r>
          </w:p>
        </w:tc>
      </w:tr>
      <w:tr w:rsidR="00497AE5" w:rsidRPr="00E027A9" w:rsidTr="00592A14">
        <w:tc>
          <w:tcPr>
            <w:tcW w:w="3227" w:type="dxa"/>
          </w:tcPr>
          <w:p w:rsidR="00497AE5" w:rsidRPr="00E027A9" w:rsidRDefault="00497AE5" w:rsidP="00592A14">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Nemzeti Gundel Alapítvány</w:t>
            </w:r>
          </w:p>
        </w:tc>
        <w:tc>
          <w:tcPr>
            <w:tcW w:w="5983" w:type="dxa"/>
          </w:tcPr>
          <w:p w:rsidR="00497AE5" w:rsidRPr="00E027A9" w:rsidRDefault="00497AE5" w:rsidP="00592A14">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Kuratóriumi ülések</w:t>
            </w:r>
          </w:p>
        </w:tc>
      </w:tr>
      <w:tr w:rsidR="00497AE5" w:rsidRPr="00E027A9" w:rsidTr="00592A14">
        <w:tc>
          <w:tcPr>
            <w:tcW w:w="3227" w:type="dxa"/>
          </w:tcPr>
          <w:p w:rsidR="00497AE5" w:rsidRPr="00E027A9" w:rsidRDefault="00497AE5" w:rsidP="00592A14">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Gundel család</w:t>
            </w:r>
          </w:p>
        </w:tc>
        <w:tc>
          <w:tcPr>
            <w:tcW w:w="5983" w:type="dxa"/>
          </w:tcPr>
          <w:p w:rsidR="00497AE5" w:rsidRPr="00E027A9" w:rsidRDefault="00497AE5" w:rsidP="00592A14">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Személyes kapcsolattartás, rendezvények</w:t>
            </w:r>
          </w:p>
        </w:tc>
      </w:tr>
      <w:tr w:rsidR="00497AE5" w:rsidRPr="00E027A9" w:rsidTr="00592A14">
        <w:tc>
          <w:tcPr>
            <w:tcW w:w="3227" w:type="dxa"/>
          </w:tcPr>
          <w:p w:rsidR="00497AE5" w:rsidRDefault="00497AE5" w:rsidP="00592A14">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Nevelési tanácsadó, </w:t>
            </w:r>
          </w:p>
          <w:p w:rsidR="00497AE5" w:rsidRPr="00E027A9" w:rsidRDefault="00497AE5" w:rsidP="00592A14">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gyermekvédelem</w:t>
            </w:r>
          </w:p>
        </w:tc>
        <w:tc>
          <w:tcPr>
            <w:tcW w:w="5983" w:type="dxa"/>
          </w:tcPr>
          <w:p w:rsidR="00497AE5" w:rsidRPr="00E027A9" w:rsidRDefault="00497AE5" w:rsidP="00592A14">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Telefon, szervezett rendezvényeken való részvétel</w:t>
            </w:r>
          </w:p>
        </w:tc>
      </w:tr>
      <w:tr w:rsidR="00497AE5" w:rsidRPr="00E027A9" w:rsidTr="00592A14">
        <w:tc>
          <w:tcPr>
            <w:tcW w:w="3227" w:type="dxa"/>
          </w:tcPr>
          <w:p w:rsidR="00497AE5" w:rsidRPr="00E027A9" w:rsidRDefault="00497AE5" w:rsidP="00592A14">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Magyar Vöröskereszt</w:t>
            </w:r>
          </w:p>
        </w:tc>
        <w:tc>
          <w:tcPr>
            <w:tcW w:w="5983" w:type="dxa"/>
          </w:tcPr>
          <w:p w:rsidR="00497AE5" w:rsidRPr="00E027A9" w:rsidRDefault="00497AE5" w:rsidP="00592A14">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Telefon, véradások szervezése</w:t>
            </w:r>
          </w:p>
        </w:tc>
      </w:tr>
      <w:tr w:rsidR="00497AE5" w:rsidRPr="00E027A9" w:rsidTr="00592A14">
        <w:tc>
          <w:tcPr>
            <w:tcW w:w="3227" w:type="dxa"/>
          </w:tcPr>
          <w:p w:rsidR="00497AE5" w:rsidRDefault="00497AE5" w:rsidP="00592A14">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Ifjúsági egészségvédelmi </w:t>
            </w:r>
          </w:p>
          <w:p w:rsidR="00497AE5" w:rsidRPr="00E027A9" w:rsidRDefault="00497AE5" w:rsidP="00592A14">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szervezet</w:t>
            </w:r>
          </w:p>
        </w:tc>
        <w:tc>
          <w:tcPr>
            <w:tcW w:w="5983" w:type="dxa"/>
          </w:tcPr>
          <w:p w:rsidR="00497AE5" w:rsidRPr="00E027A9" w:rsidRDefault="00497AE5" w:rsidP="00592A14">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Telefon, rendezvényeken való részvétel, előadások szervezése</w:t>
            </w:r>
          </w:p>
        </w:tc>
      </w:tr>
    </w:tbl>
    <w:p w:rsidR="00497AE5" w:rsidRPr="00E027A9" w:rsidRDefault="00497AE5" w:rsidP="00497AE5">
      <w:pPr>
        <w:jc w:val="both"/>
        <w:rPr>
          <w:rFonts w:ascii="Arial Unicode MS" w:eastAsia="Arial Unicode MS" w:hAnsi="Arial Unicode MS" w:cs="Arial Unicode MS"/>
          <w:b/>
          <w:sz w:val="20"/>
          <w:szCs w:val="20"/>
        </w:rPr>
      </w:pPr>
    </w:p>
    <w:p w:rsidR="00497AE5" w:rsidRPr="00E027A9" w:rsidRDefault="00497AE5" w:rsidP="00497AE5">
      <w:pPr>
        <w:jc w:val="both"/>
        <w:rPr>
          <w:rFonts w:ascii="Arial Unicode MS" w:eastAsia="Arial Unicode MS" w:hAnsi="Arial Unicode MS" w:cs="Arial Unicode MS"/>
          <w:b/>
          <w:sz w:val="20"/>
          <w:szCs w:val="20"/>
        </w:rPr>
      </w:pPr>
      <w:r w:rsidRPr="00A534AC">
        <w:rPr>
          <w:rFonts w:ascii="Arial Unicode MS" w:eastAsia="Arial Unicode MS" w:hAnsi="Arial Unicode MS" w:cs="Arial Unicode MS"/>
          <w:b/>
          <w:sz w:val="20"/>
          <w:szCs w:val="20"/>
        </w:rPr>
        <w:t>Az intézmény tagja a következő szervezeteknek:</w:t>
      </w:r>
    </w:p>
    <w:p w:rsidR="00497AE5" w:rsidRPr="00E027A9" w:rsidRDefault="00497AE5" w:rsidP="00497AE5">
      <w:pPr>
        <w:ind w:left="851"/>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Kereskedelmi, Vendéglátóipari és Idegenforgalmi Iskolák Szövetsége (KVISZ)</w:t>
      </w:r>
    </w:p>
    <w:p w:rsidR="00497AE5" w:rsidRPr="00E027A9" w:rsidRDefault="00497AE5" w:rsidP="00497AE5">
      <w:pPr>
        <w:ind w:left="851"/>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Magyar Szállodaszövetség</w:t>
      </w:r>
    </w:p>
    <w:p w:rsidR="00497AE5" w:rsidRPr="00E027A9" w:rsidRDefault="00497AE5" w:rsidP="00497AE5">
      <w:pPr>
        <w:ind w:left="851"/>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Idegenforgalmi Munkaadók Szövetsége</w:t>
      </w:r>
    </w:p>
    <w:p w:rsidR="00497AE5" w:rsidRPr="00E027A9" w:rsidRDefault="00497AE5" w:rsidP="00497AE5">
      <w:pPr>
        <w:ind w:left="851"/>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Európai Szállodaipari Iskolák Szövetsége (AEHT)</w:t>
      </w:r>
    </w:p>
    <w:p w:rsidR="00497AE5" w:rsidRPr="00E027A9" w:rsidRDefault="00497AE5" w:rsidP="00497AE5">
      <w:pPr>
        <w:ind w:left="851"/>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Kétnyelvű Iskoláért Egyesület (KIE)</w:t>
      </w:r>
    </w:p>
    <w:p w:rsidR="00497AE5" w:rsidRPr="00E027A9" w:rsidRDefault="00497AE5" w:rsidP="00497AE5">
      <w:pPr>
        <w:ind w:left="851"/>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Magyarországi Középiskolai Igazgatók Közhasznú Egyesülete (ESHA)</w:t>
      </w:r>
    </w:p>
    <w:p w:rsidR="00497AE5" w:rsidRPr="00E027A9" w:rsidRDefault="00497AE5" w:rsidP="00497AE5">
      <w:pPr>
        <w:ind w:left="851"/>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Partner </w:t>
      </w:r>
      <w:proofErr w:type="spellStart"/>
      <w:r w:rsidRPr="00A534AC">
        <w:rPr>
          <w:rFonts w:ascii="Arial Unicode MS" w:eastAsia="Arial Unicode MS" w:hAnsi="Arial Unicode MS" w:cs="Arial Unicode MS"/>
          <w:sz w:val="20"/>
          <w:szCs w:val="20"/>
        </w:rPr>
        <w:t>Schule</w:t>
      </w:r>
      <w:proofErr w:type="spellEnd"/>
      <w:r w:rsidRPr="00A534AC">
        <w:rPr>
          <w:rFonts w:ascii="Arial Unicode MS" w:eastAsia="Arial Unicode MS" w:hAnsi="Arial Unicode MS" w:cs="Arial Unicode MS"/>
          <w:sz w:val="20"/>
          <w:szCs w:val="20"/>
        </w:rPr>
        <w:t xml:space="preserve"> Hálózat</w:t>
      </w:r>
    </w:p>
    <w:p w:rsidR="00497AE5" w:rsidRPr="009A42EB" w:rsidRDefault="00497AE5" w:rsidP="00497AE5">
      <w:pPr>
        <w:pStyle w:val="TJ1"/>
        <w:rPr>
          <w:color w:val="FF0000"/>
        </w:rPr>
      </w:pPr>
      <w:r w:rsidRPr="00A534AC">
        <w:t xml:space="preserve">Az intézmény jogszabályban előírt kapcsolatot tart fenn a gyermekjóléti szolgálattal és az iskola-egészségügyi ellátást biztosító egészségügyi szolgáltatóval. A kapcsolattartás az igazgató feladata, a kapcsolattartásban közreműködik az ifjúságvédelmi felelős </w:t>
      </w:r>
      <w:r w:rsidRPr="00F17DEF">
        <w:t>és a</w:t>
      </w:r>
      <w:r w:rsidRPr="00251743">
        <w:rPr>
          <w:strike/>
        </w:rPr>
        <w:t xml:space="preserve"> </w:t>
      </w:r>
      <w:r w:rsidRPr="009A42EB">
        <w:rPr>
          <w:color w:val="FF0000"/>
        </w:rPr>
        <w:t>Koordinációs Iroda</w:t>
      </w:r>
      <w:r w:rsidR="009A42EB" w:rsidRPr="009A42EB">
        <w:rPr>
          <w:color w:val="FF0000"/>
        </w:rPr>
        <w:t>.</w:t>
      </w:r>
    </w:p>
    <w:p w:rsidR="00497AE5" w:rsidRPr="00E027A9" w:rsidRDefault="00497AE5" w:rsidP="00497AE5">
      <w:pPr>
        <w:jc w:val="both"/>
        <w:rPr>
          <w:rFonts w:ascii="Arial Unicode MS" w:eastAsia="Arial Unicode MS" w:hAnsi="Arial Unicode MS" w:cs="Arial Unicode MS"/>
          <w:b/>
          <w:bCs/>
          <w:sz w:val="20"/>
          <w:szCs w:val="20"/>
        </w:rPr>
      </w:pPr>
    </w:p>
    <w:p w:rsidR="00497AE5" w:rsidRPr="00E027A9" w:rsidRDefault="00497AE5" w:rsidP="00497AE5">
      <w:pPr>
        <w:jc w:val="both"/>
        <w:rPr>
          <w:rFonts w:ascii="Arial Unicode MS" w:eastAsia="Arial Unicode MS" w:hAnsi="Arial Unicode MS" w:cs="Arial Unicode MS"/>
          <w:b/>
          <w:sz w:val="20"/>
          <w:szCs w:val="20"/>
        </w:rPr>
      </w:pPr>
      <w:r w:rsidRPr="00A534AC">
        <w:rPr>
          <w:rFonts w:ascii="Arial Unicode MS" w:eastAsia="Arial Unicode MS" w:hAnsi="Arial Unicode MS" w:cs="Arial Unicode MS"/>
          <w:b/>
          <w:sz w:val="20"/>
          <w:szCs w:val="20"/>
        </w:rPr>
        <w:t>Szakmai Tanácsadó Testület létrehozása és feladatai</w:t>
      </w:r>
    </w:p>
    <w:p w:rsidR="00497AE5" w:rsidRPr="00E027A9" w:rsidRDefault="00497AE5" w:rsidP="00497AE5">
      <w:pPr>
        <w:rPr>
          <w:rFonts w:ascii="Arial Unicode MS" w:eastAsia="Arial Unicode MS" w:hAnsi="Arial Unicode MS" w:cs="Arial Unicode MS"/>
        </w:rPr>
      </w:pP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1993. évi – többször módosított – LXXVI. Tv. 8 § alapján az iskolában Szakmai Tanácsadó Testületet kell alakítani.</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testület létrehozásának célja: a szakmai képzésben résztvevők együttműködésének erősítése</w:t>
      </w:r>
    </w:p>
    <w:p w:rsidR="00497AE5"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 testület tagjai: </w:t>
      </w:r>
      <w:r w:rsidRPr="00A534AC">
        <w:rPr>
          <w:rFonts w:ascii="Arial Unicode MS" w:eastAsia="Arial Unicode MS" w:hAnsi="Arial Unicode MS" w:cs="Arial Unicode MS"/>
          <w:sz w:val="20"/>
          <w:szCs w:val="20"/>
        </w:rPr>
        <w:tab/>
      </w:r>
    </w:p>
    <w:p w:rsidR="00497AE5" w:rsidRPr="00E027A9" w:rsidRDefault="00497AE5" w:rsidP="00497AE5">
      <w:pPr>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az iskola mindenkori igazgatója</w:t>
      </w:r>
    </w:p>
    <w:p w:rsidR="00497AE5" w:rsidRPr="00E027A9" w:rsidRDefault="00497AE5" w:rsidP="00497AE5">
      <w:pPr>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az iskola fenntartójának képviselője</w:t>
      </w:r>
    </w:p>
    <w:p w:rsidR="00497AE5" w:rsidRPr="00E027A9" w:rsidRDefault="00497AE5" w:rsidP="00497AE5">
      <w:pPr>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a nevelőtestület képviselője a szakmai munkaközösség tagjai közül a tantestület által nyílt szavazással kiválasztott személy</w:t>
      </w:r>
    </w:p>
    <w:p w:rsidR="00497AE5" w:rsidRPr="00E027A9" w:rsidRDefault="00497AE5" w:rsidP="00497AE5">
      <w:pPr>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Danubius Rt</w:t>
      </w:r>
      <w:r>
        <w:rPr>
          <w:rFonts w:ascii="Arial Unicode MS" w:eastAsia="Arial Unicode MS" w:hAnsi="Arial Unicode MS" w:cs="Arial Unicode MS"/>
          <w:sz w:val="20"/>
          <w:szCs w:val="20"/>
        </w:rPr>
        <w:t>.</w:t>
      </w:r>
      <w:r w:rsidRPr="00A534AC">
        <w:rPr>
          <w:rFonts w:ascii="Arial Unicode MS" w:eastAsia="Arial Unicode MS" w:hAnsi="Arial Unicode MS" w:cs="Arial Unicode MS"/>
          <w:sz w:val="20"/>
          <w:szCs w:val="20"/>
        </w:rPr>
        <w:t xml:space="preserve"> képviselője</w:t>
      </w:r>
      <w:r>
        <w:rPr>
          <w:rFonts w:ascii="Arial Unicode MS" w:eastAsia="Arial Unicode MS" w:hAnsi="Arial Unicode MS" w:cs="Arial Unicode MS"/>
          <w:sz w:val="20"/>
          <w:szCs w:val="20"/>
        </w:rPr>
        <w:t xml:space="preserve"> (2 fő)</w:t>
      </w:r>
    </w:p>
    <w:p w:rsidR="00497AE5" w:rsidRPr="00E027A9" w:rsidRDefault="00497AE5" w:rsidP="00497AE5">
      <w:pPr>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kisebb vállalkozások képviselője</w:t>
      </w:r>
    </w:p>
    <w:p w:rsidR="00497AE5" w:rsidRPr="00E027A9" w:rsidRDefault="00497AE5" w:rsidP="00497AE5">
      <w:pPr>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a BKIK képviselője</w:t>
      </w:r>
    </w:p>
    <w:p w:rsidR="00497AE5" w:rsidRPr="00E027A9" w:rsidRDefault="00497AE5" w:rsidP="00497AE5">
      <w:pPr>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a munkaadók érdekképviseleti szervezetének képviselője</w:t>
      </w:r>
    </w:p>
    <w:p w:rsidR="00497AE5" w:rsidRDefault="00497AE5" w:rsidP="00497AE5">
      <w:pPr>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munkavállalók érdekképviseletének képviselője</w:t>
      </w:r>
    </w:p>
    <w:p w:rsidR="00497AE5" w:rsidRPr="00E027A9" w:rsidRDefault="00497AE5" w:rsidP="00497AE5">
      <w:pPr>
        <w:ind w:left="1134" w:hanging="283"/>
        <w:jc w:val="both"/>
        <w:rPr>
          <w:rFonts w:ascii="Arial Unicode MS" w:eastAsia="Arial Unicode MS" w:hAnsi="Arial Unicode MS" w:cs="Arial Unicode MS"/>
          <w:sz w:val="20"/>
          <w:szCs w:val="20"/>
        </w:rPr>
      </w:pP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testület tagjait az iskola mindenkori igazgatója írásban kéri fel a testületben való közreműködésre.</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testület tagjainak megbízatása a felkéréstől számított három évig tart.</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testület tagjai alakuló ülésükön választják meg a testület elnökét és annak tisztségviselőit, akiknek megbízása megegyezik a testület tagjai megbízásának idejével</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testület üléseiről és az ott hozott döntésekről jegyzőkönyvet kell felvenni.</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 testület tagjai tevékenységüket díjazás nélkül látják el. </w:t>
      </w:r>
    </w:p>
    <w:p w:rsidR="00497AE5"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 testület jogosítványai: javaslattételi és véleményezési jog illeti meg a testületet az iskolában folyó szakképzéssel kapcsolatos valamennyi kérdésben. </w:t>
      </w:r>
    </w:p>
    <w:p w:rsidR="00497AE5" w:rsidRPr="00E027A9" w:rsidRDefault="00497AE5" w:rsidP="00497AE5">
      <w:pPr>
        <w:jc w:val="both"/>
        <w:rPr>
          <w:rFonts w:ascii="Arial Unicode MS" w:eastAsia="Arial Unicode MS" w:hAnsi="Arial Unicode MS" w:cs="Arial Unicode MS"/>
          <w:sz w:val="20"/>
          <w:szCs w:val="20"/>
        </w:rPr>
      </w:pPr>
    </w:p>
    <w:p w:rsidR="00497AE5" w:rsidRPr="00B43105" w:rsidRDefault="00497AE5" w:rsidP="00497AE5">
      <w:pPr>
        <w:jc w:val="both"/>
        <w:rPr>
          <w:rFonts w:ascii="Arial Unicode MS" w:eastAsia="Arial Unicode MS" w:hAnsi="Arial Unicode MS" w:cs="Arial Unicode MS"/>
          <w:sz w:val="20"/>
          <w:szCs w:val="20"/>
          <w:u w:val="single"/>
        </w:rPr>
      </w:pPr>
      <w:r w:rsidRPr="00A534AC">
        <w:rPr>
          <w:rFonts w:ascii="Arial Unicode MS" w:eastAsia="Arial Unicode MS" w:hAnsi="Arial Unicode MS" w:cs="Arial Unicode MS"/>
          <w:sz w:val="20"/>
          <w:szCs w:val="20"/>
          <w:u w:val="single"/>
        </w:rPr>
        <w:t>Ki kell kérni a testület véleményét:</w:t>
      </w:r>
    </w:p>
    <w:p w:rsidR="00497AE5" w:rsidRPr="00E027A9" w:rsidRDefault="00497AE5" w:rsidP="00497AE5">
      <w:pPr>
        <w:numPr>
          <w:ilvl w:val="0"/>
          <w:numId w:val="30"/>
        </w:numPr>
        <w:tabs>
          <w:tab w:val="clear" w:pos="2490"/>
        </w:tabs>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iskola munkatervének, szakmai programjának /Pedagógiai programjának/ elfogadása előtt</w:t>
      </w:r>
    </w:p>
    <w:p w:rsidR="00497AE5" w:rsidRPr="00E027A9" w:rsidRDefault="00497AE5" w:rsidP="00497AE5">
      <w:pPr>
        <w:numPr>
          <w:ilvl w:val="0"/>
          <w:numId w:val="30"/>
        </w:numPr>
        <w:tabs>
          <w:tab w:val="clear" w:pos="2490"/>
        </w:tabs>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iskolában folyó szakképesítések körének meghatározásánál</w:t>
      </w:r>
    </w:p>
    <w:p w:rsidR="00497AE5" w:rsidRDefault="00497AE5" w:rsidP="00497AE5">
      <w:pPr>
        <w:numPr>
          <w:ilvl w:val="0"/>
          <w:numId w:val="30"/>
        </w:numPr>
        <w:tabs>
          <w:tab w:val="clear" w:pos="2490"/>
        </w:tabs>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vállalkozások által nyújtott fejlesztési megállapodások felhasználásáról</w:t>
      </w:r>
    </w:p>
    <w:p w:rsidR="00497AE5" w:rsidRDefault="00497AE5" w:rsidP="00497AE5">
      <w:pPr>
        <w:ind w:left="1134"/>
        <w:jc w:val="both"/>
        <w:rPr>
          <w:rFonts w:ascii="Arial Unicode MS" w:eastAsia="Arial Unicode MS" w:hAnsi="Arial Unicode MS" w:cs="Arial Unicode MS"/>
          <w:sz w:val="20"/>
          <w:szCs w:val="20"/>
        </w:rPr>
      </w:pP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 testület működéséhez szükséges feltételeket /helyiség, technikai eszközök/ térítésmentesen, az </w:t>
      </w:r>
      <w:proofErr w:type="gramStart"/>
      <w:r w:rsidRPr="00A534AC">
        <w:rPr>
          <w:rFonts w:ascii="Arial Unicode MS" w:eastAsia="Arial Unicode MS" w:hAnsi="Arial Unicode MS" w:cs="Arial Unicode MS"/>
          <w:sz w:val="20"/>
          <w:szCs w:val="20"/>
        </w:rPr>
        <w:t>iskola köteles</w:t>
      </w:r>
      <w:proofErr w:type="gramEnd"/>
      <w:r w:rsidRPr="00A534AC">
        <w:rPr>
          <w:rFonts w:ascii="Arial Unicode MS" w:eastAsia="Arial Unicode MS" w:hAnsi="Arial Unicode MS" w:cs="Arial Unicode MS"/>
          <w:sz w:val="20"/>
          <w:szCs w:val="20"/>
        </w:rPr>
        <w:t xml:space="preserve"> biztosítani, ami nem zárja ki annak lehetőségét, hogy a testületi ülést külső gyakorló helyen tartsák meg.</w:t>
      </w:r>
    </w:p>
    <w:p w:rsidR="00497AE5" w:rsidRPr="00E027A9" w:rsidRDefault="00497AE5" w:rsidP="00497AE5">
      <w:pPr>
        <w:rPr>
          <w:rFonts w:ascii="Arial Unicode MS" w:eastAsia="Arial Unicode MS" w:hAnsi="Arial Unicode MS" w:cs="Arial Unicode MS"/>
        </w:rPr>
      </w:pPr>
    </w:p>
    <w:p w:rsidR="00497AE5" w:rsidRPr="00E027A9" w:rsidRDefault="00497AE5" w:rsidP="00497AE5">
      <w:pPr>
        <w:rPr>
          <w:rFonts w:ascii="Arial Unicode MS" w:eastAsia="Arial Unicode MS" w:hAnsi="Arial Unicode MS" w:cs="Arial Unicode MS"/>
        </w:rPr>
      </w:pPr>
    </w:p>
    <w:p w:rsidR="00497AE5" w:rsidRDefault="00497AE5" w:rsidP="00497AE5">
      <w:pPr>
        <w:pStyle w:val="Cmsor1"/>
        <w:numPr>
          <w:ilvl w:val="0"/>
          <w:numId w:val="7"/>
        </w:numPr>
        <w:ind w:left="1004"/>
        <w:rPr>
          <w:rFonts w:eastAsia="Arial Unicode MS" w:cs="Arial Unicode MS"/>
          <w:u w:val="single"/>
        </w:rPr>
        <w:sectPr w:rsidR="00497AE5" w:rsidSect="00592A14">
          <w:pgSz w:w="11906" w:h="16838"/>
          <w:pgMar w:top="1418" w:right="1133" w:bottom="1418" w:left="1418" w:header="709" w:footer="709" w:gutter="0"/>
          <w:cols w:space="708"/>
          <w:docGrid w:linePitch="360"/>
        </w:sectPr>
      </w:pPr>
      <w:bookmarkStart w:id="423" w:name="_Toc222564754"/>
    </w:p>
    <w:p w:rsidR="00497AE5" w:rsidRDefault="00497AE5" w:rsidP="00497AE5">
      <w:pPr>
        <w:pStyle w:val="Cmsor1"/>
        <w:rPr>
          <w:rFonts w:eastAsia="Arial Unicode MS"/>
        </w:rPr>
      </w:pPr>
      <w:bookmarkStart w:id="424" w:name="_Toc277692578"/>
      <w:bookmarkStart w:id="425" w:name="_Toc277693889"/>
      <w:bookmarkStart w:id="426" w:name="_Toc277767518"/>
      <w:bookmarkStart w:id="427" w:name="_Toc277777322"/>
      <w:bookmarkStart w:id="428" w:name="_Toc277777504"/>
      <w:bookmarkStart w:id="429" w:name="_Toc277777982"/>
      <w:bookmarkStart w:id="430" w:name="_Toc305083874"/>
      <w:bookmarkStart w:id="431" w:name="_Toc305084129"/>
      <w:bookmarkStart w:id="432" w:name="_Toc305164838"/>
      <w:r w:rsidRPr="00A534AC">
        <w:rPr>
          <w:rFonts w:eastAsia="Arial Unicode MS"/>
        </w:rPr>
        <w:t>M</w:t>
      </w:r>
      <w:r w:rsidRPr="00A534AC">
        <w:rPr>
          <w:rFonts w:eastAsia="Arial Unicode MS" w:hint="eastAsia"/>
        </w:rPr>
        <w:t>ű</w:t>
      </w:r>
      <w:r w:rsidRPr="00A534AC">
        <w:rPr>
          <w:rFonts w:eastAsia="Arial Unicode MS"/>
        </w:rPr>
        <w:t>ködés rendje</w:t>
      </w:r>
      <w:bookmarkEnd w:id="424"/>
      <w:bookmarkEnd w:id="425"/>
      <w:bookmarkEnd w:id="426"/>
      <w:bookmarkEnd w:id="427"/>
      <w:bookmarkEnd w:id="428"/>
      <w:bookmarkEnd w:id="429"/>
      <w:bookmarkEnd w:id="430"/>
      <w:bookmarkEnd w:id="431"/>
      <w:bookmarkEnd w:id="432"/>
      <w:r w:rsidRPr="00A534AC">
        <w:rPr>
          <w:rFonts w:eastAsia="Arial Unicode MS"/>
        </w:rPr>
        <w:t xml:space="preserve"> </w:t>
      </w:r>
    </w:p>
    <w:p w:rsidR="00497AE5" w:rsidRDefault="00497AE5" w:rsidP="00497AE5">
      <w:pPr>
        <w:tabs>
          <w:tab w:val="num" w:pos="3273"/>
        </w:tabs>
        <w:rPr>
          <w:rFonts w:eastAsia="Arial Unicode MS" w:cs="Arial Unicode MS"/>
          <w:i/>
          <w:iCs/>
          <w:sz w:val="20"/>
        </w:rPr>
      </w:pPr>
      <w:r w:rsidRPr="00A534AC">
        <w:rPr>
          <w:rFonts w:ascii="Arial Unicode MS" w:eastAsia="Arial Unicode MS" w:hAnsi="Arial Unicode MS" w:cs="Arial Unicode MS"/>
          <w:i/>
          <w:iCs/>
          <w:sz w:val="20"/>
        </w:rPr>
        <w:t>(</w:t>
      </w:r>
      <w:proofErr w:type="spellStart"/>
      <w:r w:rsidRPr="00A534AC">
        <w:rPr>
          <w:rFonts w:ascii="Arial Unicode MS" w:eastAsia="Arial Unicode MS" w:hAnsi="Arial Unicode MS" w:cs="Arial Unicode MS"/>
          <w:i/>
          <w:iCs/>
          <w:sz w:val="20"/>
        </w:rPr>
        <w:t>Ámr</w:t>
      </w:r>
      <w:proofErr w:type="spellEnd"/>
      <w:r w:rsidRPr="00A534AC">
        <w:rPr>
          <w:rFonts w:ascii="Arial Unicode MS" w:eastAsia="Arial Unicode MS" w:hAnsi="Arial Unicode MS" w:cs="Arial Unicode MS"/>
          <w:i/>
          <w:iCs/>
          <w:sz w:val="20"/>
        </w:rPr>
        <w:t>. 13/</w:t>
      </w:r>
      <w:proofErr w:type="gramStart"/>
      <w:r w:rsidRPr="00A534AC">
        <w:rPr>
          <w:rFonts w:ascii="Arial Unicode MS" w:eastAsia="Arial Unicode MS" w:hAnsi="Arial Unicode MS" w:cs="Arial Unicode MS"/>
          <w:i/>
          <w:iCs/>
          <w:sz w:val="20"/>
        </w:rPr>
        <w:t>A.</w:t>
      </w:r>
      <w:proofErr w:type="gramEnd"/>
      <w:r w:rsidRPr="00A534AC">
        <w:rPr>
          <w:rFonts w:ascii="Arial Unicode MS" w:eastAsia="Arial Unicode MS" w:hAnsi="Arial Unicode MS" w:cs="Arial Unicode MS"/>
          <w:i/>
          <w:iCs/>
          <w:sz w:val="20"/>
        </w:rPr>
        <w:t xml:space="preserve"> § (3) </w:t>
      </w:r>
      <w:proofErr w:type="spellStart"/>
      <w:r w:rsidRPr="00A534AC">
        <w:rPr>
          <w:rFonts w:ascii="Arial Unicode MS" w:eastAsia="Arial Unicode MS" w:hAnsi="Arial Unicode MS" w:cs="Arial Unicode MS"/>
          <w:i/>
          <w:iCs/>
          <w:sz w:val="20"/>
        </w:rPr>
        <w:t>bek</w:t>
      </w:r>
      <w:proofErr w:type="spellEnd"/>
      <w:r w:rsidRPr="00A534AC">
        <w:rPr>
          <w:rFonts w:ascii="Arial Unicode MS" w:eastAsia="Arial Unicode MS" w:hAnsi="Arial Unicode MS" w:cs="Arial Unicode MS"/>
          <w:i/>
          <w:iCs/>
          <w:sz w:val="20"/>
        </w:rPr>
        <w:t xml:space="preserve">. </w:t>
      </w:r>
      <w:proofErr w:type="gramStart"/>
      <w:r w:rsidRPr="00A534AC">
        <w:rPr>
          <w:rFonts w:ascii="Arial Unicode MS" w:eastAsia="Arial Unicode MS" w:hAnsi="Arial Unicode MS" w:cs="Arial Unicode MS"/>
          <w:i/>
          <w:iCs/>
          <w:sz w:val="20"/>
        </w:rPr>
        <w:t>e</w:t>
      </w:r>
      <w:proofErr w:type="gramEnd"/>
      <w:r w:rsidRPr="00A534AC">
        <w:rPr>
          <w:rFonts w:ascii="Arial Unicode MS" w:eastAsia="Arial Unicode MS" w:hAnsi="Arial Unicode MS" w:cs="Arial Unicode MS"/>
          <w:i/>
          <w:iCs/>
          <w:sz w:val="20"/>
        </w:rPr>
        <w:t>) pont)</w:t>
      </w:r>
      <w:bookmarkEnd w:id="423"/>
    </w:p>
    <w:p w:rsidR="00497AE5" w:rsidRPr="00E027A9" w:rsidRDefault="00497AE5" w:rsidP="00497AE5">
      <w:pPr>
        <w:rPr>
          <w:rFonts w:ascii="Arial Unicode MS" w:eastAsia="Arial Unicode MS" w:hAnsi="Arial Unicode MS" w:cs="Arial Unicode MS"/>
        </w:rPr>
      </w:pPr>
    </w:p>
    <w:p w:rsidR="00497AE5" w:rsidRDefault="00497AE5" w:rsidP="00497AE5">
      <w:pPr>
        <w:pStyle w:val="Cmsor2"/>
        <w:numPr>
          <w:ilvl w:val="0"/>
          <w:numId w:val="54"/>
        </w:numPr>
        <w:ind w:left="709"/>
      </w:pPr>
      <w:bookmarkStart w:id="433" w:name="_Toc277692579"/>
      <w:bookmarkStart w:id="434" w:name="_Toc277693890"/>
      <w:bookmarkStart w:id="435" w:name="_Toc277767519"/>
      <w:bookmarkStart w:id="436" w:name="_Toc277777323"/>
      <w:bookmarkStart w:id="437" w:name="_Toc277777505"/>
      <w:bookmarkStart w:id="438" w:name="_Toc277777983"/>
      <w:bookmarkStart w:id="439" w:name="_Toc305083875"/>
      <w:bookmarkStart w:id="440" w:name="_Toc305084130"/>
      <w:bookmarkStart w:id="441" w:name="_Toc305164839"/>
      <w:r w:rsidRPr="00A534AC">
        <w:t>Az intézmény működési rendje</w:t>
      </w:r>
      <w:bookmarkEnd w:id="433"/>
      <w:bookmarkEnd w:id="434"/>
      <w:bookmarkEnd w:id="435"/>
      <w:bookmarkEnd w:id="436"/>
      <w:bookmarkEnd w:id="437"/>
      <w:bookmarkEnd w:id="438"/>
      <w:bookmarkEnd w:id="439"/>
      <w:bookmarkEnd w:id="440"/>
      <w:bookmarkEnd w:id="441"/>
      <w:r w:rsidRPr="00A534AC">
        <w:t xml:space="preserve"> </w:t>
      </w:r>
    </w:p>
    <w:p w:rsidR="00497AE5" w:rsidRDefault="00497AE5" w:rsidP="00497AE5">
      <w:pPr>
        <w:tabs>
          <w:tab w:val="num" w:pos="3273"/>
        </w:tabs>
        <w:rPr>
          <w:rFonts w:ascii="Arial Unicode MS" w:eastAsia="Arial Unicode MS" w:hAnsi="Arial Unicode MS" w:cs="Arial Unicode MS"/>
          <w:i/>
          <w:iCs/>
          <w:sz w:val="20"/>
        </w:rPr>
      </w:pPr>
      <w:r w:rsidRPr="00A534AC">
        <w:rPr>
          <w:rFonts w:ascii="Arial Unicode MS" w:eastAsia="Arial Unicode MS" w:hAnsi="Arial Unicode MS" w:cs="Arial Unicode MS"/>
          <w:i/>
          <w:iCs/>
          <w:sz w:val="20"/>
        </w:rPr>
        <w:t xml:space="preserve">(R. 4. § (1) </w:t>
      </w:r>
      <w:proofErr w:type="spellStart"/>
      <w:r w:rsidRPr="00A534AC">
        <w:rPr>
          <w:rFonts w:ascii="Arial Unicode MS" w:eastAsia="Arial Unicode MS" w:hAnsi="Arial Unicode MS" w:cs="Arial Unicode MS"/>
          <w:i/>
          <w:iCs/>
          <w:sz w:val="20"/>
        </w:rPr>
        <w:t>bek</w:t>
      </w:r>
      <w:proofErr w:type="spellEnd"/>
      <w:r w:rsidRPr="00A534AC">
        <w:rPr>
          <w:rFonts w:ascii="Arial Unicode MS" w:eastAsia="Arial Unicode MS" w:hAnsi="Arial Unicode MS" w:cs="Arial Unicode MS"/>
          <w:i/>
          <w:iCs/>
          <w:sz w:val="20"/>
        </w:rPr>
        <w:t xml:space="preserve">. </w:t>
      </w:r>
      <w:proofErr w:type="gramStart"/>
      <w:r w:rsidRPr="00A534AC">
        <w:rPr>
          <w:rFonts w:ascii="Arial Unicode MS" w:eastAsia="Arial Unicode MS" w:hAnsi="Arial Unicode MS" w:cs="Arial Unicode MS"/>
          <w:i/>
          <w:iCs/>
          <w:sz w:val="20"/>
        </w:rPr>
        <w:t>a</w:t>
      </w:r>
      <w:proofErr w:type="gramEnd"/>
      <w:r w:rsidRPr="00A534AC">
        <w:rPr>
          <w:rFonts w:ascii="Arial Unicode MS" w:eastAsia="Arial Unicode MS" w:hAnsi="Arial Unicode MS" w:cs="Arial Unicode MS"/>
          <w:i/>
          <w:iCs/>
          <w:sz w:val="20"/>
        </w:rPr>
        <w:t>) pont)</w:t>
      </w:r>
    </w:p>
    <w:p w:rsidR="00497AE5" w:rsidRDefault="00497AE5" w:rsidP="00497AE5">
      <w:pPr>
        <w:tabs>
          <w:tab w:val="num" w:pos="3273"/>
        </w:tabs>
        <w:rPr>
          <w:rFonts w:ascii="Arial Unicode MS" w:eastAsia="Arial Unicode MS" w:hAnsi="Arial Unicode MS" w:cs="Arial Unicode MS"/>
          <w:b/>
          <w:bCs/>
        </w:rPr>
      </w:pPr>
    </w:p>
    <w:p w:rsidR="00497AE5" w:rsidRDefault="00497AE5" w:rsidP="00497AE5">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(Ezen belül a tanulók fogadásának (nyitva tartás) és a vezetőknek a nevelési-oktatási intézményben való benntartózkodásának rendje) </w:t>
      </w:r>
    </w:p>
    <w:p w:rsidR="00497AE5" w:rsidRDefault="00497AE5" w:rsidP="00497AE5">
      <w:pPr>
        <w:pStyle w:val="TJ1"/>
      </w:pPr>
      <w:r w:rsidRPr="00A534AC">
        <w:t>Az iskola épülete szorgalmi időben hétfőtől péntekig reggel 6 órától délután 21 óra 00 percig tart nyitva. A tanítási szünetek alatt a nyitva tartás szünetel. Indokolt esetben az intézményvezető ettől eltérő nyitva tartást is megállapíthat.</w:t>
      </w:r>
    </w:p>
    <w:p w:rsidR="00497AE5" w:rsidRDefault="00497AE5" w:rsidP="00497AE5">
      <w:pPr>
        <w:pStyle w:val="TJ1"/>
      </w:pPr>
      <w:r w:rsidRPr="00A534AC">
        <w:t xml:space="preserve">Szorgalmi időben a tanulói hivatalos ügyek intézése a tanügyi irodán (109. szoba) és a </w:t>
      </w:r>
      <w:r w:rsidRPr="00251743">
        <w:rPr>
          <w:strike/>
        </w:rPr>
        <w:t>gazdasági irodán</w:t>
      </w:r>
      <w:r w:rsidRPr="00A534AC">
        <w:t xml:space="preserve"> </w:t>
      </w:r>
      <w:r w:rsidRPr="00251743">
        <w:rPr>
          <w:color w:val="7319B7"/>
        </w:rPr>
        <w:t xml:space="preserve">pénztár </w:t>
      </w:r>
      <w:r w:rsidRPr="00A534AC">
        <w:t xml:space="preserve">(44. szoba) történik. </w:t>
      </w: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Tanítási szünetek alatt az intézményben irodai ügyelet csak kijelölt napokon működik. Az ügyeleti ügyfélfogadás rendjét az intézményvezető állapítja meg.</w:t>
      </w: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nyitva tartás és az ügyeleti ügyfélfogadás rendjét az intézmény a helyben szokásos módon nyilvánosságra hozza.</w:t>
      </w: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nyitva tartás és az ügyeleti ügyfélfogadás ideje alatt az intézményvezető és az igazgatósági tagok közül legalább egy személy, vagy a helyettesítésüket a szervezeti és működési szabályzatban meghatározott helyettesítési rend szerint ellátó dolgozó az intézményben tartózkodik.</w:t>
      </w: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Az iskola épületét, helyiségeit, eszközeit, berendezését és felszereléseit rendeltetésüknek megfelelően kell használni. A tanulók az iskola létesítményeit, helyiségeit csak pedagógus felügyeletével használhatják. </w:t>
      </w: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iskola tanulóinak, dolgozóinak és mindazoknak, akik belépnek az intézmény területére kötelessége az intézmény helyiségeinek, eszközeinek, berendezési és felszerelési tárgyainak, mások tulajdonának megóvása és védelme, az iskola rendjének, tisztaságának megőrzése, a tűz- és balesetvédelemi előírások betartása, a szervezeti és működési szabályzat, a házirend és más belső szabályzatok rájuk vonatkozó előírásainak betartása.</w:t>
      </w:r>
    </w:p>
    <w:p w:rsidR="00497AE5" w:rsidRPr="00E027A9" w:rsidRDefault="00497AE5" w:rsidP="00497AE5">
      <w:pPr>
        <w:pStyle w:val="Szvegtrzs"/>
        <w:ind w:left="1080"/>
        <w:rPr>
          <w:rFonts w:ascii="Arial Unicode MS" w:eastAsia="Arial Unicode MS" w:hAnsi="Arial Unicode MS" w:cs="Arial Unicode MS"/>
          <w:bCs/>
          <w:sz w:val="20"/>
        </w:rPr>
      </w:pPr>
    </w:p>
    <w:p w:rsidR="00497AE5" w:rsidRPr="00E027A9" w:rsidRDefault="00497AE5" w:rsidP="00497AE5">
      <w:pPr>
        <w:pStyle w:val="Szvegtrzs"/>
        <w:ind w:left="1080"/>
        <w:rPr>
          <w:rFonts w:ascii="Arial Unicode MS" w:eastAsia="Arial Unicode MS" w:hAnsi="Arial Unicode MS" w:cs="Arial Unicode MS"/>
          <w:bCs/>
          <w:sz w:val="20"/>
        </w:rPr>
      </w:pPr>
    </w:p>
    <w:p w:rsidR="00497AE5" w:rsidRDefault="00497AE5" w:rsidP="00497AE5">
      <w:pPr>
        <w:pStyle w:val="Cmsor2"/>
        <w:numPr>
          <w:ilvl w:val="0"/>
          <w:numId w:val="54"/>
        </w:numPr>
      </w:pPr>
      <w:bookmarkStart w:id="442" w:name="_Toc277692580"/>
      <w:bookmarkStart w:id="443" w:name="_Toc277693891"/>
      <w:bookmarkStart w:id="444" w:name="_Toc277767520"/>
      <w:bookmarkStart w:id="445" w:name="_Toc277777324"/>
      <w:bookmarkStart w:id="446" w:name="_Toc277777506"/>
      <w:bookmarkStart w:id="447" w:name="_Toc277777984"/>
      <w:bookmarkStart w:id="448" w:name="_Toc305083876"/>
      <w:bookmarkStart w:id="449" w:name="_Toc305084131"/>
      <w:bookmarkStart w:id="450" w:name="_Toc305164840"/>
      <w:r w:rsidRPr="00A534AC">
        <w:t>A belépés és benntartózkodás rendje azok részére, akik nem állnak jogviszonyban a nevelési-oktatási intézménnyel</w:t>
      </w:r>
      <w:bookmarkEnd w:id="442"/>
      <w:bookmarkEnd w:id="443"/>
      <w:bookmarkEnd w:id="444"/>
      <w:bookmarkEnd w:id="445"/>
      <w:bookmarkEnd w:id="446"/>
      <w:bookmarkEnd w:id="447"/>
      <w:bookmarkEnd w:id="448"/>
      <w:bookmarkEnd w:id="449"/>
      <w:bookmarkEnd w:id="450"/>
      <w:r w:rsidRPr="00A534AC">
        <w:t xml:space="preserve"> </w:t>
      </w:r>
    </w:p>
    <w:p w:rsidR="00497AE5" w:rsidRDefault="00497AE5" w:rsidP="00497AE5">
      <w:pPr>
        <w:tabs>
          <w:tab w:val="num" w:pos="3273"/>
        </w:tabs>
        <w:rPr>
          <w:rFonts w:ascii="Arial Unicode MS" w:eastAsia="Arial Unicode MS" w:hAnsi="Arial Unicode MS" w:cs="Arial Unicode MS"/>
          <w:b/>
          <w:bCs/>
        </w:rPr>
      </w:pPr>
      <w:r w:rsidRPr="00A534AC">
        <w:rPr>
          <w:rFonts w:ascii="Arial Unicode MS" w:eastAsia="Arial Unicode MS" w:hAnsi="Arial Unicode MS" w:cs="Arial Unicode MS"/>
          <w:i/>
          <w:iCs/>
          <w:sz w:val="20"/>
        </w:rPr>
        <w:t xml:space="preserve">(R. 4. § (1) </w:t>
      </w:r>
      <w:proofErr w:type="spellStart"/>
      <w:r w:rsidRPr="00A534AC">
        <w:rPr>
          <w:rFonts w:ascii="Arial Unicode MS" w:eastAsia="Arial Unicode MS" w:hAnsi="Arial Unicode MS" w:cs="Arial Unicode MS"/>
          <w:i/>
          <w:iCs/>
          <w:sz w:val="20"/>
        </w:rPr>
        <w:t>bek</w:t>
      </w:r>
      <w:proofErr w:type="spellEnd"/>
      <w:r w:rsidRPr="00A534AC">
        <w:rPr>
          <w:rFonts w:ascii="Arial Unicode MS" w:eastAsia="Arial Unicode MS" w:hAnsi="Arial Unicode MS" w:cs="Arial Unicode MS"/>
          <w:i/>
          <w:iCs/>
          <w:sz w:val="20"/>
        </w:rPr>
        <w:t>. c) pont)</w:t>
      </w:r>
    </w:p>
    <w:p w:rsidR="00497AE5" w:rsidRPr="00E027A9" w:rsidRDefault="00497AE5" w:rsidP="00497AE5">
      <w:pPr>
        <w:tabs>
          <w:tab w:val="num" w:pos="1080"/>
        </w:tabs>
        <w:jc w:val="both"/>
        <w:rPr>
          <w:rFonts w:ascii="Arial Unicode MS" w:eastAsia="Arial Unicode MS" w:hAnsi="Arial Unicode MS" w:cs="Arial Unicode MS"/>
          <w:sz w:val="20"/>
          <w:szCs w:val="20"/>
        </w:rPr>
      </w:pP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intézményben a nyitva tartás ideje alatt, valamint egyéb időben az intézményvezető utasítása szerint portai szolgálat és biztonsági szolgálat (rendészet) működik. Az intézménybe belépni, az intézményben tartózkodni a portai szolgálat és a rendészet tudomásával lehet, kivéve azokat a dolgozókat, akiknek a belépés és benntartózkodás egyéb időben is munkaköri kötelessége.</w:t>
      </w: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intézménybe érkező idegeneket a portai ügyeletet ellátó és a rendész fogadják. A belépő nevét, a belépés idejét és célját – illetve annak az iskolai dolgozónak a nevét, akihez jött – egy erre rendszeresített füzetbe, az ügyeleti naplóba fel kell jegyezni. Amennyiben szükséges kalauzolják az épületben. Nincs szükség a portai bejelentésre és nyilvántartásba vételre, ha a vendéget személyesen várják a portánál. Probléma esetén tájékoztatják az ügyeletes vezetőt vagy az ügyeletes tanárt.</w:t>
      </w:r>
    </w:p>
    <w:p w:rsidR="00497AE5" w:rsidRDefault="00497AE5" w:rsidP="00497AE5">
      <w:pPr>
        <w:pStyle w:val="Szvegtrzs"/>
        <w:rPr>
          <w:rFonts w:ascii="Arial Unicode MS" w:eastAsia="Arial Unicode MS" w:hAnsi="Arial Unicode MS" w:cs="Arial Unicode MS"/>
          <w:sz w:val="20"/>
          <w:szCs w:val="20"/>
        </w:rPr>
      </w:pP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Cmsor2"/>
      </w:pPr>
      <w:bookmarkStart w:id="451" w:name="_Toc277692581"/>
      <w:bookmarkStart w:id="452" w:name="_Toc277693892"/>
      <w:bookmarkStart w:id="453" w:name="_Toc277767521"/>
      <w:bookmarkStart w:id="454" w:name="_Toc277777325"/>
      <w:bookmarkStart w:id="455" w:name="_Toc277777507"/>
      <w:bookmarkStart w:id="456" w:name="_Toc277777985"/>
      <w:bookmarkStart w:id="457" w:name="_Toc305083877"/>
      <w:bookmarkStart w:id="458" w:name="_Toc305084132"/>
      <w:bookmarkStart w:id="459" w:name="_Toc305164841"/>
      <w:r w:rsidRPr="00A534AC">
        <w:t>A tanórán kívüli foglalkozások szervezeti formái</w:t>
      </w:r>
      <w:bookmarkEnd w:id="451"/>
      <w:bookmarkEnd w:id="452"/>
      <w:bookmarkEnd w:id="453"/>
      <w:bookmarkEnd w:id="454"/>
      <w:bookmarkEnd w:id="455"/>
      <w:bookmarkEnd w:id="456"/>
      <w:bookmarkEnd w:id="457"/>
      <w:bookmarkEnd w:id="458"/>
      <w:bookmarkEnd w:id="459"/>
      <w:r w:rsidRPr="00A534AC">
        <w:t xml:space="preserve"> </w:t>
      </w:r>
    </w:p>
    <w:p w:rsidR="00497AE5" w:rsidRDefault="00497AE5" w:rsidP="00497AE5">
      <w:pPr>
        <w:tabs>
          <w:tab w:val="num" w:pos="3273"/>
        </w:tabs>
        <w:rPr>
          <w:rFonts w:ascii="Arial Unicode MS" w:eastAsia="Arial Unicode MS" w:hAnsi="Arial Unicode MS" w:cs="Arial Unicode MS"/>
          <w:b/>
          <w:bCs/>
        </w:rPr>
      </w:pPr>
      <w:r w:rsidRPr="00A534AC">
        <w:rPr>
          <w:rFonts w:ascii="Arial Unicode MS" w:eastAsia="Arial Unicode MS" w:hAnsi="Arial Unicode MS" w:cs="Arial Unicode MS"/>
          <w:i/>
          <w:iCs/>
          <w:sz w:val="20"/>
        </w:rPr>
        <w:t xml:space="preserve">(R. 4. § (2) </w:t>
      </w:r>
      <w:proofErr w:type="spellStart"/>
      <w:r w:rsidRPr="00A534AC">
        <w:rPr>
          <w:rFonts w:ascii="Arial Unicode MS" w:eastAsia="Arial Unicode MS" w:hAnsi="Arial Unicode MS" w:cs="Arial Unicode MS"/>
          <w:i/>
          <w:iCs/>
          <w:sz w:val="20"/>
        </w:rPr>
        <w:t>bek</w:t>
      </w:r>
      <w:proofErr w:type="spellEnd"/>
      <w:r w:rsidRPr="00A534AC">
        <w:rPr>
          <w:rFonts w:ascii="Arial Unicode MS" w:eastAsia="Arial Unicode MS" w:hAnsi="Arial Unicode MS" w:cs="Arial Unicode MS"/>
          <w:i/>
          <w:iCs/>
          <w:sz w:val="20"/>
        </w:rPr>
        <w:t>. b) pont)</w:t>
      </w:r>
    </w:p>
    <w:p w:rsidR="00497AE5" w:rsidRDefault="00497AE5" w:rsidP="00497AE5">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(Ezen belül a mindennapi testedzés formái is) </w:t>
      </w:r>
      <w:r w:rsidRPr="00A534AC">
        <w:rPr>
          <w:rFonts w:ascii="Arial Unicode MS" w:eastAsia="Arial Unicode MS" w:hAnsi="Arial Unicode MS" w:cs="Arial Unicode MS"/>
          <w:bCs/>
          <w:i/>
          <w:iCs/>
          <w:sz w:val="20"/>
        </w:rPr>
        <w:t xml:space="preserve">(R. 4. § (2) </w:t>
      </w:r>
      <w:proofErr w:type="spellStart"/>
      <w:r w:rsidRPr="00A534AC">
        <w:rPr>
          <w:rFonts w:ascii="Arial Unicode MS" w:eastAsia="Arial Unicode MS" w:hAnsi="Arial Unicode MS" w:cs="Arial Unicode MS"/>
          <w:bCs/>
          <w:i/>
          <w:iCs/>
          <w:sz w:val="20"/>
        </w:rPr>
        <w:t>bek</w:t>
      </w:r>
      <w:proofErr w:type="spellEnd"/>
      <w:r w:rsidRPr="00A534AC">
        <w:rPr>
          <w:rFonts w:ascii="Arial Unicode MS" w:eastAsia="Arial Unicode MS" w:hAnsi="Arial Unicode MS" w:cs="Arial Unicode MS"/>
          <w:bCs/>
          <w:i/>
          <w:iCs/>
          <w:sz w:val="20"/>
        </w:rPr>
        <w:t xml:space="preserve">. </w:t>
      </w:r>
      <w:proofErr w:type="gramStart"/>
      <w:r w:rsidRPr="00A534AC">
        <w:rPr>
          <w:rFonts w:ascii="Arial Unicode MS" w:eastAsia="Arial Unicode MS" w:hAnsi="Arial Unicode MS" w:cs="Arial Unicode MS"/>
          <w:bCs/>
          <w:i/>
          <w:iCs/>
          <w:sz w:val="20"/>
        </w:rPr>
        <w:t>e</w:t>
      </w:r>
      <w:proofErr w:type="gramEnd"/>
      <w:r w:rsidRPr="00A534AC">
        <w:rPr>
          <w:rFonts w:ascii="Arial Unicode MS" w:eastAsia="Arial Unicode MS" w:hAnsi="Arial Unicode MS" w:cs="Arial Unicode MS"/>
          <w:bCs/>
          <w:i/>
          <w:iCs/>
          <w:sz w:val="20"/>
        </w:rPr>
        <w:t>) pont)</w:t>
      </w:r>
    </w:p>
    <w:p w:rsidR="00497AE5" w:rsidRPr="00E027A9" w:rsidRDefault="00497AE5" w:rsidP="00497AE5">
      <w:pPr>
        <w:pStyle w:val="Szvegtrzs"/>
        <w:ind w:left="1080"/>
        <w:rPr>
          <w:rFonts w:ascii="Arial Unicode MS" w:eastAsia="Arial Unicode MS" w:hAnsi="Arial Unicode MS" w:cs="Arial Unicode MS"/>
          <w:bCs/>
          <w:sz w:val="20"/>
        </w:rPr>
      </w:pPr>
    </w:p>
    <w:p w:rsidR="00497AE5" w:rsidRPr="00E027A9" w:rsidRDefault="00497AE5" w:rsidP="00497AE5">
      <w:pPr>
        <w:pStyle w:val="Szvegtrzs"/>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iskola gondoskodik a tanulók tanórán kívüli foglalkoztatásáról.</w:t>
      </w:r>
    </w:p>
    <w:p w:rsidR="00497AE5" w:rsidRPr="00E027A9" w:rsidRDefault="00497AE5" w:rsidP="00497AE5">
      <w:pPr>
        <w:pStyle w:val="Szvegtrzs"/>
        <w:rPr>
          <w:rFonts w:ascii="Arial Unicode MS" w:eastAsia="Arial Unicode MS" w:hAnsi="Arial Unicode MS" w:cs="Arial Unicode MS"/>
          <w:b/>
          <w:sz w:val="20"/>
          <w:szCs w:val="20"/>
        </w:rPr>
      </w:pPr>
      <w:r w:rsidRPr="00A534AC">
        <w:rPr>
          <w:rFonts w:ascii="Arial Unicode MS" w:eastAsia="Arial Unicode MS" w:hAnsi="Arial Unicode MS" w:cs="Arial Unicode MS"/>
          <w:sz w:val="20"/>
          <w:szCs w:val="20"/>
        </w:rPr>
        <w:t xml:space="preserve">A tanítási órákon kívüli, a tanulással összefüggő iskolai szervezésű foglalkozásokon – amennyiben a tanuló önkéntes jelentkezés után felvételt nyert – kötelező részt venni. </w:t>
      </w:r>
    </w:p>
    <w:p w:rsidR="00497AE5" w:rsidRPr="00E027A9" w:rsidRDefault="00497AE5" w:rsidP="00497AE5">
      <w:pPr>
        <w:pStyle w:val="Szvegtrzs"/>
        <w:rPr>
          <w:rFonts w:ascii="Arial Unicode MS" w:eastAsia="Arial Unicode MS" w:hAnsi="Arial Unicode MS" w:cs="Arial Unicode MS"/>
          <w:sz w:val="20"/>
          <w:szCs w:val="20"/>
        </w:rPr>
      </w:pPr>
    </w:p>
    <w:p w:rsidR="00497AE5" w:rsidRPr="00E027A9" w:rsidRDefault="00497AE5" w:rsidP="00497AE5">
      <w:pPr>
        <w:pStyle w:val="Szvegtrzs"/>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Szervezett formák:</w:t>
      </w:r>
    </w:p>
    <w:p w:rsidR="00497AE5" w:rsidRDefault="00497AE5" w:rsidP="00497AE5">
      <w:pPr>
        <w:pStyle w:val="Szvegtrzs"/>
        <w:numPr>
          <w:ilvl w:val="2"/>
          <w:numId w:val="19"/>
        </w:numPr>
        <w:tabs>
          <w:tab w:val="clear" w:pos="2160"/>
        </w:tabs>
        <w:ind w:left="1134" w:hanging="283"/>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tanulószobai foglalkozások</w:t>
      </w:r>
    </w:p>
    <w:p w:rsidR="00497AE5" w:rsidRPr="00E027A9" w:rsidRDefault="00497AE5" w:rsidP="00497AE5">
      <w:pPr>
        <w:pStyle w:val="Szvegtrzs"/>
        <w:numPr>
          <w:ilvl w:val="2"/>
          <w:numId w:val="19"/>
        </w:numPr>
        <w:tabs>
          <w:tab w:val="clear" w:pos="2160"/>
        </w:tabs>
        <w:ind w:left="1134" w:hanging="283"/>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korrepetálás, felzárkóztatás</w:t>
      </w:r>
    </w:p>
    <w:p w:rsidR="00497AE5" w:rsidRPr="00E027A9" w:rsidRDefault="00497AE5" w:rsidP="00497AE5">
      <w:pPr>
        <w:pStyle w:val="Szvegtrzs"/>
        <w:numPr>
          <w:ilvl w:val="2"/>
          <w:numId w:val="19"/>
        </w:numPr>
        <w:tabs>
          <w:tab w:val="clear" w:pos="2160"/>
        </w:tabs>
        <w:ind w:left="1134" w:hanging="283"/>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szakkör, érdeklődési kör, önképzőkör, (együtt diákkör)</w:t>
      </w:r>
    </w:p>
    <w:p w:rsidR="00497AE5" w:rsidRPr="00E027A9" w:rsidRDefault="00497AE5" w:rsidP="00497AE5">
      <w:pPr>
        <w:pStyle w:val="Szvegtrzs"/>
        <w:numPr>
          <w:ilvl w:val="2"/>
          <w:numId w:val="19"/>
        </w:numPr>
        <w:tabs>
          <w:tab w:val="clear" w:pos="2160"/>
        </w:tabs>
        <w:ind w:left="1134" w:hanging="283"/>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sportkör</w:t>
      </w:r>
    </w:p>
    <w:p w:rsidR="00497AE5" w:rsidRPr="00E027A9" w:rsidRDefault="00497AE5" w:rsidP="00497AE5">
      <w:pPr>
        <w:pStyle w:val="Szvegtrzs"/>
        <w:numPr>
          <w:ilvl w:val="2"/>
          <w:numId w:val="19"/>
        </w:numPr>
        <w:tabs>
          <w:tab w:val="clear" w:pos="2160"/>
        </w:tabs>
        <w:ind w:left="1134" w:hanging="283"/>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tanulmányi, szakmai, kulturális verseny, komplex tanulmányi verseny, sportversenyek, diáknap</w:t>
      </w:r>
    </w:p>
    <w:p w:rsidR="00497AE5" w:rsidRPr="00E027A9" w:rsidRDefault="00497AE5" w:rsidP="00497AE5">
      <w:pPr>
        <w:pStyle w:val="Szvegtrzs"/>
        <w:numPr>
          <w:ilvl w:val="2"/>
          <w:numId w:val="19"/>
        </w:numPr>
        <w:tabs>
          <w:tab w:val="clear" w:pos="2160"/>
        </w:tabs>
        <w:ind w:left="1134" w:hanging="283"/>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konzultációs foglalkozások</w:t>
      </w:r>
    </w:p>
    <w:p w:rsidR="00497AE5" w:rsidRPr="00E027A9" w:rsidRDefault="00497AE5" w:rsidP="00497AE5">
      <w:pPr>
        <w:pStyle w:val="Szvegtrzs"/>
        <w:numPr>
          <w:ilvl w:val="2"/>
          <w:numId w:val="19"/>
        </w:numPr>
        <w:tabs>
          <w:tab w:val="clear" w:pos="2160"/>
        </w:tabs>
        <w:ind w:left="1134" w:hanging="283"/>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fakultatív órák.</w:t>
      </w:r>
    </w:p>
    <w:p w:rsidR="00497AE5" w:rsidRPr="00E027A9" w:rsidRDefault="00497AE5" w:rsidP="00497AE5">
      <w:pPr>
        <w:pStyle w:val="Szvegtrzs"/>
        <w:tabs>
          <w:tab w:val="num" w:pos="1080"/>
        </w:tabs>
        <w:rPr>
          <w:rFonts w:ascii="Arial Unicode MS" w:eastAsia="Arial Unicode MS" w:hAnsi="Arial Unicode MS" w:cs="Arial Unicode MS"/>
          <w:sz w:val="20"/>
          <w:szCs w:val="20"/>
        </w:rPr>
      </w:pPr>
    </w:p>
    <w:p w:rsidR="00497AE5" w:rsidRPr="00E027A9" w:rsidRDefault="00497AE5" w:rsidP="00497AE5">
      <w:pPr>
        <w:pStyle w:val="Szvegtrzs"/>
        <w:tabs>
          <w:tab w:val="num" w:pos="1080"/>
        </w:tabs>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Felvétel rendje:</w:t>
      </w:r>
    </w:p>
    <w:p w:rsidR="00497AE5" w:rsidRPr="00E027A9" w:rsidRDefault="00497AE5" w:rsidP="00497AE5">
      <w:pPr>
        <w:pStyle w:val="Szvegtrzs"/>
        <w:numPr>
          <w:ilvl w:val="2"/>
          <w:numId w:val="19"/>
        </w:numPr>
        <w:tabs>
          <w:tab w:val="clear" w:pos="2160"/>
        </w:tabs>
        <w:ind w:left="1134" w:hanging="283"/>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tanítási év első hetében jelentkezhet tanórán kívüli foglalkozásra a tanuló</w:t>
      </w:r>
    </w:p>
    <w:p w:rsidR="00497AE5" w:rsidRPr="00E027A9" w:rsidRDefault="00497AE5" w:rsidP="00497AE5">
      <w:pPr>
        <w:pStyle w:val="Szvegtrzs"/>
        <w:numPr>
          <w:ilvl w:val="2"/>
          <w:numId w:val="19"/>
        </w:numPr>
        <w:tabs>
          <w:tab w:val="clear" w:pos="2160"/>
        </w:tabs>
        <w:ind w:left="1134" w:hanging="283"/>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jelentkezni lehet a szaktanárnál, illetve az osztályfőnöknél </w:t>
      </w:r>
    </w:p>
    <w:p w:rsidR="00497AE5" w:rsidRPr="00E027A9" w:rsidRDefault="00497AE5" w:rsidP="00497AE5">
      <w:pPr>
        <w:pStyle w:val="Szvegtrzs"/>
        <w:numPr>
          <w:ilvl w:val="2"/>
          <w:numId w:val="19"/>
        </w:numPr>
        <w:tabs>
          <w:tab w:val="clear" w:pos="2160"/>
        </w:tabs>
        <w:ind w:left="1134" w:hanging="283"/>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felvételről dönt a foglalkozást vezető tanár, aki értesíti a tanulót</w:t>
      </w:r>
    </w:p>
    <w:p w:rsidR="00497AE5" w:rsidRPr="00E027A9" w:rsidRDefault="00497AE5" w:rsidP="00497AE5">
      <w:pPr>
        <w:pStyle w:val="Szvegtrzs"/>
        <w:rPr>
          <w:rFonts w:ascii="Arial Unicode MS" w:eastAsia="Arial Unicode MS" w:hAnsi="Arial Unicode MS" w:cs="Arial Unicode MS"/>
          <w:sz w:val="20"/>
          <w:szCs w:val="20"/>
        </w:rPr>
      </w:pPr>
    </w:p>
    <w:p w:rsidR="00497AE5" w:rsidRPr="00E027A9" w:rsidRDefault="00497AE5" w:rsidP="00497AE5">
      <w:pPr>
        <w:pStyle w:val="Szvegtrzs"/>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Működési rend:</w:t>
      </w:r>
    </w:p>
    <w:p w:rsidR="00497AE5" w:rsidRPr="00E027A9" w:rsidRDefault="00497AE5" w:rsidP="00497AE5">
      <w:pPr>
        <w:pStyle w:val="Szvegtrzs"/>
        <w:numPr>
          <w:ilvl w:val="2"/>
          <w:numId w:val="20"/>
        </w:numPr>
        <w:tabs>
          <w:tab w:val="clear" w:pos="2160"/>
        </w:tabs>
        <w:ind w:left="1134" w:hanging="283"/>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tanulószobai foglalkozásokat (felzárkóztató jelleggel) – szülők igényei szerint – a kilencedik - </w:t>
      </w:r>
      <w:proofErr w:type="spellStart"/>
      <w:r w:rsidRPr="00A534AC">
        <w:rPr>
          <w:rFonts w:ascii="Arial Unicode MS" w:eastAsia="Arial Unicode MS" w:hAnsi="Arial Unicode MS" w:cs="Arial Unicode MS"/>
          <w:sz w:val="20"/>
          <w:szCs w:val="20"/>
        </w:rPr>
        <w:t>tizedik</w:t>
      </w:r>
      <w:proofErr w:type="spellEnd"/>
      <w:r w:rsidRPr="00A534AC">
        <w:rPr>
          <w:rFonts w:ascii="Arial Unicode MS" w:eastAsia="Arial Unicode MS" w:hAnsi="Arial Unicode MS" w:cs="Arial Unicode MS"/>
          <w:sz w:val="20"/>
          <w:szCs w:val="20"/>
        </w:rPr>
        <w:t xml:space="preserve"> évfolyamon tudunk biztosítani</w:t>
      </w:r>
    </w:p>
    <w:p w:rsidR="00497AE5" w:rsidRPr="00E027A9" w:rsidRDefault="00497AE5" w:rsidP="00497AE5">
      <w:pPr>
        <w:pStyle w:val="Szvegtrzs"/>
        <w:numPr>
          <w:ilvl w:val="2"/>
          <w:numId w:val="20"/>
        </w:numPr>
        <w:tabs>
          <w:tab w:val="clear" w:pos="2160"/>
        </w:tabs>
        <w:ind w:left="1134" w:hanging="283"/>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szakkörök, korrepetálások, a felzárkóztatás működési rendjét az iskolavezetés dolgozza ki, a munkaközösségek javaslatai alapján</w:t>
      </w:r>
    </w:p>
    <w:p w:rsidR="00497AE5" w:rsidRDefault="00497AE5" w:rsidP="00497AE5">
      <w:pPr>
        <w:pStyle w:val="Szvegtrzs"/>
        <w:numPr>
          <w:ilvl w:val="2"/>
          <w:numId w:val="20"/>
        </w:numPr>
        <w:tabs>
          <w:tab w:val="clear" w:pos="2160"/>
        </w:tabs>
        <w:ind w:left="1134" w:hanging="283"/>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tanulók csoportjai (minimum 10 fő) diákköröket hozhatnak létre, javaslataikat – a diákkör éves programjával együtt – a tanév elején a diákönkormányzatot segítő tanáron keresztül, továbbítják a vezetőség felé</w:t>
      </w:r>
    </w:p>
    <w:p w:rsidR="00497AE5" w:rsidRDefault="00497AE5" w:rsidP="00497AE5">
      <w:pPr>
        <w:pStyle w:val="Szvegtrzs"/>
        <w:numPr>
          <w:ilvl w:val="2"/>
          <w:numId w:val="20"/>
        </w:numPr>
        <w:tabs>
          <w:tab w:val="clear" w:pos="2160"/>
        </w:tabs>
        <w:ind w:left="1134" w:hanging="283"/>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iskolai sportköri foglalkozásokon minden tanulónak joga van részt venni, a foglalkozásokon való részvételhez az iskola biztosítja a tornatermet, illetve jó időben a sportudvart, testnevelő tanár felügyelete mellett.</w:t>
      </w:r>
    </w:p>
    <w:p w:rsidR="00497AE5" w:rsidRPr="00E027A9" w:rsidRDefault="00497AE5" w:rsidP="00497AE5">
      <w:pPr>
        <w:pStyle w:val="Cm"/>
        <w:spacing w:before="0" w:after="0"/>
        <w:jc w:val="both"/>
        <w:rPr>
          <w:rFonts w:eastAsia="Arial Unicode MS" w:cs="Arial Unicode MS"/>
          <w:b w:val="0"/>
          <w:sz w:val="20"/>
          <w:szCs w:val="20"/>
        </w:rPr>
      </w:pPr>
      <w:bookmarkStart w:id="460" w:name="_Toc117667679"/>
      <w:bookmarkStart w:id="461" w:name="_Toc117667731"/>
      <w:bookmarkStart w:id="462" w:name="_Toc117668331"/>
      <w:bookmarkStart w:id="463" w:name="_Toc117668492"/>
      <w:bookmarkStart w:id="464" w:name="_Toc117669197"/>
    </w:p>
    <w:p w:rsidR="00497AE5" w:rsidRDefault="00497AE5" w:rsidP="00497AE5">
      <w:pPr>
        <w:pStyle w:val="Cmsor6"/>
        <w:rPr>
          <w:rFonts w:eastAsia="Arial Unicode MS" w:cs="Arial Unicode MS"/>
          <w:bCs w:val="0"/>
          <w:sz w:val="20"/>
          <w:szCs w:val="20"/>
        </w:rPr>
      </w:pPr>
      <w:bookmarkStart w:id="465" w:name="_Toc117669531"/>
      <w:bookmarkStart w:id="466" w:name="_Toc119404942"/>
      <w:bookmarkStart w:id="467" w:name="_Toc119759282"/>
      <w:bookmarkStart w:id="468" w:name="_Toc119824990"/>
      <w:bookmarkStart w:id="469" w:name="_Toc222564755"/>
      <w:bookmarkStart w:id="470" w:name="_Toc277692582"/>
      <w:r w:rsidRPr="00A534AC">
        <w:rPr>
          <w:rFonts w:ascii="Arial Unicode MS" w:eastAsia="Arial Unicode MS" w:hAnsi="Arial Unicode MS" w:cs="Arial Unicode MS"/>
          <w:bCs w:val="0"/>
          <w:sz w:val="20"/>
          <w:szCs w:val="20"/>
        </w:rPr>
        <w:t>A mindennapi testedzés formái, az iskolai sportkör m</w:t>
      </w:r>
      <w:r w:rsidRPr="00A534AC">
        <w:rPr>
          <w:rFonts w:ascii="Arial Unicode MS" w:eastAsia="Arial Unicode MS" w:hAnsi="Arial Unicode MS" w:cs="Arial Unicode MS" w:hint="eastAsia"/>
          <w:bCs w:val="0"/>
          <w:sz w:val="20"/>
          <w:szCs w:val="20"/>
        </w:rPr>
        <w:t>ű</w:t>
      </w:r>
      <w:r w:rsidRPr="00A534AC">
        <w:rPr>
          <w:rFonts w:ascii="Arial Unicode MS" w:eastAsia="Arial Unicode MS" w:hAnsi="Arial Unicode MS" w:cs="Arial Unicode MS"/>
          <w:bCs w:val="0"/>
          <w:sz w:val="20"/>
          <w:szCs w:val="20"/>
        </w:rPr>
        <w:t>ködése</w:t>
      </w:r>
      <w:bookmarkEnd w:id="460"/>
      <w:bookmarkEnd w:id="461"/>
      <w:bookmarkEnd w:id="462"/>
      <w:bookmarkEnd w:id="463"/>
      <w:bookmarkEnd w:id="464"/>
      <w:bookmarkEnd w:id="465"/>
      <w:bookmarkEnd w:id="466"/>
      <w:bookmarkEnd w:id="467"/>
      <w:bookmarkEnd w:id="468"/>
      <w:bookmarkEnd w:id="469"/>
      <w:bookmarkEnd w:id="470"/>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iskola a tanulók számára a mindennapi testedzést a kötelező heti testnevelés órán és a szabadon választható délutáni sportfoglalkozásokon biztosítja.</w:t>
      </w: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délutáni sportfoglalkozások ideje órarendtől és a terem foglaltságától függően 13,30 – 16,30 óra között.</w:t>
      </w: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Az iskolai diáksportkör saját önkormányzattal rendelkezik, évente egyszer küldöttgyűlés keretében elnököt és tisztségviselőket választ, dönt saját működéséről. A diáksportkört az elnök képviseli. </w:t>
      </w: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intézmény részéről az iskolai sportkör vezetését az igazgató által megbízott testnevelő tanár látja el.</w:t>
      </w:r>
    </w:p>
    <w:p w:rsidR="00497AE5" w:rsidRPr="00E027A9" w:rsidRDefault="00497AE5" w:rsidP="00497AE5">
      <w:pPr>
        <w:pStyle w:val="Szvegtrzs"/>
        <w:ind w:left="1080"/>
        <w:rPr>
          <w:rFonts w:ascii="Arial Unicode MS" w:eastAsia="Arial Unicode MS" w:hAnsi="Arial Unicode MS" w:cs="Arial Unicode MS"/>
          <w:bCs/>
          <w:sz w:val="20"/>
        </w:rPr>
      </w:pPr>
    </w:p>
    <w:p w:rsidR="00497AE5" w:rsidRDefault="00497AE5" w:rsidP="00497AE5">
      <w:pPr>
        <w:pStyle w:val="Cmsor2"/>
      </w:pPr>
      <w:bookmarkStart w:id="471" w:name="_Toc277692583"/>
      <w:bookmarkStart w:id="472" w:name="_Toc277693893"/>
      <w:bookmarkStart w:id="473" w:name="_Toc277767522"/>
      <w:bookmarkStart w:id="474" w:name="_Toc277777326"/>
      <w:bookmarkStart w:id="475" w:name="_Toc277777508"/>
      <w:bookmarkStart w:id="476" w:name="_Toc277777986"/>
      <w:bookmarkStart w:id="477" w:name="_Toc305083878"/>
      <w:bookmarkStart w:id="478" w:name="_Toc305084133"/>
      <w:bookmarkStart w:id="479" w:name="_Toc305164842"/>
      <w:r w:rsidRPr="00A534AC">
        <w:t>A felnőttoktatás formái</w:t>
      </w:r>
      <w:bookmarkEnd w:id="471"/>
      <w:bookmarkEnd w:id="472"/>
      <w:bookmarkEnd w:id="473"/>
      <w:bookmarkEnd w:id="474"/>
      <w:bookmarkEnd w:id="475"/>
      <w:bookmarkEnd w:id="476"/>
      <w:bookmarkEnd w:id="477"/>
      <w:bookmarkEnd w:id="478"/>
      <w:bookmarkEnd w:id="479"/>
      <w:r w:rsidRPr="00A534AC">
        <w:t xml:space="preserve"> </w:t>
      </w:r>
    </w:p>
    <w:p w:rsidR="00497AE5" w:rsidRDefault="00497AE5" w:rsidP="00497AE5">
      <w:pPr>
        <w:tabs>
          <w:tab w:val="num" w:pos="3273"/>
        </w:tabs>
        <w:rPr>
          <w:rFonts w:ascii="Arial Unicode MS" w:eastAsia="Arial Unicode MS" w:hAnsi="Arial Unicode MS" w:cs="Arial Unicode MS"/>
          <w:b/>
          <w:bCs/>
        </w:rPr>
      </w:pPr>
      <w:r w:rsidRPr="00A534AC">
        <w:rPr>
          <w:rFonts w:ascii="Arial Unicode MS" w:eastAsia="Arial Unicode MS" w:hAnsi="Arial Unicode MS" w:cs="Arial Unicode MS"/>
          <w:i/>
          <w:iCs/>
          <w:sz w:val="20"/>
        </w:rPr>
        <w:t xml:space="preserve">(R. 4. § (2) </w:t>
      </w:r>
      <w:proofErr w:type="spellStart"/>
      <w:r w:rsidRPr="00A534AC">
        <w:rPr>
          <w:rFonts w:ascii="Arial Unicode MS" w:eastAsia="Arial Unicode MS" w:hAnsi="Arial Unicode MS" w:cs="Arial Unicode MS"/>
          <w:i/>
          <w:iCs/>
          <w:sz w:val="20"/>
        </w:rPr>
        <w:t>bek</w:t>
      </w:r>
      <w:proofErr w:type="spellEnd"/>
      <w:r w:rsidRPr="00A534AC">
        <w:rPr>
          <w:rFonts w:ascii="Arial Unicode MS" w:eastAsia="Arial Unicode MS" w:hAnsi="Arial Unicode MS" w:cs="Arial Unicode MS"/>
          <w:i/>
          <w:iCs/>
          <w:sz w:val="20"/>
        </w:rPr>
        <w:t>. c) pont</w:t>
      </w:r>
      <w:r w:rsidRPr="00A534AC">
        <w:rPr>
          <w:rFonts w:ascii="Arial Unicode MS" w:eastAsia="Arial Unicode MS" w:hAnsi="Arial Unicode MS" w:cs="Arial Unicode MS"/>
          <w:bCs/>
          <w:i/>
          <w:iCs/>
        </w:rPr>
        <w:t>)</w:t>
      </w:r>
    </w:p>
    <w:p w:rsidR="00497AE5" w:rsidRPr="00E027A9" w:rsidRDefault="00497AE5" w:rsidP="00497AE5">
      <w:pPr>
        <w:pStyle w:val="Szvegtrzs"/>
        <w:ind w:left="1080"/>
        <w:rPr>
          <w:rFonts w:ascii="Arial Unicode MS" w:eastAsia="Arial Unicode MS" w:hAnsi="Arial Unicode MS" w:cs="Arial Unicode MS"/>
          <w:bCs/>
          <w:sz w:val="20"/>
        </w:rPr>
      </w:pP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iskola Alapító Okiratban engedélyezett a felnőttoktatás és felnőttképzés. Ennek irányítását a felnőtt tagozat vezetője végzi.</w:t>
      </w:r>
    </w:p>
    <w:p w:rsidR="00497AE5" w:rsidRPr="00E027A9" w:rsidRDefault="00497AE5" w:rsidP="00497AE5">
      <w:pPr>
        <w:pStyle w:val="Szvegtrzs"/>
        <w:rPr>
          <w:rFonts w:ascii="Arial Unicode MS" w:eastAsia="Arial Unicode MS" w:hAnsi="Arial Unicode MS" w:cs="Arial Unicode MS"/>
          <w:sz w:val="20"/>
          <w:szCs w:val="20"/>
        </w:rPr>
      </w:pPr>
    </w:p>
    <w:p w:rsidR="00497AE5" w:rsidRPr="00E027A9" w:rsidRDefault="00497AE5" w:rsidP="00497AE5">
      <w:pPr>
        <w:pStyle w:val="Szvegtrzs"/>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Az iskolarendszerű felnőttoktatás munkaformái: </w:t>
      </w:r>
    </w:p>
    <w:p w:rsidR="00497AE5" w:rsidRPr="00E027A9" w:rsidRDefault="00497AE5" w:rsidP="00497AE5">
      <w:pPr>
        <w:pStyle w:val="Szvegtrzs"/>
        <w:numPr>
          <w:ilvl w:val="0"/>
          <w:numId w:val="39"/>
        </w:numPr>
        <w:tabs>
          <w:tab w:val="clear" w:pos="1800"/>
        </w:tabs>
        <w:ind w:left="851" w:hanging="284"/>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esti rendszerű érettségire felkészítő képzés, </w:t>
      </w:r>
    </w:p>
    <w:p w:rsidR="00497AE5" w:rsidRPr="00E027A9" w:rsidRDefault="00497AE5" w:rsidP="00497AE5">
      <w:pPr>
        <w:pStyle w:val="Szvegtrzs"/>
        <w:numPr>
          <w:ilvl w:val="0"/>
          <w:numId w:val="39"/>
        </w:numPr>
        <w:tabs>
          <w:tab w:val="clear" w:pos="1800"/>
        </w:tabs>
        <w:ind w:left="851" w:hanging="284"/>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esti rendszerű szakmai képzés a 18-as vendéglátó és idegenforgalmi szakmacsoportban.</w:t>
      </w:r>
    </w:p>
    <w:p w:rsidR="00497AE5" w:rsidRPr="00E027A9" w:rsidRDefault="00497AE5" w:rsidP="00497AE5">
      <w:pPr>
        <w:pStyle w:val="Szvegtrzs"/>
        <w:rPr>
          <w:rFonts w:ascii="Arial Unicode MS" w:eastAsia="Arial Unicode MS" w:hAnsi="Arial Unicode MS" w:cs="Arial Unicode MS"/>
          <w:sz w:val="20"/>
          <w:szCs w:val="20"/>
        </w:rPr>
      </w:pPr>
    </w:p>
    <w:p w:rsidR="00497AE5" w:rsidRPr="00E027A9" w:rsidRDefault="00497AE5" w:rsidP="00497AE5">
      <w:pPr>
        <w:pStyle w:val="Szvegtrzs"/>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iskolarendszeren kívüli felnőttképzés (tanfolyamok) munkaformái:</w:t>
      </w:r>
    </w:p>
    <w:p w:rsidR="00497AE5" w:rsidRPr="00E027A9" w:rsidRDefault="00497AE5" w:rsidP="00497AE5">
      <w:pPr>
        <w:pStyle w:val="Szvegtrzs"/>
        <w:numPr>
          <w:ilvl w:val="0"/>
          <w:numId w:val="39"/>
        </w:numPr>
        <w:tabs>
          <w:tab w:val="clear" w:pos="1800"/>
        </w:tabs>
        <w:ind w:left="851" w:hanging="284"/>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OKJ szakmai vizsgára felkészítő tanfolyami rendszerű képzés a 18-as vendéglátó-idegenforgalmi szakmacsoportban</w:t>
      </w:r>
    </w:p>
    <w:p w:rsidR="00497AE5" w:rsidRPr="00E027A9" w:rsidRDefault="00497AE5" w:rsidP="00497AE5">
      <w:pPr>
        <w:pStyle w:val="Szvegtrzs"/>
        <w:numPr>
          <w:ilvl w:val="0"/>
          <w:numId w:val="39"/>
        </w:numPr>
        <w:tabs>
          <w:tab w:val="clear" w:pos="1800"/>
        </w:tabs>
        <w:ind w:left="851" w:hanging="284"/>
        <w:rPr>
          <w:rFonts w:ascii="Arial Unicode MS" w:eastAsia="Arial Unicode MS" w:hAnsi="Arial Unicode MS" w:cs="Arial Unicode MS"/>
          <w:sz w:val="20"/>
          <w:szCs w:val="20"/>
        </w:rPr>
      </w:pPr>
      <w:proofErr w:type="gramStart"/>
      <w:r w:rsidRPr="00A534AC">
        <w:rPr>
          <w:rFonts w:ascii="Arial Unicode MS" w:eastAsia="Arial Unicode MS" w:hAnsi="Arial Unicode MS" w:cs="Arial Unicode MS"/>
          <w:sz w:val="20"/>
          <w:szCs w:val="20"/>
        </w:rPr>
        <w:t>Munkaerő-piaci képzések</w:t>
      </w:r>
      <w:proofErr w:type="gramEnd"/>
      <w:r w:rsidRPr="00A534AC">
        <w:rPr>
          <w:rFonts w:ascii="Arial Unicode MS" w:eastAsia="Arial Unicode MS" w:hAnsi="Arial Unicode MS" w:cs="Arial Unicode MS"/>
          <w:sz w:val="20"/>
          <w:szCs w:val="20"/>
        </w:rPr>
        <w:t xml:space="preserve"> </w:t>
      </w:r>
    </w:p>
    <w:p w:rsidR="00497AE5" w:rsidRPr="00E027A9" w:rsidRDefault="00497AE5" w:rsidP="00497AE5">
      <w:pPr>
        <w:pStyle w:val="Szvegtrzs"/>
        <w:numPr>
          <w:ilvl w:val="0"/>
          <w:numId w:val="39"/>
        </w:numPr>
        <w:tabs>
          <w:tab w:val="clear" w:pos="1800"/>
        </w:tabs>
        <w:ind w:left="851" w:hanging="284"/>
        <w:rPr>
          <w:rFonts w:ascii="Arial Unicode MS" w:eastAsia="Arial Unicode MS" w:hAnsi="Arial Unicode MS" w:cs="Arial Unicode MS"/>
          <w:sz w:val="20"/>
          <w:szCs w:val="20"/>
        </w:rPr>
      </w:pPr>
      <w:proofErr w:type="gramStart"/>
      <w:r w:rsidRPr="00A534AC">
        <w:rPr>
          <w:rFonts w:ascii="Arial Unicode MS" w:eastAsia="Arial Unicode MS" w:hAnsi="Arial Unicode MS" w:cs="Arial Unicode MS"/>
          <w:sz w:val="20"/>
          <w:szCs w:val="20"/>
        </w:rPr>
        <w:t>Kompetencia-fejlesztő képzések</w:t>
      </w:r>
      <w:proofErr w:type="gramEnd"/>
    </w:p>
    <w:p w:rsidR="00497AE5" w:rsidRPr="00E027A9" w:rsidRDefault="00497AE5" w:rsidP="00497AE5">
      <w:pPr>
        <w:pStyle w:val="Szvegtrzs"/>
        <w:ind w:left="1080"/>
        <w:rPr>
          <w:rFonts w:ascii="Arial Unicode MS" w:eastAsia="Arial Unicode MS" w:hAnsi="Arial Unicode MS" w:cs="Arial Unicode MS"/>
          <w:bCs/>
          <w:sz w:val="20"/>
        </w:rPr>
      </w:pPr>
    </w:p>
    <w:p w:rsidR="00497AE5" w:rsidRPr="00E027A9" w:rsidRDefault="00497AE5" w:rsidP="00497AE5">
      <w:pPr>
        <w:pStyle w:val="Szvegtrzs"/>
        <w:ind w:left="1080"/>
        <w:rPr>
          <w:rFonts w:ascii="Arial Unicode MS" w:eastAsia="Arial Unicode MS" w:hAnsi="Arial Unicode MS" w:cs="Arial Unicode MS"/>
          <w:bCs/>
          <w:sz w:val="20"/>
        </w:rPr>
      </w:pPr>
    </w:p>
    <w:p w:rsidR="00497AE5" w:rsidRDefault="00497AE5" w:rsidP="00497AE5">
      <w:pPr>
        <w:pStyle w:val="Cmsor2"/>
      </w:pPr>
      <w:bookmarkStart w:id="480" w:name="_Toc277692584"/>
      <w:bookmarkStart w:id="481" w:name="_Toc277693894"/>
      <w:bookmarkStart w:id="482" w:name="_Toc277767523"/>
      <w:bookmarkStart w:id="483" w:name="_Toc277777327"/>
      <w:bookmarkStart w:id="484" w:name="_Toc277777509"/>
      <w:bookmarkStart w:id="485" w:name="_Toc277777987"/>
      <w:bookmarkStart w:id="486" w:name="_Toc305083879"/>
      <w:bookmarkStart w:id="487" w:name="_Toc305084134"/>
      <w:bookmarkStart w:id="488" w:name="_Toc305164843"/>
      <w:r w:rsidRPr="00A534AC">
        <w:t>Az ünnepélyek</w:t>
      </w:r>
      <w:proofErr w:type="gramStart"/>
      <w:r w:rsidRPr="00A534AC">
        <w:t xml:space="preserve">, </w:t>
      </w:r>
      <w:r>
        <w:t xml:space="preserve"> </w:t>
      </w:r>
      <w:r w:rsidRPr="00A534AC">
        <w:t>megemlékezések</w:t>
      </w:r>
      <w:proofErr w:type="gramEnd"/>
      <w:r w:rsidRPr="00A534AC">
        <w:t xml:space="preserve"> rendje, </w:t>
      </w:r>
      <w:r>
        <w:t xml:space="preserve"> </w:t>
      </w:r>
      <w:r w:rsidRPr="00A534AC">
        <w:t xml:space="preserve">a hagyományok </w:t>
      </w:r>
      <w:r>
        <w:t xml:space="preserve"> </w:t>
      </w:r>
      <w:r w:rsidRPr="00A534AC">
        <w:t>ápolásával kapcsolatos feladatok</w:t>
      </w:r>
      <w:bookmarkEnd w:id="480"/>
      <w:bookmarkEnd w:id="481"/>
      <w:bookmarkEnd w:id="482"/>
      <w:bookmarkEnd w:id="483"/>
      <w:bookmarkEnd w:id="484"/>
      <w:bookmarkEnd w:id="485"/>
      <w:bookmarkEnd w:id="486"/>
      <w:bookmarkEnd w:id="487"/>
      <w:bookmarkEnd w:id="488"/>
      <w:r w:rsidRPr="00A534AC">
        <w:t xml:space="preserve"> </w:t>
      </w:r>
    </w:p>
    <w:p w:rsidR="00497AE5" w:rsidRDefault="00497AE5" w:rsidP="00497AE5">
      <w:pPr>
        <w:tabs>
          <w:tab w:val="num" w:pos="3273"/>
        </w:tabs>
        <w:rPr>
          <w:rFonts w:ascii="Arial Unicode MS" w:eastAsia="Arial Unicode MS" w:hAnsi="Arial Unicode MS" w:cs="Arial Unicode MS"/>
          <w:b/>
          <w:bCs/>
        </w:rPr>
      </w:pPr>
      <w:r w:rsidRPr="00A534AC">
        <w:rPr>
          <w:rFonts w:ascii="Arial Unicode MS" w:eastAsia="Arial Unicode MS" w:hAnsi="Arial Unicode MS" w:cs="Arial Unicode MS"/>
          <w:i/>
          <w:iCs/>
          <w:sz w:val="20"/>
        </w:rPr>
        <w:t xml:space="preserve">(R. 4. § (1) </w:t>
      </w:r>
      <w:proofErr w:type="spellStart"/>
      <w:r w:rsidRPr="00A534AC">
        <w:rPr>
          <w:rFonts w:ascii="Arial Unicode MS" w:eastAsia="Arial Unicode MS" w:hAnsi="Arial Unicode MS" w:cs="Arial Unicode MS"/>
          <w:i/>
          <w:iCs/>
          <w:sz w:val="20"/>
        </w:rPr>
        <w:t>bek</w:t>
      </w:r>
      <w:proofErr w:type="spellEnd"/>
      <w:r w:rsidRPr="00A534AC">
        <w:rPr>
          <w:rFonts w:ascii="Arial Unicode MS" w:eastAsia="Arial Unicode MS" w:hAnsi="Arial Unicode MS" w:cs="Arial Unicode MS"/>
          <w:i/>
          <w:iCs/>
          <w:sz w:val="20"/>
        </w:rPr>
        <w:t>. j) pont)</w:t>
      </w:r>
    </w:p>
    <w:p w:rsidR="00497AE5" w:rsidRPr="00E027A9" w:rsidRDefault="00497AE5" w:rsidP="00497AE5">
      <w:pPr>
        <w:tabs>
          <w:tab w:val="num" w:pos="1080"/>
        </w:tabs>
        <w:rPr>
          <w:rFonts w:ascii="Arial Unicode MS" w:eastAsia="Arial Unicode MS" w:hAnsi="Arial Unicode MS" w:cs="Arial Unicode MS"/>
          <w:b/>
          <w:sz w:val="20"/>
          <w:szCs w:val="20"/>
        </w:rPr>
      </w:pPr>
    </w:p>
    <w:p w:rsidR="00497AE5" w:rsidRPr="00E027A9" w:rsidRDefault="00497AE5" w:rsidP="00497AE5">
      <w:pPr>
        <w:tabs>
          <w:tab w:val="num" w:pos="1080"/>
        </w:tabs>
        <w:rPr>
          <w:rFonts w:ascii="Arial Unicode MS" w:eastAsia="Arial Unicode MS" w:hAnsi="Arial Unicode MS" w:cs="Arial Unicode MS"/>
          <w:b/>
          <w:sz w:val="20"/>
          <w:szCs w:val="20"/>
        </w:rPr>
      </w:pPr>
      <w:r w:rsidRPr="00A534AC">
        <w:rPr>
          <w:rFonts w:ascii="Arial Unicode MS" w:eastAsia="Arial Unicode MS" w:hAnsi="Arial Unicode MS" w:cs="Arial Unicode MS"/>
          <w:b/>
          <w:sz w:val="20"/>
          <w:szCs w:val="20"/>
        </w:rPr>
        <w:t>Az iskola zászlajának leírása:</w:t>
      </w:r>
    </w:p>
    <w:p w:rsidR="00497AE5" w:rsidRPr="00E027A9" w:rsidRDefault="00497AE5" w:rsidP="00497AE5">
      <w:pPr>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Anyaga: selyem, színe: piros – fehér –zöld, középen a jogelőd Vendéglátóipari Technikum emblémája</w:t>
      </w:r>
    </w:p>
    <w:p w:rsidR="00497AE5" w:rsidRPr="00E027A9" w:rsidRDefault="00497AE5" w:rsidP="00497AE5">
      <w:pPr>
        <w:tabs>
          <w:tab w:val="num" w:pos="1080"/>
        </w:tabs>
        <w:rPr>
          <w:rFonts w:ascii="Arial Unicode MS" w:eastAsia="Arial Unicode MS" w:hAnsi="Arial Unicode MS" w:cs="Arial Unicode MS"/>
          <w:b/>
          <w:sz w:val="20"/>
          <w:szCs w:val="20"/>
        </w:rPr>
      </w:pPr>
    </w:p>
    <w:p w:rsidR="00497AE5" w:rsidRPr="00E027A9" w:rsidRDefault="00497AE5" w:rsidP="00497AE5">
      <w:pPr>
        <w:tabs>
          <w:tab w:val="num" w:pos="1080"/>
        </w:tabs>
        <w:rPr>
          <w:rFonts w:ascii="Arial Unicode MS" w:eastAsia="Arial Unicode MS" w:hAnsi="Arial Unicode MS" w:cs="Arial Unicode MS"/>
          <w:sz w:val="20"/>
          <w:szCs w:val="20"/>
        </w:rPr>
      </w:pPr>
      <w:r w:rsidRPr="00A534AC">
        <w:rPr>
          <w:rFonts w:ascii="Arial Unicode MS" w:eastAsia="Arial Unicode MS" w:hAnsi="Arial Unicode MS" w:cs="Arial Unicode MS"/>
          <w:b/>
          <w:sz w:val="20"/>
          <w:szCs w:val="20"/>
        </w:rPr>
        <w:t>Az iskola logója:</w:t>
      </w:r>
    </w:p>
    <w:p w:rsidR="00497AE5" w:rsidRDefault="00DD1A59" w:rsidP="00497AE5">
      <w:pPr>
        <w:pStyle w:val="TJ1"/>
      </w:pPr>
      <w:r>
        <w:rPr>
          <w:noProof/>
        </w:rPr>
        <w:pict>
          <v:shape id="_x0000_s1037" type="#_x0000_t75" style="position:absolute;left:0;text-align:left;margin-left:43.8pt;margin-top:5.95pt;width:64.5pt;height:60.75pt;z-index:251671552" wrapcoords="8288 800 502 10667 2763 13600 6781 17867 11805 20800 12558 20800 13563 20800 19088 13600 20595 12267 21098 10667 16828 4800 9293 800 8288 800" fillcolor="window">
            <v:imagedata r:id="rId12" o:title=""/>
            <w10:wrap type="tight"/>
          </v:shape>
          <o:OLEObject Type="Embed" ProgID="Word.Picture.8" ShapeID="_x0000_s1037" DrawAspect="Content" ObjectID="_1380447934" r:id="rId13"/>
        </w:pict>
      </w:r>
    </w:p>
    <w:p w:rsidR="00497AE5" w:rsidRDefault="00497AE5" w:rsidP="00497AE5"/>
    <w:p w:rsidR="00497AE5" w:rsidRDefault="00497AE5" w:rsidP="00497AE5"/>
    <w:p w:rsidR="00497AE5" w:rsidRDefault="00497AE5" w:rsidP="00497AE5"/>
    <w:p w:rsidR="00497AE5" w:rsidRDefault="00497AE5" w:rsidP="00497AE5">
      <w:pPr>
        <w:pStyle w:val="TJ1"/>
      </w:pPr>
      <w:r w:rsidRPr="00A534AC">
        <w:t>Iskolai ünnepségek (a tanév rendjében meghatározott időpontokhoz igazítva):</w:t>
      </w:r>
    </w:p>
    <w:p w:rsidR="00497AE5" w:rsidRPr="00E027A9" w:rsidRDefault="00497AE5" w:rsidP="00497AE5">
      <w:pPr>
        <w:ind w:left="851"/>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Tanévnyitó ünnepség; </w:t>
      </w:r>
    </w:p>
    <w:p w:rsidR="00497AE5" w:rsidRPr="00E027A9" w:rsidRDefault="00497AE5" w:rsidP="00497AE5">
      <w:pPr>
        <w:ind w:left="851"/>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Ok</w:t>
      </w:r>
      <w:r>
        <w:rPr>
          <w:rFonts w:ascii="Arial Unicode MS" w:eastAsia="Arial Unicode MS" w:hAnsi="Arial Unicode MS" w:cs="Arial Unicode MS"/>
          <w:sz w:val="20"/>
          <w:szCs w:val="20"/>
        </w:rPr>
        <w:t>tóber 23. N</w:t>
      </w:r>
      <w:r w:rsidRPr="00A534AC">
        <w:rPr>
          <w:rFonts w:ascii="Arial Unicode MS" w:eastAsia="Arial Unicode MS" w:hAnsi="Arial Unicode MS" w:cs="Arial Unicode MS"/>
          <w:sz w:val="20"/>
          <w:szCs w:val="20"/>
        </w:rPr>
        <w:t>emzeti ünnep</w:t>
      </w:r>
    </w:p>
    <w:p w:rsidR="00497AE5" w:rsidRPr="00E027A9" w:rsidRDefault="00497AE5" w:rsidP="00497AE5">
      <w:pPr>
        <w:ind w:left="851"/>
        <w:rPr>
          <w:rFonts w:ascii="Arial Unicode MS" w:eastAsia="Arial Unicode MS" w:hAnsi="Arial Unicode MS" w:cs="Arial Unicode MS"/>
          <w:sz w:val="20"/>
          <w:szCs w:val="20"/>
        </w:rPr>
      </w:pPr>
      <w:r>
        <w:rPr>
          <w:rFonts w:ascii="Arial Unicode MS" w:eastAsia="Arial Unicode MS" w:hAnsi="Arial Unicode MS" w:cs="Arial Unicode MS"/>
          <w:sz w:val="20"/>
          <w:szCs w:val="20"/>
        </w:rPr>
        <w:t>Március 15. N</w:t>
      </w:r>
      <w:r w:rsidRPr="00A534AC">
        <w:rPr>
          <w:rFonts w:ascii="Arial Unicode MS" w:eastAsia="Arial Unicode MS" w:hAnsi="Arial Unicode MS" w:cs="Arial Unicode MS"/>
          <w:sz w:val="20"/>
          <w:szCs w:val="20"/>
        </w:rPr>
        <w:t>emzeti ünnep</w:t>
      </w:r>
    </w:p>
    <w:p w:rsidR="00497AE5" w:rsidRDefault="00497AE5" w:rsidP="00497AE5">
      <w:pPr>
        <w:ind w:left="851"/>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Ballagási ünnepség</w:t>
      </w:r>
    </w:p>
    <w:p w:rsidR="00497AE5" w:rsidRPr="00E027A9" w:rsidRDefault="00497AE5" w:rsidP="00497AE5">
      <w:pPr>
        <w:ind w:left="851"/>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Tanévzáró ünnepség</w:t>
      </w:r>
    </w:p>
    <w:p w:rsidR="00497AE5" w:rsidRPr="00E027A9" w:rsidRDefault="00497AE5" w:rsidP="00497AE5">
      <w:pPr>
        <w:ind w:left="1259"/>
        <w:rPr>
          <w:rFonts w:ascii="Arial Unicode MS" w:eastAsia="Arial Unicode MS" w:hAnsi="Arial Unicode MS" w:cs="Arial Unicode MS"/>
          <w:sz w:val="20"/>
          <w:szCs w:val="20"/>
        </w:rPr>
      </w:pPr>
    </w:p>
    <w:p w:rsidR="00497AE5" w:rsidRDefault="00497AE5" w:rsidP="00497AE5">
      <w:pPr>
        <w:pStyle w:val="TJ1"/>
      </w:pPr>
      <w:r w:rsidRPr="00A534AC">
        <w:t>Iskolai megemlékezések:</w:t>
      </w:r>
    </w:p>
    <w:p w:rsidR="00497AE5" w:rsidRPr="00E027A9" w:rsidRDefault="00497AE5" w:rsidP="00497AE5">
      <w:pPr>
        <w:ind w:left="851"/>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Aradi vértanúk emléknapja (október 6.)</w:t>
      </w:r>
    </w:p>
    <w:p w:rsidR="00497AE5" w:rsidRPr="00E027A9" w:rsidRDefault="00497AE5" w:rsidP="00497AE5">
      <w:pPr>
        <w:ind w:left="851"/>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Kommunista diktatúrák áldozatainak emléknapja (február 25.)</w:t>
      </w:r>
    </w:p>
    <w:p w:rsidR="00497AE5" w:rsidRDefault="00497AE5" w:rsidP="00497AE5">
      <w:pPr>
        <w:ind w:left="851"/>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Holokauszt áldozatainak emléknapja (április 16.)</w:t>
      </w:r>
    </w:p>
    <w:p w:rsidR="00497AE5" w:rsidRPr="009C1BCB" w:rsidRDefault="00497AE5" w:rsidP="00497AE5">
      <w:pPr>
        <w:ind w:left="851"/>
        <w:rPr>
          <w:rFonts w:ascii="Arial Unicode MS" w:eastAsia="Arial Unicode MS" w:hAnsi="Arial Unicode MS" w:cs="Arial Unicode MS"/>
          <w:b/>
          <w:color w:val="FF0000"/>
          <w:sz w:val="20"/>
          <w:szCs w:val="20"/>
        </w:rPr>
      </w:pPr>
      <w:r w:rsidRPr="009C1BCB">
        <w:rPr>
          <w:rFonts w:ascii="Arial Unicode MS" w:eastAsia="Arial Unicode MS" w:hAnsi="Arial Unicode MS" w:cs="Arial Unicode MS"/>
          <w:b/>
          <w:color w:val="FF0000"/>
          <w:sz w:val="20"/>
          <w:szCs w:val="20"/>
        </w:rPr>
        <w:t xml:space="preserve">Nemzeti </w:t>
      </w:r>
      <w:r>
        <w:rPr>
          <w:rFonts w:ascii="Arial Unicode MS" w:eastAsia="Arial Unicode MS" w:hAnsi="Arial Unicode MS" w:cs="Arial Unicode MS"/>
          <w:b/>
          <w:color w:val="FF0000"/>
          <w:sz w:val="20"/>
          <w:szCs w:val="20"/>
        </w:rPr>
        <w:t>Ö</w:t>
      </w:r>
      <w:r w:rsidRPr="009C1BCB">
        <w:rPr>
          <w:rFonts w:ascii="Arial Unicode MS" w:eastAsia="Arial Unicode MS" w:hAnsi="Arial Unicode MS" w:cs="Arial Unicode MS"/>
          <w:b/>
          <w:color w:val="FF0000"/>
          <w:sz w:val="20"/>
          <w:szCs w:val="20"/>
        </w:rPr>
        <w:t xml:space="preserve">sszetartozás </w:t>
      </w:r>
      <w:r>
        <w:rPr>
          <w:rFonts w:ascii="Arial Unicode MS" w:eastAsia="Arial Unicode MS" w:hAnsi="Arial Unicode MS" w:cs="Arial Unicode MS"/>
          <w:b/>
          <w:color w:val="FF0000"/>
          <w:sz w:val="20"/>
          <w:szCs w:val="20"/>
        </w:rPr>
        <w:t>N</w:t>
      </w:r>
      <w:r w:rsidRPr="009C1BCB">
        <w:rPr>
          <w:rFonts w:ascii="Arial Unicode MS" w:eastAsia="Arial Unicode MS" w:hAnsi="Arial Unicode MS" w:cs="Arial Unicode MS"/>
          <w:b/>
          <w:color w:val="FF0000"/>
          <w:sz w:val="20"/>
          <w:szCs w:val="20"/>
        </w:rPr>
        <w:t>apja (június 4.)</w:t>
      </w:r>
    </w:p>
    <w:p w:rsidR="00497AE5" w:rsidRPr="00E027A9" w:rsidRDefault="00497AE5" w:rsidP="00497AE5">
      <w:pPr>
        <w:ind w:left="1260"/>
        <w:rPr>
          <w:rFonts w:ascii="Arial Unicode MS" w:eastAsia="Arial Unicode MS" w:hAnsi="Arial Unicode MS" w:cs="Arial Unicode MS"/>
          <w:sz w:val="20"/>
          <w:szCs w:val="20"/>
        </w:rPr>
      </w:pPr>
    </w:p>
    <w:p w:rsidR="00497AE5" w:rsidRPr="00E027A9" w:rsidRDefault="00497AE5" w:rsidP="00497AE5">
      <w:pPr>
        <w:rPr>
          <w:rFonts w:ascii="Arial Unicode MS" w:eastAsia="Arial Unicode MS" w:hAnsi="Arial Unicode MS" w:cs="Arial Unicode MS"/>
          <w:b/>
          <w:sz w:val="20"/>
          <w:szCs w:val="20"/>
        </w:rPr>
      </w:pPr>
      <w:r w:rsidRPr="00A534AC">
        <w:rPr>
          <w:rFonts w:ascii="Arial Unicode MS" w:eastAsia="Arial Unicode MS" w:hAnsi="Arial Unicode MS" w:cs="Arial Unicode MS"/>
          <w:b/>
          <w:sz w:val="20"/>
          <w:szCs w:val="20"/>
        </w:rPr>
        <w:t xml:space="preserve">Hagyományos rendezvények: </w:t>
      </w:r>
    </w:p>
    <w:p w:rsidR="00497AE5" w:rsidRPr="00E027A9" w:rsidRDefault="00497AE5" w:rsidP="00497AE5">
      <w:pPr>
        <w:ind w:left="851"/>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Verébavató – a kilencedikes tanulók iskolai polgárrá fogadása</w:t>
      </w:r>
    </w:p>
    <w:p w:rsidR="00497AE5" w:rsidRPr="00E027A9" w:rsidRDefault="00497AE5" w:rsidP="00497AE5">
      <w:pPr>
        <w:ind w:left="851"/>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Névadónk születésének emléknapja (szept. 23.) – sírjának ápolása</w:t>
      </w:r>
    </w:p>
    <w:p w:rsidR="00497AE5" w:rsidRPr="00E027A9" w:rsidRDefault="00497AE5" w:rsidP="00497AE5">
      <w:pPr>
        <w:ind w:left="851"/>
        <w:rPr>
          <w:rFonts w:ascii="Arial Unicode MS" w:eastAsia="Arial Unicode MS" w:hAnsi="Arial Unicode MS" w:cs="Arial Unicode MS"/>
          <w:sz w:val="20"/>
          <w:szCs w:val="20"/>
        </w:rPr>
      </w:pPr>
      <w:proofErr w:type="spellStart"/>
      <w:r w:rsidRPr="00A534AC">
        <w:rPr>
          <w:rFonts w:ascii="Arial Unicode MS" w:eastAsia="Arial Unicode MS" w:hAnsi="Arial Unicode MS" w:cs="Arial Unicode MS"/>
          <w:sz w:val="20"/>
          <w:szCs w:val="20"/>
        </w:rPr>
        <w:t>Péchy</w:t>
      </w:r>
      <w:proofErr w:type="spellEnd"/>
      <w:r w:rsidRPr="00A534AC">
        <w:rPr>
          <w:rFonts w:ascii="Arial Unicode MS" w:eastAsia="Arial Unicode MS" w:hAnsi="Arial Unicode MS" w:cs="Arial Unicode MS"/>
          <w:sz w:val="20"/>
          <w:szCs w:val="20"/>
        </w:rPr>
        <w:t xml:space="preserve"> Blanka emléknap</w:t>
      </w:r>
    </w:p>
    <w:p w:rsidR="00497AE5" w:rsidRPr="00E027A9" w:rsidRDefault="00497AE5" w:rsidP="00497AE5">
      <w:pPr>
        <w:ind w:left="851"/>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Idegenforgalmi osztályok találkozója</w:t>
      </w:r>
    </w:p>
    <w:p w:rsidR="00497AE5" w:rsidRPr="00E027A9" w:rsidRDefault="00497AE5" w:rsidP="00497AE5">
      <w:pPr>
        <w:ind w:left="851"/>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Mikulás napi és karácsonyi programok iskolai és osztálykeretek között</w:t>
      </w:r>
    </w:p>
    <w:p w:rsidR="00497AE5" w:rsidRPr="00E027A9" w:rsidRDefault="00497AE5" w:rsidP="00497AE5">
      <w:pPr>
        <w:ind w:left="851"/>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Szalagavató</w:t>
      </w:r>
    </w:p>
    <w:p w:rsidR="00497AE5" w:rsidRPr="00E027A9" w:rsidRDefault="00497AE5" w:rsidP="00497AE5">
      <w:pPr>
        <w:ind w:left="851"/>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Egészségmegőrző nap</w:t>
      </w:r>
    </w:p>
    <w:p w:rsidR="00497AE5" w:rsidRPr="00E027A9" w:rsidRDefault="00497AE5" w:rsidP="00497AE5">
      <w:pPr>
        <w:ind w:left="851"/>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Diáknap</w:t>
      </w:r>
    </w:p>
    <w:p w:rsidR="00497AE5" w:rsidRPr="00E027A9" w:rsidRDefault="00497AE5" w:rsidP="00497AE5">
      <w:pPr>
        <w:ind w:left="851"/>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Alapítványi estek – Öregdiák találkozók</w:t>
      </w:r>
    </w:p>
    <w:p w:rsidR="00497AE5" w:rsidRPr="00E027A9" w:rsidRDefault="00497AE5" w:rsidP="00497AE5">
      <w:pPr>
        <w:ind w:left="851"/>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Gundel napok – tanulmányi és sport versenyek</w:t>
      </w:r>
    </w:p>
    <w:p w:rsidR="00497AE5" w:rsidRPr="00E027A9" w:rsidRDefault="00497AE5" w:rsidP="00497AE5">
      <w:pPr>
        <w:ind w:left="851"/>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Nemzetközi Ifjúsági Gasztronómiai Verseny és bemutató</w:t>
      </w:r>
    </w:p>
    <w:p w:rsidR="00497AE5" w:rsidRPr="00E027A9" w:rsidRDefault="00497AE5" w:rsidP="00497AE5">
      <w:pPr>
        <w:ind w:left="851"/>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Iskolatörténeti évfordulók megünneplése (25, 30, 40, 50, jön a 60 stb.)</w:t>
      </w:r>
    </w:p>
    <w:p w:rsidR="00497AE5" w:rsidRPr="00E027A9" w:rsidRDefault="00497AE5" w:rsidP="00497AE5">
      <w:pPr>
        <w:ind w:left="1260"/>
        <w:rPr>
          <w:rFonts w:ascii="Arial Unicode MS" w:eastAsia="Arial Unicode MS" w:hAnsi="Arial Unicode MS" w:cs="Arial Unicode MS"/>
          <w:sz w:val="20"/>
          <w:szCs w:val="20"/>
        </w:rPr>
      </w:pP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iskolai ünnepségeken ünnepi öltözetben kell megjelenni. Az ünnepi öltözet:</w:t>
      </w:r>
    </w:p>
    <w:p w:rsidR="00497AE5" w:rsidRPr="00E027A9" w:rsidRDefault="00497AE5" w:rsidP="00497AE5">
      <w:pPr>
        <w:numPr>
          <w:ilvl w:val="0"/>
          <w:numId w:val="12"/>
        </w:numPr>
        <w:tabs>
          <w:tab w:val="clear" w:pos="361"/>
          <w:tab w:val="num" w:pos="851"/>
        </w:tabs>
        <w:ind w:left="851" w:hanging="28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fiúknak sötét nadrág, fehér ing</w:t>
      </w:r>
    </w:p>
    <w:p w:rsidR="00497AE5" w:rsidRPr="00E027A9" w:rsidRDefault="00497AE5" w:rsidP="00497AE5">
      <w:pPr>
        <w:numPr>
          <w:ilvl w:val="0"/>
          <w:numId w:val="12"/>
        </w:numPr>
        <w:tabs>
          <w:tab w:val="clear" w:pos="361"/>
          <w:tab w:val="num" w:pos="851"/>
        </w:tabs>
        <w:spacing w:after="120"/>
        <w:ind w:left="851" w:hanging="28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lányoknak sötét szoknya, fehér blúz.</w:t>
      </w:r>
    </w:p>
    <w:p w:rsidR="00497AE5" w:rsidRPr="00E027A9" w:rsidRDefault="00497AE5" w:rsidP="00497AE5">
      <w:pPr>
        <w:spacing w:after="120"/>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ünnepi öltözet meghatározása során alkalmanként a fenti előírásoktól az igazgatóság döntése alapján el lehet térni.</w:t>
      </w: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Az iskolai ünnepségek, megemlékezések, rendezvények időpontját - a tanév rendje alapján - az </w:t>
      </w:r>
      <w:proofErr w:type="gramStart"/>
      <w:r w:rsidRPr="00A534AC">
        <w:rPr>
          <w:rFonts w:ascii="Arial Unicode MS" w:eastAsia="Arial Unicode MS" w:hAnsi="Arial Unicode MS" w:cs="Arial Unicode MS"/>
          <w:sz w:val="20"/>
          <w:szCs w:val="20"/>
        </w:rPr>
        <w:t>iskola éves</w:t>
      </w:r>
      <w:proofErr w:type="gramEnd"/>
      <w:r w:rsidRPr="00A534AC">
        <w:rPr>
          <w:rFonts w:ascii="Arial Unicode MS" w:eastAsia="Arial Unicode MS" w:hAnsi="Arial Unicode MS" w:cs="Arial Unicode MS"/>
          <w:sz w:val="20"/>
          <w:szCs w:val="20"/>
        </w:rPr>
        <w:t xml:space="preserve"> munkaterve tartalmazza. A rendezvények szervezésével, az ünnepi műsor összeállításával és lebonyolításával kapcsolatos feladatokat a felelősök megnevezésével a munkaterv határozza meg.</w:t>
      </w: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Cmsor2"/>
      </w:pPr>
      <w:bookmarkStart w:id="489" w:name="_Toc277692585"/>
      <w:bookmarkStart w:id="490" w:name="_Toc277693895"/>
      <w:bookmarkStart w:id="491" w:name="_Toc277767524"/>
      <w:bookmarkStart w:id="492" w:name="_Toc277777328"/>
      <w:bookmarkStart w:id="493" w:name="_Toc277777510"/>
      <w:bookmarkStart w:id="494" w:name="_Toc277777988"/>
      <w:bookmarkStart w:id="495" w:name="_Toc305083880"/>
      <w:bookmarkStart w:id="496" w:name="_Toc305084135"/>
      <w:bookmarkStart w:id="497" w:name="_Toc305164844"/>
      <w:r w:rsidRPr="00A534AC">
        <w:t>A pedagógiai munka belső ellenőrzésének rendje</w:t>
      </w:r>
      <w:bookmarkEnd w:id="489"/>
      <w:bookmarkEnd w:id="490"/>
      <w:bookmarkEnd w:id="491"/>
      <w:bookmarkEnd w:id="492"/>
      <w:bookmarkEnd w:id="493"/>
      <w:bookmarkEnd w:id="494"/>
      <w:bookmarkEnd w:id="495"/>
      <w:bookmarkEnd w:id="496"/>
      <w:bookmarkEnd w:id="497"/>
      <w:r w:rsidRPr="00A534AC">
        <w:t xml:space="preserve"> </w:t>
      </w:r>
    </w:p>
    <w:p w:rsidR="00497AE5" w:rsidRDefault="00497AE5" w:rsidP="00497AE5">
      <w:pPr>
        <w:tabs>
          <w:tab w:val="num" w:pos="3273"/>
        </w:tabs>
        <w:rPr>
          <w:rFonts w:ascii="Arial Unicode MS" w:eastAsia="Arial Unicode MS" w:hAnsi="Arial Unicode MS" w:cs="Arial Unicode MS"/>
          <w:b/>
          <w:bCs/>
        </w:rPr>
      </w:pPr>
      <w:r w:rsidRPr="00A534AC">
        <w:rPr>
          <w:rFonts w:ascii="Arial Unicode MS" w:eastAsia="Arial Unicode MS" w:hAnsi="Arial Unicode MS" w:cs="Arial Unicode MS"/>
          <w:i/>
          <w:iCs/>
          <w:sz w:val="20"/>
        </w:rPr>
        <w:t xml:space="preserve">(R. 4. § (1) </w:t>
      </w:r>
      <w:proofErr w:type="spellStart"/>
      <w:r w:rsidRPr="00A534AC">
        <w:rPr>
          <w:rFonts w:ascii="Arial Unicode MS" w:eastAsia="Arial Unicode MS" w:hAnsi="Arial Unicode MS" w:cs="Arial Unicode MS"/>
          <w:i/>
          <w:iCs/>
          <w:sz w:val="20"/>
        </w:rPr>
        <w:t>bek</w:t>
      </w:r>
      <w:proofErr w:type="spellEnd"/>
      <w:r w:rsidRPr="00A534AC">
        <w:rPr>
          <w:rFonts w:ascii="Arial Unicode MS" w:eastAsia="Arial Unicode MS" w:hAnsi="Arial Unicode MS" w:cs="Arial Unicode MS"/>
          <w:i/>
          <w:iCs/>
          <w:sz w:val="20"/>
        </w:rPr>
        <w:t>. b) pont)</w:t>
      </w:r>
    </w:p>
    <w:p w:rsidR="00497AE5" w:rsidRPr="00E027A9" w:rsidRDefault="00497AE5" w:rsidP="00497AE5">
      <w:pPr>
        <w:pStyle w:val="Szvegtrzs"/>
        <w:ind w:left="1080"/>
        <w:rPr>
          <w:rFonts w:ascii="Arial Unicode MS" w:eastAsia="Arial Unicode MS" w:hAnsi="Arial Unicode MS" w:cs="Arial Unicode MS"/>
          <w:bCs/>
          <w:sz w:val="20"/>
        </w:rPr>
      </w:pPr>
    </w:p>
    <w:p w:rsidR="00497AE5" w:rsidRPr="00E027A9" w:rsidRDefault="00497AE5" w:rsidP="00497AE5">
      <w:pPr>
        <w:pStyle w:val="llb"/>
        <w:tabs>
          <w:tab w:val="clear" w:pos="4536"/>
          <w:tab w:val="clear" w:pos="9072"/>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intézmény Minőségirányítási Programja tartalmazza a nevelő-oktató munka ellenőrzési, mérési, értékelési, minőségbiztosítási rendszerének részletes leírását. Ez azonban nem teszi szükségtelenné a pedagógiai munka belső ellenőrzési rendszerének kialakítását, működtetését.</w:t>
      </w:r>
    </w:p>
    <w:p w:rsidR="00497AE5" w:rsidRPr="00E027A9" w:rsidRDefault="00497AE5" w:rsidP="00497AE5">
      <w:pPr>
        <w:pStyle w:val="llb"/>
        <w:tabs>
          <w:tab w:val="clear" w:pos="4536"/>
          <w:tab w:val="clear" w:pos="9072"/>
        </w:tabs>
        <w:jc w:val="both"/>
        <w:rPr>
          <w:rFonts w:ascii="Arial Unicode MS" w:eastAsia="Arial Unicode MS" w:hAnsi="Arial Unicode MS" w:cs="Arial Unicode MS"/>
          <w:sz w:val="20"/>
          <w:szCs w:val="20"/>
        </w:rPr>
      </w:pPr>
    </w:p>
    <w:p w:rsidR="00497AE5" w:rsidRPr="00E027A9" w:rsidRDefault="00497AE5" w:rsidP="00497AE5">
      <w:pPr>
        <w:pStyle w:val="llb"/>
        <w:tabs>
          <w:tab w:val="clear" w:pos="4536"/>
          <w:tab w:val="clear" w:pos="9072"/>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Célja az intézményben folyó nevelő-oktató munka átfogó ellenőrzése, a felmerülő hibák észlelése és korrigálása, a hatékonyság növelése.</w:t>
      </w:r>
    </w:p>
    <w:p w:rsidR="00497AE5" w:rsidRPr="00E027A9" w:rsidRDefault="00497AE5" w:rsidP="00497AE5">
      <w:pPr>
        <w:pStyle w:val="llb"/>
        <w:tabs>
          <w:tab w:val="clear" w:pos="4536"/>
          <w:tab w:val="clear" w:pos="9072"/>
        </w:tabs>
        <w:jc w:val="both"/>
        <w:rPr>
          <w:rFonts w:ascii="Arial Unicode MS" w:eastAsia="Arial Unicode MS" w:hAnsi="Arial Unicode MS" w:cs="Arial Unicode MS"/>
          <w:sz w:val="20"/>
          <w:szCs w:val="20"/>
        </w:rPr>
      </w:pPr>
    </w:p>
    <w:p w:rsidR="00497AE5" w:rsidRPr="00E027A9" w:rsidRDefault="00497AE5" w:rsidP="00497AE5">
      <w:pPr>
        <w:pStyle w:val="llb"/>
        <w:tabs>
          <w:tab w:val="clear" w:pos="4536"/>
          <w:tab w:val="clear" w:pos="9072"/>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folyamatos ellenőrzés megszervezéséért, s hatékony működéséért az intézmény vezetője a felelős.</w:t>
      </w:r>
    </w:p>
    <w:p w:rsidR="00497AE5" w:rsidRDefault="00497AE5" w:rsidP="00497AE5">
      <w:pPr>
        <w:pStyle w:val="TJ1"/>
      </w:pPr>
      <w:r w:rsidRPr="00A534AC">
        <w:t>A pedagógiai munka belső ellenőrzését az intézmény éves munkatervében meghatározott ellenőrzési terv szerint az intézményvezető és az igazgatóság tagjai, a szakmai munkaközösségek vezetői, illetve felkérésre külső szakértők végzik.</w:t>
      </w:r>
    </w:p>
    <w:p w:rsidR="00497AE5" w:rsidRDefault="00497AE5" w:rsidP="00497AE5">
      <w:pPr>
        <w:pStyle w:val="TJ1"/>
      </w:pPr>
      <w:r w:rsidRPr="00A534AC">
        <w:t>A pedagógiai munka belső ellenőrzésének az intézményben alkalmazott módszerei</w:t>
      </w:r>
    </w:p>
    <w:p w:rsidR="00497AE5" w:rsidRPr="00E027A9" w:rsidRDefault="00497AE5" w:rsidP="00497AE5">
      <w:pPr>
        <w:numPr>
          <w:ilvl w:val="0"/>
          <w:numId w:val="21"/>
        </w:numPr>
        <w:tabs>
          <w:tab w:val="clear" w:pos="360"/>
        </w:tabs>
        <w:ind w:left="1134" w:hanging="425"/>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óralátogatás</w:t>
      </w:r>
    </w:p>
    <w:p w:rsidR="00497AE5" w:rsidRPr="00E027A9" w:rsidRDefault="00497AE5" w:rsidP="00497AE5">
      <w:pPr>
        <w:numPr>
          <w:ilvl w:val="0"/>
          <w:numId w:val="21"/>
        </w:numPr>
        <w:tabs>
          <w:tab w:val="clear" w:pos="360"/>
        </w:tabs>
        <w:ind w:left="1134" w:hanging="425"/>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beszámoltatás</w:t>
      </w:r>
    </w:p>
    <w:p w:rsidR="00497AE5" w:rsidRPr="00E027A9" w:rsidRDefault="00497AE5" w:rsidP="00497AE5">
      <w:pPr>
        <w:numPr>
          <w:ilvl w:val="0"/>
          <w:numId w:val="21"/>
        </w:numPr>
        <w:tabs>
          <w:tab w:val="clear" w:pos="360"/>
        </w:tabs>
        <w:ind w:left="1134" w:hanging="425"/>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belső és külső mérések adatainak összehasonlítása alapján fejlesztési és intézkedési terv kidolgozása</w:t>
      </w:r>
    </w:p>
    <w:p w:rsidR="00497AE5" w:rsidRPr="00E027A9" w:rsidRDefault="00497AE5" w:rsidP="00497AE5">
      <w:pPr>
        <w:numPr>
          <w:ilvl w:val="0"/>
          <w:numId w:val="21"/>
        </w:numPr>
        <w:tabs>
          <w:tab w:val="clear" w:pos="360"/>
        </w:tabs>
        <w:ind w:left="1134" w:hanging="425"/>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adminisztrációs tevékenység tételes ellenőrzése (naplók, bizonyítványok, anyakönyvek, ellenőrző könyvek stb.)</w:t>
      </w:r>
    </w:p>
    <w:p w:rsidR="00497AE5" w:rsidRPr="00E027A9" w:rsidRDefault="00497AE5" w:rsidP="00497AE5">
      <w:pPr>
        <w:numPr>
          <w:ilvl w:val="0"/>
          <w:numId w:val="21"/>
        </w:numPr>
        <w:tabs>
          <w:tab w:val="clear" w:pos="360"/>
        </w:tabs>
        <w:ind w:left="1134" w:hanging="425"/>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tanulócsoportok teljesítményének statisztikai módszerekkel való elemzése és szóbeli értékelése</w:t>
      </w:r>
    </w:p>
    <w:p w:rsidR="00497AE5" w:rsidRPr="00E027A9" w:rsidRDefault="00497AE5" w:rsidP="00497AE5">
      <w:pPr>
        <w:numPr>
          <w:ilvl w:val="0"/>
          <w:numId w:val="21"/>
        </w:numPr>
        <w:tabs>
          <w:tab w:val="clear" w:pos="360"/>
        </w:tabs>
        <w:ind w:left="1134" w:hanging="425"/>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pedagógiai program és az éves munkaterv teljesítésének időarányos – negyedéves – összehasonlítása, értékelése</w:t>
      </w:r>
    </w:p>
    <w:p w:rsidR="00497AE5" w:rsidRPr="00E027A9" w:rsidRDefault="00497AE5" w:rsidP="00497AE5">
      <w:pPr>
        <w:jc w:val="both"/>
        <w:rPr>
          <w:rFonts w:ascii="Arial Unicode MS" w:eastAsia="Arial Unicode MS" w:hAnsi="Arial Unicode MS" w:cs="Arial Unicode MS"/>
          <w:sz w:val="20"/>
          <w:szCs w:val="20"/>
        </w:rPr>
      </w:pP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bCs/>
          <w:sz w:val="20"/>
        </w:rPr>
        <w:t>Iskolánk az Intézményi Minőségirányítási Programban meghatározott teljesítményértékelési rendszert működtet.</w:t>
      </w:r>
    </w:p>
    <w:p w:rsidR="00497AE5" w:rsidRDefault="00497AE5" w:rsidP="00497AE5">
      <w:pPr>
        <w:pStyle w:val="TJ1"/>
      </w:pPr>
      <w:r w:rsidRPr="00A534AC">
        <w:t>Az ellenőrzés szempontjai</w:t>
      </w:r>
    </w:p>
    <w:p w:rsidR="00497AE5" w:rsidRPr="00E027A9" w:rsidRDefault="00497AE5" w:rsidP="00497AE5">
      <w:pPr>
        <w:numPr>
          <w:ilvl w:val="0"/>
          <w:numId w:val="24"/>
        </w:numPr>
        <w:tabs>
          <w:tab w:val="clear" w:pos="1065"/>
        </w:tabs>
        <w:spacing w:after="100" w:afterAutospacing="1"/>
        <w:ind w:left="1134" w:hanging="425"/>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nevelési tevékenység és annak eredményességének értékelése</w:t>
      </w:r>
    </w:p>
    <w:p w:rsidR="00497AE5" w:rsidRPr="00E027A9" w:rsidRDefault="00497AE5" w:rsidP="00497AE5">
      <w:pPr>
        <w:numPr>
          <w:ilvl w:val="0"/>
          <w:numId w:val="24"/>
        </w:numPr>
        <w:tabs>
          <w:tab w:val="clear" w:pos="1065"/>
        </w:tabs>
        <w:spacing w:after="100" w:afterAutospacing="1"/>
        <w:ind w:left="1134" w:hanging="425"/>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motivációs hatás</w:t>
      </w:r>
    </w:p>
    <w:p w:rsidR="00497AE5" w:rsidRDefault="00497AE5" w:rsidP="00497AE5">
      <w:pPr>
        <w:numPr>
          <w:ilvl w:val="0"/>
          <w:numId w:val="24"/>
        </w:numPr>
        <w:tabs>
          <w:tab w:val="clear" w:pos="1065"/>
        </w:tabs>
        <w:spacing w:after="100" w:afterAutospacing="1"/>
        <w:ind w:left="1134" w:hanging="425"/>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szakmai munka (felkészültség, módszerek stb.)</w:t>
      </w:r>
    </w:p>
    <w:p w:rsidR="00497AE5" w:rsidRDefault="00497AE5" w:rsidP="00497AE5">
      <w:pPr>
        <w:numPr>
          <w:ilvl w:val="0"/>
          <w:numId w:val="24"/>
        </w:numPr>
        <w:tabs>
          <w:tab w:val="clear" w:pos="1065"/>
        </w:tabs>
        <w:spacing w:after="100" w:afterAutospacing="1"/>
        <w:ind w:left="1134" w:hanging="425"/>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hivatástudat</w:t>
      </w:r>
    </w:p>
    <w:p w:rsidR="00497AE5" w:rsidRPr="00E027A9" w:rsidRDefault="00497AE5" w:rsidP="00497AE5">
      <w:pPr>
        <w:numPr>
          <w:ilvl w:val="0"/>
          <w:numId w:val="24"/>
        </w:numPr>
        <w:tabs>
          <w:tab w:val="clear" w:pos="1065"/>
        </w:tabs>
        <w:ind w:left="1134" w:hanging="425"/>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munkafegyelem (pontosság: órakezdés, befejezés, ügyelet stb.)</w:t>
      </w:r>
    </w:p>
    <w:p w:rsidR="00497AE5" w:rsidRPr="00E027A9" w:rsidRDefault="00497AE5" w:rsidP="00497AE5">
      <w:pPr>
        <w:numPr>
          <w:ilvl w:val="0"/>
          <w:numId w:val="22"/>
        </w:numPr>
        <w:tabs>
          <w:tab w:val="clear" w:pos="360"/>
        </w:tabs>
        <w:ind w:left="1134" w:hanging="425"/>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tantárgyi osztályzatok megfelelő száma fél évenként:</w:t>
      </w:r>
    </w:p>
    <w:p w:rsidR="00497AE5" w:rsidRPr="00E027A9" w:rsidRDefault="00497AE5" w:rsidP="00497AE5">
      <w:pPr>
        <w:numPr>
          <w:ilvl w:val="0"/>
          <w:numId w:val="23"/>
        </w:numPr>
        <w:tabs>
          <w:tab w:val="clear" w:pos="360"/>
        </w:tabs>
        <w:spacing w:after="100" w:afterAutospacing="1"/>
        <w:ind w:left="1418" w:hanging="28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heti egy órás tantárgyak esetében legalább kettő,</w:t>
      </w:r>
    </w:p>
    <w:p w:rsidR="00497AE5" w:rsidRPr="00E027A9" w:rsidRDefault="00497AE5" w:rsidP="00497AE5">
      <w:pPr>
        <w:numPr>
          <w:ilvl w:val="0"/>
          <w:numId w:val="23"/>
        </w:numPr>
        <w:tabs>
          <w:tab w:val="clear" w:pos="360"/>
        </w:tabs>
        <w:spacing w:after="100" w:afterAutospacing="1"/>
        <w:ind w:left="1418" w:hanging="28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heti két órás tantárgyak esetében legalább három,</w:t>
      </w:r>
    </w:p>
    <w:p w:rsidR="00497AE5" w:rsidRPr="00E027A9" w:rsidRDefault="00497AE5" w:rsidP="00497AE5">
      <w:pPr>
        <w:numPr>
          <w:ilvl w:val="0"/>
          <w:numId w:val="23"/>
        </w:numPr>
        <w:tabs>
          <w:tab w:val="clear" w:pos="360"/>
        </w:tabs>
        <w:ind w:left="1418" w:hanging="28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három vagy több órás tantárgyak esetében legalább négy osztályzat legyen.</w:t>
      </w:r>
    </w:p>
    <w:p w:rsidR="00497AE5" w:rsidRDefault="00497AE5" w:rsidP="00497AE5">
      <w:pPr>
        <w:numPr>
          <w:ilvl w:val="0"/>
          <w:numId w:val="24"/>
        </w:numPr>
        <w:tabs>
          <w:tab w:val="clear" w:pos="1065"/>
        </w:tabs>
        <w:spacing w:after="100" w:afterAutospacing="1"/>
        <w:ind w:left="851" w:hanging="28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terembeosztás betartása, óra és teremcserék bejelentése</w:t>
      </w:r>
    </w:p>
    <w:p w:rsidR="00497AE5" w:rsidRDefault="00497AE5" w:rsidP="00497AE5">
      <w:pPr>
        <w:numPr>
          <w:ilvl w:val="0"/>
          <w:numId w:val="24"/>
        </w:numPr>
        <w:tabs>
          <w:tab w:val="clear" w:pos="1065"/>
        </w:tabs>
        <w:spacing w:after="100" w:afterAutospacing="1"/>
        <w:ind w:left="851" w:hanging="28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adminisztrációs fegyelem (napló vezetése, osztályzatok beírása, mulasztások igazolása stb.)</w:t>
      </w:r>
    </w:p>
    <w:p w:rsidR="00497AE5" w:rsidRPr="00E027A9" w:rsidRDefault="00497AE5" w:rsidP="00497AE5">
      <w:pPr>
        <w:pStyle w:val="Szvegtrzs"/>
        <w:ind w:left="1080"/>
        <w:rPr>
          <w:rFonts w:ascii="Arial Unicode MS" w:eastAsia="Arial Unicode MS" w:hAnsi="Arial Unicode MS" w:cs="Arial Unicode MS"/>
          <w:bCs/>
          <w:sz w:val="20"/>
        </w:rPr>
      </w:pPr>
    </w:p>
    <w:p w:rsidR="00497AE5" w:rsidRDefault="00497AE5" w:rsidP="00497AE5">
      <w:pPr>
        <w:pStyle w:val="Cmsor2"/>
      </w:pPr>
      <w:bookmarkStart w:id="498" w:name="_Toc277692586"/>
      <w:bookmarkStart w:id="499" w:name="_Toc277693896"/>
      <w:bookmarkStart w:id="500" w:name="_Toc277767525"/>
      <w:bookmarkStart w:id="501" w:name="_Toc277777329"/>
      <w:bookmarkStart w:id="502" w:name="_Toc277777511"/>
      <w:bookmarkStart w:id="503" w:name="_Toc277777989"/>
      <w:bookmarkStart w:id="504" w:name="_Toc305083881"/>
      <w:bookmarkStart w:id="505" w:name="_Toc305084136"/>
      <w:bookmarkStart w:id="506" w:name="_Toc305164845"/>
      <w:r w:rsidRPr="00A534AC">
        <w:t>A könyvtár működése</w:t>
      </w:r>
      <w:bookmarkEnd w:id="498"/>
      <w:bookmarkEnd w:id="499"/>
      <w:bookmarkEnd w:id="500"/>
      <w:bookmarkEnd w:id="501"/>
      <w:bookmarkEnd w:id="502"/>
      <w:bookmarkEnd w:id="503"/>
      <w:bookmarkEnd w:id="504"/>
      <w:bookmarkEnd w:id="505"/>
      <w:bookmarkEnd w:id="506"/>
      <w:r w:rsidRPr="00A534AC">
        <w:t xml:space="preserve"> </w:t>
      </w:r>
    </w:p>
    <w:p w:rsidR="00497AE5" w:rsidRDefault="00497AE5" w:rsidP="00497AE5">
      <w:pPr>
        <w:tabs>
          <w:tab w:val="num" w:pos="3273"/>
        </w:tabs>
        <w:rPr>
          <w:rFonts w:ascii="Arial Unicode MS" w:eastAsia="Arial Unicode MS" w:hAnsi="Arial Unicode MS" w:cs="Arial Unicode MS"/>
          <w:i/>
          <w:iCs/>
          <w:sz w:val="20"/>
        </w:rPr>
      </w:pPr>
      <w:r w:rsidRPr="00A534AC">
        <w:rPr>
          <w:rFonts w:ascii="Arial Unicode MS" w:eastAsia="Arial Unicode MS" w:hAnsi="Arial Unicode MS" w:cs="Arial Unicode MS"/>
          <w:i/>
          <w:iCs/>
          <w:sz w:val="20"/>
        </w:rPr>
        <w:t xml:space="preserve">(R. 4. § (2) </w:t>
      </w:r>
      <w:proofErr w:type="spellStart"/>
      <w:r w:rsidRPr="00A534AC">
        <w:rPr>
          <w:rFonts w:ascii="Arial Unicode MS" w:eastAsia="Arial Unicode MS" w:hAnsi="Arial Unicode MS" w:cs="Arial Unicode MS"/>
          <w:i/>
          <w:iCs/>
          <w:sz w:val="20"/>
        </w:rPr>
        <w:t>bek</w:t>
      </w:r>
      <w:proofErr w:type="spellEnd"/>
      <w:r w:rsidRPr="00A534AC">
        <w:rPr>
          <w:rFonts w:ascii="Arial Unicode MS" w:eastAsia="Arial Unicode MS" w:hAnsi="Arial Unicode MS" w:cs="Arial Unicode MS"/>
          <w:i/>
          <w:iCs/>
          <w:sz w:val="20"/>
        </w:rPr>
        <w:t>. j) pont, R. 3. sz. melléklet)</w:t>
      </w:r>
    </w:p>
    <w:p w:rsidR="00497AE5" w:rsidRDefault="00497AE5" w:rsidP="00497AE5">
      <w:pPr>
        <w:tabs>
          <w:tab w:val="num" w:pos="3273"/>
        </w:tabs>
        <w:rPr>
          <w:rFonts w:ascii="Arial Unicode MS" w:eastAsia="Arial Unicode MS" w:hAnsi="Arial Unicode MS" w:cs="Arial Unicode MS"/>
          <w:i/>
          <w:iCs/>
          <w:sz w:val="20"/>
        </w:rPr>
      </w:pPr>
    </w:p>
    <w:p w:rsidR="00497AE5" w:rsidRDefault="00497AE5" w:rsidP="00497AE5">
      <w:pPr>
        <w:pStyle w:val="Cmsor4"/>
        <w:numPr>
          <w:ilvl w:val="0"/>
          <w:numId w:val="55"/>
        </w:numPr>
        <w:ind w:left="567" w:hanging="283"/>
        <w:rPr>
          <w:b w:val="0"/>
          <w:bCs w:val="0"/>
        </w:rPr>
      </w:pPr>
      <w:bookmarkStart w:id="507" w:name="_Toc277693897"/>
      <w:bookmarkStart w:id="508" w:name="_Toc277767526"/>
      <w:bookmarkStart w:id="509" w:name="_Toc277777330"/>
      <w:bookmarkStart w:id="510" w:name="_Toc277777512"/>
      <w:bookmarkStart w:id="511" w:name="_Toc277777990"/>
      <w:bookmarkStart w:id="512" w:name="_Toc305084137"/>
      <w:r>
        <w:t>A könyvtár igénybevételének és működésének általános szabályai</w:t>
      </w:r>
      <w:bookmarkEnd w:id="507"/>
      <w:bookmarkEnd w:id="508"/>
      <w:bookmarkEnd w:id="509"/>
      <w:bookmarkEnd w:id="510"/>
      <w:bookmarkEnd w:id="511"/>
      <w:bookmarkEnd w:id="512"/>
    </w:p>
    <w:p w:rsidR="00497AE5" w:rsidRPr="00E027A9" w:rsidRDefault="00497AE5" w:rsidP="00497AE5">
      <w:pPr>
        <w:tabs>
          <w:tab w:val="num" w:pos="1080"/>
        </w:tabs>
        <w:rPr>
          <w:rFonts w:ascii="Arial Unicode MS" w:eastAsia="Arial Unicode MS" w:hAnsi="Arial Unicode MS" w:cs="Arial Unicode MS"/>
          <w:sz w:val="20"/>
          <w:szCs w:val="20"/>
        </w:rPr>
      </w:pPr>
    </w:p>
    <w:p w:rsidR="00497AE5" w:rsidRPr="00E027A9" w:rsidRDefault="00497AE5" w:rsidP="00497AE5">
      <w:pPr>
        <w:tabs>
          <w:tab w:val="num" w:pos="1080"/>
        </w:tabs>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Az iskolai könyvtárat csak az intézmény tanulói és alkalmazottai használhatják. </w:t>
      </w:r>
    </w:p>
    <w:p w:rsidR="00497AE5" w:rsidRDefault="00497AE5" w:rsidP="00497AE5">
      <w:pPr>
        <w:pStyle w:val="TJ1"/>
      </w:pPr>
      <w:r w:rsidRPr="00A534AC">
        <w:t>A k</w:t>
      </w:r>
      <w:r w:rsidR="009A42EB">
        <w:t>önyvtár nyitva tartása 7,30 – 15</w:t>
      </w:r>
      <w:r w:rsidRPr="00A534AC">
        <w:t>,</w:t>
      </w:r>
      <w:r w:rsidR="009A42EB">
        <w:t>3</w:t>
      </w:r>
      <w:r w:rsidRPr="00A534AC">
        <w:t>0 óra között</w:t>
      </w:r>
    </w:p>
    <w:p w:rsidR="00497AE5" w:rsidRPr="00E027A9" w:rsidRDefault="00497AE5" w:rsidP="00497AE5">
      <w:pPr>
        <w:tabs>
          <w:tab w:val="num" w:pos="1080"/>
        </w:tabs>
        <w:rPr>
          <w:rFonts w:ascii="Arial Unicode MS" w:eastAsia="Arial Unicode MS" w:hAnsi="Arial Unicode MS" w:cs="Arial Unicode MS"/>
          <w:b/>
          <w:sz w:val="20"/>
          <w:szCs w:val="20"/>
        </w:rPr>
      </w:pPr>
      <w:r w:rsidRPr="00A534AC">
        <w:rPr>
          <w:rFonts w:ascii="Arial Unicode MS" w:eastAsia="Arial Unicode MS" w:hAnsi="Arial Unicode MS" w:cs="Arial Unicode MS"/>
          <w:b/>
          <w:sz w:val="20"/>
          <w:szCs w:val="20"/>
        </w:rPr>
        <w:t>A könyvtár szolgáltatásai</w:t>
      </w:r>
    </w:p>
    <w:p w:rsidR="00497AE5" w:rsidRPr="00E027A9" w:rsidRDefault="00497AE5" w:rsidP="00497AE5">
      <w:pPr>
        <w:numPr>
          <w:ilvl w:val="0"/>
          <w:numId w:val="25"/>
        </w:numPr>
        <w:tabs>
          <w:tab w:val="clear" w:pos="361"/>
        </w:tabs>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online katalógus, és kölcsönzési információk</w:t>
      </w:r>
    </w:p>
    <w:p w:rsidR="00497AE5" w:rsidRPr="00E027A9" w:rsidRDefault="00497AE5" w:rsidP="00497AE5">
      <w:pPr>
        <w:numPr>
          <w:ilvl w:val="0"/>
          <w:numId w:val="25"/>
        </w:numPr>
        <w:tabs>
          <w:tab w:val="clear" w:pos="361"/>
        </w:tabs>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kölcsönzés</w:t>
      </w:r>
    </w:p>
    <w:p w:rsidR="00497AE5" w:rsidRPr="00E027A9" w:rsidRDefault="00497AE5" w:rsidP="00497AE5">
      <w:pPr>
        <w:numPr>
          <w:ilvl w:val="0"/>
          <w:numId w:val="25"/>
        </w:numPr>
        <w:tabs>
          <w:tab w:val="clear" w:pos="361"/>
        </w:tabs>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helyben olvasás</w:t>
      </w:r>
    </w:p>
    <w:p w:rsidR="00497AE5" w:rsidRPr="00E027A9" w:rsidRDefault="00497AE5" w:rsidP="00497AE5">
      <w:pPr>
        <w:numPr>
          <w:ilvl w:val="0"/>
          <w:numId w:val="25"/>
        </w:numPr>
        <w:tabs>
          <w:tab w:val="clear" w:pos="361"/>
        </w:tabs>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szabadpolcos könyvtár használat</w:t>
      </w:r>
    </w:p>
    <w:p w:rsidR="00497AE5" w:rsidRPr="00E027A9" w:rsidRDefault="00497AE5" w:rsidP="00497AE5">
      <w:pPr>
        <w:numPr>
          <w:ilvl w:val="0"/>
          <w:numId w:val="25"/>
        </w:numPr>
        <w:tabs>
          <w:tab w:val="clear" w:pos="361"/>
        </w:tabs>
        <w:spacing w:after="120"/>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internet használat</w:t>
      </w:r>
    </w:p>
    <w:p w:rsidR="009A42EB" w:rsidRPr="00E027A9" w:rsidRDefault="009A42EB" w:rsidP="009A42EB">
      <w:pPr>
        <w:tabs>
          <w:tab w:val="num" w:pos="1080"/>
        </w:tabs>
        <w:rPr>
          <w:rFonts w:ascii="Arial Unicode MS" w:eastAsia="Arial Unicode MS" w:hAnsi="Arial Unicode MS" w:cs="Arial Unicode MS"/>
          <w:b/>
          <w:sz w:val="20"/>
          <w:szCs w:val="20"/>
        </w:rPr>
      </w:pPr>
      <w:r w:rsidRPr="00A534AC">
        <w:rPr>
          <w:rFonts w:ascii="Arial Unicode MS" w:eastAsia="Arial Unicode MS" w:hAnsi="Arial Unicode MS" w:cs="Arial Unicode MS"/>
          <w:b/>
          <w:sz w:val="20"/>
          <w:szCs w:val="20"/>
        </w:rPr>
        <w:t>Beiratkozásnál az alábbi adatokat kell felvenni:</w:t>
      </w:r>
    </w:p>
    <w:p w:rsidR="009A42EB" w:rsidRPr="00E027A9" w:rsidRDefault="009A42EB" w:rsidP="009A42EB">
      <w:pPr>
        <w:numPr>
          <w:ilvl w:val="0"/>
          <w:numId w:val="26"/>
        </w:numPr>
        <w:tabs>
          <w:tab w:val="clear" w:pos="361"/>
        </w:tabs>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név, tanulók esetén osztály</w:t>
      </w:r>
    </w:p>
    <w:p w:rsidR="009A42EB" w:rsidRPr="00E027A9" w:rsidRDefault="009A42EB" w:rsidP="009A42EB">
      <w:pPr>
        <w:numPr>
          <w:ilvl w:val="0"/>
          <w:numId w:val="26"/>
        </w:numPr>
        <w:tabs>
          <w:tab w:val="clear" w:pos="361"/>
        </w:tabs>
        <w:spacing w:after="120"/>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alkalmazottak esetén név és beosztás</w:t>
      </w:r>
    </w:p>
    <w:p w:rsidR="009A42EB" w:rsidRDefault="009A42EB" w:rsidP="00497AE5">
      <w:pPr>
        <w:rPr>
          <w:rFonts w:ascii="Arial Unicode MS" w:eastAsia="Arial Unicode MS" w:hAnsi="Arial Unicode MS" w:cs="Arial Unicode MS"/>
          <w:sz w:val="20"/>
          <w:szCs w:val="20"/>
        </w:rPr>
      </w:pPr>
    </w:p>
    <w:p w:rsidR="00497AE5" w:rsidRPr="00E027A9" w:rsidRDefault="00497AE5" w:rsidP="00497AE5">
      <w:pPr>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könyvtár az oktató-nevelő munka segítése érdekében letéti állományt helyez el a munkaközösség vezetőknél.</w:t>
      </w:r>
    </w:p>
    <w:p w:rsidR="00497AE5" w:rsidRPr="00E027A9" w:rsidRDefault="00497AE5" w:rsidP="00497AE5">
      <w:pPr>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könyvtárban lehetőség van tanórák és egyéb csoportos foglalkozások lebonyolítására.</w:t>
      </w:r>
    </w:p>
    <w:p w:rsidR="005A0564" w:rsidRPr="008A0484" w:rsidRDefault="005A0564" w:rsidP="005A0564">
      <w:pPr>
        <w:tabs>
          <w:tab w:val="num" w:pos="1080"/>
        </w:tabs>
        <w:jc w:val="both"/>
        <w:rPr>
          <w:rFonts w:ascii="Arial" w:hAnsi="Arial" w:cs="Arial"/>
          <w:color w:val="FF0000"/>
          <w:sz w:val="20"/>
          <w:szCs w:val="20"/>
        </w:rPr>
      </w:pPr>
      <w:r w:rsidRPr="008A0484">
        <w:rPr>
          <w:rFonts w:ascii="Arial" w:hAnsi="Arial" w:cs="Arial"/>
          <w:color w:val="FF0000"/>
          <w:sz w:val="20"/>
          <w:szCs w:val="20"/>
        </w:rPr>
        <w:t>Egyéb adatok, lakcím, telefon stb. szükség esetén az egyéb iskolai nyilvántartásokban elérhetők.</w:t>
      </w:r>
    </w:p>
    <w:p w:rsidR="005A0564" w:rsidRPr="00C719D4" w:rsidRDefault="00497AE5" w:rsidP="005A0564">
      <w:pPr>
        <w:tabs>
          <w:tab w:val="num" w:pos="1080"/>
        </w:tabs>
        <w:jc w:val="both"/>
        <w:rPr>
          <w:rFonts w:ascii="Arial" w:hAnsi="Arial" w:cs="Arial"/>
          <w:color w:val="FF0000"/>
          <w:sz w:val="20"/>
          <w:szCs w:val="20"/>
        </w:rPr>
      </w:pPr>
      <w:r w:rsidRPr="00A534AC">
        <w:rPr>
          <w:rFonts w:ascii="Arial Unicode MS" w:eastAsia="Arial Unicode MS" w:hAnsi="Arial Unicode MS" w:cs="Arial Unicode MS"/>
          <w:sz w:val="20"/>
          <w:szCs w:val="20"/>
        </w:rPr>
        <w:t xml:space="preserve">A könyvtári szolgáltatások biztosítása, a könyvtári állomány nyilvántartása, rendezése, ellenőrzése, gyarapítása, selejtezése a könyvtárosok feladata, amelyet munkaköri leírásuk és a Gyűjtőköri szabályzat tartalmaz. </w:t>
      </w:r>
      <w:bookmarkStart w:id="513" w:name="melléklet1"/>
      <w:bookmarkEnd w:id="513"/>
      <w:r w:rsidR="005A0564" w:rsidRPr="00C719D4">
        <w:rPr>
          <w:rFonts w:ascii="Arial" w:hAnsi="Arial" w:cs="Arial"/>
          <w:color w:val="FF0000"/>
          <w:sz w:val="20"/>
          <w:szCs w:val="20"/>
        </w:rPr>
        <w:t>A könyvtáron kívül elhelyezett letéti állományt a könyvtáros az állomány időszaki leltározásakor kötelezően, illetve a letétért felelős személy változása esetén kérésre ellenőrizheti.</w:t>
      </w: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 könyvtár gyűjtőköri szabályzatát az </w:t>
      </w:r>
      <w:r w:rsidRPr="00A534AC">
        <w:rPr>
          <w:rFonts w:ascii="Arial Unicode MS" w:eastAsia="Arial Unicode MS" w:hAnsi="Arial Unicode MS" w:cs="Arial Unicode MS"/>
          <w:i/>
          <w:sz w:val="20"/>
          <w:szCs w:val="20"/>
        </w:rPr>
        <w:t>1. számú melléklet</w:t>
      </w:r>
      <w:r w:rsidRPr="00A534AC">
        <w:rPr>
          <w:rFonts w:ascii="Arial Unicode MS" w:eastAsia="Arial Unicode MS" w:hAnsi="Arial Unicode MS" w:cs="Arial Unicode MS"/>
          <w:sz w:val="20"/>
          <w:szCs w:val="20"/>
        </w:rPr>
        <w:t xml:space="preserve"> tartalmazza.</w:t>
      </w:r>
    </w:p>
    <w:p w:rsidR="00497AE5" w:rsidRPr="00E027A9" w:rsidRDefault="00497AE5" w:rsidP="00497AE5">
      <w:pPr>
        <w:tabs>
          <w:tab w:val="num" w:pos="1080"/>
        </w:tabs>
        <w:jc w:val="both"/>
        <w:rPr>
          <w:rFonts w:ascii="Arial Unicode MS" w:eastAsia="Arial Unicode MS" w:hAnsi="Arial Unicode MS" w:cs="Arial Unicode MS"/>
          <w:sz w:val="20"/>
          <w:szCs w:val="20"/>
        </w:rPr>
      </w:pPr>
    </w:p>
    <w:p w:rsidR="00497AE5" w:rsidRDefault="00497AE5" w:rsidP="00497AE5">
      <w:pPr>
        <w:pStyle w:val="Szvegtrzs"/>
        <w:rPr>
          <w:rFonts w:ascii="Arial Unicode MS" w:eastAsia="Arial Unicode MS" w:hAnsi="Arial Unicode MS" w:cs="Arial Unicode MS"/>
          <w:sz w:val="20"/>
          <w:szCs w:val="20"/>
        </w:rPr>
      </w:pPr>
      <w:r w:rsidRPr="00A534AC">
        <w:rPr>
          <w:rFonts w:ascii="Arial Unicode MS" w:eastAsia="Arial Unicode MS" w:hAnsi="Arial Unicode MS" w:cs="Arial Unicode MS"/>
          <w:b/>
          <w:sz w:val="20"/>
        </w:rPr>
        <w:t>A könyvkölcsönzés szabályozása</w:t>
      </w:r>
    </w:p>
    <w:p w:rsidR="005A0564" w:rsidRPr="008A0484" w:rsidRDefault="005A0564" w:rsidP="005A0564">
      <w:pPr>
        <w:tabs>
          <w:tab w:val="num" w:pos="1080"/>
        </w:tabs>
        <w:jc w:val="both"/>
        <w:rPr>
          <w:rFonts w:ascii="Arial" w:hAnsi="Arial" w:cs="Arial"/>
          <w:color w:val="FF0000"/>
          <w:sz w:val="20"/>
          <w:szCs w:val="20"/>
        </w:rPr>
      </w:pPr>
      <w:r w:rsidRPr="008A0484">
        <w:rPr>
          <w:rFonts w:ascii="Arial" w:hAnsi="Arial" w:cs="Arial"/>
          <w:color w:val="FF0000"/>
          <w:sz w:val="20"/>
          <w:szCs w:val="20"/>
        </w:rPr>
        <w:t>A dokumentumok kölcsönzése a kölcsönzési nyilvántartásba való rögzítéssel történik. A hosszú távú átvételt, letétek, tanári kölcsönzések, tankönyvkölcsönzés, a kölcsönző aláírásával kell hitelesíteni.</w:t>
      </w:r>
    </w:p>
    <w:p w:rsidR="005A0564" w:rsidRPr="008A0484" w:rsidRDefault="005A0564" w:rsidP="005A0564">
      <w:pPr>
        <w:tabs>
          <w:tab w:val="num" w:pos="1080"/>
        </w:tabs>
        <w:jc w:val="both"/>
        <w:rPr>
          <w:rFonts w:ascii="Arial" w:hAnsi="Arial" w:cs="Arial"/>
          <w:color w:val="FF0000"/>
          <w:sz w:val="20"/>
          <w:szCs w:val="20"/>
        </w:rPr>
      </w:pPr>
      <w:r w:rsidRPr="008A0484">
        <w:rPr>
          <w:rFonts w:ascii="Arial" w:hAnsi="Arial" w:cs="Arial"/>
          <w:color w:val="FF0000"/>
          <w:sz w:val="20"/>
          <w:szCs w:val="20"/>
        </w:rPr>
        <w:t xml:space="preserve">A napi, illetve szabályos 3 hetes fordulónapi kölcsönzések csak számítógépen regisztrálódnak. </w:t>
      </w:r>
    </w:p>
    <w:p w:rsidR="005A0564" w:rsidRPr="008A0484" w:rsidRDefault="005A0564" w:rsidP="005A0564">
      <w:pPr>
        <w:tabs>
          <w:tab w:val="num" w:pos="1080"/>
        </w:tabs>
        <w:jc w:val="both"/>
        <w:rPr>
          <w:rFonts w:ascii="Arial" w:hAnsi="Arial" w:cs="Arial"/>
          <w:color w:val="FF0000"/>
          <w:sz w:val="20"/>
          <w:szCs w:val="20"/>
        </w:rPr>
      </w:pPr>
      <w:r w:rsidRPr="008A0484">
        <w:rPr>
          <w:rFonts w:ascii="Arial" w:hAnsi="Arial" w:cs="Arial"/>
          <w:color w:val="FF0000"/>
          <w:sz w:val="20"/>
          <w:szCs w:val="20"/>
        </w:rPr>
        <w:t xml:space="preserve">A kölcsönző a nála lévő könyvek listáját meg tudja nézni bárhonnan az interneten a SZIRÉN integrált könyvtári rendszeren </w:t>
      </w:r>
      <w:hyperlink r:id="rId14" w:history="1">
        <w:r w:rsidRPr="008A0484">
          <w:rPr>
            <w:rStyle w:val="Hiperhivatkozs"/>
            <w:rFonts w:ascii="Arial" w:hAnsi="Arial" w:cs="Arial"/>
            <w:color w:val="FF0000"/>
            <w:sz w:val="20"/>
            <w:szCs w:val="20"/>
          </w:rPr>
          <w:t>www.sziren.com</w:t>
        </w:r>
      </w:hyperlink>
      <w:r w:rsidRPr="008A0484">
        <w:rPr>
          <w:rFonts w:ascii="Arial" w:hAnsi="Arial" w:cs="Arial"/>
          <w:color w:val="FF0000"/>
          <w:sz w:val="20"/>
          <w:szCs w:val="20"/>
        </w:rPr>
        <w:t xml:space="preserve"> vagy az iskola honlapján </w:t>
      </w:r>
      <w:hyperlink r:id="rId15" w:history="1">
        <w:r w:rsidRPr="008A0484">
          <w:rPr>
            <w:rStyle w:val="Hiperhivatkozs"/>
            <w:rFonts w:ascii="Arial" w:hAnsi="Arial" w:cs="Arial"/>
            <w:color w:val="FF0000"/>
            <w:sz w:val="20"/>
            <w:szCs w:val="20"/>
          </w:rPr>
          <w:t>www.gundeliskola.hu</w:t>
        </w:r>
      </w:hyperlink>
      <w:r w:rsidRPr="008A0484">
        <w:rPr>
          <w:rFonts w:ascii="Arial" w:hAnsi="Arial" w:cs="Arial"/>
          <w:color w:val="FF0000"/>
          <w:sz w:val="20"/>
          <w:szCs w:val="20"/>
        </w:rPr>
        <w:t xml:space="preserve"> keresztül.</w:t>
      </w:r>
    </w:p>
    <w:p w:rsidR="005A0564" w:rsidRDefault="005A0564" w:rsidP="005A0564">
      <w:pPr>
        <w:pStyle w:val="TJ1"/>
      </w:pPr>
      <w:r w:rsidRPr="00175601">
        <w:t>Egy tanuló egyidejűleg legfeljebb négy könyvet kölcsönözhet. A kölcsönzési idő három hét, ez indokolt</w:t>
      </w:r>
      <w:r>
        <w:t xml:space="preserve"> esetben meghosszabbítható</w:t>
      </w:r>
      <w:r w:rsidRPr="008A0484">
        <w:rPr>
          <w:color w:val="FF0000"/>
        </w:rPr>
        <w:t>. A tanulóknak minden kölcsönzést rendezni kell a tanítási év végén, a nyári szünet előtt a térítésmentes tankönyvellátás keretében biztosított tankönyveket kivéve.</w:t>
      </w:r>
      <w:r>
        <w:t xml:space="preserve"> A </w:t>
      </w:r>
      <w:r w:rsidRPr="00175601">
        <w:t xml:space="preserve">tankönyvellátás keretében biztosított tankönyvek a tanulói </w:t>
      </w:r>
      <w:r>
        <w:t xml:space="preserve">a tananyag lezárásáig </w:t>
      </w:r>
      <w:proofErr w:type="gramStart"/>
      <w:r>
        <w:t>( kifutó</w:t>
      </w:r>
      <w:proofErr w:type="gramEnd"/>
      <w:r>
        <w:t xml:space="preserve"> tantárgy, ill. vizsga) vagy az iskolából való kilépés esetén a </w:t>
      </w:r>
      <w:r w:rsidRPr="00175601">
        <w:t xml:space="preserve">jogviszony megszűnéséig kölcsönözhetők. </w:t>
      </w:r>
    </w:p>
    <w:p w:rsidR="005A0564" w:rsidRPr="008A0484" w:rsidRDefault="005A0564" w:rsidP="005A0564">
      <w:pPr>
        <w:rPr>
          <w:color w:val="FF0000"/>
        </w:rPr>
      </w:pPr>
      <w:r w:rsidRPr="008A0484">
        <w:rPr>
          <w:color w:val="FF0000"/>
        </w:rPr>
        <w:t xml:space="preserve">Mindennemű könyvtári tartozás rendezése a könyvtáros által aláírt elszámoló lappal igazolandó az iskolával való akár munkáltatói, akár tanulói jogviszony megszüntetése esetén. A diákok elszámolási kötelezettséget az 1993. évi LXXIX oktatási tv. II. fejezetében a tanulói kötelezettségeket tárgyaló cikkely 12 §. 1. pontjának f.) bekezdése tartalmazza. </w:t>
      </w:r>
    </w:p>
    <w:p w:rsidR="00497AE5" w:rsidRPr="00E027A9" w:rsidRDefault="00497AE5" w:rsidP="00497AE5">
      <w:pPr>
        <w:pStyle w:val="Szvegtrzs"/>
        <w:ind w:left="1080"/>
        <w:rPr>
          <w:rFonts w:ascii="Arial Unicode MS" w:eastAsia="Arial Unicode MS" w:hAnsi="Arial Unicode MS" w:cs="Arial Unicode MS"/>
          <w:bCs/>
          <w:sz w:val="20"/>
        </w:rPr>
      </w:pPr>
    </w:p>
    <w:p w:rsidR="00497AE5" w:rsidRDefault="00497AE5" w:rsidP="00497AE5">
      <w:pPr>
        <w:pStyle w:val="Cmsor4"/>
        <w:rPr>
          <w:b w:val="0"/>
          <w:bCs w:val="0"/>
        </w:rPr>
      </w:pPr>
      <w:bookmarkStart w:id="514" w:name="_Toc277693898"/>
      <w:bookmarkStart w:id="515" w:name="_Toc277767527"/>
      <w:bookmarkStart w:id="516" w:name="_Toc277777331"/>
      <w:bookmarkStart w:id="517" w:name="_Toc277777513"/>
      <w:bookmarkStart w:id="518" w:name="_Toc277777991"/>
      <w:bookmarkStart w:id="519" w:name="_Toc305084138"/>
      <w:r w:rsidRPr="00A534AC">
        <w:t>Egyes tankönyvek iskolai könyvtártól való megvásárlásának feltételei</w:t>
      </w:r>
      <w:bookmarkEnd w:id="514"/>
      <w:bookmarkEnd w:id="515"/>
      <w:bookmarkEnd w:id="516"/>
      <w:bookmarkEnd w:id="517"/>
      <w:bookmarkEnd w:id="518"/>
      <w:bookmarkEnd w:id="519"/>
    </w:p>
    <w:p w:rsidR="00497AE5" w:rsidRDefault="00497AE5" w:rsidP="00497AE5">
      <w:pPr>
        <w:pStyle w:val="Szvegtrzs"/>
        <w:ind w:hanging="8"/>
        <w:rPr>
          <w:rFonts w:ascii="Arial Unicode MS" w:eastAsia="Arial Unicode MS" w:hAnsi="Arial Unicode MS" w:cs="Arial Unicode MS"/>
          <w:sz w:val="20"/>
        </w:rPr>
      </w:pPr>
      <w:r w:rsidRPr="00A534AC">
        <w:rPr>
          <w:rFonts w:ascii="Arial Unicode MS" w:eastAsia="Arial Unicode MS" w:hAnsi="Arial Unicode MS" w:cs="Arial Unicode MS"/>
          <w:i/>
          <w:iCs/>
          <w:sz w:val="20"/>
        </w:rPr>
        <w:t>(</w:t>
      </w:r>
      <w:proofErr w:type="spellStart"/>
      <w:r w:rsidRPr="00A534AC">
        <w:rPr>
          <w:rFonts w:ascii="Arial Unicode MS" w:eastAsia="Arial Unicode MS" w:hAnsi="Arial Unicode MS" w:cs="Arial Unicode MS"/>
          <w:i/>
          <w:iCs/>
          <w:sz w:val="20"/>
        </w:rPr>
        <w:t>Tpr</w:t>
      </w:r>
      <w:proofErr w:type="spellEnd"/>
      <w:r w:rsidRPr="00A534AC">
        <w:rPr>
          <w:rFonts w:ascii="Arial Unicode MS" w:eastAsia="Arial Unicode MS" w:hAnsi="Arial Unicode MS" w:cs="Arial Unicode MS"/>
          <w:i/>
          <w:iCs/>
          <w:sz w:val="20"/>
        </w:rPr>
        <w:t>. 8/E. §)</w:t>
      </w:r>
    </w:p>
    <w:p w:rsidR="005A0564" w:rsidRDefault="005A0564" w:rsidP="005A0564">
      <w:pPr>
        <w:pStyle w:val="Szvegtrzs"/>
        <w:spacing w:after="120"/>
        <w:rPr>
          <w:rFonts w:ascii="Arial" w:hAnsi="Arial" w:cs="Arial"/>
          <w:b/>
          <w:sz w:val="20"/>
          <w:szCs w:val="20"/>
        </w:rPr>
      </w:pPr>
    </w:p>
    <w:p w:rsidR="005A0564" w:rsidRPr="00175601" w:rsidRDefault="005A0564" w:rsidP="005A0564">
      <w:pPr>
        <w:pStyle w:val="Szvegtrzs"/>
        <w:spacing w:after="120"/>
        <w:rPr>
          <w:rFonts w:ascii="Arial" w:hAnsi="Arial" w:cs="Arial"/>
          <w:b/>
          <w:sz w:val="20"/>
          <w:szCs w:val="20"/>
        </w:rPr>
      </w:pPr>
      <w:r w:rsidRPr="00175601">
        <w:rPr>
          <w:rFonts w:ascii="Arial" w:hAnsi="Arial" w:cs="Arial"/>
          <w:b/>
          <w:sz w:val="20"/>
          <w:szCs w:val="20"/>
        </w:rPr>
        <w:t>Elveszett, megrongálódott tankönyvek térítésének szabályozása:</w:t>
      </w:r>
    </w:p>
    <w:p w:rsidR="005A0564" w:rsidRPr="00175601" w:rsidRDefault="005A0564" w:rsidP="005A0564">
      <w:pPr>
        <w:pStyle w:val="Szvegtrzs"/>
        <w:rPr>
          <w:rFonts w:ascii="Arial" w:hAnsi="Arial" w:cs="Arial"/>
          <w:b/>
          <w:sz w:val="20"/>
          <w:szCs w:val="20"/>
        </w:rPr>
      </w:pPr>
      <w:r>
        <w:rPr>
          <w:rFonts w:ascii="Arial" w:hAnsi="Arial" w:cs="Arial"/>
          <w:b/>
          <w:sz w:val="20"/>
          <w:szCs w:val="20"/>
        </w:rPr>
        <w:t>A</w:t>
      </w:r>
      <w:r w:rsidRPr="00175601">
        <w:rPr>
          <w:rFonts w:ascii="Arial" w:hAnsi="Arial" w:cs="Arial"/>
          <w:b/>
          <w:sz w:val="20"/>
          <w:szCs w:val="20"/>
        </w:rPr>
        <w:t xml:space="preserve"> kölcsönzési év</w:t>
      </w:r>
      <w:r>
        <w:rPr>
          <w:rFonts w:ascii="Arial" w:hAnsi="Arial" w:cs="Arial"/>
          <w:b/>
          <w:sz w:val="20"/>
          <w:szCs w:val="20"/>
        </w:rPr>
        <w:t>ek</w:t>
      </w:r>
      <w:r w:rsidRPr="00175601">
        <w:rPr>
          <w:rFonts w:ascii="Arial" w:hAnsi="Arial" w:cs="Arial"/>
          <w:b/>
          <w:sz w:val="20"/>
          <w:szCs w:val="20"/>
        </w:rPr>
        <w:t xml:space="preserve"> folyamán:</w:t>
      </w:r>
    </w:p>
    <w:p w:rsidR="005A0564" w:rsidRPr="00175601" w:rsidRDefault="005A0564" w:rsidP="005A0564">
      <w:pPr>
        <w:pStyle w:val="Szvegtrzs"/>
        <w:numPr>
          <w:ilvl w:val="1"/>
          <w:numId w:val="27"/>
        </w:numPr>
        <w:tabs>
          <w:tab w:val="clear" w:pos="720"/>
          <w:tab w:val="num" w:pos="360"/>
        </w:tabs>
        <w:ind w:left="360"/>
        <w:rPr>
          <w:rFonts w:ascii="Arial" w:hAnsi="Arial" w:cs="Arial"/>
          <w:sz w:val="20"/>
          <w:szCs w:val="20"/>
        </w:rPr>
      </w:pPr>
      <w:r w:rsidRPr="00175601">
        <w:rPr>
          <w:rFonts w:ascii="Arial" w:hAnsi="Arial" w:cs="Arial"/>
          <w:sz w:val="20"/>
          <w:szCs w:val="20"/>
        </w:rPr>
        <w:t>100%-os áron megtérítendő az elveszett, illetve a nem rendeltetésszerűen használt, szándékosan rongált új, azaz először kölcsönzött tankönyv beszerzési ára (tépés, kivágás, étkezési nyomok, stb.)</w:t>
      </w:r>
    </w:p>
    <w:p w:rsidR="005A0564" w:rsidRDefault="005A0564" w:rsidP="005A0564">
      <w:pPr>
        <w:pStyle w:val="Szvegtrzs"/>
        <w:numPr>
          <w:ilvl w:val="1"/>
          <w:numId w:val="27"/>
        </w:numPr>
        <w:tabs>
          <w:tab w:val="clear" w:pos="720"/>
          <w:tab w:val="num" w:pos="360"/>
        </w:tabs>
        <w:ind w:left="360"/>
        <w:rPr>
          <w:rFonts w:ascii="Arial" w:hAnsi="Arial" w:cs="Arial"/>
          <w:sz w:val="20"/>
          <w:szCs w:val="20"/>
        </w:rPr>
      </w:pPr>
      <w:r w:rsidRPr="00175601">
        <w:rPr>
          <w:rFonts w:ascii="Arial" w:hAnsi="Arial" w:cs="Arial"/>
          <w:sz w:val="20"/>
          <w:szCs w:val="20"/>
        </w:rPr>
        <w:t>50%-os beszerzési áron térítendő a többedszer kölcsönzött, nem új tankönyvek ára.</w:t>
      </w:r>
    </w:p>
    <w:p w:rsidR="005A0564" w:rsidRPr="008A0484" w:rsidRDefault="005A0564" w:rsidP="005A0564">
      <w:pPr>
        <w:pStyle w:val="Szvegtrzs"/>
        <w:ind w:left="1"/>
        <w:rPr>
          <w:rFonts w:ascii="Arial" w:hAnsi="Arial" w:cs="Arial"/>
          <w:b/>
          <w:color w:val="FF0000"/>
          <w:sz w:val="20"/>
          <w:szCs w:val="20"/>
        </w:rPr>
      </w:pPr>
      <w:r w:rsidRPr="008A0484">
        <w:rPr>
          <w:rFonts w:ascii="Arial" w:hAnsi="Arial" w:cs="Arial"/>
          <w:b/>
          <w:color w:val="FF0000"/>
          <w:sz w:val="20"/>
          <w:szCs w:val="20"/>
        </w:rPr>
        <w:t xml:space="preserve">Leírható a tankönyv térítésmentesen az állományba vétel negyedik évétől </w:t>
      </w:r>
    </w:p>
    <w:p w:rsidR="005A0564" w:rsidRPr="008A0484" w:rsidRDefault="005A0564" w:rsidP="005A0564">
      <w:pPr>
        <w:pStyle w:val="Szvegtrzs"/>
        <w:numPr>
          <w:ilvl w:val="1"/>
          <w:numId w:val="27"/>
        </w:numPr>
        <w:tabs>
          <w:tab w:val="clear" w:pos="720"/>
          <w:tab w:val="num" w:pos="360"/>
        </w:tabs>
        <w:ind w:left="360"/>
        <w:rPr>
          <w:rFonts w:ascii="Arial" w:hAnsi="Arial" w:cs="Arial"/>
          <w:color w:val="FF0000"/>
          <w:sz w:val="20"/>
          <w:szCs w:val="20"/>
        </w:rPr>
      </w:pPr>
      <w:r w:rsidRPr="008A0484">
        <w:rPr>
          <w:rFonts w:ascii="Arial" w:hAnsi="Arial" w:cs="Arial"/>
          <w:color w:val="FF0000"/>
          <w:sz w:val="20"/>
          <w:szCs w:val="20"/>
        </w:rPr>
        <w:t>természetes elhasználódás, elavulás, illetve a kölcsönző tanulótól független rongálódási, eltűnési ok, természeti csapás esetén, illetve behajthatatlan követelés okán.</w:t>
      </w:r>
    </w:p>
    <w:p w:rsidR="005A0564" w:rsidRPr="00175601" w:rsidRDefault="005A0564" w:rsidP="005A0564">
      <w:pPr>
        <w:pStyle w:val="Szvegtrzs"/>
        <w:rPr>
          <w:rFonts w:ascii="Arial" w:hAnsi="Arial" w:cs="Arial"/>
          <w:sz w:val="20"/>
          <w:szCs w:val="20"/>
        </w:rPr>
      </w:pPr>
      <w:r w:rsidRPr="00175601">
        <w:rPr>
          <w:rFonts w:ascii="Arial" w:hAnsi="Arial" w:cs="Arial"/>
          <w:sz w:val="20"/>
          <w:szCs w:val="20"/>
        </w:rPr>
        <w:t>Általános rendelkezés: a befizetések a gazdasági osztályon történnek, az így befolyt összeg a tartós tankönyvek pótlására használható fel.</w:t>
      </w:r>
    </w:p>
    <w:p w:rsidR="005A0564" w:rsidRPr="00175601" w:rsidRDefault="005A0564" w:rsidP="005A0564">
      <w:pPr>
        <w:pStyle w:val="Szvegtrzs"/>
        <w:rPr>
          <w:rFonts w:ascii="Arial" w:hAnsi="Arial" w:cs="Arial"/>
          <w:sz w:val="20"/>
          <w:szCs w:val="20"/>
        </w:rPr>
      </w:pPr>
    </w:p>
    <w:p w:rsidR="005A0564" w:rsidRPr="00175601" w:rsidRDefault="005A0564" w:rsidP="005A0564">
      <w:pPr>
        <w:pStyle w:val="Szvegtrzs"/>
        <w:rPr>
          <w:rFonts w:ascii="Arial" w:hAnsi="Arial" w:cs="Arial"/>
          <w:b/>
          <w:sz w:val="20"/>
          <w:szCs w:val="20"/>
        </w:rPr>
      </w:pPr>
      <w:r w:rsidRPr="00175601">
        <w:rPr>
          <w:rFonts w:ascii="Arial" w:hAnsi="Arial" w:cs="Arial"/>
          <w:b/>
          <w:sz w:val="20"/>
          <w:szCs w:val="20"/>
        </w:rPr>
        <w:t>Az iskolai könyvtárból kölcsönzött ingyenes tartós tankönyv a használati idő letelte után megvásárolható, ára megegyezik a fent említett értékekkel.</w:t>
      </w:r>
    </w:p>
    <w:p w:rsidR="00497AE5" w:rsidRPr="00E027A9" w:rsidRDefault="00497AE5" w:rsidP="00497AE5">
      <w:pPr>
        <w:pStyle w:val="Szvegtrzs"/>
        <w:rPr>
          <w:rFonts w:ascii="Arial Unicode MS" w:eastAsia="Arial Unicode MS" w:hAnsi="Arial Unicode MS" w:cs="Arial Unicode MS"/>
          <w:bCs/>
          <w:sz w:val="20"/>
        </w:rPr>
      </w:pPr>
    </w:p>
    <w:p w:rsidR="00497AE5" w:rsidRPr="00E027A9" w:rsidRDefault="00497AE5" w:rsidP="00497AE5">
      <w:pPr>
        <w:pStyle w:val="Szvegtrzs"/>
        <w:ind w:left="1080"/>
        <w:rPr>
          <w:rFonts w:ascii="Arial Unicode MS" w:eastAsia="Arial Unicode MS" w:hAnsi="Arial Unicode MS" w:cs="Arial Unicode MS"/>
          <w:bCs/>
          <w:sz w:val="20"/>
        </w:rPr>
      </w:pPr>
    </w:p>
    <w:p w:rsidR="00497AE5" w:rsidRDefault="00497AE5" w:rsidP="00497AE5">
      <w:pPr>
        <w:pStyle w:val="Cmsor2"/>
        <w:rPr>
          <w:b w:val="0"/>
          <w:bCs w:val="0"/>
        </w:rPr>
      </w:pPr>
      <w:bookmarkStart w:id="520" w:name="_Toc277692587"/>
      <w:bookmarkStart w:id="521" w:name="_Toc277693899"/>
      <w:bookmarkStart w:id="522" w:name="_Toc277767528"/>
      <w:bookmarkStart w:id="523" w:name="_Toc277777332"/>
      <w:bookmarkStart w:id="524" w:name="_Toc277777514"/>
      <w:bookmarkStart w:id="525" w:name="_Toc277777992"/>
      <w:bookmarkStart w:id="526" w:name="_Toc305083882"/>
      <w:bookmarkStart w:id="527" w:name="_Toc305084139"/>
      <w:bookmarkStart w:id="528" w:name="_Toc305164846"/>
      <w:r w:rsidRPr="00A534AC">
        <w:t>Tankönyvrendelés, tankönyvellátás és tankönyvtámogatás</w:t>
      </w:r>
      <w:bookmarkEnd w:id="520"/>
      <w:bookmarkEnd w:id="521"/>
      <w:bookmarkEnd w:id="522"/>
      <w:bookmarkEnd w:id="523"/>
      <w:bookmarkEnd w:id="524"/>
      <w:bookmarkEnd w:id="525"/>
      <w:bookmarkEnd w:id="526"/>
      <w:bookmarkEnd w:id="527"/>
      <w:bookmarkEnd w:id="528"/>
    </w:p>
    <w:p w:rsidR="00497AE5" w:rsidRDefault="00497AE5" w:rsidP="00497AE5">
      <w:pPr>
        <w:pStyle w:val="Szvegtrzs"/>
        <w:rPr>
          <w:rFonts w:ascii="Arial Unicode MS" w:eastAsia="Arial Unicode MS" w:hAnsi="Arial Unicode MS" w:cs="Arial Unicode MS"/>
          <w:bCs/>
          <w:i/>
          <w:iCs/>
          <w:sz w:val="20"/>
        </w:rPr>
      </w:pPr>
      <w:r w:rsidRPr="00A534AC">
        <w:rPr>
          <w:rFonts w:ascii="Arial Unicode MS" w:eastAsia="Arial Unicode MS" w:hAnsi="Arial Unicode MS" w:cs="Arial Unicode MS"/>
          <w:bCs/>
          <w:i/>
          <w:iCs/>
          <w:sz w:val="20"/>
        </w:rPr>
        <w:t>(</w:t>
      </w:r>
      <w:proofErr w:type="spellStart"/>
      <w:r w:rsidRPr="00A534AC">
        <w:rPr>
          <w:rFonts w:ascii="Arial Unicode MS" w:eastAsia="Arial Unicode MS" w:hAnsi="Arial Unicode MS" w:cs="Arial Unicode MS"/>
          <w:bCs/>
          <w:i/>
          <w:iCs/>
          <w:sz w:val="20"/>
        </w:rPr>
        <w:t>Tpr</w:t>
      </w:r>
      <w:proofErr w:type="spellEnd"/>
      <w:r w:rsidRPr="00A534AC">
        <w:rPr>
          <w:rFonts w:ascii="Arial Unicode MS" w:eastAsia="Arial Unicode MS" w:hAnsi="Arial Unicode MS" w:cs="Arial Unicode MS"/>
          <w:bCs/>
          <w:i/>
          <w:iCs/>
          <w:sz w:val="20"/>
        </w:rPr>
        <w:t xml:space="preserve">. 29. § (3) </w:t>
      </w:r>
      <w:proofErr w:type="spellStart"/>
      <w:r w:rsidRPr="00A534AC">
        <w:rPr>
          <w:rFonts w:ascii="Arial Unicode MS" w:eastAsia="Arial Unicode MS" w:hAnsi="Arial Unicode MS" w:cs="Arial Unicode MS"/>
          <w:bCs/>
          <w:i/>
          <w:iCs/>
          <w:sz w:val="20"/>
        </w:rPr>
        <w:t>bek</w:t>
      </w:r>
      <w:proofErr w:type="spellEnd"/>
      <w:r w:rsidRPr="00A534AC">
        <w:rPr>
          <w:rFonts w:ascii="Arial Unicode MS" w:eastAsia="Arial Unicode MS" w:hAnsi="Arial Unicode MS" w:cs="Arial Unicode MS"/>
          <w:bCs/>
          <w:i/>
          <w:iCs/>
          <w:sz w:val="20"/>
        </w:rPr>
        <w:t>.)</w:t>
      </w:r>
    </w:p>
    <w:p w:rsidR="00497AE5" w:rsidRDefault="00497AE5" w:rsidP="00497AE5">
      <w:pPr>
        <w:pStyle w:val="Szvegtrzs"/>
        <w:rPr>
          <w:rFonts w:ascii="Arial Unicode MS" w:eastAsia="Arial Unicode MS" w:hAnsi="Arial Unicode MS" w:cs="Arial Unicode MS"/>
          <w:bCs/>
          <w:i/>
          <w:iCs/>
          <w:sz w:val="20"/>
        </w:rPr>
      </w:pPr>
    </w:p>
    <w:p w:rsidR="00497AE5" w:rsidRDefault="00497AE5" w:rsidP="00497AE5">
      <w:pPr>
        <w:pStyle w:val="Cmsor4"/>
        <w:numPr>
          <w:ilvl w:val="0"/>
          <w:numId w:val="56"/>
        </w:numPr>
        <w:rPr>
          <w:bCs w:val="0"/>
        </w:rPr>
      </w:pPr>
      <w:bookmarkStart w:id="529" w:name="_Toc277693900"/>
      <w:bookmarkStart w:id="530" w:name="_Toc277767529"/>
      <w:bookmarkStart w:id="531" w:name="_Toc277777333"/>
      <w:bookmarkStart w:id="532" w:name="_Toc277777515"/>
      <w:bookmarkStart w:id="533" w:name="_Toc277777993"/>
      <w:bookmarkStart w:id="534" w:name="_Toc305084140"/>
      <w:r>
        <w:t>Az iskolai tankönyvrendelés elkészítésének helyi rendje</w:t>
      </w:r>
      <w:bookmarkEnd w:id="529"/>
      <w:bookmarkEnd w:id="530"/>
      <w:bookmarkEnd w:id="531"/>
      <w:bookmarkEnd w:id="532"/>
      <w:bookmarkEnd w:id="533"/>
      <w:bookmarkEnd w:id="534"/>
    </w:p>
    <w:p w:rsidR="00497AE5" w:rsidRDefault="00497AE5" w:rsidP="00497AE5">
      <w:pPr>
        <w:rPr>
          <w:rFonts w:eastAsia="Arial Unicode MS"/>
        </w:rPr>
      </w:pPr>
    </w:p>
    <w:p w:rsidR="00497AE5" w:rsidRDefault="00497AE5" w:rsidP="00497AE5">
      <w:pPr>
        <w:pStyle w:val="TJ1"/>
      </w:pPr>
      <w:r w:rsidRPr="00A534AC">
        <w:t>Az iskolai tankönyvrendelést a</w:t>
      </w:r>
      <w:r>
        <w:t xml:space="preserve">z </w:t>
      </w:r>
      <w:r w:rsidRPr="00A534AC">
        <w:t>általános</w:t>
      </w:r>
      <w:r>
        <w:t xml:space="preserve"> igazgatóhelyettes</w:t>
      </w:r>
      <w:r w:rsidRPr="00A534AC">
        <w:t xml:space="preserve"> végzi. </w:t>
      </w: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tankönyvfelelős gondoskodik arról, hogy az OM által minősített és felhasználható tankönyvek és segédletek jegyzéke időben álljon rendelkezésre az iskolában a nevelőtestület számára.</w:t>
      </w: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munkaközösségek véleményezik a pedagógus által kiválasztott tankönyvek és segédletek felhasználhatóságát, a pedagógiai program elvei alapján lehetőség szerint tankönyvcsaládban gondolkodva.</w:t>
      </w: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munkaközösség-vezetők a tankönyvkiadók által kiadott tankönyvjegyzék alapján február 15-ig leadják a tanulmányi (általános)</w:t>
      </w:r>
      <w:r w:rsidRPr="00A534AC">
        <w:rPr>
          <w:rFonts w:ascii="Arial Unicode MS" w:eastAsia="Arial Unicode MS" w:hAnsi="Arial Unicode MS" w:cs="Arial Unicode MS"/>
        </w:rPr>
        <w:t xml:space="preserve"> </w:t>
      </w:r>
      <w:r w:rsidRPr="00A534AC">
        <w:rPr>
          <w:rFonts w:ascii="Arial Unicode MS" w:eastAsia="Arial Unicode MS" w:hAnsi="Arial Unicode MS" w:cs="Arial Unicode MS"/>
          <w:sz w:val="20"/>
          <w:szCs w:val="20"/>
        </w:rPr>
        <w:t xml:space="preserve">igazgatóhelyettesnek a munkaközösségi tankönyvrendelési igényeket, külön megjelölve a tankönyvjegyzéken nem szereplő könyveket. </w:t>
      </w: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 tankönyvrendelésbe való felvétel érdekében a tankönyvkiadók által kiadott tankönyvjegyzékben nem szereplő könyvekkel kapcsolatosan a munkaközösségek február 15 – </w:t>
      </w:r>
      <w:proofErr w:type="spellStart"/>
      <w:r w:rsidRPr="00A534AC">
        <w:rPr>
          <w:rFonts w:ascii="Arial Unicode MS" w:eastAsia="Arial Unicode MS" w:hAnsi="Arial Unicode MS" w:cs="Arial Unicode MS"/>
          <w:sz w:val="20"/>
          <w:szCs w:val="20"/>
        </w:rPr>
        <w:t>ig</w:t>
      </w:r>
      <w:proofErr w:type="spellEnd"/>
      <w:r w:rsidRPr="00A534AC">
        <w:rPr>
          <w:rFonts w:ascii="Arial Unicode MS" w:eastAsia="Arial Unicode MS" w:hAnsi="Arial Unicode MS" w:cs="Arial Unicode MS"/>
          <w:sz w:val="20"/>
          <w:szCs w:val="20"/>
        </w:rPr>
        <w:t xml:space="preserve"> döntenek. </w:t>
      </w:r>
    </w:p>
    <w:p w:rsidR="00497AE5" w:rsidRDefault="00497AE5" w:rsidP="00497AE5">
      <w:pPr>
        <w:pStyle w:val="TJ1"/>
      </w:pPr>
      <w:r w:rsidRPr="00A534AC">
        <w:t>Az igazgató - az osztályfőnökök és a tankönyvfelelős segítségével - november 15-ig felméri az ingyenes tankönyvellátásra jogosultak körét, illetve hány tanuló kíván az iskolától tankönyvet kölcsönözni.</w:t>
      </w: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Az intézmény a normatív jogcímen kapott tankönyvtámogatást az érvényes jogszabályok alapján használja fel. A tankönyvtámogatás céljára jutó összegnek legalább huszonöt százalékát tartós tankönyv, illetve az iskolában alkalmazott ajánlott és kötelező olvasmányok vásárlására kell fordítani. A megvásárolt tankönyv, illetve könyv az iskola tulajdonába, az iskolai könyvtár állományába kerül. </w:t>
      </w: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 tankönyvrendelést, a megítélt tankönyvtámogatást és az iskolai könyvtári állományt is figyelembe véve kell meghatározni, hogy a tartós tankönyv vásárlására rendelkezésre álló összeget melyik tankönyv vásárlására fordítják. </w:t>
      </w:r>
    </w:p>
    <w:p w:rsidR="00497AE5" w:rsidRDefault="00497AE5" w:rsidP="00497AE5">
      <w:pPr>
        <w:pStyle w:val="TJ1"/>
      </w:pPr>
      <w:r w:rsidRPr="00A534AC">
        <w:t>A tankönyvrendelést minden év február 15-ig kell elkészíteni.</w:t>
      </w:r>
    </w:p>
    <w:p w:rsidR="00497AE5" w:rsidRDefault="00497AE5" w:rsidP="00497AE5">
      <w:pPr>
        <w:pStyle w:val="TJ1"/>
      </w:pPr>
      <w:r w:rsidRPr="00A534AC">
        <w:t>Az újonnan induló osztályok tanulói a felvételi értesítéssel együtt megkapják az osztály számára megrendelni kívánt tankönyvek listáját. A tanulónak és a szülőnek be kell jelölnie a listán a megvásárolni kívánt könyveket, és nyilatkoznia kell az igényelt tankönyvtámogatás formájáról. A tankönyv támogatási kérelmeket ezzel együtt kell leadni a beiratkozáskor.</w:t>
      </w:r>
    </w:p>
    <w:p w:rsidR="00497AE5" w:rsidRDefault="00497AE5" w:rsidP="00497AE5">
      <w:pPr>
        <w:pStyle w:val="TJ1"/>
      </w:pPr>
      <w:r w:rsidRPr="00A534AC">
        <w:t>A tankönyvrendelést indokolt esetben június 15-ig lehet módosítani a tankönyvfelelősnél. A tankönyvrendelés módosításánál a tankönyvrendelés elkészítésére vonatkozó szabályokat kell megfelelően alkalmazni.</w:t>
      </w:r>
    </w:p>
    <w:p w:rsidR="005A0564" w:rsidRPr="005A0564" w:rsidRDefault="005A0564" w:rsidP="005A0564"/>
    <w:p w:rsidR="005A0564" w:rsidRPr="00101F14" w:rsidRDefault="005A0564" w:rsidP="005A0564">
      <w:pPr>
        <w:rPr>
          <w:rFonts w:ascii="Arial Unicode MS" w:eastAsia="Arial Unicode MS" w:hAnsi="Arial Unicode MS" w:cs="Arial Unicode MS"/>
          <w:color w:val="FF0000"/>
          <w:sz w:val="20"/>
          <w:szCs w:val="20"/>
        </w:rPr>
      </w:pPr>
      <w:r w:rsidRPr="00101F14">
        <w:rPr>
          <w:rFonts w:ascii="Arial Unicode MS" w:eastAsia="Arial Unicode MS" w:hAnsi="Arial Unicode MS" w:cs="Arial Unicode MS"/>
          <w:color w:val="FF0000"/>
          <w:sz w:val="20"/>
          <w:szCs w:val="20"/>
        </w:rPr>
        <w:t xml:space="preserve">A tankönyvrendelésnél külön elszámolási, kiszerelési és beérkezési tételt képez a könyvtár számára a tartós tankönyv. </w:t>
      </w:r>
    </w:p>
    <w:p w:rsidR="00497AE5" w:rsidRPr="00101F14" w:rsidRDefault="00497AE5" w:rsidP="00497AE5">
      <w:pPr>
        <w:pStyle w:val="Szvegtrzs"/>
        <w:ind w:left="1620"/>
        <w:rPr>
          <w:rFonts w:ascii="Arial Unicode MS" w:eastAsia="Arial Unicode MS" w:hAnsi="Arial Unicode MS" w:cs="Arial Unicode MS"/>
          <w:bCs/>
          <w:sz w:val="20"/>
        </w:rPr>
      </w:pPr>
    </w:p>
    <w:p w:rsidR="00497AE5" w:rsidRDefault="00497AE5" w:rsidP="00497AE5">
      <w:pPr>
        <w:pStyle w:val="Cmsor4"/>
        <w:rPr>
          <w:b w:val="0"/>
        </w:rPr>
      </w:pPr>
      <w:bookmarkStart w:id="535" w:name="_Toc277693901"/>
      <w:bookmarkStart w:id="536" w:name="_Toc277767530"/>
      <w:bookmarkStart w:id="537" w:name="_Toc277777334"/>
      <w:bookmarkStart w:id="538" w:name="_Toc277777516"/>
      <w:bookmarkStart w:id="539" w:name="_Toc277777994"/>
      <w:bookmarkStart w:id="540" w:name="_Toc305084141"/>
      <w:r w:rsidRPr="00A534AC">
        <w:t>Az iskolai tankönyvellátás megszervezésének helyi rendje</w:t>
      </w:r>
      <w:bookmarkEnd w:id="535"/>
      <w:bookmarkEnd w:id="536"/>
      <w:bookmarkEnd w:id="537"/>
      <w:bookmarkEnd w:id="538"/>
      <w:bookmarkEnd w:id="539"/>
      <w:bookmarkEnd w:id="540"/>
    </w:p>
    <w:p w:rsidR="00497AE5" w:rsidRPr="00E027A9" w:rsidRDefault="00497AE5" w:rsidP="00497AE5">
      <w:pPr>
        <w:pStyle w:val="Szvegtrzs"/>
        <w:ind w:left="1620"/>
        <w:rPr>
          <w:rFonts w:ascii="Arial Unicode MS" w:eastAsia="Arial Unicode MS" w:hAnsi="Arial Unicode MS" w:cs="Arial Unicode MS"/>
          <w:bCs/>
          <w:sz w:val="20"/>
        </w:rPr>
      </w:pPr>
    </w:p>
    <w:p w:rsidR="00497AE5" w:rsidRPr="00E027A9" w:rsidRDefault="00497AE5" w:rsidP="00497AE5">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Az iskolának legkésőbb június 10-ig közzé kell tennie azoknak a tankönyveknek, ajánlott és kötelező olvasmányoknak a jegyzékét, amelyeket az iskolai könyvtárból kikölcsönözhetnek.</w:t>
      </w:r>
    </w:p>
    <w:p w:rsidR="00497AE5" w:rsidRPr="00E027A9" w:rsidRDefault="00497AE5" w:rsidP="00497AE5">
      <w:pPr>
        <w:pStyle w:val="Szvegtrzs"/>
        <w:rPr>
          <w:rFonts w:ascii="Arial Unicode MS" w:eastAsia="Arial Unicode MS" w:hAnsi="Arial Unicode MS" w:cs="Arial Unicode MS"/>
          <w:b/>
          <w:sz w:val="20"/>
          <w:szCs w:val="20"/>
        </w:rPr>
      </w:pPr>
    </w:p>
    <w:p w:rsidR="00497AE5" w:rsidRDefault="005A0564" w:rsidP="00497AE5">
      <w:pPr>
        <w:pStyle w:val="Szvegtrzs"/>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Térítésmentes</w:t>
      </w:r>
      <w:r w:rsidR="00497AE5" w:rsidRPr="00A534AC">
        <w:rPr>
          <w:rFonts w:ascii="Arial Unicode MS" w:eastAsia="Arial Unicode MS" w:hAnsi="Arial Unicode MS" w:cs="Arial Unicode MS"/>
          <w:b/>
          <w:sz w:val="20"/>
          <w:szCs w:val="20"/>
        </w:rPr>
        <w:t xml:space="preserve"> tankönyvellátás</w:t>
      </w:r>
    </w:p>
    <w:p w:rsidR="005A0564" w:rsidRPr="00E027A9" w:rsidRDefault="005A0564" w:rsidP="00497AE5">
      <w:pPr>
        <w:pStyle w:val="Szvegtrzs"/>
        <w:rPr>
          <w:rFonts w:ascii="Arial Unicode MS" w:eastAsia="Arial Unicode MS" w:hAnsi="Arial Unicode MS" w:cs="Arial Unicode MS"/>
          <w:b/>
          <w:sz w:val="20"/>
          <w:szCs w:val="20"/>
        </w:rPr>
      </w:pPr>
    </w:p>
    <w:p w:rsidR="005A0564" w:rsidRPr="00101F14" w:rsidRDefault="005A0564" w:rsidP="005A0564">
      <w:pPr>
        <w:pStyle w:val="Szvegtrzs"/>
        <w:rPr>
          <w:rFonts w:ascii="Arial Unicode MS" w:eastAsia="Arial Unicode MS" w:hAnsi="Arial Unicode MS" w:cs="Arial Unicode MS"/>
          <w:color w:val="FF0000"/>
          <w:sz w:val="20"/>
          <w:szCs w:val="20"/>
        </w:rPr>
      </w:pPr>
      <w:r w:rsidRPr="00101F14">
        <w:rPr>
          <w:rFonts w:ascii="Arial Unicode MS" w:eastAsia="Arial Unicode MS" w:hAnsi="Arial Unicode MS" w:cs="Arial Unicode MS"/>
          <w:color w:val="FF0000"/>
          <w:sz w:val="20"/>
          <w:szCs w:val="20"/>
        </w:rPr>
        <w:t>A tartós tankönyvek könyvtári állományba kerülnek, önálló állománytestet alkotva.</w:t>
      </w:r>
    </w:p>
    <w:p w:rsidR="005A0564" w:rsidRPr="00101F14" w:rsidRDefault="005A0564" w:rsidP="00101F14">
      <w:pPr>
        <w:rPr>
          <w:rFonts w:ascii="Arial Unicode MS" w:eastAsia="Arial Unicode MS" w:hAnsi="Arial Unicode MS" w:cs="Arial Unicode MS"/>
          <w:color w:val="FF0000"/>
          <w:sz w:val="20"/>
          <w:szCs w:val="20"/>
        </w:rPr>
      </w:pPr>
      <w:r w:rsidRPr="00101F14">
        <w:rPr>
          <w:rFonts w:ascii="Arial Unicode MS" w:eastAsia="Arial Unicode MS" w:hAnsi="Arial Unicode MS" w:cs="Arial Unicode MS"/>
          <w:color w:val="FF0000"/>
          <w:sz w:val="20"/>
          <w:szCs w:val="20"/>
        </w:rPr>
        <w:t>Az új tartós tankönyv az első augusztusi munkanapon érkezik az iskolába és szeptember elsejéig könyvtári jelzetet kap, leltárba kerül.</w:t>
      </w:r>
    </w:p>
    <w:p w:rsidR="005A0564" w:rsidRPr="00A63986" w:rsidRDefault="005A0564" w:rsidP="005A0564">
      <w:pPr>
        <w:pStyle w:val="Szvegtrzs"/>
        <w:rPr>
          <w:rFonts w:ascii="Arial" w:hAnsi="Arial" w:cs="Arial"/>
          <w:sz w:val="20"/>
          <w:szCs w:val="20"/>
        </w:rPr>
      </w:pPr>
    </w:p>
    <w:p w:rsidR="005A0564" w:rsidRPr="00101F14" w:rsidRDefault="005A0564" w:rsidP="00101F14">
      <w:pPr>
        <w:tabs>
          <w:tab w:val="num" w:pos="1080"/>
        </w:tabs>
        <w:jc w:val="both"/>
        <w:rPr>
          <w:rFonts w:ascii="Arial Unicode MS" w:eastAsia="Arial Unicode MS" w:hAnsi="Arial Unicode MS" w:cs="Arial Unicode MS"/>
          <w:sz w:val="20"/>
          <w:szCs w:val="20"/>
        </w:rPr>
      </w:pPr>
      <w:r w:rsidRPr="00101F14">
        <w:rPr>
          <w:rFonts w:ascii="Arial Unicode MS" w:eastAsia="Arial Unicode MS" w:hAnsi="Arial Unicode MS" w:cs="Arial Unicode MS"/>
          <w:sz w:val="20"/>
          <w:szCs w:val="20"/>
        </w:rPr>
        <w:t xml:space="preserve">Tartós tankönyvekkel – könyvtári kölcsönzés formájában - biztosítjuk a jogszabályilag kedvezményezett tanulók tankönyvellátását. Ennek célja, hogy több tanuló, egymást váltva, iskolai könyvtári kölcsönzés útján jusson térítésmentesen tankönyvekhez, melyeket tanulmányai során használ. </w:t>
      </w:r>
    </w:p>
    <w:p w:rsidR="005A0564" w:rsidRPr="00101F14" w:rsidRDefault="005A0564" w:rsidP="005A0564">
      <w:pPr>
        <w:pStyle w:val="Szvegtrzs"/>
        <w:rPr>
          <w:rFonts w:ascii="Arial Unicode MS" w:eastAsia="Arial Unicode MS" w:hAnsi="Arial Unicode MS" w:cs="Arial Unicode MS"/>
          <w:color w:val="FF0000"/>
          <w:sz w:val="20"/>
          <w:szCs w:val="20"/>
        </w:rPr>
      </w:pPr>
      <w:r w:rsidRPr="00101F14">
        <w:rPr>
          <w:rFonts w:ascii="Arial Unicode MS" w:eastAsia="Arial Unicode MS" w:hAnsi="Arial Unicode MS" w:cs="Arial Unicode MS"/>
          <w:color w:val="FF0000"/>
          <w:sz w:val="20"/>
          <w:szCs w:val="20"/>
        </w:rPr>
        <w:t>A tankönyveket a tanulók az első két tanítási héten felvehetik a könyvtárban a könyvtárosok által meghatározott sorrend szerint.</w:t>
      </w:r>
    </w:p>
    <w:p w:rsidR="005A0564" w:rsidRPr="00101F14" w:rsidRDefault="005A0564" w:rsidP="005A0564">
      <w:pPr>
        <w:pStyle w:val="Szvegtrzs"/>
        <w:rPr>
          <w:rFonts w:ascii="Arial Unicode MS" w:eastAsia="Arial Unicode MS" w:hAnsi="Arial Unicode MS" w:cs="Arial Unicode MS"/>
          <w:sz w:val="20"/>
          <w:szCs w:val="20"/>
        </w:rPr>
      </w:pPr>
      <w:r w:rsidRPr="00101F14">
        <w:rPr>
          <w:rFonts w:ascii="Arial Unicode MS" w:eastAsia="Arial Unicode MS" w:hAnsi="Arial Unicode MS" w:cs="Arial Unicode MS"/>
          <w:sz w:val="20"/>
          <w:szCs w:val="20"/>
        </w:rPr>
        <w:t>A sorrend az évfolyamokhoz és az iskolalátogatási hetekhez igazodik.</w:t>
      </w:r>
    </w:p>
    <w:p w:rsidR="005A0564" w:rsidRPr="00101F14" w:rsidRDefault="005A0564" w:rsidP="005A0564">
      <w:pPr>
        <w:jc w:val="both"/>
        <w:rPr>
          <w:rFonts w:ascii="Arial Unicode MS" w:eastAsia="Arial Unicode MS" w:hAnsi="Arial Unicode MS" w:cs="Arial Unicode MS"/>
          <w:sz w:val="20"/>
          <w:szCs w:val="20"/>
        </w:rPr>
      </w:pPr>
      <w:r w:rsidRPr="00101F14">
        <w:rPr>
          <w:rFonts w:ascii="Arial Unicode MS" w:eastAsia="Arial Unicode MS" w:hAnsi="Arial Unicode MS" w:cs="Arial Unicode MS"/>
          <w:sz w:val="20"/>
          <w:szCs w:val="20"/>
        </w:rPr>
        <w:t>Tankönyvet addig az időpontig kell a tanuló részére biztosítani amíg:</w:t>
      </w:r>
    </w:p>
    <w:p w:rsidR="005A0564" w:rsidRPr="00101F14" w:rsidRDefault="005A0564" w:rsidP="005A0564">
      <w:pPr>
        <w:numPr>
          <w:ilvl w:val="0"/>
          <w:numId w:val="28"/>
        </w:numPr>
        <w:tabs>
          <w:tab w:val="clear" w:pos="720"/>
          <w:tab w:val="num" w:pos="540"/>
        </w:tabs>
        <w:ind w:left="0" w:firstLine="0"/>
        <w:jc w:val="both"/>
        <w:rPr>
          <w:rFonts w:ascii="Arial Unicode MS" w:eastAsia="Arial Unicode MS" w:hAnsi="Arial Unicode MS" w:cs="Arial Unicode MS"/>
          <w:sz w:val="20"/>
          <w:szCs w:val="20"/>
        </w:rPr>
      </w:pPr>
      <w:r w:rsidRPr="00101F14">
        <w:rPr>
          <w:rFonts w:ascii="Arial Unicode MS" w:eastAsia="Arial Unicode MS" w:hAnsi="Arial Unicode MS" w:cs="Arial Unicode MS"/>
          <w:sz w:val="20"/>
          <w:szCs w:val="20"/>
        </w:rPr>
        <w:t>a tanulói jogviszony fennállása alatt,</w:t>
      </w:r>
    </w:p>
    <w:p w:rsidR="005A0564" w:rsidRPr="00101F14" w:rsidRDefault="005A0564" w:rsidP="005A0564">
      <w:pPr>
        <w:numPr>
          <w:ilvl w:val="0"/>
          <w:numId w:val="28"/>
        </w:numPr>
        <w:tabs>
          <w:tab w:val="clear" w:pos="720"/>
          <w:tab w:val="num" w:pos="1249"/>
        </w:tabs>
        <w:ind w:left="709" w:firstLine="0"/>
        <w:jc w:val="both"/>
        <w:rPr>
          <w:rFonts w:ascii="Arial Unicode MS" w:eastAsia="Arial Unicode MS" w:hAnsi="Arial Unicode MS" w:cs="Arial Unicode MS"/>
          <w:sz w:val="20"/>
          <w:szCs w:val="20"/>
        </w:rPr>
      </w:pPr>
      <w:r w:rsidRPr="00101F14">
        <w:rPr>
          <w:rFonts w:ascii="Arial Unicode MS" w:eastAsia="Arial Unicode MS" w:hAnsi="Arial Unicode MS" w:cs="Arial Unicode MS"/>
          <w:sz w:val="20"/>
          <w:szCs w:val="20"/>
        </w:rPr>
        <w:t>az adott tantárgyból a helyi tanterv alapján a felkészítés folyik,</w:t>
      </w:r>
    </w:p>
    <w:p w:rsidR="005A0564" w:rsidRPr="00101F14" w:rsidRDefault="005A0564" w:rsidP="005A0564">
      <w:pPr>
        <w:numPr>
          <w:ilvl w:val="0"/>
          <w:numId w:val="28"/>
        </w:numPr>
        <w:tabs>
          <w:tab w:val="clear" w:pos="720"/>
          <w:tab w:val="num" w:pos="1249"/>
        </w:tabs>
        <w:ind w:left="709" w:firstLine="0"/>
        <w:jc w:val="both"/>
        <w:rPr>
          <w:rFonts w:ascii="Arial Unicode MS" w:eastAsia="Arial Unicode MS" w:hAnsi="Arial Unicode MS" w:cs="Arial Unicode MS"/>
          <w:sz w:val="20"/>
          <w:szCs w:val="20"/>
        </w:rPr>
      </w:pPr>
      <w:r w:rsidRPr="00101F14">
        <w:rPr>
          <w:rFonts w:ascii="Arial Unicode MS" w:eastAsia="Arial Unicode MS" w:hAnsi="Arial Unicode MS" w:cs="Arial Unicode MS"/>
          <w:sz w:val="20"/>
          <w:szCs w:val="20"/>
        </w:rPr>
        <w:t>az adott tantárgyból vizsgát tesz.</w:t>
      </w:r>
    </w:p>
    <w:p w:rsidR="005A0564" w:rsidRPr="00101F14" w:rsidRDefault="005A0564" w:rsidP="005A0564">
      <w:pPr>
        <w:jc w:val="both"/>
        <w:rPr>
          <w:rFonts w:ascii="Arial Unicode MS" w:eastAsia="Arial Unicode MS" w:hAnsi="Arial Unicode MS" w:cs="Arial Unicode MS"/>
          <w:sz w:val="20"/>
          <w:szCs w:val="20"/>
        </w:rPr>
      </w:pPr>
      <w:r w:rsidRPr="00101F14">
        <w:rPr>
          <w:rFonts w:ascii="Arial Unicode MS" w:eastAsia="Arial Unicode MS" w:hAnsi="Arial Unicode MS" w:cs="Arial Unicode MS"/>
          <w:sz w:val="20"/>
          <w:szCs w:val="20"/>
        </w:rPr>
        <w:t>A tanuló köteles a számára biztosított tankönyvek közül a tanév utolsó tanítási napjáig a könyvtárban leadni azokat, melyek „kifutó tantárgy” könyvei, és nem érettségihez illetve szakmai vizsgához szükséges tananyagot tartalmaznak.</w:t>
      </w:r>
    </w:p>
    <w:p w:rsidR="005A0564" w:rsidRPr="00101F14" w:rsidRDefault="005A0564" w:rsidP="005A0564">
      <w:pPr>
        <w:jc w:val="both"/>
        <w:rPr>
          <w:rFonts w:ascii="Arial Unicode MS" w:eastAsia="Arial Unicode MS" w:hAnsi="Arial Unicode MS" w:cs="Arial Unicode MS"/>
          <w:color w:val="FF0000"/>
          <w:sz w:val="20"/>
          <w:szCs w:val="20"/>
        </w:rPr>
      </w:pPr>
      <w:r w:rsidRPr="00101F14">
        <w:rPr>
          <w:rFonts w:ascii="Arial Unicode MS" w:eastAsia="Arial Unicode MS" w:hAnsi="Arial Unicode MS" w:cs="Arial Unicode MS"/>
          <w:color w:val="FF0000"/>
          <w:sz w:val="20"/>
          <w:szCs w:val="20"/>
        </w:rPr>
        <w:t xml:space="preserve">Az érettségiző, szakvizsgázó tanulók a szóbeli vizsga előtt, de legkésőbb a vizsga napján kötelesek a kölcsön </w:t>
      </w:r>
      <w:proofErr w:type="gramStart"/>
      <w:r w:rsidRPr="00101F14">
        <w:rPr>
          <w:rFonts w:ascii="Arial Unicode MS" w:eastAsia="Arial Unicode MS" w:hAnsi="Arial Unicode MS" w:cs="Arial Unicode MS"/>
          <w:color w:val="FF0000"/>
          <w:sz w:val="20"/>
          <w:szCs w:val="20"/>
        </w:rPr>
        <w:t>tankönyvekkel  elszámolni</w:t>
      </w:r>
      <w:proofErr w:type="gramEnd"/>
      <w:r w:rsidRPr="00101F14">
        <w:rPr>
          <w:rFonts w:ascii="Arial Unicode MS" w:eastAsia="Arial Unicode MS" w:hAnsi="Arial Unicode MS" w:cs="Arial Unicode MS"/>
          <w:color w:val="FF0000"/>
          <w:sz w:val="20"/>
          <w:szCs w:val="20"/>
        </w:rPr>
        <w:t>, az elszámoló lapjukat a könyvtárban aláíratni.</w:t>
      </w:r>
    </w:p>
    <w:p w:rsidR="005A0564" w:rsidRPr="00101F14" w:rsidRDefault="005A0564" w:rsidP="005A0564">
      <w:pPr>
        <w:jc w:val="both"/>
        <w:rPr>
          <w:rFonts w:ascii="Arial Unicode MS" w:eastAsia="Arial Unicode MS" w:hAnsi="Arial Unicode MS" w:cs="Arial Unicode MS"/>
          <w:sz w:val="20"/>
          <w:szCs w:val="20"/>
        </w:rPr>
      </w:pPr>
      <w:r w:rsidRPr="00101F14">
        <w:rPr>
          <w:rFonts w:ascii="Arial Unicode MS" w:eastAsia="Arial Unicode MS" w:hAnsi="Arial Unicode MS" w:cs="Arial Unicode MS"/>
          <w:sz w:val="20"/>
          <w:szCs w:val="20"/>
        </w:rPr>
        <w:t>A tanuló a tartós tankönyv elvesztéséből, megrongálódásából származó kárt köteles az iskolának megtéríteni a 7. b pontban leírtaknak megfelelően. Nem kell megtéríteni a munkafüzet rendeltetésszerű használatából származó értékcsökkenést.</w:t>
      </w:r>
    </w:p>
    <w:p w:rsidR="00497AE5" w:rsidRPr="00E027A9" w:rsidRDefault="00497AE5" w:rsidP="00497AE5">
      <w:pPr>
        <w:jc w:val="both"/>
        <w:rPr>
          <w:rFonts w:ascii="Arial Unicode MS" w:eastAsia="Arial Unicode MS" w:hAnsi="Arial Unicode MS" w:cs="Arial Unicode MS"/>
          <w:b/>
          <w:sz w:val="20"/>
          <w:szCs w:val="20"/>
        </w:rPr>
      </w:pP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b/>
          <w:sz w:val="20"/>
          <w:szCs w:val="20"/>
        </w:rPr>
        <w:t>Térítéses tankönyvellátás</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tankönyvtámogatásra nem jogosult tanulók az iskola által megrendelt tankönyveket a tankönyvforgalmazó szállító által – számla ellenében - meghatározott áron vásárolják meg az iskolai tankönyvterjesztés keretében. Az iskolai tankönyvterjesztéssel kapcsolatos teendőket külön szabályzat tartalmazza.</w:t>
      </w:r>
    </w:p>
    <w:p w:rsidR="00497AE5" w:rsidRPr="00E027A9" w:rsidRDefault="00497AE5" w:rsidP="00497AE5">
      <w:pPr>
        <w:pStyle w:val="Szvegtrzs"/>
        <w:ind w:left="1620"/>
        <w:rPr>
          <w:rFonts w:ascii="Arial Unicode MS" w:eastAsia="Arial Unicode MS" w:hAnsi="Arial Unicode MS" w:cs="Arial Unicode MS"/>
          <w:bCs/>
          <w:sz w:val="20"/>
        </w:rPr>
      </w:pPr>
    </w:p>
    <w:p w:rsidR="00497AE5" w:rsidRDefault="00497AE5" w:rsidP="00497AE5">
      <w:pPr>
        <w:pStyle w:val="Cmsor4"/>
        <w:rPr>
          <w:b w:val="0"/>
        </w:rPr>
      </w:pPr>
      <w:bookmarkStart w:id="541" w:name="_Toc277693902"/>
      <w:bookmarkStart w:id="542" w:name="_Toc277767531"/>
      <w:bookmarkStart w:id="543" w:name="_Toc277777335"/>
      <w:bookmarkStart w:id="544" w:name="_Toc277777517"/>
      <w:bookmarkStart w:id="545" w:name="_Toc277777995"/>
      <w:bookmarkStart w:id="546" w:name="_Toc305084142"/>
      <w:r w:rsidRPr="00A534AC">
        <w:t>Az iskolai tanulók tankönyvtámogatása megállapításának helyi rendje</w:t>
      </w:r>
      <w:bookmarkEnd w:id="541"/>
      <w:bookmarkEnd w:id="542"/>
      <w:bookmarkEnd w:id="543"/>
      <w:bookmarkEnd w:id="544"/>
      <w:bookmarkEnd w:id="545"/>
      <w:bookmarkEnd w:id="546"/>
    </w:p>
    <w:p w:rsidR="00497AE5" w:rsidRPr="00E027A9" w:rsidRDefault="00497AE5" w:rsidP="00497AE5">
      <w:pPr>
        <w:pStyle w:val="Szvegtrzs"/>
        <w:ind w:left="1080"/>
        <w:rPr>
          <w:rFonts w:ascii="Arial Unicode MS" w:eastAsia="Arial Unicode MS" w:hAnsi="Arial Unicode MS" w:cs="Arial Unicode MS"/>
          <w:b/>
          <w:sz w:val="20"/>
        </w:rPr>
      </w:pPr>
    </w:p>
    <w:p w:rsidR="00497AE5" w:rsidRPr="00E027A9" w:rsidRDefault="00497AE5" w:rsidP="00497AE5">
      <w:pPr>
        <w:jc w:val="both"/>
        <w:rPr>
          <w:rFonts w:ascii="Arial Unicode MS" w:eastAsia="Arial Unicode MS" w:hAnsi="Arial Unicode MS" w:cs="Arial Unicode MS"/>
          <w:b/>
          <w:sz w:val="20"/>
          <w:szCs w:val="20"/>
        </w:rPr>
      </w:pPr>
      <w:r w:rsidRPr="00A534AC">
        <w:rPr>
          <w:rFonts w:ascii="Arial Unicode MS" w:eastAsia="Arial Unicode MS" w:hAnsi="Arial Unicode MS" w:cs="Arial Unicode MS"/>
          <w:b/>
          <w:sz w:val="20"/>
          <w:szCs w:val="20"/>
        </w:rPr>
        <w:t>Tankönyvtámogatás</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normatív kedvezmény igénybe vétele iránti kérelmek beadási határideje minden év november 10-e. Az újonnan induló osztályok tanulói a felvételi értesítéssel együtt megkapják az igénylés űrlapját, melyet a beiratkozáskor kell leadniuk. A normatív és kedvezményre csak az jogosult, aki igénylését leadta, és az elbíráláshoz szükséges, az igénylőlap kitöltési tájékoztatójában megjelölt igazolásokat a gazdasági osztályon leadja.</w:t>
      </w:r>
    </w:p>
    <w:p w:rsidR="00497AE5" w:rsidRPr="00E027A9" w:rsidRDefault="00497AE5" w:rsidP="00497AE5">
      <w:pPr>
        <w:pStyle w:val="Szvegtrzs"/>
        <w:spacing w:after="120"/>
        <w:ind w:left="705"/>
        <w:rPr>
          <w:rFonts w:ascii="Arial Unicode MS" w:eastAsia="Arial Unicode MS" w:hAnsi="Arial Unicode MS" w:cs="Arial Unicode MS"/>
          <w:sz w:val="20"/>
          <w:szCs w:val="20"/>
        </w:rPr>
      </w:pPr>
    </w:p>
    <w:p w:rsidR="00497AE5" w:rsidRDefault="00497AE5" w:rsidP="00497AE5">
      <w:pPr>
        <w:pStyle w:val="Szvegtrzs"/>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Évismétlő tanuló – tekintettel arra, hogy előző évben már beszerezte tankönyveit – újabb támogatást ezekre a tankönyvekre nem kap, kivéve, ha adott tanévben bevezetésre kerülő új tankönyvről van szó.</w:t>
      </w:r>
    </w:p>
    <w:p w:rsidR="005A0564" w:rsidRPr="008A0484" w:rsidRDefault="005A0564" w:rsidP="005A0564">
      <w:pPr>
        <w:pStyle w:val="Szvegtrzs"/>
        <w:rPr>
          <w:rFonts w:ascii="Arial" w:hAnsi="Arial" w:cs="Arial"/>
          <w:b/>
          <w:color w:val="FF0000"/>
          <w:sz w:val="20"/>
        </w:rPr>
      </w:pPr>
      <w:r w:rsidRPr="00101F14">
        <w:rPr>
          <w:rFonts w:ascii="Arial Unicode MS" w:eastAsia="Arial Unicode MS" w:hAnsi="Arial Unicode MS" w:cs="Arial Unicode MS"/>
          <w:color w:val="FF0000"/>
          <w:sz w:val="20"/>
          <w:szCs w:val="20"/>
        </w:rPr>
        <w:t>Évközben</w:t>
      </w:r>
      <w:r w:rsidRPr="008A0484">
        <w:rPr>
          <w:rFonts w:ascii="Arial" w:hAnsi="Arial" w:cs="Arial"/>
          <w:color w:val="FF0000"/>
          <w:sz w:val="20"/>
          <w:szCs w:val="20"/>
        </w:rPr>
        <w:t xml:space="preserve"> érkezett tanuló is megkaphatja a tankönyvtámogatást, ha kérése jogszabályilag indokolt.</w:t>
      </w:r>
    </w:p>
    <w:p w:rsidR="005A0564" w:rsidRPr="00E027A9" w:rsidRDefault="005A0564" w:rsidP="00497AE5">
      <w:pPr>
        <w:pStyle w:val="Szvegtrzs"/>
        <w:rPr>
          <w:rFonts w:ascii="Arial Unicode MS" w:eastAsia="Arial Unicode MS" w:hAnsi="Arial Unicode MS" w:cs="Arial Unicode MS"/>
          <w:b/>
          <w:sz w:val="20"/>
        </w:rPr>
      </w:pPr>
    </w:p>
    <w:p w:rsidR="00497AE5" w:rsidRPr="00E027A9" w:rsidRDefault="00497AE5" w:rsidP="00497AE5">
      <w:pPr>
        <w:pStyle w:val="Szvegtrzs"/>
        <w:ind w:left="1080"/>
        <w:rPr>
          <w:rFonts w:ascii="Arial Unicode MS" w:eastAsia="Arial Unicode MS" w:hAnsi="Arial Unicode MS" w:cs="Arial Unicode MS"/>
          <w:b/>
          <w:sz w:val="20"/>
        </w:rPr>
      </w:pPr>
    </w:p>
    <w:p w:rsidR="00497AE5" w:rsidRPr="00E027A9" w:rsidRDefault="00497AE5" w:rsidP="00497AE5">
      <w:pPr>
        <w:pStyle w:val="Szvegtrzs"/>
        <w:ind w:left="1080"/>
        <w:rPr>
          <w:rFonts w:ascii="Arial Unicode MS" w:eastAsia="Arial Unicode MS" w:hAnsi="Arial Unicode MS" w:cs="Arial Unicode MS"/>
          <w:b/>
          <w:sz w:val="20"/>
        </w:rPr>
      </w:pPr>
    </w:p>
    <w:p w:rsidR="00497AE5" w:rsidRDefault="00497AE5" w:rsidP="00497AE5">
      <w:pPr>
        <w:pStyle w:val="Cmsor2"/>
      </w:pPr>
      <w:bookmarkStart w:id="547" w:name="_Toc277692588"/>
      <w:bookmarkStart w:id="548" w:name="_Toc277693903"/>
      <w:bookmarkStart w:id="549" w:name="_Toc277767532"/>
      <w:bookmarkStart w:id="550" w:name="_Toc277777336"/>
      <w:bookmarkStart w:id="551" w:name="_Toc277777518"/>
      <w:bookmarkStart w:id="552" w:name="_Toc277777996"/>
      <w:bookmarkStart w:id="553" w:name="_Toc305083883"/>
      <w:bookmarkStart w:id="554" w:name="_Toc305084143"/>
      <w:bookmarkStart w:id="555" w:name="_Toc305164847"/>
      <w:r w:rsidRPr="00A534AC">
        <w:t>Intézményi védő, óvó előírások</w:t>
      </w:r>
      <w:bookmarkEnd w:id="547"/>
      <w:bookmarkEnd w:id="548"/>
      <w:bookmarkEnd w:id="549"/>
      <w:bookmarkEnd w:id="550"/>
      <w:bookmarkEnd w:id="551"/>
      <w:bookmarkEnd w:id="552"/>
      <w:bookmarkEnd w:id="553"/>
      <w:bookmarkEnd w:id="554"/>
      <w:bookmarkEnd w:id="555"/>
      <w:r w:rsidRPr="00A534AC">
        <w:t xml:space="preserve"> </w:t>
      </w:r>
    </w:p>
    <w:p w:rsidR="00497AE5" w:rsidRDefault="00497AE5" w:rsidP="00497AE5">
      <w:pPr>
        <w:tabs>
          <w:tab w:val="num" w:pos="3273"/>
        </w:tabs>
        <w:rPr>
          <w:rFonts w:ascii="Arial Unicode MS" w:eastAsia="Arial Unicode MS" w:hAnsi="Arial Unicode MS" w:cs="Arial Unicode MS"/>
          <w:b/>
          <w:bCs/>
        </w:rPr>
      </w:pPr>
      <w:r w:rsidRPr="00A534AC">
        <w:rPr>
          <w:rFonts w:ascii="Arial Unicode MS" w:eastAsia="Arial Unicode MS" w:hAnsi="Arial Unicode MS" w:cs="Arial Unicode MS"/>
          <w:i/>
          <w:iCs/>
          <w:sz w:val="20"/>
        </w:rPr>
        <w:t xml:space="preserve">(R. 4. § (1) </w:t>
      </w:r>
      <w:proofErr w:type="spellStart"/>
      <w:r w:rsidRPr="00A534AC">
        <w:rPr>
          <w:rFonts w:ascii="Arial Unicode MS" w:eastAsia="Arial Unicode MS" w:hAnsi="Arial Unicode MS" w:cs="Arial Unicode MS"/>
          <w:i/>
          <w:iCs/>
          <w:sz w:val="20"/>
        </w:rPr>
        <w:t>bek</w:t>
      </w:r>
      <w:proofErr w:type="spellEnd"/>
      <w:r w:rsidRPr="00A534AC">
        <w:rPr>
          <w:rFonts w:ascii="Arial Unicode MS" w:eastAsia="Arial Unicode MS" w:hAnsi="Arial Unicode MS" w:cs="Arial Unicode MS"/>
          <w:i/>
          <w:iCs/>
          <w:sz w:val="20"/>
        </w:rPr>
        <w:t>. n) pont)</w:t>
      </w:r>
    </w:p>
    <w:p w:rsidR="00497AE5" w:rsidRPr="00E027A9" w:rsidRDefault="00497AE5" w:rsidP="00497AE5">
      <w:pPr>
        <w:pStyle w:val="Szvegtrzs"/>
        <w:ind w:left="1080"/>
        <w:rPr>
          <w:rFonts w:ascii="Arial Unicode MS" w:eastAsia="Arial Unicode MS" w:hAnsi="Arial Unicode MS" w:cs="Arial Unicode MS"/>
          <w:b/>
          <w:sz w:val="20"/>
        </w:rPr>
      </w:pPr>
    </w:p>
    <w:p w:rsidR="00497AE5" w:rsidRDefault="00497AE5" w:rsidP="00497AE5">
      <w:pPr>
        <w:pStyle w:val="Cmsor4"/>
        <w:numPr>
          <w:ilvl w:val="0"/>
          <w:numId w:val="57"/>
        </w:numPr>
        <w:rPr>
          <w:b w:val="0"/>
        </w:rPr>
      </w:pPr>
      <w:bookmarkStart w:id="556" w:name="_Toc277693904"/>
      <w:bookmarkStart w:id="557" w:name="_Toc277767533"/>
      <w:bookmarkStart w:id="558" w:name="_Toc277777337"/>
      <w:bookmarkStart w:id="559" w:name="_Toc277777519"/>
      <w:bookmarkStart w:id="560" w:name="_Toc277777997"/>
      <w:bookmarkStart w:id="561" w:name="_Toc305084144"/>
      <w:r w:rsidRPr="00A534AC">
        <w:t>A rendszeres egészségügyi felügyelet és ellátás rendje</w:t>
      </w:r>
      <w:bookmarkEnd w:id="556"/>
      <w:bookmarkEnd w:id="557"/>
      <w:bookmarkEnd w:id="558"/>
      <w:bookmarkEnd w:id="559"/>
      <w:bookmarkEnd w:id="560"/>
      <w:bookmarkEnd w:id="561"/>
    </w:p>
    <w:p w:rsidR="00497AE5" w:rsidRDefault="00497AE5" w:rsidP="00497AE5">
      <w:pPr>
        <w:pStyle w:val="Szvegtrzs"/>
        <w:ind w:hanging="8"/>
        <w:rPr>
          <w:rFonts w:ascii="Arial Unicode MS" w:eastAsia="Arial Unicode MS" w:hAnsi="Arial Unicode MS" w:cs="Arial Unicode MS"/>
          <w:b/>
          <w:sz w:val="20"/>
        </w:rPr>
      </w:pPr>
      <w:r w:rsidRPr="00A534AC">
        <w:rPr>
          <w:rFonts w:ascii="Arial Unicode MS" w:eastAsia="Arial Unicode MS" w:hAnsi="Arial Unicode MS" w:cs="Arial Unicode MS"/>
          <w:bCs/>
          <w:i/>
          <w:iCs/>
          <w:sz w:val="20"/>
        </w:rPr>
        <w:t xml:space="preserve">(R. 4. § (1) </w:t>
      </w:r>
      <w:proofErr w:type="spellStart"/>
      <w:r w:rsidRPr="00A534AC">
        <w:rPr>
          <w:rFonts w:ascii="Arial Unicode MS" w:eastAsia="Arial Unicode MS" w:hAnsi="Arial Unicode MS" w:cs="Arial Unicode MS"/>
          <w:bCs/>
          <w:i/>
          <w:iCs/>
          <w:sz w:val="20"/>
        </w:rPr>
        <w:t>bek</w:t>
      </w:r>
      <w:proofErr w:type="spellEnd"/>
      <w:r w:rsidRPr="00A534AC">
        <w:rPr>
          <w:rFonts w:ascii="Arial Unicode MS" w:eastAsia="Arial Unicode MS" w:hAnsi="Arial Unicode MS" w:cs="Arial Unicode MS"/>
          <w:bCs/>
          <w:i/>
          <w:iCs/>
          <w:sz w:val="20"/>
        </w:rPr>
        <w:t xml:space="preserve">. </w:t>
      </w:r>
      <w:proofErr w:type="gramStart"/>
      <w:r w:rsidRPr="00A534AC">
        <w:rPr>
          <w:rFonts w:ascii="Arial Unicode MS" w:eastAsia="Arial Unicode MS" w:hAnsi="Arial Unicode MS" w:cs="Arial Unicode MS"/>
          <w:bCs/>
          <w:i/>
          <w:iCs/>
          <w:sz w:val="20"/>
        </w:rPr>
        <w:t>m</w:t>
      </w:r>
      <w:proofErr w:type="gramEnd"/>
      <w:r w:rsidRPr="00A534AC">
        <w:rPr>
          <w:rFonts w:ascii="Arial Unicode MS" w:eastAsia="Arial Unicode MS" w:hAnsi="Arial Unicode MS" w:cs="Arial Unicode MS"/>
          <w:bCs/>
          <w:i/>
          <w:iCs/>
          <w:sz w:val="20"/>
        </w:rPr>
        <w:t>) pont)</w:t>
      </w:r>
    </w:p>
    <w:p w:rsidR="00497AE5" w:rsidRPr="00E027A9" w:rsidRDefault="00497AE5" w:rsidP="00497AE5">
      <w:pPr>
        <w:tabs>
          <w:tab w:val="num" w:pos="1080"/>
        </w:tabs>
        <w:jc w:val="both"/>
        <w:rPr>
          <w:rFonts w:ascii="Arial Unicode MS" w:eastAsia="Arial Unicode MS" w:hAnsi="Arial Unicode MS" w:cs="Arial Unicode MS"/>
          <w:sz w:val="20"/>
          <w:szCs w:val="20"/>
        </w:rPr>
      </w:pPr>
    </w:p>
    <w:p w:rsidR="00497AE5" w:rsidRPr="00E027A9" w:rsidRDefault="00497AE5" w:rsidP="00497AE5">
      <w:pPr>
        <w:tabs>
          <w:tab w:val="num" w:pos="1080"/>
        </w:tabs>
        <w:jc w:val="both"/>
        <w:rPr>
          <w:rFonts w:ascii="Arial Unicode MS" w:eastAsia="Arial Unicode MS" w:hAnsi="Arial Unicode MS" w:cs="Arial Unicode MS"/>
          <w:b/>
        </w:rPr>
      </w:pPr>
      <w:r w:rsidRPr="00A534AC">
        <w:rPr>
          <w:rFonts w:ascii="Arial Unicode MS" w:eastAsia="Arial Unicode MS" w:hAnsi="Arial Unicode MS" w:cs="Arial Unicode MS"/>
          <w:sz w:val="20"/>
          <w:szCs w:val="20"/>
        </w:rPr>
        <w:t>Az iskolaorvosi felügyelet és ellátás éves rendjét az igazgató az iskolaorvossal és a védőnővel egyezteti</w:t>
      </w:r>
      <w:r w:rsidRPr="00A534AC">
        <w:rPr>
          <w:rFonts w:ascii="Arial Unicode MS" w:eastAsia="Arial Unicode MS" w:hAnsi="Arial Unicode MS" w:cs="Arial Unicode MS"/>
          <w:b/>
        </w:rPr>
        <w:t xml:space="preserve">. </w:t>
      </w:r>
    </w:p>
    <w:p w:rsidR="00497AE5" w:rsidRPr="00E027A9" w:rsidRDefault="00497AE5" w:rsidP="00497AE5">
      <w:pPr>
        <w:tabs>
          <w:tab w:val="num" w:pos="1080"/>
        </w:tabs>
        <w:jc w:val="both"/>
        <w:rPr>
          <w:rFonts w:ascii="Arial Unicode MS" w:eastAsia="Arial Unicode MS" w:hAnsi="Arial Unicode MS" w:cs="Arial Unicode MS"/>
          <w:sz w:val="20"/>
          <w:szCs w:val="20"/>
        </w:rPr>
      </w:pP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Az iskolában munkanapokon 8 órától </w:t>
      </w:r>
      <w:r w:rsidRPr="007A7EB4">
        <w:rPr>
          <w:rFonts w:ascii="Arial Unicode MS" w:eastAsia="Arial Unicode MS" w:hAnsi="Arial Unicode MS" w:cs="Arial Unicode MS"/>
          <w:color w:val="FF0000"/>
          <w:sz w:val="20"/>
          <w:szCs w:val="20"/>
        </w:rPr>
        <w:t>16 óráig (a hónap első hétfője kivételével)</w:t>
      </w:r>
      <w:r w:rsidRPr="00A534AC">
        <w:rPr>
          <w:rFonts w:ascii="Arial Unicode MS" w:eastAsia="Arial Unicode MS" w:hAnsi="Arial Unicode MS" w:cs="Arial Unicode MS"/>
          <w:sz w:val="20"/>
          <w:szCs w:val="20"/>
        </w:rPr>
        <w:t xml:space="preserve"> iskolaorvos és ifjúsági védőnő tart egészségügyi felügyeletet.</w:t>
      </w:r>
    </w:p>
    <w:p w:rsidR="00497AE5" w:rsidRPr="00E027A9" w:rsidRDefault="00497AE5" w:rsidP="00497AE5">
      <w:pPr>
        <w:tabs>
          <w:tab w:val="num" w:pos="1080"/>
        </w:tabs>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w:t>
      </w:r>
      <w:r w:rsidRPr="00A534AC">
        <w:rPr>
          <w:rFonts w:ascii="Arial Unicode MS" w:eastAsia="Arial Unicode MS" w:hAnsi="Arial Unicode MS" w:cs="Arial Unicode MS"/>
          <w:sz w:val="20"/>
          <w:szCs w:val="20"/>
        </w:rPr>
        <w:t xml:space="preserve"> sürgősségi eseteket a Gyáli Úti Rendelőintézet látja el, egyéb esetekben a tanuló a háziorvosát keresi fel. Ezen túlmenően a jogszabályban előírt megelőző orvosi szűrővizsgálatok lebonyolítására is sor kerül.</w:t>
      </w:r>
    </w:p>
    <w:p w:rsidR="00497AE5" w:rsidRPr="00E027A9" w:rsidRDefault="00497AE5" w:rsidP="00497AE5">
      <w:pPr>
        <w:tabs>
          <w:tab w:val="num" w:pos="1080"/>
        </w:tabs>
        <w:jc w:val="both"/>
        <w:rPr>
          <w:rFonts w:ascii="Arial Unicode MS" w:eastAsia="Arial Unicode MS" w:hAnsi="Arial Unicode MS" w:cs="Arial Unicode MS"/>
          <w:sz w:val="20"/>
          <w:szCs w:val="20"/>
        </w:rPr>
      </w:pP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testnevelés óráról hosszabb ideig tartó felmentés vagy könnyített testnevelés a szakorvos írásos felmentése alapján, vagy az iskolaorvos nyilatkozatával lehetséges. Az iskolaorvos a szakorvosi vélemény figyelembevételével a tanulót gyógytestnevelési foglalkozásra is utalhatja.</w:t>
      </w: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iskolaorvos az osztályfőnökkel együttműködve a tanulók egészséges életmódra nevelésében is közreműködhet, felvilágosító előadásokat tarthat.</w:t>
      </w: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tanulók szakmai alkalmassági vizsgálatát az iskolaorvos végzi.</w:t>
      </w:r>
    </w:p>
    <w:p w:rsidR="00497AE5" w:rsidRPr="00E027A9" w:rsidRDefault="00497AE5" w:rsidP="00497AE5">
      <w:pPr>
        <w:pStyle w:val="Szvegtrzs"/>
        <w:ind w:left="1080"/>
        <w:rPr>
          <w:rFonts w:ascii="Arial Unicode MS" w:eastAsia="Arial Unicode MS" w:hAnsi="Arial Unicode MS" w:cs="Arial Unicode MS"/>
          <w:b/>
          <w:sz w:val="20"/>
        </w:rPr>
      </w:pPr>
    </w:p>
    <w:p w:rsidR="00497AE5" w:rsidRDefault="00497AE5" w:rsidP="00497AE5">
      <w:pPr>
        <w:pStyle w:val="Cmsor4"/>
        <w:rPr>
          <w:b w:val="0"/>
        </w:rPr>
      </w:pPr>
      <w:bookmarkStart w:id="562" w:name="_Toc277693905"/>
      <w:bookmarkStart w:id="563" w:name="_Toc277767534"/>
      <w:bookmarkStart w:id="564" w:name="_Toc277777338"/>
      <w:bookmarkStart w:id="565" w:name="_Toc277777520"/>
      <w:bookmarkStart w:id="566" w:name="_Toc277777998"/>
      <w:bookmarkStart w:id="567" w:name="_Toc305084145"/>
      <w:r w:rsidRPr="00A534AC">
        <w:t>A dolgozók feladatai a tanuló- és gyermekbalesetek megelőzésében és a baleset esetén</w:t>
      </w:r>
      <w:bookmarkEnd w:id="562"/>
      <w:bookmarkEnd w:id="563"/>
      <w:bookmarkEnd w:id="564"/>
      <w:bookmarkEnd w:id="565"/>
      <w:bookmarkEnd w:id="566"/>
      <w:bookmarkEnd w:id="567"/>
      <w:r w:rsidRPr="00A534AC">
        <w:t xml:space="preserve"> </w:t>
      </w:r>
    </w:p>
    <w:p w:rsidR="00497AE5" w:rsidRDefault="00497AE5" w:rsidP="00497AE5">
      <w:pPr>
        <w:pStyle w:val="Szvegtrzs"/>
        <w:tabs>
          <w:tab w:val="num" w:pos="5793"/>
        </w:tabs>
        <w:rPr>
          <w:rFonts w:ascii="Arial Unicode MS" w:eastAsia="Arial Unicode MS" w:hAnsi="Arial Unicode MS" w:cs="Arial Unicode MS"/>
          <w:i/>
          <w:iCs/>
          <w:sz w:val="20"/>
        </w:rPr>
      </w:pPr>
      <w:r w:rsidRPr="00A534AC">
        <w:rPr>
          <w:rFonts w:ascii="Arial Unicode MS" w:eastAsia="Arial Unicode MS" w:hAnsi="Arial Unicode MS" w:cs="Arial Unicode MS"/>
          <w:i/>
          <w:iCs/>
          <w:sz w:val="20"/>
        </w:rPr>
        <w:t>(R. 6/</w:t>
      </w:r>
      <w:proofErr w:type="gramStart"/>
      <w:r w:rsidRPr="00A534AC">
        <w:rPr>
          <w:rFonts w:ascii="Arial Unicode MS" w:eastAsia="Arial Unicode MS" w:hAnsi="Arial Unicode MS" w:cs="Arial Unicode MS"/>
          <w:i/>
          <w:iCs/>
          <w:sz w:val="20"/>
        </w:rPr>
        <w:t>A.</w:t>
      </w:r>
      <w:proofErr w:type="gramEnd"/>
      <w:r w:rsidRPr="00A534AC">
        <w:rPr>
          <w:rFonts w:ascii="Arial Unicode MS" w:eastAsia="Arial Unicode MS" w:hAnsi="Arial Unicode MS" w:cs="Arial Unicode MS"/>
          <w:i/>
          <w:iCs/>
          <w:sz w:val="20"/>
        </w:rPr>
        <w:t xml:space="preserve"> § (3) </w:t>
      </w:r>
      <w:proofErr w:type="spellStart"/>
      <w:r w:rsidRPr="00A534AC">
        <w:rPr>
          <w:rFonts w:ascii="Arial Unicode MS" w:eastAsia="Arial Unicode MS" w:hAnsi="Arial Unicode MS" w:cs="Arial Unicode MS"/>
          <w:i/>
          <w:iCs/>
          <w:sz w:val="20"/>
        </w:rPr>
        <w:t>bek</w:t>
      </w:r>
      <w:proofErr w:type="spellEnd"/>
      <w:r w:rsidRPr="00A534AC">
        <w:rPr>
          <w:rFonts w:ascii="Arial Unicode MS" w:eastAsia="Arial Unicode MS" w:hAnsi="Arial Unicode MS" w:cs="Arial Unicode MS"/>
          <w:i/>
          <w:iCs/>
          <w:sz w:val="20"/>
        </w:rPr>
        <w:t>.)</w:t>
      </w:r>
    </w:p>
    <w:p w:rsidR="00497AE5" w:rsidRDefault="00497AE5" w:rsidP="00497AE5">
      <w:pPr>
        <w:pStyle w:val="Szvegtrzs"/>
        <w:tabs>
          <w:tab w:val="num" w:pos="5793"/>
        </w:tabs>
        <w:rPr>
          <w:rFonts w:ascii="Arial Unicode MS" w:eastAsia="Arial Unicode MS" w:hAnsi="Arial Unicode MS" w:cs="Arial Unicode MS"/>
          <w:b/>
          <w:sz w:val="20"/>
        </w:rPr>
      </w:pPr>
    </w:p>
    <w:p w:rsidR="00497AE5" w:rsidRDefault="00497AE5" w:rsidP="00497AE5">
      <w:pPr>
        <w:pStyle w:val="TJ1"/>
      </w:pPr>
      <w:r w:rsidRPr="00A534AC">
        <w:t>A tanulókkal az egészségük és testi épségük védelmére vonatkozó előírásokat, a foglalkozásokkal együtt járó veszélyforrásokat, a tilos és az elvárható magatartásformát a szorgalmi idő megkezdésekor, valamint szükség szerint a tanórai, tanórán kívüli foglalkozás során, iskolai rendezvény előtt életkoruknak és fejlettségi szintjüknek megfelelően ismertetni kell. Ezeket az iskola Munkavédelmi Szabályzata részletesen tartalmazza. Az ismertetés a szorgalmi idő megkezdésekor, valamint iskolai rendezvény előtt az osztályfőnök, tanórai és tanórán kívüli foglalkozáson a foglalkozást tartó pedagógus kötelessége. Az ismertetés tényét és tartalmát dokumentálni kell. Ezek az előírások vonatkoznak az iskolai szakmai gyakorlatot vezető pedagógusokra is azzal, hogy a gyakorlat ideje alatt a balesetek megelőzése céljából folyamatosan figyelemmel kell kísérnie a tanulók munkáját.</w:t>
      </w: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tanuló az iskolában számítógépet és a nevelő-oktató munkához szükséges egyéb eszközt, berendezést csak a szaktanár felügyeletével használhat. A szaktanár felügyelete mellett sem használható azonban olyan eszköz, berendezés, amelyet jogszabály vagy az eszköz, berendezés használati utasítása veszélyesnek minősít.</w:t>
      </w:r>
    </w:p>
    <w:p w:rsidR="00497AE5" w:rsidRPr="00E027A9" w:rsidRDefault="00497AE5" w:rsidP="00497AE5">
      <w:pPr>
        <w:tabs>
          <w:tab w:val="num" w:pos="1080"/>
        </w:tabs>
        <w:jc w:val="both"/>
        <w:rPr>
          <w:rFonts w:ascii="Arial Unicode MS" w:eastAsia="Arial Unicode MS" w:hAnsi="Arial Unicode MS" w:cs="Arial Unicode MS"/>
          <w:sz w:val="20"/>
          <w:szCs w:val="20"/>
        </w:rPr>
      </w:pP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Tanórán és tanórán kívüli foglalkozáson a foglalkozást tartó pedagógus, óraközi szünetekben és iskolai rendezvényeken a tanulók felügyeletét ellátó </w:t>
      </w:r>
      <w:proofErr w:type="gramStart"/>
      <w:r w:rsidRPr="00A534AC">
        <w:rPr>
          <w:rFonts w:ascii="Arial Unicode MS" w:eastAsia="Arial Unicode MS" w:hAnsi="Arial Unicode MS" w:cs="Arial Unicode MS"/>
          <w:sz w:val="20"/>
          <w:szCs w:val="20"/>
        </w:rPr>
        <w:t>pedagógus felelős</w:t>
      </w:r>
      <w:proofErr w:type="gramEnd"/>
      <w:r w:rsidRPr="00A534AC">
        <w:rPr>
          <w:rFonts w:ascii="Arial Unicode MS" w:eastAsia="Arial Unicode MS" w:hAnsi="Arial Unicode MS" w:cs="Arial Unicode MS"/>
          <w:sz w:val="20"/>
          <w:szCs w:val="20"/>
        </w:rPr>
        <w:t xml:space="preserve"> a tűz-, munka- és balesetvédelmi előírások betartatásáért.</w:t>
      </w:r>
    </w:p>
    <w:p w:rsidR="00497AE5" w:rsidRDefault="00497AE5" w:rsidP="00497AE5">
      <w:pPr>
        <w:pStyle w:val="Szvegtrzs"/>
        <w:ind w:left="1080"/>
        <w:rPr>
          <w:rFonts w:ascii="Arial Unicode MS" w:eastAsia="Arial Unicode MS" w:hAnsi="Arial Unicode MS" w:cs="Arial Unicode MS"/>
          <w:b/>
          <w:sz w:val="20"/>
        </w:rPr>
      </w:pPr>
    </w:p>
    <w:p w:rsidR="00497AE5" w:rsidRPr="00E027A9" w:rsidRDefault="00497AE5" w:rsidP="00497AE5">
      <w:pPr>
        <w:pStyle w:val="Szvegtrzs"/>
        <w:ind w:left="1080"/>
        <w:rPr>
          <w:rFonts w:ascii="Arial Unicode MS" w:eastAsia="Arial Unicode MS" w:hAnsi="Arial Unicode MS" w:cs="Arial Unicode MS"/>
          <w:b/>
          <w:sz w:val="20"/>
        </w:rPr>
      </w:pPr>
    </w:p>
    <w:p w:rsidR="00497AE5" w:rsidRDefault="00497AE5" w:rsidP="00497AE5">
      <w:pPr>
        <w:pStyle w:val="Cmsor4"/>
        <w:rPr>
          <w:b w:val="0"/>
        </w:rPr>
      </w:pPr>
      <w:bookmarkStart w:id="568" w:name="_Toc277693906"/>
      <w:bookmarkStart w:id="569" w:name="_Toc277767535"/>
      <w:bookmarkStart w:id="570" w:name="_Toc277777339"/>
      <w:bookmarkStart w:id="571" w:name="_Toc277777521"/>
      <w:bookmarkStart w:id="572" w:name="_Toc277777999"/>
      <w:bookmarkStart w:id="573" w:name="_Toc305084146"/>
      <w:r w:rsidRPr="00A534AC">
        <w:t>A rendkívüli esemény, bombariadó stb. esetén szükséges teendők</w:t>
      </w:r>
      <w:bookmarkEnd w:id="568"/>
      <w:bookmarkEnd w:id="569"/>
      <w:bookmarkEnd w:id="570"/>
      <w:bookmarkEnd w:id="571"/>
      <w:bookmarkEnd w:id="572"/>
      <w:bookmarkEnd w:id="573"/>
    </w:p>
    <w:p w:rsidR="00497AE5" w:rsidRDefault="00497AE5" w:rsidP="00497AE5">
      <w:pPr>
        <w:pStyle w:val="Szvegtrzs"/>
        <w:ind w:hanging="8"/>
        <w:rPr>
          <w:rFonts w:ascii="Arial Unicode MS" w:eastAsia="Arial Unicode MS" w:hAnsi="Arial Unicode MS" w:cs="Arial Unicode MS"/>
          <w:i/>
          <w:iCs/>
          <w:sz w:val="20"/>
        </w:rPr>
      </w:pPr>
      <w:r w:rsidRPr="00A534AC">
        <w:rPr>
          <w:rFonts w:ascii="Arial Unicode MS" w:eastAsia="Arial Unicode MS" w:hAnsi="Arial Unicode MS" w:cs="Arial Unicode MS"/>
          <w:i/>
          <w:iCs/>
          <w:sz w:val="20"/>
        </w:rPr>
        <w:t xml:space="preserve">(R. 4. § (1) </w:t>
      </w:r>
      <w:proofErr w:type="spellStart"/>
      <w:r w:rsidRPr="00A534AC">
        <w:rPr>
          <w:rFonts w:ascii="Arial Unicode MS" w:eastAsia="Arial Unicode MS" w:hAnsi="Arial Unicode MS" w:cs="Arial Unicode MS"/>
          <w:i/>
          <w:iCs/>
          <w:sz w:val="20"/>
        </w:rPr>
        <w:t>bek</w:t>
      </w:r>
      <w:proofErr w:type="spellEnd"/>
      <w:r w:rsidRPr="00A534AC">
        <w:rPr>
          <w:rFonts w:ascii="Arial Unicode MS" w:eastAsia="Arial Unicode MS" w:hAnsi="Arial Unicode MS" w:cs="Arial Unicode MS"/>
          <w:i/>
          <w:iCs/>
          <w:sz w:val="20"/>
        </w:rPr>
        <w:t>. o) pont)</w:t>
      </w:r>
    </w:p>
    <w:p w:rsidR="00497AE5" w:rsidRPr="00E027A9" w:rsidRDefault="00497AE5" w:rsidP="00497AE5">
      <w:pPr>
        <w:pStyle w:val="Szvegtrzs"/>
        <w:ind w:left="1284" w:firstLine="336"/>
        <w:rPr>
          <w:rFonts w:ascii="Arial Unicode MS" w:eastAsia="Arial Unicode MS" w:hAnsi="Arial Unicode MS" w:cs="Arial Unicode MS"/>
          <w:i/>
          <w:iCs/>
          <w:sz w:val="20"/>
        </w:rPr>
      </w:pPr>
    </w:p>
    <w:p w:rsidR="00497AE5" w:rsidRPr="00E027A9" w:rsidRDefault="00497AE5" w:rsidP="00497AE5">
      <w:pPr>
        <w:autoSpaceDE w:val="0"/>
        <w:autoSpaceDN w:val="0"/>
        <w:adjustRightInd w:val="0"/>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Bombariadó esetén az észlelő köteles az igazgatót vagy valamelyik helyettesét értesíteni, aki nyomban értesíti a rendőrséget. Az értesített vezető utasítást ad a folyamatos szaggatott csengő megszólaltatására.</w:t>
      </w:r>
    </w:p>
    <w:p w:rsidR="00497AE5" w:rsidRPr="00E027A9" w:rsidRDefault="00497AE5" w:rsidP="00497AE5">
      <w:pPr>
        <w:autoSpaceDE w:val="0"/>
        <w:autoSpaceDN w:val="0"/>
        <w:adjustRightInd w:val="0"/>
        <w:jc w:val="both"/>
        <w:rPr>
          <w:rFonts w:ascii="Arial Unicode MS" w:eastAsia="Arial Unicode MS" w:hAnsi="Arial Unicode MS" w:cs="Arial Unicode MS"/>
          <w:sz w:val="20"/>
          <w:szCs w:val="20"/>
        </w:rPr>
      </w:pPr>
    </w:p>
    <w:p w:rsidR="00497AE5" w:rsidRPr="00E027A9" w:rsidRDefault="00497AE5" w:rsidP="00497AE5">
      <w:pPr>
        <w:autoSpaceDE w:val="0"/>
        <w:autoSpaceDN w:val="0"/>
        <w:adjustRightInd w:val="0"/>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 tanteremben tartózkodó pedagógusok felszólítják a tanulókat, </w:t>
      </w:r>
    </w:p>
    <w:p w:rsidR="00497AE5" w:rsidRDefault="00497AE5" w:rsidP="00497AE5">
      <w:pPr>
        <w:numPr>
          <w:ilvl w:val="0"/>
          <w:numId w:val="40"/>
        </w:numPr>
        <w:tabs>
          <w:tab w:val="clear" w:pos="720"/>
        </w:tabs>
        <w:autoSpaceDE w:val="0"/>
        <w:autoSpaceDN w:val="0"/>
        <w:adjustRightInd w:val="0"/>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hogy minden holmijuk magukhoz vétele után fegyelmezetten, </w:t>
      </w:r>
    </w:p>
    <w:p w:rsidR="00497AE5" w:rsidRDefault="00497AE5" w:rsidP="00497AE5">
      <w:pPr>
        <w:numPr>
          <w:ilvl w:val="0"/>
          <w:numId w:val="40"/>
        </w:numPr>
        <w:tabs>
          <w:tab w:val="clear" w:pos="720"/>
        </w:tabs>
        <w:autoSpaceDE w:val="0"/>
        <w:autoSpaceDN w:val="0"/>
        <w:adjustRightInd w:val="0"/>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tűzriadó tervnél ismertetett lépcsőkön a hátsó sportudvarra vonuljanak.</w:t>
      </w:r>
    </w:p>
    <w:p w:rsidR="00497AE5" w:rsidRPr="00E027A9" w:rsidRDefault="00497AE5" w:rsidP="00497AE5">
      <w:pPr>
        <w:autoSpaceDE w:val="0"/>
        <w:autoSpaceDN w:val="0"/>
        <w:adjustRightInd w:val="0"/>
        <w:jc w:val="both"/>
        <w:rPr>
          <w:rFonts w:ascii="Arial Unicode MS" w:eastAsia="Arial Unicode MS" w:hAnsi="Arial Unicode MS" w:cs="Arial Unicode MS"/>
          <w:sz w:val="20"/>
          <w:szCs w:val="20"/>
        </w:rPr>
      </w:pPr>
    </w:p>
    <w:p w:rsidR="00497AE5" w:rsidRPr="00E027A9" w:rsidRDefault="00497AE5" w:rsidP="00497AE5">
      <w:pPr>
        <w:autoSpaceDE w:val="0"/>
        <w:autoSpaceDN w:val="0"/>
        <w:adjustRightInd w:val="0"/>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tantermeket nyitva kell hagyni. A pedagógus mindaddig köteles a tanulók felügyeletét ellátni, amíg más utasítást nem kap.</w:t>
      </w:r>
    </w:p>
    <w:p w:rsidR="00497AE5" w:rsidRPr="00E027A9" w:rsidRDefault="00497AE5" w:rsidP="00497AE5">
      <w:pPr>
        <w:autoSpaceDE w:val="0"/>
        <w:autoSpaceDN w:val="0"/>
        <w:adjustRightInd w:val="0"/>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bombariadó ideje alatt az épületben senki sem tartózkodhat. A rendőrség engedélye után az épületbe vissza kell menni, s a hátra lévő órákat meg kell tartani, azon részt kell venni.</w:t>
      </w:r>
    </w:p>
    <w:p w:rsidR="00497AE5" w:rsidRPr="00E027A9" w:rsidRDefault="00497AE5" w:rsidP="00497AE5">
      <w:pPr>
        <w:autoSpaceDE w:val="0"/>
        <w:autoSpaceDN w:val="0"/>
        <w:adjustRightInd w:val="0"/>
        <w:jc w:val="both"/>
        <w:rPr>
          <w:rFonts w:ascii="Arial Unicode MS" w:eastAsia="Arial Unicode MS" w:hAnsi="Arial Unicode MS" w:cs="Arial Unicode MS"/>
          <w:sz w:val="20"/>
          <w:szCs w:val="20"/>
        </w:rPr>
      </w:pPr>
    </w:p>
    <w:p w:rsidR="00497AE5" w:rsidRDefault="00497AE5" w:rsidP="00497AE5">
      <w:pPr>
        <w:pStyle w:val="Cmsor4"/>
      </w:pPr>
      <w:bookmarkStart w:id="574" w:name="_Toc277693907"/>
      <w:bookmarkStart w:id="575" w:name="_Toc277767536"/>
      <w:bookmarkStart w:id="576" w:name="_Toc277777340"/>
      <w:bookmarkStart w:id="577" w:name="_Toc277777522"/>
      <w:bookmarkStart w:id="578" w:name="_Toc277778000"/>
      <w:bookmarkStart w:id="579" w:name="_Toc305084147"/>
      <w:r w:rsidRPr="00A534AC">
        <w:t>Katasztrófa-, tűz- és polgári védelmi tevékenység szervezeti és végrehajtási rendje</w:t>
      </w:r>
      <w:bookmarkEnd w:id="574"/>
      <w:bookmarkEnd w:id="575"/>
      <w:bookmarkEnd w:id="576"/>
      <w:bookmarkEnd w:id="577"/>
      <w:bookmarkEnd w:id="578"/>
      <w:bookmarkEnd w:id="579"/>
    </w:p>
    <w:p w:rsidR="00497AE5" w:rsidRDefault="00497AE5" w:rsidP="00497AE5">
      <w:pPr>
        <w:pStyle w:val="Szvegtrzs"/>
        <w:tabs>
          <w:tab w:val="num" w:pos="5793"/>
        </w:tabs>
        <w:rPr>
          <w:rFonts w:ascii="Arial Unicode MS" w:eastAsia="Arial Unicode MS" w:hAnsi="Arial Unicode MS" w:cs="Arial Unicode MS"/>
          <w:b/>
          <w:sz w:val="20"/>
        </w:rPr>
      </w:pPr>
      <w:r w:rsidRPr="00A534AC">
        <w:rPr>
          <w:rFonts w:ascii="Arial Unicode MS" w:eastAsia="Arial Unicode MS" w:hAnsi="Arial Unicode MS" w:cs="Arial Unicode MS"/>
          <w:i/>
          <w:iCs/>
          <w:sz w:val="20"/>
        </w:rPr>
        <w:t xml:space="preserve">(a katasztrófák elleni védekezés és a polgári védelem ágazati feladatairól szóló </w:t>
      </w:r>
      <w:r w:rsidRPr="00A534AC">
        <w:rPr>
          <w:rFonts w:ascii="Arial Unicode MS" w:eastAsia="Arial Unicode MS" w:hAnsi="Arial Unicode MS" w:cs="Arial Unicode MS"/>
          <w:bCs/>
          <w:sz w:val="20"/>
        </w:rPr>
        <w:t xml:space="preserve">44/2007. (XII. 29.) </w:t>
      </w:r>
      <w:r w:rsidRPr="00A534AC">
        <w:rPr>
          <w:rFonts w:ascii="Arial Unicode MS" w:eastAsia="Arial Unicode MS" w:hAnsi="Arial Unicode MS" w:cs="Arial Unicode MS"/>
          <w:bCs/>
          <w:i/>
          <w:sz w:val="20"/>
        </w:rPr>
        <w:t xml:space="preserve">OKM </w:t>
      </w:r>
      <w:proofErr w:type="gramStart"/>
      <w:r w:rsidRPr="00A534AC">
        <w:rPr>
          <w:rFonts w:ascii="Arial Unicode MS" w:eastAsia="Arial Unicode MS" w:hAnsi="Arial Unicode MS" w:cs="Arial Unicode MS"/>
          <w:bCs/>
          <w:i/>
          <w:sz w:val="20"/>
        </w:rPr>
        <w:t>rendelet</w:t>
      </w:r>
      <w:r w:rsidRPr="00A534AC">
        <w:rPr>
          <w:rFonts w:ascii="Arial Unicode MS" w:eastAsia="Arial Unicode MS" w:hAnsi="Arial Unicode MS" w:cs="Arial Unicode MS"/>
          <w:i/>
          <w:iCs/>
          <w:sz w:val="20"/>
        </w:rPr>
        <w:t xml:space="preserve"> </w:t>
      </w:r>
      <w:r>
        <w:rPr>
          <w:rFonts w:ascii="Arial Unicode MS" w:eastAsia="Arial Unicode MS" w:hAnsi="Arial Unicode MS" w:cs="Arial Unicode MS"/>
          <w:i/>
          <w:iCs/>
          <w:sz w:val="20"/>
        </w:rPr>
        <w:t>)</w:t>
      </w:r>
      <w:proofErr w:type="gramEnd"/>
    </w:p>
    <w:p w:rsidR="00497AE5" w:rsidRPr="00E027A9" w:rsidRDefault="00497AE5" w:rsidP="00497AE5">
      <w:pPr>
        <w:pStyle w:val="Szvegtrzs"/>
        <w:rPr>
          <w:rFonts w:ascii="Arial Unicode MS" w:eastAsia="Arial Unicode MS" w:hAnsi="Arial Unicode MS" w:cs="Arial Unicode MS"/>
          <w:b/>
          <w:sz w:val="20"/>
        </w:rPr>
      </w:pPr>
    </w:p>
    <w:p w:rsidR="00497AE5" w:rsidRPr="0075428E" w:rsidRDefault="00497AE5" w:rsidP="00101F14">
      <w:pPr>
        <w:pStyle w:val="Szvegtrzs"/>
        <w:rPr>
          <w:rFonts w:ascii="Arial Unicode MS" w:eastAsia="Arial Unicode MS" w:hAnsi="Arial Unicode MS" w:cs="Arial Unicode MS"/>
          <w:b/>
          <w:strike/>
          <w:sz w:val="20"/>
        </w:rPr>
      </w:pPr>
      <w:r w:rsidRPr="00251743">
        <w:rPr>
          <w:rFonts w:ascii="Arial Unicode MS" w:eastAsia="Arial Unicode MS" w:hAnsi="Arial Unicode MS" w:cs="Arial Unicode MS"/>
          <w:b/>
          <w:sz w:val="20"/>
        </w:rPr>
        <w:t xml:space="preserve">Az iskola a Gazdasági Szervezettel együttműködve </w:t>
      </w:r>
      <w:r>
        <w:rPr>
          <w:rFonts w:ascii="Arial Unicode MS" w:eastAsia="Arial Unicode MS" w:hAnsi="Arial Unicode MS" w:cs="Arial Unicode MS"/>
          <w:b/>
          <w:sz w:val="20"/>
        </w:rPr>
        <w:t xml:space="preserve">biztosítja a folyamatosan aktualizált és az igazgató által jóváhagyott, szakértők által készített szabályzatok szerint </w:t>
      </w:r>
      <w:r w:rsidRPr="00A534AC">
        <w:rPr>
          <w:rFonts w:ascii="Arial Unicode MS" w:eastAsia="Arial Unicode MS" w:hAnsi="Arial Unicode MS" w:cs="Arial Unicode MS"/>
          <w:b/>
          <w:sz w:val="20"/>
        </w:rPr>
        <w:t>(tűzvédelmi szabályzat, munka- és balesetvédelmi szabályzat)</w:t>
      </w:r>
      <w:r>
        <w:rPr>
          <w:rFonts w:ascii="Arial Unicode MS" w:eastAsia="Arial Unicode MS" w:hAnsi="Arial Unicode MS" w:cs="Arial Unicode MS"/>
          <w:b/>
          <w:sz w:val="20"/>
        </w:rPr>
        <w:t xml:space="preserve"> az iskola alkalmazottainak és a tanulóink felkészítését, ill. ellenőrzik felkészültségüket</w:t>
      </w:r>
    </w:p>
    <w:p w:rsidR="00497AE5" w:rsidRPr="00E027A9" w:rsidRDefault="00497AE5" w:rsidP="00497AE5">
      <w:pPr>
        <w:pStyle w:val="Szvegtrzs"/>
        <w:ind w:left="1080"/>
        <w:rPr>
          <w:rFonts w:ascii="Arial Unicode MS" w:eastAsia="Arial Unicode MS" w:hAnsi="Arial Unicode MS" w:cs="Arial Unicode MS"/>
          <w:b/>
          <w:sz w:val="20"/>
        </w:rPr>
      </w:pPr>
    </w:p>
    <w:p w:rsidR="00497AE5" w:rsidRPr="00E027A9" w:rsidRDefault="00497AE5" w:rsidP="00497AE5">
      <w:pPr>
        <w:pStyle w:val="Szvegtrzs"/>
        <w:ind w:left="1080"/>
        <w:rPr>
          <w:rFonts w:ascii="Arial Unicode MS" w:eastAsia="Arial Unicode MS" w:hAnsi="Arial Unicode MS" w:cs="Arial Unicode MS"/>
          <w:b/>
          <w:sz w:val="20"/>
        </w:rPr>
      </w:pPr>
    </w:p>
    <w:p w:rsidR="00497AE5" w:rsidRDefault="00497AE5" w:rsidP="00497AE5">
      <w:pPr>
        <w:pStyle w:val="Cmsor2"/>
      </w:pPr>
      <w:r>
        <w:t xml:space="preserve"> </w:t>
      </w:r>
      <w:bookmarkStart w:id="580" w:name="_Toc277692589"/>
      <w:bookmarkStart w:id="581" w:name="_Toc277693908"/>
      <w:bookmarkStart w:id="582" w:name="_Toc277767537"/>
      <w:bookmarkStart w:id="583" w:name="_Toc277777341"/>
      <w:bookmarkStart w:id="584" w:name="_Toc277777523"/>
      <w:bookmarkStart w:id="585" w:name="_Toc277778001"/>
      <w:bookmarkStart w:id="586" w:name="_Toc305083884"/>
      <w:bookmarkStart w:id="587" w:name="_Toc305084148"/>
      <w:bookmarkStart w:id="588" w:name="_Toc305164848"/>
      <w:r w:rsidRPr="00A534AC">
        <w:t>Nevelési-oktatási intézményen belül működő pedagógiai szakszolgálat</w:t>
      </w:r>
      <w:bookmarkEnd w:id="580"/>
      <w:bookmarkEnd w:id="581"/>
      <w:bookmarkEnd w:id="582"/>
      <w:bookmarkEnd w:id="583"/>
      <w:bookmarkEnd w:id="584"/>
      <w:bookmarkEnd w:id="585"/>
      <w:bookmarkEnd w:id="586"/>
      <w:bookmarkEnd w:id="587"/>
      <w:bookmarkEnd w:id="588"/>
      <w:r w:rsidRPr="00A534AC">
        <w:t xml:space="preserve"> </w:t>
      </w:r>
    </w:p>
    <w:p w:rsidR="00497AE5" w:rsidRDefault="00497AE5" w:rsidP="00497AE5">
      <w:pPr>
        <w:tabs>
          <w:tab w:val="num" w:pos="3273"/>
        </w:tabs>
        <w:rPr>
          <w:rFonts w:ascii="Arial Unicode MS" w:eastAsia="Arial Unicode MS" w:hAnsi="Arial Unicode MS" w:cs="Arial Unicode MS"/>
          <w:b/>
          <w:bCs/>
        </w:rPr>
      </w:pPr>
      <w:r w:rsidRPr="00A534AC">
        <w:rPr>
          <w:rFonts w:ascii="Arial Unicode MS" w:eastAsia="Arial Unicode MS" w:hAnsi="Arial Unicode MS" w:cs="Arial Unicode MS"/>
          <w:i/>
          <w:iCs/>
          <w:sz w:val="20"/>
        </w:rPr>
        <w:t>(a képzési kötelezettségről és a pedagógiai szakszolgálatokról szóló 14/1994. (VI. 24.) MKM rendelet 3/</w:t>
      </w:r>
      <w:proofErr w:type="gramStart"/>
      <w:r w:rsidRPr="00A534AC">
        <w:rPr>
          <w:rFonts w:ascii="Arial Unicode MS" w:eastAsia="Arial Unicode MS" w:hAnsi="Arial Unicode MS" w:cs="Arial Unicode MS"/>
          <w:i/>
          <w:iCs/>
          <w:sz w:val="20"/>
        </w:rPr>
        <w:t>A</w:t>
      </w:r>
      <w:proofErr w:type="gramEnd"/>
      <w:r w:rsidRPr="00A534AC">
        <w:rPr>
          <w:rFonts w:ascii="Arial Unicode MS" w:eastAsia="Arial Unicode MS" w:hAnsi="Arial Unicode MS" w:cs="Arial Unicode MS"/>
          <w:i/>
          <w:iCs/>
          <w:sz w:val="20"/>
        </w:rPr>
        <w:t>. és 4. §)</w:t>
      </w:r>
    </w:p>
    <w:p w:rsidR="00497AE5" w:rsidRPr="00E027A9" w:rsidRDefault="00497AE5" w:rsidP="00497AE5">
      <w:pPr>
        <w:pStyle w:val="Szvegtrzs"/>
        <w:rPr>
          <w:rFonts w:ascii="Arial Unicode MS" w:eastAsia="Arial Unicode MS" w:hAnsi="Arial Unicode MS" w:cs="Arial Unicode MS"/>
          <w:b/>
          <w:sz w:val="20"/>
        </w:rPr>
      </w:pPr>
    </w:p>
    <w:p w:rsidR="00497AE5" w:rsidRPr="00E027A9" w:rsidRDefault="00497AE5" w:rsidP="00497AE5">
      <w:pPr>
        <w:pStyle w:val="Szvegtrzs"/>
        <w:rPr>
          <w:rFonts w:ascii="Arial Unicode MS" w:eastAsia="Arial Unicode MS" w:hAnsi="Arial Unicode MS" w:cs="Arial Unicode MS"/>
          <w:b/>
          <w:sz w:val="20"/>
        </w:rPr>
      </w:pPr>
      <w:r w:rsidRPr="00A534AC">
        <w:rPr>
          <w:rFonts w:ascii="Arial Unicode MS" w:eastAsia="Arial Unicode MS" w:hAnsi="Arial Unicode MS" w:cs="Arial Unicode MS"/>
          <w:b/>
          <w:sz w:val="20"/>
        </w:rPr>
        <w:t>Az intézményen belül nem működik pedagógiai szakszolgálat.</w:t>
      </w:r>
    </w:p>
    <w:p w:rsidR="00497AE5" w:rsidRPr="00E027A9" w:rsidRDefault="00497AE5" w:rsidP="00497AE5">
      <w:pPr>
        <w:pStyle w:val="Szvegtrzs"/>
        <w:ind w:left="1080"/>
        <w:rPr>
          <w:rFonts w:ascii="Arial Unicode MS" w:eastAsia="Arial Unicode MS" w:hAnsi="Arial Unicode MS" w:cs="Arial Unicode MS"/>
          <w:b/>
          <w:sz w:val="20"/>
        </w:rPr>
      </w:pPr>
    </w:p>
    <w:p w:rsidR="00497AE5" w:rsidRDefault="00497AE5" w:rsidP="00497AE5">
      <w:pPr>
        <w:pStyle w:val="Szvegtrzs"/>
        <w:ind w:left="1080"/>
        <w:rPr>
          <w:rFonts w:ascii="Arial Unicode MS" w:eastAsia="Arial Unicode MS" w:hAnsi="Arial Unicode MS" w:cs="Arial Unicode MS"/>
          <w:b/>
          <w:sz w:val="20"/>
          <w:szCs w:val="20"/>
        </w:rPr>
      </w:pPr>
    </w:p>
    <w:p w:rsidR="00497AE5" w:rsidRPr="00E027A9" w:rsidRDefault="00497AE5" w:rsidP="00497AE5">
      <w:pPr>
        <w:pStyle w:val="Szvegtrzs"/>
        <w:ind w:left="1080"/>
        <w:rPr>
          <w:rFonts w:ascii="Arial Unicode MS" w:eastAsia="Arial Unicode MS" w:hAnsi="Arial Unicode MS" w:cs="Arial Unicode MS"/>
          <w:b/>
          <w:sz w:val="20"/>
          <w:szCs w:val="20"/>
        </w:rPr>
      </w:pPr>
    </w:p>
    <w:p w:rsidR="00497AE5" w:rsidRDefault="00497AE5" w:rsidP="00497AE5">
      <w:pPr>
        <w:pStyle w:val="Cmsor2"/>
        <w:rPr>
          <w:b w:val="0"/>
          <w:bCs w:val="0"/>
        </w:rPr>
      </w:pPr>
      <w:r>
        <w:t xml:space="preserve"> </w:t>
      </w:r>
      <w:bookmarkStart w:id="589" w:name="_Toc277692590"/>
      <w:bookmarkStart w:id="590" w:name="_Toc277693909"/>
      <w:bookmarkStart w:id="591" w:name="_Toc277767538"/>
      <w:bookmarkStart w:id="592" w:name="_Toc277777342"/>
      <w:bookmarkStart w:id="593" w:name="_Toc277777524"/>
      <w:bookmarkStart w:id="594" w:name="_Toc277778002"/>
      <w:bookmarkStart w:id="595" w:name="_Toc305083885"/>
      <w:bookmarkStart w:id="596" w:name="_Toc305084149"/>
      <w:bookmarkStart w:id="597" w:name="_Toc305164849"/>
      <w:r w:rsidRPr="00A534AC">
        <w:t>Egyéb kérdések</w:t>
      </w:r>
      <w:bookmarkEnd w:id="589"/>
      <w:bookmarkEnd w:id="590"/>
      <w:bookmarkEnd w:id="591"/>
      <w:bookmarkEnd w:id="592"/>
      <w:bookmarkEnd w:id="593"/>
      <w:bookmarkEnd w:id="594"/>
      <w:bookmarkEnd w:id="595"/>
      <w:bookmarkEnd w:id="596"/>
      <w:bookmarkEnd w:id="597"/>
    </w:p>
    <w:p w:rsidR="00497AE5" w:rsidRPr="00E027A9" w:rsidRDefault="00497AE5" w:rsidP="00497AE5">
      <w:pPr>
        <w:pStyle w:val="Szvegtrzs"/>
        <w:rPr>
          <w:rFonts w:ascii="Arial Unicode MS" w:eastAsia="Arial Unicode MS" w:hAnsi="Arial Unicode MS" w:cs="Arial Unicode MS"/>
          <w:b/>
          <w:sz w:val="20"/>
          <w:szCs w:val="20"/>
        </w:rPr>
      </w:pPr>
    </w:p>
    <w:p w:rsidR="00497AE5" w:rsidRDefault="00497AE5" w:rsidP="00497AE5">
      <w:pPr>
        <w:pStyle w:val="Cmsor4"/>
        <w:numPr>
          <w:ilvl w:val="0"/>
          <w:numId w:val="58"/>
        </w:numPr>
        <w:rPr>
          <w:b w:val="0"/>
        </w:rPr>
      </w:pPr>
      <w:bookmarkStart w:id="598" w:name="_Toc277693910"/>
      <w:bookmarkStart w:id="599" w:name="_Toc277767539"/>
      <w:bookmarkStart w:id="600" w:name="_Toc277777343"/>
      <w:bookmarkStart w:id="601" w:name="_Toc277777525"/>
      <w:bookmarkStart w:id="602" w:name="_Toc277778003"/>
      <w:bookmarkStart w:id="603" w:name="_Toc305084150"/>
      <w:r w:rsidRPr="00A534AC">
        <w:t>A kereset kiegészítés feltételei</w:t>
      </w:r>
      <w:bookmarkEnd w:id="598"/>
      <w:bookmarkEnd w:id="599"/>
      <w:bookmarkEnd w:id="600"/>
      <w:bookmarkEnd w:id="601"/>
      <w:bookmarkEnd w:id="602"/>
      <w:bookmarkEnd w:id="603"/>
    </w:p>
    <w:p w:rsidR="00497AE5"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bCs/>
          <w:i/>
          <w:iCs/>
          <w:sz w:val="20"/>
          <w:szCs w:val="20"/>
        </w:rPr>
        <w:t xml:space="preserve">(kollektív szerződés hiányában, Kt. 118. § (10) </w:t>
      </w:r>
      <w:proofErr w:type="spellStart"/>
      <w:r w:rsidRPr="00A534AC">
        <w:rPr>
          <w:rFonts w:ascii="Arial Unicode MS" w:eastAsia="Arial Unicode MS" w:hAnsi="Arial Unicode MS" w:cs="Arial Unicode MS"/>
          <w:bCs/>
          <w:i/>
          <w:iCs/>
          <w:sz w:val="20"/>
          <w:szCs w:val="20"/>
        </w:rPr>
        <w:t>bek</w:t>
      </w:r>
      <w:proofErr w:type="spellEnd"/>
      <w:r w:rsidRPr="00A534AC">
        <w:rPr>
          <w:rFonts w:ascii="Arial Unicode MS" w:eastAsia="Arial Unicode MS" w:hAnsi="Arial Unicode MS" w:cs="Arial Unicode MS"/>
          <w:bCs/>
          <w:i/>
          <w:iCs/>
          <w:sz w:val="20"/>
          <w:szCs w:val="20"/>
        </w:rPr>
        <w:t>.)</w:t>
      </w: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 közoktatási intézmény vezetője kereset-kiegészítéssel ismerheti el meghatározott munkateljesítmény elérését, illetve – a helyettesítést kivéve – az átmeneti többletfeladatok ellátását, így különösen a pedagógiai fejlesztő tevékenységet, a nevelés céljait szolgáló tanórán kívüli foglalkozás terén nyújtott minőségi munkavégzést. A kiemelt munkavégzésért járó kereset-kiegészítés a közoktatási intézmény bármely alkalmazottja részére megállapítható egy alkalomra, illetőleg meghatározott időre. </w:t>
      </w:r>
    </w:p>
    <w:p w:rsidR="00497AE5" w:rsidRPr="00E027A9" w:rsidRDefault="00497AE5" w:rsidP="00497AE5">
      <w:pPr>
        <w:tabs>
          <w:tab w:val="num" w:pos="1080"/>
        </w:tabs>
        <w:jc w:val="both"/>
        <w:rPr>
          <w:rFonts w:ascii="Arial Unicode MS" w:eastAsia="Arial Unicode MS" w:hAnsi="Arial Unicode MS" w:cs="Arial Unicode MS"/>
          <w:sz w:val="20"/>
          <w:szCs w:val="20"/>
        </w:rPr>
      </w:pP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 kiemelt munkavégzésért járó kereset-kiegészítés – ha jogszabály másként nem rendelkezik – megállapítható: </w:t>
      </w:r>
    </w:p>
    <w:p w:rsidR="00497AE5" w:rsidRPr="00E027A9" w:rsidRDefault="00497AE5" w:rsidP="00497AE5">
      <w:pPr>
        <w:numPr>
          <w:ilvl w:val="0"/>
          <w:numId w:val="29"/>
        </w:numPr>
        <w:tabs>
          <w:tab w:val="clear" w:pos="361"/>
        </w:tabs>
        <w:ind w:left="360"/>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tartósan magas színvonalú munkavégzésért vagy kiemelkedő munkateljesítményért a munkaközösség vezető javaslata alapján,</w:t>
      </w:r>
    </w:p>
    <w:p w:rsidR="00497AE5" w:rsidRPr="00E027A9" w:rsidRDefault="00497AE5" w:rsidP="00497AE5">
      <w:pPr>
        <w:numPr>
          <w:ilvl w:val="0"/>
          <w:numId w:val="29"/>
        </w:numPr>
        <w:tabs>
          <w:tab w:val="clear" w:pos="361"/>
        </w:tabs>
        <w:ind w:left="360"/>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átmeneti többletfeladat ellátásáért, eredmény eléréséért az intézmény és az alkalmazott közötti előzetes megállapodás szerint</w:t>
      </w:r>
    </w:p>
    <w:p w:rsidR="00497AE5" w:rsidRPr="00E027A9" w:rsidRDefault="00497AE5" w:rsidP="00497AE5">
      <w:pPr>
        <w:jc w:val="both"/>
        <w:rPr>
          <w:rFonts w:ascii="Arial Unicode MS" w:eastAsia="Arial Unicode MS" w:hAnsi="Arial Unicode MS" w:cs="Arial Unicode MS"/>
          <w:sz w:val="20"/>
          <w:szCs w:val="20"/>
        </w:rPr>
      </w:pP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Egyéb juttatások:</w:t>
      </w:r>
    </w:p>
    <w:p w:rsidR="00497AE5" w:rsidRPr="00E027A9" w:rsidRDefault="00497AE5" w:rsidP="00497AE5">
      <w:pPr>
        <w:numPr>
          <w:ilvl w:val="0"/>
          <w:numId w:val="29"/>
        </w:numPr>
        <w:spacing w:after="120"/>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Irodaszer biztosításáról, az étkezési térítésről, a védőruha és a munkaruha ellátásról, valamint a </w:t>
      </w:r>
      <w:proofErr w:type="spellStart"/>
      <w:r w:rsidRPr="00A534AC">
        <w:rPr>
          <w:rFonts w:ascii="Arial Unicode MS" w:eastAsia="Arial Unicode MS" w:hAnsi="Arial Unicode MS" w:cs="Arial Unicode MS"/>
          <w:sz w:val="20"/>
          <w:szCs w:val="20"/>
        </w:rPr>
        <w:t>cafetéria</w:t>
      </w:r>
      <w:proofErr w:type="spellEnd"/>
      <w:r w:rsidRPr="00A534AC">
        <w:rPr>
          <w:rFonts w:ascii="Arial Unicode MS" w:eastAsia="Arial Unicode MS" w:hAnsi="Arial Unicode MS" w:cs="Arial Unicode MS"/>
          <w:sz w:val="20"/>
          <w:szCs w:val="20"/>
        </w:rPr>
        <w:t xml:space="preserve"> juttatásokról részletesen a Kollektív Szerződés rendelkezik.</w:t>
      </w:r>
    </w:p>
    <w:p w:rsidR="00497AE5" w:rsidRPr="00E027A9" w:rsidRDefault="00497AE5" w:rsidP="00497AE5">
      <w:pPr>
        <w:numPr>
          <w:ilvl w:val="0"/>
          <w:numId w:val="29"/>
        </w:numPr>
        <w:spacing w:after="120"/>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Vidékről bejárók esetén a jogszabály által meghatározott és engedélyezett utazási hozzájárulás. Elszámolása a mindenkor hatályos rendeleteknek megfelelően történik.</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egyéb juttatások részletes szabályait önálló szabályzatokban rögzítjük.</w:t>
      </w:r>
    </w:p>
    <w:p w:rsidR="00497AE5" w:rsidRPr="00E027A9" w:rsidRDefault="00497AE5" w:rsidP="00497AE5">
      <w:pPr>
        <w:jc w:val="both"/>
        <w:rPr>
          <w:rFonts w:ascii="Arial Unicode MS" w:eastAsia="Arial Unicode MS" w:hAnsi="Arial Unicode MS" w:cs="Arial Unicode MS"/>
          <w:b/>
          <w:sz w:val="20"/>
          <w:szCs w:val="20"/>
        </w:rPr>
      </w:pP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b/>
          <w:sz w:val="20"/>
          <w:szCs w:val="20"/>
        </w:rPr>
        <w:t>Dolgozók megbecsülése</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 nevelőtestületben végzett kiemelkedő munkáért 1998/99. tanévben megalapítottuk a </w:t>
      </w:r>
      <w:r w:rsidRPr="00A534AC">
        <w:rPr>
          <w:rFonts w:ascii="Arial Unicode MS" w:eastAsia="Arial Unicode MS" w:hAnsi="Arial Unicode MS" w:cs="Arial Unicode MS"/>
          <w:b/>
          <w:sz w:val="20"/>
          <w:szCs w:val="20"/>
        </w:rPr>
        <w:t>„GUNDEL GYŰRŰ”</w:t>
      </w:r>
      <w:r w:rsidRPr="00A534AC">
        <w:rPr>
          <w:rFonts w:ascii="Arial Unicode MS" w:eastAsia="Arial Unicode MS" w:hAnsi="Arial Unicode MS" w:cs="Arial Unicode MS"/>
          <w:sz w:val="20"/>
          <w:szCs w:val="20"/>
        </w:rPr>
        <w:t xml:space="preserve"> elismerési formát.</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GYŰRŰ odaítélésének feltételeit és módját külön szabályzatban rögzítjük.</w:t>
      </w:r>
    </w:p>
    <w:p w:rsidR="00497AE5" w:rsidRPr="001F06A3" w:rsidRDefault="00497AE5" w:rsidP="00497AE5">
      <w:pPr>
        <w:pStyle w:val="Szvegtrzs"/>
        <w:ind w:left="1080" w:hanging="627"/>
        <w:rPr>
          <w:rFonts w:ascii="Arial Unicode MS" w:eastAsia="Arial Unicode MS" w:hAnsi="Arial Unicode MS" w:cs="Arial Unicode MS"/>
          <w:b/>
          <w:sz w:val="20"/>
          <w:szCs w:val="20"/>
        </w:rPr>
      </w:pPr>
      <w:bookmarkStart w:id="604" w:name="_Toc277692723"/>
      <w:bookmarkStart w:id="605" w:name="_Toc277692839"/>
      <w:bookmarkStart w:id="606" w:name="_Toc277692949"/>
      <w:bookmarkStart w:id="607" w:name="_Toc277693058"/>
      <w:bookmarkStart w:id="608" w:name="_Toc277693166"/>
      <w:bookmarkStart w:id="609" w:name="_Toc277693274"/>
      <w:bookmarkStart w:id="610" w:name="_Toc277693381"/>
      <w:bookmarkStart w:id="611" w:name="_Toc277693488"/>
      <w:bookmarkStart w:id="612" w:name="_Toc277693594"/>
      <w:bookmarkStart w:id="613" w:name="_Toc277693700"/>
      <w:bookmarkStart w:id="614" w:name="_Toc277693806"/>
      <w:bookmarkStart w:id="615" w:name="_Toc277693911"/>
      <w:bookmarkStart w:id="616" w:name="_Toc277744862"/>
      <w:bookmarkStart w:id="617" w:name="_Toc277745961"/>
      <w:bookmarkStart w:id="618" w:name="_Toc277767323"/>
      <w:bookmarkStart w:id="619" w:name="_Toc277767428"/>
      <w:bookmarkStart w:id="620" w:name="_Toc277767540"/>
      <w:bookmarkStart w:id="621" w:name="_Toc277777344"/>
      <w:bookmarkStart w:id="622" w:name="_Toc277777526"/>
      <w:bookmarkStart w:id="623" w:name="_Toc277777863"/>
      <w:bookmarkStart w:id="624" w:name="_Toc277778004"/>
      <w:bookmarkStart w:id="625" w:name="_Toc277692724"/>
      <w:bookmarkStart w:id="626" w:name="_Toc277692840"/>
      <w:bookmarkStart w:id="627" w:name="_Toc277692950"/>
      <w:bookmarkStart w:id="628" w:name="_Toc277693059"/>
      <w:bookmarkStart w:id="629" w:name="_Toc277693167"/>
      <w:bookmarkStart w:id="630" w:name="_Toc277693275"/>
      <w:bookmarkStart w:id="631" w:name="_Toc277693382"/>
      <w:bookmarkStart w:id="632" w:name="_Toc277693489"/>
      <w:bookmarkStart w:id="633" w:name="_Toc277693595"/>
      <w:bookmarkStart w:id="634" w:name="_Toc277693701"/>
      <w:bookmarkStart w:id="635" w:name="_Toc277693807"/>
      <w:bookmarkStart w:id="636" w:name="_Toc277693912"/>
      <w:bookmarkStart w:id="637" w:name="_Toc277744863"/>
      <w:bookmarkStart w:id="638" w:name="_Toc277745962"/>
      <w:bookmarkStart w:id="639" w:name="_Toc277767324"/>
      <w:bookmarkStart w:id="640" w:name="_Toc277767429"/>
      <w:bookmarkStart w:id="641" w:name="_Toc277767541"/>
      <w:bookmarkStart w:id="642" w:name="_Toc277777345"/>
      <w:bookmarkStart w:id="643" w:name="_Toc277777527"/>
      <w:bookmarkStart w:id="644" w:name="_Toc277777864"/>
      <w:bookmarkStart w:id="645" w:name="_Toc277778005"/>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rsidR="00497AE5" w:rsidRPr="004500E2" w:rsidRDefault="00497AE5" w:rsidP="00497AE5">
      <w:pPr>
        <w:pStyle w:val="Cmsor4"/>
        <w:ind w:left="641" w:hanging="357"/>
      </w:pPr>
      <w:bookmarkStart w:id="646" w:name="_Toc277693914"/>
      <w:bookmarkStart w:id="647" w:name="_Toc277767543"/>
      <w:bookmarkStart w:id="648" w:name="_Toc277777347"/>
      <w:bookmarkStart w:id="649" w:name="_Toc277777529"/>
      <w:bookmarkStart w:id="650" w:name="_Toc277778007"/>
      <w:bookmarkStart w:id="651" w:name="_Toc305084152"/>
      <w:r w:rsidRPr="00A534AC">
        <w:t>A teljesítménypótlék összege meghatározásának elvei</w:t>
      </w:r>
      <w:bookmarkEnd w:id="646"/>
      <w:bookmarkEnd w:id="647"/>
      <w:bookmarkEnd w:id="648"/>
      <w:bookmarkEnd w:id="649"/>
      <w:bookmarkEnd w:id="650"/>
      <w:bookmarkEnd w:id="651"/>
    </w:p>
    <w:p w:rsidR="00497AE5" w:rsidRPr="00E027A9" w:rsidRDefault="00497AE5" w:rsidP="00497AE5">
      <w:pPr>
        <w:pStyle w:val="Szvegtrzs"/>
        <w:rPr>
          <w:rFonts w:ascii="Arial Unicode MS" w:eastAsia="Arial Unicode MS" w:hAnsi="Arial Unicode MS" w:cs="Arial Unicode MS"/>
          <w:b/>
          <w:sz w:val="20"/>
          <w:szCs w:val="20"/>
        </w:rPr>
      </w:pPr>
      <w:r w:rsidRPr="00A534AC">
        <w:rPr>
          <w:rFonts w:ascii="Arial Unicode MS" w:eastAsia="Arial Unicode MS" w:hAnsi="Arial Unicode MS" w:cs="Arial Unicode MS"/>
          <w:bCs/>
          <w:i/>
          <w:iCs/>
          <w:sz w:val="20"/>
          <w:szCs w:val="20"/>
        </w:rPr>
        <w:t>(kollektív szerződés hiányában, Kt. 1. szám</w:t>
      </w:r>
      <w:r w:rsidRPr="00A534AC">
        <w:rPr>
          <w:rFonts w:ascii="Arial Unicode MS" w:eastAsia="Arial Unicode MS" w:hAnsi="Arial Unicode MS" w:cs="Arial Unicode MS"/>
          <w:b/>
          <w:bCs/>
          <w:i/>
          <w:iCs/>
          <w:sz w:val="20"/>
          <w:szCs w:val="20"/>
        </w:rPr>
        <w:t>ú</w:t>
      </w:r>
      <w:r w:rsidRPr="00A534AC">
        <w:rPr>
          <w:rFonts w:ascii="Arial Unicode MS" w:eastAsia="Arial Unicode MS" w:hAnsi="Arial Unicode MS" w:cs="Arial Unicode MS"/>
          <w:bCs/>
          <w:i/>
          <w:iCs/>
          <w:sz w:val="20"/>
          <w:szCs w:val="20"/>
        </w:rPr>
        <w:t xml:space="preserve"> melléklet 4. rész 7. pont)</w:t>
      </w:r>
    </w:p>
    <w:p w:rsidR="00497AE5" w:rsidRDefault="00497AE5" w:rsidP="00497AE5">
      <w:pPr>
        <w:pStyle w:val="Szvegtrzs"/>
        <w:rPr>
          <w:rFonts w:ascii="Arial Unicode MS" w:eastAsia="Arial Unicode MS" w:hAnsi="Arial Unicode MS" w:cs="Arial Unicode MS"/>
          <w:b/>
          <w:sz w:val="20"/>
          <w:szCs w:val="20"/>
        </w:rPr>
      </w:pPr>
      <w:r w:rsidRPr="00A534AC">
        <w:rPr>
          <w:rFonts w:ascii="Arial Unicode MS" w:eastAsia="Arial Unicode MS" w:hAnsi="Arial Unicode MS" w:cs="Arial Unicode MS"/>
          <w:b/>
          <w:sz w:val="20"/>
          <w:szCs w:val="20"/>
        </w:rPr>
        <w:t>Iskolánk nem alkalmazza.</w:t>
      </w:r>
    </w:p>
    <w:p w:rsidR="00497AE5" w:rsidRPr="00E027A9" w:rsidRDefault="00497AE5" w:rsidP="00497AE5">
      <w:pPr>
        <w:pStyle w:val="Szvegtrzs"/>
        <w:ind w:left="1620" w:hanging="627"/>
        <w:rPr>
          <w:rFonts w:ascii="Arial Unicode MS" w:eastAsia="Arial Unicode MS" w:hAnsi="Arial Unicode MS" w:cs="Arial Unicode MS"/>
          <w:b/>
          <w:sz w:val="20"/>
          <w:szCs w:val="20"/>
        </w:rPr>
      </w:pPr>
    </w:p>
    <w:p w:rsidR="00497AE5" w:rsidRDefault="00497AE5" w:rsidP="00497AE5">
      <w:pPr>
        <w:pStyle w:val="Cmsor4"/>
        <w:rPr>
          <w:i/>
          <w:iCs/>
        </w:rPr>
      </w:pPr>
      <w:bookmarkStart w:id="652" w:name="_Toc277693915"/>
      <w:bookmarkStart w:id="653" w:name="_Toc277767544"/>
      <w:bookmarkStart w:id="654" w:name="_Toc277777348"/>
      <w:bookmarkStart w:id="655" w:name="_Toc277777530"/>
      <w:bookmarkStart w:id="656" w:name="_Toc277778008"/>
      <w:bookmarkStart w:id="657" w:name="_Toc305084153"/>
      <w:r w:rsidRPr="00A534AC">
        <w:t>Vagyoni jogok átruházásakor a tanulót megillető díjazás megállapításának szabályai</w:t>
      </w:r>
      <w:bookmarkEnd w:id="652"/>
      <w:bookmarkEnd w:id="653"/>
      <w:bookmarkEnd w:id="654"/>
      <w:bookmarkEnd w:id="655"/>
      <w:bookmarkEnd w:id="656"/>
      <w:bookmarkEnd w:id="657"/>
      <w:r w:rsidRPr="00A534AC">
        <w:rPr>
          <w:i/>
          <w:iCs/>
        </w:rPr>
        <w:t xml:space="preserve"> </w:t>
      </w:r>
    </w:p>
    <w:p w:rsidR="00497AE5" w:rsidRDefault="00497AE5" w:rsidP="00497AE5">
      <w:pPr>
        <w:jc w:val="both"/>
        <w:rPr>
          <w:rFonts w:ascii="Arial Unicode MS" w:eastAsia="Arial Unicode MS" w:hAnsi="Arial Unicode MS" w:cs="Arial Unicode MS"/>
          <w:b/>
          <w:sz w:val="20"/>
          <w:szCs w:val="20"/>
        </w:rPr>
      </w:pPr>
      <w:r w:rsidRPr="00A534AC">
        <w:rPr>
          <w:rFonts w:ascii="Arial Unicode MS" w:eastAsia="Arial Unicode MS" w:hAnsi="Arial Unicode MS" w:cs="Arial Unicode MS"/>
          <w:bCs/>
          <w:i/>
          <w:iCs/>
          <w:sz w:val="20"/>
          <w:szCs w:val="20"/>
        </w:rPr>
        <w:t xml:space="preserve">(Kt. 12. § (2)-(5) </w:t>
      </w:r>
      <w:proofErr w:type="spellStart"/>
      <w:r w:rsidRPr="00A534AC">
        <w:rPr>
          <w:rFonts w:ascii="Arial Unicode MS" w:eastAsia="Arial Unicode MS" w:hAnsi="Arial Unicode MS" w:cs="Arial Unicode MS"/>
          <w:bCs/>
          <w:i/>
          <w:iCs/>
          <w:sz w:val="20"/>
          <w:szCs w:val="20"/>
        </w:rPr>
        <w:t>bek</w:t>
      </w:r>
      <w:proofErr w:type="spellEnd"/>
      <w:r w:rsidRPr="00A534AC">
        <w:rPr>
          <w:rFonts w:ascii="Arial Unicode MS" w:eastAsia="Arial Unicode MS" w:hAnsi="Arial Unicode MS" w:cs="Arial Unicode MS"/>
          <w:bCs/>
          <w:i/>
          <w:iCs/>
          <w:sz w:val="20"/>
          <w:szCs w:val="20"/>
        </w:rPr>
        <w:t>.)</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b/>
          <w:sz w:val="20"/>
          <w:szCs w:val="20"/>
        </w:rPr>
        <w:t xml:space="preserve">A gyakorlati foglalkozás során keletkező termékeket nem értékesíti az iskola, annak felhasználása (elfogyasztása) kizárólag a gyakorlati </w:t>
      </w:r>
      <w:proofErr w:type="gramStart"/>
      <w:r w:rsidRPr="00A534AC">
        <w:rPr>
          <w:rFonts w:ascii="Arial Unicode MS" w:eastAsia="Arial Unicode MS" w:hAnsi="Arial Unicode MS" w:cs="Arial Unicode MS"/>
          <w:b/>
          <w:sz w:val="20"/>
          <w:szCs w:val="20"/>
        </w:rPr>
        <w:t>munka csoportos</w:t>
      </w:r>
      <w:proofErr w:type="gramEnd"/>
      <w:r w:rsidRPr="00A534AC">
        <w:rPr>
          <w:rFonts w:ascii="Arial Unicode MS" w:eastAsia="Arial Unicode MS" w:hAnsi="Arial Unicode MS" w:cs="Arial Unicode MS"/>
          <w:b/>
          <w:sz w:val="20"/>
          <w:szCs w:val="20"/>
        </w:rPr>
        <w:t xml:space="preserve"> értékelését és a termékek pontos megismerését szolgálja.</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iskola tanulói az iskolai elfoglaltságukhoz igazodva pedagógus felügyelete és irányítása mellett közreműködnek külső rendezvények előkészítésében és lebonyolításában. Ebben az esetben a vagyoni jogot az iskola szerzi meg. Amennyiben a vagyoni jogot az iskola másra átruházza /a terméket értékesíti/ a tanulót díjazás illeti meg. A díjazás a rendezvény időtartamát és az elvégzett munkát figyelembe véve eseti elbírálás alapján történik, megbízási díj kifizetésével.</w:t>
      </w:r>
    </w:p>
    <w:p w:rsidR="00497AE5" w:rsidRPr="00E027A9" w:rsidRDefault="00497AE5" w:rsidP="00497AE5">
      <w:pPr>
        <w:pStyle w:val="Szvegtrzs"/>
        <w:ind w:left="1080"/>
        <w:rPr>
          <w:rFonts w:ascii="Arial Unicode MS" w:eastAsia="Arial Unicode MS" w:hAnsi="Arial Unicode MS" w:cs="Arial Unicode MS"/>
          <w:b/>
          <w:sz w:val="20"/>
          <w:szCs w:val="20"/>
        </w:rPr>
      </w:pPr>
    </w:p>
    <w:p w:rsidR="00497AE5" w:rsidRDefault="00497AE5" w:rsidP="00497AE5">
      <w:pPr>
        <w:pStyle w:val="Cmsor4"/>
        <w:rPr>
          <w:b w:val="0"/>
        </w:rPr>
      </w:pPr>
      <w:bookmarkStart w:id="658" w:name="_Toc277693916"/>
      <w:bookmarkStart w:id="659" w:name="_Toc277767545"/>
      <w:bookmarkStart w:id="660" w:name="_Toc277777349"/>
      <w:bookmarkStart w:id="661" w:name="_Toc277777531"/>
      <w:bookmarkStart w:id="662" w:name="_Toc277778009"/>
      <w:bookmarkStart w:id="663" w:name="_Toc305084154"/>
      <w:r w:rsidRPr="00A534AC">
        <w:t>Szakképző iskola esetén a munkaruha kihordási idejének, tisztán tartásának jogszabályoktól eltérő szabályozása</w:t>
      </w:r>
      <w:bookmarkEnd w:id="658"/>
      <w:bookmarkEnd w:id="659"/>
      <w:bookmarkEnd w:id="660"/>
      <w:bookmarkEnd w:id="661"/>
      <w:bookmarkEnd w:id="662"/>
      <w:bookmarkEnd w:id="663"/>
      <w:r w:rsidRPr="00A534AC">
        <w:t xml:space="preserve"> </w:t>
      </w:r>
    </w:p>
    <w:p w:rsidR="00497AE5" w:rsidRDefault="00497AE5" w:rsidP="00497AE5">
      <w:pPr>
        <w:pStyle w:val="Szvegtrzs"/>
        <w:rPr>
          <w:rFonts w:ascii="Arial Unicode MS" w:eastAsia="Arial Unicode MS" w:hAnsi="Arial Unicode MS" w:cs="Arial Unicode MS"/>
          <w:b/>
          <w:sz w:val="20"/>
          <w:szCs w:val="20"/>
        </w:rPr>
      </w:pPr>
      <w:r w:rsidRPr="00A534AC">
        <w:rPr>
          <w:rFonts w:ascii="Arial Unicode MS" w:eastAsia="Arial Unicode MS" w:hAnsi="Arial Unicode MS" w:cs="Arial Unicode MS"/>
          <w:bCs/>
          <w:i/>
          <w:iCs/>
          <w:sz w:val="20"/>
          <w:szCs w:val="20"/>
        </w:rPr>
        <w:t xml:space="preserve">(az iskolai rendszerű szakképzésben részt vevő tanulók juttatásairól szóló 4/2002. (II. 26.) OM rendelet 6. § (1) és (4) </w:t>
      </w:r>
      <w:proofErr w:type="spellStart"/>
      <w:r w:rsidRPr="00A534AC">
        <w:rPr>
          <w:rFonts w:ascii="Arial Unicode MS" w:eastAsia="Arial Unicode MS" w:hAnsi="Arial Unicode MS" w:cs="Arial Unicode MS"/>
          <w:bCs/>
          <w:i/>
          <w:iCs/>
          <w:sz w:val="20"/>
          <w:szCs w:val="20"/>
        </w:rPr>
        <w:t>bek</w:t>
      </w:r>
      <w:proofErr w:type="spellEnd"/>
      <w:r w:rsidRPr="00A534AC">
        <w:rPr>
          <w:rFonts w:ascii="Arial Unicode MS" w:eastAsia="Arial Unicode MS" w:hAnsi="Arial Unicode MS" w:cs="Arial Unicode MS"/>
          <w:bCs/>
          <w:i/>
          <w:iCs/>
          <w:sz w:val="20"/>
          <w:szCs w:val="20"/>
        </w:rPr>
        <w:t>.)</w:t>
      </w:r>
    </w:p>
    <w:p w:rsidR="00497AE5" w:rsidRPr="00E027A9" w:rsidRDefault="00497AE5" w:rsidP="00497AE5">
      <w:pPr>
        <w:pStyle w:val="Szvegtrzs"/>
        <w:rPr>
          <w:rFonts w:ascii="Arial Unicode MS" w:eastAsia="Arial Unicode MS" w:hAnsi="Arial Unicode MS" w:cs="Arial Unicode MS"/>
          <w:bCs/>
          <w:i/>
          <w:iCs/>
          <w:sz w:val="20"/>
        </w:rPr>
      </w:pPr>
      <w:r w:rsidRPr="00A534AC">
        <w:rPr>
          <w:rFonts w:ascii="Arial Unicode MS" w:eastAsia="Arial Unicode MS" w:hAnsi="Arial Unicode MS" w:cs="Arial Unicode MS"/>
          <w:bCs/>
          <w:i/>
          <w:iCs/>
          <w:sz w:val="20"/>
        </w:rPr>
        <w:t xml:space="preserve">Az iskolai rendszerű szakképzésben részt vevő tanulók juttatásairól szóló 4/2002. (II. 26.) OM rendelet 6. § (1) és (4) bekezdéseiben foglaltak szerint történik a tanulók munkaruha juttatása. </w:t>
      </w:r>
    </w:p>
    <w:p w:rsidR="00497AE5" w:rsidRPr="00E027A9" w:rsidRDefault="00497AE5" w:rsidP="00497AE5">
      <w:pPr>
        <w:pStyle w:val="Listaszerbekezds"/>
        <w:rPr>
          <w:rFonts w:ascii="Arial Unicode MS" w:eastAsia="Arial Unicode MS" w:hAnsi="Arial Unicode MS" w:cs="Arial Unicode MS"/>
          <w:b/>
          <w:sz w:val="20"/>
          <w:szCs w:val="20"/>
        </w:rPr>
      </w:pPr>
    </w:p>
    <w:p w:rsidR="00497AE5" w:rsidRDefault="00497AE5" w:rsidP="00497AE5">
      <w:pPr>
        <w:pStyle w:val="Cmsor4"/>
      </w:pPr>
      <w:bookmarkStart w:id="664" w:name="_Toc277693917"/>
      <w:bookmarkStart w:id="665" w:name="_Toc277767546"/>
      <w:bookmarkStart w:id="666" w:name="_Toc277777350"/>
      <w:bookmarkStart w:id="667" w:name="_Toc277777532"/>
      <w:bookmarkStart w:id="668" w:name="_Toc277778010"/>
      <w:bookmarkStart w:id="669" w:name="_Toc305084155"/>
      <w:r w:rsidRPr="00A534AC">
        <w:t>Vagyonnyilatkozat-tételi kötelezettség</w:t>
      </w:r>
      <w:bookmarkEnd w:id="664"/>
      <w:bookmarkEnd w:id="665"/>
      <w:bookmarkEnd w:id="666"/>
      <w:bookmarkEnd w:id="667"/>
      <w:bookmarkEnd w:id="668"/>
      <w:bookmarkEnd w:id="669"/>
      <w:r w:rsidRPr="00A534AC">
        <w:t xml:space="preserve"> </w:t>
      </w:r>
    </w:p>
    <w:p w:rsidR="00497AE5" w:rsidRDefault="00497AE5" w:rsidP="00497AE5">
      <w:pPr>
        <w:pStyle w:val="Szvegtrzs"/>
        <w:tabs>
          <w:tab w:val="num" w:pos="5793"/>
        </w:tabs>
        <w:rPr>
          <w:rFonts w:ascii="Arial Unicode MS" w:eastAsia="Arial Unicode MS" w:hAnsi="Arial Unicode MS" w:cs="Arial Unicode MS"/>
          <w:i/>
          <w:sz w:val="20"/>
          <w:szCs w:val="20"/>
        </w:rPr>
      </w:pPr>
      <w:r w:rsidRPr="00A534AC">
        <w:rPr>
          <w:rFonts w:ascii="Arial Unicode MS" w:eastAsia="Arial Unicode MS" w:hAnsi="Arial Unicode MS" w:cs="Arial Unicode MS"/>
          <w:i/>
          <w:sz w:val="20"/>
          <w:szCs w:val="20"/>
        </w:rPr>
        <w:t>(2007. évi CLII. Törvény (</w:t>
      </w:r>
      <w:proofErr w:type="spellStart"/>
      <w:r w:rsidRPr="00A534AC">
        <w:rPr>
          <w:rFonts w:ascii="Arial Unicode MS" w:eastAsia="Arial Unicode MS" w:hAnsi="Arial Unicode MS" w:cs="Arial Unicode MS"/>
          <w:i/>
          <w:sz w:val="20"/>
          <w:szCs w:val="20"/>
        </w:rPr>
        <w:t>Vnyt</w:t>
      </w:r>
      <w:proofErr w:type="spellEnd"/>
      <w:r w:rsidRPr="00A534AC">
        <w:rPr>
          <w:rFonts w:ascii="Arial Unicode MS" w:eastAsia="Arial Unicode MS" w:hAnsi="Arial Unicode MS" w:cs="Arial Unicode MS"/>
          <w:i/>
          <w:sz w:val="20"/>
          <w:szCs w:val="20"/>
        </w:rPr>
        <w:t>.))</w:t>
      </w:r>
    </w:p>
    <w:p w:rsidR="00497AE5" w:rsidRPr="00E027A9" w:rsidRDefault="00497AE5" w:rsidP="00497AE5">
      <w:pPr>
        <w:pStyle w:val="Szvegtrzs"/>
        <w:ind w:left="1620"/>
        <w:rPr>
          <w:rFonts w:ascii="Arial Unicode MS" w:eastAsia="Arial Unicode MS" w:hAnsi="Arial Unicode MS" w:cs="Arial Unicode MS"/>
          <w:sz w:val="20"/>
          <w:szCs w:val="20"/>
        </w:rPr>
      </w:pPr>
    </w:p>
    <w:p w:rsidR="00497AE5" w:rsidRDefault="00497AE5" w:rsidP="00497AE5">
      <w:pPr>
        <w:autoSpaceDE w:val="0"/>
        <w:autoSpaceDN w:val="0"/>
        <w:adjustRightInd w:val="0"/>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2007. évi CLII. törvény szerint vagyonnyilatkozat tételére kötelezett az a közszolgálatban álló személy, aki - önállóan vagy testület tagjaként - javaslattételre, döntésre vagy ellenőrzésre jogosult</w:t>
      </w:r>
    </w:p>
    <w:p w:rsidR="00497AE5" w:rsidRPr="00E027A9" w:rsidRDefault="00497AE5" w:rsidP="00497AE5">
      <w:pPr>
        <w:autoSpaceDE w:val="0"/>
        <w:autoSpaceDN w:val="0"/>
        <w:adjustRightInd w:val="0"/>
        <w:ind w:firstLine="204"/>
        <w:jc w:val="both"/>
        <w:rPr>
          <w:rFonts w:ascii="Arial Unicode MS" w:eastAsia="Arial Unicode MS" w:hAnsi="Arial Unicode MS" w:cs="Arial Unicode MS"/>
          <w:sz w:val="20"/>
          <w:szCs w:val="20"/>
        </w:rPr>
      </w:pPr>
      <w:proofErr w:type="gramStart"/>
      <w:r w:rsidRPr="00A534AC">
        <w:rPr>
          <w:rFonts w:ascii="Arial Unicode MS" w:eastAsia="Arial Unicode MS" w:hAnsi="Arial Unicode MS" w:cs="Arial Unicode MS"/>
          <w:sz w:val="20"/>
          <w:szCs w:val="20"/>
        </w:rPr>
        <w:t>a</w:t>
      </w:r>
      <w:proofErr w:type="gramEnd"/>
      <w:r w:rsidRPr="00A534AC">
        <w:rPr>
          <w:rFonts w:ascii="Arial Unicode MS" w:eastAsia="Arial Unicode MS" w:hAnsi="Arial Unicode MS" w:cs="Arial Unicode MS"/>
          <w:sz w:val="20"/>
          <w:szCs w:val="20"/>
        </w:rPr>
        <w:t>) közigazgatási hatósági vagy szabálysértési ügyben,</w:t>
      </w:r>
    </w:p>
    <w:p w:rsidR="00497AE5" w:rsidRPr="00E027A9" w:rsidRDefault="00497AE5" w:rsidP="00497AE5">
      <w:pPr>
        <w:autoSpaceDE w:val="0"/>
        <w:autoSpaceDN w:val="0"/>
        <w:adjustRightInd w:val="0"/>
        <w:ind w:firstLine="20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b) közbeszerzési eljárás során,</w:t>
      </w:r>
    </w:p>
    <w:p w:rsidR="00497AE5" w:rsidRDefault="00497AE5" w:rsidP="00497AE5">
      <w:pPr>
        <w:autoSpaceDE w:val="0"/>
        <w:autoSpaceDN w:val="0"/>
        <w:adjustRightInd w:val="0"/>
        <w:ind w:left="20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c) feladatai ellátása során költségvetési vagy egyéb pénzeszközök felett, továbbá az állami vagy önkormányzati vagyonnal való gazdálkodás, valamint elkülönített állami pénzalapok, fejezeti kezelésű előirányzatok, önkormányzati pénzügyi támogatási pénzkeretek tekintetében,</w:t>
      </w:r>
    </w:p>
    <w:p w:rsidR="00497AE5" w:rsidRDefault="00497AE5" w:rsidP="00497AE5">
      <w:pPr>
        <w:autoSpaceDE w:val="0"/>
        <w:autoSpaceDN w:val="0"/>
        <w:adjustRightInd w:val="0"/>
        <w:ind w:left="20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d) egyedi állami vagy önkormányzati támogatásról való döntésre irányuló eljárás lefolytatása során, vagy</w:t>
      </w:r>
    </w:p>
    <w:p w:rsidR="00497AE5" w:rsidRDefault="00497AE5" w:rsidP="00497AE5">
      <w:pPr>
        <w:autoSpaceDE w:val="0"/>
        <w:autoSpaceDN w:val="0"/>
        <w:adjustRightInd w:val="0"/>
        <w:ind w:left="204"/>
        <w:jc w:val="both"/>
        <w:rPr>
          <w:rFonts w:ascii="Arial Unicode MS" w:eastAsia="Arial Unicode MS" w:hAnsi="Arial Unicode MS" w:cs="Arial Unicode MS"/>
          <w:sz w:val="20"/>
          <w:szCs w:val="20"/>
        </w:rPr>
      </w:pPr>
      <w:proofErr w:type="gramStart"/>
      <w:r w:rsidRPr="00A534AC">
        <w:rPr>
          <w:rFonts w:ascii="Arial Unicode MS" w:eastAsia="Arial Unicode MS" w:hAnsi="Arial Unicode MS" w:cs="Arial Unicode MS"/>
          <w:sz w:val="20"/>
          <w:szCs w:val="20"/>
        </w:rPr>
        <w:t>e</w:t>
      </w:r>
      <w:proofErr w:type="gramEnd"/>
      <w:r w:rsidRPr="00A534AC">
        <w:rPr>
          <w:rFonts w:ascii="Arial Unicode MS" w:eastAsia="Arial Unicode MS" w:hAnsi="Arial Unicode MS" w:cs="Arial Unicode MS"/>
          <w:sz w:val="20"/>
          <w:szCs w:val="20"/>
        </w:rPr>
        <w:t>) állami vagy önkormányzati támogatások felhasználásának vizsgálata, vagy a felhasználással való elszámoltatás során.</w:t>
      </w:r>
    </w:p>
    <w:p w:rsidR="00497AE5" w:rsidRPr="00E027A9" w:rsidRDefault="00497AE5" w:rsidP="00497AE5">
      <w:pPr>
        <w:pStyle w:val="Szvegtrzs"/>
        <w:rPr>
          <w:rFonts w:ascii="Arial Unicode MS" w:eastAsia="Arial Unicode MS" w:hAnsi="Arial Unicode MS" w:cs="Arial Unicode MS"/>
          <w:sz w:val="20"/>
          <w:szCs w:val="20"/>
        </w:rPr>
      </w:pPr>
    </w:p>
    <w:p w:rsidR="00497AE5" w:rsidRPr="001F06A3" w:rsidRDefault="00497AE5" w:rsidP="00497AE5">
      <w:pPr>
        <w:pStyle w:val="Szvegtrzs"/>
        <w:rPr>
          <w:rFonts w:ascii="Arial Unicode MS" w:eastAsia="Arial Unicode MS" w:hAnsi="Arial Unicode MS" w:cs="Arial Unicode MS"/>
          <w:sz w:val="20"/>
          <w:szCs w:val="20"/>
          <w:u w:val="single"/>
        </w:rPr>
      </w:pPr>
      <w:r w:rsidRPr="00A534AC">
        <w:rPr>
          <w:rFonts w:ascii="Arial Unicode MS" w:eastAsia="Arial Unicode MS" w:hAnsi="Arial Unicode MS" w:cs="Arial Unicode MS"/>
          <w:sz w:val="20"/>
          <w:szCs w:val="20"/>
          <w:u w:val="single"/>
        </w:rPr>
        <w:t>Vagyonnyilatkozatot tesz:</w:t>
      </w:r>
    </w:p>
    <w:p w:rsidR="00497AE5" w:rsidRPr="00E027A9" w:rsidRDefault="00497AE5" w:rsidP="00497AE5">
      <w:pPr>
        <w:pStyle w:val="Szvegtrzs"/>
        <w:numPr>
          <w:ilvl w:val="0"/>
          <w:numId w:val="42"/>
        </w:numPr>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igazgató (fenntartó felé)</w:t>
      </w:r>
    </w:p>
    <w:p w:rsidR="00497AE5" w:rsidRDefault="00497AE5" w:rsidP="00497AE5">
      <w:pPr>
        <w:pStyle w:val="Szvegtrzs"/>
        <w:ind w:left="720"/>
        <w:rPr>
          <w:rFonts w:ascii="Arial Unicode MS" w:eastAsia="Arial Unicode MS" w:hAnsi="Arial Unicode MS" w:cs="Arial Unicode MS"/>
          <w:sz w:val="20"/>
          <w:szCs w:val="20"/>
        </w:rPr>
      </w:pPr>
    </w:p>
    <w:p w:rsidR="00497AE5" w:rsidRDefault="00497AE5" w:rsidP="00497AE5">
      <w:pPr>
        <w:pStyle w:val="Cmsor2"/>
      </w:pPr>
      <w:bookmarkStart w:id="670" w:name="_Toc277692495"/>
      <w:bookmarkStart w:id="671" w:name="_Toc277692591"/>
      <w:bookmarkStart w:id="672" w:name="_Toc277692730"/>
      <w:bookmarkStart w:id="673" w:name="_Toc277692846"/>
      <w:bookmarkStart w:id="674" w:name="_Toc277692956"/>
      <w:bookmarkStart w:id="675" w:name="_Toc277693065"/>
      <w:bookmarkStart w:id="676" w:name="_Toc277693173"/>
      <w:bookmarkStart w:id="677" w:name="_Toc277693281"/>
      <w:bookmarkStart w:id="678" w:name="_Toc277693388"/>
      <w:bookmarkStart w:id="679" w:name="_Toc277693495"/>
      <w:bookmarkStart w:id="680" w:name="_Toc277693601"/>
      <w:bookmarkStart w:id="681" w:name="_Toc277693707"/>
      <w:bookmarkStart w:id="682" w:name="_Toc277693813"/>
      <w:bookmarkStart w:id="683" w:name="_Toc277693918"/>
      <w:bookmarkStart w:id="684" w:name="_Toc277744869"/>
      <w:bookmarkStart w:id="685" w:name="_Toc277745968"/>
      <w:bookmarkStart w:id="686" w:name="_Toc277767330"/>
      <w:bookmarkStart w:id="687" w:name="_Toc277767435"/>
      <w:bookmarkStart w:id="688" w:name="_Toc277767547"/>
      <w:bookmarkStart w:id="689" w:name="_Toc277777351"/>
      <w:bookmarkStart w:id="690" w:name="_Toc277777533"/>
      <w:bookmarkStart w:id="691" w:name="_Toc277777870"/>
      <w:bookmarkStart w:id="692" w:name="_Toc277778011"/>
      <w:bookmarkStart w:id="693" w:name="_Toc277692496"/>
      <w:bookmarkStart w:id="694" w:name="_Toc277692592"/>
      <w:bookmarkStart w:id="695" w:name="_Toc277692731"/>
      <w:bookmarkStart w:id="696" w:name="_Toc277692847"/>
      <w:bookmarkStart w:id="697" w:name="_Toc277692957"/>
      <w:bookmarkStart w:id="698" w:name="_Toc277693066"/>
      <w:bookmarkStart w:id="699" w:name="_Toc277693174"/>
      <w:bookmarkStart w:id="700" w:name="_Toc277693282"/>
      <w:bookmarkStart w:id="701" w:name="_Toc277693389"/>
      <w:bookmarkStart w:id="702" w:name="_Toc277693496"/>
      <w:bookmarkStart w:id="703" w:name="_Toc277693602"/>
      <w:bookmarkStart w:id="704" w:name="_Toc277693708"/>
      <w:bookmarkStart w:id="705" w:name="_Toc277693814"/>
      <w:bookmarkStart w:id="706" w:name="_Toc277693919"/>
      <w:bookmarkStart w:id="707" w:name="_Toc277744870"/>
      <w:bookmarkStart w:id="708" w:name="_Toc277745969"/>
      <w:bookmarkStart w:id="709" w:name="_Toc277767331"/>
      <w:bookmarkStart w:id="710" w:name="_Toc277767436"/>
      <w:bookmarkStart w:id="711" w:name="_Toc277767548"/>
      <w:bookmarkStart w:id="712" w:name="_Toc277777352"/>
      <w:bookmarkStart w:id="713" w:name="_Toc277777534"/>
      <w:bookmarkStart w:id="714" w:name="_Toc277777871"/>
      <w:bookmarkStart w:id="715" w:name="_Toc277778012"/>
      <w:bookmarkStart w:id="716" w:name="_Toc277692497"/>
      <w:bookmarkStart w:id="717" w:name="_Toc277692593"/>
      <w:bookmarkStart w:id="718" w:name="_Toc277692732"/>
      <w:bookmarkStart w:id="719" w:name="_Toc277692848"/>
      <w:bookmarkStart w:id="720" w:name="_Toc277692958"/>
      <w:bookmarkStart w:id="721" w:name="_Toc277693067"/>
      <w:bookmarkStart w:id="722" w:name="_Toc277693175"/>
      <w:bookmarkStart w:id="723" w:name="_Toc277693283"/>
      <w:bookmarkStart w:id="724" w:name="_Toc277693390"/>
      <w:bookmarkStart w:id="725" w:name="_Toc277693497"/>
      <w:bookmarkStart w:id="726" w:name="_Toc277693603"/>
      <w:bookmarkStart w:id="727" w:name="_Toc277693709"/>
      <w:bookmarkStart w:id="728" w:name="_Toc277693815"/>
      <w:bookmarkStart w:id="729" w:name="_Toc277693920"/>
      <w:bookmarkStart w:id="730" w:name="_Toc277744871"/>
      <w:bookmarkStart w:id="731" w:name="_Toc277745970"/>
      <w:bookmarkStart w:id="732" w:name="_Toc277767332"/>
      <w:bookmarkStart w:id="733" w:name="_Toc277767437"/>
      <w:bookmarkStart w:id="734" w:name="_Toc277767549"/>
      <w:bookmarkStart w:id="735" w:name="_Toc277777353"/>
      <w:bookmarkStart w:id="736" w:name="_Toc277777535"/>
      <w:bookmarkStart w:id="737" w:name="_Toc277777872"/>
      <w:bookmarkStart w:id="738" w:name="_Toc277778013"/>
      <w:bookmarkStart w:id="739" w:name="_Toc277692594"/>
      <w:bookmarkStart w:id="740" w:name="_Toc277693921"/>
      <w:bookmarkStart w:id="741" w:name="_Toc277767550"/>
      <w:bookmarkStart w:id="742" w:name="_Toc277777354"/>
      <w:bookmarkStart w:id="743" w:name="_Toc277777536"/>
      <w:bookmarkStart w:id="744" w:name="_Toc277778014"/>
      <w:bookmarkStart w:id="745" w:name="_Toc305083886"/>
      <w:bookmarkStart w:id="746" w:name="_Toc305084156"/>
      <w:bookmarkStart w:id="747" w:name="_Toc305164850"/>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r w:rsidRPr="00A534AC">
        <w:t>Intézményi dokumentumok nyilvánossága</w:t>
      </w:r>
      <w:bookmarkEnd w:id="739"/>
      <w:bookmarkEnd w:id="740"/>
      <w:bookmarkEnd w:id="741"/>
      <w:bookmarkEnd w:id="742"/>
      <w:bookmarkEnd w:id="743"/>
      <w:bookmarkEnd w:id="744"/>
      <w:bookmarkEnd w:id="745"/>
      <w:bookmarkEnd w:id="746"/>
      <w:bookmarkEnd w:id="747"/>
      <w:r w:rsidRPr="00A534AC">
        <w:t xml:space="preserve"> </w:t>
      </w:r>
    </w:p>
    <w:p w:rsidR="00497AE5" w:rsidRDefault="00497AE5" w:rsidP="00497AE5">
      <w:pPr>
        <w:pStyle w:val="Cmsor6"/>
        <w:rPr>
          <w:rFonts w:ascii="Arial Unicode MS" w:eastAsia="Arial Unicode MS" w:hAnsi="Arial Unicode MS" w:cs="Arial Unicode MS"/>
          <w:b w:val="0"/>
          <w:bCs w:val="0"/>
          <w:i/>
          <w:sz w:val="20"/>
          <w:szCs w:val="20"/>
        </w:rPr>
      </w:pPr>
      <w:bookmarkStart w:id="748" w:name="_Toc277692595"/>
      <w:r w:rsidRPr="00A534AC">
        <w:rPr>
          <w:rFonts w:ascii="Arial Unicode MS" w:eastAsia="Arial Unicode MS" w:hAnsi="Arial Unicode MS" w:cs="Arial Unicode MS"/>
          <w:b w:val="0"/>
          <w:bCs w:val="0"/>
          <w:i/>
          <w:sz w:val="20"/>
          <w:szCs w:val="20"/>
        </w:rPr>
        <w:t xml:space="preserve">(R. 8. § (3)-(5) </w:t>
      </w:r>
      <w:proofErr w:type="spellStart"/>
      <w:r w:rsidRPr="00A534AC">
        <w:rPr>
          <w:rFonts w:ascii="Arial Unicode MS" w:eastAsia="Arial Unicode MS" w:hAnsi="Arial Unicode MS" w:cs="Arial Unicode MS"/>
          <w:b w:val="0"/>
          <w:bCs w:val="0"/>
          <w:i/>
          <w:sz w:val="20"/>
          <w:szCs w:val="20"/>
        </w:rPr>
        <w:t>bek</w:t>
      </w:r>
      <w:proofErr w:type="spellEnd"/>
      <w:r w:rsidRPr="00A534AC">
        <w:rPr>
          <w:rFonts w:ascii="Arial Unicode MS" w:eastAsia="Arial Unicode MS" w:hAnsi="Arial Unicode MS" w:cs="Arial Unicode MS"/>
          <w:b w:val="0"/>
          <w:bCs w:val="0"/>
          <w:i/>
          <w:sz w:val="20"/>
          <w:szCs w:val="20"/>
        </w:rPr>
        <w:t>.)</w:t>
      </w:r>
      <w:bookmarkEnd w:id="748"/>
    </w:p>
    <w:p w:rsidR="00497AE5" w:rsidRDefault="00497AE5" w:rsidP="00497AE5">
      <w:pPr>
        <w:tabs>
          <w:tab w:val="num" w:pos="1080"/>
        </w:tabs>
        <w:jc w:val="both"/>
        <w:rPr>
          <w:rFonts w:ascii="Arial Unicode MS" w:eastAsia="Arial Unicode MS" w:hAnsi="Arial Unicode MS" w:cs="Arial Unicode MS"/>
          <w:sz w:val="20"/>
          <w:szCs w:val="20"/>
        </w:rPr>
      </w:pP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Az </w:t>
      </w:r>
      <w:proofErr w:type="gramStart"/>
      <w:r w:rsidRPr="00A534AC">
        <w:rPr>
          <w:rFonts w:ascii="Arial Unicode MS" w:eastAsia="Arial Unicode MS" w:hAnsi="Arial Unicode MS" w:cs="Arial Unicode MS"/>
          <w:sz w:val="20"/>
          <w:szCs w:val="20"/>
        </w:rPr>
        <w:t>intézmény alapító</w:t>
      </w:r>
      <w:proofErr w:type="gramEnd"/>
      <w:r w:rsidRPr="00A534AC">
        <w:rPr>
          <w:rFonts w:ascii="Arial Unicode MS" w:eastAsia="Arial Unicode MS" w:hAnsi="Arial Unicode MS" w:cs="Arial Unicode MS"/>
          <w:sz w:val="20"/>
          <w:szCs w:val="20"/>
        </w:rPr>
        <w:t xml:space="preserve"> okiratában foglalt feladatok végrehajtása a következő, a fenntartó által jóváhagyott intézményi alapdokumentumok alapján folyik:</w:t>
      </w:r>
    </w:p>
    <w:p w:rsidR="00497AE5" w:rsidRPr="00E027A9" w:rsidRDefault="00497AE5" w:rsidP="00497AE5">
      <w:pPr>
        <w:numPr>
          <w:ilvl w:val="0"/>
          <w:numId w:val="31"/>
        </w:numPr>
        <w:tabs>
          <w:tab w:val="clear" w:pos="361"/>
          <w:tab w:val="num" w:pos="2487"/>
        </w:tabs>
        <w:ind w:left="1080" w:hanging="229"/>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Pedagógiai Program;</w:t>
      </w:r>
    </w:p>
    <w:p w:rsidR="00497AE5" w:rsidRPr="00E027A9" w:rsidRDefault="00497AE5" w:rsidP="00497AE5">
      <w:pPr>
        <w:numPr>
          <w:ilvl w:val="0"/>
          <w:numId w:val="31"/>
        </w:numPr>
        <w:tabs>
          <w:tab w:val="clear" w:pos="361"/>
          <w:tab w:val="num" w:pos="2487"/>
        </w:tabs>
        <w:ind w:left="1080" w:hanging="229"/>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Intézményi Minőségirányítási Program;</w:t>
      </w:r>
    </w:p>
    <w:p w:rsidR="00497AE5" w:rsidRPr="00E027A9" w:rsidRDefault="00497AE5" w:rsidP="00497AE5">
      <w:pPr>
        <w:numPr>
          <w:ilvl w:val="0"/>
          <w:numId w:val="31"/>
        </w:numPr>
        <w:tabs>
          <w:tab w:val="clear" w:pos="361"/>
          <w:tab w:val="num" w:pos="2487"/>
        </w:tabs>
        <w:ind w:left="1080" w:hanging="229"/>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Szervezeti és Működési Szabályzat;</w:t>
      </w:r>
    </w:p>
    <w:p w:rsidR="00497AE5" w:rsidRPr="00E027A9" w:rsidRDefault="00497AE5" w:rsidP="00497AE5">
      <w:pPr>
        <w:numPr>
          <w:ilvl w:val="0"/>
          <w:numId w:val="31"/>
        </w:numPr>
        <w:tabs>
          <w:tab w:val="clear" w:pos="361"/>
          <w:tab w:val="num" w:pos="2487"/>
        </w:tabs>
        <w:spacing w:after="120"/>
        <w:ind w:left="1080" w:hanging="229"/>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Házirend.</w:t>
      </w:r>
    </w:p>
    <w:p w:rsidR="00497AE5" w:rsidRDefault="00497AE5" w:rsidP="00497AE5">
      <w:pPr>
        <w:pStyle w:val="TJ1"/>
      </w:pPr>
      <w:r w:rsidRPr="00A534AC">
        <w:t>Az intézményi alapdokumentumok egy-egy példánya az intézmény könyvtárában</w:t>
      </w:r>
      <w:r w:rsidR="00101F14">
        <w:t>,</w:t>
      </w:r>
      <w:r w:rsidRPr="00A534AC">
        <w:t xml:space="preserve"> a tanügyi irodán és a vezető beosztású dolgozóknál, valamint a tanári szobában és az iskola belső hálózatán van elhelyezve. </w:t>
      </w:r>
    </w:p>
    <w:p w:rsidR="00497AE5" w:rsidRDefault="00497AE5" w:rsidP="00497AE5">
      <w:pPr>
        <w:pStyle w:val="TJ1"/>
      </w:pPr>
      <w:r w:rsidRPr="00A534AC">
        <w:t>A házirend egy példányát az iskolába történő beiratkozáskor, illetve lényeges módosítás esetén a módosítás hatályba lépése után közvetlenül a szülőnek, tanulónak át kell adni. A többi alapdokumentumot a tanulók az iskola könyvtárában, a szülők az iskola titkárságán, valamint az iskola belső honlapján megtekinthetik.</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alapdokumentumokat (megalkotásuk, módosításuk és a fenntartó jóváhagyása után) tantestületi értekezleten az igazgató ismerteti. Az új dolgozók kötelesek ezeket megismerni.</w:t>
      </w:r>
    </w:p>
    <w:p w:rsidR="00497AE5" w:rsidRPr="00E027A9" w:rsidRDefault="00497AE5" w:rsidP="00497AE5">
      <w:pPr>
        <w:rPr>
          <w:rFonts w:ascii="Arial Unicode MS" w:eastAsia="Arial Unicode MS" w:hAnsi="Arial Unicode MS" w:cs="Arial Unicode MS"/>
          <w:b/>
          <w:sz w:val="20"/>
          <w:szCs w:val="20"/>
        </w:rPr>
      </w:pPr>
    </w:p>
    <w:p w:rsidR="00497AE5" w:rsidRPr="00E027A9" w:rsidRDefault="00497AE5" w:rsidP="00497AE5">
      <w:pPr>
        <w:rPr>
          <w:rFonts w:ascii="Arial Unicode MS" w:eastAsia="Arial Unicode MS" w:hAnsi="Arial Unicode MS" w:cs="Arial Unicode MS"/>
          <w:b/>
          <w:sz w:val="20"/>
          <w:szCs w:val="20"/>
        </w:rPr>
      </w:pPr>
      <w:r w:rsidRPr="00A534AC">
        <w:rPr>
          <w:rFonts w:ascii="Arial Unicode MS" w:eastAsia="Arial Unicode MS" w:hAnsi="Arial Unicode MS" w:cs="Arial Unicode MS"/>
          <w:b/>
          <w:sz w:val="20"/>
          <w:szCs w:val="20"/>
        </w:rPr>
        <w:t>Tájékoztatás:</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iskola tanulója illetve szülője esetén az osztályfőnök, indokolt esetben az igazgató ad felvilágosítást az alapdokumentumokkal kapcsolatos kérdésekről.</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Nem iskolai tanuló illetve szülő érdeklődése esetén (előre egyeztetett időpontban) az igazgatóhelyettesek adnak tájékoztatást.</w:t>
      </w:r>
    </w:p>
    <w:p w:rsidR="00497AE5" w:rsidRPr="00E027A9" w:rsidRDefault="00497AE5" w:rsidP="00497AE5">
      <w:pPr>
        <w:rPr>
          <w:rFonts w:ascii="Arial Unicode MS" w:eastAsia="Arial Unicode MS" w:hAnsi="Arial Unicode MS" w:cs="Arial Unicode MS"/>
          <w:sz w:val="20"/>
          <w:szCs w:val="20"/>
        </w:rPr>
      </w:pPr>
    </w:p>
    <w:p w:rsidR="00497AE5" w:rsidRPr="00E027A9" w:rsidRDefault="00497AE5" w:rsidP="00497AE5">
      <w:pPr>
        <w:tabs>
          <w:tab w:val="num" w:pos="1080"/>
        </w:tabs>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intézményi működés egyes területeit szabályozó belső szabályzatokat – ha jogszabály másként nem rendelkezik – az igazgató adja ki. A belső szabályzatok tervezetét az intézmény Közalkalmazotti Tanácsa és a reprezentatív szakszervezete véleményezi.</w:t>
      </w:r>
    </w:p>
    <w:p w:rsidR="00497AE5" w:rsidRDefault="00497AE5" w:rsidP="00497AE5">
      <w:pPr>
        <w:pStyle w:val="Szvegtrzs"/>
        <w:rPr>
          <w:rFonts w:ascii="Arial Unicode MS" w:eastAsia="Arial Unicode MS" w:hAnsi="Arial Unicode MS" w:cs="Arial Unicode MS"/>
          <w:b/>
          <w:sz w:val="20"/>
        </w:rPr>
      </w:pPr>
    </w:p>
    <w:p w:rsidR="00497AE5" w:rsidRPr="00E027A9" w:rsidRDefault="00497AE5" w:rsidP="00497AE5">
      <w:pPr>
        <w:pStyle w:val="Szvegtrzs"/>
        <w:ind w:left="1080"/>
        <w:rPr>
          <w:rFonts w:ascii="Arial Unicode MS" w:eastAsia="Arial Unicode MS" w:hAnsi="Arial Unicode MS" w:cs="Arial Unicode MS"/>
          <w:b/>
          <w:sz w:val="20"/>
        </w:rPr>
      </w:pPr>
    </w:p>
    <w:p w:rsidR="00497AE5" w:rsidRDefault="00497AE5" w:rsidP="00497AE5">
      <w:pPr>
        <w:pStyle w:val="Cmsor2"/>
        <w:sectPr w:rsidR="00497AE5" w:rsidSect="00592A14">
          <w:pgSz w:w="11906" w:h="16838"/>
          <w:pgMar w:top="1418" w:right="1418" w:bottom="1418" w:left="1418" w:header="709" w:footer="709" w:gutter="0"/>
          <w:cols w:space="708"/>
          <w:docGrid w:linePitch="360"/>
        </w:sectPr>
      </w:pPr>
      <w:bookmarkStart w:id="749" w:name="_Toc222564756"/>
    </w:p>
    <w:p w:rsidR="00497AE5" w:rsidRPr="00784ADA" w:rsidRDefault="00497AE5" w:rsidP="00784ADA">
      <w:pPr>
        <w:pStyle w:val="Cmsor1"/>
        <w:ind w:left="1004"/>
        <w:rPr>
          <w:rFonts w:eastAsia="Arial Unicode MS"/>
        </w:rPr>
      </w:pPr>
      <w:bookmarkStart w:id="750" w:name="_Toc277692596"/>
      <w:bookmarkStart w:id="751" w:name="_Toc277693922"/>
      <w:bookmarkStart w:id="752" w:name="_Toc277767551"/>
      <w:bookmarkStart w:id="753" w:name="_Toc277777355"/>
      <w:bookmarkStart w:id="754" w:name="_Toc277777537"/>
      <w:bookmarkStart w:id="755" w:name="_Toc277778015"/>
      <w:bookmarkStart w:id="756" w:name="_Toc305083887"/>
      <w:bookmarkStart w:id="757" w:name="_Toc305084157"/>
      <w:bookmarkStart w:id="758" w:name="_Toc305164851"/>
      <w:r w:rsidRPr="00784ADA">
        <w:rPr>
          <w:rFonts w:eastAsia="Arial Unicode MS"/>
        </w:rPr>
        <w:t>Záró rendelkezések</w:t>
      </w:r>
      <w:bookmarkEnd w:id="749"/>
      <w:bookmarkEnd w:id="750"/>
      <w:bookmarkEnd w:id="751"/>
      <w:bookmarkEnd w:id="752"/>
      <w:bookmarkEnd w:id="753"/>
      <w:bookmarkEnd w:id="754"/>
      <w:bookmarkEnd w:id="755"/>
      <w:bookmarkEnd w:id="756"/>
      <w:bookmarkEnd w:id="757"/>
      <w:bookmarkEnd w:id="758"/>
    </w:p>
    <w:p w:rsidR="00497AE5" w:rsidRPr="00E027A9" w:rsidRDefault="00497AE5" w:rsidP="00497AE5">
      <w:pPr>
        <w:pStyle w:val="Szvegtrzs"/>
        <w:ind w:left="1080"/>
        <w:rPr>
          <w:rFonts w:ascii="Arial Unicode MS" w:eastAsia="Arial Unicode MS" w:hAnsi="Arial Unicode MS" w:cs="Arial Unicode MS"/>
          <w:bCs/>
          <w:sz w:val="20"/>
        </w:rPr>
      </w:pPr>
    </w:p>
    <w:p w:rsidR="00497AE5" w:rsidRDefault="00497AE5" w:rsidP="00497AE5">
      <w:pPr>
        <w:pStyle w:val="Cmsor2"/>
        <w:numPr>
          <w:ilvl w:val="0"/>
          <w:numId w:val="59"/>
        </w:numPr>
        <w:ind w:left="709"/>
        <w:rPr>
          <w:b w:val="0"/>
          <w:bCs w:val="0"/>
        </w:rPr>
      </w:pPr>
      <w:bookmarkStart w:id="759" w:name="_Toc277692597"/>
      <w:bookmarkStart w:id="760" w:name="_Toc277693923"/>
      <w:bookmarkStart w:id="761" w:name="_Toc277767552"/>
      <w:bookmarkStart w:id="762" w:name="_Toc277777356"/>
      <w:bookmarkStart w:id="763" w:name="_Toc277777538"/>
      <w:bookmarkStart w:id="764" w:name="_Toc277778016"/>
      <w:bookmarkStart w:id="765" w:name="_Toc305083888"/>
      <w:bookmarkStart w:id="766" w:name="_Toc305084158"/>
      <w:bookmarkStart w:id="767" w:name="_Toc305164852"/>
      <w:r w:rsidRPr="00A534AC">
        <w:t>A SZMSZ hatálybalépése</w:t>
      </w:r>
      <w:bookmarkEnd w:id="759"/>
      <w:bookmarkEnd w:id="760"/>
      <w:bookmarkEnd w:id="761"/>
      <w:bookmarkEnd w:id="762"/>
      <w:bookmarkEnd w:id="763"/>
      <w:bookmarkEnd w:id="764"/>
      <w:bookmarkEnd w:id="765"/>
      <w:bookmarkEnd w:id="766"/>
      <w:bookmarkEnd w:id="767"/>
    </w:p>
    <w:p w:rsidR="00497AE5" w:rsidRPr="00E027A9" w:rsidRDefault="00497AE5" w:rsidP="00497AE5">
      <w:pPr>
        <w:pStyle w:val="Szvegtrzs"/>
        <w:ind w:left="1080"/>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A </w:t>
      </w:r>
      <w:proofErr w:type="gramStart"/>
      <w:r w:rsidRPr="00A534AC">
        <w:rPr>
          <w:rFonts w:ascii="Arial Unicode MS" w:eastAsia="Arial Unicode MS" w:hAnsi="Arial Unicode MS" w:cs="Arial Unicode MS"/>
          <w:bCs/>
          <w:sz w:val="20"/>
        </w:rPr>
        <w:t>SZMSZ …</w:t>
      </w:r>
      <w:proofErr w:type="gramEnd"/>
      <w:r w:rsidRPr="00A534AC">
        <w:rPr>
          <w:rFonts w:ascii="Arial Unicode MS" w:eastAsia="Arial Unicode MS" w:hAnsi="Arial Unicode MS" w:cs="Arial Unicode MS"/>
          <w:bCs/>
          <w:sz w:val="20"/>
        </w:rPr>
        <w:t xml:space="preserve">…...év………hó….napján, a fenntartó jóváhagyásával lép hatályba és visszavonásig érvényes. A felülvizsgált Szervezeti és Működési Szabályzat hatálybalépésével egyidejűleg </w:t>
      </w:r>
      <w:r>
        <w:rPr>
          <w:rFonts w:ascii="Arial Unicode MS" w:eastAsia="Arial Unicode MS" w:hAnsi="Arial Unicode MS" w:cs="Arial Unicode MS"/>
          <w:bCs/>
          <w:sz w:val="20"/>
        </w:rPr>
        <w:t>hatályát</w:t>
      </w:r>
      <w:r w:rsidRPr="00A534AC">
        <w:rPr>
          <w:rFonts w:ascii="Arial Unicode MS" w:eastAsia="Arial Unicode MS" w:hAnsi="Arial Unicode MS" w:cs="Arial Unicode MS"/>
          <w:bCs/>
          <w:sz w:val="20"/>
        </w:rPr>
        <w:t xml:space="preserve"> veszti a 20</w:t>
      </w:r>
      <w:r w:rsidR="00784ADA">
        <w:rPr>
          <w:rFonts w:ascii="Arial Unicode MS" w:eastAsia="Arial Unicode MS" w:hAnsi="Arial Unicode MS" w:cs="Arial Unicode MS"/>
          <w:bCs/>
          <w:sz w:val="20"/>
        </w:rPr>
        <w:t>11</w:t>
      </w:r>
      <w:r>
        <w:rPr>
          <w:rFonts w:ascii="Arial Unicode MS" w:eastAsia="Arial Unicode MS" w:hAnsi="Arial Unicode MS" w:cs="Arial Unicode MS"/>
          <w:bCs/>
          <w:sz w:val="20"/>
        </w:rPr>
        <w:t>.</w:t>
      </w:r>
      <w:r w:rsidRPr="00A534AC">
        <w:rPr>
          <w:rFonts w:ascii="Arial Unicode MS" w:eastAsia="Arial Unicode MS" w:hAnsi="Arial Unicode MS" w:cs="Arial Unicode MS"/>
          <w:bCs/>
          <w:sz w:val="20"/>
        </w:rPr>
        <w:t xml:space="preserve"> év</w:t>
      </w:r>
      <w:r>
        <w:rPr>
          <w:rFonts w:ascii="Arial Unicode MS" w:eastAsia="Arial Unicode MS" w:hAnsi="Arial Unicode MS" w:cs="Arial Unicode MS"/>
          <w:bCs/>
          <w:sz w:val="20"/>
        </w:rPr>
        <w:t xml:space="preserve"> </w:t>
      </w:r>
      <w:r w:rsidR="00323ED7">
        <w:rPr>
          <w:rFonts w:ascii="Arial Unicode MS" w:eastAsia="Arial Unicode MS" w:hAnsi="Arial Unicode MS" w:cs="Arial Unicode MS"/>
          <w:bCs/>
          <w:sz w:val="20"/>
        </w:rPr>
        <w:t>április</w:t>
      </w:r>
      <w:r>
        <w:rPr>
          <w:rFonts w:ascii="Arial Unicode MS" w:eastAsia="Arial Unicode MS" w:hAnsi="Arial Unicode MS" w:cs="Arial Unicode MS"/>
          <w:bCs/>
          <w:sz w:val="20"/>
        </w:rPr>
        <w:t xml:space="preserve"> </w:t>
      </w:r>
      <w:r w:rsidRPr="00A534AC">
        <w:rPr>
          <w:rFonts w:ascii="Arial Unicode MS" w:eastAsia="Arial Unicode MS" w:hAnsi="Arial Unicode MS" w:cs="Arial Unicode MS"/>
          <w:bCs/>
          <w:sz w:val="20"/>
        </w:rPr>
        <w:t xml:space="preserve">hó </w:t>
      </w:r>
      <w:r w:rsidR="00323ED7">
        <w:rPr>
          <w:rFonts w:ascii="Arial Unicode MS" w:eastAsia="Arial Unicode MS" w:hAnsi="Arial Unicode MS" w:cs="Arial Unicode MS"/>
          <w:bCs/>
          <w:sz w:val="20"/>
        </w:rPr>
        <w:t>06</w:t>
      </w:r>
      <w:r>
        <w:rPr>
          <w:rFonts w:ascii="Arial Unicode MS" w:eastAsia="Arial Unicode MS" w:hAnsi="Arial Unicode MS" w:cs="Arial Unicode MS"/>
          <w:bCs/>
          <w:sz w:val="20"/>
        </w:rPr>
        <w:t>.</w:t>
      </w:r>
      <w:r w:rsidRPr="00A534AC">
        <w:rPr>
          <w:rFonts w:ascii="Arial Unicode MS" w:eastAsia="Arial Unicode MS" w:hAnsi="Arial Unicode MS" w:cs="Arial Unicode MS"/>
          <w:bCs/>
          <w:sz w:val="20"/>
        </w:rPr>
        <w:t xml:space="preserve"> napján készített (előző) SZMSZ.</w:t>
      </w:r>
    </w:p>
    <w:p w:rsidR="00497AE5" w:rsidRPr="00E027A9" w:rsidRDefault="00497AE5" w:rsidP="00497AE5">
      <w:pPr>
        <w:pStyle w:val="Szvegtrzs"/>
        <w:ind w:left="1080"/>
        <w:rPr>
          <w:rFonts w:ascii="Arial Unicode MS" w:eastAsia="Arial Unicode MS" w:hAnsi="Arial Unicode MS" w:cs="Arial Unicode MS"/>
          <w:bCs/>
          <w:sz w:val="20"/>
        </w:rPr>
      </w:pPr>
    </w:p>
    <w:p w:rsidR="00497AE5" w:rsidRDefault="00497AE5" w:rsidP="00497AE5">
      <w:pPr>
        <w:pStyle w:val="Cmsor2"/>
        <w:rPr>
          <w:b w:val="0"/>
          <w:bCs w:val="0"/>
        </w:rPr>
      </w:pPr>
      <w:bookmarkStart w:id="768" w:name="_Toc277692598"/>
      <w:bookmarkStart w:id="769" w:name="_Toc277693924"/>
      <w:bookmarkStart w:id="770" w:name="_Toc277767553"/>
      <w:bookmarkStart w:id="771" w:name="_Toc277777357"/>
      <w:bookmarkStart w:id="772" w:name="_Toc277777539"/>
      <w:bookmarkStart w:id="773" w:name="_Toc277778017"/>
      <w:bookmarkStart w:id="774" w:name="_Toc305083889"/>
      <w:bookmarkStart w:id="775" w:name="_Toc305084159"/>
      <w:bookmarkStart w:id="776" w:name="_Toc305164853"/>
      <w:r w:rsidRPr="00A534AC">
        <w:t>A SZMSZ felülvizsgálata</w:t>
      </w:r>
      <w:bookmarkEnd w:id="768"/>
      <w:bookmarkEnd w:id="769"/>
      <w:bookmarkEnd w:id="770"/>
      <w:bookmarkEnd w:id="771"/>
      <w:bookmarkEnd w:id="772"/>
      <w:bookmarkEnd w:id="773"/>
      <w:bookmarkEnd w:id="774"/>
      <w:bookmarkEnd w:id="775"/>
      <w:bookmarkEnd w:id="776"/>
    </w:p>
    <w:p w:rsidR="00497AE5" w:rsidRPr="00E027A9" w:rsidRDefault="00497AE5" w:rsidP="00497AE5">
      <w:pPr>
        <w:pStyle w:val="Szvegtrzs"/>
        <w:ind w:left="1080"/>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 SZMSZ felülvizsgálatára sor kerül jogszabályi előírás alapján, illetve jogszabályváltozás esetén, vagy ha módosítását kezdeményezi a diákönkormányzat, az intézmény dolgozóinak és tanulóinak nagyobb csoportja, a szülői szervezet. A kezdeményezést és a javasolt módosítást az iskola igazgatójához kell beterjeszteni. A SZMSZ módosítási eljárása megegyezik megalkotásának szabályaival.</w:t>
      </w:r>
    </w:p>
    <w:p w:rsidR="00497AE5" w:rsidRDefault="00497AE5" w:rsidP="00497AE5">
      <w:pPr>
        <w:pStyle w:val="Szvegtrzs"/>
        <w:rPr>
          <w:rFonts w:ascii="Arial Unicode MS" w:eastAsia="Arial Unicode MS" w:hAnsi="Arial Unicode MS" w:cs="Arial Unicode MS"/>
          <w:bCs/>
          <w:sz w:val="20"/>
        </w:rPr>
      </w:pPr>
    </w:p>
    <w:p w:rsidR="00DE65E4" w:rsidRDefault="00DE65E4" w:rsidP="00497AE5">
      <w:pPr>
        <w:pStyle w:val="Szvegtrzs"/>
        <w:ind w:left="1080"/>
        <w:rPr>
          <w:rFonts w:ascii="Arial Unicode MS" w:eastAsia="Arial Unicode MS" w:hAnsi="Arial Unicode MS" w:cs="Arial Unicode MS"/>
          <w:bCs/>
          <w:sz w:val="20"/>
        </w:rPr>
      </w:pPr>
    </w:p>
    <w:p w:rsidR="00DE65E4" w:rsidRDefault="00DE65E4" w:rsidP="00DE65E4">
      <w:pPr>
        <w:pStyle w:val="Cmsor2"/>
      </w:pPr>
      <w:bookmarkStart w:id="777" w:name="_Toc305164854"/>
      <w:r w:rsidRPr="00DE65E4">
        <w:t>Legitimációs záradék</w:t>
      </w:r>
      <w:bookmarkEnd w:id="777"/>
      <w:r w:rsidR="006104C9">
        <w:t xml:space="preserve">ok </w:t>
      </w:r>
    </w:p>
    <w:p w:rsidR="006104C9" w:rsidRPr="006104C9" w:rsidRDefault="006104C9" w:rsidP="006104C9">
      <w:pPr>
        <w:rPr>
          <w:rFonts w:ascii="Arial Unicode MS" w:eastAsia="Arial Unicode MS" w:hAnsi="Arial Unicode MS" w:cs="Arial Unicode MS"/>
        </w:rPr>
      </w:pPr>
      <w:r w:rsidRPr="006104C9">
        <w:rPr>
          <w:rFonts w:ascii="Arial Unicode MS" w:eastAsia="Arial Unicode MS" w:hAnsi="Arial Unicode MS" w:cs="Arial Unicode MS"/>
        </w:rPr>
        <w:t>47-49. oldalon</w:t>
      </w:r>
    </w:p>
    <w:p w:rsidR="006104C9" w:rsidRDefault="006104C9" w:rsidP="006104C9">
      <w:pPr>
        <w:pStyle w:val="Szvegtrzs"/>
        <w:ind w:left="1080"/>
        <w:rPr>
          <w:rFonts w:ascii="Arial Unicode MS" w:eastAsia="Arial Unicode MS" w:hAnsi="Arial Unicode MS" w:cs="Arial Unicode MS"/>
          <w:bCs/>
          <w:sz w:val="20"/>
        </w:rPr>
      </w:pPr>
    </w:p>
    <w:p w:rsidR="006104C9" w:rsidRDefault="006104C9" w:rsidP="006104C9">
      <w:pPr>
        <w:pStyle w:val="Szvegtrzs"/>
        <w:ind w:left="1080"/>
        <w:rPr>
          <w:rFonts w:ascii="Arial Unicode MS" w:eastAsia="Arial Unicode MS" w:hAnsi="Arial Unicode MS" w:cs="Arial Unicode MS"/>
          <w:bCs/>
          <w:sz w:val="20"/>
        </w:rPr>
      </w:pPr>
    </w:p>
    <w:p w:rsidR="006104C9" w:rsidRDefault="006104C9" w:rsidP="006104C9">
      <w:pPr>
        <w:pStyle w:val="Szvegtrzs"/>
        <w:ind w:left="1080"/>
        <w:rPr>
          <w:rFonts w:ascii="Arial Unicode MS" w:eastAsia="Arial Unicode MS" w:hAnsi="Arial Unicode MS" w:cs="Arial Unicode MS"/>
          <w:bCs/>
          <w:sz w:val="20"/>
        </w:rPr>
      </w:pPr>
    </w:p>
    <w:p w:rsidR="006104C9" w:rsidRDefault="006104C9" w:rsidP="006104C9">
      <w:pPr>
        <w:pStyle w:val="Szvegtrzs"/>
        <w:ind w:left="1080"/>
        <w:rPr>
          <w:rFonts w:ascii="Arial Unicode MS" w:eastAsia="Arial Unicode MS" w:hAnsi="Arial Unicode MS" w:cs="Arial Unicode MS"/>
          <w:bCs/>
          <w:sz w:val="20"/>
        </w:rPr>
      </w:pPr>
    </w:p>
    <w:p w:rsidR="006104C9" w:rsidRDefault="006104C9" w:rsidP="006104C9">
      <w:pPr>
        <w:pStyle w:val="Szvegtrzs"/>
        <w:ind w:left="1080"/>
        <w:rPr>
          <w:rFonts w:ascii="Arial Unicode MS" w:eastAsia="Arial Unicode MS" w:hAnsi="Arial Unicode MS" w:cs="Arial Unicode MS"/>
          <w:bCs/>
          <w:sz w:val="20"/>
        </w:rPr>
      </w:pPr>
    </w:p>
    <w:p w:rsidR="006104C9" w:rsidRPr="00E027A9" w:rsidRDefault="006104C9" w:rsidP="006104C9">
      <w:pPr>
        <w:pStyle w:val="Szvegtrzs"/>
        <w:ind w:left="1080"/>
        <w:rPr>
          <w:rFonts w:ascii="Arial Unicode MS" w:eastAsia="Arial Unicode MS" w:hAnsi="Arial Unicode MS" w:cs="Arial Unicode MS"/>
          <w:bCs/>
          <w:sz w:val="20"/>
        </w:rPr>
      </w:pPr>
    </w:p>
    <w:p w:rsidR="006104C9" w:rsidRDefault="006104C9" w:rsidP="006104C9">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 xml:space="preserve">Budapest, </w:t>
      </w:r>
      <w:r w:rsidRPr="004500E2">
        <w:rPr>
          <w:rFonts w:ascii="Arial Unicode MS" w:eastAsia="Arial Unicode MS" w:hAnsi="Arial Unicode MS" w:cs="Arial Unicode MS"/>
          <w:bCs/>
          <w:color w:val="FF0000"/>
          <w:sz w:val="20"/>
        </w:rPr>
        <w:t>2011. év szeptember hó 30</w:t>
      </w:r>
      <w:r>
        <w:rPr>
          <w:rFonts w:ascii="Arial Unicode MS" w:eastAsia="Arial Unicode MS" w:hAnsi="Arial Unicode MS" w:cs="Arial Unicode MS"/>
          <w:bCs/>
          <w:sz w:val="20"/>
        </w:rPr>
        <w:t>.</w:t>
      </w:r>
      <w:r w:rsidRPr="00A534AC">
        <w:rPr>
          <w:rFonts w:ascii="Arial Unicode MS" w:eastAsia="Arial Unicode MS" w:hAnsi="Arial Unicode MS" w:cs="Arial Unicode MS"/>
          <w:bCs/>
          <w:sz w:val="20"/>
        </w:rPr>
        <w:t xml:space="preserve"> </w:t>
      </w:r>
      <w:proofErr w:type="gramStart"/>
      <w:r w:rsidRPr="00A534AC">
        <w:rPr>
          <w:rFonts w:ascii="Arial Unicode MS" w:eastAsia="Arial Unicode MS" w:hAnsi="Arial Unicode MS" w:cs="Arial Unicode MS"/>
          <w:bCs/>
          <w:sz w:val="20"/>
        </w:rPr>
        <w:t>nap</w:t>
      </w:r>
      <w:r w:rsidRPr="00A534AC">
        <w:rPr>
          <w:rFonts w:ascii="Arial Unicode MS" w:eastAsia="Arial Unicode MS" w:hAnsi="Arial Unicode MS" w:cs="Arial Unicode MS"/>
          <w:bCs/>
          <w:sz w:val="20"/>
        </w:rPr>
        <w:tab/>
        <w:t xml:space="preserve">    PH</w:t>
      </w:r>
      <w:proofErr w:type="gramEnd"/>
      <w:r w:rsidRPr="00A534AC">
        <w:rPr>
          <w:rFonts w:ascii="Arial Unicode MS" w:eastAsia="Arial Unicode MS" w:hAnsi="Arial Unicode MS" w:cs="Arial Unicode MS"/>
          <w:bCs/>
          <w:sz w:val="20"/>
        </w:rPr>
        <w:t>.</w:t>
      </w:r>
      <w:r w:rsidRPr="00A534AC">
        <w:rPr>
          <w:rFonts w:ascii="Arial Unicode MS" w:eastAsia="Arial Unicode MS" w:hAnsi="Arial Unicode MS" w:cs="Arial Unicode MS"/>
          <w:bCs/>
          <w:sz w:val="20"/>
        </w:rPr>
        <w:tab/>
      </w:r>
      <w:r w:rsidRPr="00A534AC">
        <w:rPr>
          <w:rFonts w:ascii="Arial Unicode MS" w:eastAsia="Arial Unicode MS" w:hAnsi="Arial Unicode MS" w:cs="Arial Unicode MS"/>
          <w:bCs/>
          <w:sz w:val="20"/>
        </w:rPr>
        <w:tab/>
        <w:t>………………………………….</w:t>
      </w:r>
    </w:p>
    <w:p w:rsidR="00323ED7" w:rsidRPr="00E027A9" w:rsidRDefault="00323ED7" w:rsidP="006104C9">
      <w:pPr>
        <w:pStyle w:val="Szvegtrzs"/>
        <w:rPr>
          <w:rFonts w:ascii="Arial Unicode MS" w:eastAsia="Arial Unicode MS" w:hAnsi="Arial Unicode MS" w:cs="Arial Unicode MS"/>
          <w:bCs/>
          <w:sz w:val="20"/>
        </w:rPr>
      </w:pPr>
      <w:r>
        <w:rPr>
          <w:rFonts w:ascii="Arial Unicode MS" w:eastAsia="Arial Unicode MS" w:hAnsi="Arial Unicode MS" w:cs="Arial Unicode MS"/>
          <w:bCs/>
          <w:sz w:val="20"/>
        </w:rPr>
        <w:tab/>
      </w:r>
      <w:r>
        <w:rPr>
          <w:rFonts w:ascii="Arial Unicode MS" w:eastAsia="Arial Unicode MS" w:hAnsi="Arial Unicode MS" w:cs="Arial Unicode MS"/>
          <w:bCs/>
          <w:sz w:val="20"/>
        </w:rPr>
        <w:tab/>
      </w:r>
      <w:r>
        <w:rPr>
          <w:rFonts w:ascii="Arial Unicode MS" w:eastAsia="Arial Unicode MS" w:hAnsi="Arial Unicode MS" w:cs="Arial Unicode MS"/>
          <w:bCs/>
          <w:sz w:val="20"/>
        </w:rPr>
        <w:tab/>
      </w:r>
      <w:r>
        <w:rPr>
          <w:rFonts w:ascii="Arial Unicode MS" w:eastAsia="Arial Unicode MS" w:hAnsi="Arial Unicode MS" w:cs="Arial Unicode MS"/>
          <w:bCs/>
          <w:sz w:val="20"/>
        </w:rPr>
        <w:tab/>
      </w:r>
      <w:r>
        <w:rPr>
          <w:rFonts w:ascii="Arial Unicode MS" w:eastAsia="Arial Unicode MS" w:hAnsi="Arial Unicode MS" w:cs="Arial Unicode MS"/>
          <w:bCs/>
          <w:sz w:val="20"/>
        </w:rPr>
        <w:tab/>
      </w:r>
      <w:r>
        <w:rPr>
          <w:rFonts w:ascii="Arial Unicode MS" w:eastAsia="Arial Unicode MS" w:hAnsi="Arial Unicode MS" w:cs="Arial Unicode MS"/>
          <w:bCs/>
          <w:sz w:val="20"/>
        </w:rPr>
        <w:tab/>
      </w:r>
      <w:r>
        <w:rPr>
          <w:rFonts w:ascii="Arial Unicode MS" w:eastAsia="Arial Unicode MS" w:hAnsi="Arial Unicode MS" w:cs="Arial Unicode MS"/>
          <w:bCs/>
          <w:sz w:val="20"/>
        </w:rPr>
        <w:tab/>
      </w:r>
      <w:r>
        <w:rPr>
          <w:rFonts w:ascii="Arial Unicode MS" w:eastAsia="Arial Unicode MS" w:hAnsi="Arial Unicode MS" w:cs="Arial Unicode MS"/>
          <w:bCs/>
          <w:sz w:val="20"/>
        </w:rPr>
        <w:tab/>
      </w:r>
      <w:r>
        <w:rPr>
          <w:rFonts w:ascii="Arial Unicode MS" w:eastAsia="Arial Unicode MS" w:hAnsi="Arial Unicode MS" w:cs="Arial Unicode MS"/>
          <w:bCs/>
          <w:sz w:val="20"/>
        </w:rPr>
        <w:tab/>
        <w:t>Kóbor Zoltán</w:t>
      </w:r>
    </w:p>
    <w:p w:rsidR="006104C9" w:rsidRPr="00E027A9" w:rsidRDefault="006104C9" w:rsidP="006104C9">
      <w:pPr>
        <w:pStyle w:val="Szvegtrzs"/>
        <w:rPr>
          <w:rFonts w:ascii="Arial Unicode MS" w:eastAsia="Arial Unicode MS" w:hAnsi="Arial Unicode MS" w:cs="Arial Unicode MS"/>
          <w:bCs/>
          <w:sz w:val="20"/>
        </w:rPr>
      </w:pPr>
      <w:r w:rsidRPr="00A534AC">
        <w:rPr>
          <w:rFonts w:ascii="Arial Unicode MS" w:eastAsia="Arial Unicode MS" w:hAnsi="Arial Unicode MS" w:cs="Arial Unicode MS"/>
          <w:bCs/>
          <w:sz w:val="20"/>
        </w:rPr>
        <w:tab/>
      </w:r>
      <w:r w:rsidRPr="00A534AC">
        <w:rPr>
          <w:rFonts w:ascii="Arial Unicode MS" w:eastAsia="Arial Unicode MS" w:hAnsi="Arial Unicode MS" w:cs="Arial Unicode MS"/>
          <w:bCs/>
          <w:sz w:val="20"/>
        </w:rPr>
        <w:tab/>
      </w:r>
      <w:r w:rsidRPr="00A534AC">
        <w:rPr>
          <w:rFonts w:ascii="Arial Unicode MS" w:eastAsia="Arial Unicode MS" w:hAnsi="Arial Unicode MS" w:cs="Arial Unicode MS"/>
          <w:bCs/>
          <w:sz w:val="20"/>
        </w:rPr>
        <w:tab/>
      </w:r>
      <w:r w:rsidRPr="00A534AC">
        <w:rPr>
          <w:rFonts w:ascii="Arial Unicode MS" w:eastAsia="Arial Unicode MS" w:hAnsi="Arial Unicode MS" w:cs="Arial Unicode MS"/>
          <w:bCs/>
          <w:sz w:val="20"/>
        </w:rPr>
        <w:tab/>
      </w:r>
      <w:r w:rsidRPr="00A534AC">
        <w:rPr>
          <w:rFonts w:ascii="Arial Unicode MS" w:eastAsia="Arial Unicode MS" w:hAnsi="Arial Unicode MS" w:cs="Arial Unicode MS"/>
          <w:bCs/>
          <w:sz w:val="20"/>
        </w:rPr>
        <w:tab/>
      </w:r>
      <w:r w:rsidRPr="00A534AC">
        <w:rPr>
          <w:rFonts w:ascii="Arial Unicode MS" w:eastAsia="Arial Unicode MS" w:hAnsi="Arial Unicode MS" w:cs="Arial Unicode MS"/>
          <w:bCs/>
          <w:sz w:val="20"/>
        </w:rPr>
        <w:tab/>
      </w:r>
      <w:r w:rsidRPr="00A534AC">
        <w:rPr>
          <w:rFonts w:ascii="Arial Unicode MS" w:eastAsia="Arial Unicode MS" w:hAnsi="Arial Unicode MS" w:cs="Arial Unicode MS"/>
          <w:bCs/>
          <w:sz w:val="20"/>
        </w:rPr>
        <w:tab/>
      </w:r>
      <w:r w:rsidRPr="00A534AC">
        <w:rPr>
          <w:rFonts w:ascii="Arial Unicode MS" w:eastAsia="Arial Unicode MS" w:hAnsi="Arial Unicode MS" w:cs="Arial Unicode MS"/>
          <w:bCs/>
          <w:sz w:val="20"/>
        </w:rPr>
        <w:tab/>
      </w:r>
      <w:r w:rsidRPr="00A534AC">
        <w:rPr>
          <w:rFonts w:ascii="Arial Unicode MS" w:eastAsia="Arial Unicode MS" w:hAnsi="Arial Unicode MS" w:cs="Arial Unicode MS"/>
          <w:bCs/>
          <w:sz w:val="20"/>
        </w:rPr>
        <w:tab/>
        <w:t xml:space="preserve">    </w:t>
      </w:r>
      <w:proofErr w:type="gramStart"/>
      <w:r w:rsidRPr="00A534AC">
        <w:rPr>
          <w:rFonts w:ascii="Arial Unicode MS" w:eastAsia="Arial Unicode MS" w:hAnsi="Arial Unicode MS" w:cs="Arial Unicode MS"/>
          <w:bCs/>
          <w:sz w:val="20"/>
        </w:rPr>
        <w:t>igazgató</w:t>
      </w:r>
      <w:proofErr w:type="gramEnd"/>
    </w:p>
    <w:p w:rsidR="006104C9" w:rsidRDefault="006104C9" w:rsidP="006104C9">
      <w:pPr>
        <w:pStyle w:val="Szvegtrzs"/>
        <w:ind w:left="1080"/>
        <w:rPr>
          <w:rFonts w:ascii="Arial Unicode MS" w:eastAsia="Arial Unicode MS" w:hAnsi="Arial Unicode MS" w:cs="Arial Unicode MS"/>
          <w:bCs/>
          <w:sz w:val="20"/>
        </w:rPr>
      </w:pPr>
    </w:p>
    <w:p w:rsidR="006104C9" w:rsidRDefault="006104C9" w:rsidP="006104C9">
      <w:pPr>
        <w:pStyle w:val="Szvegtrzs"/>
        <w:ind w:left="1080"/>
        <w:rPr>
          <w:rFonts w:ascii="Arial Unicode MS" w:eastAsia="Arial Unicode MS" w:hAnsi="Arial Unicode MS" w:cs="Arial Unicode MS"/>
          <w:bCs/>
          <w:sz w:val="20"/>
        </w:rPr>
      </w:pPr>
    </w:p>
    <w:p w:rsidR="006104C9" w:rsidRDefault="006104C9" w:rsidP="006104C9"/>
    <w:p w:rsidR="006104C9" w:rsidRDefault="006104C9" w:rsidP="006104C9"/>
    <w:p w:rsidR="006104C9" w:rsidRDefault="006104C9" w:rsidP="006104C9"/>
    <w:p w:rsidR="006104C9" w:rsidRPr="006104C9" w:rsidRDefault="006104C9" w:rsidP="006104C9"/>
    <w:p w:rsidR="00497AE5" w:rsidRPr="00E027A9" w:rsidRDefault="00497AE5" w:rsidP="00497AE5">
      <w:pPr>
        <w:pStyle w:val="Szvegtrzs"/>
        <w:ind w:left="1080"/>
        <w:jc w:val="center"/>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sectPr w:rsidR="00497AE5" w:rsidSect="00592A14">
          <w:pgSz w:w="11906" w:h="16838"/>
          <w:pgMar w:top="1418" w:right="1418" w:bottom="1418" w:left="1418" w:header="709" w:footer="709" w:gutter="0"/>
          <w:cols w:space="708"/>
          <w:docGrid w:linePitch="360"/>
        </w:sectPr>
      </w:pP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pPr>
    </w:p>
    <w:p w:rsidR="00497AE5" w:rsidRPr="00DC6356" w:rsidRDefault="00497AE5" w:rsidP="00497AE5">
      <w:pPr>
        <w:pStyle w:val="Szvegtrzs"/>
        <w:rPr>
          <w:rFonts w:ascii="Arial Unicode MS" w:eastAsia="Arial Unicode MS" w:hAnsi="Arial Unicode MS" w:cs="Arial Unicode MS"/>
          <w:b/>
          <w:bCs/>
          <w:sz w:val="20"/>
        </w:rPr>
      </w:pPr>
      <w:r w:rsidRPr="00A534AC">
        <w:rPr>
          <w:rFonts w:ascii="Arial Unicode MS" w:eastAsia="Arial Unicode MS" w:hAnsi="Arial Unicode MS" w:cs="Arial Unicode MS"/>
          <w:b/>
          <w:bCs/>
          <w:sz w:val="20"/>
        </w:rPr>
        <w:t xml:space="preserve">A Szervezeti és Működési Szabályzatot az intézmény diákönkormányzata </w:t>
      </w:r>
      <w:r w:rsidRPr="00251743">
        <w:rPr>
          <w:rFonts w:ascii="Arial Unicode MS" w:eastAsia="Arial Unicode MS" w:hAnsi="Arial Unicode MS" w:cs="Arial Unicode MS"/>
          <w:b/>
          <w:bCs/>
          <w:color w:val="7319B7"/>
          <w:sz w:val="20"/>
        </w:rPr>
        <w:t>201</w:t>
      </w:r>
      <w:r>
        <w:rPr>
          <w:rFonts w:ascii="Arial Unicode MS" w:eastAsia="Arial Unicode MS" w:hAnsi="Arial Unicode MS" w:cs="Arial Unicode MS"/>
          <w:b/>
          <w:bCs/>
          <w:color w:val="7319B7"/>
          <w:sz w:val="20"/>
        </w:rPr>
        <w:t>1</w:t>
      </w:r>
      <w:r w:rsidRPr="00101F14">
        <w:rPr>
          <w:rFonts w:ascii="Arial Unicode MS" w:eastAsia="Arial Unicode MS" w:hAnsi="Arial Unicode MS" w:cs="Arial Unicode MS"/>
          <w:b/>
          <w:bCs/>
          <w:color w:val="FF0000"/>
          <w:sz w:val="20"/>
        </w:rPr>
        <w:t xml:space="preserve">. év </w:t>
      </w:r>
      <w:proofErr w:type="gramStart"/>
      <w:r w:rsidRPr="00101F14">
        <w:rPr>
          <w:rFonts w:ascii="Arial Unicode MS" w:eastAsia="Arial Unicode MS" w:hAnsi="Arial Unicode MS" w:cs="Arial Unicode MS"/>
          <w:b/>
          <w:bCs/>
          <w:color w:val="FF0000"/>
          <w:sz w:val="20"/>
        </w:rPr>
        <w:t>szeptember  hó</w:t>
      </w:r>
      <w:proofErr w:type="gramEnd"/>
      <w:r w:rsidRPr="00101F14">
        <w:rPr>
          <w:rFonts w:ascii="Arial Unicode MS" w:eastAsia="Arial Unicode MS" w:hAnsi="Arial Unicode MS" w:cs="Arial Unicode MS"/>
          <w:b/>
          <w:bCs/>
          <w:color w:val="FF0000"/>
          <w:sz w:val="20"/>
        </w:rPr>
        <w:t xml:space="preserve"> 28. </w:t>
      </w:r>
      <w:r w:rsidRPr="00A534AC">
        <w:rPr>
          <w:rFonts w:ascii="Arial Unicode MS" w:eastAsia="Arial Unicode MS" w:hAnsi="Arial Unicode MS" w:cs="Arial Unicode MS"/>
          <w:b/>
          <w:bCs/>
          <w:sz w:val="20"/>
        </w:rPr>
        <w:t>napján tartott ülésén megtárgyalta. Aláírásommal tanúsítom, hogy a diákönkormányzat egyetértési jogát jelen SZMSZ felülvizsgálata során, a jogszabályban meghatározott ügyekben gyakorolta, az abban foglaltakkal egyetértve a nevelőtestületnek elfogadásra javasolta.</w:t>
      </w:r>
    </w:p>
    <w:p w:rsidR="00497AE5" w:rsidRPr="00DC6356" w:rsidRDefault="00497AE5" w:rsidP="00497AE5">
      <w:pPr>
        <w:pStyle w:val="Szvegtrzs"/>
        <w:ind w:left="1080"/>
        <w:rPr>
          <w:rFonts w:ascii="Arial Unicode MS" w:eastAsia="Arial Unicode MS" w:hAnsi="Arial Unicode MS" w:cs="Arial Unicode MS"/>
          <w:b/>
          <w:bCs/>
          <w:sz w:val="20"/>
        </w:rPr>
      </w:pPr>
    </w:p>
    <w:p w:rsidR="00497AE5" w:rsidRPr="00DC6356" w:rsidRDefault="00497AE5" w:rsidP="00497AE5">
      <w:pPr>
        <w:pStyle w:val="Szvegtrzs"/>
        <w:ind w:left="1080"/>
        <w:rPr>
          <w:rFonts w:ascii="Arial Unicode MS" w:eastAsia="Arial Unicode MS" w:hAnsi="Arial Unicode MS" w:cs="Arial Unicode MS"/>
          <w:b/>
          <w:bCs/>
          <w:sz w:val="20"/>
        </w:rPr>
      </w:pPr>
    </w:p>
    <w:p w:rsidR="00497AE5" w:rsidRPr="00DC6356" w:rsidRDefault="00497AE5" w:rsidP="00497AE5">
      <w:pPr>
        <w:pStyle w:val="Szvegtrzs"/>
        <w:ind w:left="1080"/>
        <w:rPr>
          <w:rFonts w:ascii="Arial Unicode MS" w:eastAsia="Arial Unicode MS" w:hAnsi="Arial Unicode MS" w:cs="Arial Unicode MS"/>
          <w:b/>
          <w:bCs/>
          <w:sz w:val="20"/>
        </w:rPr>
      </w:pPr>
    </w:p>
    <w:p w:rsidR="00497AE5" w:rsidRPr="00DC6356" w:rsidRDefault="00497AE5" w:rsidP="00497AE5">
      <w:pPr>
        <w:pStyle w:val="Szvegtrzs"/>
        <w:ind w:left="1080"/>
        <w:rPr>
          <w:rFonts w:ascii="Arial Unicode MS" w:eastAsia="Arial Unicode MS" w:hAnsi="Arial Unicode MS" w:cs="Arial Unicode MS"/>
          <w:b/>
          <w:bCs/>
          <w:sz w:val="20"/>
        </w:rPr>
      </w:pPr>
    </w:p>
    <w:p w:rsidR="00497AE5" w:rsidRDefault="00497AE5" w:rsidP="00497AE5">
      <w:pPr>
        <w:pStyle w:val="Szvegtrzs"/>
        <w:ind w:left="1080"/>
        <w:rPr>
          <w:rFonts w:ascii="Arial Unicode MS" w:eastAsia="Arial Unicode MS" w:hAnsi="Arial Unicode MS" w:cs="Arial Unicode MS"/>
          <w:b/>
          <w:bCs/>
          <w:sz w:val="20"/>
        </w:rPr>
      </w:pPr>
      <w:r w:rsidRPr="00A534AC">
        <w:rPr>
          <w:rFonts w:ascii="Arial Unicode MS" w:eastAsia="Arial Unicode MS" w:hAnsi="Arial Unicode MS" w:cs="Arial Unicode MS"/>
          <w:b/>
          <w:bCs/>
          <w:sz w:val="20"/>
        </w:rPr>
        <w:tab/>
      </w:r>
      <w:r w:rsidRPr="00A534AC">
        <w:rPr>
          <w:rFonts w:ascii="Arial Unicode MS" w:eastAsia="Arial Unicode MS" w:hAnsi="Arial Unicode MS" w:cs="Arial Unicode MS"/>
          <w:b/>
          <w:bCs/>
          <w:sz w:val="20"/>
        </w:rPr>
        <w:tab/>
      </w:r>
      <w:r w:rsidRPr="00A534AC">
        <w:rPr>
          <w:rFonts w:ascii="Arial Unicode MS" w:eastAsia="Arial Unicode MS" w:hAnsi="Arial Unicode MS" w:cs="Arial Unicode MS"/>
          <w:b/>
          <w:bCs/>
          <w:sz w:val="20"/>
        </w:rPr>
        <w:tab/>
      </w:r>
      <w:r w:rsidRPr="00A534AC">
        <w:rPr>
          <w:rFonts w:ascii="Arial Unicode MS" w:eastAsia="Arial Unicode MS" w:hAnsi="Arial Unicode MS" w:cs="Arial Unicode MS"/>
          <w:b/>
          <w:bCs/>
          <w:sz w:val="20"/>
        </w:rPr>
        <w:tab/>
      </w:r>
      <w:r w:rsidRPr="00A534AC">
        <w:rPr>
          <w:rFonts w:ascii="Arial Unicode MS" w:eastAsia="Arial Unicode MS" w:hAnsi="Arial Unicode MS" w:cs="Arial Unicode MS"/>
          <w:b/>
          <w:bCs/>
          <w:sz w:val="20"/>
        </w:rPr>
        <w:tab/>
      </w:r>
      <w:r w:rsidRPr="00A534AC">
        <w:rPr>
          <w:rFonts w:ascii="Arial Unicode MS" w:eastAsia="Arial Unicode MS" w:hAnsi="Arial Unicode MS" w:cs="Arial Unicode MS"/>
          <w:b/>
          <w:bCs/>
          <w:sz w:val="20"/>
        </w:rPr>
        <w:tab/>
      </w:r>
      <w:r w:rsidRPr="00A534AC">
        <w:rPr>
          <w:rFonts w:ascii="Arial Unicode MS" w:eastAsia="Arial Unicode MS" w:hAnsi="Arial Unicode MS" w:cs="Arial Unicode MS"/>
          <w:b/>
          <w:bCs/>
          <w:sz w:val="20"/>
        </w:rPr>
        <w:tab/>
        <w:t>………………………………………….</w:t>
      </w:r>
    </w:p>
    <w:p w:rsidR="004B1F29" w:rsidRPr="00DC6356" w:rsidRDefault="004B1F29" w:rsidP="00497AE5">
      <w:pPr>
        <w:pStyle w:val="Szvegtrzs"/>
        <w:ind w:left="1080"/>
        <w:rPr>
          <w:rFonts w:ascii="Arial Unicode MS" w:eastAsia="Arial Unicode MS" w:hAnsi="Arial Unicode MS" w:cs="Arial Unicode MS"/>
          <w:b/>
          <w:bCs/>
          <w:sz w:val="20"/>
        </w:rPr>
      </w:pPr>
      <w:r>
        <w:rPr>
          <w:rFonts w:ascii="Arial Unicode MS" w:eastAsia="Arial Unicode MS" w:hAnsi="Arial Unicode MS" w:cs="Arial Unicode MS"/>
          <w:b/>
          <w:bCs/>
          <w:sz w:val="20"/>
        </w:rPr>
        <w:tab/>
      </w:r>
      <w:r>
        <w:rPr>
          <w:rFonts w:ascii="Arial Unicode MS" w:eastAsia="Arial Unicode MS" w:hAnsi="Arial Unicode MS" w:cs="Arial Unicode MS"/>
          <w:b/>
          <w:bCs/>
          <w:sz w:val="20"/>
        </w:rPr>
        <w:tab/>
      </w:r>
      <w:r>
        <w:rPr>
          <w:rFonts w:ascii="Arial Unicode MS" w:eastAsia="Arial Unicode MS" w:hAnsi="Arial Unicode MS" w:cs="Arial Unicode MS"/>
          <w:b/>
          <w:bCs/>
          <w:sz w:val="20"/>
        </w:rPr>
        <w:tab/>
      </w:r>
      <w:r>
        <w:rPr>
          <w:rFonts w:ascii="Arial Unicode MS" w:eastAsia="Arial Unicode MS" w:hAnsi="Arial Unicode MS" w:cs="Arial Unicode MS"/>
          <w:b/>
          <w:bCs/>
          <w:sz w:val="20"/>
        </w:rPr>
        <w:tab/>
      </w:r>
      <w:r>
        <w:rPr>
          <w:rFonts w:ascii="Arial Unicode MS" w:eastAsia="Arial Unicode MS" w:hAnsi="Arial Unicode MS" w:cs="Arial Unicode MS"/>
          <w:b/>
          <w:bCs/>
          <w:sz w:val="20"/>
        </w:rPr>
        <w:tab/>
      </w:r>
      <w:r>
        <w:rPr>
          <w:rFonts w:ascii="Arial Unicode MS" w:eastAsia="Arial Unicode MS" w:hAnsi="Arial Unicode MS" w:cs="Arial Unicode MS"/>
          <w:b/>
          <w:bCs/>
          <w:sz w:val="20"/>
        </w:rPr>
        <w:tab/>
      </w:r>
      <w:r>
        <w:rPr>
          <w:rFonts w:ascii="Arial Unicode MS" w:eastAsia="Arial Unicode MS" w:hAnsi="Arial Unicode MS" w:cs="Arial Unicode MS"/>
          <w:b/>
          <w:bCs/>
          <w:sz w:val="20"/>
        </w:rPr>
        <w:tab/>
      </w:r>
      <w:r>
        <w:rPr>
          <w:rFonts w:ascii="Arial Unicode MS" w:eastAsia="Arial Unicode MS" w:hAnsi="Arial Unicode MS" w:cs="Arial Unicode MS"/>
          <w:b/>
          <w:bCs/>
          <w:sz w:val="20"/>
        </w:rPr>
        <w:tab/>
      </w:r>
      <w:proofErr w:type="spellStart"/>
      <w:r>
        <w:rPr>
          <w:rFonts w:ascii="Arial Unicode MS" w:eastAsia="Arial Unicode MS" w:hAnsi="Arial Unicode MS" w:cs="Arial Unicode MS"/>
          <w:b/>
          <w:bCs/>
          <w:sz w:val="20"/>
        </w:rPr>
        <w:t>Badinszky</w:t>
      </w:r>
      <w:proofErr w:type="spellEnd"/>
      <w:r>
        <w:rPr>
          <w:rFonts w:ascii="Arial Unicode MS" w:eastAsia="Arial Unicode MS" w:hAnsi="Arial Unicode MS" w:cs="Arial Unicode MS"/>
          <w:b/>
          <w:bCs/>
          <w:sz w:val="20"/>
        </w:rPr>
        <w:t xml:space="preserve"> Réka</w:t>
      </w:r>
    </w:p>
    <w:p w:rsidR="00497AE5" w:rsidRPr="00DC6356" w:rsidRDefault="00497AE5" w:rsidP="00497AE5">
      <w:pPr>
        <w:pStyle w:val="Szvegtrzs"/>
        <w:ind w:left="1080"/>
        <w:rPr>
          <w:rFonts w:ascii="Arial Unicode MS" w:eastAsia="Arial Unicode MS" w:hAnsi="Arial Unicode MS" w:cs="Arial Unicode MS"/>
          <w:b/>
          <w:bCs/>
          <w:sz w:val="20"/>
        </w:rPr>
      </w:pPr>
      <w:r w:rsidRPr="00A534AC">
        <w:rPr>
          <w:rFonts w:ascii="Arial Unicode MS" w:eastAsia="Arial Unicode MS" w:hAnsi="Arial Unicode MS" w:cs="Arial Unicode MS"/>
          <w:b/>
          <w:bCs/>
          <w:sz w:val="20"/>
        </w:rPr>
        <w:tab/>
      </w:r>
      <w:r w:rsidRPr="00A534AC">
        <w:rPr>
          <w:rFonts w:ascii="Arial Unicode MS" w:eastAsia="Arial Unicode MS" w:hAnsi="Arial Unicode MS" w:cs="Arial Unicode MS"/>
          <w:b/>
          <w:bCs/>
          <w:sz w:val="20"/>
        </w:rPr>
        <w:tab/>
      </w:r>
      <w:r w:rsidRPr="00A534AC">
        <w:rPr>
          <w:rFonts w:ascii="Arial Unicode MS" w:eastAsia="Arial Unicode MS" w:hAnsi="Arial Unicode MS" w:cs="Arial Unicode MS"/>
          <w:b/>
          <w:bCs/>
          <w:sz w:val="20"/>
        </w:rPr>
        <w:tab/>
      </w:r>
      <w:r w:rsidRPr="00A534AC">
        <w:rPr>
          <w:rFonts w:ascii="Arial Unicode MS" w:eastAsia="Arial Unicode MS" w:hAnsi="Arial Unicode MS" w:cs="Arial Unicode MS"/>
          <w:b/>
          <w:bCs/>
          <w:sz w:val="20"/>
        </w:rPr>
        <w:tab/>
      </w:r>
      <w:r w:rsidRPr="00A534AC">
        <w:rPr>
          <w:rFonts w:ascii="Arial Unicode MS" w:eastAsia="Arial Unicode MS" w:hAnsi="Arial Unicode MS" w:cs="Arial Unicode MS"/>
          <w:b/>
          <w:bCs/>
          <w:sz w:val="20"/>
        </w:rPr>
        <w:tab/>
      </w:r>
      <w:r w:rsidRPr="00A534AC">
        <w:rPr>
          <w:rFonts w:ascii="Arial Unicode MS" w:eastAsia="Arial Unicode MS" w:hAnsi="Arial Unicode MS" w:cs="Arial Unicode MS"/>
          <w:b/>
          <w:bCs/>
          <w:sz w:val="20"/>
        </w:rPr>
        <w:tab/>
      </w:r>
      <w:r w:rsidRPr="00A534AC">
        <w:rPr>
          <w:rFonts w:ascii="Arial Unicode MS" w:eastAsia="Arial Unicode MS" w:hAnsi="Arial Unicode MS" w:cs="Arial Unicode MS"/>
          <w:b/>
          <w:bCs/>
          <w:sz w:val="20"/>
        </w:rPr>
        <w:tab/>
        <w:t xml:space="preserve">        </w:t>
      </w:r>
      <w:proofErr w:type="gramStart"/>
      <w:r w:rsidRPr="00A534AC">
        <w:rPr>
          <w:rFonts w:ascii="Arial Unicode MS" w:eastAsia="Arial Unicode MS" w:hAnsi="Arial Unicode MS" w:cs="Arial Unicode MS"/>
          <w:b/>
          <w:bCs/>
          <w:sz w:val="20"/>
        </w:rPr>
        <w:t>diákönkormányzat</w:t>
      </w:r>
      <w:proofErr w:type="gramEnd"/>
      <w:r w:rsidRPr="00A534AC">
        <w:rPr>
          <w:rFonts w:ascii="Arial Unicode MS" w:eastAsia="Arial Unicode MS" w:hAnsi="Arial Unicode MS" w:cs="Arial Unicode MS"/>
          <w:b/>
          <w:bCs/>
          <w:sz w:val="20"/>
        </w:rPr>
        <w:t xml:space="preserve"> vezetője</w:t>
      </w:r>
    </w:p>
    <w:p w:rsidR="00497AE5" w:rsidRPr="00DC6356" w:rsidRDefault="00497AE5" w:rsidP="00497AE5">
      <w:pPr>
        <w:pStyle w:val="Szvegtrzs"/>
        <w:ind w:left="1080"/>
        <w:rPr>
          <w:rFonts w:ascii="Arial Unicode MS" w:eastAsia="Arial Unicode MS" w:hAnsi="Arial Unicode MS" w:cs="Arial Unicode MS"/>
          <w:b/>
          <w:bCs/>
          <w:sz w:val="20"/>
        </w:rPr>
      </w:pPr>
    </w:p>
    <w:p w:rsidR="00497AE5" w:rsidRPr="00E027A9" w:rsidRDefault="00497AE5" w:rsidP="00497AE5">
      <w:pPr>
        <w:pStyle w:val="Szvegtrzs"/>
        <w:ind w:left="1080"/>
        <w:rPr>
          <w:rFonts w:ascii="Arial Unicode MS" w:eastAsia="Arial Unicode MS" w:hAnsi="Arial Unicode MS" w:cs="Arial Unicode MS"/>
          <w:bCs/>
          <w:sz w:val="20"/>
        </w:rPr>
      </w:pPr>
    </w:p>
    <w:p w:rsidR="00497AE5" w:rsidRDefault="00497AE5" w:rsidP="00497AE5">
      <w:pPr>
        <w:rPr>
          <w:rFonts w:ascii="Arial Unicode MS" w:eastAsia="Arial Unicode MS" w:hAnsi="Arial Unicode MS" w:cs="Arial Unicode MS"/>
          <w:bCs/>
          <w:sz w:val="20"/>
        </w:rPr>
      </w:pPr>
      <w:r>
        <w:rPr>
          <w:rFonts w:ascii="Arial Unicode MS" w:eastAsia="Arial Unicode MS" w:hAnsi="Arial Unicode MS" w:cs="Arial Unicode MS"/>
          <w:bCs/>
          <w:sz w:val="20"/>
        </w:rPr>
        <w:br w:type="page"/>
      </w: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pPr>
    </w:p>
    <w:p w:rsidR="00497AE5" w:rsidRPr="00DC6356" w:rsidRDefault="00497AE5" w:rsidP="00497AE5">
      <w:pPr>
        <w:pStyle w:val="Szvegtrzs"/>
        <w:rPr>
          <w:rFonts w:ascii="Arial Unicode MS" w:eastAsia="Arial Unicode MS" w:hAnsi="Arial Unicode MS" w:cs="Arial Unicode MS"/>
          <w:b/>
          <w:bCs/>
          <w:sz w:val="20"/>
        </w:rPr>
      </w:pPr>
      <w:r w:rsidRPr="00A534AC">
        <w:rPr>
          <w:rFonts w:ascii="Arial Unicode MS" w:eastAsia="Arial Unicode MS" w:hAnsi="Arial Unicode MS" w:cs="Arial Unicode MS"/>
          <w:b/>
          <w:bCs/>
          <w:sz w:val="20"/>
        </w:rPr>
        <w:t xml:space="preserve">A Szervezeti és Működési Szabályzatot a szülői szervezet (közösség) </w:t>
      </w:r>
      <w:r w:rsidRPr="00101F14">
        <w:rPr>
          <w:rFonts w:ascii="Arial Unicode MS" w:eastAsia="Arial Unicode MS" w:hAnsi="Arial Unicode MS" w:cs="Arial Unicode MS"/>
          <w:b/>
          <w:bCs/>
          <w:color w:val="FF0000"/>
          <w:sz w:val="20"/>
        </w:rPr>
        <w:t xml:space="preserve">2011. év </w:t>
      </w:r>
      <w:proofErr w:type="gramStart"/>
      <w:r w:rsidRPr="00101F14">
        <w:rPr>
          <w:rFonts w:ascii="Arial Unicode MS" w:eastAsia="Arial Unicode MS" w:hAnsi="Arial Unicode MS" w:cs="Arial Unicode MS"/>
          <w:b/>
          <w:bCs/>
          <w:color w:val="FF0000"/>
          <w:sz w:val="20"/>
        </w:rPr>
        <w:t>szeptember  hó</w:t>
      </w:r>
      <w:proofErr w:type="gramEnd"/>
      <w:r w:rsidRPr="00101F14">
        <w:rPr>
          <w:rFonts w:ascii="Arial Unicode MS" w:eastAsia="Arial Unicode MS" w:hAnsi="Arial Unicode MS" w:cs="Arial Unicode MS"/>
          <w:b/>
          <w:bCs/>
          <w:color w:val="FF0000"/>
          <w:sz w:val="20"/>
        </w:rPr>
        <w:t xml:space="preserve"> 28.</w:t>
      </w:r>
      <w:r w:rsidRPr="00A534AC">
        <w:rPr>
          <w:rFonts w:ascii="Arial Unicode MS" w:eastAsia="Arial Unicode MS" w:hAnsi="Arial Unicode MS" w:cs="Arial Unicode MS"/>
          <w:b/>
          <w:bCs/>
          <w:sz w:val="20"/>
        </w:rPr>
        <w:t xml:space="preserve"> napján tartott ülésén megtárgyalta. Aláírásommal tanúsítom, hogy a szülői szervezet egyetértési jogát a jogszabályban meghatározott ügyekben gyakorolta, az abban foglaltakkal egyetértve a nevelőtestületnek elfogadásra javasolta.</w:t>
      </w:r>
    </w:p>
    <w:p w:rsidR="00497AE5" w:rsidRPr="00DC6356" w:rsidRDefault="00497AE5" w:rsidP="00497AE5">
      <w:pPr>
        <w:pStyle w:val="Szvegtrzs"/>
        <w:ind w:left="1080"/>
        <w:rPr>
          <w:rFonts w:ascii="Arial Unicode MS" w:eastAsia="Arial Unicode MS" w:hAnsi="Arial Unicode MS" w:cs="Arial Unicode MS"/>
          <w:b/>
          <w:bCs/>
          <w:sz w:val="20"/>
        </w:rPr>
      </w:pPr>
    </w:p>
    <w:p w:rsidR="00497AE5" w:rsidRPr="00DC6356" w:rsidRDefault="00497AE5" w:rsidP="00497AE5">
      <w:pPr>
        <w:pStyle w:val="Szvegtrzs"/>
        <w:ind w:left="1080"/>
        <w:rPr>
          <w:rFonts w:ascii="Arial Unicode MS" w:eastAsia="Arial Unicode MS" w:hAnsi="Arial Unicode MS" w:cs="Arial Unicode MS"/>
          <w:b/>
          <w:bCs/>
          <w:sz w:val="20"/>
        </w:rPr>
      </w:pPr>
    </w:p>
    <w:p w:rsidR="00497AE5" w:rsidRDefault="00497AE5" w:rsidP="00497AE5">
      <w:pPr>
        <w:pStyle w:val="Szvegtrzs"/>
        <w:ind w:left="567"/>
        <w:rPr>
          <w:rFonts w:ascii="Arial Unicode MS" w:eastAsia="Arial Unicode MS" w:hAnsi="Arial Unicode MS" w:cs="Arial Unicode MS"/>
          <w:b/>
          <w:bCs/>
          <w:sz w:val="20"/>
        </w:rPr>
      </w:pPr>
      <w:r w:rsidRPr="00A534AC">
        <w:rPr>
          <w:rFonts w:ascii="Arial Unicode MS" w:eastAsia="Arial Unicode MS" w:hAnsi="Arial Unicode MS" w:cs="Arial Unicode MS"/>
          <w:b/>
          <w:bCs/>
          <w:sz w:val="20"/>
        </w:rPr>
        <w:tab/>
      </w:r>
      <w:r w:rsidRPr="00A534AC">
        <w:rPr>
          <w:rFonts w:ascii="Arial Unicode MS" w:eastAsia="Arial Unicode MS" w:hAnsi="Arial Unicode MS" w:cs="Arial Unicode MS"/>
          <w:b/>
          <w:bCs/>
          <w:sz w:val="20"/>
        </w:rPr>
        <w:tab/>
      </w:r>
      <w:r w:rsidRPr="00A534AC">
        <w:rPr>
          <w:rFonts w:ascii="Arial Unicode MS" w:eastAsia="Arial Unicode MS" w:hAnsi="Arial Unicode MS" w:cs="Arial Unicode MS"/>
          <w:b/>
          <w:bCs/>
          <w:sz w:val="20"/>
        </w:rPr>
        <w:tab/>
      </w:r>
      <w:r w:rsidRPr="00A534AC">
        <w:rPr>
          <w:rFonts w:ascii="Arial Unicode MS" w:eastAsia="Arial Unicode MS" w:hAnsi="Arial Unicode MS" w:cs="Arial Unicode MS"/>
          <w:b/>
          <w:bCs/>
          <w:sz w:val="20"/>
        </w:rPr>
        <w:tab/>
      </w:r>
      <w:r w:rsidRPr="00A534AC">
        <w:rPr>
          <w:rFonts w:ascii="Arial Unicode MS" w:eastAsia="Arial Unicode MS" w:hAnsi="Arial Unicode MS" w:cs="Arial Unicode MS"/>
          <w:b/>
          <w:bCs/>
          <w:sz w:val="20"/>
        </w:rPr>
        <w:tab/>
      </w:r>
      <w:r w:rsidRPr="00A534AC">
        <w:rPr>
          <w:rFonts w:ascii="Arial Unicode MS" w:eastAsia="Arial Unicode MS" w:hAnsi="Arial Unicode MS" w:cs="Arial Unicode MS"/>
          <w:b/>
          <w:bCs/>
          <w:sz w:val="20"/>
        </w:rPr>
        <w:tab/>
      </w:r>
      <w:r w:rsidRPr="00A534AC">
        <w:rPr>
          <w:rFonts w:ascii="Arial Unicode MS" w:eastAsia="Arial Unicode MS" w:hAnsi="Arial Unicode MS" w:cs="Arial Unicode MS"/>
          <w:b/>
          <w:bCs/>
          <w:sz w:val="20"/>
        </w:rPr>
        <w:tab/>
      </w:r>
      <w:r w:rsidRPr="00A534AC">
        <w:rPr>
          <w:rFonts w:ascii="Arial Unicode MS" w:eastAsia="Arial Unicode MS" w:hAnsi="Arial Unicode MS" w:cs="Arial Unicode MS"/>
          <w:b/>
          <w:bCs/>
          <w:sz w:val="20"/>
        </w:rPr>
        <w:tab/>
        <w:t>……………………………………….</w:t>
      </w:r>
    </w:p>
    <w:p w:rsidR="004B1F29" w:rsidRPr="00DC6356" w:rsidRDefault="004B1F29" w:rsidP="00497AE5">
      <w:pPr>
        <w:pStyle w:val="Szvegtrzs"/>
        <w:ind w:left="567"/>
        <w:rPr>
          <w:rFonts w:ascii="Arial Unicode MS" w:eastAsia="Arial Unicode MS" w:hAnsi="Arial Unicode MS" w:cs="Arial Unicode MS"/>
          <w:b/>
          <w:bCs/>
          <w:sz w:val="20"/>
        </w:rPr>
      </w:pPr>
      <w:r>
        <w:rPr>
          <w:rFonts w:ascii="Arial Unicode MS" w:eastAsia="Arial Unicode MS" w:hAnsi="Arial Unicode MS" w:cs="Arial Unicode MS"/>
          <w:b/>
          <w:bCs/>
          <w:sz w:val="20"/>
        </w:rPr>
        <w:tab/>
      </w:r>
      <w:r>
        <w:rPr>
          <w:rFonts w:ascii="Arial Unicode MS" w:eastAsia="Arial Unicode MS" w:hAnsi="Arial Unicode MS" w:cs="Arial Unicode MS"/>
          <w:b/>
          <w:bCs/>
          <w:sz w:val="20"/>
        </w:rPr>
        <w:tab/>
      </w:r>
      <w:r>
        <w:rPr>
          <w:rFonts w:ascii="Arial Unicode MS" w:eastAsia="Arial Unicode MS" w:hAnsi="Arial Unicode MS" w:cs="Arial Unicode MS"/>
          <w:b/>
          <w:bCs/>
          <w:sz w:val="20"/>
        </w:rPr>
        <w:tab/>
      </w:r>
      <w:r>
        <w:rPr>
          <w:rFonts w:ascii="Arial Unicode MS" w:eastAsia="Arial Unicode MS" w:hAnsi="Arial Unicode MS" w:cs="Arial Unicode MS"/>
          <w:b/>
          <w:bCs/>
          <w:sz w:val="20"/>
        </w:rPr>
        <w:tab/>
      </w:r>
      <w:r>
        <w:rPr>
          <w:rFonts w:ascii="Arial Unicode MS" w:eastAsia="Arial Unicode MS" w:hAnsi="Arial Unicode MS" w:cs="Arial Unicode MS"/>
          <w:b/>
          <w:bCs/>
          <w:sz w:val="20"/>
        </w:rPr>
        <w:tab/>
      </w:r>
      <w:r>
        <w:rPr>
          <w:rFonts w:ascii="Arial Unicode MS" w:eastAsia="Arial Unicode MS" w:hAnsi="Arial Unicode MS" w:cs="Arial Unicode MS"/>
          <w:b/>
          <w:bCs/>
          <w:sz w:val="20"/>
        </w:rPr>
        <w:tab/>
      </w:r>
      <w:r>
        <w:rPr>
          <w:rFonts w:ascii="Arial Unicode MS" w:eastAsia="Arial Unicode MS" w:hAnsi="Arial Unicode MS" w:cs="Arial Unicode MS"/>
          <w:b/>
          <w:bCs/>
          <w:sz w:val="20"/>
        </w:rPr>
        <w:tab/>
      </w:r>
      <w:r>
        <w:rPr>
          <w:rFonts w:ascii="Arial Unicode MS" w:eastAsia="Arial Unicode MS" w:hAnsi="Arial Unicode MS" w:cs="Arial Unicode MS"/>
          <w:b/>
          <w:bCs/>
          <w:sz w:val="20"/>
        </w:rPr>
        <w:tab/>
      </w:r>
      <w:r>
        <w:rPr>
          <w:rFonts w:ascii="Arial Unicode MS" w:eastAsia="Arial Unicode MS" w:hAnsi="Arial Unicode MS" w:cs="Arial Unicode MS"/>
          <w:b/>
          <w:bCs/>
          <w:sz w:val="20"/>
        </w:rPr>
        <w:tab/>
        <w:t>Czellahó Sándorné</w:t>
      </w:r>
    </w:p>
    <w:p w:rsidR="00497AE5" w:rsidRPr="00DC6356" w:rsidRDefault="00497AE5" w:rsidP="00497AE5">
      <w:pPr>
        <w:pStyle w:val="Szvegtrzs"/>
        <w:ind w:left="567"/>
        <w:rPr>
          <w:rFonts w:ascii="Arial Unicode MS" w:eastAsia="Arial Unicode MS" w:hAnsi="Arial Unicode MS" w:cs="Arial Unicode MS"/>
          <w:b/>
          <w:bCs/>
          <w:sz w:val="20"/>
        </w:rPr>
      </w:pPr>
      <w:r w:rsidRPr="00A534AC">
        <w:rPr>
          <w:rFonts w:ascii="Arial Unicode MS" w:eastAsia="Arial Unicode MS" w:hAnsi="Arial Unicode MS" w:cs="Arial Unicode MS"/>
          <w:b/>
          <w:bCs/>
          <w:sz w:val="20"/>
        </w:rPr>
        <w:tab/>
      </w:r>
      <w:r w:rsidRPr="00A534AC">
        <w:rPr>
          <w:rFonts w:ascii="Arial Unicode MS" w:eastAsia="Arial Unicode MS" w:hAnsi="Arial Unicode MS" w:cs="Arial Unicode MS"/>
          <w:b/>
          <w:bCs/>
          <w:sz w:val="20"/>
        </w:rPr>
        <w:tab/>
      </w:r>
      <w:r w:rsidRPr="00A534AC">
        <w:rPr>
          <w:rFonts w:ascii="Arial Unicode MS" w:eastAsia="Arial Unicode MS" w:hAnsi="Arial Unicode MS" w:cs="Arial Unicode MS"/>
          <w:b/>
          <w:bCs/>
          <w:sz w:val="20"/>
        </w:rPr>
        <w:tab/>
      </w:r>
      <w:r w:rsidRPr="00A534AC">
        <w:rPr>
          <w:rFonts w:ascii="Arial Unicode MS" w:eastAsia="Arial Unicode MS" w:hAnsi="Arial Unicode MS" w:cs="Arial Unicode MS"/>
          <w:b/>
          <w:bCs/>
          <w:sz w:val="20"/>
        </w:rPr>
        <w:tab/>
      </w:r>
      <w:r w:rsidRPr="00A534AC">
        <w:rPr>
          <w:rFonts w:ascii="Arial Unicode MS" w:eastAsia="Arial Unicode MS" w:hAnsi="Arial Unicode MS" w:cs="Arial Unicode MS"/>
          <w:b/>
          <w:bCs/>
          <w:sz w:val="20"/>
        </w:rPr>
        <w:tab/>
      </w:r>
      <w:r w:rsidRPr="00A534AC">
        <w:rPr>
          <w:rFonts w:ascii="Arial Unicode MS" w:eastAsia="Arial Unicode MS" w:hAnsi="Arial Unicode MS" w:cs="Arial Unicode MS"/>
          <w:b/>
          <w:bCs/>
          <w:sz w:val="20"/>
        </w:rPr>
        <w:tab/>
        <w:t xml:space="preserve">             </w:t>
      </w:r>
      <w:r w:rsidRPr="00A534AC">
        <w:rPr>
          <w:rFonts w:ascii="Arial Unicode MS" w:eastAsia="Arial Unicode MS" w:hAnsi="Arial Unicode MS" w:cs="Arial Unicode MS"/>
          <w:b/>
          <w:bCs/>
          <w:sz w:val="20"/>
        </w:rPr>
        <w:tab/>
        <w:t xml:space="preserve">    Szülői szervezet képviselője</w:t>
      </w:r>
    </w:p>
    <w:p w:rsidR="00497AE5" w:rsidRPr="00E027A9" w:rsidRDefault="00497AE5" w:rsidP="00497AE5">
      <w:pPr>
        <w:pStyle w:val="Szvegtrzs"/>
        <w:ind w:left="1080"/>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sectPr w:rsidR="00497AE5" w:rsidSect="00592A14">
          <w:pgSz w:w="11906" w:h="16838"/>
          <w:pgMar w:top="1418" w:right="1418" w:bottom="1418" w:left="1418" w:header="709" w:footer="709" w:gutter="0"/>
          <w:cols w:space="708"/>
          <w:docGrid w:linePitch="360"/>
        </w:sectPr>
      </w:pP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pPr>
    </w:p>
    <w:p w:rsidR="00497AE5" w:rsidRDefault="00497AE5" w:rsidP="00497AE5">
      <w:pPr>
        <w:pStyle w:val="Szvegtrzs"/>
        <w:rPr>
          <w:rFonts w:ascii="Arial Unicode MS" w:eastAsia="Arial Unicode MS" w:hAnsi="Arial Unicode MS" w:cs="Arial Unicode MS"/>
          <w:bCs/>
          <w:sz w:val="20"/>
        </w:rPr>
      </w:pPr>
    </w:p>
    <w:p w:rsidR="00497AE5" w:rsidRPr="00DC6356" w:rsidRDefault="00497AE5" w:rsidP="00497AE5">
      <w:pPr>
        <w:pStyle w:val="Szvegtrzs"/>
        <w:rPr>
          <w:rFonts w:ascii="Arial Unicode MS" w:eastAsia="Arial Unicode MS" w:hAnsi="Arial Unicode MS" w:cs="Arial Unicode MS"/>
          <w:b/>
          <w:bCs/>
          <w:sz w:val="20"/>
        </w:rPr>
      </w:pPr>
      <w:r w:rsidRPr="00A534AC">
        <w:rPr>
          <w:rFonts w:ascii="Arial Unicode MS" w:eastAsia="Arial Unicode MS" w:hAnsi="Arial Unicode MS" w:cs="Arial Unicode MS"/>
          <w:b/>
          <w:bCs/>
          <w:sz w:val="20"/>
        </w:rPr>
        <w:t xml:space="preserve">A Szervezeti és Működési Szabályzatot az intézmény nevelőtestülete </w:t>
      </w:r>
      <w:r w:rsidR="00101F14" w:rsidRPr="00101F14">
        <w:rPr>
          <w:rFonts w:ascii="Arial Unicode MS" w:eastAsia="Arial Unicode MS" w:hAnsi="Arial Unicode MS" w:cs="Arial Unicode MS"/>
          <w:b/>
          <w:bCs/>
          <w:color w:val="FF0000"/>
          <w:sz w:val="20"/>
        </w:rPr>
        <w:t xml:space="preserve">2011. év </w:t>
      </w:r>
      <w:proofErr w:type="gramStart"/>
      <w:r w:rsidR="00282A9C">
        <w:rPr>
          <w:rFonts w:ascii="Arial Unicode MS" w:eastAsia="Arial Unicode MS" w:hAnsi="Arial Unicode MS" w:cs="Arial Unicode MS"/>
          <w:b/>
          <w:bCs/>
          <w:color w:val="FF0000"/>
          <w:sz w:val="20"/>
        </w:rPr>
        <w:t>szeptember  hó</w:t>
      </w:r>
      <w:proofErr w:type="gramEnd"/>
      <w:r w:rsidR="00282A9C">
        <w:rPr>
          <w:rFonts w:ascii="Arial Unicode MS" w:eastAsia="Arial Unicode MS" w:hAnsi="Arial Unicode MS" w:cs="Arial Unicode MS"/>
          <w:b/>
          <w:bCs/>
          <w:color w:val="FF0000"/>
          <w:sz w:val="20"/>
        </w:rPr>
        <w:t xml:space="preserve"> 28</w:t>
      </w:r>
      <w:r w:rsidR="00101F14" w:rsidRPr="00101F14">
        <w:rPr>
          <w:rFonts w:ascii="Arial Unicode MS" w:eastAsia="Arial Unicode MS" w:hAnsi="Arial Unicode MS" w:cs="Arial Unicode MS"/>
          <w:b/>
          <w:bCs/>
          <w:color w:val="FF0000"/>
          <w:sz w:val="20"/>
        </w:rPr>
        <w:t>.</w:t>
      </w:r>
      <w:r w:rsidR="00101F14" w:rsidRPr="00A534AC">
        <w:rPr>
          <w:rFonts w:ascii="Arial Unicode MS" w:eastAsia="Arial Unicode MS" w:hAnsi="Arial Unicode MS" w:cs="Arial Unicode MS"/>
          <w:b/>
          <w:bCs/>
          <w:sz w:val="20"/>
        </w:rPr>
        <w:t xml:space="preserve"> </w:t>
      </w:r>
      <w:r w:rsidRPr="00A534AC">
        <w:rPr>
          <w:rFonts w:ascii="Arial Unicode MS" w:eastAsia="Arial Unicode MS" w:hAnsi="Arial Unicode MS" w:cs="Arial Unicode MS"/>
          <w:b/>
          <w:bCs/>
          <w:sz w:val="20"/>
        </w:rPr>
        <w:t>napján elfogadta.</w:t>
      </w:r>
    </w:p>
    <w:p w:rsidR="00497AE5" w:rsidRPr="00DC6356" w:rsidRDefault="00497AE5" w:rsidP="00497AE5">
      <w:pPr>
        <w:pStyle w:val="Szvegtrzs"/>
        <w:rPr>
          <w:rFonts w:ascii="Arial Unicode MS" w:eastAsia="Arial Unicode MS" w:hAnsi="Arial Unicode MS" w:cs="Arial Unicode MS"/>
          <w:b/>
          <w:bCs/>
          <w:sz w:val="20"/>
        </w:rPr>
      </w:pPr>
    </w:p>
    <w:p w:rsidR="00497AE5" w:rsidRPr="00DC6356" w:rsidRDefault="00497AE5" w:rsidP="00497AE5">
      <w:pPr>
        <w:pStyle w:val="Szvegtrzs"/>
        <w:rPr>
          <w:rFonts w:ascii="Arial Unicode MS" w:eastAsia="Arial Unicode MS" w:hAnsi="Arial Unicode MS" w:cs="Arial Unicode MS"/>
          <w:b/>
          <w:bCs/>
          <w:sz w:val="20"/>
        </w:rPr>
      </w:pPr>
    </w:p>
    <w:p w:rsidR="00497AE5" w:rsidRPr="00DC6356" w:rsidRDefault="00497AE5" w:rsidP="00497AE5">
      <w:pPr>
        <w:pStyle w:val="Szvegtrzs"/>
        <w:ind w:left="1080"/>
        <w:rPr>
          <w:rFonts w:ascii="Arial Unicode MS" w:eastAsia="Arial Unicode MS" w:hAnsi="Arial Unicode MS" w:cs="Arial Unicode MS"/>
          <w:b/>
          <w:bCs/>
          <w:sz w:val="20"/>
        </w:rPr>
      </w:pPr>
    </w:p>
    <w:p w:rsidR="00497AE5" w:rsidRDefault="00497AE5" w:rsidP="00497AE5">
      <w:pPr>
        <w:pStyle w:val="Szvegtrzs"/>
        <w:ind w:left="1080"/>
        <w:rPr>
          <w:rFonts w:ascii="Arial Unicode MS" w:eastAsia="Arial Unicode MS" w:hAnsi="Arial Unicode MS" w:cs="Arial Unicode MS"/>
          <w:b/>
          <w:bCs/>
          <w:sz w:val="20"/>
        </w:rPr>
      </w:pPr>
      <w:r w:rsidRPr="00A534AC">
        <w:rPr>
          <w:rFonts w:ascii="Arial Unicode MS" w:eastAsia="Arial Unicode MS" w:hAnsi="Arial Unicode MS" w:cs="Arial Unicode MS"/>
          <w:b/>
          <w:bCs/>
          <w:sz w:val="20"/>
        </w:rPr>
        <w:t>…………………………………</w:t>
      </w:r>
      <w:r w:rsidRPr="00A534AC">
        <w:rPr>
          <w:rFonts w:ascii="Arial Unicode MS" w:eastAsia="Arial Unicode MS" w:hAnsi="Arial Unicode MS" w:cs="Arial Unicode MS"/>
          <w:b/>
          <w:bCs/>
          <w:sz w:val="20"/>
        </w:rPr>
        <w:tab/>
      </w:r>
      <w:r w:rsidRPr="00A534AC">
        <w:rPr>
          <w:rFonts w:ascii="Arial Unicode MS" w:eastAsia="Arial Unicode MS" w:hAnsi="Arial Unicode MS" w:cs="Arial Unicode MS"/>
          <w:b/>
          <w:bCs/>
          <w:sz w:val="20"/>
        </w:rPr>
        <w:tab/>
      </w:r>
      <w:r w:rsidRPr="00A534AC">
        <w:rPr>
          <w:rFonts w:ascii="Arial Unicode MS" w:eastAsia="Arial Unicode MS" w:hAnsi="Arial Unicode MS" w:cs="Arial Unicode MS"/>
          <w:b/>
          <w:bCs/>
          <w:sz w:val="20"/>
        </w:rPr>
        <w:tab/>
      </w:r>
      <w:r w:rsidRPr="00A534AC">
        <w:rPr>
          <w:rFonts w:ascii="Arial Unicode MS" w:eastAsia="Arial Unicode MS" w:hAnsi="Arial Unicode MS" w:cs="Arial Unicode MS"/>
          <w:b/>
          <w:bCs/>
          <w:sz w:val="20"/>
        </w:rPr>
        <w:tab/>
        <w:t>…………………………………</w:t>
      </w:r>
    </w:p>
    <w:p w:rsidR="004B1F29" w:rsidRPr="00DC6356" w:rsidRDefault="004B1F29" w:rsidP="004B1F29">
      <w:pPr>
        <w:pStyle w:val="Szvegtrzs"/>
        <w:ind w:left="1080" w:firstLine="336"/>
        <w:rPr>
          <w:rFonts w:ascii="Arial Unicode MS" w:eastAsia="Arial Unicode MS" w:hAnsi="Arial Unicode MS" w:cs="Arial Unicode MS"/>
          <w:b/>
          <w:bCs/>
          <w:sz w:val="20"/>
        </w:rPr>
      </w:pPr>
      <w:r>
        <w:rPr>
          <w:rFonts w:ascii="Arial Unicode MS" w:eastAsia="Arial Unicode MS" w:hAnsi="Arial Unicode MS" w:cs="Arial Unicode MS"/>
          <w:b/>
          <w:bCs/>
          <w:sz w:val="20"/>
        </w:rPr>
        <w:t>Antalpéter Katalin</w:t>
      </w:r>
      <w:r>
        <w:rPr>
          <w:rFonts w:ascii="Arial Unicode MS" w:eastAsia="Arial Unicode MS" w:hAnsi="Arial Unicode MS" w:cs="Arial Unicode MS"/>
          <w:b/>
          <w:bCs/>
          <w:sz w:val="20"/>
        </w:rPr>
        <w:tab/>
      </w:r>
      <w:r>
        <w:rPr>
          <w:rFonts w:ascii="Arial Unicode MS" w:eastAsia="Arial Unicode MS" w:hAnsi="Arial Unicode MS" w:cs="Arial Unicode MS"/>
          <w:b/>
          <w:bCs/>
          <w:sz w:val="20"/>
        </w:rPr>
        <w:tab/>
      </w:r>
      <w:r>
        <w:rPr>
          <w:rFonts w:ascii="Arial Unicode MS" w:eastAsia="Arial Unicode MS" w:hAnsi="Arial Unicode MS" w:cs="Arial Unicode MS"/>
          <w:b/>
          <w:bCs/>
          <w:sz w:val="20"/>
        </w:rPr>
        <w:tab/>
      </w:r>
      <w:r>
        <w:rPr>
          <w:rFonts w:ascii="Arial Unicode MS" w:eastAsia="Arial Unicode MS" w:hAnsi="Arial Unicode MS" w:cs="Arial Unicode MS"/>
          <w:b/>
          <w:bCs/>
          <w:sz w:val="20"/>
        </w:rPr>
        <w:tab/>
      </w:r>
      <w:r>
        <w:rPr>
          <w:rFonts w:ascii="Arial Unicode MS" w:eastAsia="Arial Unicode MS" w:hAnsi="Arial Unicode MS" w:cs="Arial Unicode MS"/>
          <w:b/>
          <w:bCs/>
          <w:sz w:val="20"/>
        </w:rPr>
        <w:tab/>
      </w:r>
      <w:r>
        <w:rPr>
          <w:rFonts w:ascii="Arial Unicode MS" w:eastAsia="Arial Unicode MS" w:hAnsi="Arial Unicode MS" w:cs="Arial Unicode MS"/>
          <w:b/>
          <w:bCs/>
          <w:sz w:val="20"/>
        </w:rPr>
        <w:tab/>
        <w:t>Varga Zsuzsanna</w:t>
      </w:r>
    </w:p>
    <w:p w:rsidR="00497AE5" w:rsidRPr="00DC6356" w:rsidRDefault="00497AE5" w:rsidP="00497AE5">
      <w:pPr>
        <w:pStyle w:val="Szvegtrzs"/>
        <w:ind w:left="1080"/>
        <w:rPr>
          <w:rFonts w:ascii="Arial Unicode MS" w:eastAsia="Arial Unicode MS" w:hAnsi="Arial Unicode MS" w:cs="Arial Unicode MS"/>
          <w:b/>
          <w:bCs/>
          <w:sz w:val="20"/>
        </w:rPr>
      </w:pPr>
      <w:proofErr w:type="gramStart"/>
      <w:r w:rsidRPr="00A534AC">
        <w:rPr>
          <w:rFonts w:ascii="Arial Unicode MS" w:eastAsia="Arial Unicode MS" w:hAnsi="Arial Unicode MS" w:cs="Arial Unicode MS"/>
          <w:b/>
          <w:bCs/>
          <w:sz w:val="20"/>
        </w:rPr>
        <w:t>hitelesítő</w:t>
      </w:r>
      <w:proofErr w:type="gramEnd"/>
      <w:r w:rsidRPr="00A534AC">
        <w:rPr>
          <w:rFonts w:ascii="Arial Unicode MS" w:eastAsia="Arial Unicode MS" w:hAnsi="Arial Unicode MS" w:cs="Arial Unicode MS"/>
          <w:b/>
          <w:bCs/>
          <w:sz w:val="20"/>
        </w:rPr>
        <w:t xml:space="preserve"> nevelőtestületi tag</w:t>
      </w:r>
      <w:r w:rsidRPr="00A534AC">
        <w:rPr>
          <w:rFonts w:ascii="Arial Unicode MS" w:eastAsia="Arial Unicode MS" w:hAnsi="Arial Unicode MS" w:cs="Arial Unicode MS"/>
          <w:b/>
          <w:bCs/>
          <w:sz w:val="20"/>
        </w:rPr>
        <w:tab/>
      </w:r>
      <w:r w:rsidRPr="00A534AC">
        <w:rPr>
          <w:rFonts w:ascii="Arial Unicode MS" w:eastAsia="Arial Unicode MS" w:hAnsi="Arial Unicode MS" w:cs="Arial Unicode MS"/>
          <w:b/>
          <w:bCs/>
          <w:sz w:val="20"/>
        </w:rPr>
        <w:tab/>
      </w:r>
      <w:r w:rsidRPr="00A534AC">
        <w:rPr>
          <w:rFonts w:ascii="Arial Unicode MS" w:eastAsia="Arial Unicode MS" w:hAnsi="Arial Unicode MS" w:cs="Arial Unicode MS"/>
          <w:b/>
          <w:bCs/>
          <w:sz w:val="20"/>
        </w:rPr>
        <w:tab/>
      </w:r>
      <w:r w:rsidRPr="00A534AC">
        <w:rPr>
          <w:rFonts w:ascii="Arial Unicode MS" w:eastAsia="Arial Unicode MS" w:hAnsi="Arial Unicode MS" w:cs="Arial Unicode MS"/>
          <w:b/>
          <w:bCs/>
          <w:sz w:val="20"/>
        </w:rPr>
        <w:tab/>
        <w:t>hitelesítő nevelőtestületi tag</w:t>
      </w:r>
    </w:p>
    <w:p w:rsidR="00497AE5" w:rsidRPr="00E027A9" w:rsidRDefault="00497AE5" w:rsidP="00497AE5">
      <w:pPr>
        <w:pStyle w:val="Szvegtrzs"/>
        <w:ind w:left="1080"/>
        <w:rPr>
          <w:rFonts w:ascii="Arial Unicode MS" w:eastAsia="Arial Unicode MS" w:hAnsi="Arial Unicode MS" w:cs="Arial Unicode MS"/>
          <w:bCs/>
          <w:sz w:val="20"/>
        </w:rPr>
      </w:pPr>
    </w:p>
    <w:p w:rsidR="00497AE5" w:rsidRPr="00E027A9" w:rsidRDefault="00497AE5" w:rsidP="00497AE5">
      <w:pPr>
        <w:pStyle w:val="Szvegtrzs"/>
        <w:ind w:left="1080"/>
        <w:rPr>
          <w:rFonts w:ascii="Arial Unicode MS" w:eastAsia="Arial Unicode MS" w:hAnsi="Arial Unicode MS" w:cs="Arial Unicode MS"/>
          <w:bCs/>
          <w:sz w:val="20"/>
        </w:rPr>
      </w:pPr>
    </w:p>
    <w:p w:rsidR="00497AE5" w:rsidRPr="00E027A9" w:rsidRDefault="00497AE5" w:rsidP="00497AE5">
      <w:pPr>
        <w:pStyle w:val="Szvegtrzs"/>
        <w:ind w:left="1080"/>
        <w:rPr>
          <w:rFonts w:ascii="Arial Unicode MS" w:eastAsia="Arial Unicode MS" w:hAnsi="Arial Unicode MS" w:cs="Arial Unicode MS"/>
          <w:bCs/>
          <w:sz w:val="20"/>
        </w:rPr>
      </w:pPr>
    </w:p>
    <w:p w:rsidR="00497AE5" w:rsidRPr="00E027A9" w:rsidRDefault="00497AE5" w:rsidP="00497AE5">
      <w:pPr>
        <w:pStyle w:val="Szvegtrzs"/>
        <w:ind w:left="1080"/>
        <w:rPr>
          <w:rFonts w:ascii="Arial Unicode MS" w:eastAsia="Arial Unicode MS" w:hAnsi="Arial Unicode MS" w:cs="Arial Unicode MS"/>
          <w:bCs/>
          <w:sz w:val="20"/>
        </w:rPr>
      </w:pPr>
    </w:p>
    <w:p w:rsidR="00497AE5" w:rsidRPr="00E027A9" w:rsidRDefault="00497AE5" w:rsidP="00497AE5">
      <w:pPr>
        <w:rPr>
          <w:rFonts w:ascii="Arial Unicode MS" w:eastAsia="Arial Unicode MS" w:hAnsi="Arial Unicode MS" w:cs="Arial Unicode MS"/>
        </w:rPr>
        <w:sectPr w:rsidR="00497AE5" w:rsidRPr="00E027A9" w:rsidSect="00592A14">
          <w:pgSz w:w="11906" w:h="16838"/>
          <w:pgMar w:top="1418" w:right="1418" w:bottom="1418" w:left="1418" w:header="709" w:footer="709" w:gutter="0"/>
          <w:cols w:space="708"/>
          <w:docGrid w:linePitch="360"/>
        </w:sectPr>
      </w:pPr>
    </w:p>
    <w:p w:rsidR="00497AE5" w:rsidRPr="00E027A9" w:rsidRDefault="00497AE5" w:rsidP="00497AE5">
      <w:pPr>
        <w:jc w:val="center"/>
        <w:rPr>
          <w:rFonts w:ascii="Arial Unicode MS" w:eastAsia="Arial Unicode MS" w:hAnsi="Arial Unicode MS" w:cs="Arial Unicode MS"/>
          <w:bCs/>
          <w:i/>
          <w:iCs/>
          <w:sz w:val="20"/>
        </w:rPr>
      </w:pPr>
    </w:p>
    <w:p w:rsidR="00497AE5" w:rsidRDefault="00497AE5" w:rsidP="00497AE5">
      <w:pPr>
        <w:jc w:val="center"/>
        <w:rPr>
          <w:rFonts w:ascii="Arial Unicode MS" w:eastAsia="Arial Unicode MS" w:hAnsi="Arial Unicode MS" w:cs="Arial Unicode MS"/>
          <w:b/>
          <w:bCs/>
          <w:iCs/>
          <w:sz w:val="20"/>
          <w:szCs w:val="20"/>
        </w:rPr>
        <w:sectPr w:rsidR="00497AE5">
          <w:type w:val="continuous"/>
          <w:pgSz w:w="11906" w:h="16838"/>
          <w:pgMar w:top="1417" w:right="1417" w:bottom="1417" w:left="1417" w:header="708" w:footer="708" w:gutter="0"/>
          <w:cols w:space="708"/>
          <w:docGrid w:linePitch="360"/>
        </w:sectPr>
      </w:pPr>
    </w:p>
    <w:p w:rsidR="00497AE5" w:rsidRDefault="00497AE5" w:rsidP="00497AE5">
      <w:pPr>
        <w:jc w:val="center"/>
        <w:rPr>
          <w:rFonts w:ascii="Arial Unicode MS" w:eastAsia="Arial Unicode MS" w:hAnsi="Arial Unicode MS" w:cs="Arial Unicode MS"/>
          <w:b/>
          <w:bCs/>
          <w:iCs/>
          <w:sz w:val="20"/>
          <w:szCs w:val="20"/>
        </w:rPr>
      </w:pPr>
    </w:p>
    <w:p w:rsidR="00497AE5" w:rsidRDefault="00497AE5" w:rsidP="00497AE5">
      <w:pPr>
        <w:jc w:val="center"/>
        <w:rPr>
          <w:rFonts w:ascii="Arial Unicode MS" w:eastAsia="Arial Unicode MS" w:hAnsi="Arial Unicode MS" w:cs="Arial Unicode MS"/>
          <w:b/>
          <w:bCs/>
          <w:iCs/>
          <w:sz w:val="20"/>
          <w:szCs w:val="20"/>
        </w:rPr>
      </w:pPr>
    </w:p>
    <w:p w:rsidR="00497AE5" w:rsidRDefault="00497AE5" w:rsidP="00497AE5">
      <w:pPr>
        <w:jc w:val="center"/>
        <w:rPr>
          <w:rFonts w:ascii="Arial Unicode MS" w:eastAsia="Arial Unicode MS" w:hAnsi="Arial Unicode MS" w:cs="Arial Unicode MS"/>
          <w:b/>
          <w:bCs/>
          <w:iCs/>
          <w:sz w:val="20"/>
          <w:szCs w:val="20"/>
        </w:rPr>
      </w:pPr>
    </w:p>
    <w:p w:rsidR="00497AE5" w:rsidRDefault="00497AE5" w:rsidP="00497AE5">
      <w:pPr>
        <w:jc w:val="center"/>
        <w:rPr>
          <w:rFonts w:ascii="Arial Unicode MS" w:eastAsia="Arial Unicode MS" w:hAnsi="Arial Unicode MS" w:cs="Arial Unicode MS"/>
          <w:b/>
          <w:bCs/>
          <w:iCs/>
          <w:sz w:val="20"/>
          <w:szCs w:val="20"/>
        </w:rPr>
      </w:pPr>
    </w:p>
    <w:p w:rsidR="00497AE5" w:rsidRDefault="00497AE5" w:rsidP="00497AE5">
      <w:pPr>
        <w:jc w:val="center"/>
        <w:rPr>
          <w:rFonts w:ascii="Arial Unicode MS" w:eastAsia="Arial Unicode MS" w:hAnsi="Arial Unicode MS" w:cs="Arial Unicode MS"/>
          <w:b/>
          <w:bCs/>
          <w:iCs/>
          <w:sz w:val="20"/>
          <w:szCs w:val="20"/>
        </w:rPr>
      </w:pPr>
    </w:p>
    <w:p w:rsidR="00497AE5" w:rsidRDefault="00497AE5" w:rsidP="00497AE5">
      <w:pPr>
        <w:jc w:val="center"/>
        <w:rPr>
          <w:rFonts w:ascii="Arial Unicode MS" w:eastAsia="Arial Unicode MS" w:hAnsi="Arial Unicode MS" w:cs="Arial Unicode MS"/>
          <w:b/>
          <w:bCs/>
          <w:iCs/>
          <w:sz w:val="20"/>
          <w:szCs w:val="20"/>
        </w:rPr>
      </w:pPr>
    </w:p>
    <w:p w:rsidR="00497AE5" w:rsidRDefault="00497AE5" w:rsidP="00497AE5">
      <w:pPr>
        <w:jc w:val="center"/>
        <w:rPr>
          <w:rFonts w:ascii="Arial Unicode MS" w:eastAsia="Arial Unicode MS" w:hAnsi="Arial Unicode MS" w:cs="Arial Unicode MS"/>
          <w:b/>
          <w:bCs/>
          <w:iCs/>
          <w:sz w:val="20"/>
          <w:szCs w:val="20"/>
        </w:rPr>
      </w:pPr>
    </w:p>
    <w:p w:rsidR="00497AE5" w:rsidRDefault="00497AE5" w:rsidP="00497AE5">
      <w:pPr>
        <w:jc w:val="center"/>
        <w:rPr>
          <w:rFonts w:ascii="Arial Unicode MS" w:eastAsia="Arial Unicode MS" w:hAnsi="Arial Unicode MS" w:cs="Arial Unicode MS"/>
          <w:b/>
          <w:bCs/>
          <w:iCs/>
          <w:sz w:val="20"/>
          <w:szCs w:val="20"/>
        </w:rPr>
      </w:pPr>
    </w:p>
    <w:p w:rsidR="00497AE5" w:rsidRDefault="00497AE5" w:rsidP="00497AE5">
      <w:pPr>
        <w:jc w:val="center"/>
        <w:rPr>
          <w:rFonts w:ascii="Arial Unicode MS" w:eastAsia="Arial Unicode MS" w:hAnsi="Arial Unicode MS" w:cs="Arial Unicode MS"/>
          <w:b/>
          <w:bCs/>
          <w:iCs/>
          <w:sz w:val="20"/>
          <w:szCs w:val="20"/>
        </w:rPr>
      </w:pPr>
    </w:p>
    <w:p w:rsidR="00497AE5" w:rsidRDefault="00497AE5" w:rsidP="00497AE5">
      <w:pPr>
        <w:jc w:val="center"/>
        <w:rPr>
          <w:rFonts w:ascii="Arial Unicode MS" w:eastAsia="Arial Unicode MS" w:hAnsi="Arial Unicode MS" w:cs="Arial Unicode MS"/>
          <w:b/>
          <w:bCs/>
          <w:iCs/>
          <w:sz w:val="20"/>
          <w:szCs w:val="20"/>
        </w:rPr>
      </w:pPr>
    </w:p>
    <w:p w:rsidR="00497AE5" w:rsidRDefault="00497AE5" w:rsidP="00497AE5">
      <w:pPr>
        <w:jc w:val="center"/>
        <w:rPr>
          <w:rFonts w:ascii="Arial Unicode MS" w:eastAsia="Arial Unicode MS" w:hAnsi="Arial Unicode MS" w:cs="Arial Unicode MS"/>
          <w:b/>
          <w:bCs/>
          <w:iCs/>
          <w:sz w:val="20"/>
          <w:szCs w:val="20"/>
        </w:rPr>
      </w:pPr>
    </w:p>
    <w:p w:rsidR="00497AE5" w:rsidRDefault="00497AE5" w:rsidP="00497AE5">
      <w:pPr>
        <w:jc w:val="center"/>
        <w:rPr>
          <w:rFonts w:ascii="Arial Unicode MS" w:eastAsia="Arial Unicode MS" w:hAnsi="Arial Unicode MS" w:cs="Arial Unicode MS"/>
          <w:b/>
          <w:bCs/>
          <w:iCs/>
          <w:sz w:val="20"/>
          <w:szCs w:val="20"/>
        </w:rPr>
      </w:pPr>
    </w:p>
    <w:p w:rsidR="00497AE5" w:rsidRPr="00AA6BB5" w:rsidRDefault="00497AE5" w:rsidP="00497AE5">
      <w:pPr>
        <w:jc w:val="center"/>
        <w:rPr>
          <w:rFonts w:ascii="Arial Unicode MS" w:eastAsia="Arial Unicode MS" w:hAnsi="Arial Unicode MS" w:cs="Arial Unicode MS"/>
          <w:b/>
          <w:bCs/>
          <w:iCs/>
          <w:sz w:val="20"/>
          <w:szCs w:val="20"/>
        </w:rPr>
      </w:pPr>
      <w:r w:rsidRPr="00A534AC">
        <w:rPr>
          <w:rFonts w:ascii="Arial Unicode MS" w:eastAsia="Arial Unicode MS" w:hAnsi="Arial Unicode MS" w:cs="Arial Unicode MS"/>
          <w:b/>
          <w:bCs/>
          <w:iCs/>
          <w:sz w:val="20"/>
          <w:szCs w:val="20"/>
        </w:rPr>
        <w:t>(A fenntartói értesítés helye a Szervezeti és Működési Szabályzatot jóváhagyó határozatról.)</w:t>
      </w:r>
    </w:p>
    <w:p w:rsidR="00497AE5" w:rsidRPr="00E027A9" w:rsidRDefault="00497AE5" w:rsidP="00497AE5">
      <w:pPr>
        <w:jc w:val="center"/>
        <w:rPr>
          <w:rFonts w:ascii="Arial Unicode MS" w:eastAsia="Arial Unicode MS" w:hAnsi="Arial Unicode MS" w:cs="Arial Unicode MS"/>
          <w:bCs/>
          <w:i/>
          <w:iCs/>
          <w:sz w:val="20"/>
        </w:rPr>
      </w:pPr>
    </w:p>
    <w:p w:rsidR="00497AE5" w:rsidRDefault="00497AE5" w:rsidP="00497AE5">
      <w:pPr>
        <w:rPr>
          <w:rFonts w:ascii="Arial Unicode MS" w:eastAsia="Arial Unicode MS" w:hAnsi="Arial Unicode MS" w:cs="Arial Unicode MS"/>
          <w:bCs/>
          <w:i/>
          <w:iCs/>
          <w:sz w:val="20"/>
        </w:rPr>
      </w:pPr>
      <w:r w:rsidRPr="00A534AC">
        <w:rPr>
          <w:rFonts w:ascii="Arial Unicode MS" w:eastAsia="Arial Unicode MS" w:hAnsi="Arial Unicode MS" w:cs="Arial Unicode MS"/>
          <w:bCs/>
          <w:i/>
          <w:iCs/>
          <w:sz w:val="20"/>
        </w:rPr>
        <w:t>Fenntartói jóváhagyás határozatszáma:</w:t>
      </w:r>
    </w:p>
    <w:p w:rsidR="00497AE5" w:rsidRPr="00E027A9" w:rsidRDefault="00497AE5" w:rsidP="00497AE5">
      <w:pPr>
        <w:jc w:val="center"/>
        <w:rPr>
          <w:rFonts w:ascii="Arial Unicode MS" w:eastAsia="Arial Unicode MS" w:hAnsi="Arial Unicode MS" w:cs="Arial Unicode MS"/>
          <w:bCs/>
          <w:i/>
          <w:iCs/>
          <w:sz w:val="20"/>
        </w:rPr>
      </w:pPr>
    </w:p>
    <w:p w:rsidR="00497AE5" w:rsidRPr="00E027A9" w:rsidRDefault="00497AE5" w:rsidP="00497AE5">
      <w:pPr>
        <w:jc w:val="center"/>
        <w:rPr>
          <w:rFonts w:ascii="Arial Unicode MS" w:eastAsia="Arial Unicode MS" w:hAnsi="Arial Unicode MS" w:cs="Arial Unicode MS"/>
          <w:bCs/>
          <w:i/>
          <w:iCs/>
          <w:sz w:val="20"/>
        </w:rPr>
      </w:pPr>
    </w:p>
    <w:p w:rsidR="00497AE5" w:rsidRPr="00E027A9" w:rsidRDefault="00497AE5" w:rsidP="00497AE5">
      <w:pPr>
        <w:jc w:val="center"/>
        <w:rPr>
          <w:rFonts w:ascii="Arial Unicode MS" w:eastAsia="Arial Unicode MS" w:hAnsi="Arial Unicode MS" w:cs="Arial Unicode MS"/>
          <w:bCs/>
          <w:i/>
          <w:iCs/>
          <w:sz w:val="20"/>
        </w:rPr>
      </w:pPr>
    </w:p>
    <w:p w:rsidR="00497AE5" w:rsidRPr="00E027A9" w:rsidRDefault="00497AE5" w:rsidP="00497AE5">
      <w:pPr>
        <w:jc w:val="center"/>
        <w:rPr>
          <w:rFonts w:ascii="Arial Unicode MS" w:eastAsia="Arial Unicode MS" w:hAnsi="Arial Unicode MS" w:cs="Arial Unicode MS"/>
          <w:bCs/>
          <w:i/>
          <w:iCs/>
          <w:sz w:val="20"/>
        </w:rPr>
      </w:pPr>
    </w:p>
    <w:p w:rsidR="00497AE5" w:rsidRPr="00E027A9" w:rsidRDefault="00497AE5" w:rsidP="00497AE5">
      <w:pPr>
        <w:jc w:val="center"/>
        <w:rPr>
          <w:rFonts w:ascii="Arial Unicode MS" w:eastAsia="Arial Unicode MS" w:hAnsi="Arial Unicode MS" w:cs="Arial Unicode MS"/>
          <w:bCs/>
          <w:i/>
          <w:iCs/>
          <w:sz w:val="20"/>
        </w:rPr>
      </w:pPr>
      <w:r w:rsidRPr="00A534AC">
        <w:rPr>
          <w:rFonts w:ascii="Arial Unicode MS" w:eastAsia="Arial Unicode MS" w:hAnsi="Arial Unicode MS" w:cs="Arial Unicode MS"/>
          <w:bCs/>
          <w:i/>
          <w:iCs/>
          <w:sz w:val="20"/>
        </w:rPr>
        <w:t>………………………………………….</w:t>
      </w:r>
    </w:p>
    <w:p w:rsidR="00497AE5" w:rsidRPr="00E027A9" w:rsidRDefault="00497AE5" w:rsidP="00497AE5">
      <w:pPr>
        <w:jc w:val="center"/>
        <w:rPr>
          <w:rFonts w:ascii="Arial Unicode MS" w:eastAsia="Arial Unicode MS" w:hAnsi="Arial Unicode MS" w:cs="Arial Unicode MS"/>
          <w:bCs/>
          <w:i/>
          <w:iCs/>
          <w:sz w:val="20"/>
        </w:rPr>
      </w:pPr>
      <w:proofErr w:type="gramStart"/>
      <w:r w:rsidRPr="00A534AC">
        <w:rPr>
          <w:rFonts w:ascii="Arial Unicode MS" w:eastAsia="Arial Unicode MS" w:hAnsi="Arial Unicode MS" w:cs="Arial Unicode MS"/>
          <w:bCs/>
          <w:i/>
          <w:iCs/>
          <w:sz w:val="20"/>
        </w:rPr>
        <w:t>bizottsági</w:t>
      </w:r>
      <w:proofErr w:type="gramEnd"/>
      <w:r w:rsidRPr="00A534AC">
        <w:rPr>
          <w:rFonts w:ascii="Arial Unicode MS" w:eastAsia="Arial Unicode MS" w:hAnsi="Arial Unicode MS" w:cs="Arial Unicode MS"/>
          <w:bCs/>
          <w:i/>
          <w:iCs/>
          <w:sz w:val="20"/>
        </w:rPr>
        <w:t xml:space="preserve"> elnök</w:t>
      </w:r>
    </w:p>
    <w:p w:rsidR="00497AE5" w:rsidRPr="00E027A9" w:rsidRDefault="00497AE5" w:rsidP="00497AE5">
      <w:pPr>
        <w:jc w:val="center"/>
        <w:rPr>
          <w:rFonts w:ascii="Arial Unicode MS" w:eastAsia="Arial Unicode MS" w:hAnsi="Arial Unicode MS" w:cs="Arial Unicode MS"/>
          <w:bCs/>
          <w:i/>
          <w:iCs/>
          <w:sz w:val="20"/>
        </w:rPr>
      </w:pPr>
    </w:p>
    <w:p w:rsidR="00497AE5" w:rsidRDefault="00497AE5" w:rsidP="00497AE5">
      <w:pPr>
        <w:pStyle w:val="Cmsor2"/>
        <w:rPr>
          <w:sz w:val="20"/>
          <w:szCs w:val="20"/>
        </w:rPr>
        <w:sectPr w:rsidR="00497AE5" w:rsidSect="00592A14">
          <w:pgSz w:w="11906" w:h="16838"/>
          <w:pgMar w:top="1417" w:right="1417" w:bottom="1417" w:left="1417" w:header="708" w:footer="708" w:gutter="0"/>
          <w:cols w:space="708"/>
          <w:docGrid w:linePitch="360"/>
        </w:sectPr>
      </w:pPr>
    </w:p>
    <w:p w:rsidR="00497AE5" w:rsidRDefault="00497AE5" w:rsidP="00497AE5">
      <w:pPr>
        <w:pStyle w:val="TJ1"/>
      </w:pPr>
    </w:p>
    <w:p w:rsidR="00497AE5" w:rsidRDefault="00497AE5" w:rsidP="00784ADA">
      <w:pPr>
        <w:pStyle w:val="Cmsor2"/>
        <w:numPr>
          <w:ilvl w:val="0"/>
          <w:numId w:val="0"/>
        </w:numPr>
      </w:pPr>
      <w:bookmarkStart w:id="778" w:name="_Toc277692600"/>
      <w:bookmarkStart w:id="779" w:name="_Toc277693926"/>
      <w:bookmarkStart w:id="780" w:name="_Toc277767554"/>
      <w:bookmarkStart w:id="781" w:name="_Toc277777358"/>
      <w:bookmarkStart w:id="782" w:name="_Toc277777540"/>
      <w:bookmarkStart w:id="783" w:name="_Toc277778018"/>
      <w:bookmarkStart w:id="784" w:name="_Toc305083890"/>
      <w:bookmarkStart w:id="785" w:name="_Toc305084160"/>
      <w:bookmarkStart w:id="786" w:name="_Toc305164855"/>
      <w:r>
        <w:t>MELLÉKLETEK</w:t>
      </w:r>
      <w:bookmarkEnd w:id="778"/>
      <w:bookmarkEnd w:id="779"/>
      <w:bookmarkEnd w:id="780"/>
      <w:bookmarkEnd w:id="781"/>
      <w:bookmarkEnd w:id="782"/>
      <w:bookmarkEnd w:id="783"/>
      <w:bookmarkEnd w:id="784"/>
      <w:bookmarkEnd w:id="785"/>
      <w:bookmarkEnd w:id="786"/>
    </w:p>
    <w:p w:rsidR="00497AE5" w:rsidRDefault="00497AE5" w:rsidP="00497AE5">
      <w:pPr>
        <w:rPr>
          <w:rFonts w:eastAsia="Arial Unicode MS"/>
        </w:rPr>
      </w:pPr>
    </w:p>
    <w:p w:rsidR="00497AE5" w:rsidRDefault="00497AE5" w:rsidP="00497AE5">
      <w:pPr>
        <w:rPr>
          <w:rFonts w:ascii="Arial Unicode MS" w:eastAsia="Arial Unicode MS" w:hAnsi="Arial Unicode MS" w:cs="Arial"/>
          <w:b/>
          <w:bCs/>
        </w:rPr>
      </w:pPr>
      <w:r>
        <w:rPr>
          <w:rFonts w:eastAsia="Arial Unicode MS"/>
        </w:rPr>
        <w:br w:type="page"/>
      </w:r>
    </w:p>
    <w:p w:rsidR="00497AE5" w:rsidRDefault="00497AE5" w:rsidP="00497AE5">
      <w:pPr>
        <w:pStyle w:val="Cmsor2"/>
        <w:numPr>
          <w:ilvl w:val="0"/>
          <w:numId w:val="60"/>
        </w:numPr>
        <w:ind w:left="709"/>
      </w:pPr>
      <w:bookmarkStart w:id="787" w:name="_Toc277692505"/>
      <w:bookmarkStart w:id="788" w:name="_Toc277692601"/>
      <w:bookmarkStart w:id="789" w:name="_Toc277692740"/>
      <w:bookmarkStart w:id="790" w:name="_Toc277692856"/>
      <w:bookmarkStart w:id="791" w:name="_Toc277692966"/>
      <w:bookmarkStart w:id="792" w:name="_Toc277693075"/>
      <w:bookmarkStart w:id="793" w:name="_Toc277693183"/>
      <w:bookmarkStart w:id="794" w:name="_Toc277693291"/>
      <w:bookmarkStart w:id="795" w:name="_Toc277693398"/>
      <w:bookmarkStart w:id="796" w:name="_Toc277693504"/>
      <w:bookmarkStart w:id="797" w:name="_Toc277693610"/>
      <w:bookmarkStart w:id="798" w:name="_Toc277693716"/>
      <w:bookmarkStart w:id="799" w:name="_Toc277693822"/>
      <w:bookmarkStart w:id="800" w:name="_Toc277693927"/>
      <w:bookmarkStart w:id="801" w:name="_Toc277744877"/>
      <w:bookmarkStart w:id="802" w:name="_Toc277745976"/>
      <w:bookmarkStart w:id="803" w:name="_Toc277767338"/>
      <w:bookmarkStart w:id="804" w:name="_Toc277767443"/>
      <w:bookmarkStart w:id="805" w:name="_Toc277767555"/>
      <w:bookmarkStart w:id="806" w:name="_Toc277777359"/>
      <w:bookmarkStart w:id="807" w:name="_Toc277777541"/>
      <w:bookmarkStart w:id="808" w:name="_Toc277777878"/>
      <w:bookmarkStart w:id="809" w:name="_Toc277778019"/>
      <w:bookmarkStart w:id="810" w:name="_Toc277692506"/>
      <w:bookmarkStart w:id="811" w:name="_Toc277692602"/>
      <w:bookmarkStart w:id="812" w:name="_Toc277692741"/>
      <w:bookmarkStart w:id="813" w:name="_Toc277692857"/>
      <w:bookmarkStart w:id="814" w:name="_Toc277692967"/>
      <w:bookmarkStart w:id="815" w:name="_Toc277693076"/>
      <w:bookmarkStart w:id="816" w:name="_Toc277693184"/>
      <w:bookmarkStart w:id="817" w:name="_Toc277693292"/>
      <w:bookmarkStart w:id="818" w:name="_Toc277693399"/>
      <w:bookmarkStart w:id="819" w:name="_Toc277693505"/>
      <w:bookmarkStart w:id="820" w:name="_Toc277693611"/>
      <w:bookmarkStart w:id="821" w:name="_Toc277693717"/>
      <w:bookmarkStart w:id="822" w:name="_Toc277693823"/>
      <w:bookmarkStart w:id="823" w:name="_Toc277693928"/>
      <w:bookmarkStart w:id="824" w:name="_Toc277744878"/>
      <w:bookmarkStart w:id="825" w:name="_Toc277745977"/>
      <w:bookmarkStart w:id="826" w:name="_Toc277767339"/>
      <w:bookmarkStart w:id="827" w:name="_Toc277767444"/>
      <w:bookmarkStart w:id="828" w:name="_Toc277767556"/>
      <w:bookmarkStart w:id="829" w:name="_Toc277777360"/>
      <w:bookmarkStart w:id="830" w:name="_Toc277777542"/>
      <w:bookmarkStart w:id="831" w:name="_Toc277777879"/>
      <w:bookmarkStart w:id="832" w:name="_Toc277778020"/>
      <w:bookmarkStart w:id="833" w:name="_Toc277692507"/>
      <w:bookmarkStart w:id="834" w:name="_Toc277692603"/>
      <w:bookmarkStart w:id="835" w:name="_Toc277692742"/>
      <w:bookmarkStart w:id="836" w:name="_Toc277692858"/>
      <w:bookmarkStart w:id="837" w:name="_Toc277692968"/>
      <w:bookmarkStart w:id="838" w:name="_Toc277693077"/>
      <w:bookmarkStart w:id="839" w:name="_Toc277693185"/>
      <w:bookmarkStart w:id="840" w:name="_Toc277693293"/>
      <w:bookmarkStart w:id="841" w:name="_Toc277693400"/>
      <w:bookmarkStart w:id="842" w:name="_Toc277693506"/>
      <w:bookmarkStart w:id="843" w:name="_Toc277693612"/>
      <w:bookmarkStart w:id="844" w:name="_Toc277693718"/>
      <w:bookmarkStart w:id="845" w:name="_Toc277693824"/>
      <w:bookmarkStart w:id="846" w:name="_Toc277693929"/>
      <w:bookmarkStart w:id="847" w:name="_Toc277744879"/>
      <w:bookmarkStart w:id="848" w:name="_Toc277745978"/>
      <w:bookmarkStart w:id="849" w:name="_Toc277767340"/>
      <w:bookmarkStart w:id="850" w:name="_Toc277767445"/>
      <w:bookmarkStart w:id="851" w:name="_Toc277767557"/>
      <w:bookmarkStart w:id="852" w:name="_Toc277777361"/>
      <w:bookmarkStart w:id="853" w:name="_Toc277777543"/>
      <w:bookmarkStart w:id="854" w:name="_Toc277777880"/>
      <w:bookmarkStart w:id="855" w:name="_Toc277778021"/>
      <w:bookmarkStart w:id="856" w:name="_Toc277692508"/>
      <w:bookmarkStart w:id="857" w:name="_Toc277692604"/>
      <w:bookmarkStart w:id="858" w:name="_Toc277692743"/>
      <w:bookmarkStart w:id="859" w:name="_Toc277692859"/>
      <w:bookmarkStart w:id="860" w:name="_Toc277692969"/>
      <w:bookmarkStart w:id="861" w:name="_Toc277693078"/>
      <w:bookmarkStart w:id="862" w:name="_Toc277693186"/>
      <w:bookmarkStart w:id="863" w:name="_Toc277693294"/>
      <w:bookmarkStart w:id="864" w:name="_Toc277693401"/>
      <w:bookmarkStart w:id="865" w:name="_Toc277693507"/>
      <w:bookmarkStart w:id="866" w:name="_Toc277693613"/>
      <w:bookmarkStart w:id="867" w:name="_Toc277693719"/>
      <w:bookmarkStart w:id="868" w:name="_Toc277693825"/>
      <w:bookmarkStart w:id="869" w:name="_Toc277693930"/>
      <w:bookmarkStart w:id="870" w:name="_Toc277744880"/>
      <w:bookmarkStart w:id="871" w:name="_Toc277745979"/>
      <w:bookmarkStart w:id="872" w:name="_Toc277767341"/>
      <w:bookmarkStart w:id="873" w:name="_Toc277767446"/>
      <w:bookmarkStart w:id="874" w:name="_Toc277767558"/>
      <w:bookmarkStart w:id="875" w:name="_Toc277777362"/>
      <w:bookmarkStart w:id="876" w:name="_Toc277777544"/>
      <w:bookmarkStart w:id="877" w:name="_Toc277777881"/>
      <w:bookmarkStart w:id="878" w:name="_Toc277778022"/>
      <w:bookmarkStart w:id="879" w:name="_Toc277692605"/>
      <w:bookmarkStart w:id="880" w:name="_Toc277693931"/>
      <w:bookmarkStart w:id="881" w:name="_Toc277767559"/>
      <w:bookmarkStart w:id="882" w:name="_Toc277777363"/>
      <w:bookmarkStart w:id="883" w:name="_Toc277777545"/>
      <w:bookmarkStart w:id="884" w:name="_Toc277778023"/>
      <w:bookmarkStart w:id="885" w:name="_Toc305083891"/>
      <w:bookmarkStart w:id="886" w:name="_Toc305084161"/>
      <w:bookmarkStart w:id="887" w:name="_Toc30516485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r>
        <w:t>Az iskolai könyvtár gyűjtőköri szabályzata</w:t>
      </w:r>
      <w:bookmarkEnd w:id="879"/>
      <w:bookmarkEnd w:id="880"/>
      <w:bookmarkEnd w:id="881"/>
      <w:bookmarkEnd w:id="882"/>
      <w:bookmarkEnd w:id="883"/>
      <w:bookmarkEnd w:id="884"/>
      <w:bookmarkEnd w:id="885"/>
      <w:bookmarkEnd w:id="886"/>
      <w:bookmarkEnd w:id="887"/>
    </w:p>
    <w:p w:rsidR="00497AE5" w:rsidRPr="00E027A9" w:rsidRDefault="00497AE5" w:rsidP="00497AE5">
      <w:pPr>
        <w:jc w:val="both"/>
        <w:rPr>
          <w:rFonts w:ascii="Arial Unicode MS" w:eastAsia="Arial Unicode MS" w:hAnsi="Arial Unicode MS" w:cs="Arial Unicode MS"/>
          <w:sz w:val="20"/>
          <w:szCs w:val="20"/>
        </w:rPr>
      </w:pPr>
    </w:p>
    <w:p w:rsidR="00497AE5" w:rsidRDefault="00497AE5" w:rsidP="00497AE5">
      <w:pPr>
        <w:jc w:val="both"/>
        <w:rPr>
          <w:rFonts w:ascii="Arial Unicode MS" w:eastAsia="Arial Unicode MS" w:hAnsi="Arial Unicode MS" w:cs="Arial Unicode MS"/>
          <w:bCs/>
          <w:i/>
          <w:iCs/>
          <w:sz w:val="20"/>
          <w:szCs w:val="20"/>
        </w:rPr>
      </w:pPr>
      <w:r w:rsidRPr="00514B0A">
        <w:rPr>
          <w:rFonts w:ascii="Arial Unicode MS" w:eastAsia="Arial Unicode MS" w:hAnsi="Arial Unicode MS" w:cs="Arial Unicode MS"/>
          <w:bCs/>
          <w:i/>
          <w:iCs/>
          <w:sz w:val="20"/>
          <w:szCs w:val="20"/>
        </w:rPr>
        <w:t xml:space="preserve">(R. 6/C. § (2) </w:t>
      </w:r>
      <w:proofErr w:type="spellStart"/>
      <w:r w:rsidRPr="00514B0A">
        <w:rPr>
          <w:rFonts w:ascii="Arial Unicode MS" w:eastAsia="Arial Unicode MS" w:hAnsi="Arial Unicode MS" w:cs="Arial Unicode MS"/>
          <w:bCs/>
          <w:i/>
          <w:iCs/>
          <w:sz w:val="20"/>
          <w:szCs w:val="20"/>
        </w:rPr>
        <w:t>bek</w:t>
      </w:r>
      <w:proofErr w:type="spellEnd"/>
      <w:r w:rsidRPr="00514B0A">
        <w:rPr>
          <w:rFonts w:ascii="Arial Unicode MS" w:eastAsia="Arial Unicode MS" w:hAnsi="Arial Unicode MS" w:cs="Arial Unicode MS"/>
          <w:bCs/>
          <w:i/>
          <w:iCs/>
          <w:sz w:val="20"/>
          <w:szCs w:val="20"/>
        </w:rPr>
        <w:t>.)</w:t>
      </w:r>
    </w:p>
    <w:p w:rsidR="00497AE5" w:rsidRDefault="00497AE5" w:rsidP="00497AE5">
      <w:pPr>
        <w:jc w:val="both"/>
        <w:rPr>
          <w:rFonts w:ascii="Arial Unicode MS" w:eastAsia="Arial Unicode MS" w:hAnsi="Arial Unicode MS" w:cs="Arial Unicode MS"/>
          <w:bCs/>
          <w:i/>
          <w:iCs/>
          <w:sz w:val="20"/>
          <w:szCs w:val="20"/>
        </w:rPr>
      </w:pPr>
    </w:p>
    <w:p w:rsidR="00497AE5"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iskolai könyvtár gyűjteményének széleskörűen tartalmaznia kell azokat az információhordozókat, amelyekre az iskolai nevelő és oktató tevékenységhez szükség van.</w:t>
      </w:r>
    </w:p>
    <w:p w:rsidR="00497AE5" w:rsidRDefault="00497AE5" w:rsidP="00497AE5">
      <w:pPr>
        <w:jc w:val="both"/>
        <w:rPr>
          <w:rFonts w:ascii="Arial Unicode MS" w:eastAsia="Arial Unicode MS" w:hAnsi="Arial Unicode MS" w:cs="Arial Unicode MS"/>
          <w:sz w:val="20"/>
          <w:szCs w:val="20"/>
        </w:rPr>
      </w:pPr>
    </w:p>
    <w:p w:rsidR="00497AE5" w:rsidRDefault="00497AE5" w:rsidP="00497AE5">
      <w:pPr>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Gyűjtőköri szabályzat összeállításánál figyelembe vettük:</w:t>
      </w:r>
    </w:p>
    <w:p w:rsidR="00497AE5" w:rsidRDefault="00497AE5" w:rsidP="00497AE5">
      <w:pPr>
        <w:ind w:left="851" w:hanging="284"/>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az érvényben lévő jogszabályokat,</w:t>
      </w:r>
    </w:p>
    <w:p w:rsidR="00EE56AF" w:rsidRPr="005A228F" w:rsidRDefault="00EE56AF" w:rsidP="00EE56AF">
      <w:pPr>
        <w:rPr>
          <w:rFonts w:ascii="Arial" w:hAnsi="Arial" w:cs="Arial"/>
          <w:b/>
          <w:bCs/>
          <w:color w:val="FF0000"/>
          <w:sz w:val="18"/>
          <w:szCs w:val="18"/>
        </w:rPr>
      </w:pPr>
      <w:r w:rsidRPr="005A228F">
        <w:rPr>
          <w:rFonts w:ascii="Arial" w:hAnsi="Arial" w:cs="Arial"/>
          <w:b/>
          <w:bCs/>
          <w:color w:val="FF0000"/>
          <w:sz w:val="18"/>
          <w:szCs w:val="18"/>
        </w:rPr>
        <w:t xml:space="preserve">1993. évi LXXIX. törvény a közoktatásról, valamint </w:t>
      </w:r>
      <w:proofErr w:type="gramStart"/>
      <w:r w:rsidRPr="005A228F">
        <w:rPr>
          <w:rFonts w:ascii="Arial" w:hAnsi="Arial" w:cs="Arial"/>
          <w:b/>
          <w:bCs/>
          <w:color w:val="FF0000"/>
          <w:sz w:val="18"/>
          <w:szCs w:val="18"/>
        </w:rPr>
        <w:t>a  tv</w:t>
      </w:r>
      <w:proofErr w:type="gramEnd"/>
      <w:r w:rsidRPr="005A228F">
        <w:rPr>
          <w:rFonts w:ascii="Arial" w:hAnsi="Arial" w:cs="Arial"/>
          <w:b/>
          <w:bCs/>
          <w:color w:val="FF0000"/>
          <w:sz w:val="18"/>
          <w:szCs w:val="18"/>
        </w:rPr>
        <w:t xml:space="preserve">  időközi  módosításait .</w:t>
      </w:r>
    </w:p>
    <w:p w:rsidR="00EE56AF" w:rsidRPr="005A228F" w:rsidRDefault="00EE56AF" w:rsidP="00EE56AF">
      <w:pPr>
        <w:rPr>
          <w:rFonts w:ascii="Arial" w:hAnsi="Arial" w:cs="Arial"/>
          <w:b/>
          <w:bCs/>
          <w:color w:val="FF0000"/>
          <w:sz w:val="18"/>
          <w:szCs w:val="18"/>
        </w:rPr>
      </w:pPr>
      <w:r w:rsidRPr="005A228F">
        <w:rPr>
          <w:rFonts w:ascii="Arial" w:hAnsi="Arial" w:cs="Arial"/>
          <w:b/>
          <w:bCs/>
          <w:color w:val="FF0000"/>
          <w:sz w:val="18"/>
          <w:szCs w:val="18"/>
        </w:rPr>
        <w:t>Új törvény várható 2011 szeptemberében.</w:t>
      </w:r>
    </w:p>
    <w:p w:rsidR="00EE56AF" w:rsidRPr="005A228F" w:rsidRDefault="00EE56AF" w:rsidP="00EE56AF">
      <w:pPr>
        <w:rPr>
          <w:rFonts w:ascii="Arial" w:hAnsi="Arial" w:cs="Arial"/>
          <w:b/>
          <w:bCs/>
          <w:color w:val="FF0000"/>
          <w:sz w:val="18"/>
          <w:szCs w:val="18"/>
        </w:rPr>
      </w:pPr>
    </w:p>
    <w:p w:rsidR="00EE56AF" w:rsidRPr="005A228F" w:rsidRDefault="00EE56AF" w:rsidP="00EE56AF">
      <w:pPr>
        <w:rPr>
          <w:rFonts w:ascii="Arial" w:hAnsi="Arial" w:cs="Arial"/>
          <w:b/>
          <w:bCs/>
          <w:color w:val="FF0000"/>
          <w:sz w:val="18"/>
          <w:szCs w:val="18"/>
        </w:rPr>
      </w:pPr>
      <w:r w:rsidRPr="005A228F">
        <w:rPr>
          <w:rFonts w:ascii="Arial" w:hAnsi="Arial" w:cs="Arial"/>
          <w:b/>
          <w:bCs/>
          <w:color w:val="FF0000"/>
          <w:sz w:val="18"/>
          <w:szCs w:val="18"/>
        </w:rPr>
        <w:t>2001. évi XXXVII. törvényt a tankönyvpiac rendjéről</w:t>
      </w:r>
    </w:p>
    <w:p w:rsidR="00EE56AF" w:rsidRPr="00783B2B" w:rsidRDefault="00EE56AF" w:rsidP="00EE56AF">
      <w:pPr>
        <w:rPr>
          <w:rFonts w:ascii="Arial" w:hAnsi="Arial" w:cs="Arial"/>
          <w:b/>
          <w:bCs/>
          <w:color w:val="000000"/>
          <w:sz w:val="18"/>
          <w:szCs w:val="18"/>
        </w:rPr>
      </w:pPr>
    </w:p>
    <w:p w:rsidR="00EE56AF" w:rsidRPr="00E027A9" w:rsidRDefault="00EE56AF" w:rsidP="00497AE5">
      <w:pPr>
        <w:ind w:left="851" w:hanging="284"/>
        <w:rPr>
          <w:rFonts w:ascii="Arial Unicode MS" w:eastAsia="Arial Unicode MS" w:hAnsi="Arial Unicode MS" w:cs="Arial Unicode MS"/>
          <w:sz w:val="20"/>
          <w:szCs w:val="20"/>
        </w:rPr>
      </w:pPr>
    </w:p>
    <w:p w:rsidR="00497AE5" w:rsidRPr="00E027A9" w:rsidRDefault="00497AE5" w:rsidP="00497AE5">
      <w:pPr>
        <w:ind w:left="851" w:hanging="284"/>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 Dán </w:t>
      </w:r>
      <w:proofErr w:type="spellStart"/>
      <w:r w:rsidRPr="00A534AC">
        <w:rPr>
          <w:rFonts w:ascii="Arial Unicode MS" w:eastAsia="Arial Unicode MS" w:hAnsi="Arial Unicode MS" w:cs="Arial Unicode MS"/>
          <w:sz w:val="20"/>
          <w:szCs w:val="20"/>
        </w:rPr>
        <w:t>Krisztina-Dragon</w:t>
      </w:r>
      <w:proofErr w:type="spellEnd"/>
      <w:r w:rsidRPr="00A534AC">
        <w:rPr>
          <w:rFonts w:ascii="Arial Unicode MS" w:eastAsia="Arial Unicode MS" w:hAnsi="Arial Unicode MS" w:cs="Arial Unicode MS"/>
          <w:sz w:val="20"/>
          <w:szCs w:val="20"/>
        </w:rPr>
        <w:t xml:space="preserve"> </w:t>
      </w:r>
      <w:proofErr w:type="spellStart"/>
      <w:r w:rsidRPr="00A534AC">
        <w:rPr>
          <w:rFonts w:ascii="Arial Unicode MS" w:eastAsia="Arial Unicode MS" w:hAnsi="Arial Unicode MS" w:cs="Arial Unicode MS"/>
          <w:sz w:val="20"/>
          <w:szCs w:val="20"/>
        </w:rPr>
        <w:t>Katalin-Homor</w:t>
      </w:r>
      <w:proofErr w:type="spellEnd"/>
      <w:r w:rsidRPr="00A534AC">
        <w:rPr>
          <w:rFonts w:ascii="Arial Unicode MS" w:eastAsia="Arial Unicode MS" w:hAnsi="Arial Unicode MS" w:cs="Arial Unicode MS"/>
          <w:sz w:val="20"/>
          <w:szCs w:val="20"/>
        </w:rPr>
        <w:t xml:space="preserve"> Tivadar: Így működik az iskolai könyvtár. Módszertani útmutató az iskolai könyvtárak működéséhez és működési dokumentumainak elkészítéséhez. </w:t>
      </w:r>
      <w:proofErr w:type="gramStart"/>
      <w:r w:rsidRPr="00A534AC">
        <w:rPr>
          <w:rFonts w:ascii="Arial Unicode MS" w:eastAsia="Arial Unicode MS" w:hAnsi="Arial Unicode MS" w:cs="Arial Unicode MS"/>
          <w:sz w:val="20"/>
          <w:szCs w:val="20"/>
        </w:rPr>
        <w:t>Bp. :</w:t>
      </w:r>
      <w:proofErr w:type="gramEnd"/>
      <w:r w:rsidRPr="00A534AC">
        <w:rPr>
          <w:rFonts w:ascii="Arial Unicode MS" w:eastAsia="Arial Unicode MS" w:hAnsi="Arial Unicode MS" w:cs="Arial Unicode MS"/>
          <w:sz w:val="20"/>
          <w:szCs w:val="20"/>
        </w:rPr>
        <w:t xml:space="preserve"> 1998, Fővárosi Pedagógiai Intézet  kiadványát.</w:t>
      </w:r>
    </w:p>
    <w:p w:rsidR="00497AE5" w:rsidRPr="00E027A9" w:rsidRDefault="00497AE5" w:rsidP="00497AE5">
      <w:pPr>
        <w:rPr>
          <w:rFonts w:ascii="Arial Unicode MS" w:eastAsia="Arial Unicode MS" w:hAnsi="Arial Unicode MS" w:cs="Arial Unicode MS"/>
          <w:sz w:val="20"/>
          <w:szCs w:val="20"/>
        </w:rPr>
      </w:pPr>
    </w:p>
    <w:p w:rsidR="00497AE5" w:rsidRDefault="00497AE5" w:rsidP="00497AE5">
      <w:pPr>
        <w:jc w:val="both"/>
        <w:rPr>
          <w:rFonts w:ascii="Arial Unicode MS" w:hAnsi="Arial Unicode MS" w:cs="Arial Unicode MS"/>
          <w:b/>
          <w:sz w:val="20"/>
        </w:rPr>
      </w:pPr>
      <w:r w:rsidRPr="00A534AC">
        <w:rPr>
          <w:rFonts w:ascii="Arial Unicode MS" w:eastAsia="Arial Unicode MS" w:hAnsi="Arial Unicode MS" w:cs="Arial Unicode MS"/>
          <w:b/>
          <w:sz w:val="20"/>
          <w:szCs w:val="20"/>
        </w:rPr>
        <w:t>A gyűjtőkört meghatározó tényezők</w:t>
      </w:r>
    </w:p>
    <w:p w:rsidR="00497AE5" w:rsidRPr="00E027A9" w:rsidRDefault="00497AE5" w:rsidP="00497AE5">
      <w:pPr>
        <w:rPr>
          <w:rFonts w:ascii="Arial Unicode MS" w:eastAsia="Arial Unicode MS" w:hAnsi="Arial Unicode MS" w:cs="Arial Unicode MS"/>
          <w:sz w:val="20"/>
          <w:szCs w:val="20"/>
          <w:u w:val="single"/>
        </w:rPr>
      </w:pPr>
    </w:p>
    <w:p w:rsidR="00EE56AF" w:rsidRPr="0008020E" w:rsidRDefault="00EE56AF" w:rsidP="00EE56AF">
      <w:pPr>
        <w:jc w:val="both"/>
        <w:rPr>
          <w:color w:val="FF0000"/>
          <w:sz w:val="28"/>
        </w:rPr>
      </w:pPr>
      <w:r w:rsidRPr="0008020E">
        <w:rPr>
          <w:color w:val="FF0000"/>
          <w:sz w:val="28"/>
        </w:rPr>
        <w:t>Iskolánk olyan középfokú oktatási intézmény, melyben alapozó és szakképzés folyik.</w:t>
      </w:r>
    </w:p>
    <w:p w:rsidR="00EE56AF" w:rsidRPr="0008020E" w:rsidRDefault="00EE56AF" w:rsidP="00EE56AF">
      <w:pPr>
        <w:jc w:val="both"/>
        <w:rPr>
          <w:color w:val="FF0000"/>
          <w:sz w:val="28"/>
        </w:rPr>
      </w:pPr>
      <w:r w:rsidRPr="0008020E">
        <w:rPr>
          <w:color w:val="FF0000"/>
          <w:sz w:val="28"/>
        </w:rPr>
        <w:t xml:space="preserve">Alapozó </w:t>
      </w:r>
      <w:proofErr w:type="gramStart"/>
      <w:r w:rsidRPr="0008020E">
        <w:rPr>
          <w:color w:val="FF0000"/>
          <w:sz w:val="28"/>
        </w:rPr>
        <w:t>képzések :</w:t>
      </w:r>
      <w:proofErr w:type="gramEnd"/>
      <w:r w:rsidRPr="0008020E">
        <w:rPr>
          <w:color w:val="FF0000"/>
          <w:sz w:val="28"/>
        </w:rPr>
        <w:t>-   szakiskola</w:t>
      </w:r>
    </w:p>
    <w:p w:rsidR="00EE56AF" w:rsidRPr="0008020E" w:rsidRDefault="00EE56AF" w:rsidP="00EE56AF">
      <w:pPr>
        <w:ind w:left="1416" w:firstLine="708"/>
        <w:jc w:val="both"/>
        <w:rPr>
          <w:color w:val="FF0000"/>
          <w:sz w:val="28"/>
        </w:rPr>
      </w:pPr>
      <w:proofErr w:type="gramStart"/>
      <w:r w:rsidRPr="0008020E">
        <w:rPr>
          <w:color w:val="FF0000"/>
          <w:sz w:val="28"/>
        </w:rPr>
        <w:t>-   nyelvi</w:t>
      </w:r>
      <w:proofErr w:type="gramEnd"/>
      <w:r w:rsidRPr="0008020E">
        <w:rPr>
          <w:color w:val="FF0000"/>
          <w:sz w:val="28"/>
        </w:rPr>
        <w:t xml:space="preserve"> előkészítős szakközép</w:t>
      </w:r>
    </w:p>
    <w:p w:rsidR="00EE56AF" w:rsidRPr="0008020E" w:rsidRDefault="00EE56AF" w:rsidP="00EE56AF">
      <w:pPr>
        <w:numPr>
          <w:ilvl w:val="0"/>
          <w:numId w:val="67"/>
        </w:numPr>
        <w:jc w:val="both"/>
        <w:rPr>
          <w:color w:val="FF0000"/>
          <w:sz w:val="28"/>
        </w:rPr>
      </w:pPr>
      <w:r w:rsidRPr="0008020E">
        <w:rPr>
          <w:color w:val="FF0000"/>
          <w:sz w:val="28"/>
        </w:rPr>
        <w:t xml:space="preserve">két tanítási nyelvű szakközép </w:t>
      </w:r>
    </w:p>
    <w:p w:rsidR="00EE56AF" w:rsidRPr="0008020E" w:rsidRDefault="00EE56AF" w:rsidP="00EE56AF">
      <w:pPr>
        <w:jc w:val="both"/>
        <w:rPr>
          <w:color w:val="FF0000"/>
          <w:sz w:val="28"/>
        </w:rPr>
      </w:pPr>
      <w:proofErr w:type="gramStart"/>
      <w:r w:rsidRPr="0008020E">
        <w:rPr>
          <w:color w:val="FF0000"/>
          <w:sz w:val="28"/>
        </w:rPr>
        <w:t>Szakképzések :</w:t>
      </w:r>
      <w:proofErr w:type="gramEnd"/>
      <w:r w:rsidRPr="0008020E">
        <w:rPr>
          <w:color w:val="FF0000"/>
          <w:sz w:val="28"/>
        </w:rPr>
        <w:tab/>
        <w:t>-    vendéglős</w:t>
      </w:r>
      <w:r>
        <w:rPr>
          <w:color w:val="FF0000"/>
          <w:sz w:val="28"/>
        </w:rPr>
        <w:t>,</w:t>
      </w:r>
    </w:p>
    <w:p w:rsidR="00EE56AF" w:rsidRPr="0008020E" w:rsidRDefault="00EE56AF" w:rsidP="00EE56AF">
      <w:pPr>
        <w:numPr>
          <w:ilvl w:val="0"/>
          <w:numId w:val="67"/>
        </w:numPr>
        <w:jc w:val="both"/>
        <w:rPr>
          <w:color w:val="FF0000"/>
          <w:sz w:val="28"/>
        </w:rPr>
      </w:pPr>
      <w:r w:rsidRPr="0008020E">
        <w:rPr>
          <w:color w:val="FF0000"/>
          <w:sz w:val="28"/>
        </w:rPr>
        <w:t>szakács,</w:t>
      </w:r>
    </w:p>
    <w:p w:rsidR="00EE56AF" w:rsidRPr="0008020E" w:rsidRDefault="00EE56AF" w:rsidP="00EE56AF">
      <w:pPr>
        <w:numPr>
          <w:ilvl w:val="0"/>
          <w:numId w:val="67"/>
        </w:numPr>
        <w:jc w:val="both"/>
        <w:rPr>
          <w:color w:val="FF0000"/>
          <w:sz w:val="28"/>
        </w:rPr>
      </w:pPr>
      <w:r w:rsidRPr="0008020E">
        <w:rPr>
          <w:color w:val="FF0000"/>
          <w:sz w:val="28"/>
        </w:rPr>
        <w:t>cukrász,</w:t>
      </w:r>
    </w:p>
    <w:p w:rsidR="00EE56AF" w:rsidRPr="0008020E" w:rsidRDefault="00EE56AF" w:rsidP="00EE56AF">
      <w:pPr>
        <w:numPr>
          <w:ilvl w:val="0"/>
          <w:numId w:val="67"/>
        </w:numPr>
        <w:jc w:val="both"/>
        <w:rPr>
          <w:color w:val="FF0000"/>
          <w:sz w:val="28"/>
        </w:rPr>
      </w:pPr>
      <w:r w:rsidRPr="0008020E">
        <w:rPr>
          <w:color w:val="FF0000"/>
          <w:sz w:val="28"/>
        </w:rPr>
        <w:t>pincér.</w:t>
      </w:r>
    </w:p>
    <w:p w:rsidR="00497AE5" w:rsidRPr="00E027A9" w:rsidRDefault="00497AE5" w:rsidP="00497AE5">
      <w:pPr>
        <w:ind w:left="2130"/>
        <w:jc w:val="both"/>
        <w:rPr>
          <w:rFonts w:ascii="Arial Unicode MS" w:eastAsia="Arial Unicode MS" w:hAnsi="Arial Unicode MS" w:cs="Arial Unicode MS"/>
          <w:sz w:val="20"/>
          <w:szCs w:val="20"/>
        </w:rPr>
      </w:pP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Szakmai ismeretek mellett közismereti tárgyakat oktatunk. Idegen nyelvi képzés angol, német, francia nyelven történik. A két tanítási nyelvű valamint a nyelvi előkészítő osztályban emelt óraszámban tanulják a diákok a német vagy angol nyelvet.</w:t>
      </w:r>
    </w:p>
    <w:p w:rsidR="00497AE5" w:rsidRPr="00E027A9" w:rsidRDefault="00497AE5" w:rsidP="00497AE5">
      <w:pPr>
        <w:jc w:val="both"/>
        <w:rPr>
          <w:rFonts w:ascii="Arial Unicode MS" w:eastAsia="Arial Unicode MS" w:hAnsi="Arial Unicode MS" w:cs="Arial Unicode MS"/>
          <w:sz w:val="22"/>
        </w:rPr>
      </w:pPr>
    </w:p>
    <w:p w:rsidR="00497AE5" w:rsidRDefault="00497AE5" w:rsidP="00497AE5">
      <w:pPr>
        <w:jc w:val="both"/>
        <w:rPr>
          <w:rFonts w:ascii="Arial Unicode MS" w:eastAsia="Arial Unicode MS" w:hAnsi="Arial Unicode MS" w:cs="Arial Unicode MS"/>
          <w:b/>
          <w:sz w:val="20"/>
          <w:szCs w:val="20"/>
        </w:rPr>
      </w:pPr>
      <w:r w:rsidRPr="00A534AC">
        <w:rPr>
          <w:rFonts w:ascii="Arial Unicode MS" w:eastAsia="Arial Unicode MS" w:hAnsi="Arial Unicode MS" w:cs="Arial Unicode MS"/>
          <w:b/>
          <w:sz w:val="20"/>
          <w:szCs w:val="20"/>
        </w:rPr>
        <w:t>Gyűjteményszervezés</w:t>
      </w:r>
    </w:p>
    <w:p w:rsidR="00497AE5" w:rsidRPr="00E027A9" w:rsidRDefault="00497AE5" w:rsidP="00497AE5">
      <w:pPr>
        <w:jc w:val="both"/>
        <w:rPr>
          <w:rFonts w:ascii="Arial Unicode MS" w:eastAsia="Arial Unicode MS" w:hAnsi="Arial Unicode MS" w:cs="Arial Unicode MS"/>
          <w:sz w:val="20"/>
          <w:szCs w:val="20"/>
        </w:rPr>
      </w:pP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folyamatosan, tervszerűen és arányosan alakított könyvtári állomány tükrözi az iskola:</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b/>
        <w:t>- nevelési és oktatási célkitűzéseit,</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b/>
        <w:t>- pedagógiai folyamatának szellemiségét,</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b/>
        <w:t>- tantárgyi rendszerét,</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b/>
        <w:t>- pedagógiai irányzatait,</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b/>
        <w:t>- módszereit,</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b/>
        <w:t>- tanári – tanulói közösségének igényeit, összetételét.</w:t>
      </w:r>
    </w:p>
    <w:p w:rsidR="00497AE5" w:rsidRPr="00E027A9" w:rsidRDefault="00497AE5" w:rsidP="00497AE5">
      <w:pPr>
        <w:jc w:val="both"/>
        <w:rPr>
          <w:rFonts w:ascii="Arial Unicode MS" w:eastAsia="Arial Unicode MS" w:hAnsi="Arial Unicode MS" w:cs="Arial Unicode MS"/>
          <w:sz w:val="22"/>
        </w:rPr>
      </w:pPr>
    </w:p>
    <w:p w:rsidR="00497AE5" w:rsidRDefault="00497AE5" w:rsidP="00497AE5">
      <w:pPr>
        <w:jc w:val="both"/>
        <w:rPr>
          <w:rFonts w:ascii="Arial Unicode MS" w:hAnsi="Arial Unicode MS" w:cs="Arial Unicode MS"/>
          <w:b/>
          <w:sz w:val="20"/>
        </w:rPr>
      </w:pPr>
      <w:r w:rsidRPr="00A534AC">
        <w:rPr>
          <w:rFonts w:ascii="Arial Unicode MS" w:eastAsia="Arial Unicode MS" w:hAnsi="Arial Unicode MS" w:cs="Arial Unicode MS"/>
          <w:b/>
          <w:sz w:val="20"/>
          <w:szCs w:val="20"/>
        </w:rPr>
        <w:t>Kapcsolattartás más könyvtárakkal</w:t>
      </w:r>
    </w:p>
    <w:p w:rsidR="00497AE5" w:rsidRPr="00E027A9" w:rsidRDefault="00497AE5" w:rsidP="00497AE5">
      <w:pPr>
        <w:jc w:val="both"/>
        <w:rPr>
          <w:rFonts w:ascii="Arial Unicode MS" w:eastAsia="Arial Unicode MS" w:hAnsi="Arial Unicode MS" w:cs="Arial Unicode MS"/>
          <w:sz w:val="20"/>
          <w:szCs w:val="20"/>
        </w:rPr>
      </w:pPr>
    </w:p>
    <w:p w:rsidR="00497AE5" w:rsidRDefault="00497AE5" w:rsidP="00EE56AF">
      <w:pPr>
        <w:pStyle w:val="Szvegtrzs2"/>
        <w:spacing w:after="0" w:line="240" w:lineRule="auto"/>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 könyvtárban elhelyezett </w:t>
      </w:r>
      <w:proofErr w:type="gramStart"/>
      <w:r w:rsidRPr="00A534AC">
        <w:rPr>
          <w:rFonts w:ascii="Arial Unicode MS" w:eastAsia="Arial Unicode MS" w:hAnsi="Arial Unicode MS" w:cs="Arial Unicode MS"/>
          <w:sz w:val="20"/>
          <w:szCs w:val="20"/>
        </w:rPr>
        <w:t>számítógépen</w:t>
      </w:r>
      <w:proofErr w:type="gramEnd"/>
      <w:r w:rsidRPr="00A534AC">
        <w:rPr>
          <w:rFonts w:ascii="Arial Unicode MS" w:eastAsia="Arial Unicode MS" w:hAnsi="Arial Unicode MS" w:cs="Arial Unicode MS"/>
          <w:sz w:val="20"/>
          <w:szCs w:val="20"/>
        </w:rPr>
        <w:t xml:space="preserve"> az Internet hálózaton szereplő könyvtárak elérési lehetősége biztosított.</w:t>
      </w:r>
    </w:p>
    <w:p w:rsidR="00EE56AF" w:rsidRPr="00EE56AF" w:rsidRDefault="00EE56AF" w:rsidP="00EE56AF">
      <w:pPr>
        <w:pStyle w:val="Szvegtrzs2"/>
        <w:spacing w:after="0" w:line="240" w:lineRule="auto"/>
        <w:jc w:val="both"/>
        <w:rPr>
          <w:rFonts w:ascii="Arial Unicode MS" w:eastAsia="Arial Unicode MS" w:hAnsi="Arial Unicode MS" w:cs="Arial Unicode MS"/>
          <w:color w:val="FF0000"/>
          <w:sz w:val="20"/>
          <w:szCs w:val="20"/>
        </w:rPr>
      </w:pPr>
      <w:r w:rsidRPr="00EE56AF">
        <w:rPr>
          <w:rFonts w:ascii="Arial Unicode MS" w:eastAsia="Arial Unicode MS" w:hAnsi="Arial Unicode MS" w:cs="Arial Unicode MS"/>
          <w:color w:val="FF0000"/>
          <w:sz w:val="20"/>
          <w:szCs w:val="20"/>
        </w:rPr>
        <w:t>A jelentősebb könyvtárak mind rendelkeznek on-line katalógussal, a mi iskolánk katalógusa is böngészhető az interneten a SZIRÉN integrált könyvtári rendszer számos más könyvtárával együtt.</w:t>
      </w:r>
    </w:p>
    <w:p w:rsidR="00EE56AF" w:rsidRDefault="00EE56AF" w:rsidP="00EE56AF">
      <w:pPr>
        <w:jc w:val="both"/>
        <w:rPr>
          <w:sz w:val="28"/>
        </w:rPr>
      </w:pPr>
    </w:p>
    <w:p w:rsidR="00EE56AF" w:rsidRDefault="00EE56AF" w:rsidP="00EE56AF">
      <w:pPr>
        <w:pStyle w:val="Szvegtrzs2"/>
        <w:spacing w:after="0" w:line="240" w:lineRule="auto"/>
        <w:jc w:val="both"/>
        <w:rPr>
          <w:rFonts w:ascii="Arial Unicode MS" w:eastAsia="Arial Unicode MS" w:hAnsi="Arial Unicode MS" w:cs="Arial Unicode MS"/>
          <w:sz w:val="20"/>
          <w:szCs w:val="20"/>
        </w:rPr>
      </w:pPr>
    </w:p>
    <w:p w:rsidR="00EE56AF" w:rsidRDefault="00EE56AF" w:rsidP="00EE56AF">
      <w:pPr>
        <w:pStyle w:val="Szvegtrzs2"/>
        <w:spacing w:after="0" w:line="240" w:lineRule="auto"/>
        <w:jc w:val="both"/>
        <w:rPr>
          <w:rFonts w:ascii="Arial Unicode MS" w:eastAsia="Arial Unicode MS" w:hAnsi="Arial Unicode MS" w:cs="Arial Unicode MS"/>
          <w:sz w:val="20"/>
          <w:szCs w:val="20"/>
        </w:rPr>
      </w:pPr>
    </w:p>
    <w:p w:rsidR="00497AE5" w:rsidRDefault="00497AE5" w:rsidP="00497AE5">
      <w:pPr>
        <w:jc w:val="both"/>
        <w:rPr>
          <w:rFonts w:ascii="Arial Unicode MS" w:hAnsi="Arial Unicode MS" w:cs="Arial Unicode MS"/>
          <w:b/>
          <w:sz w:val="20"/>
        </w:rPr>
      </w:pPr>
      <w:r w:rsidRPr="00A534AC">
        <w:rPr>
          <w:rFonts w:ascii="Arial Unicode MS" w:eastAsia="Arial Unicode MS" w:hAnsi="Arial Unicode MS" w:cs="Arial Unicode MS"/>
          <w:b/>
          <w:sz w:val="20"/>
          <w:szCs w:val="20"/>
        </w:rPr>
        <w:t>Történeti előzmények a gyűjtőkör szempontjából</w:t>
      </w:r>
    </w:p>
    <w:p w:rsidR="00497AE5" w:rsidRPr="00E027A9" w:rsidRDefault="00497AE5" w:rsidP="00497AE5">
      <w:pPr>
        <w:jc w:val="both"/>
        <w:rPr>
          <w:rFonts w:ascii="Arial Unicode MS" w:eastAsia="Arial Unicode MS" w:hAnsi="Arial Unicode MS" w:cs="Arial Unicode MS"/>
          <w:sz w:val="20"/>
          <w:szCs w:val="20"/>
        </w:rPr>
      </w:pPr>
    </w:p>
    <w:p w:rsidR="00497AE5" w:rsidRPr="00E027A9" w:rsidRDefault="00497AE5" w:rsidP="00497AE5">
      <w:pPr>
        <w:pStyle w:val="Szvegtrzs3"/>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iskolát 1952-ben alapították</w:t>
      </w:r>
      <w:r w:rsidRPr="00A534AC">
        <w:rPr>
          <w:rFonts w:ascii="Arial Unicode MS" w:eastAsia="Arial Unicode MS" w:hAnsi="Arial Unicode MS" w:cs="Arial Unicode MS"/>
          <w:sz w:val="22"/>
        </w:rPr>
        <w:t xml:space="preserve"> </w:t>
      </w:r>
      <w:r w:rsidRPr="00A534AC">
        <w:rPr>
          <w:rFonts w:ascii="Arial Unicode MS" w:eastAsia="Arial Unicode MS" w:hAnsi="Arial Unicode MS" w:cs="Arial Unicode MS"/>
          <w:sz w:val="20"/>
          <w:szCs w:val="20"/>
        </w:rPr>
        <w:t>Közétkeztetési Technikumként, ez volt akkor az ország egyetlen érettségit adó, vendéglátóipari középszintű vezetőket képző intézménye.</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1958/59-es tanévtől új nevet kapott az iskola – funkcióját megtartva, továbbra is egyetlenként – Vendéglátóipari Technikum lett. 1967-től Vendéglátóipari Szakközépiskola az új elnevezés, s már nem az ország egyetlen ilyen jellegű képzési helye.</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1991-ben vettük fel a család hozzájárulásával Gundel Károly nevét.</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Az iskola könyvtára az alapítás óta működik, s segíti az iskolában folyó oktató – nevelő- munkát. </w:t>
      </w:r>
    </w:p>
    <w:p w:rsidR="00EE56AF" w:rsidRPr="00EE56AF" w:rsidRDefault="00EE56AF" w:rsidP="00EE56AF">
      <w:pPr>
        <w:pStyle w:val="Szvegtrzs2"/>
        <w:spacing w:after="0" w:line="240" w:lineRule="auto"/>
        <w:jc w:val="both"/>
        <w:rPr>
          <w:rFonts w:ascii="Arial Unicode MS" w:eastAsia="Arial Unicode MS" w:hAnsi="Arial Unicode MS" w:cs="Arial Unicode MS"/>
          <w:color w:val="FF0000"/>
          <w:sz w:val="20"/>
          <w:szCs w:val="20"/>
        </w:rPr>
      </w:pPr>
      <w:r w:rsidRPr="00EE56AF">
        <w:rPr>
          <w:rFonts w:ascii="Arial Unicode MS" w:eastAsia="Arial Unicode MS" w:hAnsi="Arial Unicode MS" w:cs="Arial Unicode MS"/>
          <w:color w:val="FF0000"/>
          <w:sz w:val="20"/>
          <w:szCs w:val="20"/>
        </w:rPr>
        <w:t xml:space="preserve">A Gundel Károly név mellett is volt egy-két névváltozat, az iskola jelenlegi </w:t>
      </w:r>
      <w:proofErr w:type="gramStart"/>
      <w:r w:rsidRPr="00EE56AF">
        <w:rPr>
          <w:rFonts w:ascii="Arial Unicode MS" w:eastAsia="Arial Unicode MS" w:hAnsi="Arial Unicode MS" w:cs="Arial Unicode MS"/>
          <w:color w:val="FF0000"/>
          <w:sz w:val="20"/>
          <w:szCs w:val="20"/>
        </w:rPr>
        <w:t>neve :</w:t>
      </w:r>
      <w:proofErr w:type="gramEnd"/>
      <w:r w:rsidRPr="00EE56AF">
        <w:rPr>
          <w:rFonts w:ascii="Arial Unicode MS" w:eastAsia="Arial Unicode MS" w:hAnsi="Arial Unicode MS" w:cs="Arial Unicode MS"/>
          <w:color w:val="FF0000"/>
          <w:sz w:val="20"/>
          <w:szCs w:val="20"/>
        </w:rPr>
        <w:t xml:space="preserve"> Gundel Károly Vendéglátóipari és Idegenforgalmi Szakképző Iskola, mely a Gundel Károly TISZK tagiskolája.</w:t>
      </w:r>
    </w:p>
    <w:p w:rsidR="00497AE5" w:rsidRDefault="00497AE5" w:rsidP="00497AE5">
      <w:pPr>
        <w:rPr>
          <w:rFonts w:ascii="Arial Unicode MS" w:eastAsia="Arial Unicode MS" w:hAnsi="Arial Unicode MS" w:cs="Arial Unicode MS"/>
          <w:sz w:val="22"/>
        </w:rPr>
      </w:pPr>
    </w:p>
    <w:p w:rsidR="00EE56AF" w:rsidRPr="00E027A9" w:rsidRDefault="00EE56AF" w:rsidP="00497AE5">
      <w:pPr>
        <w:rPr>
          <w:rFonts w:ascii="Arial Unicode MS" w:eastAsia="Arial Unicode MS" w:hAnsi="Arial Unicode MS" w:cs="Arial Unicode MS"/>
          <w:sz w:val="22"/>
        </w:rPr>
      </w:pPr>
    </w:p>
    <w:p w:rsidR="00497AE5" w:rsidRPr="00EE56AF" w:rsidRDefault="00497AE5" w:rsidP="00497AE5">
      <w:pPr>
        <w:jc w:val="both"/>
        <w:rPr>
          <w:rFonts w:ascii="Arial Unicode MS" w:eastAsia="Arial Unicode MS" w:hAnsi="Arial Unicode MS" w:cs="Arial Unicode MS"/>
          <w:b/>
          <w:sz w:val="20"/>
          <w:szCs w:val="20"/>
        </w:rPr>
      </w:pPr>
      <w:r w:rsidRPr="00EE56AF">
        <w:rPr>
          <w:rFonts w:ascii="Arial Unicode MS" w:eastAsia="Arial Unicode MS" w:hAnsi="Arial Unicode MS" w:cs="Arial Unicode MS"/>
          <w:b/>
          <w:sz w:val="20"/>
          <w:szCs w:val="20"/>
        </w:rPr>
        <w:t>Gyűjtőkör a könyvtár funkciója alapján</w:t>
      </w:r>
    </w:p>
    <w:p w:rsidR="00EE56AF" w:rsidRPr="00EE56AF" w:rsidRDefault="00EE56AF" w:rsidP="00EE56AF">
      <w:pPr>
        <w:numPr>
          <w:ilvl w:val="0"/>
          <w:numId w:val="33"/>
        </w:numPr>
        <w:rPr>
          <w:rFonts w:ascii="Arial Unicode MS" w:eastAsia="Arial Unicode MS" w:hAnsi="Arial Unicode MS" w:cs="Arial Unicode MS"/>
          <w:sz w:val="20"/>
          <w:szCs w:val="20"/>
        </w:rPr>
      </w:pPr>
      <w:r w:rsidRPr="00EE56AF">
        <w:rPr>
          <w:rFonts w:ascii="Arial Unicode MS" w:eastAsia="Arial Unicode MS" w:hAnsi="Arial Unicode MS" w:cs="Arial Unicode MS"/>
          <w:sz w:val="20"/>
          <w:szCs w:val="20"/>
        </w:rPr>
        <w:t>általános- és szaklexikonok,</w:t>
      </w:r>
    </w:p>
    <w:p w:rsidR="00EE56AF" w:rsidRPr="00EE56AF" w:rsidRDefault="00EE56AF" w:rsidP="00EE56AF">
      <w:pPr>
        <w:numPr>
          <w:ilvl w:val="0"/>
          <w:numId w:val="33"/>
        </w:numPr>
        <w:rPr>
          <w:rFonts w:ascii="Arial Unicode MS" w:eastAsia="Arial Unicode MS" w:hAnsi="Arial Unicode MS" w:cs="Arial Unicode MS"/>
          <w:sz w:val="20"/>
          <w:szCs w:val="20"/>
        </w:rPr>
      </w:pPr>
      <w:r w:rsidRPr="00EE56AF">
        <w:rPr>
          <w:rFonts w:ascii="Arial Unicode MS" w:eastAsia="Arial Unicode MS" w:hAnsi="Arial Unicode MS" w:cs="Arial Unicode MS"/>
          <w:sz w:val="20"/>
          <w:szCs w:val="20"/>
        </w:rPr>
        <w:t>általános- és szakenciklopédiák,</w:t>
      </w:r>
    </w:p>
    <w:p w:rsidR="00EE56AF" w:rsidRPr="00EE56AF" w:rsidRDefault="00EE56AF" w:rsidP="00EE56AF">
      <w:pPr>
        <w:numPr>
          <w:ilvl w:val="0"/>
          <w:numId w:val="33"/>
        </w:numPr>
        <w:rPr>
          <w:rFonts w:ascii="Arial Unicode MS" w:eastAsia="Arial Unicode MS" w:hAnsi="Arial Unicode MS" w:cs="Arial Unicode MS"/>
          <w:sz w:val="20"/>
          <w:szCs w:val="20"/>
        </w:rPr>
      </w:pPr>
      <w:r w:rsidRPr="00EE56AF">
        <w:rPr>
          <w:rFonts w:ascii="Arial Unicode MS" w:eastAsia="Arial Unicode MS" w:hAnsi="Arial Unicode MS" w:cs="Arial Unicode MS"/>
          <w:sz w:val="20"/>
          <w:szCs w:val="20"/>
        </w:rPr>
        <w:t>szótárak,</w:t>
      </w:r>
    </w:p>
    <w:p w:rsidR="00EE56AF" w:rsidRPr="00EE56AF" w:rsidRDefault="00EE56AF" w:rsidP="00EE56AF">
      <w:pPr>
        <w:numPr>
          <w:ilvl w:val="0"/>
          <w:numId w:val="33"/>
        </w:numPr>
        <w:rPr>
          <w:rFonts w:ascii="Arial Unicode MS" w:eastAsia="Arial Unicode MS" w:hAnsi="Arial Unicode MS" w:cs="Arial Unicode MS"/>
          <w:sz w:val="20"/>
          <w:szCs w:val="20"/>
        </w:rPr>
      </w:pPr>
      <w:r w:rsidRPr="00EE56AF">
        <w:rPr>
          <w:rFonts w:ascii="Arial Unicode MS" w:eastAsia="Arial Unicode MS" w:hAnsi="Arial Unicode MS" w:cs="Arial Unicode MS"/>
          <w:sz w:val="20"/>
          <w:szCs w:val="20"/>
        </w:rPr>
        <w:t>idegen nyelvű szak- és szépirodalom,</w:t>
      </w:r>
    </w:p>
    <w:p w:rsidR="00EE56AF" w:rsidRPr="00EE56AF" w:rsidRDefault="00EE56AF" w:rsidP="00EE56AF">
      <w:pPr>
        <w:numPr>
          <w:ilvl w:val="0"/>
          <w:numId w:val="33"/>
        </w:numPr>
        <w:rPr>
          <w:rFonts w:ascii="Arial Unicode MS" w:eastAsia="Arial Unicode MS" w:hAnsi="Arial Unicode MS" w:cs="Arial Unicode MS"/>
          <w:color w:val="FF0000"/>
          <w:sz w:val="20"/>
          <w:szCs w:val="20"/>
        </w:rPr>
      </w:pPr>
      <w:r w:rsidRPr="00EE56AF">
        <w:rPr>
          <w:rFonts w:ascii="Arial Unicode MS" w:eastAsia="Arial Unicode MS" w:hAnsi="Arial Unicode MS" w:cs="Arial Unicode MS"/>
          <w:sz w:val="20"/>
          <w:szCs w:val="20"/>
        </w:rPr>
        <w:t xml:space="preserve">kézikönyvek, összefoglalók, </w:t>
      </w:r>
      <w:r w:rsidRPr="00EE56AF">
        <w:rPr>
          <w:rFonts w:ascii="Arial Unicode MS" w:eastAsia="Arial Unicode MS" w:hAnsi="Arial Unicode MS" w:cs="Arial Unicode MS"/>
          <w:color w:val="FF0000"/>
          <w:sz w:val="20"/>
          <w:szCs w:val="20"/>
        </w:rPr>
        <w:t>monográfiák</w:t>
      </w:r>
    </w:p>
    <w:p w:rsidR="00EE56AF" w:rsidRPr="00EE56AF" w:rsidRDefault="00EE56AF" w:rsidP="00EE56AF">
      <w:pPr>
        <w:numPr>
          <w:ilvl w:val="0"/>
          <w:numId w:val="33"/>
        </w:numPr>
        <w:rPr>
          <w:rFonts w:ascii="Arial Unicode MS" w:eastAsia="Arial Unicode MS" w:hAnsi="Arial Unicode MS" w:cs="Arial Unicode MS"/>
          <w:sz w:val="20"/>
          <w:szCs w:val="20"/>
        </w:rPr>
      </w:pPr>
      <w:r w:rsidRPr="00EE56AF">
        <w:rPr>
          <w:rFonts w:ascii="Arial Unicode MS" w:eastAsia="Arial Unicode MS" w:hAnsi="Arial Unicode MS" w:cs="Arial Unicode MS"/>
          <w:sz w:val="20"/>
          <w:szCs w:val="20"/>
        </w:rPr>
        <w:t>adattárak,</w:t>
      </w:r>
    </w:p>
    <w:p w:rsidR="00EE56AF" w:rsidRPr="00EE56AF" w:rsidRDefault="00EE56AF" w:rsidP="00EE56AF">
      <w:pPr>
        <w:numPr>
          <w:ilvl w:val="0"/>
          <w:numId w:val="33"/>
        </w:numPr>
        <w:rPr>
          <w:rFonts w:ascii="Arial Unicode MS" w:eastAsia="Arial Unicode MS" w:hAnsi="Arial Unicode MS" w:cs="Arial Unicode MS"/>
          <w:sz w:val="20"/>
          <w:szCs w:val="20"/>
        </w:rPr>
      </w:pPr>
      <w:r w:rsidRPr="00EE56AF">
        <w:rPr>
          <w:rFonts w:ascii="Arial Unicode MS" w:eastAsia="Arial Unicode MS" w:hAnsi="Arial Unicode MS" w:cs="Arial Unicode MS"/>
          <w:sz w:val="20"/>
          <w:szCs w:val="20"/>
        </w:rPr>
        <w:t xml:space="preserve">atlaszok, </w:t>
      </w:r>
    </w:p>
    <w:p w:rsidR="00EE56AF" w:rsidRPr="00EE56AF" w:rsidRDefault="00EE56AF" w:rsidP="00EE56AF">
      <w:pPr>
        <w:numPr>
          <w:ilvl w:val="0"/>
          <w:numId w:val="33"/>
        </w:numPr>
        <w:rPr>
          <w:rFonts w:ascii="Arial Unicode MS" w:eastAsia="Arial Unicode MS" w:hAnsi="Arial Unicode MS" w:cs="Arial Unicode MS"/>
          <w:sz w:val="20"/>
          <w:szCs w:val="20"/>
        </w:rPr>
      </w:pPr>
      <w:r w:rsidRPr="00EE56AF">
        <w:rPr>
          <w:rFonts w:ascii="Arial Unicode MS" w:eastAsia="Arial Unicode MS" w:hAnsi="Arial Unicode MS" w:cs="Arial Unicode MS"/>
          <w:sz w:val="20"/>
          <w:szCs w:val="20"/>
        </w:rPr>
        <w:t>kötelező és ajánlott olvasmányok a helyi tantervnek megfelelően,</w:t>
      </w:r>
    </w:p>
    <w:p w:rsidR="00EE56AF" w:rsidRPr="00EE56AF" w:rsidRDefault="00EE56AF" w:rsidP="00EE56AF">
      <w:pPr>
        <w:numPr>
          <w:ilvl w:val="0"/>
          <w:numId w:val="33"/>
        </w:numPr>
        <w:rPr>
          <w:rFonts w:ascii="Arial Unicode MS" w:eastAsia="Arial Unicode MS" w:hAnsi="Arial Unicode MS" w:cs="Arial Unicode MS"/>
          <w:sz w:val="20"/>
          <w:szCs w:val="20"/>
        </w:rPr>
      </w:pPr>
      <w:r w:rsidRPr="00EE56AF">
        <w:rPr>
          <w:rFonts w:ascii="Arial Unicode MS" w:eastAsia="Arial Unicode MS" w:hAnsi="Arial Unicode MS" w:cs="Arial Unicode MS"/>
          <w:sz w:val="20"/>
          <w:szCs w:val="20"/>
        </w:rPr>
        <w:t>tankönyvek,</w:t>
      </w:r>
    </w:p>
    <w:p w:rsidR="00EE56AF" w:rsidRPr="00EE56AF" w:rsidRDefault="00EE56AF" w:rsidP="00EE56AF">
      <w:pPr>
        <w:numPr>
          <w:ilvl w:val="0"/>
          <w:numId w:val="33"/>
        </w:numPr>
        <w:rPr>
          <w:rFonts w:ascii="Arial Unicode MS" w:eastAsia="Arial Unicode MS" w:hAnsi="Arial Unicode MS" w:cs="Arial Unicode MS"/>
          <w:sz w:val="20"/>
          <w:szCs w:val="20"/>
        </w:rPr>
      </w:pPr>
      <w:r w:rsidRPr="00EE56AF">
        <w:rPr>
          <w:rFonts w:ascii="Arial Unicode MS" w:eastAsia="Arial Unicode MS" w:hAnsi="Arial Unicode MS" w:cs="Arial Unicode MS"/>
          <w:sz w:val="20"/>
          <w:szCs w:val="20"/>
        </w:rPr>
        <w:t>tartós tankönyvek,</w:t>
      </w:r>
    </w:p>
    <w:p w:rsidR="00EE56AF" w:rsidRPr="00EE56AF" w:rsidRDefault="00EE56AF" w:rsidP="00EE56AF">
      <w:pPr>
        <w:numPr>
          <w:ilvl w:val="0"/>
          <w:numId w:val="33"/>
        </w:numPr>
        <w:rPr>
          <w:rFonts w:ascii="Arial Unicode MS" w:eastAsia="Arial Unicode MS" w:hAnsi="Arial Unicode MS" w:cs="Arial Unicode MS"/>
          <w:sz w:val="20"/>
          <w:szCs w:val="20"/>
        </w:rPr>
      </w:pPr>
      <w:r w:rsidRPr="00EE56AF">
        <w:rPr>
          <w:rFonts w:ascii="Arial Unicode MS" w:eastAsia="Arial Unicode MS" w:hAnsi="Arial Unicode MS" w:cs="Arial Unicode MS"/>
          <w:sz w:val="20"/>
          <w:szCs w:val="20"/>
        </w:rPr>
        <w:t>a tananyagot kiegészítő vagy ahhoz kapcsolódó művek,</w:t>
      </w:r>
    </w:p>
    <w:p w:rsidR="00EE56AF" w:rsidRPr="00EE56AF" w:rsidRDefault="00EE56AF" w:rsidP="00EE56AF">
      <w:pPr>
        <w:numPr>
          <w:ilvl w:val="0"/>
          <w:numId w:val="33"/>
        </w:numPr>
        <w:rPr>
          <w:rFonts w:ascii="Arial Unicode MS" w:eastAsia="Arial Unicode MS" w:hAnsi="Arial Unicode MS" w:cs="Arial Unicode MS"/>
          <w:sz w:val="20"/>
          <w:szCs w:val="20"/>
        </w:rPr>
      </w:pPr>
      <w:r w:rsidRPr="00EE56AF">
        <w:rPr>
          <w:rFonts w:ascii="Arial Unicode MS" w:eastAsia="Arial Unicode MS" w:hAnsi="Arial Unicode MS" w:cs="Arial Unicode MS"/>
          <w:sz w:val="20"/>
          <w:szCs w:val="20"/>
        </w:rPr>
        <w:t>periodikák,</w:t>
      </w:r>
    </w:p>
    <w:p w:rsidR="00EE56AF" w:rsidRPr="00EE56AF" w:rsidRDefault="00EE56AF" w:rsidP="00EE56AF">
      <w:pPr>
        <w:numPr>
          <w:ilvl w:val="0"/>
          <w:numId w:val="33"/>
        </w:numPr>
        <w:rPr>
          <w:rFonts w:ascii="Arial Unicode MS" w:eastAsia="Arial Unicode MS" w:hAnsi="Arial Unicode MS" w:cs="Arial Unicode MS"/>
          <w:sz w:val="20"/>
          <w:szCs w:val="20"/>
        </w:rPr>
      </w:pPr>
      <w:r w:rsidRPr="00EE56AF">
        <w:rPr>
          <w:rFonts w:ascii="Arial Unicode MS" w:eastAsia="Arial Unicode MS" w:hAnsi="Arial Unicode MS" w:cs="Arial Unicode MS"/>
          <w:sz w:val="20"/>
          <w:szCs w:val="20"/>
        </w:rPr>
        <w:t>az iskola névadójáról – Gundel Károlyról és a Gundel családról – megjelent dokumentumok,</w:t>
      </w:r>
    </w:p>
    <w:p w:rsidR="00EE56AF" w:rsidRPr="00EE56AF" w:rsidRDefault="00EE56AF" w:rsidP="00EE56AF">
      <w:pPr>
        <w:numPr>
          <w:ilvl w:val="0"/>
          <w:numId w:val="33"/>
        </w:numPr>
        <w:rPr>
          <w:rFonts w:ascii="Arial Unicode MS" w:eastAsia="Arial Unicode MS" w:hAnsi="Arial Unicode MS" w:cs="Arial Unicode MS"/>
          <w:sz w:val="20"/>
          <w:szCs w:val="20"/>
        </w:rPr>
      </w:pPr>
      <w:r w:rsidRPr="00EE56AF">
        <w:rPr>
          <w:rFonts w:ascii="Arial Unicode MS" w:eastAsia="Arial Unicode MS" w:hAnsi="Arial Unicode MS" w:cs="Arial Unicode MS"/>
          <w:sz w:val="20"/>
          <w:szCs w:val="20"/>
        </w:rPr>
        <w:t>a magyar és világirodalom klasszikusainak gyűjteményes munkái,</w:t>
      </w:r>
    </w:p>
    <w:p w:rsidR="00EE56AF" w:rsidRPr="00EE56AF" w:rsidRDefault="00EE56AF" w:rsidP="00EE56AF">
      <w:pPr>
        <w:numPr>
          <w:ilvl w:val="0"/>
          <w:numId w:val="33"/>
        </w:numPr>
        <w:rPr>
          <w:rFonts w:ascii="Arial Unicode MS" w:eastAsia="Arial Unicode MS" w:hAnsi="Arial Unicode MS" w:cs="Arial Unicode MS"/>
          <w:sz w:val="20"/>
          <w:szCs w:val="20"/>
        </w:rPr>
      </w:pPr>
      <w:r w:rsidRPr="00EE56AF">
        <w:rPr>
          <w:rFonts w:ascii="Arial Unicode MS" w:eastAsia="Arial Unicode MS" w:hAnsi="Arial Unicode MS" w:cs="Arial Unicode MS"/>
          <w:sz w:val="20"/>
          <w:szCs w:val="20"/>
        </w:rPr>
        <w:t>a tananyagot kiegészítő vagy ahhoz kapcsolódó nem nyomtatott ismerethordozók.</w:t>
      </w:r>
    </w:p>
    <w:p w:rsidR="00497AE5" w:rsidRPr="00E027A9" w:rsidRDefault="00497AE5" w:rsidP="00497AE5">
      <w:pPr>
        <w:rPr>
          <w:rFonts w:ascii="Arial Unicode MS" w:eastAsia="Arial Unicode MS" w:hAnsi="Arial Unicode MS" w:cs="Arial Unicode MS"/>
          <w:sz w:val="20"/>
          <w:szCs w:val="20"/>
        </w:rPr>
      </w:pPr>
    </w:p>
    <w:p w:rsidR="00497AE5" w:rsidRDefault="00497AE5" w:rsidP="00497AE5">
      <w:pPr>
        <w:jc w:val="both"/>
        <w:rPr>
          <w:rFonts w:ascii="Arial Unicode MS" w:eastAsia="Arial Unicode MS" w:hAnsi="Arial Unicode MS" w:cs="Arial Unicode MS"/>
          <w:b/>
          <w:sz w:val="20"/>
          <w:szCs w:val="20"/>
        </w:rPr>
      </w:pPr>
      <w:r w:rsidRPr="00A534AC">
        <w:rPr>
          <w:rFonts w:ascii="Arial Unicode MS" w:eastAsia="Arial Unicode MS" w:hAnsi="Arial Unicode MS" w:cs="Arial Unicode MS"/>
          <w:b/>
          <w:sz w:val="20"/>
          <w:szCs w:val="20"/>
        </w:rPr>
        <w:t>A gyűjtemény jellege alapján elkülönített állományrészek</w:t>
      </w:r>
    </w:p>
    <w:p w:rsidR="00497AE5" w:rsidRDefault="00497AE5" w:rsidP="00497AE5">
      <w:pPr>
        <w:numPr>
          <w:ilvl w:val="0"/>
          <w:numId w:val="33"/>
        </w:numPr>
        <w:tabs>
          <w:tab w:val="clear" w:pos="360"/>
        </w:tabs>
        <w:ind w:left="1134" w:hanging="283"/>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kézikönyvtár,</w:t>
      </w:r>
    </w:p>
    <w:p w:rsidR="00497AE5" w:rsidRDefault="00497AE5" w:rsidP="00497AE5">
      <w:pPr>
        <w:numPr>
          <w:ilvl w:val="0"/>
          <w:numId w:val="33"/>
        </w:numPr>
        <w:tabs>
          <w:tab w:val="clear" w:pos="360"/>
        </w:tabs>
        <w:ind w:left="1134" w:hanging="283"/>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kölcsönzési állomány,</w:t>
      </w:r>
    </w:p>
    <w:p w:rsidR="00497AE5" w:rsidRDefault="00497AE5" w:rsidP="00497AE5">
      <w:pPr>
        <w:numPr>
          <w:ilvl w:val="0"/>
          <w:numId w:val="33"/>
        </w:numPr>
        <w:tabs>
          <w:tab w:val="clear" w:pos="360"/>
        </w:tabs>
        <w:ind w:left="1134" w:hanging="283"/>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periodikák,</w:t>
      </w:r>
    </w:p>
    <w:p w:rsidR="00497AE5" w:rsidRDefault="00497AE5" w:rsidP="00497AE5">
      <w:pPr>
        <w:numPr>
          <w:ilvl w:val="0"/>
          <w:numId w:val="33"/>
        </w:numPr>
        <w:tabs>
          <w:tab w:val="clear" w:pos="360"/>
        </w:tabs>
        <w:ind w:left="1134" w:hanging="283"/>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segédkönyvtár,</w:t>
      </w:r>
    </w:p>
    <w:p w:rsidR="00497AE5" w:rsidRPr="00E027A9" w:rsidRDefault="00497AE5" w:rsidP="00497AE5">
      <w:pPr>
        <w:numPr>
          <w:ilvl w:val="0"/>
          <w:numId w:val="33"/>
        </w:numPr>
        <w:tabs>
          <w:tab w:val="clear" w:pos="360"/>
        </w:tabs>
        <w:ind w:left="1134" w:hanging="283"/>
        <w:rPr>
          <w:rFonts w:ascii="Arial Unicode MS" w:eastAsia="Arial Unicode MS" w:hAnsi="Arial Unicode MS" w:cs="Arial Unicode MS"/>
          <w:sz w:val="20"/>
          <w:szCs w:val="20"/>
        </w:rPr>
      </w:pPr>
      <w:proofErr w:type="gramStart"/>
      <w:r w:rsidRPr="00A534AC">
        <w:rPr>
          <w:rFonts w:ascii="Arial Unicode MS" w:eastAsia="Arial Unicode MS" w:hAnsi="Arial Unicode MS" w:cs="Arial Unicode MS"/>
          <w:sz w:val="20"/>
          <w:szCs w:val="20"/>
        </w:rPr>
        <w:t>letétek :</w:t>
      </w:r>
      <w:proofErr w:type="gramEnd"/>
      <w:r w:rsidRPr="00A534AC">
        <w:rPr>
          <w:rFonts w:ascii="Arial Unicode MS" w:eastAsia="Arial Unicode MS" w:hAnsi="Arial Unicode MS" w:cs="Arial Unicode MS"/>
          <w:sz w:val="20"/>
          <w:szCs w:val="20"/>
        </w:rPr>
        <w:tab/>
        <w:t xml:space="preserve"> </w:t>
      </w:r>
    </w:p>
    <w:p w:rsidR="00497AE5" w:rsidRDefault="00497AE5" w:rsidP="00497AE5">
      <w:pPr>
        <w:numPr>
          <w:ilvl w:val="0"/>
          <w:numId w:val="36"/>
        </w:numPr>
        <w:tabs>
          <w:tab w:val="clear" w:pos="1776"/>
        </w:tabs>
        <w:ind w:left="1418" w:hanging="284"/>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kémia-biológia munkaközösség,</w:t>
      </w:r>
    </w:p>
    <w:p w:rsidR="00497AE5" w:rsidRPr="00E027A9" w:rsidRDefault="00497AE5" w:rsidP="00497AE5">
      <w:pPr>
        <w:numPr>
          <w:ilvl w:val="0"/>
          <w:numId w:val="36"/>
        </w:numPr>
        <w:tabs>
          <w:tab w:val="clear" w:pos="1776"/>
        </w:tabs>
        <w:ind w:left="1418" w:hanging="284"/>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történelem és társadalomismeret munkaközösség,</w:t>
      </w:r>
    </w:p>
    <w:p w:rsidR="00497AE5" w:rsidRPr="00E027A9" w:rsidRDefault="00497AE5" w:rsidP="00497AE5">
      <w:pPr>
        <w:numPr>
          <w:ilvl w:val="0"/>
          <w:numId w:val="36"/>
        </w:numPr>
        <w:tabs>
          <w:tab w:val="clear" w:pos="1776"/>
        </w:tabs>
        <w:ind w:left="1418" w:hanging="284"/>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informatika munkaközösség,</w:t>
      </w:r>
    </w:p>
    <w:p w:rsidR="00497AE5" w:rsidRPr="00E027A9" w:rsidRDefault="00497AE5" w:rsidP="00497AE5">
      <w:pPr>
        <w:numPr>
          <w:ilvl w:val="0"/>
          <w:numId w:val="36"/>
        </w:numPr>
        <w:tabs>
          <w:tab w:val="clear" w:pos="1776"/>
        </w:tabs>
        <w:ind w:left="1418" w:hanging="284"/>
        <w:rPr>
          <w:rFonts w:ascii="Arial Unicode MS" w:eastAsia="Arial Unicode MS" w:hAnsi="Arial Unicode MS" w:cs="Arial Unicode MS"/>
          <w:sz w:val="20"/>
          <w:szCs w:val="20"/>
        </w:rPr>
      </w:pPr>
      <w:proofErr w:type="spellStart"/>
      <w:r w:rsidRPr="00A534AC">
        <w:rPr>
          <w:rFonts w:ascii="Arial Unicode MS" w:eastAsia="Arial Unicode MS" w:hAnsi="Arial Unicode MS" w:cs="Arial Unicode MS"/>
          <w:sz w:val="20"/>
          <w:szCs w:val="20"/>
        </w:rPr>
        <w:t>idegennyelvi</w:t>
      </w:r>
      <w:proofErr w:type="spellEnd"/>
      <w:r w:rsidRPr="00A534AC">
        <w:rPr>
          <w:rFonts w:ascii="Arial Unicode MS" w:eastAsia="Arial Unicode MS" w:hAnsi="Arial Unicode MS" w:cs="Arial Unicode MS"/>
          <w:sz w:val="20"/>
          <w:szCs w:val="20"/>
        </w:rPr>
        <w:t xml:space="preserve"> munkaközösségek,</w:t>
      </w:r>
    </w:p>
    <w:p w:rsidR="00497AE5" w:rsidRPr="00E027A9" w:rsidRDefault="00497AE5" w:rsidP="00497AE5">
      <w:pPr>
        <w:numPr>
          <w:ilvl w:val="0"/>
          <w:numId w:val="36"/>
        </w:numPr>
        <w:tabs>
          <w:tab w:val="clear" w:pos="1776"/>
        </w:tabs>
        <w:ind w:left="1418" w:hanging="284"/>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igazgatási segédletek,</w:t>
      </w:r>
    </w:p>
    <w:p w:rsidR="00497AE5" w:rsidRPr="00E027A9" w:rsidRDefault="00497AE5" w:rsidP="00497AE5">
      <w:pPr>
        <w:numPr>
          <w:ilvl w:val="0"/>
          <w:numId w:val="33"/>
        </w:numPr>
        <w:tabs>
          <w:tab w:val="clear" w:pos="360"/>
        </w:tabs>
        <w:ind w:left="1418" w:hanging="284"/>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orvosi rendelő.</w:t>
      </w:r>
    </w:p>
    <w:p w:rsidR="00497AE5" w:rsidRDefault="00497AE5" w:rsidP="00497AE5">
      <w:pPr>
        <w:numPr>
          <w:ilvl w:val="0"/>
          <w:numId w:val="33"/>
        </w:numPr>
        <w:tabs>
          <w:tab w:val="clear" w:pos="360"/>
        </w:tabs>
        <w:ind w:left="1418" w:hanging="284"/>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videokazetta gyűjtemény a stúdióban van elhelyezve; a hangkazetták és CD-k a könyvtári állomány részét képezik.</w:t>
      </w:r>
    </w:p>
    <w:p w:rsidR="00EE56AF" w:rsidRPr="00EE56AF" w:rsidRDefault="00EE56AF" w:rsidP="00EE56AF">
      <w:pPr>
        <w:pStyle w:val="Szvegtrzs2"/>
        <w:spacing w:after="0" w:line="240" w:lineRule="auto"/>
        <w:jc w:val="both"/>
        <w:rPr>
          <w:rFonts w:ascii="Arial Unicode MS" w:eastAsia="Arial Unicode MS" w:hAnsi="Arial Unicode MS" w:cs="Arial Unicode MS"/>
          <w:color w:val="FF0000"/>
          <w:sz w:val="20"/>
          <w:szCs w:val="20"/>
        </w:rPr>
      </w:pPr>
      <w:r w:rsidRPr="00EE56AF">
        <w:rPr>
          <w:rFonts w:ascii="Arial Unicode MS" w:eastAsia="Arial Unicode MS" w:hAnsi="Arial Unicode MS" w:cs="Arial Unicode MS"/>
          <w:color w:val="FF0000"/>
          <w:sz w:val="20"/>
          <w:szCs w:val="20"/>
        </w:rPr>
        <w:t>Ezt az állományt technikailag elavulttá teszi és felülírja az interneten elérhető kép és hanganyag, valamint ismeretterjesztő információ halmaz.</w:t>
      </w:r>
    </w:p>
    <w:p w:rsidR="00497AE5" w:rsidRPr="009A2146" w:rsidRDefault="00497AE5" w:rsidP="00497AE5">
      <w:pPr>
        <w:ind w:left="360"/>
        <w:rPr>
          <w:rFonts w:ascii="Arial Unicode MS" w:eastAsia="Arial Unicode MS" w:hAnsi="Arial Unicode MS" w:cs="Arial Unicode MS"/>
          <w:sz w:val="20"/>
          <w:szCs w:val="20"/>
        </w:rPr>
      </w:pPr>
    </w:p>
    <w:p w:rsidR="00497AE5" w:rsidRDefault="00497AE5" w:rsidP="00497AE5">
      <w:pPr>
        <w:jc w:val="both"/>
        <w:rPr>
          <w:rFonts w:ascii="Arial Unicode MS" w:hAnsi="Arial Unicode MS" w:cs="Arial Unicode MS"/>
          <w:b/>
          <w:sz w:val="20"/>
        </w:rPr>
      </w:pPr>
      <w:r w:rsidRPr="00A534AC">
        <w:rPr>
          <w:rFonts w:ascii="Arial Unicode MS" w:eastAsia="Arial Unicode MS" w:hAnsi="Arial Unicode MS" w:cs="Arial Unicode MS"/>
          <w:b/>
          <w:sz w:val="20"/>
          <w:szCs w:val="20"/>
        </w:rPr>
        <w:t>A könyvtár gyűjtőköre formai oldalról</w:t>
      </w:r>
    </w:p>
    <w:p w:rsidR="003B3CEF" w:rsidRPr="003B3CEF" w:rsidRDefault="003B3CEF" w:rsidP="003B3CEF">
      <w:pPr>
        <w:pStyle w:val="Cmsor4"/>
        <w:numPr>
          <w:ilvl w:val="0"/>
          <w:numId w:val="68"/>
        </w:numPr>
        <w:rPr>
          <w:sz w:val="20"/>
        </w:rPr>
      </w:pPr>
      <w:r w:rsidRPr="003B3CEF">
        <w:rPr>
          <w:sz w:val="20"/>
        </w:rPr>
        <w:t xml:space="preserve">   Dokumentumtípusok</w:t>
      </w:r>
    </w:p>
    <w:p w:rsidR="003B3CEF" w:rsidRPr="003B3CEF" w:rsidRDefault="003B3CEF" w:rsidP="003B3CEF">
      <w:pPr>
        <w:pStyle w:val="Cmsor6"/>
        <w:rPr>
          <w:rFonts w:ascii="Arial Unicode MS" w:eastAsia="Arial Unicode MS" w:hAnsi="Arial Unicode MS" w:cs="Arial Unicode MS"/>
          <w:sz w:val="20"/>
          <w:szCs w:val="20"/>
        </w:rPr>
      </w:pPr>
      <w:r w:rsidRPr="003B3CEF">
        <w:rPr>
          <w:rFonts w:ascii="Arial Unicode MS" w:eastAsia="Arial Unicode MS" w:hAnsi="Arial Unicode MS" w:cs="Arial Unicode MS"/>
          <w:sz w:val="20"/>
          <w:szCs w:val="20"/>
        </w:rPr>
        <w:t xml:space="preserve">      Írásos dokumentumok: - könyv</w:t>
      </w:r>
    </w:p>
    <w:p w:rsidR="003B3CEF" w:rsidRPr="003B3CEF" w:rsidRDefault="003B3CEF" w:rsidP="003B3CEF">
      <w:pPr>
        <w:rPr>
          <w:rFonts w:ascii="Arial Unicode MS" w:eastAsia="Arial Unicode MS" w:hAnsi="Arial Unicode MS" w:cs="Arial Unicode MS"/>
          <w:sz w:val="20"/>
          <w:szCs w:val="20"/>
        </w:rPr>
      </w:pPr>
      <w:r w:rsidRPr="003B3CEF">
        <w:rPr>
          <w:rFonts w:ascii="Arial Unicode MS" w:eastAsia="Arial Unicode MS" w:hAnsi="Arial Unicode MS" w:cs="Arial Unicode MS"/>
          <w:sz w:val="20"/>
          <w:szCs w:val="20"/>
        </w:rPr>
        <w:t xml:space="preserve">                                            - periodika</w:t>
      </w:r>
    </w:p>
    <w:p w:rsidR="003B3CEF" w:rsidRPr="003B3CEF" w:rsidRDefault="003B3CEF" w:rsidP="003B3CEF">
      <w:pPr>
        <w:rPr>
          <w:rFonts w:ascii="Arial Unicode MS" w:eastAsia="Arial Unicode MS" w:hAnsi="Arial Unicode MS" w:cs="Arial Unicode MS"/>
          <w:sz w:val="20"/>
          <w:szCs w:val="20"/>
        </w:rPr>
      </w:pPr>
      <w:r w:rsidRPr="003B3CEF">
        <w:rPr>
          <w:rFonts w:ascii="Arial Unicode MS" w:eastAsia="Arial Unicode MS" w:hAnsi="Arial Unicode MS" w:cs="Arial Unicode MS"/>
          <w:sz w:val="20"/>
          <w:szCs w:val="20"/>
        </w:rPr>
        <w:t xml:space="preserve">                                            - segédkönyvek</w:t>
      </w:r>
    </w:p>
    <w:p w:rsidR="003B3CEF" w:rsidRPr="003B3CEF" w:rsidRDefault="003B3CEF" w:rsidP="003B3CEF">
      <w:pPr>
        <w:rPr>
          <w:rFonts w:ascii="Arial Unicode MS" w:eastAsia="Arial Unicode MS" w:hAnsi="Arial Unicode MS" w:cs="Arial Unicode MS"/>
          <w:sz w:val="20"/>
          <w:szCs w:val="20"/>
        </w:rPr>
      </w:pPr>
      <w:r w:rsidRPr="003B3CEF">
        <w:rPr>
          <w:rFonts w:ascii="Arial Unicode MS" w:eastAsia="Arial Unicode MS" w:hAnsi="Arial Unicode MS" w:cs="Arial Unicode MS"/>
          <w:sz w:val="20"/>
          <w:szCs w:val="20"/>
        </w:rPr>
        <w:t xml:space="preserve">                                            - saját kiadványok</w:t>
      </w:r>
    </w:p>
    <w:p w:rsidR="003B3CEF" w:rsidRPr="003B3CEF" w:rsidRDefault="003B3CEF" w:rsidP="003B3CEF">
      <w:pPr>
        <w:rPr>
          <w:rFonts w:ascii="Arial Unicode MS" w:eastAsia="Arial Unicode MS" w:hAnsi="Arial Unicode MS" w:cs="Arial Unicode MS"/>
          <w:sz w:val="20"/>
          <w:szCs w:val="20"/>
        </w:rPr>
      </w:pPr>
      <w:r w:rsidRPr="003B3CEF">
        <w:rPr>
          <w:rFonts w:ascii="Arial Unicode MS" w:eastAsia="Arial Unicode MS" w:hAnsi="Arial Unicode MS" w:cs="Arial Unicode MS"/>
          <w:sz w:val="20"/>
          <w:szCs w:val="20"/>
        </w:rPr>
        <w:t xml:space="preserve">      Elektronikus dokumentumok: - szoftver</w:t>
      </w:r>
    </w:p>
    <w:p w:rsidR="003B3CEF" w:rsidRPr="003B3CEF" w:rsidRDefault="003B3CEF" w:rsidP="003B3CEF">
      <w:pPr>
        <w:rPr>
          <w:rFonts w:ascii="Arial Unicode MS" w:eastAsia="Arial Unicode MS" w:hAnsi="Arial Unicode MS" w:cs="Arial Unicode MS"/>
          <w:color w:val="FF0000"/>
          <w:sz w:val="20"/>
          <w:szCs w:val="20"/>
        </w:rPr>
      </w:pPr>
      <w:r w:rsidRPr="003B3CEF">
        <w:rPr>
          <w:rFonts w:ascii="Arial Unicode MS" w:eastAsia="Arial Unicode MS" w:hAnsi="Arial Unicode MS" w:cs="Arial Unicode MS"/>
          <w:color w:val="FF0000"/>
          <w:sz w:val="20"/>
          <w:szCs w:val="20"/>
        </w:rPr>
        <w:t xml:space="preserve">                                                        - floppy gyűjtemény elavult, leselejteződött</w:t>
      </w:r>
    </w:p>
    <w:p w:rsidR="003B3CEF" w:rsidRPr="003B3CEF" w:rsidRDefault="003B3CEF" w:rsidP="003B3CEF">
      <w:pPr>
        <w:rPr>
          <w:rFonts w:ascii="Arial Unicode MS" w:eastAsia="Arial Unicode MS" w:hAnsi="Arial Unicode MS" w:cs="Arial Unicode MS"/>
          <w:color w:val="FF0000"/>
          <w:sz w:val="20"/>
          <w:szCs w:val="20"/>
        </w:rPr>
      </w:pPr>
      <w:r w:rsidRPr="003B3CEF">
        <w:rPr>
          <w:rFonts w:ascii="Arial Unicode MS" w:eastAsia="Arial Unicode MS" w:hAnsi="Arial Unicode MS" w:cs="Arial Unicode MS"/>
          <w:color w:val="FF0000"/>
          <w:sz w:val="20"/>
          <w:szCs w:val="20"/>
        </w:rPr>
        <w:t xml:space="preserve">                                                       - hangkazetta gyűjtemény szintén elavult, nem</w:t>
      </w:r>
    </w:p>
    <w:p w:rsidR="003B3CEF" w:rsidRPr="003B3CEF" w:rsidRDefault="003B3CEF" w:rsidP="003B3CEF">
      <w:pPr>
        <w:rPr>
          <w:rFonts w:ascii="Arial Unicode MS" w:eastAsia="Arial Unicode MS" w:hAnsi="Arial Unicode MS" w:cs="Arial Unicode MS"/>
          <w:color w:val="FF0000"/>
          <w:sz w:val="20"/>
          <w:szCs w:val="20"/>
        </w:rPr>
      </w:pPr>
      <w:r w:rsidRPr="003B3CEF">
        <w:rPr>
          <w:rFonts w:ascii="Arial Unicode MS" w:eastAsia="Arial Unicode MS" w:hAnsi="Arial Unicode MS" w:cs="Arial Unicode MS"/>
          <w:color w:val="FF0000"/>
          <w:sz w:val="20"/>
          <w:szCs w:val="20"/>
        </w:rPr>
        <w:tab/>
      </w:r>
      <w:r w:rsidRPr="003B3CEF">
        <w:rPr>
          <w:rFonts w:ascii="Arial Unicode MS" w:eastAsia="Arial Unicode MS" w:hAnsi="Arial Unicode MS" w:cs="Arial Unicode MS"/>
          <w:color w:val="FF0000"/>
          <w:sz w:val="20"/>
          <w:szCs w:val="20"/>
        </w:rPr>
        <w:tab/>
      </w:r>
      <w:r w:rsidRPr="003B3CEF">
        <w:rPr>
          <w:rFonts w:ascii="Arial Unicode MS" w:eastAsia="Arial Unicode MS" w:hAnsi="Arial Unicode MS" w:cs="Arial Unicode MS"/>
          <w:color w:val="FF0000"/>
          <w:sz w:val="20"/>
          <w:szCs w:val="20"/>
        </w:rPr>
        <w:tab/>
      </w:r>
      <w:r w:rsidRPr="003B3CEF">
        <w:rPr>
          <w:rFonts w:ascii="Arial Unicode MS" w:eastAsia="Arial Unicode MS" w:hAnsi="Arial Unicode MS" w:cs="Arial Unicode MS"/>
          <w:color w:val="FF0000"/>
          <w:sz w:val="20"/>
          <w:szCs w:val="20"/>
        </w:rPr>
        <w:tab/>
      </w:r>
      <w:r w:rsidRPr="003B3CEF">
        <w:rPr>
          <w:rFonts w:ascii="Arial Unicode MS" w:eastAsia="Arial Unicode MS" w:hAnsi="Arial Unicode MS" w:cs="Arial Unicode MS"/>
          <w:color w:val="FF0000"/>
          <w:sz w:val="20"/>
          <w:szCs w:val="20"/>
        </w:rPr>
        <w:tab/>
        <w:t xml:space="preserve">       </w:t>
      </w:r>
      <w:proofErr w:type="gramStart"/>
      <w:r w:rsidRPr="003B3CEF">
        <w:rPr>
          <w:rFonts w:ascii="Arial Unicode MS" w:eastAsia="Arial Unicode MS" w:hAnsi="Arial Unicode MS" w:cs="Arial Unicode MS"/>
          <w:color w:val="FF0000"/>
          <w:sz w:val="20"/>
          <w:szCs w:val="20"/>
        </w:rPr>
        <w:t>gyűjtjük</w:t>
      </w:r>
      <w:proofErr w:type="gramEnd"/>
      <w:r w:rsidRPr="003B3CEF">
        <w:rPr>
          <w:rFonts w:ascii="Arial Unicode MS" w:eastAsia="Arial Unicode MS" w:hAnsi="Arial Unicode MS" w:cs="Arial Unicode MS"/>
          <w:color w:val="FF0000"/>
          <w:sz w:val="20"/>
          <w:szCs w:val="20"/>
        </w:rPr>
        <w:t xml:space="preserve"> </w:t>
      </w:r>
    </w:p>
    <w:p w:rsidR="003B3CEF" w:rsidRPr="003B3CEF" w:rsidRDefault="003B3CEF" w:rsidP="003B3CEF">
      <w:pPr>
        <w:ind w:left="3540"/>
        <w:rPr>
          <w:rFonts w:ascii="Arial Unicode MS" w:eastAsia="Arial Unicode MS" w:hAnsi="Arial Unicode MS" w:cs="Arial Unicode MS"/>
          <w:sz w:val="20"/>
          <w:szCs w:val="20"/>
        </w:rPr>
      </w:pPr>
      <w:r w:rsidRPr="003B3CEF">
        <w:rPr>
          <w:rFonts w:ascii="Arial Unicode MS" w:eastAsia="Arial Unicode MS" w:hAnsi="Arial Unicode MS" w:cs="Arial Unicode MS"/>
          <w:sz w:val="20"/>
          <w:szCs w:val="20"/>
        </w:rPr>
        <w:t xml:space="preserve">     - CD-ROM</w:t>
      </w:r>
    </w:p>
    <w:p w:rsidR="003B3CEF" w:rsidRPr="003B3CEF" w:rsidRDefault="003B3CEF" w:rsidP="003B3CEF">
      <w:pPr>
        <w:rPr>
          <w:rFonts w:ascii="Arial Unicode MS" w:eastAsia="Arial Unicode MS" w:hAnsi="Arial Unicode MS" w:cs="Arial Unicode MS"/>
          <w:sz w:val="20"/>
          <w:szCs w:val="20"/>
        </w:rPr>
      </w:pPr>
      <w:r w:rsidRPr="003B3CEF">
        <w:rPr>
          <w:rFonts w:ascii="Arial Unicode MS" w:eastAsia="Arial Unicode MS" w:hAnsi="Arial Unicode MS" w:cs="Arial Unicode MS"/>
          <w:sz w:val="20"/>
          <w:szCs w:val="20"/>
        </w:rPr>
        <w:t xml:space="preserve">                                                       - CD</w:t>
      </w:r>
    </w:p>
    <w:p w:rsidR="003B3CEF" w:rsidRPr="003B3CEF" w:rsidRDefault="003B3CEF" w:rsidP="003B3CEF">
      <w:pPr>
        <w:rPr>
          <w:rFonts w:ascii="Arial Unicode MS" w:eastAsia="Arial Unicode MS" w:hAnsi="Arial Unicode MS" w:cs="Arial Unicode MS"/>
          <w:color w:val="FF0000"/>
          <w:sz w:val="20"/>
          <w:szCs w:val="20"/>
        </w:rPr>
      </w:pPr>
      <w:r w:rsidRPr="003B3CEF">
        <w:rPr>
          <w:rFonts w:ascii="Arial Unicode MS" w:eastAsia="Arial Unicode MS" w:hAnsi="Arial Unicode MS" w:cs="Arial Unicode MS"/>
          <w:sz w:val="20"/>
          <w:szCs w:val="20"/>
        </w:rPr>
        <w:tab/>
      </w:r>
      <w:r w:rsidRPr="003B3CEF">
        <w:rPr>
          <w:rFonts w:ascii="Arial Unicode MS" w:eastAsia="Arial Unicode MS" w:hAnsi="Arial Unicode MS" w:cs="Arial Unicode MS"/>
          <w:sz w:val="20"/>
          <w:szCs w:val="20"/>
        </w:rPr>
        <w:tab/>
      </w:r>
      <w:r w:rsidRPr="003B3CEF">
        <w:rPr>
          <w:rFonts w:ascii="Arial Unicode MS" w:eastAsia="Arial Unicode MS" w:hAnsi="Arial Unicode MS" w:cs="Arial Unicode MS"/>
          <w:sz w:val="20"/>
          <w:szCs w:val="20"/>
        </w:rPr>
        <w:tab/>
      </w:r>
      <w:r w:rsidRPr="003B3CEF">
        <w:rPr>
          <w:rFonts w:ascii="Arial Unicode MS" w:eastAsia="Arial Unicode MS" w:hAnsi="Arial Unicode MS" w:cs="Arial Unicode MS"/>
          <w:sz w:val="20"/>
          <w:szCs w:val="20"/>
        </w:rPr>
        <w:tab/>
      </w:r>
      <w:r w:rsidRPr="003B3CEF">
        <w:rPr>
          <w:rFonts w:ascii="Arial Unicode MS" w:eastAsia="Arial Unicode MS" w:hAnsi="Arial Unicode MS" w:cs="Arial Unicode MS"/>
          <w:sz w:val="20"/>
          <w:szCs w:val="20"/>
        </w:rPr>
        <w:tab/>
        <w:t xml:space="preserve">    </w:t>
      </w:r>
      <w:r w:rsidRPr="003B3CEF">
        <w:rPr>
          <w:rFonts w:ascii="Arial Unicode MS" w:eastAsia="Arial Unicode MS" w:hAnsi="Arial Unicode MS" w:cs="Arial Unicode MS"/>
          <w:color w:val="FF0000"/>
          <w:sz w:val="20"/>
          <w:szCs w:val="20"/>
        </w:rPr>
        <w:t>- DVD</w:t>
      </w:r>
    </w:p>
    <w:p w:rsidR="003B3CEF" w:rsidRPr="003B3CEF" w:rsidRDefault="003B3CEF" w:rsidP="003B3CEF">
      <w:pPr>
        <w:rPr>
          <w:rFonts w:ascii="Arial Unicode MS" w:eastAsia="Arial Unicode MS" w:hAnsi="Arial Unicode MS" w:cs="Arial Unicode MS"/>
          <w:color w:val="FF0000"/>
          <w:sz w:val="20"/>
          <w:szCs w:val="20"/>
        </w:rPr>
      </w:pPr>
      <w:r w:rsidRPr="003B3CEF">
        <w:rPr>
          <w:rFonts w:ascii="Arial Unicode MS" w:eastAsia="Arial Unicode MS" w:hAnsi="Arial Unicode MS" w:cs="Arial Unicode MS"/>
          <w:color w:val="FF0000"/>
          <w:sz w:val="20"/>
          <w:szCs w:val="20"/>
        </w:rPr>
        <w:t>Az elektronikus dokumentumok jellemzően könyvhöz kapcsolódóan lesznek könyvtári tételek. Az önálló elektronikus dokumentumok gyűjtőhelye az elektronikus eszköztár, az iskola stúdiója.</w:t>
      </w:r>
    </w:p>
    <w:p w:rsidR="00497AE5" w:rsidRDefault="00497AE5" w:rsidP="00497AE5">
      <w:pPr>
        <w:jc w:val="both"/>
        <w:rPr>
          <w:rFonts w:ascii="Arial Unicode MS" w:eastAsia="Arial Unicode MS" w:hAnsi="Arial Unicode MS" w:cs="Arial Unicode MS"/>
          <w:b/>
          <w:sz w:val="20"/>
          <w:szCs w:val="20"/>
        </w:rPr>
      </w:pPr>
      <w:r w:rsidRPr="00A534AC">
        <w:rPr>
          <w:rFonts w:ascii="Arial Unicode MS" w:eastAsia="Arial Unicode MS" w:hAnsi="Arial Unicode MS" w:cs="Arial Unicode MS"/>
          <w:b/>
          <w:sz w:val="20"/>
          <w:szCs w:val="20"/>
        </w:rPr>
        <w:t>A beszerzés módja:</w:t>
      </w:r>
    </w:p>
    <w:p w:rsidR="003B3CEF" w:rsidRPr="003B3CEF" w:rsidRDefault="003B3CEF" w:rsidP="003B3CEF">
      <w:pPr>
        <w:jc w:val="both"/>
        <w:rPr>
          <w:rFonts w:ascii="Arial Unicode MS" w:eastAsia="Arial Unicode MS" w:hAnsi="Arial Unicode MS" w:cs="Arial Unicode MS"/>
          <w:color w:val="FF0000"/>
          <w:sz w:val="20"/>
          <w:szCs w:val="20"/>
        </w:rPr>
      </w:pPr>
      <w:r w:rsidRPr="003B3CEF">
        <w:rPr>
          <w:rFonts w:ascii="Arial Unicode MS" w:eastAsia="Arial Unicode MS" w:hAnsi="Arial Unicode MS" w:cs="Arial Unicode MS"/>
          <w:sz w:val="20"/>
          <w:szCs w:val="20"/>
        </w:rPr>
        <w:t xml:space="preserve">Könyvpiaci ismeretszerzésünkhöz </w:t>
      </w:r>
      <w:r w:rsidRPr="003B3CEF">
        <w:rPr>
          <w:rFonts w:ascii="Arial Unicode MS" w:eastAsia="Arial Unicode MS" w:hAnsi="Arial Unicode MS" w:cs="Arial Unicode MS"/>
          <w:color w:val="FF0000"/>
          <w:sz w:val="20"/>
          <w:szCs w:val="20"/>
        </w:rPr>
        <w:t xml:space="preserve">folyamatos tájékoztatást kapunk a legkurrensebb terjesztőktől, pl. Könyvtárellátó, </w:t>
      </w:r>
      <w:proofErr w:type="spellStart"/>
      <w:r w:rsidRPr="003B3CEF">
        <w:rPr>
          <w:rFonts w:ascii="Arial Unicode MS" w:eastAsia="Arial Unicode MS" w:hAnsi="Arial Unicode MS" w:cs="Arial Unicode MS"/>
          <w:color w:val="FF0000"/>
          <w:sz w:val="20"/>
          <w:szCs w:val="20"/>
        </w:rPr>
        <w:t>Libri</w:t>
      </w:r>
      <w:proofErr w:type="spellEnd"/>
      <w:r w:rsidRPr="003B3CEF">
        <w:rPr>
          <w:rFonts w:ascii="Arial Unicode MS" w:eastAsia="Arial Unicode MS" w:hAnsi="Arial Unicode MS" w:cs="Arial Unicode MS"/>
          <w:color w:val="FF0000"/>
          <w:sz w:val="20"/>
          <w:szCs w:val="20"/>
        </w:rPr>
        <w:t xml:space="preserve"> stb., valamint konkrét igény esetén használjuk az internetes könyvkereső rendszereket.</w:t>
      </w:r>
    </w:p>
    <w:p w:rsidR="003B3CEF" w:rsidRPr="003B3CEF" w:rsidRDefault="003B3CEF" w:rsidP="003B3CEF">
      <w:pPr>
        <w:jc w:val="both"/>
        <w:rPr>
          <w:rFonts w:ascii="Arial Unicode MS" w:eastAsia="Arial Unicode MS" w:hAnsi="Arial Unicode MS" w:cs="Arial Unicode MS"/>
          <w:sz w:val="20"/>
          <w:szCs w:val="20"/>
        </w:rPr>
      </w:pPr>
      <w:r w:rsidRPr="003B3CEF">
        <w:rPr>
          <w:rFonts w:ascii="Arial Unicode MS" w:eastAsia="Arial Unicode MS" w:hAnsi="Arial Unicode MS" w:cs="Arial Unicode MS"/>
          <w:sz w:val="20"/>
          <w:szCs w:val="20"/>
        </w:rPr>
        <w:t xml:space="preserve">Egyre nagyobb szerephez jut a nagyobb kiadókkal való közvetlen kapcsolattartás, a kedvezményes kereskedelmi akciók. Igyekszünk a legolcsóbb beszerzési forrás megtalálni. Vannak üzletek, ahol állandóak pl. a 10-20-30, vagy akár az 50%-os kedvezményes vásárlási lehetőségek. </w:t>
      </w:r>
    </w:p>
    <w:p w:rsidR="00497AE5" w:rsidRPr="003B3CEF" w:rsidRDefault="00497AE5" w:rsidP="00497AE5">
      <w:pPr>
        <w:jc w:val="both"/>
        <w:rPr>
          <w:rFonts w:ascii="Arial Unicode MS" w:eastAsia="Arial Unicode MS" w:hAnsi="Arial Unicode MS" w:cs="Arial Unicode MS"/>
          <w:sz w:val="20"/>
          <w:szCs w:val="20"/>
        </w:rPr>
      </w:pPr>
    </w:p>
    <w:p w:rsidR="00497AE5" w:rsidRDefault="00497AE5" w:rsidP="00497AE5">
      <w:pPr>
        <w:jc w:val="both"/>
        <w:rPr>
          <w:rFonts w:ascii="Arial Unicode MS" w:eastAsia="Arial Unicode MS" w:hAnsi="Arial Unicode MS" w:cs="Arial Unicode MS"/>
          <w:b/>
          <w:sz w:val="20"/>
          <w:szCs w:val="20"/>
        </w:rPr>
      </w:pPr>
      <w:r w:rsidRPr="00A534AC">
        <w:rPr>
          <w:rFonts w:ascii="Arial Unicode MS" w:eastAsia="Arial Unicode MS" w:hAnsi="Arial Unicode MS" w:cs="Arial Unicode MS"/>
          <w:b/>
          <w:sz w:val="20"/>
          <w:szCs w:val="20"/>
        </w:rPr>
        <w:t xml:space="preserve">A gyűjtés szintje és mélysége </w:t>
      </w:r>
    </w:p>
    <w:p w:rsidR="00497AE5" w:rsidRDefault="00497AE5" w:rsidP="00497AE5">
      <w:pPr>
        <w:jc w:val="both"/>
        <w:rPr>
          <w:rFonts w:ascii="Arial Unicode MS" w:eastAsia="Arial Unicode MS" w:hAnsi="Arial Unicode MS" w:cs="Arial Unicode MS"/>
          <w:b/>
          <w:sz w:val="20"/>
          <w:szCs w:val="20"/>
        </w:rPr>
      </w:pPr>
      <w:r w:rsidRPr="00A534AC">
        <w:rPr>
          <w:rFonts w:ascii="Arial Unicode MS" w:eastAsia="Arial Unicode MS" w:hAnsi="Arial Unicode MS" w:cs="Arial Unicode MS"/>
          <w:b/>
          <w:sz w:val="20"/>
          <w:szCs w:val="20"/>
        </w:rPr>
        <w:t>A teljesség igényével a képzési célokhoz igazítva:</w:t>
      </w:r>
    </w:p>
    <w:p w:rsidR="00497AE5" w:rsidRPr="00E027A9" w:rsidRDefault="00497AE5" w:rsidP="00497AE5">
      <w:pPr>
        <w:numPr>
          <w:ilvl w:val="0"/>
          <w:numId w:val="33"/>
        </w:numPr>
        <w:tabs>
          <w:tab w:val="clear" w:pos="360"/>
        </w:tabs>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különböző műveltségterületek oktatását segítő módszertani kézikönyvek, segédletek,</w:t>
      </w:r>
    </w:p>
    <w:p w:rsidR="00497AE5" w:rsidRPr="00E027A9" w:rsidRDefault="00497AE5" w:rsidP="00497AE5">
      <w:pPr>
        <w:numPr>
          <w:ilvl w:val="0"/>
          <w:numId w:val="33"/>
        </w:numPr>
        <w:tabs>
          <w:tab w:val="clear" w:pos="360"/>
        </w:tabs>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oktatáshoz kapcsolódó tartós tankönyvek (melyeket hosszú időre kölcsönzünk),</w:t>
      </w:r>
    </w:p>
    <w:p w:rsidR="00497AE5" w:rsidRPr="00E027A9" w:rsidRDefault="00497AE5" w:rsidP="00497AE5">
      <w:pPr>
        <w:numPr>
          <w:ilvl w:val="0"/>
          <w:numId w:val="33"/>
        </w:numPr>
        <w:tabs>
          <w:tab w:val="clear" w:pos="360"/>
        </w:tabs>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gasztronómiával kapcsolatos kiadványok,</w:t>
      </w:r>
    </w:p>
    <w:p w:rsidR="00497AE5" w:rsidRPr="00E027A9" w:rsidRDefault="00497AE5" w:rsidP="00497AE5">
      <w:pPr>
        <w:numPr>
          <w:ilvl w:val="0"/>
          <w:numId w:val="33"/>
        </w:numPr>
        <w:tabs>
          <w:tab w:val="clear" w:pos="360"/>
        </w:tabs>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Gundel Károlyról és a családról megjelenő dokumentumok,</w:t>
      </w:r>
    </w:p>
    <w:p w:rsidR="00497AE5" w:rsidRPr="00E027A9" w:rsidRDefault="00497AE5" w:rsidP="00497AE5">
      <w:pPr>
        <w:numPr>
          <w:ilvl w:val="0"/>
          <w:numId w:val="33"/>
        </w:numPr>
        <w:tabs>
          <w:tab w:val="clear" w:pos="360"/>
        </w:tabs>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helyi tantervhez kapcsolódó kötelező és ajánlott olvasmányok,</w:t>
      </w:r>
    </w:p>
    <w:p w:rsidR="00497AE5" w:rsidRPr="00E027A9" w:rsidRDefault="00497AE5" w:rsidP="00497AE5">
      <w:pPr>
        <w:numPr>
          <w:ilvl w:val="0"/>
          <w:numId w:val="33"/>
        </w:numPr>
        <w:tabs>
          <w:tab w:val="clear" w:pos="360"/>
        </w:tabs>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idegen nyelvű (angol, német) földrajzi, irodalomtörténeti és szépirodalmi, történelmi, ország ismereti, idegenforgalmi összefoglalók,</w:t>
      </w:r>
    </w:p>
    <w:p w:rsidR="00497AE5" w:rsidRPr="00E027A9" w:rsidRDefault="00497AE5" w:rsidP="00497AE5">
      <w:pPr>
        <w:numPr>
          <w:ilvl w:val="0"/>
          <w:numId w:val="33"/>
        </w:numPr>
        <w:tabs>
          <w:tab w:val="clear" w:pos="360"/>
        </w:tabs>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igazgatással, gazdálkodással kapcsolatos jogszabályok, szakirodalom.</w:t>
      </w:r>
    </w:p>
    <w:p w:rsidR="00497AE5" w:rsidRPr="00E027A9" w:rsidRDefault="00497AE5" w:rsidP="00497AE5">
      <w:pPr>
        <w:numPr>
          <w:ilvl w:val="0"/>
          <w:numId w:val="33"/>
        </w:numPr>
        <w:tabs>
          <w:tab w:val="clear" w:pos="360"/>
        </w:tabs>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informatikai oktatásához kapcsolódó és felhasználói segédkönyvek, szoftverek, CD-k,</w:t>
      </w:r>
    </w:p>
    <w:p w:rsidR="00497AE5" w:rsidRPr="00E027A9" w:rsidRDefault="00497AE5" w:rsidP="00497AE5">
      <w:pPr>
        <w:numPr>
          <w:ilvl w:val="0"/>
          <w:numId w:val="33"/>
        </w:numPr>
        <w:tabs>
          <w:tab w:val="clear" w:pos="360"/>
        </w:tabs>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iskolai kiadványok, </w:t>
      </w:r>
    </w:p>
    <w:p w:rsidR="00497AE5" w:rsidRPr="00E027A9" w:rsidRDefault="00497AE5" w:rsidP="00497AE5">
      <w:pPr>
        <w:numPr>
          <w:ilvl w:val="0"/>
          <w:numId w:val="33"/>
        </w:numPr>
        <w:tabs>
          <w:tab w:val="clear" w:pos="360"/>
        </w:tabs>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iskolai tevékenységet érintő jogszabályok, állásfoglalások,</w:t>
      </w:r>
    </w:p>
    <w:p w:rsidR="00497AE5" w:rsidRPr="00E027A9" w:rsidRDefault="00497AE5" w:rsidP="00497AE5">
      <w:pPr>
        <w:numPr>
          <w:ilvl w:val="0"/>
          <w:numId w:val="33"/>
        </w:numPr>
        <w:tabs>
          <w:tab w:val="clear" w:pos="360"/>
        </w:tabs>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kézikönyvek, lexikonok, szak- és nagy szótárak,</w:t>
      </w:r>
    </w:p>
    <w:p w:rsidR="00497AE5" w:rsidRPr="00E027A9" w:rsidRDefault="00497AE5" w:rsidP="00497AE5">
      <w:pPr>
        <w:jc w:val="both"/>
        <w:rPr>
          <w:rFonts w:ascii="Arial Unicode MS" w:eastAsia="Arial Unicode MS" w:hAnsi="Arial Unicode MS" w:cs="Arial Unicode MS"/>
          <w:sz w:val="20"/>
          <w:szCs w:val="20"/>
        </w:rPr>
      </w:pPr>
    </w:p>
    <w:p w:rsidR="00497AE5" w:rsidRDefault="00497AE5" w:rsidP="00497AE5">
      <w:pPr>
        <w:jc w:val="both"/>
        <w:rPr>
          <w:rFonts w:ascii="Arial Unicode MS" w:eastAsia="Arial Unicode MS" w:hAnsi="Arial Unicode MS" w:cs="Arial Unicode MS"/>
          <w:b/>
          <w:sz w:val="20"/>
          <w:szCs w:val="20"/>
        </w:rPr>
      </w:pPr>
      <w:r w:rsidRPr="00A534AC">
        <w:rPr>
          <w:rFonts w:ascii="Arial Unicode MS" w:eastAsia="Arial Unicode MS" w:hAnsi="Arial Unicode MS" w:cs="Arial Unicode MS"/>
          <w:b/>
          <w:sz w:val="20"/>
          <w:szCs w:val="20"/>
        </w:rPr>
        <w:t>Válogatott gyűjtés:</w:t>
      </w:r>
    </w:p>
    <w:p w:rsidR="00497AE5" w:rsidRPr="00E027A9" w:rsidRDefault="00497AE5" w:rsidP="00497AE5">
      <w:pPr>
        <w:numPr>
          <w:ilvl w:val="0"/>
          <w:numId w:val="33"/>
        </w:numPr>
        <w:tabs>
          <w:tab w:val="clear" w:pos="360"/>
        </w:tabs>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nevelés, oktatás elméletével foglalkozó összefoglaló művek, kézikönyvek,</w:t>
      </w:r>
    </w:p>
    <w:p w:rsidR="00497AE5" w:rsidRPr="00E027A9" w:rsidRDefault="00497AE5" w:rsidP="00497AE5">
      <w:pPr>
        <w:numPr>
          <w:ilvl w:val="0"/>
          <w:numId w:val="33"/>
        </w:numPr>
        <w:tabs>
          <w:tab w:val="clear" w:pos="360"/>
        </w:tabs>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törzsanyagot kiegészítő szakirodalom,</w:t>
      </w:r>
    </w:p>
    <w:p w:rsidR="00497AE5" w:rsidRPr="00E027A9" w:rsidRDefault="00497AE5" w:rsidP="00497AE5">
      <w:pPr>
        <w:numPr>
          <w:ilvl w:val="0"/>
          <w:numId w:val="33"/>
        </w:numPr>
        <w:tabs>
          <w:tab w:val="clear" w:pos="360"/>
        </w:tabs>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érettségi, felvételi </w:t>
      </w:r>
      <w:proofErr w:type="gramStart"/>
      <w:r w:rsidRPr="00A534AC">
        <w:rPr>
          <w:rFonts w:ascii="Arial Unicode MS" w:eastAsia="Arial Unicode MS" w:hAnsi="Arial Unicode MS" w:cs="Arial Unicode MS"/>
          <w:sz w:val="20"/>
          <w:szCs w:val="20"/>
        </w:rPr>
        <w:t>előkészítő  feladatgyűjtemények</w:t>
      </w:r>
      <w:proofErr w:type="gramEnd"/>
      <w:r w:rsidRPr="00A534AC">
        <w:rPr>
          <w:rFonts w:ascii="Arial Unicode MS" w:eastAsia="Arial Unicode MS" w:hAnsi="Arial Unicode MS" w:cs="Arial Unicode MS"/>
          <w:sz w:val="20"/>
          <w:szCs w:val="20"/>
        </w:rPr>
        <w:t>,</w:t>
      </w:r>
    </w:p>
    <w:p w:rsidR="00497AE5" w:rsidRPr="00E027A9" w:rsidRDefault="00497AE5" w:rsidP="00497AE5">
      <w:pPr>
        <w:numPr>
          <w:ilvl w:val="0"/>
          <w:numId w:val="33"/>
        </w:numPr>
        <w:tabs>
          <w:tab w:val="clear" w:pos="360"/>
        </w:tabs>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folyóiratok, szaklapok, közlönyök.</w:t>
      </w:r>
    </w:p>
    <w:p w:rsidR="00497AE5" w:rsidRPr="00E027A9" w:rsidRDefault="00497AE5" w:rsidP="00497AE5">
      <w:pPr>
        <w:numPr>
          <w:ilvl w:val="0"/>
          <w:numId w:val="33"/>
        </w:numPr>
        <w:tabs>
          <w:tab w:val="clear" w:pos="360"/>
        </w:tabs>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nemzetek konyhája,</w:t>
      </w:r>
    </w:p>
    <w:p w:rsidR="00497AE5" w:rsidRPr="00E027A9" w:rsidRDefault="00497AE5" w:rsidP="00497AE5">
      <w:pPr>
        <w:numPr>
          <w:ilvl w:val="0"/>
          <w:numId w:val="33"/>
        </w:numPr>
        <w:tabs>
          <w:tab w:val="clear" w:pos="360"/>
        </w:tabs>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nyelvvizsgára felkészítő tesztek, feladatgyűjtemények,</w:t>
      </w:r>
    </w:p>
    <w:p w:rsidR="00497AE5" w:rsidRPr="00E027A9" w:rsidRDefault="00497AE5" w:rsidP="00497AE5">
      <w:pPr>
        <w:numPr>
          <w:ilvl w:val="0"/>
          <w:numId w:val="33"/>
        </w:numPr>
        <w:tabs>
          <w:tab w:val="clear" w:pos="360"/>
        </w:tabs>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pszichológiai művek, a gyermek és serdülőkor lélektana,</w:t>
      </w:r>
    </w:p>
    <w:p w:rsidR="00497AE5" w:rsidRPr="00E027A9" w:rsidRDefault="00497AE5" w:rsidP="00497AE5">
      <w:pPr>
        <w:numPr>
          <w:ilvl w:val="0"/>
          <w:numId w:val="33"/>
        </w:numPr>
        <w:tabs>
          <w:tab w:val="clear" w:pos="360"/>
        </w:tabs>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szaktárgyakhoz kapcsolódó elméleti és történeti összefoglalók,</w:t>
      </w:r>
    </w:p>
    <w:p w:rsidR="00497AE5" w:rsidRPr="00E027A9" w:rsidRDefault="00497AE5" w:rsidP="00497AE5">
      <w:pPr>
        <w:numPr>
          <w:ilvl w:val="0"/>
          <w:numId w:val="33"/>
        </w:numPr>
        <w:tabs>
          <w:tab w:val="clear" w:pos="360"/>
        </w:tabs>
        <w:ind w:left="1134"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tantárgyi bibliográfiák,</w:t>
      </w:r>
    </w:p>
    <w:p w:rsidR="00497AE5" w:rsidRPr="00E027A9" w:rsidRDefault="00497AE5" w:rsidP="00497AE5">
      <w:pPr>
        <w:jc w:val="both"/>
        <w:rPr>
          <w:rFonts w:ascii="Arial Unicode MS" w:eastAsia="Arial Unicode MS" w:hAnsi="Arial Unicode MS" w:cs="Arial Unicode MS"/>
          <w:sz w:val="22"/>
        </w:rPr>
      </w:pPr>
    </w:p>
    <w:p w:rsidR="00497AE5" w:rsidRPr="003B3CEF" w:rsidRDefault="00497AE5" w:rsidP="00497AE5">
      <w:pPr>
        <w:jc w:val="both"/>
        <w:rPr>
          <w:rFonts w:ascii="Arial Unicode MS" w:eastAsia="Arial Unicode MS" w:hAnsi="Arial Unicode MS" w:cs="Arial Unicode MS"/>
          <w:b/>
          <w:sz w:val="20"/>
          <w:szCs w:val="20"/>
        </w:rPr>
      </w:pPr>
      <w:r w:rsidRPr="003B3CEF">
        <w:rPr>
          <w:rFonts w:ascii="Arial Unicode MS" w:eastAsia="Arial Unicode MS" w:hAnsi="Arial Unicode MS" w:cs="Arial Unicode MS"/>
          <w:b/>
          <w:sz w:val="20"/>
          <w:szCs w:val="20"/>
        </w:rPr>
        <w:t>Periodikák gyűjtése</w:t>
      </w:r>
    </w:p>
    <w:p w:rsidR="003B3CEF" w:rsidRPr="003B3CEF" w:rsidRDefault="003B3CEF" w:rsidP="003B3CEF">
      <w:pPr>
        <w:numPr>
          <w:ilvl w:val="0"/>
          <w:numId w:val="33"/>
        </w:numPr>
        <w:jc w:val="both"/>
        <w:rPr>
          <w:rFonts w:ascii="Arial Unicode MS" w:eastAsia="Arial Unicode MS" w:hAnsi="Arial Unicode MS" w:cs="Arial Unicode MS"/>
          <w:sz w:val="20"/>
          <w:szCs w:val="20"/>
        </w:rPr>
      </w:pPr>
      <w:r w:rsidRPr="003B3CEF">
        <w:rPr>
          <w:rFonts w:ascii="Arial Unicode MS" w:eastAsia="Arial Unicode MS" w:hAnsi="Arial Unicode MS" w:cs="Arial Unicode MS"/>
          <w:sz w:val="20"/>
          <w:szCs w:val="20"/>
        </w:rPr>
        <w:t xml:space="preserve">kézikönyvek, lexikonok, szak- és </w:t>
      </w:r>
      <w:proofErr w:type="spellStart"/>
      <w:r w:rsidRPr="003B3CEF">
        <w:rPr>
          <w:rFonts w:ascii="Arial Unicode MS" w:eastAsia="Arial Unicode MS" w:hAnsi="Arial Unicode MS" w:cs="Arial Unicode MS"/>
          <w:sz w:val="20"/>
          <w:szCs w:val="20"/>
        </w:rPr>
        <w:t>nagyszótárak</w:t>
      </w:r>
      <w:proofErr w:type="spellEnd"/>
      <w:r w:rsidRPr="003B3CEF">
        <w:rPr>
          <w:rFonts w:ascii="Arial Unicode MS" w:eastAsia="Arial Unicode MS" w:hAnsi="Arial Unicode MS" w:cs="Arial Unicode MS"/>
          <w:sz w:val="20"/>
          <w:szCs w:val="20"/>
        </w:rPr>
        <w:t>,</w:t>
      </w:r>
    </w:p>
    <w:p w:rsidR="003B3CEF" w:rsidRPr="003B3CEF" w:rsidRDefault="003B3CEF" w:rsidP="003B3CEF">
      <w:pPr>
        <w:numPr>
          <w:ilvl w:val="0"/>
          <w:numId w:val="33"/>
        </w:numPr>
        <w:jc w:val="both"/>
        <w:rPr>
          <w:rFonts w:ascii="Arial Unicode MS" w:eastAsia="Arial Unicode MS" w:hAnsi="Arial Unicode MS" w:cs="Arial Unicode MS"/>
          <w:sz w:val="20"/>
          <w:szCs w:val="20"/>
        </w:rPr>
      </w:pPr>
      <w:r w:rsidRPr="003B3CEF">
        <w:rPr>
          <w:rFonts w:ascii="Arial Unicode MS" w:eastAsia="Arial Unicode MS" w:hAnsi="Arial Unicode MS" w:cs="Arial Unicode MS"/>
          <w:sz w:val="20"/>
          <w:szCs w:val="20"/>
        </w:rPr>
        <w:t>helyi tantervhez kapcsolódó kötelező és ajánlott olvasmányok,</w:t>
      </w:r>
    </w:p>
    <w:p w:rsidR="003B3CEF" w:rsidRPr="003B3CEF" w:rsidRDefault="003B3CEF" w:rsidP="003B3CEF">
      <w:pPr>
        <w:numPr>
          <w:ilvl w:val="0"/>
          <w:numId w:val="33"/>
        </w:numPr>
        <w:jc w:val="both"/>
        <w:rPr>
          <w:rFonts w:ascii="Arial Unicode MS" w:eastAsia="Arial Unicode MS" w:hAnsi="Arial Unicode MS" w:cs="Arial Unicode MS"/>
          <w:sz w:val="20"/>
          <w:szCs w:val="20"/>
        </w:rPr>
      </w:pPr>
      <w:r w:rsidRPr="003B3CEF">
        <w:rPr>
          <w:rFonts w:ascii="Arial Unicode MS" w:eastAsia="Arial Unicode MS" w:hAnsi="Arial Unicode MS" w:cs="Arial Unicode MS"/>
          <w:sz w:val="20"/>
          <w:szCs w:val="20"/>
        </w:rPr>
        <w:t>a különböző műveltségterületek oktatását segítő módszertani kézikönyvek, segédletek,</w:t>
      </w:r>
    </w:p>
    <w:p w:rsidR="003B3CEF" w:rsidRPr="003B3CEF" w:rsidRDefault="003B3CEF" w:rsidP="003B3CEF">
      <w:pPr>
        <w:numPr>
          <w:ilvl w:val="0"/>
          <w:numId w:val="33"/>
        </w:numPr>
        <w:jc w:val="both"/>
        <w:rPr>
          <w:rFonts w:ascii="Arial Unicode MS" w:eastAsia="Arial Unicode MS" w:hAnsi="Arial Unicode MS" w:cs="Arial Unicode MS"/>
          <w:sz w:val="20"/>
          <w:szCs w:val="20"/>
        </w:rPr>
      </w:pPr>
      <w:r w:rsidRPr="003B3CEF">
        <w:rPr>
          <w:rFonts w:ascii="Arial Unicode MS" w:eastAsia="Arial Unicode MS" w:hAnsi="Arial Unicode MS" w:cs="Arial Unicode MS"/>
          <w:sz w:val="20"/>
          <w:szCs w:val="20"/>
        </w:rPr>
        <w:t>az oktatáshoz kapcsolódó tartós tankönyvek (melyeket hosszú időre kölcsönzünk),</w:t>
      </w:r>
    </w:p>
    <w:p w:rsidR="003B3CEF" w:rsidRPr="003B3CEF" w:rsidRDefault="003B3CEF" w:rsidP="003B3CEF">
      <w:pPr>
        <w:numPr>
          <w:ilvl w:val="0"/>
          <w:numId w:val="33"/>
        </w:numPr>
        <w:jc w:val="both"/>
        <w:rPr>
          <w:rFonts w:ascii="Arial Unicode MS" w:eastAsia="Arial Unicode MS" w:hAnsi="Arial Unicode MS" w:cs="Arial Unicode MS"/>
          <w:sz w:val="20"/>
          <w:szCs w:val="20"/>
        </w:rPr>
      </w:pPr>
      <w:proofErr w:type="gramStart"/>
      <w:r w:rsidRPr="003B3CEF">
        <w:rPr>
          <w:rFonts w:ascii="Arial Unicode MS" w:eastAsia="Arial Unicode MS" w:hAnsi="Arial Unicode MS" w:cs="Arial Unicode MS"/>
          <w:sz w:val="20"/>
          <w:szCs w:val="20"/>
        </w:rPr>
        <w:t>gasztronómiával  kapcsolatos</w:t>
      </w:r>
      <w:proofErr w:type="gramEnd"/>
      <w:r w:rsidRPr="003B3CEF">
        <w:rPr>
          <w:rFonts w:ascii="Arial Unicode MS" w:eastAsia="Arial Unicode MS" w:hAnsi="Arial Unicode MS" w:cs="Arial Unicode MS"/>
          <w:sz w:val="20"/>
          <w:szCs w:val="20"/>
        </w:rPr>
        <w:t xml:space="preserve"> kiadványok,</w:t>
      </w:r>
    </w:p>
    <w:p w:rsidR="003B3CEF" w:rsidRPr="003B3CEF" w:rsidRDefault="003B3CEF" w:rsidP="003B3CEF">
      <w:pPr>
        <w:numPr>
          <w:ilvl w:val="0"/>
          <w:numId w:val="33"/>
        </w:numPr>
        <w:jc w:val="both"/>
        <w:rPr>
          <w:rFonts w:ascii="Arial Unicode MS" w:eastAsia="Arial Unicode MS" w:hAnsi="Arial Unicode MS" w:cs="Arial Unicode MS"/>
          <w:sz w:val="20"/>
          <w:szCs w:val="20"/>
        </w:rPr>
      </w:pPr>
      <w:r w:rsidRPr="003B3CEF">
        <w:rPr>
          <w:rFonts w:ascii="Arial Unicode MS" w:eastAsia="Arial Unicode MS" w:hAnsi="Arial Unicode MS" w:cs="Arial Unicode MS"/>
          <w:sz w:val="20"/>
          <w:szCs w:val="20"/>
        </w:rPr>
        <w:t>Gundel Károlyról és a családról megjelenő dokumentumok,</w:t>
      </w:r>
    </w:p>
    <w:p w:rsidR="003B3CEF" w:rsidRPr="003B3CEF" w:rsidRDefault="003B3CEF" w:rsidP="003B3CEF">
      <w:pPr>
        <w:numPr>
          <w:ilvl w:val="0"/>
          <w:numId w:val="33"/>
        </w:numPr>
        <w:jc w:val="both"/>
        <w:rPr>
          <w:rFonts w:ascii="Arial Unicode MS" w:eastAsia="Arial Unicode MS" w:hAnsi="Arial Unicode MS" w:cs="Arial Unicode MS"/>
          <w:sz w:val="20"/>
          <w:szCs w:val="20"/>
        </w:rPr>
      </w:pPr>
      <w:r w:rsidRPr="003B3CEF">
        <w:rPr>
          <w:rFonts w:ascii="Arial Unicode MS" w:eastAsia="Arial Unicode MS" w:hAnsi="Arial Unicode MS" w:cs="Arial Unicode MS"/>
          <w:sz w:val="20"/>
          <w:szCs w:val="20"/>
        </w:rPr>
        <w:t xml:space="preserve">iskolai kiadványok, </w:t>
      </w:r>
    </w:p>
    <w:p w:rsidR="003B3CEF" w:rsidRPr="003B3CEF" w:rsidRDefault="003B3CEF" w:rsidP="003B3CEF">
      <w:pPr>
        <w:numPr>
          <w:ilvl w:val="0"/>
          <w:numId w:val="33"/>
        </w:numPr>
        <w:jc w:val="both"/>
        <w:rPr>
          <w:rFonts w:ascii="Arial Unicode MS" w:eastAsia="Arial Unicode MS" w:hAnsi="Arial Unicode MS" w:cs="Arial Unicode MS"/>
          <w:sz w:val="20"/>
          <w:szCs w:val="20"/>
        </w:rPr>
      </w:pPr>
      <w:r w:rsidRPr="003B3CEF">
        <w:rPr>
          <w:rFonts w:ascii="Arial Unicode MS" w:eastAsia="Arial Unicode MS" w:hAnsi="Arial Unicode MS" w:cs="Arial Unicode MS"/>
          <w:sz w:val="20"/>
          <w:szCs w:val="20"/>
        </w:rPr>
        <w:t>idegen nyelvű (angol, német) földrajzi, irodalomtörténeti és szépirodalmi, történelmi, ország ismereti, idegenforgalmi összefoglalók,</w:t>
      </w:r>
    </w:p>
    <w:p w:rsidR="003B3CEF" w:rsidRPr="003B3CEF" w:rsidRDefault="003B3CEF" w:rsidP="003B3CEF">
      <w:pPr>
        <w:numPr>
          <w:ilvl w:val="0"/>
          <w:numId w:val="33"/>
        </w:numPr>
        <w:jc w:val="both"/>
        <w:rPr>
          <w:rFonts w:ascii="Arial Unicode MS" w:eastAsia="Arial Unicode MS" w:hAnsi="Arial Unicode MS" w:cs="Arial Unicode MS"/>
          <w:sz w:val="20"/>
          <w:szCs w:val="20"/>
        </w:rPr>
      </w:pPr>
      <w:r w:rsidRPr="003B3CEF">
        <w:rPr>
          <w:rFonts w:ascii="Arial Unicode MS" w:eastAsia="Arial Unicode MS" w:hAnsi="Arial Unicode MS" w:cs="Arial Unicode MS"/>
          <w:sz w:val="20"/>
          <w:szCs w:val="20"/>
        </w:rPr>
        <w:t>számítástechnika oktatásához kapcsolódó és felhasználói segédkönyvek, szoftverek, CD-k,</w:t>
      </w:r>
    </w:p>
    <w:p w:rsidR="003B3CEF" w:rsidRPr="003B3CEF" w:rsidRDefault="003B3CEF" w:rsidP="003B3CEF">
      <w:pPr>
        <w:numPr>
          <w:ilvl w:val="0"/>
          <w:numId w:val="33"/>
        </w:numPr>
        <w:jc w:val="both"/>
        <w:rPr>
          <w:rFonts w:ascii="Arial Unicode MS" w:eastAsia="Arial Unicode MS" w:hAnsi="Arial Unicode MS" w:cs="Arial Unicode MS"/>
          <w:sz w:val="20"/>
          <w:szCs w:val="20"/>
        </w:rPr>
      </w:pPr>
      <w:r w:rsidRPr="003B3CEF">
        <w:rPr>
          <w:rFonts w:ascii="Arial Unicode MS" w:eastAsia="Arial Unicode MS" w:hAnsi="Arial Unicode MS" w:cs="Arial Unicode MS"/>
          <w:sz w:val="20"/>
          <w:szCs w:val="20"/>
        </w:rPr>
        <w:t>iskolai tevékenységet érintő jogszabályok, állásfoglalások,</w:t>
      </w:r>
    </w:p>
    <w:p w:rsidR="003B3CEF" w:rsidRPr="003B3CEF" w:rsidRDefault="003B3CEF" w:rsidP="003B3CEF">
      <w:pPr>
        <w:numPr>
          <w:ilvl w:val="0"/>
          <w:numId w:val="33"/>
        </w:numPr>
        <w:jc w:val="both"/>
        <w:rPr>
          <w:rFonts w:ascii="Arial Unicode MS" w:eastAsia="Arial Unicode MS" w:hAnsi="Arial Unicode MS" w:cs="Arial Unicode MS"/>
          <w:sz w:val="20"/>
          <w:szCs w:val="20"/>
        </w:rPr>
      </w:pPr>
      <w:r w:rsidRPr="003B3CEF">
        <w:rPr>
          <w:rFonts w:ascii="Arial Unicode MS" w:eastAsia="Arial Unicode MS" w:hAnsi="Arial Unicode MS" w:cs="Arial Unicode MS"/>
          <w:sz w:val="20"/>
          <w:szCs w:val="20"/>
        </w:rPr>
        <w:t>igazgatással, gazdálkodással kapcsolatos jogszabályok, szakirodalom.</w:t>
      </w:r>
    </w:p>
    <w:p w:rsidR="003B3CEF" w:rsidRPr="003B3CEF" w:rsidRDefault="003B3CEF" w:rsidP="003B3CEF">
      <w:pPr>
        <w:jc w:val="both"/>
        <w:rPr>
          <w:rFonts w:ascii="Arial Unicode MS" w:eastAsia="Arial Unicode MS" w:hAnsi="Arial Unicode MS" w:cs="Arial Unicode MS"/>
          <w:sz w:val="20"/>
          <w:szCs w:val="20"/>
        </w:rPr>
      </w:pPr>
    </w:p>
    <w:p w:rsidR="003B3CEF" w:rsidRPr="003B3CEF" w:rsidRDefault="003B3CEF" w:rsidP="003B3CEF">
      <w:pPr>
        <w:pStyle w:val="Cmsor5"/>
        <w:rPr>
          <w:rFonts w:ascii="Arial Unicode MS" w:eastAsia="Arial Unicode MS" w:hAnsi="Arial Unicode MS" w:cs="Arial Unicode MS"/>
          <w:sz w:val="20"/>
          <w:szCs w:val="20"/>
        </w:rPr>
      </w:pPr>
      <w:r w:rsidRPr="003B3CEF">
        <w:rPr>
          <w:rFonts w:ascii="Arial Unicode MS" w:eastAsia="Arial Unicode MS" w:hAnsi="Arial Unicode MS" w:cs="Arial Unicode MS"/>
          <w:sz w:val="20"/>
          <w:szCs w:val="20"/>
        </w:rPr>
        <w:t xml:space="preserve">   Válogatott gyűjtés:</w:t>
      </w:r>
    </w:p>
    <w:p w:rsidR="003B3CEF" w:rsidRPr="003B3CEF" w:rsidRDefault="003B3CEF" w:rsidP="003B3CEF">
      <w:pPr>
        <w:jc w:val="both"/>
        <w:rPr>
          <w:rFonts w:ascii="Arial Unicode MS" w:eastAsia="Arial Unicode MS" w:hAnsi="Arial Unicode MS" w:cs="Arial Unicode MS"/>
          <w:sz w:val="20"/>
          <w:szCs w:val="20"/>
          <w:u w:val="single"/>
        </w:rPr>
      </w:pPr>
    </w:p>
    <w:p w:rsidR="003B3CEF" w:rsidRPr="003B3CEF" w:rsidRDefault="003B3CEF" w:rsidP="003B3CEF">
      <w:pPr>
        <w:numPr>
          <w:ilvl w:val="0"/>
          <w:numId w:val="33"/>
        </w:numPr>
        <w:jc w:val="both"/>
        <w:rPr>
          <w:rFonts w:ascii="Arial Unicode MS" w:eastAsia="Arial Unicode MS" w:hAnsi="Arial Unicode MS" w:cs="Arial Unicode MS"/>
          <w:sz w:val="20"/>
          <w:szCs w:val="20"/>
        </w:rPr>
      </w:pPr>
      <w:r w:rsidRPr="003B3CEF">
        <w:rPr>
          <w:rFonts w:ascii="Arial Unicode MS" w:eastAsia="Arial Unicode MS" w:hAnsi="Arial Unicode MS" w:cs="Arial Unicode MS"/>
          <w:sz w:val="20"/>
          <w:szCs w:val="20"/>
        </w:rPr>
        <w:t>nemzetek konyhája,</w:t>
      </w:r>
    </w:p>
    <w:p w:rsidR="003B3CEF" w:rsidRPr="003B3CEF" w:rsidRDefault="003B3CEF" w:rsidP="003B3CEF">
      <w:pPr>
        <w:numPr>
          <w:ilvl w:val="0"/>
          <w:numId w:val="33"/>
        </w:numPr>
        <w:jc w:val="both"/>
        <w:rPr>
          <w:rFonts w:ascii="Arial Unicode MS" w:eastAsia="Arial Unicode MS" w:hAnsi="Arial Unicode MS" w:cs="Arial Unicode MS"/>
          <w:sz w:val="20"/>
          <w:szCs w:val="20"/>
        </w:rPr>
      </w:pPr>
      <w:r w:rsidRPr="003B3CEF">
        <w:rPr>
          <w:rFonts w:ascii="Arial Unicode MS" w:eastAsia="Arial Unicode MS" w:hAnsi="Arial Unicode MS" w:cs="Arial Unicode MS"/>
          <w:sz w:val="20"/>
          <w:szCs w:val="20"/>
        </w:rPr>
        <w:t>a törzsanyagot kiegészítő szakirodalom,</w:t>
      </w:r>
    </w:p>
    <w:p w:rsidR="003B3CEF" w:rsidRPr="003B3CEF" w:rsidRDefault="003B3CEF" w:rsidP="003B3CEF">
      <w:pPr>
        <w:numPr>
          <w:ilvl w:val="0"/>
          <w:numId w:val="33"/>
        </w:numPr>
        <w:jc w:val="both"/>
        <w:rPr>
          <w:rFonts w:ascii="Arial Unicode MS" w:eastAsia="Arial Unicode MS" w:hAnsi="Arial Unicode MS" w:cs="Arial Unicode MS"/>
          <w:sz w:val="20"/>
          <w:szCs w:val="20"/>
        </w:rPr>
      </w:pPr>
      <w:r w:rsidRPr="003B3CEF">
        <w:rPr>
          <w:rFonts w:ascii="Arial Unicode MS" w:eastAsia="Arial Unicode MS" w:hAnsi="Arial Unicode MS" w:cs="Arial Unicode MS"/>
          <w:sz w:val="20"/>
          <w:szCs w:val="20"/>
        </w:rPr>
        <w:t>szaktárgyakhoz kapcsolódó elméleti és történeti összefoglalók,</w:t>
      </w:r>
    </w:p>
    <w:p w:rsidR="003B3CEF" w:rsidRPr="003B3CEF" w:rsidRDefault="003B3CEF" w:rsidP="003B3CEF">
      <w:pPr>
        <w:numPr>
          <w:ilvl w:val="0"/>
          <w:numId w:val="33"/>
        </w:numPr>
        <w:jc w:val="both"/>
        <w:rPr>
          <w:rFonts w:ascii="Arial Unicode MS" w:eastAsia="Arial Unicode MS" w:hAnsi="Arial Unicode MS" w:cs="Arial Unicode MS"/>
          <w:sz w:val="20"/>
          <w:szCs w:val="20"/>
        </w:rPr>
      </w:pPr>
      <w:r w:rsidRPr="003B3CEF">
        <w:rPr>
          <w:rFonts w:ascii="Arial Unicode MS" w:eastAsia="Arial Unicode MS" w:hAnsi="Arial Unicode MS" w:cs="Arial Unicode MS"/>
          <w:sz w:val="20"/>
          <w:szCs w:val="20"/>
        </w:rPr>
        <w:t>pszichológiai művek, a gyermek és serdülőkor lélektana,</w:t>
      </w:r>
    </w:p>
    <w:p w:rsidR="003B3CEF" w:rsidRPr="003B3CEF" w:rsidRDefault="003B3CEF" w:rsidP="003B3CEF">
      <w:pPr>
        <w:numPr>
          <w:ilvl w:val="0"/>
          <w:numId w:val="33"/>
        </w:numPr>
        <w:jc w:val="both"/>
        <w:rPr>
          <w:rFonts w:ascii="Arial Unicode MS" w:eastAsia="Arial Unicode MS" w:hAnsi="Arial Unicode MS" w:cs="Arial Unicode MS"/>
          <w:sz w:val="20"/>
          <w:szCs w:val="20"/>
        </w:rPr>
      </w:pPr>
      <w:r w:rsidRPr="003B3CEF">
        <w:rPr>
          <w:rFonts w:ascii="Arial Unicode MS" w:eastAsia="Arial Unicode MS" w:hAnsi="Arial Unicode MS" w:cs="Arial Unicode MS"/>
          <w:sz w:val="20"/>
          <w:szCs w:val="20"/>
        </w:rPr>
        <w:t>a nevelés, oktatás elméletével foglalkozó összefoglaló művek, kézikönyvek,</w:t>
      </w:r>
    </w:p>
    <w:p w:rsidR="003B3CEF" w:rsidRPr="003B3CEF" w:rsidRDefault="003B3CEF" w:rsidP="003B3CEF">
      <w:pPr>
        <w:numPr>
          <w:ilvl w:val="0"/>
          <w:numId w:val="33"/>
        </w:numPr>
        <w:jc w:val="both"/>
        <w:rPr>
          <w:rFonts w:ascii="Arial Unicode MS" w:eastAsia="Arial Unicode MS" w:hAnsi="Arial Unicode MS" w:cs="Arial Unicode MS"/>
          <w:sz w:val="20"/>
          <w:szCs w:val="20"/>
        </w:rPr>
      </w:pPr>
      <w:r w:rsidRPr="003B3CEF">
        <w:rPr>
          <w:rFonts w:ascii="Arial Unicode MS" w:eastAsia="Arial Unicode MS" w:hAnsi="Arial Unicode MS" w:cs="Arial Unicode MS"/>
          <w:sz w:val="20"/>
          <w:szCs w:val="20"/>
        </w:rPr>
        <w:t>érettségi, felvételi előkészítő feladatgyűjtemények,</w:t>
      </w:r>
    </w:p>
    <w:p w:rsidR="003B3CEF" w:rsidRDefault="003B3CEF" w:rsidP="003B3CEF">
      <w:pPr>
        <w:numPr>
          <w:ilvl w:val="0"/>
          <w:numId w:val="33"/>
        </w:numPr>
        <w:jc w:val="both"/>
        <w:rPr>
          <w:rFonts w:ascii="Arial Unicode MS" w:eastAsia="Arial Unicode MS" w:hAnsi="Arial Unicode MS" w:cs="Arial Unicode MS"/>
          <w:sz w:val="20"/>
          <w:szCs w:val="20"/>
        </w:rPr>
      </w:pPr>
      <w:r w:rsidRPr="003B3CEF">
        <w:rPr>
          <w:rFonts w:ascii="Arial Unicode MS" w:eastAsia="Arial Unicode MS" w:hAnsi="Arial Unicode MS" w:cs="Arial Unicode MS"/>
          <w:sz w:val="20"/>
          <w:szCs w:val="20"/>
        </w:rPr>
        <w:t>nyelvvizsgára felkészítő tesztek, feladatgyűjtemények,</w:t>
      </w:r>
    </w:p>
    <w:p w:rsidR="003B3CEF" w:rsidRPr="003B3CEF" w:rsidRDefault="003B3CEF" w:rsidP="003B3CEF">
      <w:pPr>
        <w:numPr>
          <w:ilvl w:val="0"/>
          <w:numId w:val="33"/>
        </w:numPr>
        <w:jc w:val="both"/>
        <w:rPr>
          <w:rFonts w:ascii="Arial Unicode MS" w:eastAsia="Arial Unicode MS" w:hAnsi="Arial Unicode MS" w:cs="Arial Unicode MS"/>
          <w:sz w:val="20"/>
          <w:szCs w:val="20"/>
        </w:rPr>
      </w:pPr>
      <w:r w:rsidRPr="003B3CEF">
        <w:rPr>
          <w:rFonts w:ascii="Arial Unicode MS" w:eastAsia="Arial Unicode MS" w:hAnsi="Arial Unicode MS" w:cs="Arial Unicode MS"/>
          <w:color w:val="FF0000"/>
          <w:sz w:val="20"/>
          <w:szCs w:val="20"/>
        </w:rPr>
        <w:t>szaklapok</w:t>
      </w:r>
    </w:p>
    <w:p w:rsidR="003B3CEF" w:rsidRPr="003B3CEF" w:rsidRDefault="003B3CEF" w:rsidP="003B3CEF">
      <w:pPr>
        <w:jc w:val="both"/>
        <w:rPr>
          <w:rFonts w:ascii="Arial Unicode MS" w:eastAsia="Arial Unicode MS" w:hAnsi="Arial Unicode MS" w:cs="Arial Unicode MS"/>
          <w:sz w:val="20"/>
          <w:szCs w:val="20"/>
        </w:rPr>
      </w:pPr>
    </w:p>
    <w:p w:rsidR="003B3CEF" w:rsidRPr="003B3CEF" w:rsidRDefault="003B3CEF" w:rsidP="003B3CEF">
      <w:pPr>
        <w:pStyle w:val="Cmsor5"/>
        <w:rPr>
          <w:rFonts w:ascii="Arial Unicode MS" w:eastAsia="Arial Unicode MS" w:hAnsi="Arial Unicode MS" w:cs="Arial Unicode MS"/>
          <w:sz w:val="20"/>
          <w:szCs w:val="20"/>
        </w:rPr>
      </w:pPr>
      <w:r w:rsidRPr="003B3CEF">
        <w:rPr>
          <w:rFonts w:ascii="Arial Unicode MS" w:eastAsia="Arial Unicode MS" w:hAnsi="Arial Unicode MS" w:cs="Arial Unicode MS"/>
          <w:sz w:val="20"/>
          <w:szCs w:val="20"/>
        </w:rPr>
        <w:t>Periodikák gyűjtése</w:t>
      </w:r>
    </w:p>
    <w:p w:rsidR="003B3CEF" w:rsidRPr="003B3CEF" w:rsidRDefault="003B3CEF" w:rsidP="003B3CEF">
      <w:pPr>
        <w:jc w:val="both"/>
        <w:rPr>
          <w:rFonts w:ascii="Arial Unicode MS" w:eastAsia="Arial Unicode MS" w:hAnsi="Arial Unicode MS" w:cs="Arial Unicode MS"/>
          <w:sz w:val="20"/>
          <w:szCs w:val="20"/>
          <w:u w:val="single"/>
        </w:rPr>
      </w:pPr>
    </w:p>
    <w:p w:rsidR="003B3CEF" w:rsidRPr="003B3CEF" w:rsidRDefault="003B3CEF" w:rsidP="003B3CEF">
      <w:pPr>
        <w:rPr>
          <w:rFonts w:ascii="Arial Unicode MS" w:eastAsia="Arial Unicode MS" w:hAnsi="Arial Unicode MS" w:cs="Arial Unicode MS"/>
          <w:color w:val="FF0000"/>
          <w:sz w:val="20"/>
          <w:szCs w:val="20"/>
        </w:rPr>
      </w:pPr>
      <w:r w:rsidRPr="003B3CEF">
        <w:rPr>
          <w:rFonts w:ascii="Arial Unicode MS" w:eastAsia="Arial Unicode MS" w:hAnsi="Arial Unicode MS" w:cs="Arial Unicode MS"/>
          <w:color w:val="FF0000"/>
          <w:sz w:val="20"/>
          <w:szCs w:val="20"/>
        </w:rPr>
        <w:t>Cél a pedagógiai és szakmai irodalom gyűjtése volt.</w:t>
      </w:r>
    </w:p>
    <w:p w:rsidR="003B3CEF" w:rsidRPr="003B3CEF" w:rsidRDefault="003B3CEF" w:rsidP="003B3CEF">
      <w:pPr>
        <w:rPr>
          <w:rFonts w:ascii="Arial Unicode MS" w:eastAsia="Arial Unicode MS" w:hAnsi="Arial Unicode MS" w:cs="Arial Unicode MS"/>
          <w:color w:val="FF0000"/>
          <w:sz w:val="20"/>
          <w:szCs w:val="20"/>
        </w:rPr>
      </w:pPr>
      <w:r w:rsidRPr="003B3CEF">
        <w:rPr>
          <w:rFonts w:ascii="Arial Unicode MS" w:eastAsia="Arial Unicode MS" w:hAnsi="Arial Unicode MS" w:cs="Arial Unicode MS"/>
          <w:color w:val="FF0000"/>
          <w:sz w:val="20"/>
          <w:szCs w:val="20"/>
        </w:rPr>
        <w:t>Az iskola pénzügyi gondjainak figyelembe vételével és az új technika az internet térhódításának kihasználásával a periodika gyűjtés alapvetően változott.</w:t>
      </w:r>
    </w:p>
    <w:p w:rsidR="003B3CEF" w:rsidRPr="003B3CEF" w:rsidRDefault="003B3CEF" w:rsidP="003B3CEF">
      <w:pPr>
        <w:rPr>
          <w:rFonts w:ascii="Arial Unicode MS" w:eastAsia="Arial Unicode MS" w:hAnsi="Arial Unicode MS" w:cs="Arial Unicode MS"/>
          <w:color w:val="FF0000"/>
          <w:sz w:val="20"/>
          <w:szCs w:val="20"/>
        </w:rPr>
      </w:pPr>
      <w:r w:rsidRPr="003B3CEF">
        <w:rPr>
          <w:rFonts w:ascii="Arial Unicode MS" w:eastAsia="Arial Unicode MS" w:hAnsi="Arial Unicode MS" w:cs="Arial Unicode MS"/>
          <w:color w:val="FF0000"/>
          <w:sz w:val="20"/>
          <w:szCs w:val="20"/>
        </w:rPr>
        <w:t>A legtöbb folyóirat megjelenik az interneten, on-line elérhető.</w:t>
      </w:r>
    </w:p>
    <w:p w:rsidR="003B3CEF" w:rsidRPr="003B3CEF" w:rsidRDefault="003B3CEF" w:rsidP="003B3CEF">
      <w:pPr>
        <w:rPr>
          <w:rFonts w:ascii="Arial Unicode MS" w:eastAsia="Arial Unicode MS" w:hAnsi="Arial Unicode MS" w:cs="Arial Unicode MS"/>
          <w:color w:val="FF0000"/>
          <w:sz w:val="20"/>
          <w:szCs w:val="20"/>
        </w:rPr>
      </w:pPr>
      <w:r w:rsidRPr="003B3CEF">
        <w:rPr>
          <w:rFonts w:ascii="Arial Unicode MS" w:eastAsia="Arial Unicode MS" w:hAnsi="Arial Unicode MS" w:cs="Arial Unicode MS"/>
          <w:color w:val="FF0000"/>
          <w:sz w:val="20"/>
          <w:szCs w:val="20"/>
        </w:rPr>
        <w:t>A folyóiratok köttetése az archívumok on-line elérhetőségével fölöslegessé vált.</w:t>
      </w:r>
    </w:p>
    <w:p w:rsidR="003B3CEF" w:rsidRPr="003B3CEF" w:rsidRDefault="003B3CEF" w:rsidP="003B3CEF">
      <w:pPr>
        <w:rPr>
          <w:rFonts w:ascii="Arial Unicode MS" w:eastAsia="Arial Unicode MS" w:hAnsi="Arial Unicode MS" w:cs="Arial Unicode MS"/>
          <w:color w:val="FF0000"/>
          <w:sz w:val="20"/>
          <w:szCs w:val="20"/>
        </w:rPr>
      </w:pPr>
      <w:r w:rsidRPr="003B3CEF">
        <w:rPr>
          <w:rFonts w:ascii="Arial Unicode MS" w:eastAsia="Arial Unicode MS" w:hAnsi="Arial Unicode MS" w:cs="Arial Unicode MS"/>
          <w:color w:val="FF0000"/>
          <w:sz w:val="20"/>
          <w:szCs w:val="20"/>
        </w:rPr>
        <w:t>Takarékossági okokból 2011-től mindössze hat pedagógiai lapot és egy szakmait járatunk, melyek nem elérhetők on-line.</w:t>
      </w:r>
    </w:p>
    <w:p w:rsidR="003B3CEF" w:rsidRPr="003B3CEF" w:rsidRDefault="003B3CEF" w:rsidP="003B3CEF">
      <w:pPr>
        <w:rPr>
          <w:rFonts w:ascii="Arial Unicode MS" w:eastAsia="Arial Unicode MS" w:hAnsi="Arial Unicode MS" w:cs="Arial Unicode MS"/>
          <w:color w:val="FF0000"/>
          <w:sz w:val="20"/>
          <w:szCs w:val="20"/>
        </w:rPr>
      </w:pPr>
      <w:r w:rsidRPr="003B3CEF">
        <w:rPr>
          <w:rFonts w:ascii="Arial Unicode MS" w:eastAsia="Arial Unicode MS" w:hAnsi="Arial Unicode MS" w:cs="Arial Unicode MS"/>
          <w:color w:val="FF0000"/>
          <w:sz w:val="20"/>
          <w:szCs w:val="20"/>
        </w:rPr>
        <w:t>Köznevelés, Szakoktatás, Felnőttképzés, Szakképzési Szemle, Iskolaszolga</w:t>
      </w:r>
    </w:p>
    <w:p w:rsidR="003B3CEF" w:rsidRPr="003B3CEF" w:rsidRDefault="003B3CEF" w:rsidP="003B3CEF">
      <w:pPr>
        <w:rPr>
          <w:rFonts w:ascii="Arial Unicode MS" w:eastAsia="Arial Unicode MS" w:hAnsi="Arial Unicode MS" w:cs="Arial Unicode MS"/>
          <w:color w:val="FF0000"/>
          <w:sz w:val="20"/>
          <w:szCs w:val="20"/>
        </w:rPr>
      </w:pPr>
      <w:r w:rsidRPr="003B3CEF">
        <w:rPr>
          <w:rFonts w:ascii="Arial Unicode MS" w:eastAsia="Arial Unicode MS" w:hAnsi="Arial Unicode MS" w:cs="Arial Unicode MS"/>
          <w:color w:val="FF0000"/>
          <w:sz w:val="20"/>
          <w:szCs w:val="20"/>
        </w:rPr>
        <w:t>Iskolai jogi futár, Minőségi borok és ételek.</w:t>
      </w:r>
    </w:p>
    <w:p w:rsidR="003B3CEF" w:rsidRPr="003B3CEF" w:rsidRDefault="003B3CEF" w:rsidP="003B3CEF">
      <w:pPr>
        <w:rPr>
          <w:rFonts w:ascii="Arial Unicode MS" w:eastAsia="Arial Unicode MS" w:hAnsi="Arial Unicode MS" w:cs="Arial Unicode MS"/>
          <w:color w:val="FF0000"/>
          <w:sz w:val="20"/>
          <w:szCs w:val="20"/>
        </w:rPr>
      </w:pPr>
      <w:r w:rsidRPr="003B3CEF">
        <w:rPr>
          <w:rFonts w:ascii="Arial Unicode MS" w:eastAsia="Arial Unicode MS" w:hAnsi="Arial Unicode MS" w:cs="Arial Unicode MS"/>
          <w:color w:val="FF0000"/>
          <w:sz w:val="20"/>
          <w:szCs w:val="20"/>
        </w:rPr>
        <w:t>Öt szakmai lapot kapunk meg ajándékba.</w:t>
      </w:r>
    </w:p>
    <w:p w:rsidR="003B3CEF" w:rsidRPr="003B3CEF" w:rsidRDefault="003B3CEF" w:rsidP="003B3CEF">
      <w:pPr>
        <w:rPr>
          <w:rFonts w:ascii="Arial Unicode MS" w:eastAsia="Arial Unicode MS" w:hAnsi="Arial Unicode MS" w:cs="Arial Unicode MS"/>
          <w:color w:val="FF0000"/>
          <w:sz w:val="20"/>
          <w:szCs w:val="20"/>
        </w:rPr>
      </w:pPr>
      <w:r w:rsidRPr="003B3CEF">
        <w:rPr>
          <w:rFonts w:ascii="Arial Unicode MS" w:eastAsia="Arial Unicode MS" w:hAnsi="Arial Unicode MS" w:cs="Arial Unicode MS"/>
          <w:color w:val="FF0000"/>
          <w:sz w:val="20"/>
          <w:szCs w:val="20"/>
        </w:rPr>
        <w:t xml:space="preserve">Vendéglátás, </w:t>
      </w:r>
      <w:proofErr w:type="spellStart"/>
      <w:r w:rsidRPr="003B3CEF">
        <w:rPr>
          <w:rFonts w:ascii="Arial Unicode MS" w:eastAsia="Arial Unicode MS" w:hAnsi="Arial Unicode MS" w:cs="Arial Unicode MS"/>
          <w:color w:val="FF0000"/>
          <w:sz w:val="20"/>
          <w:szCs w:val="20"/>
        </w:rPr>
        <w:t>Guszto</w:t>
      </w:r>
      <w:proofErr w:type="spellEnd"/>
      <w:r w:rsidRPr="003B3CEF">
        <w:rPr>
          <w:rFonts w:ascii="Arial Unicode MS" w:eastAsia="Arial Unicode MS" w:hAnsi="Arial Unicode MS" w:cs="Arial Unicode MS"/>
          <w:color w:val="FF0000"/>
          <w:sz w:val="20"/>
          <w:szCs w:val="20"/>
        </w:rPr>
        <w:t>, Café and Bar, Pincér, Cukrász Mester</w:t>
      </w:r>
    </w:p>
    <w:p w:rsidR="003B3CEF" w:rsidRPr="003B3CEF" w:rsidRDefault="003B3CEF" w:rsidP="003B3CEF">
      <w:pPr>
        <w:rPr>
          <w:rFonts w:ascii="Arial Unicode MS" w:eastAsia="Arial Unicode MS" w:hAnsi="Arial Unicode MS" w:cs="Arial Unicode MS"/>
          <w:color w:val="FF0000"/>
          <w:sz w:val="20"/>
          <w:szCs w:val="20"/>
        </w:rPr>
      </w:pPr>
      <w:r w:rsidRPr="003B3CEF">
        <w:rPr>
          <w:rFonts w:ascii="Arial Unicode MS" w:eastAsia="Arial Unicode MS" w:hAnsi="Arial Unicode MS" w:cs="Arial Unicode MS"/>
          <w:color w:val="FF0000"/>
          <w:sz w:val="20"/>
          <w:szCs w:val="20"/>
        </w:rPr>
        <w:t>Az egyéb újságokat on-line ajánljuk olvasóinknak.</w:t>
      </w:r>
    </w:p>
    <w:p w:rsidR="003B3CEF" w:rsidRPr="003B3CEF" w:rsidRDefault="003B3CEF" w:rsidP="003B3CEF">
      <w:pPr>
        <w:rPr>
          <w:rFonts w:ascii="Arial Unicode MS" w:eastAsia="Arial Unicode MS" w:hAnsi="Arial Unicode MS" w:cs="Arial Unicode MS"/>
          <w:sz w:val="20"/>
          <w:szCs w:val="20"/>
        </w:rPr>
      </w:pPr>
    </w:p>
    <w:p w:rsidR="003B3CEF" w:rsidRPr="003B3CEF" w:rsidRDefault="003B3CEF" w:rsidP="003B3CEF">
      <w:pPr>
        <w:rPr>
          <w:rFonts w:ascii="Arial Unicode MS" w:eastAsia="Arial Unicode MS" w:hAnsi="Arial Unicode MS" w:cs="Arial Unicode MS"/>
          <w:sz w:val="20"/>
          <w:szCs w:val="20"/>
        </w:rPr>
      </w:pPr>
    </w:p>
    <w:p w:rsidR="003B3CEF" w:rsidRPr="003B3CEF" w:rsidRDefault="003B3CEF" w:rsidP="003B3CEF">
      <w:pPr>
        <w:rPr>
          <w:rFonts w:ascii="Arial Unicode MS" w:eastAsia="Arial Unicode MS" w:hAnsi="Arial Unicode MS" w:cs="Arial Unicode MS"/>
          <w:sz w:val="20"/>
          <w:szCs w:val="20"/>
        </w:rPr>
      </w:pPr>
    </w:p>
    <w:p w:rsidR="003B3CEF" w:rsidRPr="003B3CEF" w:rsidRDefault="003B3CEF" w:rsidP="003B3CEF">
      <w:pPr>
        <w:rPr>
          <w:rFonts w:ascii="Arial Unicode MS" w:eastAsia="Arial Unicode MS" w:hAnsi="Arial Unicode MS" w:cs="Arial Unicode MS"/>
          <w:sz w:val="20"/>
          <w:szCs w:val="20"/>
        </w:rPr>
      </w:pPr>
    </w:p>
    <w:p w:rsidR="003B3CEF" w:rsidRPr="003B3CEF" w:rsidRDefault="003B3CEF" w:rsidP="003B3CEF">
      <w:pPr>
        <w:rPr>
          <w:rFonts w:ascii="Arial Unicode MS" w:eastAsia="Arial Unicode MS" w:hAnsi="Arial Unicode MS" w:cs="Arial Unicode MS"/>
          <w:color w:val="FF0000"/>
          <w:sz w:val="20"/>
          <w:szCs w:val="20"/>
        </w:rPr>
      </w:pPr>
      <w:r w:rsidRPr="003B3CEF">
        <w:rPr>
          <w:rFonts w:ascii="Arial Unicode MS" w:eastAsia="Arial Unicode MS" w:hAnsi="Arial Unicode MS" w:cs="Arial Unicode MS"/>
          <w:color w:val="FF0000"/>
          <w:sz w:val="20"/>
          <w:szCs w:val="20"/>
        </w:rPr>
        <w:t>A Gundel Károly Vendéglátóipari és Idegenforgalmi Szakképző Iskola Könyvtára gyűjtőköri szabályzatának módosítása 2011.07.15.</w:t>
      </w:r>
    </w:p>
    <w:p w:rsidR="003B3CEF" w:rsidRPr="003B3CEF" w:rsidRDefault="003B3CEF" w:rsidP="003B3CEF">
      <w:pPr>
        <w:rPr>
          <w:rFonts w:ascii="Arial Unicode MS" w:eastAsia="Arial Unicode MS" w:hAnsi="Arial Unicode MS" w:cs="Arial Unicode MS"/>
          <w:color w:val="FF0000"/>
          <w:sz w:val="20"/>
          <w:szCs w:val="20"/>
        </w:rPr>
      </w:pPr>
    </w:p>
    <w:p w:rsidR="003B3CEF" w:rsidRPr="003B3CEF" w:rsidRDefault="003B3CEF" w:rsidP="003B3CEF">
      <w:pPr>
        <w:rPr>
          <w:rFonts w:ascii="Arial Unicode MS" w:eastAsia="Arial Unicode MS" w:hAnsi="Arial Unicode MS" w:cs="Arial Unicode MS"/>
          <w:color w:val="FF0000"/>
          <w:sz w:val="20"/>
          <w:szCs w:val="20"/>
        </w:rPr>
      </w:pPr>
      <w:r w:rsidRPr="003B3CEF">
        <w:rPr>
          <w:rFonts w:ascii="Arial Unicode MS" w:eastAsia="Arial Unicode MS" w:hAnsi="Arial Unicode MS" w:cs="Arial Unicode MS"/>
          <w:color w:val="FF0000"/>
          <w:sz w:val="20"/>
          <w:szCs w:val="20"/>
        </w:rPr>
        <w:tab/>
      </w:r>
      <w:r w:rsidRPr="003B3CEF">
        <w:rPr>
          <w:rFonts w:ascii="Arial Unicode MS" w:eastAsia="Arial Unicode MS" w:hAnsi="Arial Unicode MS" w:cs="Arial Unicode MS"/>
          <w:color w:val="FF0000"/>
          <w:sz w:val="20"/>
          <w:szCs w:val="20"/>
        </w:rPr>
        <w:tab/>
      </w:r>
      <w:r w:rsidRPr="003B3CEF">
        <w:rPr>
          <w:rFonts w:ascii="Arial Unicode MS" w:eastAsia="Arial Unicode MS" w:hAnsi="Arial Unicode MS" w:cs="Arial Unicode MS"/>
          <w:color w:val="FF0000"/>
          <w:sz w:val="20"/>
          <w:szCs w:val="20"/>
        </w:rPr>
        <w:tab/>
      </w:r>
      <w:r w:rsidRPr="003B3CEF">
        <w:rPr>
          <w:rFonts w:ascii="Arial Unicode MS" w:eastAsia="Arial Unicode MS" w:hAnsi="Arial Unicode MS" w:cs="Arial Unicode MS"/>
          <w:color w:val="FF0000"/>
          <w:sz w:val="20"/>
          <w:szCs w:val="20"/>
        </w:rPr>
        <w:tab/>
      </w:r>
    </w:p>
    <w:p w:rsidR="003B3CEF" w:rsidRPr="003B3CEF" w:rsidRDefault="003B3CEF" w:rsidP="003B3CEF">
      <w:pPr>
        <w:rPr>
          <w:rFonts w:ascii="Arial Unicode MS" w:eastAsia="Arial Unicode MS" w:hAnsi="Arial Unicode MS" w:cs="Arial Unicode MS"/>
          <w:color w:val="FF0000"/>
          <w:sz w:val="20"/>
          <w:szCs w:val="20"/>
        </w:rPr>
      </w:pPr>
    </w:p>
    <w:p w:rsidR="003B3CEF" w:rsidRPr="003B3CEF" w:rsidRDefault="003B3CEF" w:rsidP="003B3CEF">
      <w:pPr>
        <w:rPr>
          <w:rFonts w:ascii="Arial Unicode MS" w:eastAsia="Arial Unicode MS" w:hAnsi="Arial Unicode MS" w:cs="Arial Unicode MS"/>
          <w:color w:val="FF0000"/>
          <w:sz w:val="20"/>
          <w:szCs w:val="20"/>
        </w:rPr>
      </w:pPr>
      <w:r w:rsidRPr="003B3CEF">
        <w:rPr>
          <w:rFonts w:ascii="Arial Unicode MS" w:eastAsia="Arial Unicode MS" w:hAnsi="Arial Unicode MS" w:cs="Arial Unicode MS"/>
          <w:color w:val="FF0000"/>
          <w:sz w:val="20"/>
          <w:szCs w:val="20"/>
        </w:rPr>
        <w:tab/>
      </w:r>
      <w:r w:rsidRPr="003B3CEF">
        <w:rPr>
          <w:rFonts w:ascii="Arial Unicode MS" w:eastAsia="Arial Unicode MS" w:hAnsi="Arial Unicode MS" w:cs="Arial Unicode MS"/>
          <w:color w:val="FF0000"/>
          <w:sz w:val="20"/>
          <w:szCs w:val="20"/>
        </w:rPr>
        <w:tab/>
      </w:r>
      <w:r w:rsidRPr="003B3CEF">
        <w:rPr>
          <w:rFonts w:ascii="Arial Unicode MS" w:eastAsia="Arial Unicode MS" w:hAnsi="Arial Unicode MS" w:cs="Arial Unicode MS"/>
          <w:color w:val="FF0000"/>
          <w:sz w:val="20"/>
          <w:szCs w:val="20"/>
        </w:rPr>
        <w:tab/>
      </w:r>
      <w:r w:rsidRPr="003B3CEF">
        <w:rPr>
          <w:rFonts w:ascii="Arial Unicode MS" w:eastAsia="Arial Unicode MS" w:hAnsi="Arial Unicode MS" w:cs="Arial Unicode MS"/>
          <w:color w:val="FF0000"/>
          <w:sz w:val="20"/>
          <w:szCs w:val="20"/>
        </w:rPr>
        <w:tab/>
      </w:r>
      <w:r w:rsidRPr="003B3CEF">
        <w:rPr>
          <w:rFonts w:ascii="Arial Unicode MS" w:eastAsia="Arial Unicode MS" w:hAnsi="Arial Unicode MS" w:cs="Arial Unicode MS"/>
          <w:color w:val="FF0000"/>
          <w:sz w:val="20"/>
          <w:szCs w:val="20"/>
        </w:rPr>
        <w:tab/>
      </w:r>
      <w:r w:rsidRPr="003B3CEF">
        <w:rPr>
          <w:rFonts w:ascii="Arial Unicode MS" w:eastAsia="Arial Unicode MS" w:hAnsi="Arial Unicode MS" w:cs="Arial Unicode MS"/>
          <w:color w:val="FF0000"/>
          <w:sz w:val="20"/>
          <w:szCs w:val="20"/>
        </w:rPr>
        <w:tab/>
      </w:r>
      <w:r w:rsidRPr="003B3CEF">
        <w:rPr>
          <w:rFonts w:ascii="Arial Unicode MS" w:eastAsia="Arial Unicode MS" w:hAnsi="Arial Unicode MS" w:cs="Arial Unicode MS"/>
          <w:color w:val="FF0000"/>
          <w:sz w:val="20"/>
          <w:szCs w:val="20"/>
        </w:rPr>
        <w:tab/>
        <w:t>Horváthné Gruber Éva</w:t>
      </w:r>
    </w:p>
    <w:p w:rsidR="003B3CEF" w:rsidRPr="003B3CEF" w:rsidRDefault="003B3CEF" w:rsidP="003B3CEF">
      <w:pPr>
        <w:rPr>
          <w:rFonts w:ascii="Arial Unicode MS" w:eastAsia="Arial Unicode MS" w:hAnsi="Arial Unicode MS" w:cs="Arial Unicode MS"/>
          <w:color w:val="FF0000"/>
          <w:sz w:val="20"/>
          <w:szCs w:val="20"/>
        </w:rPr>
      </w:pPr>
      <w:r w:rsidRPr="003B3CEF">
        <w:rPr>
          <w:rFonts w:ascii="Arial Unicode MS" w:eastAsia="Arial Unicode MS" w:hAnsi="Arial Unicode MS" w:cs="Arial Unicode MS"/>
          <w:color w:val="FF0000"/>
          <w:sz w:val="20"/>
          <w:szCs w:val="20"/>
        </w:rPr>
        <w:tab/>
      </w:r>
      <w:r w:rsidRPr="003B3CEF">
        <w:rPr>
          <w:rFonts w:ascii="Arial Unicode MS" w:eastAsia="Arial Unicode MS" w:hAnsi="Arial Unicode MS" w:cs="Arial Unicode MS"/>
          <w:color w:val="FF0000"/>
          <w:sz w:val="20"/>
          <w:szCs w:val="20"/>
        </w:rPr>
        <w:tab/>
      </w:r>
      <w:r w:rsidRPr="003B3CEF">
        <w:rPr>
          <w:rFonts w:ascii="Arial Unicode MS" w:eastAsia="Arial Unicode MS" w:hAnsi="Arial Unicode MS" w:cs="Arial Unicode MS"/>
          <w:color w:val="FF0000"/>
          <w:sz w:val="20"/>
          <w:szCs w:val="20"/>
        </w:rPr>
        <w:tab/>
      </w:r>
      <w:r w:rsidRPr="003B3CEF">
        <w:rPr>
          <w:rFonts w:ascii="Arial Unicode MS" w:eastAsia="Arial Unicode MS" w:hAnsi="Arial Unicode MS" w:cs="Arial Unicode MS"/>
          <w:color w:val="FF0000"/>
          <w:sz w:val="20"/>
          <w:szCs w:val="20"/>
        </w:rPr>
        <w:tab/>
      </w:r>
      <w:r w:rsidRPr="003B3CEF">
        <w:rPr>
          <w:rFonts w:ascii="Arial Unicode MS" w:eastAsia="Arial Unicode MS" w:hAnsi="Arial Unicode MS" w:cs="Arial Unicode MS"/>
          <w:color w:val="FF0000"/>
          <w:sz w:val="20"/>
          <w:szCs w:val="20"/>
        </w:rPr>
        <w:tab/>
      </w:r>
      <w:r w:rsidRPr="003B3CEF">
        <w:rPr>
          <w:rFonts w:ascii="Arial Unicode MS" w:eastAsia="Arial Unicode MS" w:hAnsi="Arial Unicode MS" w:cs="Arial Unicode MS"/>
          <w:color w:val="FF0000"/>
          <w:sz w:val="20"/>
          <w:szCs w:val="20"/>
        </w:rPr>
        <w:tab/>
      </w:r>
      <w:r w:rsidRPr="003B3CEF">
        <w:rPr>
          <w:rFonts w:ascii="Arial Unicode MS" w:eastAsia="Arial Unicode MS" w:hAnsi="Arial Unicode MS" w:cs="Arial Unicode MS"/>
          <w:color w:val="FF0000"/>
          <w:sz w:val="20"/>
          <w:szCs w:val="20"/>
        </w:rPr>
        <w:tab/>
        <w:t xml:space="preserve">     </w:t>
      </w:r>
      <w:proofErr w:type="gramStart"/>
      <w:r w:rsidRPr="003B3CEF">
        <w:rPr>
          <w:rFonts w:ascii="Arial Unicode MS" w:eastAsia="Arial Unicode MS" w:hAnsi="Arial Unicode MS" w:cs="Arial Unicode MS"/>
          <w:color w:val="FF0000"/>
          <w:sz w:val="20"/>
          <w:szCs w:val="20"/>
        </w:rPr>
        <w:t>könyvtáros</w:t>
      </w:r>
      <w:proofErr w:type="gramEnd"/>
    </w:p>
    <w:p w:rsidR="00497AE5" w:rsidRPr="003B3CEF" w:rsidRDefault="00497AE5" w:rsidP="00497AE5">
      <w:pPr>
        <w:ind w:left="1134" w:hanging="283"/>
        <w:rPr>
          <w:rFonts w:ascii="Arial Unicode MS" w:eastAsia="Arial Unicode MS" w:hAnsi="Arial Unicode MS" w:cs="Arial Unicode MS"/>
          <w:sz w:val="20"/>
          <w:szCs w:val="20"/>
        </w:rPr>
      </w:pPr>
    </w:p>
    <w:p w:rsidR="00497AE5" w:rsidRDefault="00497AE5" w:rsidP="00497AE5">
      <w:pPr>
        <w:pStyle w:val="Cmsor2"/>
        <w:rPr>
          <w:rFonts w:cs="Arial Unicode MS"/>
        </w:rPr>
      </w:pPr>
      <w:r w:rsidRPr="00A534AC">
        <w:br w:type="page"/>
      </w:r>
      <w:bookmarkStart w:id="888" w:name="_Toc277692510"/>
      <w:bookmarkStart w:id="889" w:name="_Toc277692606"/>
      <w:bookmarkStart w:id="890" w:name="_Toc277692745"/>
      <w:bookmarkStart w:id="891" w:name="_Toc277692861"/>
      <w:bookmarkStart w:id="892" w:name="_Toc277692971"/>
      <w:bookmarkStart w:id="893" w:name="_Toc277693080"/>
      <w:bookmarkStart w:id="894" w:name="_Toc277693188"/>
      <w:bookmarkStart w:id="895" w:name="_Toc277693296"/>
      <w:bookmarkStart w:id="896" w:name="_Toc277693403"/>
      <w:bookmarkStart w:id="897" w:name="_Toc277693509"/>
      <w:bookmarkStart w:id="898" w:name="_Toc277693615"/>
      <w:bookmarkStart w:id="899" w:name="_Toc277693721"/>
      <w:bookmarkStart w:id="900" w:name="_Toc277693827"/>
      <w:bookmarkStart w:id="901" w:name="_Toc277693932"/>
      <w:bookmarkStart w:id="902" w:name="_Toc277744882"/>
      <w:bookmarkStart w:id="903" w:name="_Toc277745981"/>
      <w:bookmarkStart w:id="904" w:name="_Toc277767343"/>
      <w:bookmarkStart w:id="905" w:name="_Toc277767448"/>
      <w:bookmarkStart w:id="906" w:name="_Toc277767560"/>
      <w:bookmarkStart w:id="907" w:name="_Toc277777364"/>
      <w:bookmarkStart w:id="908" w:name="_Toc277777546"/>
      <w:bookmarkStart w:id="909" w:name="_Toc277777883"/>
      <w:bookmarkStart w:id="910" w:name="_Toc277778024"/>
      <w:bookmarkStart w:id="911" w:name="_Toc277692511"/>
      <w:bookmarkStart w:id="912" w:name="_Toc277692607"/>
      <w:bookmarkStart w:id="913" w:name="_Toc277692746"/>
      <w:bookmarkStart w:id="914" w:name="_Toc277692862"/>
      <w:bookmarkStart w:id="915" w:name="_Toc277692972"/>
      <w:bookmarkStart w:id="916" w:name="_Toc277693081"/>
      <w:bookmarkStart w:id="917" w:name="_Toc277693189"/>
      <w:bookmarkStart w:id="918" w:name="_Toc277693297"/>
      <w:bookmarkStart w:id="919" w:name="_Toc277693404"/>
      <w:bookmarkStart w:id="920" w:name="_Toc277693510"/>
      <w:bookmarkStart w:id="921" w:name="_Toc277693616"/>
      <w:bookmarkStart w:id="922" w:name="_Toc277693722"/>
      <w:bookmarkStart w:id="923" w:name="_Toc277693828"/>
      <w:bookmarkStart w:id="924" w:name="_Toc277693933"/>
      <w:bookmarkStart w:id="925" w:name="_Toc277744883"/>
      <w:bookmarkStart w:id="926" w:name="_Toc277745982"/>
      <w:bookmarkStart w:id="927" w:name="_Toc277767344"/>
      <w:bookmarkStart w:id="928" w:name="_Toc277767449"/>
      <w:bookmarkStart w:id="929" w:name="_Toc277767561"/>
      <w:bookmarkStart w:id="930" w:name="_Toc277777365"/>
      <w:bookmarkStart w:id="931" w:name="_Toc277777547"/>
      <w:bookmarkStart w:id="932" w:name="_Toc277777884"/>
      <w:bookmarkStart w:id="933" w:name="_Toc277778025"/>
      <w:bookmarkStart w:id="934" w:name="_Toc277692512"/>
      <w:bookmarkStart w:id="935" w:name="_Toc277692608"/>
      <w:bookmarkStart w:id="936" w:name="_Toc277692747"/>
      <w:bookmarkStart w:id="937" w:name="_Toc277692863"/>
      <w:bookmarkStart w:id="938" w:name="_Toc277692973"/>
      <w:bookmarkStart w:id="939" w:name="_Toc277693082"/>
      <w:bookmarkStart w:id="940" w:name="_Toc277693190"/>
      <w:bookmarkStart w:id="941" w:name="_Toc277693298"/>
      <w:bookmarkStart w:id="942" w:name="_Toc277693405"/>
      <w:bookmarkStart w:id="943" w:name="_Toc277693511"/>
      <w:bookmarkStart w:id="944" w:name="_Toc277693617"/>
      <w:bookmarkStart w:id="945" w:name="_Toc277693723"/>
      <w:bookmarkStart w:id="946" w:name="_Toc277693829"/>
      <w:bookmarkStart w:id="947" w:name="_Toc277693934"/>
      <w:bookmarkStart w:id="948" w:name="_Toc277744884"/>
      <w:bookmarkStart w:id="949" w:name="_Toc277745983"/>
      <w:bookmarkStart w:id="950" w:name="_Toc277767345"/>
      <w:bookmarkStart w:id="951" w:name="_Toc277767450"/>
      <w:bookmarkStart w:id="952" w:name="_Toc277767562"/>
      <w:bookmarkStart w:id="953" w:name="_Toc277777366"/>
      <w:bookmarkStart w:id="954" w:name="_Toc277777548"/>
      <w:bookmarkStart w:id="955" w:name="_Toc277777885"/>
      <w:bookmarkStart w:id="956" w:name="_Toc277778026"/>
      <w:bookmarkStart w:id="957" w:name="_Toc277692609"/>
      <w:bookmarkStart w:id="958" w:name="_Toc277693935"/>
      <w:bookmarkStart w:id="959" w:name="_Toc277767563"/>
      <w:bookmarkStart w:id="960" w:name="_Toc277777367"/>
      <w:bookmarkStart w:id="961" w:name="_Toc277777549"/>
      <w:bookmarkStart w:id="962" w:name="_Toc277778027"/>
      <w:bookmarkStart w:id="963" w:name="_Toc305083892"/>
      <w:bookmarkStart w:id="964" w:name="_Toc305084162"/>
      <w:bookmarkStart w:id="965" w:name="_Toc30516485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rPr>
          <w:rFonts w:cs="Arial Unicode MS"/>
        </w:rPr>
        <w:t>A szabálytalanságok kezelésének eljárásrendje</w:t>
      </w:r>
      <w:bookmarkEnd w:id="957"/>
      <w:bookmarkEnd w:id="958"/>
      <w:bookmarkEnd w:id="959"/>
      <w:bookmarkEnd w:id="960"/>
      <w:bookmarkEnd w:id="961"/>
      <w:bookmarkEnd w:id="962"/>
      <w:bookmarkEnd w:id="963"/>
      <w:bookmarkEnd w:id="964"/>
      <w:bookmarkEnd w:id="965"/>
    </w:p>
    <w:p w:rsidR="00497AE5" w:rsidRDefault="00497AE5" w:rsidP="00497AE5">
      <w:pPr>
        <w:pStyle w:val="Cmsor2"/>
        <w:numPr>
          <w:ilvl w:val="0"/>
          <w:numId w:val="0"/>
        </w:numPr>
        <w:ind w:left="641"/>
        <w:rPr>
          <w:rFonts w:cs="Arial Unicode MS"/>
        </w:rPr>
      </w:pPr>
    </w:p>
    <w:p w:rsidR="00497AE5" w:rsidRDefault="009D77E0" w:rsidP="00497AE5">
      <w:pPr>
        <w:pStyle w:val="Szvegtrzs"/>
        <w:rPr>
          <w:rFonts w:ascii="Arial Unicode MS" w:eastAsia="Arial Unicode MS" w:hAnsi="Arial Unicode MS" w:cs="Arial Unicode MS"/>
          <w:bCs/>
          <w:i/>
          <w:iCs/>
          <w:sz w:val="20"/>
          <w:szCs w:val="20"/>
        </w:rPr>
      </w:pPr>
      <w:r>
        <w:rPr>
          <w:rFonts w:ascii="Arial Unicode MS" w:eastAsia="Arial Unicode MS" w:hAnsi="Arial Unicode MS" w:cs="Arial Unicode MS"/>
          <w:bCs/>
          <w:i/>
          <w:iCs/>
          <w:sz w:val="20"/>
          <w:szCs w:val="20"/>
        </w:rPr>
        <w:t xml:space="preserve">Áht.121. §, </w:t>
      </w:r>
      <w:proofErr w:type="spellStart"/>
      <w:r w:rsidR="00497AE5" w:rsidRPr="00514B0A">
        <w:rPr>
          <w:rFonts w:ascii="Arial Unicode MS" w:eastAsia="Arial Unicode MS" w:hAnsi="Arial Unicode MS" w:cs="Arial Unicode MS"/>
          <w:bCs/>
          <w:i/>
          <w:iCs/>
          <w:sz w:val="20"/>
          <w:szCs w:val="20"/>
        </w:rPr>
        <w:t>Ámr</w:t>
      </w:r>
      <w:proofErr w:type="spellEnd"/>
      <w:r w:rsidR="00497AE5" w:rsidRPr="00514B0A">
        <w:rPr>
          <w:rFonts w:ascii="Arial Unicode MS" w:eastAsia="Arial Unicode MS" w:hAnsi="Arial Unicode MS" w:cs="Arial Unicode MS"/>
          <w:bCs/>
          <w:i/>
          <w:iCs/>
          <w:sz w:val="20"/>
          <w:szCs w:val="20"/>
        </w:rPr>
        <w:t>. 1</w:t>
      </w:r>
      <w:r>
        <w:rPr>
          <w:rFonts w:ascii="Arial Unicode MS" w:eastAsia="Arial Unicode MS" w:hAnsi="Arial Unicode MS" w:cs="Arial Unicode MS"/>
          <w:bCs/>
          <w:i/>
          <w:iCs/>
          <w:sz w:val="20"/>
          <w:szCs w:val="20"/>
        </w:rPr>
        <w:t>5</w:t>
      </w:r>
      <w:r w:rsidR="00497AE5" w:rsidRPr="00514B0A">
        <w:rPr>
          <w:rFonts w:ascii="Arial Unicode MS" w:eastAsia="Arial Unicode MS" w:hAnsi="Arial Unicode MS" w:cs="Arial Unicode MS"/>
          <w:bCs/>
          <w:i/>
          <w:iCs/>
          <w:sz w:val="20"/>
          <w:szCs w:val="20"/>
        </w:rPr>
        <w:t>5</w:t>
      </w:r>
      <w:r>
        <w:rPr>
          <w:rFonts w:ascii="Arial Unicode MS" w:eastAsia="Arial Unicode MS" w:hAnsi="Arial Unicode MS" w:cs="Arial Unicode MS"/>
          <w:bCs/>
          <w:i/>
          <w:iCs/>
          <w:sz w:val="20"/>
          <w:szCs w:val="20"/>
        </w:rPr>
        <w:t>-160. §  alapján</w:t>
      </w:r>
    </w:p>
    <w:p w:rsidR="00497AE5" w:rsidRDefault="00497AE5" w:rsidP="00497AE5">
      <w:pPr>
        <w:pStyle w:val="Szvegtrzs"/>
        <w:rPr>
          <w:rFonts w:ascii="Arial Unicode MS" w:eastAsia="Arial Unicode MS" w:hAnsi="Arial Unicode MS" w:cs="Arial Unicode MS"/>
          <w:bCs/>
          <w:sz w:val="20"/>
          <w:szCs w:val="20"/>
        </w:rPr>
      </w:pPr>
    </w:p>
    <w:p w:rsidR="00497AE5" w:rsidRDefault="00497AE5" w:rsidP="00497AE5">
      <w:pPr>
        <w:pStyle w:val="Szvegtrzs2"/>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államháztartás működési rendjéről szóló 217/1998. (XII. 30.) Kormányrendelet 145/</w:t>
      </w:r>
      <w:proofErr w:type="gramStart"/>
      <w:r w:rsidRPr="00A534AC">
        <w:rPr>
          <w:rFonts w:ascii="Arial Unicode MS" w:eastAsia="Arial Unicode MS" w:hAnsi="Arial Unicode MS" w:cs="Arial Unicode MS"/>
          <w:sz w:val="20"/>
          <w:szCs w:val="20"/>
        </w:rPr>
        <w:t>A</w:t>
      </w:r>
      <w:proofErr w:type="gramEnd"/>
      <w:r w:rsidRPr="00A534AC">
        <w:rPr>
          <w:rFonts w:ascii="Arial Unicode MS" w:eastAsia="Arial Unicode MS" w:hAnsi="Arial Unicode MS" w:cs="Arial Unicode MS"/>
          <w:sz w:val="20"/>
          <w:szCs w:val="20"/>
        </w:rPr>
        <w:t>. § (5) bekezdése alapján az intézményvezető köteles rendelkezni a szabálytalanságok kezelésének eljárásrendjéről, amely a szervezeti és működési szabályzat mellékletét képezi.</w:t>
      </w:r>
    </w:p>
    <w:p w:rsidR="00497AE5" w:rsidRDefault="00497AE5" w:rsidP="00497AE5">
      <w:pPr>
        <w:jc w:val="both"/>
        <w:rPr>
          <w:rFonts w:ascii="Arial Unicode MS" w:eastAsia="Arial Unicode MS" w:hAnsi="Arial Unicode MS" w:cs="Arial Unicode MS"/>
        </w:rPr>
      </w:pPr>
      <w:r w:rsidRPr="00A534AC">
        <w:rPr>
          <w:rFonts w:ascii="Arial Unicode MS" w:eastAsia="Arial Unicode MS" w:hAnsi="Arial Unicode MS" w:cs="Arial Unicode MS"/>
          <w:sz w:val="20"/>
          <w:szCs w:val="20"/>
        </w:rPr>
        <w:t>Az Intézménynél előforduló szabálytalanságok kezelésére az itt meghatározott eljárásrendet kell alkalmazni.</w:t>
      </w:r>
    </w:p>
    <w:p w:rsidR="00497AE5" w:rsidRDefault="00497AE5" w:rsidP="00497AE5">
      <w:pPr>
        <w:jc w:val="both"/>
        <w:rPr>
          <w:rFonts w:ascii="Arial Unicode MS" w:eastAsia="Arial Unicode MS" w:hAnsi="Arial Unicode MS" w:cs="Arial Unicode MS"/>
        </w:rPr>
      </w:pPr>
    </w:p>
    <w:p w:rsidR="00497AE5" w:rsidRPr="000260AD" w:rsidRDefault="00497AE5" w:rsidP="00497AE5">
      <w:pPr>
        <w:jc w:val="both"/>
        <w:rPr>
          <w:rFonts w:ascii="Arial Unicode MS" w:eastAsia="Arial Unicode MS" w:hAnsi="Arial Unicode MS" w:cs="Arial Unicode MS"/>
          <w:b/>
          <w:sz w:val="20"/>
          <w:szCs w:val="20"/>
        </w:rPr>
      </w:pPr>
      <w:r w:rsidRPr="00A534AC">
        <w:rPr>
          <w:rFonts w:ascii="Arial Unicode MS" w:eastAsia="Arial Unicode MS" w:hAnsi="Arial Unicode MS" w:cs="Arial Unicode MS"/>
          <w:b/>
          <w:sz w:val="20"/>
          <w:szCs w:val="20"/>
        </w:rPr>
        <w:t>1. Szabálytalanság</w:t>
      </w:r>
    </w:p>
    <w:p w:rsidR="00497AE5" w:rsidRPr="00E027A9" w:rsidRDefault="00497AE5" w:rsidP="00497AE5">
      <w:pPr>
        <w:jc w:val="both"/>
        <w:rPr>
          <w:rFonts w:ascii="Arial Unicode MS" w:eastAsia="Arial Unicode MS" w:hAnsi="Arial Unicode MS" w:cs="Arial Unicode MS"/>
        </w:rPr>
      </w:pPr>
    </w:p>
    <w:p w:rsidR="00497AE5" w:rsidRPr="00E027A9" w:rsidRDefault="00497AE5" w:rsidP="00497AE5">
      <w:pPr>
        <w:pStyle w:val="Szvegtrzs3"/>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 szabálytalanság, valamely létező szabálytól: </w:t>
      </w:r>
    </w:p>
    <w:p w:rsidR="00497AE5" w:rsidRDefault="00497AE5" w:rsidP="00497AE5">
      <w:pPr>
        <w:pStyle w:val="Szvegtrzs3"/>
        <w:ind w:left="1134" w:hanging="426"/>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 központi jogszabályi rendelkezéstől, </w:t>
      </w:r>
    </w:p>
    <w:p w:rsidR="00497AE5" w:rsidRDefault="00497AE5" w:rsidP="00497AE5">
      <w:pPr>
        <w:pStyle w:val="Szvegtrzs3"/>
        <w:ind w:left="1134" w:hanging="426"/>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 helyi rendelettől, </w:t>
      </w:r>
    </w:p>
    <w:p w:rsidR="00497AE5" w:rsidRDefault="00497AE5" w:rsidP="00497AE5">
      <w:pPr>
        <w:pStyle w:val="Szvegtrzs3"/>
        <w:ind w:left="851" w:hanging="143"/>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egyéb belső szabályzattól, utasítástól való eltérést, ott megfogalmazott elvárás be nem tartását jelenti.</w:t>
      </w:r>
    </w:p>
    <w:p w:rsidR="00497AE5" w:rsidRPr="00E027A9" w:rsidRDefault="00497AE5" w:rsidP="00497AE5">
      <w:pPr>
        <w:pStyle w:val="Szvegtrzs3"/>
        <w:rPr>
          <w:rFonts w:ascii="Arial Unicode MS" w:eastAsia="Arial Unicode MS" w:hAnsi="Arial Unicode MS" w:cs="Arial Unicode MS"/>
          <w:sz w:val="20"/>
          <w:szCs w:val="20"/>
        </w:rPr>
      </w:pPr>
    </w:p>
    <w:p w:rsidR="00497AE5" w:rsidRPr="00E027A9" w:rsidRDefault="00497AE5" w:rsidP="00497AE5">
      <w:pPr>
        <w:pStyle w:val="Szvegtrzs3"/>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szabályok be nem tartása adódhat</w:t>
      </w:r>
    </w:p>
    <w:p w:rsidR="00497AE5" w:rsidRDefault="00497AE5" w:rsidP="00497AE5">
      <w:pPr>
        <w:pStyle w:val="Szvegtrzs3"/>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b/>
        <w:t xml:space="preserve">- nem megfelelő cselekményből, </w:t>
      </w:r>
    </w:p>
    <w:p w:rsidR="00497AE5" w:rsidRDefault="00497AE5" w:rsidP="00497AE5">
      <w:pPr>
        <w:pStyle w:val="Szvegtrzs3"/>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b/>
        <w:t xml:space="preserve">- mulasztásból, </w:t>
      </w:r>
    </w:p>
    <w:p w:rsidR="00497AE5" w:rsidRDefault="00497AE5" w:rsidP="00497AE5">
      <w:pPr>
        <w:pStyle w:val="Szvegtrzs3"/>
        <w:rPr>
          <w:rFonts w:ascii="Arial Unicode MS" w:eastAsia="Arial Unicode MS" w:hAnsi="Arial Unicode MS" w:cs="Arial Unicode MS"/>
        </w:rPr>
      </w:pPr>
      <w:r w:rsidRPr="00A534AC">
        <w:rPr>
          <w:rFonts w:ascii="Arial Unicode MS" w:eastAsia="Arial Unicode MS" w:hAnsi="Arial Unicode MS" w:cs="Arial Unicode MS"/>
          <w:sz w:val="20"/>
          <w:szCs w:val="20"/>
        </w:rPr>
        <w:tab/>
        <w:t>- hiányosságból.</w:t>
      </w:r>
    </w:p>
    <w:p w:rsidR="00497AE5" w:rsidRPr="00E027A9" w:rsidRDefault="00497AE5" w:rsidP="00497AE5">
      <w:pPr>
        <w:jc w:val="both"/>
        <w:rPr>
          <w:rFonts w:ascii="Arial Unicode MS" w:eastAsia="Arial Unicode MS" w:hAnsi="Arial Unicode MS" w:cs="Arial Unicode MS"/>
        </w:rPr>
      </w:pPr>
    </w:p>
    <w:p w:rsidR="00497AE5" w:rsidRPr="000260AD" w:rsidRDefault="00497AE5" w:rsidP="00497AE5">
      <w:pPr>
        <w:jc w:val="both"/>
        <w:rPr>
          <w:rFonts w:ascii="Arial Unicode MS" w:eastAsia="Arial Unicode MS" w:hAnsi="Arial Unicode MS" w:cs="Arial Unicode MS"/>
          <w:b/>
          <w:sz w:val="20"/>
          <w:szCs w:val="20"/>
        </w:rPr>
      </w:pPr>
      <w:r w:rsidRPr="00A534AC">
        <w:rPr>
          <w:rFonts w:ascii="Arial Unicode MS" w:eastAsia="Arial Unicode MS" w:hAnsi="Arial Unicode MS" w:cs="Arial Unicode MS"/>
          <w:b/>
          <w:sz w:val="20"/>
          <w:szCs w:val="20"/>
        </w:rPr>
        <w:t>2. Jelen eljárásrend tekintetében a szabálytalanságok körének meghatározása</w:t>
      </w:r>
    </w:p>
    <w:p w:rsidR="00497AE5" w:rsidRPr="00E027A9" w:rsidRDefault="00497AE5" w:rsidP="00497AE5">
      <w:pPr>
        <w:rPr>
          <w:rFonts w:ascii="Arial Unicode MS" w:eastAsia="Arial Unicode MS" w:hAnsi="Arial Unicode MS" w:cs="Arial Unicode MS"/>
        </w:rPr>
      </w:pPr>
    </w:p>
    <w:p w:rsidR="00497AE5" w:rsidRPr="00E027A9" w:rsidRDefault="00497AE5" w:rsidP="00497AE5">
      <w:pPr>
        <w:pStyle w:val="Szvegtrzs3"/>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Jelen eljárásrend tekintetében szabálytalanságnak minősülnek azok a szabálytalanságok, melyek mértékük alapján </w:t>
      </w:r>
    </w:p>
    <w:p w:rsidR="00497AE5" w:rsidRDefault="00497AE5" w:rsidP="00497AE5">
      <w:pPr>
        <w:pStyle w:val="Szvegtrzs"/>
        <w:ind w:left="851" w:hanging="142"/>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 a büntető-, </w:t>
      </w:r>
      <w:bookmarkStart w:id="966" w:name="_Hlt72562029"/>
      <w:bookmarkEnd w:id="966"/>
    </w:p>
    <w:p w:rsidR="00497AE5" w:rsidRDefault="00497AE5" w:rsidP="00497AE5">
      <w:pPr>
        <w:pStyle w:val="Szvegtrzs"/>
        <w:ind w:left="851" w:hanging="142"/>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 szabálysértési, </w:t>
      </w:r>
    </w:p>
    <w:p w:rsidR="00497AE5" w:rsidRDefault="00497AE5" w:rsidP="00497AE5">
      <w:pPr>
        <w:pStyle w:val="Szvegtrzs"/>
        <w:ind w:left="851" w:hanging="142"/>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 kártérítési, illetve </w:t>
      </w:r>
    </w:p>
    <w:p w:rsidR="00497AE5" w:rsidRDefault="00497AE5" w:rsidP="00497AE5">
      <w:pPr>
        <w:pStyle w:val="Szvegtrzs"/>
        <w:ind w:left="851" w:hanging="142"/>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 fegyelmi eljárás megindítására adnak okot. </w:t>
      </w:r>
    </w:p>
    <w:p w:rsidR="00497AE5" w:rsidRPr="00E027A9" w:rsidRDefault="00497AE5" w:rsidP="00497AE5">
      <w:pPr>
        <w:pStyle w:val="Szvegtrzs"/>
        <w:rPr>
          <w:rFonts w:ascii="Arial Unicode MS" w:eastAsia="Arial Unicode MS" w:hAnsi="Arial Unicode MS" w:cs="Arial Unicode MS"/>
          <w:sz w:val="20"/>
          <w:szCs w:val="20"/>
        </w:rPr>
      </w:pPr>
    </w:p>
    <w:p w:rsidR="00497AE5" w:rsidRPr="000260AD" w:rsidRDefault="00497AE5" w:rsidP="00497AE5">
      <w:pPr>
        <w:jc w:val="both"/>
        <w:rPr>
          <w:rFonts w:ascii="Arial Unicode MS" w:eastAsia="Arial Unicode MS" w:hAnsi="Arial Unicode MS" w:cs="Arial Unicode MS"/>
          <w:b/>
          <w:sz w:val="20"/>
          <w:szCs w:val="20"/>
        </w:rPr>
      </w:pPr>
      <w:smartTag w:uri="urn:schemas-microsoft-com:office:smarttags" w:element="metricconverter">
        <w:smartTagPr>
          <w:attr w:name="ProductID" w:val="3. A"/>
        </w:smartTagPr>
        <w:r w:rsidRPr="00A534AC">
          <w:rPr>
            <w:rFonts w:ascii="Arial Unicode MS" w:eastAsia="Arial Unicode MS" w:hAnsi="Arial Unicode MS" w:cs="Arial Unicode MS"/>
            <w:b/>
            <w:sz w:val="20"/>
            <w:szCs w:val="20"/>
          </w:rPr>
          <w:t>3. A</w:t>
        </w:r>
      </w:smartTag>
      <w:r w:rsidRPr="00A534AC">
        <w:rPr>
          <w:rFonts w:ascii="Arial Unicode MS" w:eastAsia="Arial Unicode MS" w:hAnsi="Arial Unicode MS" w:cs="Arial Unicode MS"/>
          <w:b/>
          <w:sz w:val="20"/>
          <w:szCs w:val="20"/>
        </w:rPr>
        <w:t xml:space="preserve"> szabálytalanságok kezelési rendje meghatározásának célja</w:t>
      </w:r>
    </w:p>
    <w:p w:rsidR="00497AE5" w:rsidRPr="00E027A9" w:rsidRDefault="00497AE5" w:rsidP="00497AE5">
      <w:pPr>
        <w:pStyle w:val="Szvegtrzs"/>
        <w:rPr>
          <w:rFonts w:ascii="Arial Unicode MS" w:eastAsia="Arial Unicode MS" w:hAnsi="Arial Unicode MS" w:cs="Arial Unicode MS"/>
          <w:sz w:val="20"/>
          <w:szCs w:val="20"/>
        </w:rPr>
      </w:pP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szabálytalanságok kezelési rendje meghatározásának célja</w:t>
      </w:r>
      <w:bookmarkStart w:id="967" w:name="_Hlt75824376"/>
      <w:bookmarkEnd w:id="967"/>
      <w:r w:rsidRPr="00A534AC">
        <w:rPr>
          <w:rFonts w:ascii="Arial Unicode MS" w:eastAsia="Arial Unicode MS" w:hAnsi="Arial Unicode MS" w:cs="Arial Unicode MS"/>
          <w:sz w:val="20"/>
          <w:szCs w:val="20"/>
        </w:rPr>
        <w:t xml:space="preserve"> a szabálytalanságok (újbóli) előfordulásának megelőzése.</w:t>
      </w:r>
    </w:p>
    <w:p w:rsidR="00497AE5" w:rsidRPr="00E027A9" w:rsidRDefault="00497AE5" w:rsidP="00497AE5">
      <w:pPr>
        <w:jc w:val="both"/>
        <w:rPr>
          <w:rFonts w:ascii="Arial Unicode MS" w:eastAsia="Arial Unicode MS" w:hAnsi="Arial Unicode MS" w:cs="Arial Unicode MS"/>
          <w:sz w:val="20"/>
          <w:szCs w:val="20"/>
        </w:rPr>
      </w:pP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megelőzés érdekében a szabálytalanságok kiküszöbölésére, megakadályozására a FEUVE rendszerbe új elemeket kell beépíteni, hogy az előzetes, a folyamatos, valamint az utólagos vezetői ellenőrzés eszközével a szabálytalanság előfordulása, illetve ismételt felmerülése kivédhető legyen.</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 </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FEUVE rendszerben az ellenőrzési pontok kialakításakor figyelembe kell venni a független belső ellenőrzés érintett területre vonatkozó megállapításait, különös tekintettel a mulasztások, hiányosságok, helytelen cselekmények tényeire, okaira, körülményeire, illetve a felelősökre.</w:t>
      </w:r>
    </w:p>
    <w:p w:rsidR="00497AE5" w:rsidRPr="00E027A9" w:rsidRDefault="00497AE5" w:rsidP="00497AE5">
      <w:pPr>
        <w:jc w:val="both"/>
        <w:rPr>
          <w:rFonts w:ascii="Arial Unicode MS" w:eastAsia="Arial Unicode MS" w:hAnsi="Arial Unicode MS" w:cs="Arial Unicode MS"/>
        </w:rPr>
      </w:pP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FEUVE rendszer karbantartása, fejlesztése során a független belső ellenőrzési tapasztalatokat úgy kell hasznosítani, hogy az adott területre meghatározott részletes szabályozással, a szabályozás megismertetésével, a szabályozás betartatásával, illetve közvetlen felelősök meghatározásával az újabb szabálytalanságok kivédhetőek legyenek.</w:t>
      </w:r>
    </w:p>
    <w:p w:rsidR="00497AE5" w:rsidRPr="00E027A9" w:rsidRDefault="00497AE5" w:rsidP="00497AE5">
      <w:pPr>
        <w:jc w:val="both"/>
        <w:rPr>
          <w:rFonts w:ascii="Arial Unicode MS" w:eastAsia="Arial Unicode MS" w:hAnsi="Arial Unicode MS" w:cs="Arial Unicode MS"/>
        </w:rPr>
      </w:pPr>
    </w:p>
    <w:p w:rsidR="00497AE5" w:rsidRPr="000260AD" w:rsidRDefault="00497AE5" w:rsidP="00497AE5">
      <w:pPr>
        <w:jc w:val="both"/>
        <w:rPr>
          <w:rFonts w:ascii="Arial Unicode MS" w:eastAsia="Arial Unicode MS" w:hAnsi="Arial Unicode MS" w:cs="Arial Unicode MS"/>
          <w:b/>
          <w:sz w:val="20"/>
          <w:szCs w:val="20"/>
        </w:rPr>
      </w:pPr>
      <w:r w:rsidRPr="00A534AC">
        <w:rPr>
          <w:rFonts w:ascii="Arial Unicode MS" w:eastAsia="Arial Unicode MS" w:hAnsi="Arial Unicode MS" w:cs="Arial Unicode MS"/>
          <w:b/>
          <w:sz w:val="20"/>
          <w:szCs w:val="20"/>
        </w:rPr>
        <w:t>4. Általános elvek </w:t>
      </w:r>
    </w:p>
    <w:p w:rsidR="00497AE5" w:rsidRPr="00E027A9" w:rsidRDefault="00497AE5" w:rsidP="00497AE5">
      <w:pPr>
        <w:jc w:val="both"/>
        <w:rPr>
          <w:rFonts w:ascii="Arial Unicode MS" w:eastAsia="Arial Unicode MS" w:hAnsi="Arial Unicode MS" w:cs="Arial Unicode MS"/>
        </w:rPr>
      </w:pP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FEUVE rendszer kialakításáért felelős intézményvezetőnek kell gondoskodnia arról, hogy az első szintű pénzügyi irányítási és kontroll rendszer megfelelőségének és hatékonyságának vizsgálatával és értékelésével a szabálytalanságok bekövetkezését elkerüljék.</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FEUVE rendszer kielégítő működését biztosítani kell a szerv minden tevékenysége vonatkozásában.</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szerv azon tevékenységeire, működési folyamataira, ahol a szabálytalanságok előfordulásának kockázata magas, külön figyelmet kell szentelni.</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 FEUVE rendszer </w:t>
      </w:r>
      <w:proofErr w:type="gramStart"/>
      <w:r w:rsidRPr="00A534AC">
        <w:rPr>
          <w:rFonts w:ascii="Arial Unicode MS" w:eastAsia="Arial Unicode MS" w:hAnsi="Arial Unicode MS" w:cs="Arial Unicode MS"/>
          <w:sz w:val="20"/>
          <w:szCs w:val="20"/>
        </w:rPr>
        <w:t>ezen</w:t>
      </w:r>
      <w:proofErr w:type="gramEnd"/>
      <w:r w:rsidRPr="00A534AC">
        <w:rPr>
          <w:rFonts w:ascii="Arial Unicode MS" w:eastAsia="Arial Unicode MS" w:hAnsi="Arial Unicode MS" w:cs="Arial Unicode MS"/>
          <w:sz w:val="20"/>
          <w:szCs w:val="20"/>
        </w:rPr>
        <w:t xml:space="preserve"> területekhez kapcsolódva olyan elemeket határoz meg, mely olyan feladatokat ír elő, amelyek kiküszöbölik az elkövetés lehetőségét, illetve korlátozzák az okozható kár mértékét. </w:t>
      </w:r>
    </w:p>
    <w:p w:rsidR="00497AE5" w:rsidRPr="00E027A9" w:rsidRDefault="00497AE5" w:rsidP="00497AE5">
      <w:pPr>
        <w:jc w:val="both"/>
        <w:rPr>
          <w:rFonts w:ascii="Arial Unicode MS" w:eastAsia="Arial Unicode MS" w:hAnsi="Arial Unicode MS" w:cs="Arial Unicode MS"/>
        </w:rPr>
      </w:pPr>
      <w:r w:rsidRPr="00A534AC">
        <w:rPr>
          <w:rFonts w:ascii="Arial Unicode MS" w:eastAsia="Arial Unicode MS" w:hAnsi="Arial Unicode MS" w:cs="Arial Unicode MS"/>
        </w:rPr>
        <w:t> </w:t>
      </w:r>
    </w:p>
    <w:p w:rsidR="00497AE5" w:rsidRPr="000260AD" w:rsidRDefault="00497AE5" w:rsidP="00497AE5">
      <w:pPr>
        <w:pStyle w:val="Szvegtrzs3"/>
        <w:rPr>
          <w:rFonts w:ascii="Arial Unicode MS" w:eastAsia="Arial Unicode MS" w:hAnsi="Arial Unicode MS" w:cs="Arial Unicode MS"/>
          <w:b/>
          <w:sz w:val="20"/>
          <w:szCs w:val="20"/>
        </w:rPr>
      </w:pPr>
      <w:smartTag w:uri="urn:schemas-microsoft-com:office:smarttags" w:element="metricconverter">
        <w:smartTagPr>
          <w:attr w:name="ProductID" w:val="5. A"/>
        </w:smartTagPr>
        <w:r w:rsidRPr="00A534AC">
          <w:rPr>
            <w:rFonts w:ascii="Arial Unicode MS" w:eastAsia="Arial Unicode MS" w:hAnsi="Arial Unicode MS" w:cs="Arial Unicode MS"/>
            <w:b/>
            <w:sz w:val="20"/>
            <w:szCs w:val="20"/>
          </w:rPr>
          <w:t>5. A</w:t>
        </w:r>
      </w:smartTag>
      <w:r w:rsidRPr="00A534AC">
        <w:rPr>
          <w:rFonts w:ascii="Arial Unicode MS" w:eastAsia="Arial Unicode MS" w:hAnsi="Arial Unicode MS" w:cs="Arial Unicode MS"/>
          <w:b/>
          <w:sz w:val="20"/>
          <w:szCs w:val="20"/>
        </w:rPr>
        <w:t xml:space="preserve"> nagyobb kockázatot rejtő feladatok, folyamatok kiemelt kezelése a szabálytalanságok megelőzése érdekében</w:t>
      </w:r>
    </w:p>
    <w:p w:rsidR="00497AE5" w:rsidRDefault="00497AE5" w:rsidP="00497AE5">
      <w:pPr>
        <w:pStyle w:val="Szvegtrzs3"/>
        <w:rPr>
          <w:rFonts w:ascii="Arial Unicode MS" w:eastAsia="Arial Unicode MS" w:hAnsi="Arial Unicode MS" w:cs="Arial Unicode MS"/>
          <w:sz w:val="20"/>
          <w:szCs w:val="20"/>
        </w:rPr>
      </w:pPr>
    </w:p>
    <w:p w:rsidR="00497AE5" w:rsidRPr="00E027A9" w:rsidRDefault="00497AE5" w:rsidP="00497AE5">
      <w:pPr>
        <w:pStyle w:val="Szvegtrzs3"/>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intézménynél nagyobb kockázatot rejtő feladatok, folyamatok a következők:</w:t>
      </w:r>
    </w:p>
    <w:p w:rsidR="00497AE5" w:rsidRDefault="00497AE5" w:rsidP="00497AE5">
      <w:pPr>
        <w:pStyle w:val="Listaszerbekezds"/>
        <w:numPr>
          <w:ilvl w:val="0"/>
          <w:numId w:val="48"/>
        </w:numPr>
        <w:ind w:left="426"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 tervezési folyamatok egyes területei, </w:t>
      </w:r>
    </w:p>
    <w:p w:rsidR="00497AE5" w:rsidRDefault="00497AE5" w:rsidP="00497AE5">
      <w:pPr>
        <w:pStyle w:val="Listaszerbekezds"/>
        <w:numPr>
          <w:ilvl w:val="0"/>
          <w:numId w:val="48"/>
        </w:numPr>
        <w:ind w:left="426"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az illegális pénzügyi cselekmények viszonylag nagy lehetőségét rejtő folyamatok, tevékenységek, </w:t>
      </w:r>
    </w:p>
    <w:p w:rsidR="00497AE5" w:rsidRDefault="00497AE5" w:rsidP="00497AE5">
      <w:pPr>
        <w:pStyle w:val="Listaszerbekezds"/>
        <w:numPr>
          <w:ilvl w:val="0"/>
          <w:numId w:val="48"/>
        </w:numPr>
        <w:ind w:left="426"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 szerv belső eljárási rendjének áttekintésekor nagy kockázatot rejtő feladatnak, folyamatnak minősített területek, </w:t>
      </w:r>
    </w:p>
    <w:p w:rsidR="00497AE5" w:rsidRDefault="00497AE5" w:rsidP="00497AE5">
      <w:pPr>
        <w:pStyle w:val="Listaszerbekezds"/>
        <w:numPr>
          <w:ilvl w:val="0"/>
          <w:numId w:val="48"/>
        </w:numPr>
        <w:ind w:left="426" w:hanging="283"/>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pénzügyi tranzakciók tesztelésekor nagy kockázatot rejtő feladatnak, folyamatnak minősített területek.</w:t>
      </w:r>
    </w:p>
    <w:p w:rsidR="00497AE5" w:rsidRPr="00E027A9" w:rsidRDefault="00497AE5" w:rsidP="00497AE5">
      <w:pPr>
        <w:jc w:val="both"/>
        <w:rPr>
          <w:rFonts w:ascii="Arial Unicode MS" w:eastAsia="Arial Unicode MS" w:hAnsi="Arial Unicode MS" w:cs="Arial Unicode MS"/>
          <w:sz w:val="20"/>
          <w:szCs w:val="20"/>
        </w:rPr>
      </w:pP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b/>
          <w:sz w:val="20"/>
          <w:szCs w:val="20"/>
        </w:rPr>
        <w:t>5.1.</w:t>
      </w:r>
      <w:r w:rsidRPr="00A534AC">
        <w:rPr>
          <w:rFonts w:ascii="Arial Unicode MS" w:eastAsia="Arial Unicode MS" w:hAnsi="Arial Unicode MS" w:cs="Arial Unicode MS"/>
          <w:sz w:val="20"/>
          <w:szCs w:val="20"/>
        </w:rPr>
        <w:t xml:space="preserve"> A tervezési folyamatok esetében a szabálytalanságok kezelésének eljárásrendje a következő:</w:t>
      </w:r>
    </w:p>
    <w:p w:rsidR="00497AE5" w:rsidRPr="00E027A9" w:rsidRDefault="00497AE5" w:rsidP="00497AE5">
      <w:pPr>
        <w:ind w:left="284" w:hanging="284"/>
        <w:jc w:val="both"/>
        <w:rPr>
          <w:rFonts w:ascii="Arial Unicode MS" w:eastAsia="Arial Unicode MS" w:hAnsi="Arial Unicode MS" w:cs="Arial Unicode MS"/>
          <w:sz w:val="20"/>
          <w:szCs w:val="20"/>
        </w:rPr>
      </w:pPr>
      <w:smartTag w:uri="urn:schemas-microsoft-com:office:smarttags" w:element="metricconverter">
        <w:smartTagPr>
          <w:attr w:name="ProductID" w:val="1. A"/>
        </w:smartTagPr>
        <w:r w:rsidRPr="00A534AC">
          <w:rPr>
            <w:rFonts w:ascii="Arial Unicode MS" w:eastAsia="Arial Unicode MS" w:hAnsi="Arial Unicode MS" w:cs="Arial Unicode MS"/>
            <w:sz w:val="20"/>
            <w:szCs w:val="20"/>
          </w:rPr>
          <w:t>1. A</w:t>
        </w:r>
      </w:smartTag>
      <w:r w:rsidRPr="00A534AC">
        <w:rPr>
          <w:rFonts w:ascii="Arial Unicode MS" w:eastAsia="Arial Unicode MS" w:hAnsi="Arial Unicode MS" w:cs="Arial Unicode MS"/>
          <w:sz w:val="20"/>
          <w:szCs w:val="20"/>
        </w:rPr>
        <w:t xml:space="preserve"> korábbi évek tapasztalatai alapján, - a költségvetési beszámolók adatait is figyelembe véve, - meg kell keresni azokat a tételeket, melyek különösen kényes területek, (elsősorban olyan területek, ahol nagyobb mennyiségű készpénz, illetve készletmozgás van);</w:t>
      </w:r>
    </w:p>
    <w:p w:rsidR="00497AE5" w:rsidRPr="00E027A9" w:rsidRDefault="00497AE5" w:rsidP="00497AE5">
      <w:pPr>
        <w:ind w:left="284" w:hanging="28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2. Gondoskodni kell a nagyobb, egyösszegű kiadások teljesítésével járó területek, </w:t>
      </w:r>
      <w:proofErr w:type="spellStart"/>
      <w:r w:rsidRPr="00A534AC">
        <w:rPr>
          <w:rFonts w:ascii="Arial Unicode MS" w:eastAsia="Arial Unicode MS" w:hAnsi="Arial Unicode MS" w:cs="Arial Unicode MS"/>
          <w:sz w:val="20"/>
          <w:szCs w:val="20"/>
        </w:rPr>
        <w:t>pl</w:t>
      </w:r>
      <w:proofErr w:type="spellEnd"/>
      <w:r w:rsidRPr="00A534AC">
        <w:rPr>
          <w:rFonts w:ascii="Arial Unicode MS" w:eastAsia="Arial Unicode MS" w:hAnsi="Arial Unicode MS" w:cs="Arial Unicode MS"/>
          <w:sz w:val="20"/>
          <w:szCs w:val="20"/>
        </w:rPr>
        <w:t xml:space="preserve">: beruházások, eseti, </w:t>
      </w:r>
      <w:proofErr w:type="spellStart"/>
      <w:r w:rsidRPr="00A534AC">
        <w:rPr>
          <w:rFonts w:ascii="Arial Unicode MS" w:eastAsia="Arial Unicode MS" w:hAnsi="Arial Unicode MS" w:cs="Arial Unicode MS"/>
          <w:sz w:val="20"/>
          <w:szCs w:val="20"/>
        </w:rPr>
        <w:t>nagyösszegű</w:t>
      </w:r>
      <w:proofErr w:type="spellEnd"/>
      <w:r w:rsidRPr="00A534AC">
        <w:rPr>
          <w:rFonts w:ascii="Arial Unicode MS" w:eastAsia="Arial Unicode MS" w:hAnsi="Arial Unicode MS" w:cs="Arial Unicode MS"/>
          <w:sz w:val="20"/>
          <w:szCs w:val="20"/>
        </w:rPr>
        <w:t xml:space="preserve"> finanszírozások fokozott ellenőrzési rendjének meghatározásáról;</w:t>
      </w:r>
    </w:p>
    <w:p w:rsidR="00497AE5" w:rsidRPr="00E027A9" w:rsidRDefault="00497AE5" w:rsidP="00497AE5">
      <w:pPr>
        <w:ind w:left="284" w:hanging="28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3. Biztosítani kell egyes, az elmúlt évek tapasztalatai, illetve a megváltozott szabályozások miatt megnőtt jelentésű területek fokozott ellenőrzését, a szabályosság kontrollálását.</w:t>
      </w:r>
    </w:p>
    <w:p w:rsidR="00497AE5" w:rsidRPr="00E027A9" w:rsidRDefault="00497AE5" w:rsidP="00497AE5">
      <w:pPr>
        <w:ind w:left="284" w:hanging="28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4. Figyelembe kell venni a külső ellenőrzés által tett észrevételeket, melyek kihatnak a tervezési tevékenységre is.</w:t>
      </w:r>
    </w:p>
    <w:p w:rsidR="00497AE5" w:rsidRPr="00E027A9" w:rsidRDefault="00497AE5" w:rsidP="00497AE5">
      <w:pPr>
        <w:ind w:firstLine="705"/>
        <w:jc w:val="both"/>
        <w:rPr>
          <w:rFonts w:ascii="Arial Unicode MS" w:eastAsia="Arial Unicode MS" w:hAnsi="Arial Unicode MS" w:cs="Arial Unicode MS"/>
          <w:sz w:val="20"/>
          <w:szCs w:val="20"/>
        </w:rPr>
      </w:pP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b/>
          <w:sz w:val="20"/>
          <w:szCs w:val="20"/>
        </w:rPr>
        <w:t>5.2.</w:t>
      </w:r>
      <w:r w:rsidRPr="00A534AC">
        <w:rPr>
          <w:rFonts w:ascii="Arial Unicode MS" w:eastAsia="Arial Unicode MS" w:hAnsi="Arial Unicode MS" w:cs="Arial Unicode MS"/>
          <w:sz w:val="20"/>
          <w:szCs w:val="20"/>
        </w:rPr>
        <w:t xml:space="preserve"> Az illegális pénzügyi cselekmények viszonylag nagy lehetőségét rejtő folyamatok, tevékenységek esetében a szabálytalanságok kezelésének eljárásrendje a következő:</w:t>
      </w:r>
    </w:p>
    <w:p w:rsidR="00497AE5" w:rsidRPr="00E027A9" w:rsidRDefault="00497AE5" w:rsidP="00497AE5">
      <w:pPr>
        <w:ind w:left="284" w:hanging="28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1. Meg kell határozni, írásban rögzíteni kell olyan belső rendet, politikát, melyek az illegális pénzügyi cselekmények megelőzését célozzák.</w:t>
      </w:r>
    </w:p>
    <w:p w:rsidR="00497AE5" w:rsidRPr="00E027A9" w:rsidRDefault="00497AE5" w:rsidP="00497AE5">
      <w:pPr>
        <w:ind w:left="284" w:hanging="28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2. Gondoskodni kell arról, hogy az intézmény dolgozói számára ismert eljárásrend legyen arra az esetre, ha illegális pénzügyi cselekmény gyanúja merül fel. Ismertnek kell lenni az ilyen esetek bejelentési, illetve vizsgálati szabályainak.</w:t>
      </w:r>
    </w:p>
    <w:p w:rsidR="00497AE5" w:rsidRPr="00E027A9" w:rsidRDefault="00497AE5" w:rsidP="00497AE5">
      <w:pPr>
        <w:ind w:left="284" w:hanging="28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3. Tájékozódni kell az illegális pénzügyi cselekmények előfordulási típusairól, területeiről, feladathoz, intézményhez, esetleg személyhez köthetőségéről.</w:t>
      </w:r>
    </w:p>
    <w:p w:rsidR="00497AE5" w:rsidRPr="00E027A9" w:rsidRDefault="00497AE5" w:rsidP="00497AE5">
      <w:pPr>
        <w:jc w:val="both"/>
        <w:rPr>
          <w:rFonts w:ascii="Arial Unicode MS" w:eastAsia="Arial Unicode MS" w:hAnsi="Arial Unicode MS" w:cs="Arial Unicode MS"/>
          <w:sz w:val="20"/>
          <w:szCs w:val="20"/>
        </w:rPr>
      </w:pP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illegális pénzügyi cselekmények külön figyelmet igénylő területeit, folyamatait az alábbi ismérvek alapján kell meghatározni:</w:t>
      </w:r>
    </w:p>
    <w:p w:rsidR="00497AE5" w:rsidRPr="00E027A9" w:rsidRDefault="00497AE5" w:rsidP="00497AE5">
      <w:pPr>
        <w:ind w:left="426" w:hanging="142"/>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 az adott terület költségvetési terv, illetve tényszám adatai költségvetési főösszeghez viszonyított nagyságrendjének vizsgálatával, - azt a százalékot, melytől jelentős tételnek számítható a terület, az intézmény a vizsgálat során maga – de írásban is rögzítve - határozza meg, </w:t>
      </w:r>
    </w:p>
    <w:p w:rsidR="00497AE5" w:rsidRPr="00E027A9" w:rsidRDefault="00497AE5" w:rsidP="00497AE5">
      <w:pPr>
        <w:ind w:left="426" w:hanging="142"/>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az adott terület ellenőrzéssel, közvetlen irányítással való kapcsolatának vizsgálatával, azaz annak ellenőrzésével, hogy a terület milyen mélységig szabályozott, a szabályozást az érintettek megismerték-e, a szabályok betartását a tevékenység során ellenőrzik-e, utólag mikor történik ellenőrzés, illetve, hogy a területet érintette-e a független belső ellenőri, illetve esetleg külső ellenőri tevékenység. Az a terület lesz figyelmet érdemlő, mely az ellenőrzés szempontjából a legkevésbé lefedett.</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fenti két fő szempont együttes értékelésével kell meghatározni azokat a területeket, melyek a legnagyobb figyelmet igénylik.</w:t>
      </w:r>
    </w:p>
    <w:p w:rsidR="00497AE5" w:rsidRPr="00E027A9" w:rsidRDefault="00497AE5" w:rsidP="00497AE5">
      <w:pPr>
        <w:jc w:val="both"/>
        <w:rPr>
          <w:rFonts w:ascii="Arial Unicode MS" w:eastAsia="Arial Unicode MS" w:hAnsi="Arial Unicode MS" w:cs="Arial Unicode MS"/>
          <w:sz w:val="20"/>
          <w:szCs w:val="20"/>
        </w:rPr>
      </w:pP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b/>
          <w:sz w:val="20"/>
          <w:szCs w:val="20"/>
        </w:rPr>
        <w:t>5.3.</w:t>
      </w:r>
      <w:r w:rsidRPr="00A534AC">
        <w:rPr>
          <w:rFonts w:ascii="Arial Unicode MS" w:eastAsia="Arial Unicode MS" w:hAnsi="Arial Unicode MS" w:cs="Arial Unicode MS"/>
          <w:sz w:val="20"/>
          <w:szCs w:val="20"/>
        </w:rPr>
        <w:t xml:space="preserve"> A szerv belső eljárási rendjének áttekintésekor nagy kockázatot rejtő feladatnak, folyamatnak minősített területek esetében a szabálytalanságok kezelésének eljárásrendje a következő:</w:t>
      </w:r>
    </w:p>
    <w:p w:rsidR="00497AE5" w:rsidRPr="00E027A9" w:rsidRDefault="00497AE5" w:rsidP="00497AE5">
      <w:pPr>
        <w:ind w:left="426" w:hanging="142"/>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rendszeresen át kell tekinteti a szerv belső eljárásrendjét, különös tekintettel a belső szabályozottságra, és az ott szabályozott folyamatokra,</w:t>
      </w:r>
    </w:p>
    <w:p w:rsidR="00497AE5" w:rsidRPr="00E027A9" w:rsidRDefault="00497AE5" w:rsidP="00497AE5">
      <w:pPr>
        <w:ind w:left="426" w:hanging="142"/>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 vizsgálni kell a tényleges folyamatok és a folyamatleírások közötti összhangot, eltérés esetén meg kell keresni az okokat, és a szabályosság követelményének megfelelően gondoskodni kell a szabályok módosításáról, illetve a betartatás ellenőrzéséről. </w:t>
      </w:r>
    </w:p>
    <w:p w:rsidR="00497AE5" w:rsidRPr="00E027A9" w:rsidRDefault="00497AE5" w:rsidP="00497AE5">
      <w:pPr>
        <w:jc w:val="both"/>
        <w:rPr>
          <w:rFonts w:ascii="Arial Unicode MS" w:eastAsia="Arial Unicode MS" w:hAnsi="Arial Unicode MS" w:cs="Arial Unicode MS"/>
          <w:sz w:val="20"/>
          <w:szCs w:val="20"/>
        </w:rPr>
      </w:pP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b/>
          <w:sz w:val="20"/>
          <w:szCs w:val="20"/>
        </w:rPr>
        <w:t>5.4.</w:t>
      </w:r>
      <w:r w:rsidRPr="00A534AC">
        <w:rPr>
          <w:rFonts w:ascii="Arial Unicode MS" w:eastAsia="Arial Unicode MS" w:hAnsi="Arial Unicode MS" w:cs="Arial Unicode MS"/>
          <w:sz w:val="20"/>
          <w:szCs w:val="20"/>
        </w:rPr>
        <w:t xml:space="preserve"> A pénzügyi tranzakciók tesztelésekor nagy kockázatot rejtő feladatnak, folyamatnak minősített területek esetében a szabálytalanságok kezelésének eljárásrendje a következő:</w:t>
      </w:r>
    </w:p>
    <w:p w:rsidR="00497AE5" w:rsidRPr="00E027A9" w:rsidRDefault="00497AE5" w:rsidP="00497AE5">
      <w:pPr>
        <w:ind w:left="426" w:hanging="142"/>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a valódiság és hitelesség érdekében egyes pénzügyi tranzakciók folyamatában való teljes végigkísérése történik meg.</w:t>
      </w:r>
    </w:p>
    <w:p w:rsidR="00497AE5" w:rsidRPr="00E027A9" w:rsidRDefault="00497AE5" w:rsidP="00497AE5">
      <w:pPr>
        <w:jc w:val="both"/>
        <w:rPr>
          <w:rFonts w:ascii="Arial Unicode MS" w:eastAsia="Arial Unicode MS" w:hAnsi="Arial Unicode MS" w:cs="Arial Unicode MS"/>
          <w:sz w:val="20"/>
          <w:szCs w:val="20"/>
        </w:rPr>
      </w:pP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Ilyen pénzügyi tranzakció csoportok lehetnek pl.:</w:t>
      </w:r>
    </w:p>
    <w:p w:rsidR="00497AE5" w:rsidRPr="00E027A9" w:rsidRDefault="00497AE5" w:rsidP="00497AE5">
      <w:pPr>
        <w:ind w:left="28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b/>
        <w:t xml:space="preserve">- dologi kiadások készletbeszerzéseinek </w:t>
      </w:r>
      <w:proofErr w:type="spellStart"/>
      <w:r w:rsidRPr="00A534AC">
        <w:rPr>
          <w:rFonts w:ascii="Arial Unicode MS" w:eastAsia="Arial Unicode MS" w:hAnsi="Arial Unicode MS" w:cs="Arial Unicode MS"/>
          <w:sz w:val="20"/>
          <w:szCs w:val="20"/>
        </w:rPr>
        <w:t>nyomonkövetése</w:t>
      </w:r>
      <w:proofErr w:type="spellEnd"/>
      <w:r w:rsidRPr="00A534AC">
        <w:rPr>
          <w:rFonts w:ascii="Arial Unicode MS" w:eastAsia="Arial Unicode MS" w:hAnsi="Arial Unicode MS" w:cs="Arial Unicode MS"/>
          <w:sz w:val="20"/>
          <w:szCs w:val="20"/>
        </w:rPr>
        <w:t>,</w:t>
      </w:r>
    </w:p>
    <w:p w:rsidR="00497AE5" w:rsidRPr="00E027A9" w:rsidRDefault="00497AE5" w:rsidP="00497AE5">
      <w:pPr>
        <w:ind w:left="28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b/>
        <w:t>- a rendszeres és nem rendszeres személyi juttatások köre,</w:t>
      </w:r>
    </w:p>
    <w:p w:rsidR="00497AE5" w:rsidRPr="00E027A9" w:rsidRDefault="00497AE5" w:rsidP="00497AE5">
      <w:pPr>
        <w:ind w:left="28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b/>
        <w:t xml:space="preserve">- a beruházások pénzügyi lebonyolítása, </w:t>
      </w:r>
    </w:p>
    <w:p w:rsidR="00497AE5" w:rsidRPr="00E027A9" w:rsidRDefault="00497AE5" w:rsidP="00497AE5">
      <w:pPr>
        <w:ind w:left="284"/>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b/>
        <w:t>- az intézmény valamely alapfeladatának ellátása stb.</w:t>
      </w:r>
    </w:p>
    <w:p w:rsidR="00497AE5" w:rsidRPr="00E027A9" w:rsidRDefault="00497AE5" w:rsidP="00497AE5">
      <w:pPr>
        <w:jc w:val="both"/>
        <w:rPr>
          <w:rFonts w:ascii="Arial Unicode MS" w:eastAsia="Arial Unicode MS" w:hAnsi="Arial Unicode MS" w:cs="Arial Unicode MS"/>
          <w:sz w:val="20"/>
          <w:szCs w:val="20"/>
        </w:rPr>
      </w:pP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 pénzügyi tranzakció csoport egyik lehetséges területének a dologi kiadások készletbeszerzéseinek </w:t>
      </w:r>
      <w:proofErr w:type="spellStart"/>
      <w:r w:rsidRPr="00A534AC">
        <w:rPr>
          <w:rFonts w:ascii="Arial Unicode MS" w:eastAsia="Arial Unicode MS" w:hAnsi="Arial Unicode MS" w:cs="Arial Unicode MS"/>
          <w:sz w:val="20"/>
          <w:szCs w:val="20"/>
        </w:rPr>
        <w:t>nyomonkövetése</w:t>
      </w:r>
      <w:proofErr w:type="spellEnd"/>
      <w:r w:rsidRPr="00A534AC">
        <w:rPr>
          <w:rFonts w:ascii="Arial Unicode MS" w:eastAsia="Arial Unicode MS" w:hAnsi="Arial Unicode MS" w:cs="Arial Unicode MS"/>
          <w:sz w:val="20"/>
          <w:szCs w:val="20"/>
        </w:rPr>
        <w:t xml:space="preserve"> esetében a tényleges ellenőrzési feladatok például a következők lehetnek:</w:t>
      </w:r>
    </w:p>
    <w:p w:rsidR="00497AE5" w:rsidRPr="00E027A9" w:rsidRDefault="00497AE5" w:rsidP="00497AE5">
      <w:pPr>
        <w:ind w:left="426"/>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 a beszerzés kezdeményezése körülményeinek, dokumentumának vizsgálata, </w:t>
      </w:r>
    </w:p>
    <w:p w:rsidR="00497AE5" w:rsidRPr="00E027A9" w:rsidRDefault="00497AE5" w:rsidP="00497AE5">
      <w:pPr>
        <w:ind w:left="426"/>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a beszerzés kezdeményezés ellenőrzése, áttekintése jogosság, célszerűség szempontjából,</w:t>
      </w:r>
    </w:p>
    <w:p w:rsidR="00497AE5" w:rsidRPr="00E027A9" w:rsidRDefault="00497AE5" w:rsidP="00497AE5">
      <w:pPr>
        <w:ind w:left="426"/>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 </w:t>
      </w:r>
      <w:r w:rsidRPr="00A534AC">
        <w:rPr>
          <w:rFonts w:ascii="Arial Unicode MS" w:eastAsia="Arial Unicode MS" w:hAnsi="Arial Unicode MS" w:cs="Arial Unicode MS"/>
          <w:sz w:val="20"/>
          <w:szCs w:val="20"/>
        </w:rPr>
        <w:t xml:space="preserve">a megrendelés áttekintése az alábbi szempontokból: </w:t>
      </w:r>
    </w:p>
    <w:p w:rsidR="00497AE5" w:rsidRPr="00E027A9" w:rsidRDefault="00497AE5" w:rsidP="00497AE5">
      <w:pPr>
        <w:ind w:left="851"/>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 a megrendelő jogosult volt-e a megrendelésre, mint kötelezettségvállaló, </w:t>
      </w:r>
    </w:p>
    <w:p w:rsidR="00497AE5" w:rsidRPr="00E027A9" w:rsidRDefault="00497AE5" w:rsidP="00497AE5">
      <w:pPr>
        <w:ind w:left="851"/>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 megtörtént-e a megrendelésnek, mint egyfajta kötelezettségvállalásnak az ellenjegyzése, </w:t>
      </w:r>
    </w:p>
    <w:p w:rsidR="00497AE5" w:rsidRDefault="00497AE5" w:rsidP="00497AE5">
      <w:pPr>
        <w:ind w:left="851"/>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 az ellenjegyzést az ellenjegyzésre jogosult végezte-e, </w:t>
      </w:r>
    </w:p>
    <w:p w:rsidR="00497AE5" w:rsidRPr="00E027A9" w:rsidRDefault="00497AE5" w:rsidP="00497AE5">
      <w:pPr>
        <w:ind w:left="851"/>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gazdaságosság elvét szem előtt tartották-e;</w:t>
      </w:r>
    </w:p>
    <w:p w:rsidR="00497AE5" w:rsidRPr="00E027A9" w:rsidRDefault="00497AE5" w:rsidP="00497AE5">
      <w:pPr>
        <w:ind w:left="426"/>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 a megrendelés nyilvántartása megfelelőségének, átlátható rendszerben történő kezelésének ellenőrzése, </w:t>
      </w:r>
    </w:p>
    <w:p w:rsidR="00497AE5" w:rsidRPr="00E027A9" w:rsidRDefault="00497AE5" w:rsidP="00497AE5">
      <w:pPr>
        <w:ind w:left="426"/>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 a megrendelés beérkezésekor a szakmai teljesítés igazolása körülményeinek áttekintése, </w:t>
      </w:r>
    </w:p>
    <w:p w:rsidR="00497AE5" w:rsidRPr="00E027A9" w:rsidRDefault="00497AE5" w:rsidP="00497AE5">
      <w:pPr>
        <w:ind w:left="426"/>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a készletjellegű termékek beérkezést követő nyilvántartásba vételének, tárolásának vizsgálata,</w:t>
      </w:r>
    </w:p>
    <w:p w:rsidR="00497AE5" w:rsidRPr="00E027A9" w:rsidRDefault="00497AE5" w:rsidP="00497AE5">
      <w:pPr>
        <w:ind w:left="426"/>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 a pénzügyi teljesítés előtt az érvényesítői feladatok ellátásának teljes ellenőrzése – a feladat valamennyi mozzanatára kiterjedően, </w:t>
      </w:r>
    </w:p>
    <w:p w:rsidR="00497AE5" w:rsidRPr="00E027A9" w:rsidRDefault="00497AE5" w:rsidP="00497AE5">
      <w:pPr>
        <w:ind w:left="426"/>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 a pénzügyi teljesítés előtt az utalványozás körülményeinek, megalapozottságának áttekintése, </w:t>
      </w:r>
    </w:p>
    <w:p w:rsidR="00497AE5" w:rsidRPr="00E027A9" w:rsidRDefault="00497AE5" w:rsidP="00497AE5">
      <w:pPr>
        <w:ind w:left="426"/>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az utalvány ellenjegyzésének ellenőrzése,</w:t>
      </w:r>
    </w:p>
    <w:p w:rsidR="00497AE5" w:rsidRPr="00E027A9" w:rsidRDefault="00497AE5" w:rsidP="00497AE5">
      <w:pPr>
        <w:ind w:left="426"/>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 a tényleges pénzügyi teljesítés dokumentumainak vizsgálata, </w:t>
      </w:r>
    </w:p>
    <w:p w:rsidR="00497AE5" w:rsidRPr="00E027A9" w:rsidRDefault="00497AE5" w:rsidP="00497AE5">
      <w:pPr>
        <w:ind w:left="426"/>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 a pénzügyi teljesítést követő számviteli folyamatok </w:t>
      </w:r>
      <w:proofErr w:type="spellStart"/>
      <w:r w:rsidRPr="00A534AC">
        <w:rPr>
          <w:rFonts w:ascii="Arial Unicode MS" w:eastAsia="Arial Unicode MS" w:hAnsi="Arial Unicode MS" w:cs="Arial Unicode MS"/>
          <w:sz w:val="20"/>
          <w:szCs w:val="20"/>
        </w:rPr>
        <w:t>nyomonkövetése</w:t>
      </w:r>
      <w:proofErr w:type="spellEnd"/>
      <w:r w:rsidRPr="00A534AC">
        <w:rPr>
          <w:rFonts w:ascii="Arial Unicode MS" w:eastAsia="Arial Unicode MS" w:hAnsi="Arial Unicode MS" w:cs="Arial Unicode MS"/>
          <w:sz w:val="20"/>
          <w:szCs w:val="20"/>
        </w:rPr>
        <w:t xml:space="preserve">. </w:t>
      </w:r>
    </w:p>
    <w:p w:rsidR="00497AE5" w:rsidRPr="00E027A9" w:rsidRDefault="00497AE5" w:rsidP="00497AE5">
      <w:pPr>
        <w:jc w:val="both"/>
        <w:rPr>
          <w:rFonts w:ascii="Arial Unicode MS" w:eastAsia="Arial Unicode MS" w:hAnsi="Arial Unicode MS" w:cs="Arial Unicode MS"/>
          <w:sz w:val="20"/>
          <w:szCs w:val="20"/>
        </w:rPr>
      </w:pPr>
    </w:p>
    <w:p w:rsidR="00497AE5" w:rsidRPr="00E027A9" w:rsidRDefault="00497AE5" w:rsidP="00497AE5">
      <w:pPr>
        <w:jc w:val="both"/>
        <w:rPr>
          <w:rFonts w:ascii="Arial Unicode MS" w:eastAsia="Arial Unicode MS" w:hAnsi="Arial Unicode MS" w:cs="Arial Unicode MS"/>
        </w:rPr>
      </w:pPr>
      <w:r w:rsidRPr="00A534AC">
        <w:rPr>
          <w:rFonts w:ascii="Arial Unicode MS" w:eastAsia="Arial Unicode MS" w:hAnsi="Arial Unicode MS" w:cs="Arial Unicode MS"/>
          <w:sz w:val="20"/>
          <w:szCs w:val="20"/>
        </w:rPr>
        <w:t>A pénzügyi tranzakciókkal kapcsolatban a ténylegesen vizsgálandó területeket, valamint a részterületeket mindig a feladat-ellátáskor kell külön, írásban meghatározni.</w:t>
      </w:r>
    </w:p>
    <w:p w:rsidR="00497AE5" w:rsidRPr="00E027A9" w:rsidRDefault="00497AE5" w:rsidP="00497AE5">
      <w:pPr>
        <w:jc w:val="both"/>
        <w:rPr>
          <w:rFonts w:ascii="Arial Unicode MS" w:eastAsia="Arial Unicode MS" w:hAnsi="Arial Unicode MS" w:cs="Arial Unicode MS"/>
        </w:rPr>
      </w:pPr>
    </w:p>
    <w:p w:rsidR="00497AE5" w:rsidRDefault="00497AE5" w:rsidP="00497AE5">
      <w:pPr>
        <w:pStyle w:val="Szvegtrzs3"/>
        <w:rPr>
          <w:rFonts w:ascii="Arial Unicode MS" w:eastAsia="Arial Unicode MS" w:hAnsi="Arial Unicode MS" w:cs="Arial Unicode MS"/>
          <w:b/>
          <w:sz w:val="20"/>
          <w:szCs w:val="20"/>
        </w:rPr>
      </w:pPr>
    </w:p>
    <w:p w:rsidR="00497AE5" w:rsidRDefault="00497AE5" w:rsidP="00497AE5">
      <w:pPr>
        <w:pStyle w:val="Szvegtrzs3"/>
        <w:rPr>
          <w:rFonts w:ascii="Arial Unicode MS" w:eastAsia="Arial Unicode MS" w:hAnsi="Arial Unicode MS" w:cs="Arial Unicode MS"/>
          <w:b/>
          <w:sz w:val="20"/>
          <w:szCs w:val="20"/>
        </w:rPr>
      </w:pPr>
      <w:r w:rsidRPr="00A534AC">
        <w:rPr>
          <w:rFonts w:ascii="Arial Unicode MS" w:eastAsia="Arial Unicode MS" w:hAnsi="Arial Unicode MS" w:cs="Arial Unicode MS"/>
          <w:b/>
          <w:sz w:val="20"/>
          <w:szCs w:val="20"/>
        </w:rPr>
        <w:t>6. Az intézményvezető értékelési feladata a szabálytalanságok megakadályozása érdekében</w:t>
      </w:r>
    </w:p>
    <w:p w:rsidR="00497AE5" w:rsidRPr="00E027A9" w:rsidRDefault="00497AE5" w:rsidP="00497AE5">
      <w:pPr>
        <w:jc w:val="both"/>
        <w:rPr>
          <w:rFonts w:ascii="Arial Unicode MS" w:eastAsia="Arial Unicode MS" w:hAnsi="Arial Unicode MS" w:cs="Arial Unicode MS"/>
        </w:rPr>
      </w:pP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intézményvezető a szabálytalanságok megakadályozása érdekében legalább évente egy alkalommal értékeli az intézmény egyes működési folyamatait. Az értékelési feladatok ellátásába más személyeket, különösen a folyamatgazdákat is bevonja.</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értékelés során át kell, hogy tekintsék legalább a következőket:</w:t>
      </w:r>
    </w:p>
    <w:p w:rsidR="00497AE5" w:rsidRPr="00E027A9" w:rsidRDefault="00497AE5" w:rsidP="00497AE5">
      <w:pPr>
        <w:ind w:left="540" w:hanging="180"/>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 a szervnél, illetve annak tevékenységeinél, feladatellátásánál mennyire tudatos a FEUVE tevékenység, </w:t>
      </w:r>
    </w:p>
    <w:p w:rsidR="00497AE5" w:rsidRPr="00E027A9" w:rsidRDefault="00497AE5" w:rsidP="00497AE5">
      <w:pPr>
        <w:ind w:left="540" w:hanging="180"/>
        <w:jc w:val="both"/>
        <w:rPr>
          <w:rStyle w:val="Hiperhivatkozs"/>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a FEUVE rendszer fejlesztése, javítása megfelelő ütemben történik-e, kellő rugalmassággal válaszol-e a feltárt szabálytalanságok kezelésére,</w:t>
      </w:r>
    </w:p>
    <w:p w:rsidR="00497AE5" w:rsidRPr="00E027A9" w:rsidRDefault="00497AE5" w:rsidP="00497AE5">
      <w:pPr>
        <w:ind w:left="540" w:hanging="180"/>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az ellenőrzési tapasztalatok nem utalnak-e olyan területekre, ahol a FEUVE rendszer még nem került kialakításra,</w:t>
      </w:r>
    </w:p>
    <w:p w:rsidR="00497AE5" w:rsidRPr="00E027A9" w:rsidRDefault="00497AE5" w:rsidP="00497AE5">
      <w:pPr>
        <w:ind w:left="540" w:hanging="180"/>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 a FEUVE rendszerhez kapcsolódóan megfelelőek-e a kialakított ellenőrzési nyomvonalak, </w:t>
      </w:r>
    </w:p>
    <w:p w:rsidR="00497AE5" w:rsidRPr="00E027A9" w:rsidRDefault="00497AE5" w:rsidP="00497AE5">
      <w:pPr>
        <w:pStyle w:val="Szvegtrzsbehzssal2"/>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a FEUVE szabályzata elkészült-e, annak betartására fordítanak-e kellő figyelmet.</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Az intézményvezető a FEUVE tevékenységet köteles értékelni </w:t>
      </w:r>
    </w:p>
    <w:p w:rsidR="00497AE5" w:rsidRPr="00E027A9" w:rsidRDefault="00497AE5" w:rsidP="00497AE5">
      <w:pPr>
        <w:ind w:firstLine="708"/>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a független belső ellenőr, valamint</w:t>
      </w:r>
    </w:p>
    <w:p w:rsidR="00497AE5" w:rsidRPr="00E027A9" w:rsidRDefault="00497AE5" w:rsidP="00497AE5">
      <w:pPr>
        <w:ind w:firstLine="708"/>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a külső ellenőri szervezet</w:t>
      </w:r>
    </w:p>
    <w:p w:rsidR="00497AE5" w:rsidRPr="00E027A9" w:rsidRDefault="00497AE5" w:rsidP="00497AE5">
      <w:pPr>
        <w:jc w:val="both"/>
        <w:rPr>
          <w:rFonts w:ascii="Arial Unicode MS" w:eastAsia="Arial Unicode MS" w:hAnsi="Arial Unicode MS" w:cs="Arial Unicode MS"/>
          <w:sz w:val="20"/>
          <w:szCs w:val="20"/>
        </w:rPr>
      </w:pPr>
      <w:proofErr w:type="gramStart"/>
      <w:r w:rsidRPr="00A534AC">
        <w:rPr>
          <w:rFonts w:ascii="Arial Unicode MS" w:eastAsia="Arial Unicode MS" w:hAnsi="Arial Unicode MS" w:cs="Arial Unicode MS"/>
          <w:sz w:val="20"/>
          <w:szCs w:val="20"/>
        </w:rPr>
        <w:t>megállapításai</w:t>
      </w:r>
      <w:proofErr w:type="gramEnd"/>
      <w:r w:rsidRPr="00A534AC">
        <w:rPr>
          <w:rFonts w:ascii="Arial Unicode MS" w:eastAsia="Arial Unicode MS" w:hAnsi="Arial Unicode MS" w:cs="Arial Unicode MS"/>
          <w:sz w:val="20"/>
          <w:szCs w:val="20"/>
        </w:rPr>
        <w:t xml:space="preserve"> alapján is.</w:t>
      </w:r>
    </w:p>
    <w:p w:rsidR="00497AE5" w:rsidRPr="00E027A9" w:rsidRDefault="00497AE5" w:rsidP="00497AE5">
      <w:pPr>
        <w:jc w:val="both"/>
        <w:rPr>
          <w:rFonts w:ascii="Arial Unicode MS" w:eastAsia="Arial Unicode MS" w:hAnsi="Arial Unicode MS" w:cs="Arial Unicode MS"/>
          <w:sz w:val="20"/>
          <w:szCs w:val="20"/>
        </w:rPr>
      </w:pPr>
    </w:p>
    <w:p w:rsidR="00497AE5" w:rsidRDefault="00497AE5" w:rsidP="00497AE5">
      <w:pPr>
        <w:pStyle w:val="Szvegtrzs3"/>
        <w:rPr>
          <w:rFonts w:ascii="Arial Unicode MS" w:eastAsia="Arial Unicode MS" w:hAnsi="Arial Unicode MS" w:cs="Arial Unicode MS"/>
          <w:b/>
          <w:sz w:val="20"/>
          <w:szCs w:val="20"/>
        </w:rPr>
      </w:pPr>
    </w:p>
    <w:p w:rsidR="00497AE5" w:rsidRDefault="00497AE5" w:rsidP="00497AE5">
      <w:pPr>
        <w:pStyle w:val="Szvegtrzs3"/>
        <w:rPr>
          <w:rFonts w:ascii="Arial Unicode MS" w:eastAsia="Arial Unicode MS" w:hAnsi="Arial Unicode MS" w:cs="Arial Unicode MS"/>
          <w:b/>
          <w:sz w:val="20"/>
          <w:szCs w:val="20"/>
        </w:rPr>
      </w:pPr>
      <w:r w:rsidRPr="00A534AC">
        <w:rPr>
          <w:rFonts w:ascii="Arial Unicode MS" w:eastAsia="Arial Unicode MS" w:hAnsi="Arial Unicode MS" w:cs="Arial Unicode MS"/>
          <w:b/>
          <w:sz w:val="20"/>
          <w:szCs w:val="20"/>
        </w:rPr>
        <w:t>7. Feladatok a szabálytalanságok észlelése esetén</w:t>
      </w:r>
    </w:p>
    <w:p w:rsidR="00497AE5" w:rsidRPr="00E027A9" w:rsidRDefault="00497AE5" w:rsidP="00497AE5">
      <w:pPr>
        <w:rPr>
          <w:rFonts w:ascii="Arial Unicode MS" w:eastAsia="Arial Unicode MS" w:hAnsi="Arial Unicode MS" w:cs="Arial Unicode MS"/>
        </w:rPr>
      </w:pPr>
    </w:p>
    <w:p w:rsidR="00497AE5" w:rsidRPr="00E027A9" w:rsidRDefault="00497AE5" w:rsidP="00497AE5">
      <w:pPr>
        <w:pStyle w:val="lfej"/>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FEUVE rendszernek a következő feladatai lehetnek, ha működése során szabálytalanságot észlel:</w:t>
      </w:r>
    </w:p>
    <w:p w:rsidR="00497AE5" w:rsidRPr="00E027A9" w:rsidRDefault="00497AE5" w:rsidP="00497AE5">
      <w:pPr>
        <w:ind w:left="720" w:hanging="360"/>
        <w:jc w:val="both"/>
        <w:rPr>
          <w:rFonts w:ascii="Arial Unicode MS" w:eastAsia="Arial Unicode MS" w:hAnsi="Arial Unicode MS" w:cs="Arial Unicode MS"/>
          <w:sz w:val="20"/>
          <w:szCs w:val="20"/>
        </w:rPr>
      </w:pPr>
      <w:proofErr w:type="gramStart"/>
      <w:r w:rsidRPr="00A534AC">
        <w:rPr>
          <w:rFonts w:ascii="Arial Unicode MS" w:eastAsia="Arial Unicode MS" w:hAnsi="Arial Unicode MS" w:cs="Arial Unicode MS"/>
          <w:sz w:val="20"/>
          <w:szCs w:val="20"/>
        </w:rPr>
        <w:t>a</w:t>
      </w:r>
      <w:proofErr w:type="gramEnd"/>
      <w:r w:rsidRPr="00A534AC">
        <w:rPr>
          <w:rFonts w:ascii="Arial Unicode MS" w:eastAsia="Arial Unicode MS" w:hAnsi="Arial Unicode MS" w:cs="Arial Unicode MS"/>
          <w:sz w:val="20"/>
          <w:szCs w:val="20"/>
        </w:rPr>
        <w:t>)</w:t>
      </w:r>
      <w:r w:rsidRPr="00A534AC">
        <w:rPr>
          <w:rFonts w:ascii="Arial Unicode MS" w:eastAsia="Arial Unicode MS" w:hAnsi="Arial Unicode MS" w:cs="Arial Unicode MS"/>
          <w:sz w:val="20"/>
          <w:szCs w:val="20"/>
        </w:rPr>
        <w:tab/>
        <w:t>amennyiben a FEUVE rendszerben feladatot ellátó személy az ellenőrzési tevékenysége során  a korábban már meghatározott - szabálytalanság gyanúját észleli, haladéktalanul köteles értesíteni az intézményvezetőt;</w:t>
      </w:r>
    </w:p>
    <w:p w:rsidR="00497AE5" w:rsidRPr="00E027A9" w:rsidRDefault="00497AE5" w:rsidP="00497AE5">
      <w:pPr>
        <w:ind w:left="720" w:hanging="360"/>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b)</w:t>
      </w:r>
      <w:r w:rsidRPr="00A534AC">
        <w:rPr>
          <w:rFonts w:ascii="Arial Unicode MS" w:eastAsia="Arial Unicode MS" w:hAnsi="Arial Unicode MS" w:cs="Arial Unicode MS"/>
          <w:sz w:val="20"/>
          <w:szCs w:val="20"/>
        </w:rPr>
        <w:tab/>
        <w:t>amennyiben az intézményvezető észleli a szabálytalanság gyanúját, köteles erről a felügyeleti szerv vezetőjét haladéktalanul tájékoztatni, illetve a felügyeleti szerv vezetőjének érintettsége esetén gondoskodni a megfelelő intézkedések meghozataláról, illetve az eljárások megindításáról.</w:t>
      </w:r>
    </w:p>
    <w:p w:rsidR="00497AE5" w:rsidRPr="00E027A9" w:rsidRDefault="00497AE5" w:rsidP="00497AE5">
      <w:pPr>
        <w:jc w:val="both"/>
        <w:rPr>
          <w:rFonts w:ascii="Arial Unicode MS" w:eastAsia="Arial Unicode MS" w:hAnsi="Arial Unicode MS" w:cs="Arial Unicode MS"/>
          <w:sz w:val="20"/>
          <w:szCs w:val="20"/>
        </w:rPr>
      </w:pPr>
    </w:p>
    <w:p w:rsidR="00497AE5" w:rsidRDefault="00497AE5" w:rsidP="00497AE5">
      <w:pPr>
        <w:pStyle w:val="Szvegtrzs3"/>
        <w:rPr>
          <w:rFonts w:ascii="Arial Unicode MS" w:eastAsia="Arial Unicode MS" w:hAnsi="Arial Unicode MS" w:cs="Arial Unicode MS"/>
          <w:b/>
          <w:sz w:val="20"/>
          <w:szCs w:val="20"/>
        </w:rPr>
      </w:pPr>
      <w:smartTag w:uri="urn:schemas-microsoft-com:office:smarttags" w:element="metricconverter">
        <w:smartTagPr>
          <w:attr w:name="ProductID" w:val="8. A"/>
        </w:smartTagPr>
        <w:r w:rsidRPr="00A534AC">
          <w:rPr>
            <w:rFonts w:ascii="Arial Unicode MS" w:eastAsia="Arial Unicode MS" w:hAnsi="Arial Unicode MS" w:cs="Arial Unicode MS"/>
            <w:b/>
            <w:sz w:val="20"/>
            <w:szCs w:val="20"/>
          </w:rPr>
          <w:t>8. A</w:t>
        </w:r>
      </w:smartTag>
      <w:r w:rsidRPr="00A534AC">
        <w:rPr>
          <w:rFonts w:ascii="Arial Unicode MS" w:eastAsia="Arial Unicode MS" w:hAnsi="Arial Unicode MS" w:cs="Arial Unicode MS"/>
          <w:b/>
          <w:sz w:val="20"/>
          <w:szCs w:val="20"/>
        </w:rPr>
        <w:t xml:space="preserve"> büntető, szabálysértési, kártérítési, illetve fegyelmi eljárások </w:t>
      </w:r>
    </w:p>
    <w:p w:rsidR="00497AE5" w:rsidRPr="00E027A9" w:rsidRDefault="00497AE5" w:rsidP="00497AE5">
      <w:pPr>
        <w:jc w:val="both"/>
        <w:rPr>
          <w:rFonts w:ascii="Arial Unicode MS" w:eastAsia="Arial Unicode MS" w:hAnsi="Arial Unicode MS" w:cs="Arial Unicode MS"/>
          <w:sz w:val="20"/>
          <w:szCs w:val="20"/>
        </w:rPr>
      </w:pPr>
    </w:p>
    <w:p w:rsidR="00497AE5"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b/>
          <w:sz w:val="20"/>
          <w:szCs w:val="20"/>
        </w:rPr>
        <w:t>8.1.</w:t>
      </w:r>
      <w:r w:rsidRPr="00A534AC">
        <w:rPr>
          <w:rFonts w:ascii="Arial Unicode MS" w:eastAsia="Arial Unicode MS" w:hAnsi="Arial Unicode MS" w:cs="Arial Unicode MS"/>
          <w:sz w:val="20"/>
          <w:szCs w:val="20"/>
        </w:rPr>
        <w:t xml:space="preserve"> A büntetőeljárás megindítása</w:t>
      </w:r>
    </w:p>
    <w:p w:rsidR="00497AE5" w:rsidRPr="00E027A9" w:rsidRDefault="00497AE5" w:rsidP="00497AE5">
      <w:pPr>
        <w:pStyle w:val="Szvegtrzsbehzssal"/>
        <w:ind w:left="0"/>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 Büntető Törvénykönyvről szóló 1978. évi IV. törvény 10. § (1) bekezdése szerint bűncselekmény az a szándékosan vagy - ha a törvény a gondatlan elkövetést is bünteti - gondatlanságból elkövetett cselekmény, amely veszélyes a társadalomra, és amelyre a </w:t>
      </w:r>
      <w:proofErr w:type="gramStart"/>
      <w:r w:rsidRPr="00A534AC">
        <w:rPr>
          <w:rFonts w:ascii="Arial Unicode MS" w:eastAsia="Arial Unicode MS" w:hAnsi="Arial Unicode MS" w:cs="Arial Unicode MS"/>
          <w:sz w:val="20"/>
          <w:szCs w:val="20"/>
        </w:rPr>
        <w:t>törvény büntetés</w:t>
      </w:r>
      <w:proofErr w:type="gramEnd"/>
      <w:r w:rsidRPr="00A534AC">
        <w:rPr>
          <w:rFonts w:ascii="Arial Unicode MS" w:eastAsia="Arial Unicode MS" w:hAnsi="Arial Unicode MS" w:cs="Arial Unicode MS"/>
          <w:sz w:val="20"/>
          <w:szCs w:val="20"/>
        </w:rPr>
        <w:t xml:space="preserve"> kiszabását rendeli. A büntetőeljárásról szóló 1998. évi XIX. törvény (a továbbiakban Be.) 6. § (1) bekezdése kimondja, hogy a bíróságnak, az ügyésznek és a nyomozó hatóságnak kötelessége a törvényben foglalt feltételek megléte esetén </w:t>
      </w:r>
      <w:r w:rsidRPr="00A534AC">
        <w:rPr>
          <w:rFonts w:ascii="Arial Unicode MS" w:eastAsia="Arial Unicode MS" w:hAnsi="Arial Unicode MS" w:cs="Arial Unicode MS"/>
          <w:b/>
          <w:sz w:val="20"/>
          <w:szCs w:val="20"/>
        </w:rPr>
        <w:t>büntetőeljárás</w:t>
      </w:r>
      <w:r w:rsidRPr="00A534AC">
        <w:rPr>
          <w:rFonts w:ascii="Arial Unicode MS" w:eastAsia="Arial Unicode MS" w:hAnsi="Arial Unicode MS" w:cs="Arial Unicode MS"/>
          <w:sz w:val="20"/>
          <w:szCs w:val="20"/>
        </w:rPr>
        <w:t xml:space="preserve">t megindítani. </w:t>
      </w:r>
    </w:p>
    <w:p w:rsidR="00497AE5" w:rsidRDefault="00497AE5" w:rsidP="00497AE5">
      <w:pPr>
        <w:pStyle w:val="Szvegtrzsbehzssal"/>
        <w:ind w:left="0"/>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Be. 171. § (2) bekezdése előírja, hogy a hivatalos személy köteles a hatáskörében tudomására jutott bűncselekményt feljelenteni. A feljelentést rendszerint az ügyészségnél vagy a nyomozati hatóságnál kell megtenni.</w:t>
      </w:r>
    </w:p>
    <w:p w:rsidR="00497AE5" w:rsidRPr="00E027A9" w:rsidRDefault="00497AE5" w:rsidP="00497AE5">
      <w:pPr>
        <w:pStyle w:val="Szvegtrzsbehzssal"/>
        <w:ind w:left="0"/>
        <w:rPr>
          <w:rFonts w:ascii="Arial Unicode MS" w:eastAsia="Arial Unicode MS" w:hAnsi="Arial Unicode MS" w:cs="Arial Unicode MS"/>
          <w:sz w:val="20"/>
          <w:szCs w:val="20"/>
        </w:rPr>
      </w:pPr>
    </w:p>
    <w:p w:rsidR="00497AE5" w:rsidRPr="00E027A9" w:rsidRDefault="00497AE5" w:rsidP="00497AE5">
      <w:pPr>
        <w:pStyle w:val="Szvegtrzsbehzssal"/>
        <w:ind w:left="0"/>
        <w:rPr>
          <w:rFonts w:ascii="Arial Unicode MS" w:eastAsia="Arial Unicode MS" w:hAnsi="Arial Unicode MS" w:cs="Arial Unicode MS"/>
          <w:b/>
          <w:sz w:val="20"/>
          <w:szCs w:val="20"/>
        </w:rPr>
      </w:pPr>
      <w:r w:rsidRPr="00A534AC">
        <w:rPr>
          <w:rFonts w:ascii="Arial Unicode MS" w:eastAsia="Arial Unicode MS" w:hAnsi="Arial Unicode MS" w:cs="Arial Unicode MS"/>
          <w:b/>
          <w:sz w:val="20"/>
          <w:szCs w:val="20"/>
        </w:rPr>
        <w:t>8.2.</w:t>
      </w:r>
      <w:r w:rsidRPr="00A534AC">
        <w:rPr>
          <w:rFonts w:ascii="Arial Unicode MS" w:eastAsia="Arial Unicode MS" w:hAnsi="Arial Unicode MS" w:cs="Arial Unicode MS"/>
          <w:sz w:val="20"/>
          <w:szCs w:val="20"/>
        </w:rPr>
        <w:t xml:space="preserve"> Szabálysértési eljárás </w:t>
      </w:r>
    </w:p>
    <w:p w:rsidR="00497AE5" w:rsidRPr="00E027A9" w:rsidRDefault="00497AE5" w:rsidP="00497AE5">
      <w:pPr>
        <w:pStyle w:val="Szvegtrzs3"/>
        <w:autoSpaceDE w:val="0"/>
        <w:autoSpaceDN w:val="0"/>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 szabálysértésekről szóló LXIX. Törvény 1. § (1) szerint szabálysértés az a jogellenes, tevékenységben vagy mulasztásban megnyilvánuló cselekmény, melyet törvény, kormányrendelet vagy önkormányzati rendelet szabálysértésnek nyilvánít, s amelynek elkövetőit az e törvényben meghatározott joghátrány fenyeget. </w:t>
      </w:r>
    </w:p>
    <w:p w:rsidR="00497AE5" w:rsidRPr="00E027A9" w:rsidRDefault="00497AE5" w:rsidP="00497AE5">
      <w:pPr>
        <w:pStyle w:val="Szvegtrzs3"/>
        <w:autoSpaceDE w:val="0"/>
        <w:autoSpaceDN w:val="0"/>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törvény második része foglalkozik részletesen a szabálysértési eljárással, a 82. § (1) bekezdése kimondja, hogy szabálysértési eljárás feljelentés, illetőleg a szabálysértési hatóság részéről eljáró személy észlelése vagy tudomása alapján indulhat meg.</w:t>
      </w:r>
    </w:p>
    <w:p w:rsidR="00497AE5" w:rsidRPr="00E027A9" w:rsidRDefault="00497AE5" w:rsidP="00497AE5">
      <w:pPr>
        <w:pStyle w:val="listtimesnewroman12ptnemflkvrsorkizrt"/>
        <w:spacing w:after="0"/>
        <w:ind w:left="0" w:firstLine="0"/>
        <w:rPr>
          <w:rFonts w:ascii="Arial Unicode MS" w:eastAsia="Arial Unicode MS" w:hAnsi="Arial Unicode MS" w:cs="Arial Unicode MS"/>
          <w:sz w:val="20"/>
        </w:rPr>
      </w:pPr>
    </w:p>
    <w:p w:rsidR="00497AE5" w:rsidRPr="00E027A9" w:rsidRDefault="00497AE5" w:rsidP="00497AE5">
      <w:pPr>
        <w:pStyle w:val="listtimesnewroman12ptnemflkvrsorkizrt"/>
        <w:spacing w:after="0"/>
        <w:ind w:left="0" w:firstLine="0"/>
        <w:rPr>
          <w:rFonts w:ascii="Arial Unicode MS" w:eastAsia="Arial Unicode MS" w:hAnsi="Arial Unicode MS" w:cs="Arial Unicode MS"/>
          <w:sz w:val="20"/>
        </w:rPr>
      </w:pPr>
      <w:r w:rsidRPr="00A534AC">
        <w:rPr>
          <w:rFonts w:ascii="Arial Unicode MS" w:eastAsia="Arial Unicode MS" w:hAnsi="Arial Unicode MS" w:cs="Arial Unicode MS"/>
          <w:b/>
          <w:sz w:val="20"/>
        </w:rPr>
        <w:t>8.3.</w:t>
      </w:r>
      <w:r w:rsidRPr="00A534AC">
        <w:rPr>
          <w:rFonts w:ascii="Arial Unicode MS" w:eastAsia="Arial Unicode MS" w:hAnsi="Arial Unicode MS" w:cs="Arial Unicode MS"/>
          <w:sz w:val="20"/>
        </w:rPr>
        <w:t xml:space="preserve"> Kártérítési eljárás</w:t>
      </w:r>
    </w:p>
    <w:p w:rsidR="00497AE5" w:rsidRPr="00E027A9" w:rsidRDefault="00497AE5" w:rsidP="00497AE5">
      <w:pPr>
        <w:pStyle w:val="listtimesnewroman12ptnemflkvrsorkizrt"/>
        <w:spacing w:after="0"/>
        <w:ind w:left="0" w:firstLine="0"/>
        <w:rPr>
          <w:rFonts w:ascii="Arial Unicode MS" w:eastAsia="Arial Unicode MS" w:hAnsi="Arial Unicode MS" w:cs="Arial Unicode MS"/>
          <w:sz w:val="20"/>
        </w:rPr>
      </w:pPr>
      <w:r w:rsidRPr="00A534AC">
        <w:rPr>
          <w:rFonts w:ascii="Arial Unicode MS" w:eastAsia="Arial Unicode MS" w:hAnsi="Arial Unicode MS" w:cs="Arial Unicode MS"/>
          <w:sz w:val="20"/>
        </w:rPr>
        <w:t xml:space="preserve">A Polgári Törvénykönyvről szóló 1959. évi IV. törvény 339. § (1) bekezdése kimondja, hogy aki másnak jogellenesen kárt okoz, köteles azt megtéríteni. Mentesül a felelősség alól, ha bizonyítja, hogy úgy járt el, ahogy az adott helyzetben általában elvárható. </w:t>
      </w:r>
    </w:p>
    <w:p w:rsidR="00497AE5" w:rsidRPr="00E027A9" w:rsidRDefault="00497AE5" w:rsidP="00497AE5">
      <w:pPr>
        <w:pStyle w:val="listtimesnewroman12ptnemflkvrsorkizrt"/>
        <w:spacing w:after="0"/>
        <w:ind w:left="0" w:firstLine="0"/>
        <w:rPr>
          <w:rFonts w:ascii="Arial Unicode MS" w:eastAsia="Arial Unicode MS" w:hAnsi="Arial Unicode MS" w:cs="Arial Unicode MS"/>
          <w:sz w:val="20"/>
        </w:rPr>
      </w:pPr>
      <w:r w:rsidRPr="00A534AC">
        <w:rPr>
          <w:rFonts w:ascii="Arial Unicode MS" w:eastAsia="Arial Unicode MS" w:hAnsi="Arial Unicode MS" w:cs="Arial Unicode MS"/>
          <w:sz w:val="20"/>
        </w:rPr>
        <w:t xml:space="preserve">A </w:t>
      </w:r>
      <w:r w:rsidRPr="00A534AC">
        <w:rPr>
          <w:rFonts w:ascii="Arial Unicode MS" w:eastAsia="Arial Unicode MS" w:hAnsi="Arial Unicode MS" w:cs="Arial Unicode MS"/>
          <w:b/>
          <w:sz w:val="20"/>
        </w:rPr>
        <w:t>kártérítési eljárás</w:t>
      </w:r>
      <w:r w:rsidRPr="00A534AC">
        <w:rPr>
          <w:rFonts w:ascii="Arial Unicode MS" w:eastAsia="Arial Unicode MS" w:hAnsi="Arial Unicode MS" w:cs="Arial Unicode MS"/>
          <w:sz w:val="20"/>
        </w:rPr>
        <w:t xml:space="preserve"> megindítására a polgári perrendtartásról szóló 1952. évi III. törvény rendelkezései (elsősorban a XXIII. Fejezet, a munkaviszonyból és a munkaviszony jellegű jogviszonyból származó perek) az irányadók. Kártérítési felelősség tekintetében irányadók továbbá a Munka Törvénykönyvéről szóló 1992. évi XXII. Törvény (Mt.), a köztisztviselők jogállásáról szóló 1992. évi XXIII. törvény (Ktv.), a közalkalmazottak jogállásáról szóló 1992. évi XXXIII. törvény (Kjt.) megfelelő rendelkezései.</w:t>
      </w:r>
    </w:p>
    <w:p w:rsidR="00497AE5" w:rsidRPr="00E027A9" w:rsidRDefault="00497AE5" w:rsidP="00497AE5">
      <w:pPr>
        <w:pStyle w:val="listtimesnewroman12ptnemflkvrsorkizrt"/>
        <w:spacing w:after="0"/>
        <w:ind w:left="0" w:firstLine="0"/>
        <w:rPr>
          <w:rFonts w:ascii="Arial Unicode MS" w:eastAsia="Arial Unicode MS" w:hAnsi="Arial Unicode MS" w:cs="Arial Unicode MS"/>
          <w:sz w:val="20"/>
        </w:rPr>
      </w:pPr>
    </w:p>
    <w:p w:rsidR="00497AE5" w:rsidRPr="00E027A9" w:rsidRDefault="00497AE5" w:rsidP="00497AE5">
      <w:pPr>
        <w:pStyle w:val="listtimesnewroman12ptnemflkvrsorkizrt"/>
        <w:spacing w:after="0"/>
        <w:ind w:left="0" w:firstLine="0"/>
        <w:rPr>
          <w:rFonts w:ascii="Arial Unicode MS" w:eastAsia="Arial Unicode MS" w:hAnsi="Arial Unicode MS" w:cs="Arial Unicode MS"/>
          <w:b/>
          <w:sz w:val="20"/>
        </w:rPr>
      </w:pPr>
      <w:r w:rsidRPr="00A534AC">
        <w:rPr>
          <w:rFonts w:ascii="Arial Unicode MS" w:eastAsia="Arial Unicode MS" w:hAnsi="Arial Unicode MS" w:cs="Arial Unicode MS"/>
          <w:b/>
          <w:sz w:val="20"/>
        </w:rPr>
        <w:t>8.4.</w:t>
      </w:r>
      <w:r w:rsidRPr="00A534AC">
        <w:rPr>
          <w:rFonts w:ascii="Arial Unicode MS" w:eastAsia="Arial Unicode MS" w:hAnsi="Arial Unicode MS" w:cs="Arial Unicode MS"/>
          <w:sz w:val="20"/>
        </w:rPr>
        <w:t xml:space="preserve"> Fegyelmi eljárás</w:t>
      </w:r>
    </w:p>
    <w:p w:rsidR="00497AE5" w:rsidRPr="00E027A9" w:rsidRDefault="00497AE5" w:rsidP="00497AE5">
      <w:pPr>
        <w:rPr>
          <w:rFonts w:ascii="Arial Unicode MS" w:eastAsia="Arial Unicode MS" w:hAnsi="Arial Unicode MS" w:cs="Arial Unicode MS"/>
          <w:sz w:val="20"/>
          <w:szCs w:val="20"/>
        </w:rPr>
      </w:pPr>
      <w:r w:rsidRPr="00A534AC">
        <w:rPr>
          <w:rFonts w:ascii="Arial Unicode MS" w:eastAsia="Arial Unicode MS" w:hAnsi="Arial Unicode MS" w:cs="Arial Unicode MS"/>
          <w:b/>
          <w:sz w:val="20"/>
          <w:szCs w:val="20"/>
        </w:rPr>
        <w:t>Fegyelmi eljárás, illetve felelősség</w:t>
      </w:r>
      <w:r w:rsidRPr="00A534AC">
        <w:rPr>
          <w:rFonts w:ascii="Arial Unicode MS" w:eastAsia="Arial Unicode MS" w:hAnsi="Arial Unicode MS" w:cs="Arial Unicode MS"/>
          <w:sz w:val="20"/>
          <w:szCs w:val="20"/>
        </w:rPr>
        <w:t xml:space="preserve"> tekintetében az Mt</w:t>
      </w:r>
      <w:proofErr w:type="gramStart"/>
      <w:r w:rsidRPr="00A534AC">
        <w:rPr>
          <w:rFonts w:ascii="Arial Unicode MS" w:eastAsia="Arial Unicode MS" w:hAnsi="Arial Unicode MS" w:cs="Arial Unicode MS"/>
          <w:sz w:val="20"/>
          <w:szCs w:val="20"/>
        </w:rPr>
        <w:t>.,</w:t>
      </w:r>
      <w:proofErr w:type="gramEnd"/>
      <w:r w:rsidRPr="00A534AC">
        <w:rPr>
          <w:rFonts w:ascii="Arial Unicode MS" w:eastAsia="Arial Unicode MS" w:hAnsi="Arial Unicode MS" w:cs="Arial Unicode MS"/>
          <w:sz w:val="20"/>
          <w:szCs w:val="20"/>
        </w:rPr>
        <w:t xml:space="preserve"> a Ktv., illetve a Kjt. megfelelő rendelkezései az irányadók.</w:t>
      </w:r>
    </w:p>
    <w:p w:rsidR="00497AE5" w:rsidRDefault="00497AE5" w:rsidP="00497AE5">
      <w:pPr>
        <w:pStyle w:val="Cmsor1"/>
        <w:numPr>
          <w:ilvl w:val="0"/>
          <w:numId w:val="0"/>
        </w:numPr>
        <w:ind w:left="1004" w:hanging="720"/>
      </w:pPr>
      <w:r w:rsidRPr="00A534AC">
        <w:rPr>
          <w:rFonts w:eastAsia="Arial Unicode MS"/>
        </w:rPr>
        <w:br w:type="page"/>
      </w:r>
    </w:p>
    <w:p w:rsidR="00497AE5" w:rsidRDefault="00497AE5" w:rsidP="00497AE5">
      <w:pPr>
        <w:pStyle w:val="Cmsor2"/>
        <w:rPr>
          <w:b w:val="0"/>
        </w:rPr>
      </w:pPr>
      <w:bookmarkStart w:id="968" w:name="_Toc277692610"/>
      <w:bookmarkStart w:id="969" w:name="_Toc277693936"/>
      <w:bookmarkStart w:id="970" w:name="_Toc277767564"/>
      <w:bookmarkStart w:id="971" w:name="_Toc277777368"/>
      <w:bookmarkStart w:id="972" w:name="_Toc277777550"/>
      <w:bookmarkStart w:id="973" w:name="_Toc277778028"/>
      <w:bookmarkStart w:id="974" w:name="_Toc305083893"/>
      <w:bookmarkStart w:id="975" w:name="_Toc305084163"/>
      <w:bookmarkStart w:id="976" w:name="_Toc305164858"/>
      <w:r w:rsidRPr="00A534AC">
        <w:t>Adatkezelési szabályzat</w:t>
      </w:r>
      <w:bookmarkEnd w:id="968"/>
      <w:bookmarkEnd w:id="969"/>
      <w:bookmarkEnd w:id="970"/>
      <w:bookmarkEnd w:id="971"/>
      <w:bookmarkEnd w:id="972"/>
      <w:bookmarkEnd w:id="973"/>
      <w:bookmarkEnd w:id="974"/>
      <w:bookmarkEnd w:id="975"/>
      <w:bookmarkEnd w:id="976"/>
    </w:p>
    <w:p w:rsidR="00497AE5" w:rsidRPr="00E027A9" w:rsidRDefault="00497AE5" w:rsidP="00497AE5">
      <w:pPr>
        <w:rPr>
          <w:rFonts w:ascii="Arial Unicode MS" w:eastAsia="Arial Unicode MS" w:hAnsi="Arial Unicode MS" w:cs="Arial Unicode MS"/>
          <w:b/>
          <w:sz w:val="22"/>
        </w:rPr>
      </w:pPr>
    </w:p>
    <w:p w:rsidR="00497AE5" w:rsidRDefault="00497AE5" w:rsidP="00497AE5">
      <w:pPr>
        <w:pStyle w:val="Szvegtrzs"/>
        <w:rPr>
          <w:rFonts w:ascii="Arial Unicode MS" w:eastAsia="Arial Unicode MS" w:hAnsi="Arial Unicode MS" w:cs="Arial Unicode MS"/>
          <w:bCs/>
          <w:i/>
          <w:iCs/>
          <w:sz w:val="20"/>
          <w:szCs w:val="20"/>
        </w:rPr>
      </w:pPr>
      <w:r w:rsidRPr="00514B0A">
        <w:rPr>
          <w:rFonts w:ascii="Arial Unicode MS" w:eastAsia="Arial Unicode MS" w:hAnsi="Arial Unicode MS" w:cs="Arial Unicode MS"/>
          <w:bCs/>
          <w:i/>
          <w:iCs/>
          <w:sz w:val="20"/>
          <w:szCs w:val="20"/>
        </w:rPr>
        <w:t>(Iratkezelési szabályzat hiányában, Kt. 2. számú melléklet 6. pont)</w:t>
      </w:r>
    </w:p>
    <w:p w:rsidR="00497AE5" w:rsidRDefault="00497AE5" w:rsidP="00497AE5">
      <w:pPr>
        <w:pStyle w:val="Szvegtrzs"/>
        <w:rPr>
          <w:rFonts w:ascii="Arial Unicode MS" w:eastAsia="Arial Unicode MS" w:hAnsi="Arial Unicode MS" w:cs="Arial Unicode MS"/>
          <w:bCs/>
          <w:i/>
          <w:iCs/>
          <w:sz w:val="20"/>
          <w:szCs w:val="20"/>
        </w:rPr>
      </w:pPr>
    </w:p>
    <w:p w:rsidR="00497AE5" w:rsidRPr="00E027A9" w:rsidRDefault="00497AE5" w:rsidP="00497AE5">
      <w:pPr>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Az intézményben az alkalmazottakról illetve a tanulókról a következő adatok tarthatók nyilván:</w:t>
      </w:r>
    </w:p>
    <w:p w:rsidR="00497AE5" w:rsidRPr="00E027A9" w:rsidRDefault="00497AE5" w:rsidP="00497AE5">
      <w:pPr>
        <w:rPr>
          <w:rFonts w:ascii="Arial Unicode MS" w:eastAsia="Arial Unicode MS" w:hAnsi="Arial Unicode MS" w:cs="Arial Unicode M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2"/>
        <w:gridCol w:w="1842"/>
        <w:gridCol w:w="1842"/>
        <w:gridCol w:w="1842"/>
      </w:tblGrid>
      <w:tr w:rsidR="00497AE5" w:rsidRPr="00E027A9" w:rsidTr="00592A14">
        <w:trPr>
          <w:cantSplit/>
          <w:trHeight w:val="485"/>
          <w:jc w:val="center"/>
        </w:trPr>
        <w:tc>
          <w:tcPr>
            <w:tcW w:w="3684" w:type="dxa"/>
            <w:gridSpan w:val="2"/>
          </w:tcPr>
          <w:p w:rsidR="00497AE5" w:rsidRPr="00E027A9" w:rsidRDefault="00497AE5" w:rsidP="00592A14">
            <w:pPr>
              <w:jc w:val="center"/>
              <w:rPr>
                <w:rFonts w:ascii="Arial Unicode MS" w:eastAsia="Arial Unicode MS" w:hAnsi="Arial Unicode MS" w:cs="Arial Unicode MS"/>
                <w:b/>
              </w:rPr>
            </w:pPr>
            <w:r w:rsidRPr="00A534AC">
              <w:rPr>
                <w:rFonts w:ascii="Arial Unicode MS" w:eastAsia="Arial Unicode MS" w:hAnsi="Arial Unicode MS" w:cs="Arial Unicode MS"/>
                <w:b/>
                <w:sz w:val="22"/>
              </w:rPr>
              <w:t>KÖZALKALMAZOTTAK</w:t>
            </w:r>
          </w:p>
        </w:tc>
        <w:tc>
          <w:tcPr>
            <w:tcW w:w="3684" w:type="dxa"/>
            <w:gridSpan w:val="2"/>
          </w:tcPr>
          <w:p w:rsidR="00497AE5" w:rsidRPr="00E027A9" w:rsidRDefault="00497AE5" w:rsidP="00592A14">
            <w:pPr>
              <w:jc w:val="center"/>
              <w:rPr>
                <w:rFonts w:ascii="Arial Unicode MS" w:eastAsia="Arial Unicode MS" w:hAnsi="Arial Unicode MS" w:cs="Arial Unicode MS"/>
                <w:b/>
              </w:rPr>
            </w:pPr>
            <w:r w:rsidRPr="00A534AC">
              <w:rPr>
                <w:rFonts w:ascii="Arial Unicode MS" w:eastAsia="Arial Unicode MS" w:hAnsi="Arial Unicode MS" w:cs="Arial Unicode MS"/>
                <w:b/>
                <w:sz w:val="22"/>
              </w:rPr>
              <w:t>TANULÓK</w:t>
            </w:r>
          </w:p>
        </w:tc>
      </w:tr>
      <w:tr w:rsidR="00497AE5" w:rsidRPr="00E027A9" w:rsidTr="00592A14">
        <w:trPr>
          <w:cantSplit/>
          <w:jc w:val="center"/>
        </w:trPr>
        <w:tc>
          <w:tcPr>
            <w:tcW w:w="3684" w:type="dxa"/>
            <w:gridSpan w:val="2"/>
          </w:tcPr>
          <w:p w:rsidR="00497AE5" w:rsidRPr="00E027A9" w:rsidRDefault="00497AE5" w:rsidP="00592A14">
            <w:pPr>
              <w:jc w:val="center"/>
              <w:rPr>
                <w:rFonts w:ascii="Arial Unicode MS" w:eastAsia="Arial Unicode MS" w:hAnsi="Arial Unicode MS" w:cs="Arial Unicode MS"/>
                <w:sz w:val="18"/>
              </w:rPr>
            </w:pPr>
            <w:r w:rsidRPr="00A534AC">
              <w:rPr>
                <w:rFonts w:ascii="Arial Unicode MS" w:eastAsia="Arial Unicode MS" w:hAnsi="Arial Unicode MS" w:cs="Arial Unicode MS"/>
                <w:sz w:val="18"/>
              </w:rPr>
              <w:t>Név</w:t>
            </w:r>
          </w:p>
        </w:tc>
        <w:tc>
          <w:tcPr>
            <w:tcW w:w="3684" w:type="dxa"/>
            <w:gridSpan w:val="2"/>
          </w:tcPr>
          <w:p w:rsidR="00497AE5" w:rsidRPr="00E027A9" w:rsidRDefault="00497AE5" w:rsidP="00592A14">
            <w:pPr>
              <w:jc w:val="center"/>
              <w:rPr>
                <w:rFonts w:ascii="Arial Unicode MS" w:eastAsia="Arial Unicode MS" w:hAnsi="Arial Unicode MS" w:cs="Arial Unicode MS"/>
                <w:sz w:val="18"/>
              </w:rPr>
            </w:pPr>
            <w:r w:rsidRPr="00A534AC">
              <w:rPr>
                <w:rFonts w:ascii="Arial Unicode MS" w:eastAsia="Arial Unicode MS" w:hAnsi="Arial Unicode MS" w:cs="Arial Unicode MS"/>
                <w:sz w:val="18"/>
              </w:rPr>
              <w:t>Név</w:t>
            </w:r>
          </w:p>
        </w:tc>
      </w:tr>
      <w:tr w:rsidR="00497AE5" w:rsidRPr="00E027A9" w:rsidTr="00592A14">
        <w:trPr>
          <w:cantSplit/>
          <w:jc w:val="center"/>
        </w:trPr>
        <w:tc>
          <w:tcPr>
            <w:tcW w:w="3684" w:type="dxa"/>
            <w:gridSpan w:val="2"/>
          </w:tcPr>
          <w:p w:rsidR="00497AE5" w:rsidRPr="00E027A9" w:rsidRDefault="00497AE5" w:rsidP="00592A14">
            <w:pPr>
              <w:jc w:val="center"/>
              <w:rPr>
                <w:rFonts w:ascii="Arial Unicode MS" w:eastAsia="Arial Unicode MS" w:hAnsi="Arial Unicode MS" w:cs="Arial Unicode MS"/>
                <w:sz w:val="18"/>
              </w:rPr>
            </w:pPr>
            <w:r w:rsidRPr="00A534AC">
              <w:rPr>
                <w:rFonts w:ascii="Arial Unicode MS" w:eastAsia="Arial Unicode MS" w:hAnsi="Arial Unicode MS" w:cs="Arial Unicode MS"/>
                <w:sz w:val="18"/>
              </w:rPr>
              <w:t>Anyja neve</w:t>
            </w:r>
          </w:p>
        </w:tc>
        <w:tc>
          <w:tcPr>
            <w:tcW w:w="3684" w:type="dxa"/>
            <w:gridSpan w:val="2"/>
          </w:tcPr>
          <w:p w:rsidR="00497AE5" w:rsidRPr="00E027A9" w:rsidRDefault="00497AE5" w:rsidP="00592A14">
            <w:pPr>
              <w:jc w:val="center"/>
              <w:rPr>
                <w:rFonts w:ascii="Arial Unicode MS" w:eastAsia="Arial Unicode MS" w:hAnsi="Arial Unicode MS" w:cs="Arial Unicode MS"/>
                <w:sz w:val="18"/>
              </w:rPr>
            </w:pPr>
            <w:r w:rsidRPr="00A534AC">
              <w:rPr>
                <w:rFonts w:ascii="Arial Unicode MS" w:eastAsia="Arial Unicode MS" w:hAnsi="Arial Unicode MS" w:cs="Arial Unicode MS"/>
                <w:sz w:val="18"/>
              </w:rPr>
              <w:t>Anyja neve</w:t>
            </w:r>
          </w:p>
        </w:tc>
      </w:tr>
      <w:tr w:rsidR="00497AE5" w:rsidRPr="00E027A9" w:rsidTr="00592A14">
        <w:trPr>
          <w:cantSplit/>
          <w:jc w:val="center"/>
        </w:trPr>
        <w:tc>
          <w:tcPr>
            <w:tcW w:w="3684" w:type="dxa"/>
            <w:gridSpan w:val="2"/>
          </w:tcPr>
          <w:p w:rsidR="00497AE5" w:rsidRPr="00E027A9" w:rsidRDefault="00497AE5" w:rsidP="00592A14">
            <w:pPr>
              <w:jc w:val="center"/>
              <w:rPr>
                <w:rFonts w:ascii="Arial Unicode MS" w:eastAsia="Arial Unicode MS" w:hAnsi="Arial Unicode MS" w:cs="Arial Unicode MS"/>
                <w:sz w:val="18"/>
              </w:rPr>
            </w:pPr>
            <w:r w:rsidRPr="00A534AC">
              <w:rPr>
                <w:rFonts w:ascii="Arial Unicode MS" w:eastAsia="Arial Unicode MS" w:hAnsi="Arial Unicode MS" w:cs="Arial Unicode MS"/>
                <w:sz w:val="18"/>
              </w:rPr>
              <w:t>Születési hely és idő</w:t>
            </w:r>
          </w:p>
        </w:tc>
        <w:tc>
          <w:tcPr>
            <w:tcW w:w="3684" w:type="dxa"/>
            <w:gridSpan w:val="2"/>
          </w:tcPr>
          <w:p w:rsidR="00497AE5" w:rsidRPr="00E027A9" w:rsidRDefault="00497AE5" w:rsidP="00592A14">
            <w:pPr>
              <w:jc w:val="center"/>
              <w:rPr>
                <w:rFonts w:ascii="Arial Unicode MS" w:eastAsia="Arial Unicode MS" w:hAnsi="Arial Unicode MS" w:cs="Arial Unicode MS"/>
                <w:sz w:val="18"/>
              </w:rPr>
            </w:pPr>
            <w:r w:rsidRPr="00A534AC">
              <w:rPr>
                <w:rFonts w:ascii="Arial Unicode MS" w:eastAsia="Arial Unicode MS" w:hAnsi="Arial Unicode MS" w:cs="Arial Unicode MS"/>
                <w:sz w:val="18"/>
              </w:rPr>
              <w:t>Születési hely és idő</w:t>
            </w:r>
          </w:p>
        </w:tc>
      </w:tr>
      <w:tr w:rsidR="00497AE5" w:rsidRPr="00E027A9" w:rsidTr="00592A14">
        <w:trPr>
          <w:cantSplit/>
          <w:jc w:val="center"/>
        </w:trPr>
        <w:tc>
          <w:tcPr>
            <w:tcW w:w="3684" w:type="dxa"/>
            <w:gridSpan w:val="2"/>
          </w:tcPr>
          <w:p w:rsidR="00497AE5" w:rsidRPr="00E027A9" w:rsidRDefault="00497AE5" w:rsidP="00592A14">
            <w:pPr>
              <w:jc w:val="center"/>
              <w:rPr>
                <w:rFonts w:ascii="Arial Unicode MS" w:eastAsia="Arial Unicode MS" w:hAnsi="Arial Unicode MS" w:cs="Arial Unicode MS"/>
                <w:sz w:val="18"/>
              </w:rPr>
            </w:pPr>
            <w:r w:rsidRPr="00A534AC">
              <w:rPr>
                <w:rFonts w:ascii="Arial Unicode MS" w:eastAsia="Arial Unicode MS" w:hAnsi="Arial Unicode MS" w:cs="Arial Unicode MS"/>
                <w:sz w:val="18"/>
              </w:rPr>
              <w:t>Állampolgárság</w:t>
            </w:r>
          </w:p>
        </w:tc>
        <w:tc>
          <w:tcPr>
            <w:tcW w:w="3684" w:type="dxa"/>
            <w:gridSpan w:val="2"/>
          </w:tcPr>
          <w:p w:rsidR="00497AE5" w:rsidRPr="00E027A9" w:rsidRDefault="00497AE5" w:rsidP="00592A14">
            <w:pPr>
              <w:jc w:val="center"/>
              <w:rPr>
                <w:rFonts w:ascii="Arial Unicode MS" w:eastAsia="Arial Unicode MS" w:hAnsi="Arial Unicode MS" w:cs="Arial Unicode MS"/>
                <w:sz w:val="18"/>
              </w:rPr>
            </w:pPr>
            <w:r w:rsidRPr="00A534AC">
              <w:rPr>
                <w:rFonts w:ascii="Arial Unicode MS" w:eastAsia="Arial Unicode MS" w:hAnsi="Arial Unicode MS" w:cs="Arial Unicode MS"/>
                <w:sz w:val="18"/>
              </w:rPr>
              <w:t>Állampolgárság, tartózkodási jogcím</w:t>
            </w:r>
          </w:p>
        </w:tc>
      </w:tr>
      <w:tr w:rsidR="00497AE5" w:rsidRPr="00E027A9" w:rsidTr="00592A14">
        <w:trPr>
          <w:cantSplit/>
          <w:jc w:val="center"/>
        </w:trPr>
        <w:tc>
          <w:tcPr>
            <w:tcW w:w="3684" w:type="dxa"/>
            <w:gridSpan w:val="2"/>
          </w:tcPr>
          <w:p w:rsidR="00497AE5" w:rsidRPr="00E027A9" w:rsidRDefault="00497AE5" w:rsidP="00592A14">
            <w:pPr>
              <w:jc w:val="center"/>
              <w:rPr>
                <w:rFonts w:ascii="Arial Unicode MS" w:eastAsia="Arial Unicode MS" w:hAnsi="Arial Unicode MS" w:cs="Arial Unicode MS"/>
                <w:sz w:val="18"/>
              </w:rPr>
            </w:pPr>
            <w:r w:rsidRPr="00A534AC">
              <w:rPr>
                <w:rFonts w:ascii="Arial Unicode MS" w:eastAsia="Arial Unicode MS" w:hAnsi="Arial Unicode MS" w:cs="Arial Unicode MS"/>
                <w:sz w:val="18"/>
              </w:rPr>
              <w:t>Adóazonosító szám</w:t>
            </w:r>
          </w:p>
        </w:tc>
        <w:tc>
          <w:tcPr>
            <w:tcW w:w="3684" w:type="dxa"/>
            <w:gridSpan w:val="2"/>
          </w:tcPr>
          <w:p w:rsidR="00497AE5" w:rsidRPr="00E027A9" w:rsidRDefault="00497AE5" w:rsidP="00592A14">
            <w:pPr>
              <w:jc w:val="center"/>
              <w:rPr>
                <w:rFonts w:ascii="Arial Unicode MS" w:eastAsia="Arial Unicode MS" w:hAnsi="Arial Unicode MS" w:cs="Arial Unicode MS"/>
                <w:sz w:val="18"/>
              </w:rPr>
            </w:pPr>
            <w:r w:rsidRPr="00A534AC">
              <w:rPr>
                <w:rFonts w:ascii="Arial Unicode MS" w:eastAsia="Arial Unicode MS" w:hAnsi="Arial Unicode MS" w:cs="Arial Unicode MS"/>
                <w:sz w:val="18"/>
              </w:rPr>
              <w:t>Diákigazolvány szám</w:t>
            </w:r>
          </w:p>
        </w:tc>
      </w:tr>
      <w:tr w:rsidR="00497AE5" w:rsidRPr="00E027A9" w:rsidTr="00592A14">
        <w:trPr>
          <w:cantSplit/>
          <w:trHeight w:val="335"/>
          <w:jc w:val="center"/>
        </w:trPr>
        <w:tc>
          <w:tcPr>
            <w:tcW w:w="3684" w:type="dxa"/>
            <w:gridSpan w:val="2"/>
            <w:tcBorders>
              <w:bottom w:val="single" w:sz="4" w:space="0" w:color="auto"/>
            </w:tcBorders>
          </w:tcPr>
          <w:p w:rsidR="00497AE5" w:rsidRPr="00E027A9" w:rsidRDefault="00497AE5" w:rsidP="00592A14">
            <w:pPr>
              <w:jc w:val="center"/>
              <w:rPr>
                <w:rFonts w:ascii="Arial Unicode MS" w:eastAsia="Arial Unicode MS" w:hAnsi="Arial Unicode MS" w:cs="Arial Unicode MS"/>
                <w:sz w:val="18"/>
              </w:rPr>
            </w:pPr>
            <w:r w:rsidRPr="00A534AC">
              <w:rPr>
                <w:rFonts w:ascii="Arial Unicode MS" w:eastAsia="Arial Unicode MS" w:hAnsi="Arial Unicode MS" w:cs="Arial Unicode MS"/>
                <w:sz w:val="18"/>
              </w:rPr>
              <w:t>TAJ szám</w:t>
            </w:r>
          </w:p>
        </w:tc>
        <w:tc>
          <w:tcPr>
            <w:tcW w:w="3684" w:type="dxa"/>
            <w:gridSpan w:val="2"/>
            <w:tcBorders>
              <w:bottom w:val="single" w:sz="4" w:space="0" w:color="auto"/>
            </w:tcBorders>
          </w:tcPr>
          <w:p w:rsidR="00497AE5" w:rsidRPr="00E027A9" w:rsidRDefault="00497AE5" w:rsidP="00592A14">
            <w:pPr>
              <w:jc w:val="center"/>
              <w:rPr>
                <w:rFonts w:ascii="Arial Unicode MS" w:eastAsia="Arial Unicode MS" w:hAnsi="Arial Unicode MS" w:cs="Arial Unicode MS"/>
                <w:sz w:val="18"/>
              </w:rPr>
            </w:pPr>
            <w:r w:rsidRPr="00A534AC">
              <w:rPr>
                <w:rFonts w:ascii="Arial Unicode MS" w:eastAsia="Arial Unicode MS" w:hAnsi="Arial Unicode MS" w:cs="Arial Unicode MS"/>
                <w:sz w:val="18"/>
              </w:rPr>
              <w:t>TAJ szám</w:t>
            </w:r>
          </w:p>
        </w:tc>
      </w:tr>
      <w:tr w:rsidR="00497AE5" w:rsidRPr="00E027A9" w:rsidTr="00592A14">
        <w:trPr>
          <w:cantSplit/>
          <w:trHeight w:val="335"/>
          <w:jc w:val="center"/>
        </w:trPr>
        <w:tc>
          <w:tcPr>
            <w:tcW w:w="3684" w:type="dxa"/>
            <w:gridSpan w:val="2"/>
            <w:tcBorders>
              <w:bottom w:val="single" w:sz="4" w:space="0" w:color="auto"/>
            </w:tcBorders>
          </w:tcPr>
          <w:p w:rsidR="00497AE5" w:rsidRPr="00E027A9" w:rsidRDefault="00497AE5" w:rsidP="00592A14">
            <w:pPr>
              <w:jc w:val="center"/>
              <w:rPr>
                <w:rFonts w:ascii="Arial Unicode MS" w:eastAsia="Arial Unicode MS" w:hAnsi="Arial Unicode MS" w:cs="Arial Unicode MS"/>
                <w:sz w:val="18"/>
              </w:rPr>
            </w:pPr>
            <w:r w:rsidRPr="00A534AC">
              <w:rPr>
                <w:rFonts w:ascii="Arial Unicode MS" w:eastAsia="Arial Unicode MS" w:hAnsi="Arial Unicode MS" w:cs="Arial Unicode MS"/>
                <w:sz w:val="18"/>
              </w:rPr>
              <w:t>Elérhetőség</w:t>
            </w:r>
          </w:p>
        </w:tc>
        <w:tc>
          <w:tcPr>
            <w:tcW w:w="3684" w:type="dxa"/>
            <w:gridSpan w:val="2"/>
            <w:tcBorders>
              <w:bottom w:val="single" w:sz="4" w:space="0" w:color="auto"/>
            </w:tcBorders>
          </w:tcPr>
          <w:p w:rsidR="00497AE5" w:rsidRPr="00E027A9" w:rsidRDefault="00497AE5" w:rsidP="00592A14">
            <w:pPr>
              <w:jc w:val="center"/>
              <w:rPr>
                <w:rFonts w:ascii="Arial Unicode MS" w:eastAsia="Arial Unicode MS" w:hAnsi="Arial Unicode MS" w:cs="Arial Unicode MS"/>
                <w:sz w:val="18"/>
              </w:rPr>
            </w:pPr>
            <w:r w:rsidRPr="00A534AC">
              <w:rPr>
                <w:rFonts w:ascii="Arial Unicode MS" w:eastAsia="Arial Unicode MS" w:hAnsi="Arial Unicode MS" w:cs="Arial Unicode MS"/>
                <w:sz w:val="18"/>
              </w:rPr>
              <w:t>Szülő elérhetősége</w:t>
            </w:r>
          </w:p>
        </w:tc>
      </w:tr>
      <w:tr w:rsidR="00497AE5" w:rsidRPr="00E027A9" w:rsidTr="00592A14">
        <w:trPr>
          <w:cantSplit/>
          <w:trHeight w:val="335"/>
          <w:jc w:val="center"/>
        </w:trPr>
        <w:tc>
          <w:tcPr>
            <w:tcW w:w="1842" w:type="dxa"/>
            <w:tcBorders>
              <w:bottom w:val="single" w:sz="4" w:space="0" w:color="auto"/>
            </w:tcBorders>
          </w:tcPr>
          <w:p w:rsidR="00497AE5" w:rsidRPr="00E027A9" w:rsidRDefault="00497AE5" w:rsidP="00592A14">
            <w:pPr>
              <w:jc w:val="center"/>
              <w:rPr>
                <w:rFonts w:ascii="Arial Unicode MS" w:eastAsia="Arial Unicode MS" w:hAnsi="Arial Unicode MS" w:cs="Arial Unicode MS"/>
                <w:sz w:val="18"/>
              </w:rPr>
            </w:pPr>
          </w:p>
        </w:tc>
        <w:tc>
          <w:tcPr>
            <w:tcW w:w="1842" w:type="dxa"/>
            <w:tcBorders>
              <w:bottom w:val="single" w:sz="4" w:space="0" w:color="auto"/>
            </w:tcBorders>
          </w:tcPr>
          <w:p w:rsidR="00497AE5" w:rsidRPr="00E027A9" w:rsidRDefault="00497AE5" w:rsidP="00592A14">
            <w:pPr>
              <w:jc w:val="center"/>
              <w:rPr>
                <w:rFonts w:ascii="Arial Unicode MS" w:eastAsia="Arial Unicode MS" w:hAnsi="Arial Unicode MS" w:cs="Arial Unicode MS"/>
                <w:sz w:val="18"/>
              </w:rPr>
            </w:pPr>
            <w:r w:rsidRPr="00A534AC">
              <w:rPr>
                <w:rFonts w:ascii="Arial Unicode MS" w:eastAsia="Arial Unicode MS" w:hAnsi="Arial Unicode MS" w:cs="Arial Unicode MS"/>
                <w:sz w:val="18"/>
              </w:rPr>
              <w:t>Lakcím</w:t>
            </w:r>
          </w:p>
        </w:tc>
        <w:tc>
          <w:tcPr>
            <w:tcW w:w="1842" w:type="dxa"/>
            <w:tcBorders>
              <w:bottom w:val="single" w:sz="4" w:space="0" w:color="auto"/>
            </w:tcBorders>
          </w:tcPr>
          <w:p w:rsidR="00497AE5" w:rsidRPr="00E027A9" w:rsidRDefault="00497AE5" w:rsidP="00592A14">
            <w:pPr>
              <w:jc w:val="center"/>
              <w:rPr>
                <w:rFonts w:ascii="Arial Unicode MS" w:eastAsia="Arial Unicode MS" w:hAnsi="Arial Unicode MS" w:cs="Arial Unicode MS"/>
                <w:sz w:val="18"/>
              </w:rPr>
            </w:pPr>
          </w:p>
        </w:tc>
        <w:tc>
          <w:tcPr>
            <w:tcW w:w="1842" w:type="dxa"/>
            <w:tcBorders>
              <w:bottom w:val="single" w:sz="4" w:space="0" w:color="auto"/>
            </w:tcBorders>
          </w:tcPr>
          <w:p w:rsidR="00497AE5" w:rsidRPr="00E027A9" w:rsidRDefault="00497AE5" w:rsidP="00592A14">
            <w:pPr>
              <w:jc w:val="center"/>
              <w:rPr>
                <w:rFonts w:ascii="Arial Unicode MS" w:eastAsia="Arial Unicode MS" w:hAnsi="Arial Unicode MS" w:cs="Arial Unicode MS"/>
                <w:sz w:val="18"/>
              </w:rPr>
            </w:pPr>
            <w:r w:rsidRPr="00A534AC">
              <w:rPr>
                <w:rFonts w:ascii="Arial Unicode MS" w:eastAsia="Arial Unicode MS" w:hAnsi="Arial Unicode MS" w:cs="Arial Unicode MS"/>
                <w:sz w:val="18"/>
              </w:rPr>
              <w:t>Lakcím</w:t>
            </w:r>
          </w:p>
        </w:tc>
      </w:tr>
      <w:tr w:rsidR="00497AE5" w:rsidRPr="00E027A9" w:rsidTr="00592A14">
        <w:trPr>
          <w:cantSplit/>
          <w:trHeight w:val="335"/>
          <w:jc w:val="center"/>
        </w:trPr>
        <w:tc>
          <w:tcPr>
            <w:tcW w:w="1842" w:type="dxa"/>
            <w:tcBorders>
              <w:bottom w:val="single" w:sz="4" w:space="0" w:color="auto"/>
            </w:tcBorders>
          </w:tcPr>
          <w:p w:rsidR="00497AE5" w:rsidRPr="00E027A9" w:rsidRDefault="00497AE5" w:rsidP="00592A14">
            <w:pPr>
              <w:jc w:val="center"/>
              <w:rPr>
                <w:rFonts w:ascii="Arial Unicode MS" w:eastAsia="Arial Unicode MS" w:hAnsi="Arial Unicode MS" w:cs="Arial Unicode MS"/>
                <w:sz w:val="18"/>
              </w:rPr>
            </w:pPr>
          </w:p>
        </w:tc>
        <w:tc>
          <w:tcPr>
            <w:tcW w:w="1842" w:type="dxa"/>
            <w:tcBorders>
              <w:bottom w:val="single" w:sz="4" w:space="0" w:color="auto"/>
            </w:tcBorders>
          </w:tcPr>
          <w:p w:rsidR="00497AE5" w:rsidRPr="00E027A9" w:rsidRDefault="00497AE5" w:rsidP="00592A14">
            <w:pPr>
              <w:jc w:val="center"/>
              <w:rPr>
                <w:rFonts w:ascii="Arial Unicode MS" w:eastAsia="Arial Unicode MS" w:hAnsi="Arial Unicode MS" w:cs="Arial Unicode MS"/>
                <w:sz w:val="18"/>
              </w:rPr>
            </w:pPr>
            <w:r w:rsidRPr="00A534AC">
              <w:rPr>
                <w:rFonts w:ascii="Arial Unicode MS" w:eastAsia="Arial Unicode MS" w:hAnsi="Arial Unicode MS" w:cs="Arial Unicode MS"/>
                <w:sz w:val="18"/>
              </w:rPr>
              <w:t>Telefonszám</w:t>
            </w:r>
          </w:p>
        </w:tc>
        <w:tc>
          <w:tcPr>
            <w:tcW w:w="1842" w:type="dxa"/>
            <w:tcBorders>
              <w:bottom w:val="single" w:sz="4" w:space="0" w:color="auto"/>
            </w:tcBorders>
          </w:tcPr>
          <w:p w:rsidR="00497AE5" w:rsidRPr="00E027A9" w:rsidRDefault="00497AE5" w:rsidP="00592A14">
            <w:pPr>
              <w:jc w:val="center"/>
              <w:rPr>
                <w:rFonts w:ascii="Arial Unicode MS" w:eastAsia="Arial Unicode MS" w:hAnsi="Arial Unicode MS" w:cs="Arial Unicode MS"/>
                <w:sz w:val="18"/>
              </w:rPr>
            </w:pPr>
          </w:p>
        </w:tc>
        <w:tc>
          <w:tcPr>
            <w:tcW w:w="1842" w:type="dxa"/>
            <w:tcBorders>
              <w:bottom w:val="single" w:sz="4" w:space="0" w:color="auto"/>
            </w:tcBorders>
          </w:tcPr>
          <w:p w:rsidR="00497AE5" w:rsidRPr="00E027A9" w:rsidRDefault="00497AE5" w:rsidP="00592A14">
            <w:pPr>
              <w:jc w:val="center"/>
              <w:rPr>
                <w:rFonts w:ascii="Arial Unicode MS" w:eastAsia="Arial Unicode MS" w:hAnsi="Arial Unicode MS" w:cs="Arial Unicode MS"/>
                <w:sz w:val="18"/>
              </w:rPr>
            </w:pPr>
            <w:r w:rsidRPr="00A534AC">
              <w:rPr>
                <w:rFonts w:ascii="Arial Unicode MS" w:eastAsia="Arial Unicode MS" w:hAnsi="Arial Unicode MS" w:cs="Arial Unicode MS"/>
                <w:sz w:val="18"/>
              </w:rPr>
              <w:t>Telefonszám</w:t>
            </w:r>
          </w:p>
        </w:tc>
      </w:tr>
      <w:tr w:rsidR="00497AE5" w:rsidRPr="00E027A9" w:rsidTr="00592A14">
        <w:trPr>
          <w:cantSplit/>
          <w:trHeight w:val="335"/>
          <w:jc w:val="center"/>
        </w:trPr>
        <w:tc>
          <w:tcPr>
            <w:tcW w:w="3684" w:type="dxa"/>
            <w:gridSpan w:val="2"/>
            <w:tcBorders>
              <w:bottom w:val="single" w:sz="4" w:space="0" w:color="auto"/>
            </w:tcBorders>
          </w:tcPr>
          <w:p w:rsidR="00497AE5" w:rsidRPr="00E027A9" w:rsidRDefault="00497AE5" w:rsidP="00592A14">
            <w:pPr>
              <w:jc w:val="center"/>
              <w:rPr>
                <w:rFonts w:ascii="Arial Unicode MS" w:eastAsia="Arial Unicode MS" w:hAnsi="Arial Unicode MS" w:cs="Arial Unicode MS"/>
                <w:sz w:val="18"/>
              </w:rPr>
            </w:pPr>
            <w:r w:rsidRPr="00A534AC">
              <w:rPr>
                <w:rFonts w:ascii="Arial Unicode MS" w:eastAsia="Arial Unicode MS" w:hAnsi="Arial Unicode MS" w:cs="Arial Unicode MS"/>
                <w:sz w:val="18"/>
              </w:rPr>
              <w:t>Munkaviszonyra vonatkozó adatok</w:t>
            </w:r>
          </w:p>
        </w:tc>
        <w:tc>
          <w:tcPr>
            <w:tcW w:w="3684" w:type="dxa"/>
            <w:gridSpan w:val="2"/>
            <w:tcBorders>
              <w:bottom w:val="single" w:sz="4" w:space="0" w:color="auto"/>
            </w:tcBorders>
          </w:tcPr>
          <w:p w:rsidR="00497AE5" w:rsidRPr="00E027A9" w:rsidRDefault="00497AE5" w:rsidP="00592A14">
            <w:pPr>
              <w:jc w:val="center"/>
              <w:rPr>
                <w:rFonts w:ascii="Arial Unicode MS" w:eastAsia="Arial Unicode MS" w:hAnsi="Arial Unicode MS" w:cs="Arial Unicode MS"/>
                <w:sz w:val="18"/>
              </w:rPr>
            </w:pPr>
            <w:r w:rsidRPr="00A534AC">
              <w:rPr>
                <w:rFonts w:ascii="Arial Unicode MS" w:eastAsia="Arial Unicode MS" w:hAnsi="Arial Unicode MS" w:cs="Arial Unicode MS"/>
                <w:sz w:val="18"/>
              </w:rPr>
              <w:t>Tanulóviszonyra vonatkozó adatok</w:t>
            </w:r>
          </w:p>
        </w:tc>
      </w:tr>
      <w:tr w:rsidR="00497AE5" w:rsidRPr="00E027A9" w:rsidTr="00592A14">
        <w:trPr>
          <w:jc w:val="center"/>
        </w:trPr>
        <w:tc>
          <w:tcPr>
            <w:tcW w:w="1842" w:type="dxa"/>
          </w:tcPr>
          <w:p w:rsidR="00497AE5" w:rsidRPr="00E027A9" w:rsidRDefault="00497AE5" w:rsidP="00592A14">
            <w:pPr>
              <w:jc w:val="center"/>
              <w:rPr>
                <w:rFonts w:ascii="Arial Unicode MS" w:eastAsia="Arial Unicode MS" w:hAnsi="Arial Unicode MS" w:cs="Arial Unicode MS"/>
                <w:sz w:val="18"/>
              </w:rPr>
            </w:pPr>
          </w:p>
        </w:tc>
        <w:tc>
          <w:tcPr>
            <w:tcW w:w="1842" w:type="dxa"/>
          </w:tcPr>
          <w:p w:rsidR="00497AE5" w:rsidRPr="00E027A9" w:rsidRDefault="00497AE5" w:rsidP="00592A14">
            <w:pPr>
              <w:rPr>
                <w:rFonts w:ascii="Arial Unicode MS" w:eastAsia="Arial Unicode MS" w:hAnsi="Arial Unicode MS" w:cs="Arial Unicode MS"/>
                <w:sz w:val="18"/>
              </w:rPr>
            </w:pPr>
            <w:r w:rsidRPr="00A534AC">
              <w:rPr>
                <w:rFonts w:ascii="Arial Unicode MS" w:eastAsia="Arial Unicode MS" w:hAnsi="Arial Unicode MS" w:cs="Arial Unicode MS"/>
                <w:sz w:val="18"/>
              </w:rPr>
              <w:t>iskolai végzettség</w:t>
            </w:r>
          </w:p>
        </w:tc>
        <w:tc>
          <w:tcPr>
            <w:tcW w:w="1842" w:type="dxa"/>
          </w:tcPr>
          <w:p w:rsidR="00497AE5" w:rsidRPr="00E027A9" w:rsidRDefault="00497AE5" w:rsidP="00592A14">
            <w:pPr>
              <w:rPr>
                <w:rFonts w:ascii="Arial Unicode MS" w:eastAsia="Arial Unicode MS" w:hAnsi="Arial Unicode MS" w:cs="Arial Unicode MS"/>
                <w:sz w:val="18"/>
              </w:rPr>
            </w:pPr>
          </w:p>
        </w:tc>
        <w:tc>
          <w:tcPr>
            <w:tcW w:w="1842" w:type="dxa"/>
          </w:tcPr>
          <w:p w:rsidR="00497AE5" w:rsidRPr="00E027A9" w:rsidRDefault="00497AE5" w:rsidP="00592A14">
            <w:pPr>
              <w:rPr>
                <w:rFonts w:ascii="Arial Unicode MS" w:eastAsia="Arial Unicode MS" w:hAnsi="Arial Unicode MS" w:cs="Arial Unicode MS"/>
                <w:sz w:val="18"/>
              </w:rPr>
            </w:pPr>
            <w:r w:rsidRPr="00A534AC">
              <w:rPr>
                <w:rFonts w:ascii="Arial Unicode MS" w:eastAsia="Arial Unicode MS" w:hAnsi="Arial Unicode MS" w:cs="Arial Unicode MS"/>
                <w:sz w:val="18"/>
              </w:rPr>
              <w:t xml:space="preserve">felvételivel kapcsolatos </w:t>
            </w:r>
          </w:p>
        </w:tc>
      </w:tr>
      <w:tr w:rsidR="00497AE5" w:rsidRPr="00E027A9" w:rsidTr="00592A14">
        <w:trPr>
          <w:jc w:val="center"/>
        </w:trPr>
        <w:tc>
          <w:tcPr>
            <w:tcW w:w="1842" w:type="dxa"/>
          </w:tcPr>
          <w:p w:rsidR="00497AE5" w:rsidRPr="00E027A9" w:rsidRDefault="00497AE5" w:rsidP="00592A14">
            <w:pPr>
              <w:jc w:val="center"/>
              <w:rPr>
                <w:rFonts w:ascii="Arial Unicode MS" w:eastAsia="Arial Unicode MS" w:hAnsi="Arial Unicode MS" w:cs="Arial Unicode MS"/>
                <w:sz w:val="16"/>
              </w:rPr>
            </w:pPr>
          </w:p>
        </w:tc>
        <w:tc>
          <w:tcPr>
            <w:tcW w:w="1842" w:type="dxa"/>
          </w:tcPr>
          <w:p w:rsidR="00497AE5" w:rsidRPr="00E027A9" w:rsidRDefault="00497AE5" w:rsidP="00592A14">
            <w:pPr>
              <w:rPr>
                <w:rFonts w:ascii="Arial Unicode MS" w:eastAsia="Arial Unicode MS" w:hAnsi="Arial Unicode MS" w:cs="Arial Unicode MS"/>
                <w:sz w:val="18"/>
              </w:rPr>
            </w:pPr>
            <w:r w:rsidRPr="00A534AC">
              <w:rPr>
                <w:rFonts w:ascii="Arial Unicode MS" w:eastAsia="Arial Unicode MS" w:hAnsi="Arial Unicode MS" w:cs="Arial Unicode MS"/>
                <w:sz w:val="18"/>
              </w:rPr>
              <w:t>szakképzettség</w:t>
            </w:r>
          </w:p>
        </w:tc>
        <w:tc>
          <w:tcPr>
            <w:tcW w:w="1842" w:type="dxa"/>
          </w:tcPr>
          <w:p w:rsidR="00497AE5" w:rsidRPr="00E027A9" w:rsidRDefault="00497AE5" w:rsidP="00592A14">
            <w:pPr>
              <w:rPr>
                <w:rFonts w:ascii="Arial Unicode MS" w:eastAsia="Arial Unicode MS" w:hAnsi="Arial Unicode MS" w:cs="Arial Unicode MS"/>
                <w:sz w:val="18"/>
              </w:rPr>
            </w:pPr>
          </w:p>
        </w:tc>
        <w:tc>
          <w:tcPr>
            <w:tcW w:w="1842" w:type="dxa"/>
          </w:tcPr>
          <w:p w:rsidR="00497AE5" w:rsidRPr="00E027A9" w:rsidRDefault="00497AE5" w:rsidP="00592A14">
            <w:pPr>
              <w:rPr>
                <w:rFonts w:ascii="Arial Unicode MS" w:eastAsia="Arial Unicode MS" w:hAnsi="Arial Unicode MS" w:cs="Arial Unicode MS"/>
                <w:sz w:val="18"/>
              </w:rPr>
            </w:pPr>
            <w:r w:rsidRPr="00A534AC">
              <w:rPr>
                <w:rFonts w:ascii="Arial Unicode MS" w:eastAsia="Arial Unicode MS" w:hAnsi="Arial Unicode MS" w:cs="Arial Unicode MS"/>
                <w:sz w:val="18"/>
              </w:rPr>
              <w:t>értékelés, vizsgaadat</w:t>
            </w:r>
          </w:p>
        </w:tc>
      </w:tr>
      <w:tr w:rsidR="00497AE5" w:rsidRPr="00E027A9" w:rsidTr="00592A14">
        <w:trPr>
          <w:jc w:val="center"/>
        </w:trPr>
        <w:tc>
          <w:tcPr>
            <w:tcW w:w="1842" w:type="dxa"/>
          </w:tcPr>
          <w:p w:rsidR="00497AE5" w:rsidRPr="00E027A9" w:rsidRDefault="00497AE5" w:rsidP="00592A14">
            <w:pPr>
              <w:jc w:val="center"/>
              <w:rPr>
                <w:rFonts w:ascii="Arial Unicode MS" w:eastAsia="Arial Unicode MS" w:hAnsi="Arial Unicode MS" w:cs="Arial Unicode MS"/>
                <w:sz w:val="16"/>
              </w:rPr>
            </w:pPr>
          </w:p>
        </w:tc>
        <w:tc>
          <w:tcPr>
            <w:tcW w:w="1842" w:type="dxa"/>
          </w:tcPr>
          <w:p w:rsidR="00497AE5" w:rsidRPr="00E027A9" w:rsidRDefault="00497AE5" w:rsidP="00592A14">
            <w:pPr>
              <w:rPr>
                <w:rFonts w:ascii="Arial Unicode MS" w:eastAsia="Arial Unicode MS" w:hAnsi="Arial Unicode MS" w:cs="Arial Unicode MS"/>
                <w:sz w:val="18"/>
              </w:rPr>
            </w:pPr>
            <w:r w:rsidRPr="00A534AC">
              <w:rPr>
                <w:rFonts w:ascii="Arial Unicode MS" w:eastAsia="Arial Unicode MS" w:hAnsi="Arial Unicode MS" w:cs="Arial Unicode MS"/>
                <w:sz w:val="18"/>
              </w:rPr>
              <w:t>erkölcsi bizonyítvány</w:t>
            </w:r>
          </w:p>
        </w:tc>
        <w:tc>
          <w:tcPr>
            <w:tcW w:w="1842" w:type="dxa"/>
          </w:tcPr>
          <w:p w:rsidR="00497AE5" w:rsidRPr="00E027A9" w:rsidRDefault="00497AE5" w:rsidP="00592A14">
            <w:pPr>
              <w:rPr>
                <w:rFonts w:ascii="Arial Unicode MS" w:eastAsia="Arial Unicode MS" w:hAnsi="Arial Unicode MS" w:cs="Arial Unicode MS"/>
                <w:sz w:val="18"/>
              </w:rPr>
            </w:pPr>
          </w:p>
        </w:tc>
        <w:tc>
          <w:tcPr>
            <w:tcW w:w="1842" w:type="dxa"/>
          </w:tcPr>
          <w:p w:rsidR="00497AE5" w:rsidRPr="00E027A9" w:rsidRDefault="00497AE5" w:rsidP="00592A14">
            <w:pPr>
              <w:rPr>
                <w:rFonts w:ascii="Arial Unicode MS" w:eastAsia="Arial Unicode MS" w:hAnsi="Arial Unicode MS" w:cs="Arial Unicode MS"/>
                <w:sz w:val="18"/>
              </w:rPr>
            </w:pPr>
            <w:r w:rsidRPr="00A534AC">
              <w:rPr>
                <w:rFonts w:ascii="Arial Unicode MS" w:eastAsia="Arial Unicode MS" w:hAnsi="Arial Unicode MS" w:cs="Arial Unicode MS"/>
                <w:sz w:val="18"/>
              </w:rPr>
              <w:t>fegyelmi adat</w:t>
            </w:r>
          </w:p>
        </w:tc>
      </w:tr>
      <w:tr w:rsidR="00497AE5" w:rsidRPr="00E027A9" w:rsidTr="00592A14">
        <w:trPr>
          <w:jc w:val="center"/>
        </w:trPr>
        <w:tc>
          <w:tcPr>
            <w:tcW w:w="1842" w:type="dxa"/>
          </w:tcPr>
          <w:p w:rsidR="00497AE5" w:rsidRPr="00E027A9" w:rsidRDefault="00497AE5" w:rsidP="00592A14">
            <w:pPr>
              <w:jc w:val="center"/>
              <w:rPr>
                <w:rFonts w:ascii="Arial Unicode MS" w:eastAsia="Arial Unicode MS" w:hAnsi="Arial Unicode MS" w:cs="Arial Unicode MS"/>
                <w:sz w:val="16"/>
              </w:rPr>
            </w:pPr>
          </w:p>
        </w:tc>
        <w:tc>
          <w:tcPr>
            <w:tcW w:w="1842" w:type="dxa"/>
          </w:tcPr>
          <w:p w:rsidR="00497AE5" w:rsidRPr="00E027A9" w:rsidRDefault="00497AE5" w:rsidP="00592A14">
            <w:pPr>
              <w:rPr>
                <w:rFonts w:ascii="Arial Unicode MS" w:eastAsia="Arial Unicode MS" w:hAnsi="Arial Unicode MS" w:cs="Arial Unicode MS"/>
                <w:sz w:val="18"/>
              </w:rPr>
            </w:pPr>
            <w:r w:rsidRPr="00A534AC">
              <w:rPr>
                <w:rFonts w:ascii="Arial Unicode MS" w:eastAsia="Arial Unicode MS" w:hAnsi="Arial Unicode MS" w:cs="Arial Unicode MS"/>
                <w:sz w:val="18"/>
              </w:rPr>
              <w:t>munkában töltött idő</w:t>
            </w:r>
          </w:p>
        </w:tc>
        <w:tc>
          <w:tcPr>
            <w:tcW w:w="1842" w:type="dxa"/>
          </w:tcPr>
          <w:p w:rsidR="00497AE5" w:rsidRPr="00E027A9" w:rsidRDefault="00497AE5" w:rsidP="00592A14">
            <w:pPr>
              <w:rPr>
                <w:rFonts w:ascii="Arial Unicode MS" w:eastAsia="Arial Unicode MS" w:hAnsi="Arial Unicode MS" w:cs="Arial Unicode MS"/>
                <w:sz w:val="18"/>
              </w:rPr>
            </w:pPr>
          </w:p>
        </w:tc>
        <w:tc>
          <w:tcPr>
            <w:tcW w:w="1842" w:type="dxa"/>
          </w:tcPr>
          <w:p w:rsidR="00497AE5" w:rsidRPr="00E027A9" w:rsidRDefault="00497AE5" w:rsidP="00592A14">
            <w:pPr>
              <w:rPr>
                <w:rFonts w:ascii="Arial Unicode MS" w:eastAsia="Arial Unicode MS" w:hAnsi="Arial Unicode MS" w:cs="Arial Unicode MS"/>
                <w:sz w:val="18"/>
              </w:rPr>
            </w:pPr>
            <w:r w:rsidRPr="00A534AC">
              <w:rPr>
                <w:rFonts w:ascii="Arial Unicode MS" w:eastAsia="Arial Unicode MS" w:hAnsi="Arial Unicode MS" w:cs="Arial Unicode MS"/>
                <w:sz w:val="18"/>
              </w:rPr>
              <w:t>tankönyv ellátási adat</w:t>
            </w:r>
          </w:p>
        </w:tc>
      </w:tr>
      <w:tr w:rsidR="00497AE5" w:rsidRPr="00E027A9" w:rsidTr="00592A14">
        <w:trPr>
          <w:jc w:val="center"/>
        </w:trPr>
        <w:tc>
          <w:tcPr>
            <w:tcW w:w="1842" w:type="dxa"/>
          </w:tcPr>
          <w:p w:rsidR="00497AE5" w:rsidRPr="00E027A9" w:rsidRDefault="00497AE5" w:rsidP="00592A14">
            <w:pPr>
              <w:jc w:val="center"/>
              <w:rPr>
                <w:rFonts w:ascii="Arial Unicode MS" w:eastAsia="Arial Unicode MS" w:hAnsi="Arial Unicode MS" w:cs="Arial Unicode MS"/>
                <w:sz w:val="16"/>
              </w:rPr>
            </w:pPr>
          </w:p>
        </w:tc>
        <w:tc>
          <w:tcPr>
            <w:tcW w:w="1842" w:type="dxa"/>
          </w:tcPr>
          <w:p w:rsidR="00497AE5" w:rsidRPr="00E027A9" w:rsidRDefault="00497AE5" w:rsidP="00592A14">
            <w:pPr>
              <w:jc w:val="center"/>
              <w:rPr>
                <w:rFonts w:ascii="Arial Unicode MS" w:eastAsia="Arial Unicode MS" w:hAnsi="Arial Unicode MS" w:cs="Arial Unicode MS"/>
                <w:sz w:val="18"/>
              </w:rPr>
            </w:pPr>
            <w:r w:rsidRPr="00A534AC">
              <w:rPr>
                <w:rFonts w:ascii="Arial Unicode MS" w:eastAsia="Arial Unicode MS" w:hAnsi="Arial Unicode MS" w:cs="Arial Unicode MS"/>
                <w:sz w:val="18"/>
              </w:rPr>
              <w:t>közalkalmazotti beszámítható idő</w:t>
            </w:r>
          </w:p>
        </w:tc>
        <w:tc>
          <w:tcPr>
            <w:tcW w:w="1842" w:type="dxa"/>
          </w:tcPr>
          <w:p w:rsidR="00497AE5" w:rsidRPr="00E027A9" w:rsidRDefault="00497AE5" w:rsidP="00592A14">
            <w:pPr>
              <w:jc w:val="center"/>
              <w:rPr>
                <w:rFonts w:ascii="Arial Unicode MS" w:eastAsia="Arial Unicode MS" w:hAnsi="Arial Unicode MS" w:cs="Arial Unicode MS"/>
                <w:sz w:val="18"/>
              </w:rPr>
            </w:pPr>
          </w:p>
        </w:tc>
        <w:tc>
          <w:tcPr>
            <w:tcW w:w="1842" w:type="dxa"/>
          </w:tcPr>
          <w:p w:rsidR="00497AE5" w:rsidRPr="00E027A9" w:rsidRDefault="00497AE5" w:rsidP="00592A14">
            <w:pPr>
              <w:jc w:val="center"/>
              <w:rPr>
                <w:rFonts w:ascii="Arial Unicode MS" w:eastAsia="Arial Unicode MS" w:hAnsi="Arial Unicode MS" w:cs="Arial Unicode MS"/>
                <w:sz w:val="18"/>
              </w:rPr>
            </w:pPr>
            <w:r w:rsidRPr="00A534AC">
              <w:rPr>
                <w:rFonts w:ascii="Arial Unicode MS" w:eastAsia="Arial Unicode MS" w:hAnsi="Arial Unicode MS" w:cs="Arial Unicode MS"/>
                <w:sz w:val="18"/>
              </w:rPr>
              <w:t>kedvezmény elbírálás igazolásai</w:t>
            </w:r>
          </w:p>
        </w:tc>
      </w:tr>
      <w:tr w:rsidR="00497AE5" w:rsidRPr="00E027A9" w:rsidTr="00592A14">
        <w:trPr>
          <w:jc w:val="center"/>
        </w:trPr>
        <w:tc>
          <w:tcPr>
            <w:tcW w:w="1842" w:type="dxa"/>
          </w:tcPr>
          <w:p w:rsidR="00497AE5" w:rsidRPr="00E027A9" w:rsidRDefault="00497AE5" w:rsidP="00592A14">
            <w:pPr>
              <w:jc w:val="center"/>
              <w:rPr>
                <w:rFonts w:ascii="Arial Unicode MS" w:eastAsia="Arial Unicode MS" w:hAnsi="Arial Unicode MS" w:cs="Arial Unicode MS"/>
                <w:sz w:val="16"/>
              </w:rPr>
            </w:pPr>
          </w:p>
        </w:tc>
        <w:tc>
          <w:tcPr>
            <w:tcW w:w="1842" w:type="dxa"/>
          </w:tcPr>
          <w:p w:rsidR="00497AE5" w:rsidRPr="00E027A9" w:rsidRDefault="00497AE5" w:rsidP="00592A14">
            <w:pPr>
              <w:jc w:val="center"/>
              <w:rPr>
                <w:rFonts w:ascii="Arial Unicode MS" w:eastAsia="Arial Unicode MS" w:hAnsi="Arial Unicode MS" w:cs="Arial Unicode MS"/>
                <w:sz w:val="18"/>
              </w:rPr>
            </w:pPr>
            <w:r w:rsidRPr="00A534AC">
              <w:rPr>
                <w:rFonts w:ascii="Arial Unicode MS" w:eastAsia="Arial Unicode MS" w:hAnsi="Arial Unicode MS" w:cs="Arial Unicode MS"/>
                <w:sz w:val="18"/>
              </w:rPr>
              <w:t>besorolási adatok</w:t>
            </w:r>
          </w:p>
        </w:tc>
        <w:tc>
          <w:tcPr>
            <w:tcW w:w="1842" w:type="dxa"/>
          </w:tcPr>
          <w:p w:rsidR="00497AE5" w:rsidRPr="00E027A9" w:rsidRDefault="00497AE5" w:rsidP="00592A14">
            <w:pPr>
              <w:jc w:val="center"/>
              <w:rPr>
                <w:rFonts w:ascii="Arial Unicode MS" w:eastAsia="Arial Unicode MS" w:hAnsi="Arial Unicode MS" w:cs="Arial Unicode MS"/>
                <w:sz w:val="18"/>
              </w:rPr>
            </w:pPr>
          </w:p>
        </w:tc>
        <w:tc>
          <w:tcPr>
            <w:tcW w:w="1842" w:type="dxa"/>
          </w:tcPr>
          <w:p w:rsidR="00497AE5" w:rsidRPr="00E027A9" w:rsidRDefault="00497AE5" w:rsidP="00592A14">
            <w:pPr>
              <w:jc w:val="center"/>
              <w:rPr>
                <w:rFonts w:ascii="Arial Unicode MS" w:eastAsia="Arial Unicode MS" w:hAnsi="Arial Unicode MS" w:cs="Arial Unicode MS"/>
                <w:sz w:val="18"/>
              </w:rPr>
            </w:pPr>
            <w:r w:rsidRPr="00A534AC">
              <w:rPr>
                <w:rFonts w:ascii="Arial Unicode MS" w:eastAsia="Arial Unicode MS" w:hAnsi="Arial Unicode MS" w:cs="Arial Unicode MS"/>
                <w:sz w:val="18"/>
              </w:rPr>
              <w:t>tanulószerződés megléte</w:t>
            </w:r>
          </w:p>
        </w:tc>
      </w:tr>
      <w:tr w:rsidR="00497AE5" w:rsidRPr="00E027A9" w:rsidTr="00592A14">
        <w:trPr>
          <w:gridAfter w:val="2"/>
          <w:wAfter w:w="3684" w:type="dxa"/>
          <w:jc w:val="center"/>
        </w:trPr>
        <w:tc>
          <w:tcPr>
            <w:tcW w:w="1842" w:type="dxa"/>
          </w:tcPr>
          <w:p w:rsidR="00497AE5" w:rsidRPr="00E027A9" w:rsidRDefault="00497AE5" w:rsidP="00592A14">
            <w:pPr>
              <w:jc w:val="center"/>
              <w:rPr>
                <w:rFonts w:ascii="Arial Unicode MS" w:eastAsia="Arial Unicode MS" w:hAnsi="Arial Unicode MS" w:cs="Arial Unicode MS"/>
                <w:sz w:val="16"/>
              </w:rPr>
            </w:pPr>
          </w:p>
        </w:tc>
        <w:tc>
          <w:tcPr>
            <w:tcW w:w="1842" w:type="dxa"/>
          </w:tcPr>
          <w:p w:rsidR="00497AE5" w:rsidRPr="00E027A9" w:rsidRDefault="00497AE5" w:rsidP="00592A14">
            <w:pPr>
              <w:jc w:val="center"/>
              <w:rPr>
                <w:rFonts w:ascii="Arial Unicode MS" w:eastAsia="Arial Unicode MS" w:hAnsi="Arial Unicode MS" w:cs="Arial Unicode MS"/>
                <w:sz w:val="18"/>
              </w:rPr>
            </w:pPr>
            <w:r w:rsidRPr="00A534AC">
              <w:rPr>
                <w:rFonts w:ascii="Arial Unicode MS" w:eastAsia="Arial Unicode MS" w:hAnsi="Arial Unicode MS" w:cs="Arial Unicode MS"/>
                <w:sz w:val="18"/>
              </w:rPr>
              <w:t>munkakör, egyéb megbízás</w:t>
            </w:r>
          </w:p>
        </w:tc>
      </w:tr>
      <w:tr w:rsidR="00497AE5" w:rsidRPr="00E027A9" w:rsidTr="00592A14">
        <w:trPr>
          <w:gridAfter w:val="2"/>
          <w:wAfter w:w="3684" w:type="dxa"/>
          <w:jc w:val="center"/>
        </w:trPr>
        <w:tc>
          <w:tcPr>
            <w:tcW w:w="1842" w:type="dxa"/>
          </w:tcPr>
          <w:p w:rsidR="00497AE5" w:rsidRPr="00E027A9" w:rsidRDefault="00497AE5" w:rsidP="00592A14">
            <w:pPr>
              <w:jc w:val="center"/>
              <w:rPr>
                <w:rFonts w:ascii="Arial Unicode MS" w:eastAsia="Arial Unicode MS" w:hAnsi="Arial Unicode MS" w:cs="Arial Unicode MS"/>
                <w:sz w:val="16"/>
              </w:rPr>
            </w:pPr>
          </w:p>
        </w:tc>
        <w:tc>
          <w:tcPr>
            <w:tcW w:w="1842" w:type="dxa"/>
          </w:tcPr>
          <w:p w:rsidR="00497AE5" w:rsidRPr="00E027A9" w:rsidRDefault="00497AE5" w:rsidP="00592A14">
            <w:pPr>
              <w:jc w:val="center"/>
              <w:rPr>
                <w:rFonts w:ascii="Arial Unicode MS" w:eastAsia="Arial Unicode MS" w:hAnsi="Arial Unicode MS" w:cs="Arial Unicode MS"/>
                <w:sz w:val="18"/>
              </w:rPr>
            </w:pPr>
            <w:r w:rsidRPr="00A534AC">
              <w:rPr>
                <w:rFonts w:ascii="Arial Unicode MS" w:eastAsia="Arial Unicode MS" w:hAnsi="Arial Unicode MS" w:cs="Arial Unicode MS"/>
                <w:sz w:val="18"/>
              </w:rPr>
              <w:t>szabadság, kiadott szabadság</w:t>
            </w:r>
          </w:p>
        </w:tc>
      </w:tr>
      <w:tr w:rsidR="00497AE5" w:rsidRPr="00E027A9" w:rsidTr="00592A14">
        <w:trPr>
          <w:gridAfter w:val="2"/>
          <w:wAfter w:w="3684" w:type="dxa"/>
          <w:trHeight w:val="600"/>
          <w:jc w:val="center"/>
        </w:trPr>
        <w:tc>
          <w:tcPr>
            <w:tcW w:w="1842" w:type="dxa"/>
          </w:tcPr>
          <w:p w:rsidR="00497AE5" w:rsidRPr="00E027A9" w:rsidRDefault="00497AE5" w:rsidP="00592A14">
            <w:pPr>
              <w:jc w:val="center"/>
              <w:rPr>
                <w:rFonts w:ascii="Arial Unicode MS" w:eastAsia="Arial Unicode MS" w:hAnsi="Arial Unicode MS" w:cs="Arial Unicode MS"/>
                <w:sz w:val="16"/>
              </w:rPr>
            </w:pPr>
          </w:p>
        </w:tc>
        <w:tc>
          <w:tcPr>
            <w:tcW w:w="1842" w:type="dxa"/>
          </w:tcPr>
          <w:p w:rsidR="00497AE5" w:rsidRPr="00E027A9" w:rsidRDefault="00497AE5" w:rsidP="00592A14">
            <w:pPr>
              <w:jc w:val="center"/>
              <w:rPr>
                <w:rFonts w:ascii="Arial Unicode MS" w:eastAsia="Arial Unicode MS" w:hAnsi="Arial Unicode MS" w:cs="Arial Unicode MS"/>
                <w:sz w:val="18"/>
              </w:rPr>
            </w:pPr>
            <w:r w:rsidRPr="00A534AC">
              <w:rPr>
                <w:rFonts w:ascii="Arial Unicode MS" w:eastAsia="Arial Unicode MS" w:hAnsi="Arial Unicode MS" w:cs="Arial Unicode MS"/>
                <w:sz w:val="18"/>
              </w:rPr>
              <w:t>kifizetések és jogcímeik</w:t>
            </w:r>
          </w:p>
        </w:tc>
      </w:tr>
      <w:tr w:rsidR="00497AE5" w:rsidRPr="00E027A9" w:rsidTr="00592A14">
        <w:trPr>
          <w:gridAfter w:val="2"/>
          <w:wAfter w:w="3684" w:type="dxa"/>
          <w:jc w:val="center"/>
        </w:trPr>
        <w:tc>
          <w:tcPr>
            <w:tcW w:w="1842" w:type="dxa"/>
          </w:tcPr>
          <w:p w:rsidR="00497AE5" w:rsidRPr="00E027A9" w:rsidRDefault="00497AE5" w:rsidP="00592A14">
            <w:pPr>
              <w:jc w:val="center"/>
              <w:rPr>
                <w:rFonts w:ascii="Arial Unicode MS" w:eastAsia="Arial Unicode MS" w:hAnsi="Arial Unicode MS" w:cs="Arial Unicode MS"/>
                <w:sz w:val="16"/>
              </w:rPr>
            </w:pPr>
          </w:p>
        </w:tc>
        <w:tc>
          <w:tcPr>
            <w:tcW w:w="1842" w:type="dxa"/>
          </w:tcPr>
          <w:p w:rsidR="00497AE5" w:rsidRPr="00E027A9" w:rsidRDefault="00497AE5" w:rsidP="00592A14">
            <w:pPr>
              <w:jc w:val="center"/>
              <w:rPr>
                <w:rFonts w:ascii="Arial Unicode MS" w:eastAsia="Arial Unicode MS" w:hAnsi="Arial Unicode MS" w:cs="Arial Unicode MS"/>
                <w:sz w:val="18"/>
              </w:rPr>
            </w:pPr>
            <w:r w:rsidRPr="00A534AC">
              <w:rPr>
                <w:rFonts w:ascii="Arial Unicode MS" w:eastAsia="Arial Unicode MS" w:hAnsi="Arial Unicode MS" w:cs="Arial Unicode MS"/>
                <w:sz w:val="18"/>
              </w:rPr>
              <w:t>juttatások és jogcímei</w:t>
            </w:r>
          </w:p>
        </w:tc>
      </w:tr>
      <w:tr w:rsidR="00497AE5" w:rsidRPr="00E027A9" w:rsidTr="00592A14">
        <w:trPr>
          <w:gridAfter w:val="2"/>
          <w:wAfter w:w="3684" w:type="dxa"/>
          <w:jc w:val="center"/>
        </w:trPr>
        <w:tc>
          <w:tcPr>
            <w:tcW w:w="1842" w:type="dxa"/>
          </w:tcPr>
          <w:p w:rsidR="00497AE5" w:rsidRPr="00E027A9" w:rsidRDefault="00497AE5" w:rsidP="00592A14">
            <w:pPr>
              <w:jc w:val="center"/>
              <w:rPr>
                <w:rFonts w:ascii="Arial Unicode MS" w:eastAsia="Arial Unicode MS" w:hAnsi="Arial Unicode MS" w:cs="Arial Unicode MS"/>
                <w:sz w:val="16"/>
              </w:rPr>
            </w:pPr>
          </w:p>
        </w:tc>
        <w:tc>
          <w:tcPr>
            <w:tcW w:w="1842" w:type="dxa"/>
          </w:tcPr>
          <w:p w:rsidR="00497AE5" w:rsidRPr="00E027A9" w:rsidRDefault="00497AE5" w:rsidP="00592A14">
            <w:pPr>
              <w:jc w:val="center"/>
              <w:rPr>
                <w:rFonts w:ascii="Arial Unicode MS" w:eastAsia="Arial Unicode MS" w:hAnsi="Arial Unicode MS" w:cs="Arial Unicode MS"/>
                <w:sz w:val="18"/>
              </w:rPr>
            </w:pPr>
            <w:r w:rsidRPr="00A534AC">
              <w:rPr>
                <w:rFonts w:ascii="Arial Unicode MS" w:eastAsia="Arial Unicode MS" w:hAnsi="Arial Unicode MS" w:cs="Arial Unicode MS"/>
                <w:sz w:val="18"/>
              </w:rPr>
              <w:t>kitüntetések, díjak</w:t>
            </w:r>
          </w:p>
        </w:tc>
      </w:tr>
      <w:tr w:rsidR="00497AE5" w:rsidRPr="00E027A9" w:rsidTr="00592A14">
        <w:trPr>
          <w:gridAfter w:val="2"/>
          <w:wAfter w:w="3684" w:type="dxa"/>
          <w:jc w:val="center"/>
        </w:trPr>
        <w:tc>
          <w:tcPr>
            <w:tcW w:w="1842" w:type="dxa"/>
          </w:tcPr>
          <w:p w:rsidR="00497AE5" w:rsidRPr="00E027A9" w:rsidRDefault="00497AE5" w:rsidP="00592A14">
            <w:pPr>
              <w:jc w:val="center"/>
              <w:rPr>
                <w:rFonts w:ascii="Arial Unicode MS" w:eastAsia="Arial Unicode MS" w:hAnsi="Arial Unicode MS" w:cs="Arial Unicode MS"/>
                <w:sz w:val="16"/>
              </w:rPr>
            </w:pPr>
          </w:p>
        </w:tc>
        <w:tc>
          <w:tcPr>
            <w:tcW w:w="1842" w:type="dxa"/>
          </w:tcPr>
          <w:p w:rsidR="00497AE5" w:rsidRPr="00E027A9" w:rsidRDefault="00497AE5" w:rsidP="00592A14">
            <w:pPr>
              <w:jc w:val="center"/>
              <w:rPr>
                <w:rFonts w:ascii="Arial Unicode MS" w:eastAsia="Arial Unicode MS" w:hAnsi="Arial Unicode MS" w:cs="Arial Unicode MS"/>
                <w:sz w:val="18"/>
              </w:rPr>
            </w:pPr>
            <w:r w:rsidRPr="00A534AC">
              <w:rPr>
                <w:rFonts w:ascii="Arial Unicode MS" w:eastAsia="Arial Unicode MS" w:hAnsi="Arial Unicode MS" w:cs="Arial Unicode MS"/>
                <w:sz w:val="18"/>
              </w:rPr>
              <w:t>továbbképzések</w:t>
            </w:r>
          </w:p>
        </w:tc>
      </w:tr>
    </w:tbl>
    <w:p w:rsidR="00497AE5" w:rsidRPr="00E027A9" w:rsidRDefault="00497AE5" w:rsidP="00497AE5">
      <w:pPr>
        <w:rPr>
          <w:rFonts w:ascii="Arial Unicode MS" w:eastAsia="Arial Unicode MS" w:hAnsi="Arial Unicode MS" w:cs="Arial Unicode MS"/>
          <w:sz w:val="22"/>
        </w:rPr>
      </w:pPr>
    </w:p>
    <w:p w:rsidR="00497AE5" w:rsidRDefault="00497AE5" w:rsidP="00497AE5">
      <w:pPr>
        <w:jc w:val="both"/>
        <w:rPr>
          <w:rFonts w:ascii="Arial Unicode MS" w:eastAsia="Arial Unicode MS" w:hAnsi="Arial Unicode MS" w:cs="Arial Unicode MS"/>
          <w:sz w:val="20"/>
          <w:szCs w:val="20"/>
        </w:rPr>
      </w:pP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nyilvántartott adatok továbbításának lehetőségei:</w:t>
      </w:r>
    </w:p>
    <w:p w:rsidR="00497AE5" w:rsidRPr="00E027A9" w:rsidRDefault="00497AE5" w:rsidP="00497AE5">
      <w:pPr>
        <w:jc w:val="both"/>
        <w:rPr>
          <w:rFonts w:ascii="Arial Unicode MS" w:eastAsia="Arial Unicode MS" w:hAnsi="Arial Unicode MS" w:cs="Arial Unicode MS"/>
          <w:sz w:val="20"/>
          <w:szCs w:val="20"/>
        </w:rPr>
      </w:pPr>
      <w:proofErr w:type="gramStart"/>
      <w:r w:rsidRPr="00A534AC">
        <w:rPr>
          <w:rFonts w:ascii="Arial Unicode MS" w:eastAsia="Arial Unicode MS" w:hAnsi="Arial Unicode MS" w:cs="Arial Unicode MS"/>
          <w:b/>
          <w:sz w:val="20"/>
          <w:szCs w:val="20"/>
        </w:rPr>
        <w:t>közalkalmazottak</w:t>
      </w:r>
      <w:proofErr w:type="gramEnd"/>
      <w:r w:rsidRPr="00A534AC">
        <w:rPr>
          <w:rFonts w:ascii="Arial Unicode MS" w:eastAsia="Arial Unicode MS" w:hAnsi="Arial Unicode MS" w:cs="Arial Unicode MS"/>
          <w:sz w:val="20"/>
          <w:szCs w:val="20"/>
        </w:rPr>
        <w:t>: fenntartó, kifizető hely, bíróság, rendőrség, ügyészség, helyi önkormányzat, államigazgatási szervek, nemzetbiztonsági szolgálat részére hivatalos megkeresés esetén</w:t>
      </w:r>
    </w:p>
    <w:p w:rsidR="00497AE5" w:rsidRPr="00E027A9" w:rsidRDefault="00497AE5" w:rsidP="00497AE5">
      <w:pPr>
        <w:jc w:val="both"/>
        <w:rPr>
          <w:rFonts w:ascii="Arial Unicode MS" w:eastAsia="Arial Unicode MS" w:hAnsi="Arial Unicode MS" w:cs="Arial Unicode MS"/>
          <w:sz w:val="20"/>
          <w:szCs w:val="20"/>
        </w:rPr>
      </w:pPr>
      <w:proofErr w:type="gramStart"/>
      <w:r w:rsidRPr="00A534AC">
        <w:rPr>
          <w:rFonts w:ascii="Arial Unicode MS" w:eastAsia="Arial Unicode MS" w:hAnsi="Arial Unicode MS" w:cs="Arial Unicode MS"/>
          <w:b/>
          <w:sz w:val="20"/>
          <w:szCs w:val="20"/>
        </w:rPr>
        <w:t>tanulók</w:t>
      </w:r>
      <w:proofErr w:type="gramEnd"/>
      <w:r w:rsidRPr="00A534AC">
        <w:rPr>
          <w:rFonts w:ascii="Arial Unicode MS" w:eastAsia="Arial Unicode MS" w:hAnsi="Arial Unicode MS" w:cs="Arial Unicode MS"/>
          <w:sz w:val="20"/>
          <w:szCs w:val="20"/>
        </w:rPr>
        <w:t>: fenntartó, kifizető hely, bíróság, rendőrség, ügyészség, helyi önkormányzat, államigazgatási szervek, nemzetbiztonsági szolgálat részére hivatalos megkeresés esetén.</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b/>
          <w:sz w:val="20"/>
          <w:szCs w:val="20"/>
        </w:rPr>
        <w:t>Tanulók esetén további lehetőségek</w:t>
      </w:r>
      <w:r w:rsidRPr="00A534AC">
        <w:rPr>
          <w:rFonts w:ascii="Arial Unicode MS" w:eastAsia="Arial Unicode MS" w:hAnsi="Arial Unicode MS" w:cs="Arial Unicode MS"/>
          <w:sz w:val="20"/>
          <w:szCs w:val="20"/>
        </w:rPr>
        <w:t xml:space="preserve">: diákigazolvány kiállító szervezete, más iskolába való átvétel, iskola egészségügyi vizsgálatot végző szervezet, felsőoktatási továbbtanulás esetén a megjelölt intézmény / </w:t>
      </w:r>
      <w:proofErr w:type="spellStart"/>
      <w:r w:rsidRPr="00A534AC">
        <w:rPr>
          <w:rFonts w:ascii="Arial Unicode MS" w:eastAsia="Arial Unicode MS" w:hAnsi="Arial Unicode MS" w:cs="Arial Unicode MS"/>
          <w:sz w:val="20"/>
          <w:szCs w:val="20"/>
        </w:rPr>
        <w:t>ek</w:t>
      </w:r>
      <w:proofErr w:type="spellEnd"/>
      <w:r w:rsidRPr="00A534AC">
        <w:rPr>
          <w:rFonts w:ascii="Arial Unicode MS" w:eastAsia="Arial Unicode MS" w:hAnsi="Arial Unicode MS" w:cs="Arial Unicode MS"/>
          <w:sz w:val="20"/>
          <w:szCs w:val="20"/>
        </w:rPr>
        <w:t xml:space="preserve">, az állami vizsgák bizonyítványait nyilvántartó szervezet, </w:t>
      </w:r>
    </w:p>
    <w:p w:rsidR="00497AE5" w:rsidRPr="00E027A9" w:rsidRDefault="00497AE5" w:rsidP="00497AE5">
      <w:pPr>
        <w:jc w:val="both"/>
        <w:rPr>
          <w:rFonts w:ascii="Arial Unicode MS" w:eastAsia="Arial Unicode MS" w:hAnsi="Arial Unicode MS" w:cs="Arial Unicode MS"/>
          <w:sz w:val="22"/>
        </w:rPr>
      </w:pPr>
      <w:r w:rsidRPr="00A534AC">
        <w:rPr>
          <w:rFonts w:ascii="Arial Unicode MS" w:eastAsia="Arial Unicode MS" w:hAnsi="Arial Unicode MS" w:cs="Arial Unicode MS"/>
          <w:sz w:val="20"/>
          <w:szCs w:val="20"/>
        </w:rPr>
        <w:t>Fenti adatok továbbítására az intézmény vezetője vagy az általa ezzel megbízott alkalmazott jogosult.</w:t>
      </w:r>
    </w:p>
    <w:p w:rsidR="00497AE5" w:rsidRPr="00E027A9" w:rsidRDefault="00497AE5" w:rsidP="00497AE5">
      <w:pPr>
        <w:jc w:val="both"/>
        <w:rPr>
          <w:rFonts w:ascii="Arial Unicode MS" w:eastAsia="Arial Unicode MS" w:hAnsi="Arial Unicode MS" w:cs="Arial Unicode MS"/>
          <w:sz w:val="20"/>
          <w:szCs w:val="20"/>
        </w:rPr>
      </w:pPr>
    </w:p>
    <w:p w:rsidR="00497AE5" w:rsidRPr="00E027A9" w:rsidRDefault="00497AE5" w:rsidP="00497AE5">
      <w:pPr>
        <w:jc w:val="both"/>
        <w:rPr>
          <w:rFonts w:ascii="Arial Unicode MS" w:eastAsia="Arial Unicode MS" w:hAnsi="Arial Unicode MS" w:cs="Arial Unicode MS"/>
          <w:sz w:val="20"/>
          <w:szCs w:val="20"/>
        </w:rPr>
      </w:pPr>
    </w:p>
    <w:p w:rsidR="00497AE5" w:rsidRDefault="00497AE5" w:rsidP="00497AE5">
      <w:pPr>
        <w:jc w:val="both"/>
        <w:rPr>
          <w:rFonts w:ascii="Arial Unicode MS" w:eastAsia="Arial Unicode MS" w:hAnsi="Arial Unicode MS" w:cs="Arial Unicode MS"/>
          <w:b/>
          <w:sz w:val="20"/>
          <w:szCs w:val="20"/>
        </w:rPr>
      </w:pPr>
      <w:r w:rsidRPr="00A534AC">
        <w:rPr>
          <w:rFonts w:ascii="Arial Unicode MS" w:eastAsia="Arial Unicode MS" w:hAnsi="Arial Unicode MS" w:cs="Arial Unicode MS"/>
          <w:b/>
          <w:sz w:val="20"/>
          <w:szCs w:val="20"/>
        </w:rPr>
        <w:t>Adatkezelés az intézményben</w:t>
      </w:r>
    </w:p>
    <w:p w:rsidR="00497AE5" w:rsidRPr="00E027A9" w:rsidRDefault="00497AE5" w:rsidP="00497AE5">
      <w:pPr>
        <w:rPr>
          <w:rFonts w:ascii="Arial Unicode MS" w:eastAsia="Arial Unicode MS" w:hAnsi="Arial Unicode MS" w:cs="Arial Unicode MS"/>
        </w:rPr>
      </w:pP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 pedagógust, a nevelő és oktató munkát közvetlenül segítő alkalmazottat, továbbá azt, aki közreműködik a tanuló felügyeletének ellátásában hivatásánál fogva harmadik személyekkel szemben titoktartási kötelezettség terheli a tanulóval, és családjával kapcsolatos minden olyan tényt, adatot, információt illetően, amelyről a gyermekkel, tanulóval, szülővel való kapcsolattartás során szerzett tudomást. E kötelezettség független a foglalkoztatási jogviszony fennállásától, és annak megszűnése után, határidő nélkül fennmarad. </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 xml:space="preserve">A tanuló szülőjével minden adat közölhető, kivéve, ha az adat közlése súlyosan sértené vagy veszélyeztetné a gyermek, tanuló érdekét. </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titoktartási kötelezettség nem terjed ki a nevelőtestületi értekezleten a nevelőtestület tagjainak egymásközti, a gyermek, a tanuló fejlődésével, értékelésével, minősítésével összefüggő megbeszélésre. A titoktartási kötelezettség kiterjed mindazokra, akik részt vettek a nevelőtestület ülésén. A pedagógus, illetve a nevelő és oktató munkát segítő alkalmazott az iskola igazgatója útján köteles az illetékes gyermekjóléti szolgálatot haladéktalanul értesíteni, ha megítélése szerint a tanuló – más vagy saját magatartása miatt – súlyos veszélyhelyzetbe került vagy kerülhet. Ebben a helyzetben az adattovábbításhoz az érintett, illetve az adattal kapcsolatosan egyébként rendelkezésre jogosult beleegyezése nem szükséges.</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Önkéntes adatszolgáltatás esetén a tanulót, kiskorú tanuló esetén a szülőt is tájékoztatni kell arról, hogy az adatszolgáltatásban való részvétel nem kötelező. Kiskorú tanulónak az önkéntes adatszolgáltatásba történő bevonásához be kell szerezni a szülő engedélyét.</w:t>
      </w:r>
    </w:p>
    <w:p w:rsidR="00497AE5" w:rsidRPr="00E027A9" w:rsidRDefault="00497AE5" w:rsidP="00497AE5">
      <w:pPr>
        <w:jc w:val="both"/>
        <w:rPr>
          <w:rFonts w:ascii="Arial Unicode MS" w:eastAsia="Arial Unicode MS" w:hAnsi="Arial Unicode MS" w:cs="Arial Unicode MS"/>
          <w:sz w:val="20"/>
          <w:szCs w:val="20"/>
        </w:rPr>
      </w:pPr>
      <w:r w:rsidRPr="00A534AC">
        <w:rPr>
          <w:rFonts w:ascii="Arial Unicode MS" w:eastAsia="Arial Unicode MS" w:hAnsi="Arial Unicode MS" w:cs="Arial Unicode MS"/>
          <w:sz w:val="20"/>
          <w:szCs w:val="20"/>
        </w:rPr>
        <w:t>A felsorolt adatok statisztikai célra felhasználhatók, és statisztikai felhasználás céljára személyazonosításra alkalmatlan módon átadhatók.</w:t>
      </w:r>
    </w:p>
    <w:p w:rsidR="00497AE5" w:rsidRPr="00E027A9" w:rsidRDefault="00497AE5" w:rsidP="00497AE5">
      <w:pPr>
        <w:jc w:val="both"/>
        <w:rPr>
          <w:rFonts w:ascii="Arial Unicode MS" w:eastAsia="Arial Unicode MS" w:hAnsi="Arial Unicode MS" w:cs="Arial Unicode MS"/>
          <w:sz w:val="20"/>
          <w:szCs w:val="20"/>
        </w:rPr>
      </w:pPr>
    </w:p>
    <w:p w:rsidR="00497AE5" w:rsidRPr="00E027A9" w:rsidRDefault="00497AE5" w:rsidP="00497AE5">
      <w:pPr>
        <w:rPr>
          <w:rFonts w:ascii="Arial Unicode MS" w:eastAsia="Arial Unicode MS" w:hAnsi="Arial Unicode MS" w:cs="Arial Unicode MS"/>
        </w:rPr>
      </w:pPr>
    </w:p>
    <w:p w:rsidR="00497AE5" w:rsidRPr="00E027A9" w:rsidRDefault="00497AE5" w:rsidP="00497AE5">
      <w:pPr>
        <w:rPr>
          <w:rFonts w:ascii="Arial Unicode MS" w:eastAsia="Arial Unicode MS" w:hAnsi="Arial Unicode MS" w:cs="Arial Unicode MS"/>
        </w:rPr>
      </w:pPr>
    </w:p>
    <w:p w:rsidR="00497AE5" w:rsidRPr="004500E2" w:rsidRDefault="003B3CEF" w:rsidP="003B3CEF">
      <w:pPr>
        <w:pStyle w:val="Cmsor2"/>
        <w:numPr>
          <w:ilvl w:val="0"/>
          <w:numId w:val="0"/>
        </w:numPr>
        <w:rPr>
          <w:rFonts w:cs="Arial Unicode MS"/>
          <w:strike/>
          <w:color w:val="FF0000"/>
          <w:sz w:val="20"/>
          <w:szCs w:val="20"/>
        </w:rPr>
      </w:pPr>
      <w:bookmarkStart w:id="977" w:name="_Toc277692515"/>
      <w:bookmarkStart w:id="978" w:name="_Toc277692611"/>
      <w:bookmarkStart w:id="979" w:name="_Toc277692750"/>
      <w:bookmarkStart w:id="980" w:name="_Toc277692866"/>
      <w:bookmarkStart w:id="981" w:name="_Toc277692976"/>
      <w:bookmarkStart w:id="982" w:name="_Toc277693085"/>
      <w:bookmarkStart w:id="983" w:name="_Toc277693193"/>
      <w:bookmarkStart w:id="984" w:name="_Toc277693301"/>
      <w:bookmarkStart w:id="985" w:name="_Toc277693408"/>
      <w:bookmarkStart w:id="986" w:name="_Toc277693514"/>
      <w:bookmarkStart w:id="987" w:name="_Toc277693620"/>
      <w:bookmarkStart w:id="988" w:name="_Toc277693726"/>
      <w:bookmarkStart w:id="989" w:name="_Toc277693832"/>
      <w:bookmarkStart w:id="990" w:name="_Toc277693937"/>
      <w:bookmarkStart w:id="991" w:name="_Toc277744887"/>
      <w:bookmarkStart w:id="992" w:name="_Toc277745986"/>
      <w:bookmarkStart w:id="993" w:name="_Toc277767348"/>
      <w:bookmarkStart w:id="994" w:name="_Toc277767453"/>
      <w:bookmarkStart w:id="995" w:name="_Toc277767565"/>
      <w:bookmarkStart w:id="996" w:name="_Toc277777369"/>
      <w:bookmarkStart w:id="997" w:name="_Toc277777551"/>
      <w:bookmarkStart w:id="998" w:name="_Toc277777888"/>
      <w:bookmarkStart w:id="999" w:name="_Toc277778029"/>
      <w:bookmarkStart w:id="1000" w:name="_Toc277692516"/>
      <w:bookmarkStart w:id="1001" w:name="_Toc277692612"/>
      <w:bookmarkStart w:id="1002" w:name="_Toc277692751"/>
      <w:bookmarkStart w:id="1003" w:name="_Toc277692867"/>
      <w:bookmarkStart w:id="1004" w:name="_Toc277692977"/>
      <w:bookmarkStart w:id="1005" w:name="_Toc277693086"/>
      <w:bookmarkStart w:id="1006" w:name="_Toc277693194"/>
      <w:bookmarkStart w:id="1007" w:name="_Toc277693302"/>
      <w:bookmarkStart w:id="1008" w:name="_Toc277693409"/>
      <w:bookmarkStart w:id="1009" w:name="_Toc277693515"/>
      <w:bookmarkStart w:id="1010" w:name="_Toc277693621"/>
      <w:bookmarkStart w:id="1011" w:name="_Toc277693727"/>
      <w:bookmarkStart w:id="1012" w:name="_Toc277693833"/>
      <w:bookmarkStart w:id="1013" w:name="_Toc277693938"/>
      <w:bookmarkStart w:id="1014" w:name="_Toc277744888"/>
      <w:bookmarkStart w:id="1015" w:name="_Toc277745987"/>
      <w:bookmarkStart w:id="1016" w:name="_Toc277767349"/>
      <w:bookmarkStart w:id="1017" w:name="_Toc277767454"/>
      <w:bookmarkStart w:id="1018" w:name="_Toc277767566"/>
      <w:bookmarkStart w:id="1019" w:name="_Toc277777370"/>
      <w:bookmarkStart w:id="1020" w:name="_Toc277777552"/>
      <w:bookmarkStart w:id="1021" w:name="_Toc277777889"/>
      <w:bookmarkStart w:id="1022" w:name="_Toc277778030"/>
      <w:bookmarkStart w:id="1023" w:name="_Toc277692517"/>
      <w:bookmarkStart w:id="1024" w:name="_Toc277692613"/>
      <w:bookmarkStart w:id="1025" w:name="_Toc277692752"/>
      <w:bookmarkStart w:id="1026" w:name="_Toc277692868"/>
      <w:bookmarkStart w:id="1027" w:name="_Toc277692978"/>
      <w:bookmarkStart w:id="1028" w:name="_Toc277693087"/>
      <w:bookmarkStart w:id="1029" w:name="_Toc277693195"/>
      <w:bookmarkStart w:id="1030" w:name="_Toc277693303"/>
      <w:bookmarkStart w:id="1031" w:name="_Toc277693410"/>
      <w:bookmarkStart w:id="1032" w:name="_Toc277693516"/>
      <w:bookmarkStart w:id="1033" w:name="_Toc277693622"/>
      <w:bookmarkStart w:id="1034" w:name="_Toc277693728"/>
      <w:bookmarkStart w:id="1035" w:name="_Toc277693834"/>
      <w:bookmarkStart w:id="1036" w:name="_Toc277693939"/>
      <w:bookmarkStart w:id="1037" w:name="_Toc277744889"/>
      <w:bookmarkStart w:id="1038" w:name="_Toc277745988"/>
      <w:bookmarkStart w:id="1039" w:name="_Toc277767350"/>
      <w:bookmarkStart w:id="1040" w:name="_Toc277767455"/>
      <w:bookmarkStart w:id="1041" w:name="_Toc277767567"/>
      <w:bookmarkStart w:id="1042" w:name="_Toc277777371"/>
      <w:bookmarkStart w:id="1043" w:name="_Toc277777553"/>
      <w:bookmarkStart w:id="1044" w:name="_Toc277777890"/>
      <w:bookmarkStart w:id="1045" w:name="_Toc277778031"/>
      <w:bookmarkStart w:id="1046" w:name="_Toc277692518"/>
      <w:bookmarkStart w:id="1047" w:name="_Toc277692614"/>
      <w:bookmarkStart w:id="1048" w:name="_Toc277692753"/>
      <w:bookmarkStart w:id="1049" w:name="_Toc277692869"/>
      <w:bookmarkStart w:id="1050" w:name="_Toc277692979"/>
      <w:bookmarkStart w:id="1051" w:name="_Toc277693088"/>
      <w:bookmarkStart w:id="1052" w:name="_Toc277693196"/>
      <w:bookmarkStart w:id="1053" w:name="_Toc277693304"/>
      <w:bookmarkStart w:id="1054" w:name="_Toc277693411"/>
      <w:bookmarkStart w:id="1055" w:name="_Toc277693517"/>
      <w:bookmarkStart w:id="1056" w:name="_Toc277693623"/>
      <w:bookmarkStart w:id="1057" w:name="_Toc277693729"/>
      <w:bookmarkStart w:id="1058" w:name="_Toc277693835"/>
      <w:bookmarkStart w:id="1059" w:name="_Toc277693940"/>
      <w:bookmarkStart w:id="1060" w:name="_Toc277744890"/>
      <w:bookmarkStart w:id="1061" w:name="_Toc277745989"/>
      <w:bookmarkStart w:id="1062" w:name="_Toc277767351"/>
      <w:bookmarkStart w:id="1063" w:name="_Toc277767456"/>
      <w:bookmarkStart w:id="1064" w:name="_Toc277767568"/>
      <w:bookmarkStart w:id="1065" w:name="_Toc277777372"/>
      <w:bookmarkStart w:id="1066" w:name="_Toc277777554"/>
      <w:bookmarkStart w:id="1067" w:name="_Toc277777891"/>
      <w:bookmarkStart w:id="1068" w:name="_Toc277778032"/>
      <w:bookmarkStart w:id="1069" w:name="_Toc277692519"/>
      <w:bookmarkStart w:id="1070" w:name="_Toc277692615"/>
      <w:bookmarkStart w:id="1071" w:name="_Toc277692754"/>
      <w:bookmarkStart w:id="1072" w:name="_Toc277692870"/>
      <w:bookmarkStart w:id="1073" w:name="_Toc277692980"/>
      <w:bookmarkStart w:id="1074" w:name="_Toc277693089"/>
      <w:bookmarkStart w:id="1075" w:name="_Toc277693197"/>
      <w:bookmarkStart w:id="1076" w:name="_Toc277693305"/>
      <w:bookmarkStart w:id="1077" w:name="_Toc277693412"/>
      <w:bookmarkStart w:id="1078" w:name="_Toc277693518"/>
      <w:bookmarkStart w:id="1079" w:name="_Toc277693624"/>
      <w:bookmarkStart w:id="1080" w:name="_Toc277693730"/>
      <w:bookmarkStart w:id="1081" w:name="_Toc277693836"/>
      <w:bookmarkStart w:id="1082" w:name="_Toc277693941"/>
      <w:bookmarkStart w:id="1083" w:name="_Toc277744891"/>
      <w:bookmarkStart w:id="1084" w:name="_Toc277745990"/>
      <w:bookmarkStart w:id="1085" w:name="_Toc277767352"/>
      <w:bookmarkStart w:id="1086" w:name="_Toc277767457"/>
      <w:bookmarkStart w:id="1087" w:name="_Toc277767569"/>
      <w:bookmarkStart w:id="1088" w:name="_Toc277777373"/>
      <w:bookmarkStart w:id="1089" w:name="_Toc277777555"/>
      <w:bookmarkStart w:id="1090" w:name="_Toc277777892"/>
      <w:bookmarkStart w:id="1091" w:name="_Toc277778033"/>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r w:rsidRPr="004500E2">
        <w:rPr>
          <w:rFonts w:cs="Arial Unicode MS"/>
          <w:strike/>
          <w:color w:val="FF0000"/>
          <w:sz w:val="20"/>
          <w:szCs w:val="20"/>
        </w:rPr>
        <w:t xml:space="preserve"> </w:t>
      </w:r>
    </w:p>
    <w:p w:rsidR="00497AE5" w:rsidRDefault="00497AE5" w:rsidP="00497AE5">
      <w:pPr>
        <w:pStyle w:val="Cmsor2"/>
      </w:pPr>
      <w:r w:rsidRPr="00A534AC">
        <w:rPr>
          <w:sz w:val="20"/>
          <w:szCs w:val="20"/>
        </w:rPr>
        <w:br w:type="page"/>
      </w:r>
      <w:bookmarkStart w:id="1092" w:name="_Toc277693838"/>
      <w:bookmarkStart w:id="1093" w:name="_Toc277693943"/>
      <w:bookmarkStart w:id="1094" w:name="_Toc277744893"/>
      <w:bookmarkStart w:id="1095" w:name="_Toc277745992"/>
      <w:bookmarkStart w:id="1096" w:name="_Toc277767354"/>
      <w:bookmarkStart w:id="1097" w:name="_Toc277767459"/>
      <w:bookmarkStart w:id="1098" w:name="_Toc277767571"/>
      <w:bookmarkStart w:id="1099" w:name="_Toc277777375"/>
      <w:bookmarkStart w:id="1100" w:name="_Toc277777557"/>
      <w:bookmarkStart w:id="1101" w:name="_Toc277777894"/>
      <w:bookmarkStart w:id="1102" w:name="_Toc277778035"/>
      <w:bookmarkStart w:id="1103" w:name="_Toc277692522"/>
      <w:bookmarkStart w:id="1104" w:name="_Toc277692618"/>
      <w:bookmarkStart w:id="1105" w:name="_Toc277692757"/>
      <w:bookmarkStart w:id="1106" w:name="_Toc277692873"/>
      <w:bookmarkStart w:id="1107" w:name="_Toc277692983"/>
      <w:bookmarkStart w:id="1108" w:name="_Toc277693092"/>
      <w:bookmarkStart w:id="1109" w:name="_Toc277693200"/>
      <w:bookmarkStart w:id="1110" w:name="_Toc277693308"/>
      <w:bookmarkStart w:id="1111" w:name="_Toc277693415"/>
      <w:bookmarkStart w:id="1112" w:name="_Toc277693521"/>
      <w:bookmarkStart w:id="1113" w:name="_Toc277693627"/>
      <w:bookmarkStart w:id="1114" w:name="_Toc277693733"/>
      <w:bookmarkStart w:id="1115" w:name="_Toc277693839"/>
      <w:bookmarkStart w:id="1116" w:name="_Toc277693944"/>
      <w:bookmarkStart w:id="1117" w:name="_Toc277744894"/>
      <w:bookmarkStart w:id="1118" w:name="_Toc277745993"/>
      <w:bookmarkStart w:id="1119" w:name="_Toc277767355"/>
      <w:bookmarkStart w:id="1120" w:name="_Toc277767460"/>
      <w:bookmarkStart w:id="1121" w:name="_Toc277767572"/>
      <w:bookmarkStart w:id="1122" w:name="_Toc277777376"/>
      <w:bookmarkStart w:id="1123" w:name="_Toc277777558"/>
      <w:bookmarkStart w:id="1124" w:name="_Toc277777895"/>
      <w:bookmarkStart w:id="1125" w:name="_Toc277778036"/>
      <w:bookmarkStart w:id="1126" w:name="melléklet5vége"/>
      <w:bookmarkStart w:id="1127" w:name="_Toc222564761"/>
      <w:bookmarkStart w:id="1128" w:name="_Toc277692619"/>
      <w:bookmarkStart w:id="1129" w:name="_Toc277693945"/>
      <w:bookmarkStart w:id="1130" w:name="_Toc277767573"/>
      <w:bookmarkStart w:id="1131" w:name="_Toc277777377"/>
      <w:bookmarkStart w:id="1132" w:name="_Toc277777559"/>
      <w:bookmarkStart w:id="1133" w:name="_Toc277778037"/>
      <w:bookmarkStart w:id="1134" w:name="_Toc305083895"/>
      <w:bookmarkStart w:id="1135" w:name="_Toc305084165"/>
      <w:bookmarkStart w:id="1136" w:name="_Toc305164859"/>
      <w:bookmarkStart w:id="1137" w:name="_Toc222131214"/>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r w:rsidRPr="00A534AC">
        <w:t xml:space="preserve">A TÁMOP 2.2.3 PROJEKT </w:t>
      </w:r>
      <w:bookmarkEnd w:id="1127"/>
      <w:r w:rsidRPr="00A534AC">
        <w:t>szervezésére vonatkozó speciális szabályok</w:t>
      </w:r>
      <w:bookmarkEnd w:id="1128"/>
      <w:bookmarkEnd w:id="1129"/>
      <w:bookmarkEnd w:id="1130"/>
      <w:bookmarkEnd w:id="1131"/>
      <w:bookmarkEnd w:id="1132"/>
      <w:bookmarkEnd w:id="1133"/>
      <w:bookmarkEnd w:id="1134"/>
      <w:bookmarkEnd w:id="1135"/>
      <w:bookmarkEnd w:id="1136"/>
    </w:p>
    <w:bookmarkEnd w:id="1137"/>
    <w:p w:rsidR="00497AE5" w:rsidRDefault="00497AE5" w:rsidP="00497AE5">
      <w:pPr>
        <w:jc w:val="both"/>
        <w:rPr>
          <w:rFonts w:ascii="Arial Unicode MS" w:eastAsia="Arial Unicode MS" w:hAnsi="Arial Unicode MS" w:cs="Arial Unicode MS"/>
          <w:b/>
          <w:bCs/>
          <w:sz w:val="20"/>
          <w:szCs w:val="20"/>
        </w:rPr>
      </w:pPr>
    </w:p>
    <w:p w:rsidR="00497AE5" w:rsidRPr="00DB64A6" w:rsidRDefault="00497AE5" w:rsidP="00497AE5">
      <w:pPr>
        <w:jc w:val="both"/>
        <w:rPr>
          <w:rFonts w:ascii="Arial Unicode MS" w:eastAsia="Arial Unicode MS" w:hAnsi="Arial Unicode MS" w:cs="Arial Unicode MS"/>
          <w:b/>
          <w:bCs/>
          <w:color w:val="FF0000"/>
          <w:sz w:val="20"/>
          <w:szCs w:val="20"/>
        </w:rPr>
      </w:pPr>
      <w:r w:rsidRPr="00DB64A6">
        <w:rPr>
          <w:rFonts w:ascii="Arial Unicode MS" w:eastAsia="Arial Unicode MS" w:hAnsi="Arial Unicode MS" w:cs="Arial Unicode MS"/>
          <w:b/>
          <w:bCs/>
          <w:color w:val="FF0000"/>
          <w:sz w:val="20"/>
          <w:szCs w:val="20"/>
        </w:rPr>
        <w:t>A projekt lebonyolítása 201</w:t>
      </w:r>
      <w:r>
        <w:rPr>
          <w:rFonts w:ascii="Arial Unicode MS" w:eastAsia="Arial Unicode MS" w:hAnsi="Arial Unicode MS" w:cs="Arial Unicode MS"/>
          <w:b/>
          <w:bCs/>
          <w:color w:val="FF0000"/>
          <w:sz w:val="20"/>
          <w:szCs w:val="20"/>
        </w:rPr>
        <w:t>1</w:t>
      </w:r>
      <w:r w:rsidRPr="00DB64A6">
        <w:rPr>
          <w:rFonts w:ascii="Arial Unicode MS" w:eastAsia="Arial Unicode MS" w:hAnsi="Arial Unicode MS" w:cs="Arial Unicode MS"/>
          <w:b/>
          <w:bCs/>
          <w:color w:val="FF0000"/>
          <w:sz w:val="20"/>
          <w:szCs w:val="20"/>
        </w:rPr>
        <w:t>-ben befejeződött, 2011-től a proj</w:t>
      </w:r>
      <w:r>
        <w:rPr>
          <w:rFonts w:ascii="Arial Unicode MS" w:eastAsia="Arial Unicode MS" w:hAnsi="Arial Unicode MS" w:cs="Arial Unicode MS"/>
          <w:b/>
          <w:bCs/>
          <w:color w:val="FF0000"/>
          <w:sz w:val="20"/>
          <w:szCs w:val="20"/>
        </w:rPr>
        <w:t>ek</w:t>
      </w:r>
      <w:r w:rsidRPr="00DB64A6">
        <w:rPr>
          <w:rFonts w:ascii="Arial Unicode MS" w:eastAsia="Arial Unicode MS" w:hAnsi="Arial Unicode MS" w:cs="Arial Unicode MS"/>
          <w:b/>
          <w:bCs/>
          <w:color w:val="FF0000"/>
          <w:sz w:val="20"/>
          <w:szCs w:val="20"/>
        </w:rPr>
        <w:t xml:space="preserve">t </w:t>
      </w:r>
      <w:r>
        <w:rPr>
          <w:rFonts w:ascii="Arial Unicode MS" w:eastAsia="Arial Unicode MS" w:hAnsi="Arial Unicode MS" w:cs="Arial Unicode MS"/>
          <w:b/>
          <w:bCs/>
          <w:color w:val="FF0000"/>
          <w:sz w:val="20"/>
          <w:szCs w:val="20"/>
        </w:rPr>
        <w:t xml:space="preserve">eredményeinek </w:t>
      </w:r>
      <w:r w:rsidRPr="00DB64A6">
        <w:rPr>
          <w:rFonts w:ascii="Arial Unicode MS" w:eastAsia="Arial Unicode MS" w:hAnsi="Arial Unicode MS" w:cs="Arial Unicode MS"/>
          <w:b/>
          <w:bCs/>
          <w:color w:val="FF0000"/>
          <w:sz w:val="20"/>
          <w:szCs w:val="20"/>
        </w:rPr>
        <w:t>fenntartása a feladat.</w:t>
      </w:r>
    </w:p>
    <w:p w:rsidR="00497AE5" w:rsidRDefault="00497AE5" w:rsidP="00497AE5">
      <w:pPr>
        <w:jc w:val="both"/>
        <w:rPr>
          <w:rFonts w:ascii="Arial Unicode MS" w:eastAsia="Arial Unicode MS" w:hAnsi="Arial Unicode MS" w:cs="Arial Unicode MS"/>
          <w:strike/>
          <w:sz w:val="20"/>
          <w:szCs w:val="20"/>
        </w:rPr>
      </w:pPr>
    </w:p>
    <w:p w:rsidR="003B3CEF" w:rsidRPr="00B9338E" w:rsidRDefault="003B3CEF" w:rsidP="00497AE5">
      <w:pPr>
        <w:jc w:val="both"/>
        <w:rPr>
          <w:rFonts w:ascii="Arial Unicode MS" w:eastAsia="Arial Unicode MS" w:hAnsi="Arial Unicode MS" w:cs="Arial Unicode MS"/>
          <w:strike/>
          <w:sz w:val="20"/>
          <w:szCs w:val="20"/>
        </w:rPr>
        <w:sectPr w:rsidR="003B3CEF" w:rsidRPr="00B9338E" w:rsidSect="00592A14">
          <w:pgSz w:w="11906" w:h="16838"/>
          <w:pgMar w:top="1417" w:right="1417" w:bottom="1417" w:left="1417" w:header="708" w:footer="708" w:gutter="0"/>
          <w:cols w:space="708"/>
          <w:docGrid w:linePitch="360"/>
        </w:sectPr>
      </w:pPr>
    </w:p>
    <w:p w:rsidR="00497AE5" w:rsidRDefault="00497AE5" w:rsidP="00497AE5">
      <w:pPr>
        <w:pStyle w:val="Cmsor6"/>
        <w:rPr>
          <w:rFonts w:ascii="Arial Unicode MS" w:eastAsia="Arial Unicode MS" w:hAnsi="Arial Unicode MS" w:cs="Arial Unicode MS"/>
          <w:b w:val="0"/>
          <w:sz w:val="20"/>
          <w:szCs w:val="20"/>
        </w:rPr>
      </w:pPr>
      <w:r w:rsidRPr="00A534AC">
        <w:rPr>
          <w:rFonts w:ascii="Arial Unicode MS" w:eastAsia="Arial Unicode MS" w:hAnsi="Arial Unicode MS" w:cs="Arial Unicode MS"/>
          <w:sz w:val="20"/>
          <w:szCs w:val="20"/>
        </w:rPr>
        <w:t>HATÁSKÖRI MÁTRIX</w:t>
      </w:r>
    </w:p>
    <w:p w:rsidR="00497AE5" w:rsidRDefault="00497AE5" w:rsidP="00497AE5">
      <w:pPr>
        <w:pStyle w:val="Cmsor6"/>
        <w:rPr>
          <w:rFonts w:ascii="Arial Unicode MS" w:eastAsia="Arial Unicode MS" w:hAnsi="Arial Unicode MS" w:cs="Arial Unicode MS"/>
          <w:sz w:val="20"/>
          <w:szCs w:val="20"/>
        </w:rPr>
      </w:pPr>
    </w:p>
    <w:tbl>
      <w:tblPr>
        <w:tblW w:w="529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864"/>
        <w:gridCol w:w="1928"/>
        <w:gridCol w:w="4147"/>
        <w:gridCol w:w="2409"/>
        <w:gridCol w:w="2726"/>
      </w:tblGrid>
      <w:tr w:rsidR="00497AE5" w:rsidRPr="00632BE2" w:rsidTr="00592A14">
        <w:trPr>
          <w:trHeight w:val="723"/>
          <w:tblHeader/>
        </w:trPr>
        <w:tc>
          <w:tcPr>
            <w:tcW w:w="659" w:type="pct"/>
            <w:shd w:val="clear" w:color="auto" w:fill="E0E0E0"/>
          </w:tcPr>
          <w:p w:rsidR="00497AE5" w:rsidRDefault="00497AE5" w:rsidP="00592A14">
            <w:pPr>
              <w:pStyle w:val="Cmsor6"/>
              <w:rPr>
                <w:rFonts w:ascii="Arial Unicode MS" w:eastAsia="Arial Unicode MS" w:hAnsi="Arial Unicode MS" w:cs="Arial Unicode MS"/>
                <w:b w:val="0"/>
                <w:sz w:val="20"/>
                <w:szCs w:val="20"/>
              </w:rPr>
            </w:pPr>
            <w:r w:rsidRPr="00A534AC">
              <w:rPr>
                <w:rFonts w:ascii="Arial Unicode MS" w:eastAsia="Arial Unicode MS" w:hAnsi="Arial Unicode MS" w:cs="Arial Unicode MS"/>
                <w:sz w:val="20"/>
                <w:szCs w:val="20"/>
              </w:rPr>
              <w:t xml:space="preserve">Szervezeti </w:t>
            </w:r>
          </w:p>
          <w:p w:rsidR="00497AE5" w:rsidRDefault="00497AE5" w:rsidP="00592A14">
            <w:pPr>
              <w:pStyle w:val="Cmsor6"/>
              <w:rPr>
                <w:rFonts w:ascii="Arial Unicode MS" w:eastAsia="Arial Unicode MS" w:hAnsi="Arial Unicode MS" w:cs="Arial Unicode MS"/>
                <w:b w:val="0"/>
                <w:sz w:val="20"/>
                <w:szCs w:val="20"/>
              </w:rPr>
            </w:pPr>
            <w:r w:rsidRPr="00A534AC">
              <w:rPr>
                <w:rFonts w:ascii="Arial Unicode MS" w:eastAsia="Arial Unicode MS" w:hAnsi="Arial Unicode MS" w:cs="Arial Unicode MS"/>
                <w:sz w:val="20"/>
                <w:szCs w:val="20"/>
              </w:rPr>
              <w:t>egységek</w:t>
            </w:r>
          </w:p>
        </w:tc>
        <w:tc>
          <w:tcPr>
            <w:tcW w:w="619" w:type="pct"/>
            <w:shd w:val="clear" w:color="auto" w:fill="E0E0E0"/>
          </w:tcPr>
          <w:p w:rsidR="00497AE5" w:rsidRDefault="00497AE5" w:rsidP="00592A14">
            <w:pPr>
              <w:pStyle w:val="Cmsor6"/>
              <w:rPr>
                <w:rFonts w:ascii="Arial Unicode MS" w:eastAsia="Arial Unicode MS" w:hAnsi="Arial Unicode MS" w:cs="Arial Unicode MS"/>
                <w:b w:val="0"/>
                <w:sz w:val="20"/>
                <w:szCs w:val="20"/>
              </w:rPr>
            </w:pPr>
            <w:proofErr w:type="gramStart"/>
            <w:r w:rsidRPr="00A534AC">
              <w:rPr>
                <w:rFonts w:ascii="Arial Unicode MS" w:eastAsia="Arial Unicode MS" w:hAnsi="Arial Unicode MS" w:cs="Arial Unicode MS"/>
                <w:sz w:val="20"/>
                <w:szCs w:val="20"/>
              </w:rPr>
              <w:t>Képviselő(</w:t>
            </w:r>
            <w:proofErr w:type="gramEnd"/>
            <w:r w:rsidRPr="00A534AC">
              <w:rPr>
                <w:rFonts w:ascii="Arial Unicode MS" w:eastAsia="Arial Unicode MS" w:hAnsi="Arial Unicode MS" w:cs="Arial Unicode MS"/>
                <w:sz w:val="20"/>
                <w:szCs w:val="20"/>
              </w:rPr>
              <w:t>i)</w:t>
            </w:r>
          </w:p>
        </w:tc>
        <w:tc>
          <w:tcPr>
            <w:tcW w:w="640" w:type="pct"/>
            <w:shd w:val="clear" w:color="auto" w:fill="E0E0E0"/>
          </w:tcPr>
          <w:p w:rsidR="00497AE5" w:rsidRDefault="00497AE5" w:rsidP="00592A14">
            <w:pPr>
              <w:pStyle w:val="Cmsor6"/>
              <w:rPr>
                <w:rFonts w:ascii="Arial Unicode MS" w:eastAsia="Arial Unicode MS" w:hAnsi="Arial Unicode MS" w:cs="Arial Unicode MS"/>
                <w:b w:val="0"/>
                <w:sz w:val="20"/>
                <w:szCs w:val="20"/>
              </w:rPr>
            </w:pPr>
            <w:r w:rsidRPr="00A534AC">
              <w:rPr>
                <w:rFonts w:ascii="Arial Unicode MS" w:eastAsia="Arial Unicode MS" w:hAnsi="Arial Unicode MS" w:cs="Arial Unicode MS"/>
                <w:sz w:val="20"/>
                <w:szCs w:val="20"/>
              </w:rPr>
              <w:t xml:space="preserve">Szabályozó </w:t>
            </w:r>
          </w:p>
          <w:p w:rsidR="00497AE5" w:rsidRDefault="00497AE5" w:rsidP="00592A14">
            <w:pPr>
              <w:pStyle w:val="Cmsor6"/>
              <w:rPr>
                <w:rFonts w:ascii="Arial Unicode MS" w:eastAsia="Arial Unicode MS" w:hAnsi="Arial Unicode MS" w:cs="Arial Unicode MS"/>
                <w:b w:val="0"/>
                <w:sz w:val="20"/>
                <w:szCs w:val="20"/>
              </w:rPr>
            </w:pPr>
            <w:r w:rsidRPr="00A534AC">
              <w:rPr>
                <w:rFonts w:ascii="Arial Unicode MS" w:eastAsia="Arial Unicode MS" w:hAnsi="Arial Unicode MS" w:cs="Arial Unicode MS"/>
                <w:sz w:val="20"/>
                <w:szCs w:val="20"/>
              </w:rPr>
              <w:t>dokumentum</w:t>
            </w:r>
          </w:p>
        </w:tc>
        <w:tc>
          <w:tcPr>
            <w:tcW w:w="1377" w:type="pct"/>
            <w:shd w:val="clear" w:color="auto" w:fill="E0E0E0"/>
          </w:tcPr>
          <w:p w:rsidR="00497AE5" w:rsidRDefault="00497AE5" w:rsidP="00592A14">
            <w:pPr>
              <w:pStyle w:val="Cmsor6"/>
              <w:rPr>
                <w:rFonts w:ascii="Arial Unicode MS" w:eastAsia="Arial Unicode MS" w:hAnsi="Arial Unicode MS" w:cs="Arial Unicode MS"/>
                <w:b w:val="0"/>
                <w:sz w:val="20"/>
                <w:szCs w:val="20"/>
              </w:rPr>
            </w:pPr>
            <w:r w:rsidRPr="00A534AC">
              <w:rPr>
                <w:rFonts w:ascii="Arial Unicode MS" w:eastAsia="Arial Unicode MS" w:hAnsi="Arial Unicode MS" w:cs="Arial Unicode MS"/>
                <w:sz w:val="20"/>
                <w:szCs w:val="20"/>
              </w:rPr>
              <w:t>Dönt</w:t>
            </w:r>
          </w:p>
        </w:tc>
        <w:tc>
          <w:tcPr>
            <w:tcW w:w="800" w:type="pct"/>
            <w:shd w:val="clear" w:color="auto" w:fill="E0E0E0"/>
          </w:tcPr>
          <w:p w:rsidR="00497AE5" w:rsidRDefault="00497AE5" w:rsidP="00592A14">
            <w:pPr>
              <w:pStyle w:val="Cmsor6"/>
              <w:rPr>
                <w:rFonts w:ascii="Arial Unicode MS" w:eastAsia="Arial Unicode MS" w:hAnsi="Arial Unicode MS" w:cs="Arial Unicode MS"/>
                <w:b w:val="0"/>
                <w:sz w:val="20"/>
                <w:szCs w:val="20"/>
              </w:rPr>
            </w:pPr>
            <w:r w:rsidRPr="00A534AC">
              <w:rPr>
                <w:rFonts w:ascii="Arial Unicode MS" w:eastAsia="Arial Unicode MS" w:hAnsi="Arial Unicode MS" w:cs="Arial Unicode MS"/>
                <w:sz w:val="20"/>
                <w:szCs w:val="20"/>
              </w:rPr>
              <w:t>Javaslatot tesz</w:t>
            </w:r>
          </w:p>
        </w:tc>
        <w:tc>
          <w:tcPr>
            <w:tcW w:w="905" w:type="pct"/>
            <w:shd w:val="clear" w:color="auto" w:fill="E0E0E0"/>
          </w:tcPr>
          <w:p w:rsidR="00497AE5" w:rsidRDefault="00497AE5" w:rsidP="00592A14">
            <w:pPr>
              <w:pStyle w:val="Cmsor6"/>
              <w:rPr>
                <w:rFonts w:ascii="Arial Unicode MS" w:eastAsia="Arial Unicode MS" w:hAnsi="Arial Unicode MS" w:cs="Arial Unicode MS"/>
                <w:b w:val="0"/>
                <w:sz w:val="20"/>
                <w:szCs w:val="20"/>
              </w:rPr>
            </w:pPr>
            <w:r w:rsidRPr="00A534AC">
              <w:rPr>
                <w:rFonts w:ascii="Arial Unicode MS" w:eastAsia="Arial Unicode MS" w:hAnsi="Arial Unicode MS" w:cs="Arial Unicode MS"/>
                <w:sz w:val="20"/>
                <w:szCs w:val="20"/>
              </w:rPr>
              <w:t>Véleményezi</w:t>
            </w:r>
          </w:p>
        </w:tc>
      </w:tr>
      <w:tr w:rsidR="00497AE5" w:rsidRPr="00632BE2" w:rsidTr="00592A14">
        <w:tc>
          <w:tcPr>
            <w:tcW w:w="659" w:type="pct"/>
          </w:tcPr>
          <w:p w:rsidR="00497AE5" w:rsidRDefault="00497AE5" w:rsidP="00592A14">
            <w:pPr>
              <w:pStyle w:val="Cmsor6"/>
              <w:rPr>
                <w:rFonts w:ascii="Arial Unicode MS" w:eastAsia="Arial Unicode MS" w:hAnsi="Arial Unicode MS" w:cs="Arial Unicode MS"/>
                <w:b w:val="0"/>
                <w:sz w:val="20"/>
                <w:szCs w:val="20"/>
              </w:rPr>
            </w:pPr>
            <w:r w:rsidRPr="00A534AC">
              <w:rPr>
                <w:rFonts w:ascii="Arial Unicode MS" w:eastAsia="Arial Unicode MS" w:hAnsi="Arial Unicode MS" w:cs="Arial Unicode MS"/>
                <w:b w:val="0"/>
                <w:sz w:val="20"/>
                <w:szCs w:val="20"/>
              </w:rPr>
              <w:t xml:space="preserve">Fenntartó </w:t>
            </w:r>
            <w:r w:rsidRPr="00A534AC">
              <w:rPr>
                <w:rFonts w:ascii="Arial Unicode MS" w:eastAsia="Arial Unicode MS" w:hAnsi="Arial Unicode MS" w:cs="Arial Unicode MS"/>
                <w:b w:val="0"/>
                <w:sz w:val="20"/>
                <w:szCs w:val="20"/>
              </w:rPr>
              <w:br/>
              <w:t>(Budapest Főváros Önkormányzata)</w:t>
            </w:r>
          </w:p>
        </w:tc>
        <w:tc>
          <w:tcPr>
            <w:tcW w:w="619" w:type="pct"/>
          </w:tcPr>
          <w:p w:rsidR="00497AE5" w:rsidRDefault="00497AE5" w:rsidP="00592A14">
            <w:pPr>
              <w:pStyle w:val="Cmsor6"/>
              <w:rPr>
                <w:rFonts w:ascii="Arial Unicode MS" w:eastAsia="Arial Unicode MS" w:hAnsi="Arial Unicode MS" w:cs="Arial Unicode MS"/>
                <w:sz w:val="20"/>
                <w:szCs w:val="20"/>
              </w:rPr>
            </w:pPr>
            <w:r w:rsidRPr="00A534AC">
              <w:rPr>
                <w:rFonts w:ascii="Arial Unicode MS" w:eastAsia="Arial Unicode MS" w:hAnsi="Arial Unicode MS" w:cs="Arial Unicode MS"/>
                <w:b w:val="0"/>
                <w:sz w:val="20"/>
                <w:szCs w:val="20"/>
              </w:rPr>
              <w:t>Oktatási ügyosztály</w:t>
            </w:r>
          </w:p>
        </w:tc>
        <w:tc>
          <w:tcPr>
            <w:tcW w:w="640" w:type="pct"/>
          </w:tcPr>
          <w:p w:rsidR="00497AE5" w:rsidRDefault="00497AE5" w:rsidP="00592A14">
            <w:pPr>
              <w:pStyle w:val="Cmsor6"/>
              <w:rPr>
                <w:rFonts w:ascii="Arial Unicode MS" w:eastAsia="Arial Unicode MS" w:hAnsi="Arial Unicode MS" w:cs="Arial Unicode MS"/>
                <w:sz w:val="20"/>
                <w:szCs w:val="20"/>
              </w:rPr>
            </w:pPr>
            <w:r w:rsidRPr="00A534AC">
              <w:rPr>
                <w:rFonts w:ascii="Arial Unicode MS" w:eastAsia="Arial Unicode MS" w:hAnsi="Arial Unicode MS" w:cs="Arial Unicode MS"/>
                <w:b w:val="0"/>
                <w:sz w:val="20"/>
                <w:szCs w:val="20"/>
              </w:rPr>
              <w:t>Alapító okirat</w:t>
            </w:r>
          </w:p>
        </w:tc>
        <w:tc>
          <w:tcPr>
            <w:tcW w:w="1377" w:type="pct"/>
          </w:tcPr>
          <w:p w:rsidR="00497AE5" w:rsidRDefault="00497AE5" w:rsidP="00592A14">
            <w:pPr>
              <w:pStyle w:val="Cmsor6"/>
              <w:rPr>
                <w:rFonts w:ascii="Arial Unicode MS" w:eastAsia="Arial Unicode MS" w:hAnsi="Arial Unicode MS" w:cs="Arial Unicode MS"/>
                <w:sz w:val="20"/>
                <w:szCs w:val="20"/>
              </w:rPr>
            </w:pPr>
            <w:r w:rsidRPr="00A534AC">
              <w:rPr>
                <w:rFonts w:ascii="Arial Unicode MS" w:eastAsia="Arial Unicode MS" w:hAnsi="Arial Unicode MS" w:cs="Arial Unicode MS"/>
                <w:b w:val="0"/>
                <w:sz w:val="20"/>
                <w:szCs w:val="20"/>
              </w:rPr>
              <w:t>A köv. tanévben az összesen, illetve intézményenként indítható évfolyamok számáról, valamint az egyes évfolyamokra beiskolázható tanulók létszámáról</w:t>
            </w:r>
          </w:p>
          <w:p w:rsidR="00497AE5" w:rsidRDefault="00497AE5" w:rsidP="00592A14">
            <w:pPr>
              <w:pStyle w:val="Cmsor6"/>
              <w:rPr>
                <w:rFonts w:ascii="Arial Unicode MS" w:eastAsia="Arial Unicode MS" w:hAnsi="Arial Unicode MS" w:cs="Arial Unicode MS"/>
                <w:sz w:val="20"/>
                <w:szCs w:val="20"/>
              </w:rPr>
            </w:pPr>
            <w:r w:rsidRPr="00A534AC">
              <w:rPr>
                <w:rFonts w:ascii="Arial Unicode MS" w:eastAsia="Arial Unicode MS" w:hAnsi="Arial Unicode MS" w:cs="Arial Unicode MS"/>
                <w:b w:val="0"/>
                <w:sz w:val="20"/>
                <w:szCs w:val="20"/>
              </w:rPr>
              <w:t xml:space="preserve">A </w:t>
            </w:r>
            <w:proofErr w:type="spellStart"/>
            <w:r w:rsidRPr="00A534AC">
              <w:rPr>
                <w:rFonts w:ascii="Arial Unicode MS" w:eastAsia="Arial Unicode MS" w:hAnsi="Arial Unicode MS" w:cs="Arial Unicode MS"/>
                <w:b w:val="0"/>
                <w:sz w:val="20"/>
                <w:szCs w:val="20"/>
              </w:rPr>
              <w:t>TISZK-ben</w:t>
            </w:r>
            <w:proofErr w:type="spellEnd"/>
            <w:r w:rsidRPr="00A534AC">
              <w:rPr>
                <w:rFonts w:ascii="Arial Unicode MS" w:eastAsia="Arial Unicode MS" w:hAnsi="Arial Unicode MS" w:cs="Arial Unicode MS"/>
                <w:b w:val="0"/>
                <w:sz w:val="20"/>
                <w:szCs w:val="20"/>
              </w:rPr>
              <w:t xml:space="preserve"> résztvevő iskolák rövid- közép és hosszú távú tervéről a fenntartó Fejlesztési tervében</w:t>
            </w:r>
          </w:p>
          <w:p w:rsidR="00497AE5" w:rsidRDefault="00497AE5" w:rsidP="00592A14">
            <w:pPr>
              <w:pStyle w:val="Cmsor6"/>
              <w:rPr>
                <w:rFonts w:ascii="Arial Unicode MS" w:eastAsia="Arial Unicode MS" w:hAnsi="Arial Unicode MS" w:cs="Arial Unicode MS"/>
                <w:sz w:val="20"/>
                <w:szCs w:val="20"/>
              </w:rPr>
            </w:pPr>
            <w:r w:rsidRPr="00A534AC">
              <w:rPr>
                <w:rFonts w:ascii="Arial Unicode MS" w:eastAsia="Arial Unicode MS" w:hAnsi="Arial Unicode MS" w:cs="Arial Unicode MS"/>
                <w:b w:val="0"/>
                <w:sz w:val="20"/>
                <w:szCs w:val="20"/>
              </w:rPr>
              <w:t>A profilbővítési irányokról, illetve pályázati lehetőségekről</w:t>
            </w:r>
          </w:p>
        </w:tc>
        <w:tc>
          <w:tcPr>
            <w:tcW w:w="800" w:type="pct"/>
          </w:tcPr>
          <w:p w:rsidR="00497AE5" w:rsidRDefault="00497AE5" w:rsidP="00592A14">
            <w:pPr>
              <w:pStyle w:val="Cmsor6"/>
              <w:rPr>
                <w:rFonts w:ascii="Arial Unicode MS" w:eastAsia="Arial Unicode MS" w:hAnsi="Arial Unicode MS" w:cs="Arial Unicode MS"/>
                <w:sz w:val="20"/>
                <w:szCs w:val="20"/>
              </w:rPr>
            </w:pPr>
            <w:r w:rsidRPr="00A534AC">
              <w:rPr>
                <w:rFonts w:ascii="Arial Unicode MS" w:eastAsia="Arial Unicode MS" w:hAnsi="Arial Unicode MS" w:cs="Arial Unicode MS"/>
                <w:b w:val="0"/>
                <w:sz w:val="20"/>
                <w:szCs w:val="20"/>
              </w:rPr>
              <w:t>-</w:t>
            </w:r>
          </w:p>
        </w:tc>
        <w:tc>
          <w:tcPr>
            <w:tcW w:w="905" w:type="pct"/>
          </w:tcPr>
          <w:p w:rsidR="00497AE5" w:rsidRDefault="00497AE5" w:rsidP="00592A14">
            <w:pPr>
              <w:pStyle w:val="Cmsor6"/>
              <w:rPr>
                <w:rFonts w:ascii="Arial Unicode MS" w:eastAsia="Arial Unicode MS" w:hAnsi="Arial Unicode MS" w:cs="Arial Unicode MS"/>
                <w:sz w:val="20"/>
                <w:szCs w:val="20"/>
              </w:rPr>
            </w:pPr>
            <w:r w:rsidRPr="00A534AC">
              <w:rPr>
                <w:rFonts w:ascii="Arial Unicode MS" w:eastAsia="Arial Unicode MS" w:hAnsi="Arial Unicode MS" w:cs="Arial Unicode MS"/>
                <w:b w:val="0"/>
                <w:sz w:val="20"/>
                <w:szCs w:val="20"/>
              </w:rPr>
              <w:t>-</w:t>
            </w:r>
          </w:p>
        </w:tc>
      </w:tr>
      <w:tr w:rsidR="00497AE5" w:rsidRPr="00632BE2" w:rsidTr="00592A14">
        <w:tc>
          <w:tcPr>
            <w:tcW w:w="659" w:type="pct"/>
          </w:tcPr>
          <w:p w:rsidR="00497AE5" w:rsidRDefault="00497AE5" w:rsidP="00592A14">
            <w:pPr>
              <w:pStyle w:val="Cmsor6"/>
              <w:rPr>
                <w:rFonts w:ascii="Arial Unicode MS" w:eastAsia="Arial Unicode MS" w:hAnsi="Arial Unicode MS" w:cs="Arial Unicode MS"/>
                <w:b w:val="0"/>
                <w:sz w:val="20"/>
                <w:szCs w:val="20"/>
              </w:rPr>
            </w:pPr>
            <w:r w:rsidRPr="00A534AC">
              <w:rPr>
                <w:rFonts w:ascii="Arial Unicode MS" w:eastAsia="Arial Unicode MS" w:hAnsi="Arial Unicode MS" w:cs="Arial Unicode MS"/>
                <w:b w:val="0"/>
                <w:sz w:val="20"/>
                <w:szCs w:val="20"/>
              </w:rPr>
              <w:t>Kedvezményezett intézmény</w:t>
            </w:r>
            <w:r w:rsidRPr="00A534AC">
              <w:rPr>
                <w:rFonts w:ascii="Arial Unicode MS" w:eastAsia="Arial Unicode MS" w:hAnsi="Arial Unicode MS" w:cs="Arial Unicode MS"/>
                <w:b w:val="0"/>
                <w:sz w:val="20"/>
                <w:szCs w:val="20"/>
              </w:rPr>
              <w:br/>
              <w:t>(Gundel Károly Szki.)</w:t>
            </w:r>
          </w:p>
        </w:tc>
        <w:tc>
          <w:tcPr>
            <w:tcW w:w="619" w:type="pct"/>
          </w:tcPr>
          <w:p w:rsidR="00497AE5" w:rsidRDefault="00497AE5" w:rsidP="00592A14">
            <w:pPr>
              <w:pStyle w:val="Cmsor6"/>
              <w:rPr>
                <w:rFonts w:ascii="Arial Unicode MS" w:eastAsia="Arial Unicode MS" w:hAnsi="Arial Unicode MS" w:cs="Arial Unicode MS"/>
                <w:sz w:val="20"/>
                <w:szCs w:val="20"/>
              </w:rPr>
            </w:pPr>
            <w:r w:rsidRPr="00A534AC">
              <w:rPr>
                <w:rFonts w:ascii="Arial Unicode MS" w:eastAsia="Arial Unicode MS" w:hAnsi="Arial Unicode MS" w:cs="Arial Unicode MS"/>
                <w:b w:val="0"/>
                <w:sz w:val="20"/>
                <w:szCs w:val="20"/>
              </w:rPr>
              <w:t>Igazgató</w:t>
            </w:r>
          </w:p>
        </w:tc>
        <w:tc>
          <w:tcPr>
            <w:tcW w:w="640" w:type="pct"/>
          </w:tcPr>
          <w:p w:rsidR="00497AE5" w:rsidRDefault="00497AE5" w:rsidP="00592A14">
            <w:pPr>
              <w:pStyle w:val="Cmsor6"/>
              <w:rPr>
                <w:rFonts w:ascii="Arial Unicode MS" w:eastAsia="Arial Unicode MS" w:hAnsi="Arial Unicode MS" w:cs="Arial Unicode MS"/>
                <w:sz w:val="20"/>
                <w:szCs w:val="20"/>
              </w:rPr>
            </w:pPr>
            <w:r w:rsidRPr="00A534AC">
              <w:rPr>
                <w:rFonts w:ascii="Arial Unicode MS" w:eastAsia="Arial Unicode MS" w:hAnsi="Arial Unicode MS" w:cs="Arial Unicode MS"/>
                <w:b w:val="0"/>
                <w:sz w:val="20"/>
                <w:szCs w:val="20"/>
              </w:rPr>
              <w:t>Alapító okirat</w:t>
            </w:r>
          </w:p>
          <w:p w:rsidR="00497AE5" w:rsidRDefault="00497AE5" w:rsidP="00592A14">
            <w:pPr>
              <w:pStyle w:val="Cmsor6"/>
              <w:rPr>
                <w:rFonts w:ascii="Arial Unicode MS" w:eastAsia="Arial Unicode MS" w:hAnsi="Arial Unicode MS" w:cs="Arial Unicode MS"/>
                <w:sz w:val="20"/>
                <w:szCs w:val="20"/>
              </w:rPr>
            </w:pPr>
            <w:r w:rsidRPr="00A534AC">
              <w:rPr>
                <w:rFonts w:ascii="Arial Unicode MS" w:eastAsia="Arial Unicode MS" w:hAnsi="Arial Unicode MS" w:cs="Arial Unicode MS"/>
                <w:b w:val="0"/>
                <w:sz w:val="20"/>
                <w:szCs w:val="20"/>
              </w:rPr>
              <w:t>Támogatási szerződés</w:t>
            </w:r>
          </w:p>
        </w:tc>
        <w:tc>
          <w:tcPr>
            <w:tcW w:w="1377" w:type="pct"/>
          </w:tcPr>
          <w:p w:rsidR="00497AE5" w:rsidRDefault="00497AE5" w:rsidP="00592A14">
            <w:pPr>
              <w:pStyle w:val="Cmsor6"/>
              <w:rPr>
                <w:rFonts w:ascii="Arial Unicode MS" w:eastAsia="Arial Unicode MS" w:hAnsi="Arial Unicode MS" w:cs="Arial Unicode MS"/>
                <w:sz w:val="20"/>
                <w:szCs w:val="20"/>
              </w:rPr>
            </w:pPr>
            <w:r w:rsidRPr="00A534AC">
              <w:rPr>
                <w:rFonts w:ascii="Arial Unicode MS" w:eastAsia="Arial Unicode MS" w:hAnsi="Arial Unicode MS" w:cs="Arial Unicode MS"/>
                <w:b w:val="0"/>
                <w:sz w:val="20"/>
                <w:szCs w:val="20"/>
              </w:rPr>
              <w:t>Munkáltatói és szervezeti kérdésekben</w:t>
            </w:r>
          </w:p>
          <w:p w:rsidR="00497AE5" w:rsidRDefault="00497AE5" w:rsidP="00592A14">
            <w:pPr>
              <w:pStyle w:val="Cmsor6"/>
              <w:rPr>
                <w:rFonts w:ascii="Arial Unicode MS" w:eastAsia="Arial Unicode MS" w:hAnsi="Arial Unicode MS" w:cs="Arial Unicode MS"/>
                <w:sz w:val="20"/>
                <w:szCs w:val="20"/>
              </w:rPr>
            </w:pPr>
            <w:r w:rsidRPr="00A534AC">
              <w:rPr>
                <w:rFonts w:ascii="Arial Unicode MS" w:eastAsia="Arial Unicode MS" w:hAnsi="Arial Unicode MS" w:cs="Arial Unicode MS"/>
                <w:b w:val="0"/>
                <w:sz w:val="20"/>
                <w:szCs w:val="20"/>
              </w:rPr>
              <w:t>Szerződéskötési, szerződésmódosítási kérdésekben</w:t>
            </w:r>
          </w:p>
          <w:p w:rsidR="00497AE5" w:rsidRDefault="00497AE5" w:rsidP="00592A14">
            <w:pPr>
              <w:pStyle w:val="Cmsor6"/>
              <w:rPr>
                <w:rFonts w:ascii="Arial Unicode MS" w:eastAsia="Arial Unicode MS" w:hAnsi="Arial Unicode MS" w:cs="Arial Unicode MS"/>
                <w:sz w:val="20"/>
                <w:szCs w:val="20"/>
              </w:rPr>
            </w:pPr>
            <w:r w:rsidRPr="00A534AC">
              <w:rPr>
                <w:rFonts w:ascii="Arial Unicode MS" w:eastAsia="Arial Unicode MS" w:hAnsi="Arial Unicode MS" w:cs="Arial Unicode MS"/>
                <w:b w:val="0"/>
                <w:sz w:val="20"/>
                <w:szCs w:val="20"/>
              </w:rPr>
              <w:t>Pénzügyi, elszámolási kérdésekben</w:t>
            </w:r>
          </w:p>
          <w:p w:rsidR="00497AE5" w:rsidRDefault="00497AE5" w:rsidP="00592A14">
            <w:pPr>
              <w:pStyle w:val="Cmsor6"/>
              <w:rPr>
                <w:rFonts w:ascii="Arial Unicode MS" w:eastAsia="Arial Unicode MS" w:hAnsi="Arial Unicode MS" w:cs="Arial Unicode MS"/>
                <w:sz w:val="20"/>
                <w:szCs w:val="20"/>
              </w:rPr>
            </w:pPr>
            <w:r w:rsidRPr="00A534AC">
              <w:rPr>
                <w:rFonts w:ascii="Arial Unicode MS" w:eastAsia="Arial Unicode MS" w:hAnsi="Arial Unicode MS" w:cs="Arial Unicode MS"/>
                <w:b w:val="0"/>
                <w:sz w:val="20"/>
                <w:szCs w:val="20"/>
              </w:rPr>
              <w:t>A TISZK szervezeti és szakmai fejlesztéséről</w:t>
            </w:r>
          </w:p>
        </w:tc>
        <w:tc>
          <w:tcPr>
            <w:tcW w:w="800" w:type="pct"/>
          </w:tcPr>
          <w:p w:rsidR="00497AE5" w:rsidRDefault="00497AE5" w:rsidP="00592A14">
            <w:pPr>
              <w:pStyle w:val="Cmsor6"/>
              <w:rPr>
                <w:rFonts w:ascii="Arial Unicode MS" w:eastAsia="Arial Unicode MS" w:hAnsi="Arial Unicode MS" w:cs="Arial Unicode MS"/>
                <w:sz w:val="20"/>
                <w:szCs w:val="20"/>
              </w:rPr>
            </w:pPr>
            <w:r w:rsidRPr="00A534AC">
              <w:rPr>
                <w:rFonts w:ascii="Arial Unicode MS" w:eastAsia="Arial Unicode MS" w:hAnsi="Arial Unicode MS" w:cs="Arial Unicode MS"/>
                <w:b w:val="0"/>
                <w:sz w:val="20"/>
                <w:szCs w:val="20"/>
              </w:rPr>
              <w:t>Hozzájárulások gyűjtésére és azok elosztására</w:t>
            </w:r>
          </w:p>
        </w:tc>
        <w:tc>
          <w:tcPr>
            <w:tcW w:w="905" w:type="pct"/>
          </w:tcPr>
          <w:p w:rsidR="00497AE5" w:rsidRDefault="00497AE5" w:rsidP="00592A14">
            <w:pPr>
              <w:pStyle w:val="Cmsor6"/>
              <w:rPr>
                <w:rFonts w:ascii="Arial Unicode MS" w:eastAsia="Arial Unicode MS" w:hAnsi="Arial Unicode MS" w:cs="Arial Unicode MS"/>
                <w:sz w:val="20"/>
                <w:szCs w:val="20"/>
              </w:rPr>
            </w:pPr>
            <w:r w:rsidRPr="00A534AC">
              <w:rPr>
                <w:rFonts w:ascii="Arial Unicode MS" w:eastAsia="Arial Unicode MS" w:hAnsi="Arial Unicode MS" w:cs="Arial Unicode MS"/>
                <w:b w:val="0"/>
                <w:sz w:val="20"/>
                <w:szCs w:val="20"/>
              </w:rPr>
              <w:t>-</w:t>
            </w:r>
          </w:p>
        </w:tc>
      </w:tr>
      <w:tr w:rsidR="00497AE5" w:rsidRPr="00632BE2" w:rsidTr="00592A14">
        <w:tc>
          <w:tcPr>
            <w:tcW w:w="659" w:type="pct"/>
          </w:tcPr>
          <w:p w:rsidR="00497AE5" w:rsidRDefault="00497AE5" w:rsidP="00592A14">
            <w:pPr>
              <w:pStyle w:val="Cmsor6"/>
              <w:rPr>
                <w:rFonts w:ascii="Arial Unicode MS" w:eastAsia="Arial Unicode MS" w:hAnsi="Arial Unicode MS" w:cs="Arial Unicode MS"/>
                <w:b w:val="0"/>
                <w:sz w:val="20"/>
                <w:szCs w:val="20"/>
              </w:rPr>
            </w:pPr>
            <w:r w:rsidRPr="00A534AC">
              <w:rPr>
                <w:rFonts w:ascii="Arial Unicode MS" w:eastAsia="Arial Unicode MS" w:hAnsi="Arial Unicode MS" w:cs="Arial Unicode MS"/>
                <w:b w:val="0"/>
                <w:sz w:val="20"/>
                <w:szCs w:val="20"/>
              </w:rPr>
              <w:t>Koordináló Testület</w:t>
            </w:r>
          </w:p>
        </w:tc>
        <w:tc>
          <w:tcPr>
            <w:tcW w:w="619" w:type="pct"/>
          </w:tcPr>
          <w:p w:rsidR="00497AE5" w:rsidRDefault="00497AE5" w:rsidP="00592A14">
            <w:pPr>
              <w:pStyle w:val="Cmsor6"/>
              <w:rPr>
                <w:rFonts w:ascii="Arial Unicode MS" w:eastAsia="Arial Unicode MS" w:hAnsi="Arial Unicode MS" w:cs="Arial Unicode MS"/>
                <w:sz w:val="20"/>
                <w:szCs w:val="20"/>
              </w:rPr>
            </w:pPr>
            <w:r w:rsidRPr="00A534AC">
              <w:rPr>
                <w:rFonts w:ascii="Arial Unicode MS" w:eastAsia="Arial Unicode MS" w:hAnsi="Arial Unicode MS" w:cs="Arial Unicode MS"/>
                <w:b w:val="0"/>
                <w:sz w:val="20"/>
                <w:szCs w:val="20"/>
              </w:rPr>
              <w:t>TISZK intézményeinek igazgatói (5 fő)</w:t>
            </w:r>
          </w:p>
        </w:tc>
        <w:tc>
          <w:tcPr>
            <w:tcW w:w="640" w:type="pct"/>
          </w:tcPr>
          <w:p w:rsidR="00497AE5" w:rsidRDefault="00497AE5" w:rsidP="00592A14">
            <w:pPr>
              <w:pStyle w:val="Cmsor6"/>
              <w:rPr>
                <w:rFonts w:ascii="Arial Unicode MS" w:eastAsia="Arial Unicode MS" w:hAnsi="Arial Unicode MS" w:cs="Arial Unicode MS"/>
                <w:sz w:val="20"/>
                <w:szCs w:val="20"/>
              </w:rPr>
            </w:pPr>
            <w:r w:rsidRPr="00A534AC">
              <w:rPr>
                <w:rFonts w:ascii="Arial Unicode MS" w:eastAsia="Arial Unicode MS" w:hAnsi="Arial Unicode MS" w:cs="Arial Unicode MS"/>
                <w:b w:val="0"/>
                <w:sz w:val="20"/>
                <w:szCs w:val="20"/>
              </w:rPr>
              <w:t>Együttműködési megállapodás</w:t>
            </w:r>
          </w:p>
          <w:p w:rsidR="00497AE5" w:rsidRDefault="00497AE5" w:rsidP="00592A14">
            <w:pPr>
              <w:pStyle w:val="Cmsor6"/>
              <w:rPr>
                <w:rFonts w:ascii="Arial Unicode MS" w:eastAsia="Arial Unicode MS" w:hAnsi="Arial Unicode MS" w:cs="Arial Unicode MS"/>
                <w:sz w:val="20"/>
                <w:szCs w:val="20"/>
              </w:rPr>
            </w:pPr>
            <w:r w:rsidRPr="00A534AC">
              <w:rPr>
                <w:rFonts w:ascii="Arial Unicode MS" w:eastAsia="Arial Unicode MS" w:hAnsi="Arial Unicode MS" w:cs="Arial Unicode MS"/>
                <w:b w:val="0"/>
                <w:sz w:val="20"/>
                <w:szCs w:val="20"/>
              </w:rPr>
              <w:t>Ügyrend</w:t>
            </w:r>
          </w:p>
        </w:tc>
        <w:tc>
          <w:tcPr>
            <w:tcW w:w="1377" w:type="pct"/>
          </w:tcPr>
          <w:p w:rsidR="00497AE5" w:rsidRDefault="00497AE5" w:rsidP="00592A14">
            <w:pPr>
              <w:pStyle w:val="Cmsor6"/>
              <w:rPr>
                <w:rFonts w:ascii="Arial Unicode MS" w:eastAsia="Arial Unicode MS" w:hAnsi="Arial Unicode MS" w:cs="Arial Unicode MS"/>
                <w:sz w:val="20"/>
                <w:szCs w:val="20"/>
              </w:rPr>
            </w:pPr>
            <w:r w:rsidRPr="00A534AC">
              <w:rPr>
                <w:rFonts w:ascii="Arial Unicode MS" w:eastAsia="Arial Unicode MS" w:hAnsi="Arial Unicode MS" w:cs="Arial Unicode MS"/>
                <w:b w:val="0"/>
                <w:sz w:val="20"/>
                <w:szCs w:val="20"/>
              </w:rPr>
              <w:t>Saját működési rendjéről</w:t>
            </w:r>
          </w:p>
          <w:p w:rsidR="00497AE5" w:rsidRDefault="00497AE5" w:rsidP="00592A14">
            <w:pPr>
              <w:pStyle w:val="Cmsor6"/>
              <w:rPr>
                <w:rFonts w:ascii="Arial Unicode MS" w:eastAsia="Arial Unicode MS" w:hAnsi="Arial Unicode MS" w:cs="Arial Unicode MS"/>
                <w:sz w:val="20"/>
                <w:szCs w:val="20"/>
              </w:rPr>
            </w:pPr>
            <w:r w:rsidRPr="00A534AC">
              <w:rPr>
                <w:rFonts w:ascii="Arial Unicode MS" w:eastAsia="Arial Unicode MS" w:hAnsi="Arial Unicode MS" w:cs="Arial Unicode MS"/>
                <w:b w:val="0"/>
                <w:sz w:val="20"/>
                <w:szCs w:val="20"/>
              </w:rPr>
              <w:t>Hozzájárulások gyűjtéséről és azok elosztásáról</w:t>
            </w:r>
          </w:p>
          <w:p w:rsidR="00497AE5" w:rsidRDefault="00497AE5" w:rsidP="00592A14">
            <w:pPr>
              <w:pStyle w:val="Cmsor6"/>
              <w:rPr>
                <w:rFonts w:ascii="Arial Unicode MS" w:eastAsia="Arial Unicode MS" w:hAnsi="Arial Unicode MS" w:cs="Arial Unicode MS"/>
                <w:sz w:val="20"/>
                <w:szCs w:val="20"/>
              </w:rPr>
            </w:pPr>
            <w:r w:rsidRPr="00A534AC">
              <w:rPr>
                <w:rFonts w:ascii="Arial Unicode MS" w:eastAsia="Arial Unicode MS" w:hAnsi="Arial Unicode MS" w:cs="Arial Unicode MS"/>
                <w:b w:val="0"/>
                <w:sz w:val="20"/>
                <w:szCs w:val="20"/>
              </w:rPr>
              <w:t>A szakmakínálat összehangolásáról</w:t>
            </w:r>
          </w:p>
          <w:p w:rsidR="00497AE5" w:rsidRDefault="00497AE5" w:rsidP="00592A14">
            <w:pPr>
              <w:pStyle w:val="Cmsor6"/>
              <w:rPr>
                <w:rFonts w:ascii="Arial Unicode MS" w:eastAsia="Arial Unicode MS" w:hAnsi="Arial Unicode MS" w:cs="Arial Unicode MS"/>
                <w:sz w:val="20"/>
                <w:szCs w:val="20"/>
              </w:rPr>
            </w:pPr>
            <w:r w:rsidRPr="00A534AC">
              <w:rPr>
                <w:rFonts w:ascii="Arial Unicode MS" w:eastAsia="Arial Unicode MS" w:hAnsi="Arial Unicode MS" w:cs="Arial Unicode MS"/>
                <w:b w:val="0"/>
                <w:sz w:val="20"/>
                <w:szCs w:val="20"/>
              </w:rPr>
              <w:t>A felvételiztetés és a követelmények egységesítéséről</w:t>
            </w:r>
          </w:p>
          <w:p w:rsidR="00497AE5" w:rsidRDefault="00497AE5" w:rsidP="00592A14">
            <w:pPr>
              <w:pStyle w:val="Cmsor6"/>
              <w:rPr>
                <w:rFonts w:ascii="Arial Unicode MS" w:eastAsia="Arial Unicode MS" w:hAnsi="Arial Unicode MS" w:cs="Arial Unicode MS"/>
                <w:sz w:val="20"/>
                <w:szCs w:val="20"/>
              </w:rPr>
            </w:pPr>
            <w:r w:rsidRPr="00A534AC">
              <w:rPr>
                <w:rFonts w:ascii="Arial Unicode MS" w:eastAsia="Arial Unicode MS" w:hAnsi="Arial Unicode MS" w:cs="Arial Unicode MS"/>
                <w:b w:val="0"/>
                <w:sz w:val="20"/>
                <w:szCs w:val="20"/>
              </w:rPr>
              <w:t>A közös órarendről és központi képzőhely kihasználtságáról</w:t>
            </w:r>
          </w:p>
          <w:p w:rsidR="00497AE5" w:rsidRDefault="00497AE5" w:rsidP="00592A14">
            <w:pPr>
              <w:pStyle w:val="Cmsor6"/>
              <w:rPr>
                <w:rFonts w:ascii="Arial Unicode MS" w:eastAsia="Arial Unicode MS" w:hAnsi="Arial Unicode MS" w:cs="Arial Unicode MS"/>
                <w:sz w:val="20"/>
                <w:szCs w:val="20"/>
              </w:rPr>
            </w:pPr>
            <w:r w:rsidRPr="00A534AC">
              <w:rPr>
                <w:rFonts w:ascii="Arial Unicode MS" w:eastAsia="Arial Unicode MS" w:hAnsi="Arial Unicode MS" w:cs="Arial Unicode MS"/>
                <w:b w:val="0"/>
                <w:sz w:val="20"/>
                <w:szCs w:val="20"/>
              </w:rPr>
              <w:t>A projektkockázatok kezelésének módjáról</w:t>
            </w:r>
          </w:p>
        </w:tc>
        <w:tc>
          <w:tcPr>
            <w:tcW w:w="800" w:type="pct"/>
          </w:tcPr>
          <w:p w:rsidR="00497AE5" w:rsidRDefault="00497AE5" w:rsidP="00592A14">
            <w:pPr>
              <w:pStyle w:val="Cmsor6"/>
              <w:rPr>
                <w:rFonts w:ascii="Arial Unicode MS" w:eastAsia="Arial Unicode MS" w:hAnsi="Arial Unicode MS" w:cs="Arial Unicode MS"/>
                <w:sz w:val="20"/>
                <w:szCs w:val="20"/>
              </w:rPr>
            </w:pPr>
            <w:r w:rsidRPr="00A534AC">
              <w:rPr>
                <w:rFonts w:ascii="Arial Unicode MS" w:eastAsia="Arial Unicode MS" w:hAnsi="Arial Unicode MS" w:cs="Arial Unicode MS"/>
                <w:b w:val="0"/>
                <w:sz w:val="20"/>
                <w:szCs w:val="20"/>
              </w:rPr>
              <w:t>A beiskolázási programra</w:t>
            </w:r>
          </w:p>
          <w:p w:rsidR="00497AE5" w:rsidRDefault="00497AE5" w:rsidP="00592A14">
            <w:pPr>
              <w:pStyle w:val="Cmsor6"/>
              <w:rPr>
                <w:rFonts w:ascii="Arial Unicode MS" w:eastAsia="Arial Unicode MS" w:hAnsi="Arial Unicode MS" w:cs="Arial Unicode MS"/>
                <w:sz w:val="20"/>
                <w:szCs w:val="20"/>
              </w:rPr>
            </w:pPr>
            <w:r w:rsidRPr="00A534AC">
              <w:rPr>
                <w:rFonts w:ascii="Arial Unicode MS" w:eastAsia="Arial Unicode MS" w:hAnsi="Arial Unicode MS" w:cs="Arial Unicode MS"/>
                <w:b w:val="0"/>
                <w:sz w:val="20"/>
                <w:szCs w:val="20"/>
              </w:rPr>
              <w:t>A profilbővítési irányokra, illetve pályázati lehetőségekre</w:t>
            </w:r>
          </w:p>
          <w:p w:rsidR="00497AE5" w:rsidRDefault="00497AE5" w:rsidP="00592A14">
            <w:pPr>
              <w:pStyle w:val="Cmsor6"/>
              <w:rPr>
                <w:rFonts w:ascii="Arial Unicode MS" w:eastAsia="Arial Unicode MS" w:hAnsi="Arial Unicode MS" w:cs="Arial Unicode MS"/>
                <w:sz w:val="20"/>
                <w:szCs w:val="20"/>
              </w:rPr>
            </w:pPr>
            <w:r w:rsidRPr="00A534AC">
              <w:rPr>
                <w:rFonts w:ascii="Arial Unicode MS" w:eastAsia="Arial Unicode MS" w:hAnsi="Arial Unicode MS" w:cs="Arial Unicode MS"/>
                <w:b w:val="0"/>
                <w:sz w:val="20"/>
                <w:szCs w:val="20"/>
              </w:rPr>
              <w:t>A TISZK szervezeti és szakmai fejlesztésére (rövid-, közép- és hosszú távú)</w:t>
            </w:r>
          </w:p>
        </w:tc>
        <w:tc>
          <w:tcPr>
            <w:tcW w:w="905" w:type="pct"/>
          </w:tcPr>
          <w:p w:rsidR="00497AE5" w:rsidRDefault="00497AE5" w:rsidP="00592A14">
            <w:pPr>
              <w:pStyle w:val="Cmsor6"/>
              <w:rPr>
                <w:rFonts w:ascii="Arial Unicode MS" w:eastAsia="Arial Unicode MS" w:hAnsi="Arial Unicode MS" w:cs="Arial Unicode MS"/>
                <w:sz w:val="20"/>
                <w:szCs w:val="20"/>
              </w:rPr>
            </w:pPr>
            <w:r w:rsidRPr="00A534AC">
              <w:rPr>
                <w:rFonts w:ascii="Arial Unicode MS" w:eastAsia="Arial Unicode MS" w:hAnsi="Arial Unicode MS" w:cs="Arial Unicode MS"/>
                <w:b w:val="0"/>
                <w:sz w:val="20"/>
                <w:szCs w:val="20"/>
              </w:rPr>
              <w:t>A projektvezető előterjesztéseit</w:t>
            </w:r>
          </w:p>
        </w:tc>
      </w:tr>
      <w:tr w:rsidR="00497AE5" w:rsidRPr="00632BE2" w:rsidTr="00592A14">
        <w:tc>
          <w:tcPr>
            <w:tcW w:w="659" w:type="pct"/>
          </w:tcPr>
          <w:p w:rsidR="00497AE5" w:rsidRDefault="00497AE5" w:rsidP="00592A14">
            <w:pPr>
              <w:pStyle w:val="Cmsor6"/>
              <w:rPr>
                <w:rFonts w:ascii="Arial Unicode MS" w:eastAsia="Arial Unicode MS" w:hAnsi="Arial Unicode MS" w:cs="Arial Unicode MS"/>
                <w:b w:val="0"/>
                <w:sz w:val="20"/>
                <w:szCs w:val="20"/>
              </w:rPr>
            </w:pPr>
            <w:r w:rsidRPr="00A534AC">
              <w:rPr>
                <w:rFonts w:ascii="Arial Unicode MS" w:eastAsia="Arial Unicode MS" w:hAnsi="Arial Unicode MS" w:cs="Arial Unicode MS"/>
                <w:b w:val="0"/>
                <w:sz w:val="20"/>
                <w:szCs w:val="20"/>
              </w:rPr>
              <w:t xml:space="preserve">Szakmai </w:t>
            </w:r>
          </w:p>
          <w:p w:rsidR="00497AE5" w:rsidRDefault="00497AE5" w:rsidP="00592A14">
            <w:pPr>
              <w:pStyle w:val="Cmsor6"/>
              <w:rPr>
                <w:rFonts w:ascii="Arial Unicode MS" w:eastAsia="Arial Unicode MS" w:hAnsi="Arial Unicode MS" w:cs="Arial Unicode MS"/>
                <w:b w:val="0"/>
                <w:sz w:val="20"/>
                <w:szCs w:val="20"/>
              </w:rPr>
            </w:pPr>
            <w:r w:rsidRPr="00A534AC">
              <w:rPr>
                <w:rFonts w:ascii="Arial Unicode MS" w:eastAsia="Arial Unicode MS" w:hAnsi="Arial Unicode MS" w:cs="Arial Unicode MS"/>
                <w:b w:val="0"/>
                <w:sz w:val="20"/>
                <w:szCs w:val="20"/>
              </w:rPr>
              <w:t xml:space="preserve">Tanácsadó </w:t>
            </w:r>
          </w:p>
          <w:p w:rsidR="00497AE5" w:rsidRDefault="00497AE5" w:rsidP="00592A14">
            <w:pPr>
              <w:pStyle w:val="Cmsor6"/>
              <w:rPr>
                <w:rFonts w:ascii="Arial Unicode MS" w:eastAsia="Arial Unicode MS" w:hAnsi="Arial Unicode MS" w:cs="Arial Unicode MS"/>
                <w:b w:val="0"/>
                <w:bCs w:val="0"/>
                <w:sz w:val="20"/>
                <w:szCs w:val="20"/>
              </w:rPr>
            </w:pPr>
            <w:bookmarkStart w:id="1138" w:name="_Toc277777391"/>
            <w:bookmarkStart w:id="1139" w:name="_Toc277777573"/>
            <w:r w:rsidRPr="00A534AC">
              <w:rPr>
                <w:rFonts w:ascii="Arial Unicode MS" w:eastAsia="Arial Unicode MS" w:hAnsi="Arial Unicode MS" w:cs="Arial Unicode MS"/>
                <w:b w:val="0"/>
                <w:sz w:val="20"/>
                <w:szCs w:val="20"/>
              </w:rPr>
              <w:t>Testület</w:t>
            </w:r>
            <w:bookmarkEnd w:id="1138"/>
            <w:bookmarkEnd w:id="1139"/>
          </w:p>
        </w:tc>
        <w:tc>
          <w:tcPr>
            <w:tcW w:w="619" w:type="pct"/>
          </w:tcPr>
          <w:p w:rsidR="00497AE5" w:rsidRDefault="00497AE5" w:rsidP="00592A14">
            <w:pPr>
              <w:pStyle w:val="Cmsor6"/>
              <w:rPr>
                <w:rFonts w:ascii="Arial Unicode MS" w:eastAsia="Arial Unicode MS" w:hAnsi="Arial Unicode MS" w:cs="Arial Unicode MS"/>
                <w:b w:val="0"/>
                <w:bCs w:val="0"/>
                <w:sz w:val="20"/>
                <w:szCs w:val="20"/>
              </w:rPr>
            </w:pPr>
            <w:bookmarkStart w:id="1140" w:name="_Toc277777392"/>
            <w:bookmarkStart w:id="1141" w:name="_Toc277777574"/>
            <w:r w:rsidRPr="00A534AC">
              <w:rPr>
                <w:rFonts w:ascii="Arial Unicode MS" w:eastAsia="Arial Unicode MS" w:hAnsi="Arial Unicode MS" w:cs="Arial Unicode MS"/>
                <w:b w:val="0"/>
                <w:sz w:val="20"/>
                <w:szCs w:val="20"/>
              </w:rPr>
              <w:t>Lásd</w:t>
            </w:r>
            <w:bookmarkEnd w:id="1140"/>
            <w:bookmarkEnd w:id="1141"/>
            <w:r w:rsidRPr="00A534AC">
              <w:rPr>
                <w:rFonts w:ascii="Arial Unicode MS" w:eastAsia="Arial Unicode MS" w:hAnsi="Arial Unicode MS" w:cs="Arial Unicode MS"/>
                <w:b w:val="0"/>
                <w:sz w:val="20"/>
                <w:szCs w:val="20"/>
              </w:rPr>
              <w:t xml:space="preserve"> </w:t>
            </w:r>
          </w:p>
          <w:p w:rsidR="00497AE5" w:rsidRDefault="00497AE5" w:rsidP="00592A14">
            <w:pPr>
              <w:pStyle w:val="Cmsor6"/>
              <w:rPr>
                <w:rFonts w:ascii="Arial Unicode MS" w:eastAsia="Arial Unicode MS" w:hAnsi="Arial Unicode MS" w:cs="Arial Unicode MS"/>
                <w:b w:val="0"/>
                <w:bCs w:val="0"/>
                <w:sz w:val="20"/>
                <w:szCs w:val="20"/>
              </w:rPr>
            </w:pPr>
            <w:bookmarkStart w:id="1142" w:name="_Toc277777393"/>
            <w:bookmarkStart w:id="1143" w:name="_Toc277777575"/>
            <w:r w:rsidRPr="00A534AC">
              <w:rPr>
                <w:rFonts w:ascii="Arial Unicode MS" w:eastAsia="Arial Unicode MS" w:hAnsi="Arial Unicode MS" w:cs="Arial Unicode MS"/>
                <w:b w:val="0"/>
                <w:sz w:val="20"/>
                <w:szCs w:val="20"/>
              </w:rPr>
              <w:t>részletesen</w:t>
            </w:r>
            <w:bookmarkEnd w:id="1142"/>
            <w:bookmarkEnd w:id="1143"/>
          </w:p>
          <w:p w:rsidR="00497AE5" w:rsidRDefault="00497AE5" w:rsidP="00592A14">
            <w:pPr>
              <w:pStyle w:val="Cmsor6"/>
              <w:rPr>
                <w:rFonts w:ascii="Arial Unicode MS" w:eastAsia="Arial Unicode MS" w:hAnsi="Arial Unicode MS" w:cs="Arial Unicode MS"/>
                <w:b w:val="0"/>
                <w:bCs w:val="0"/>
                <w:sz w:val="20"/>
                <w:szCs w:val="20"/>
              </w:rPr>
            </w:pPr>
            <w:bookmarkStart w:id="1144" w:name="_Toc277777394"/>
            <w:bookmarkStart w:id="1145" w:name="_Toc277777576"/>
            <w:r w:rsidRPr="00A534AC">
              <w:rPr>
                <w:rFonts w:ascii="Arial Unicode MS" w:eastAsia="Arial Unicode MS" w:hAnsi="Arial Unicode MS" w:cs="Arial Unicode MS"/>
                <w:b w:val="0"/>
                <w:sz w:val="20"/>
                <w:szCs w:val="20"/>
              </w:rPr>
              <w:t>26. oldal</w:t>
            </w:r>
            <w:bookmarkEnd w:id="1144"/>
            <w:bookmarkEnd w:id="1145"/>
          </w:p>
        </w:tc>
        <w:tc>
          <w:tcPr>
            <w:tcW w:w="640" w:type="pct"/>
          </w:tcPr>
          <w:p w:rsidR="00497AE5" w:rsidRDefault="00497AE5" w:rsidP="00592A14">
            <w:pPr>
              <w:pStyle w:val="Cmsor6"/>
              <w:rPr>
                <w:rFonts w:ascii="Arial Unicode MS" w:eastAsia="Arial Unicode MS" w:hAnsi="Arial Unicode MS" w:cs="Arial Unicode MS"/>
                <w:b w:val="0"/>
                <w:bCs w:val="0"/>
                <w:sz w:val="20"/>
                <w:szCs w:val="20"/>
              </w:rPr>
            </w:pPr>
            <w:bookmarkStart w:id="1146" w:name="_Toc277777395"/>
            <w:bookmarkStart w:id="1147" w:name="_Toc277777577"/>
            <w:r w:rsidRPr="00A534AC">
              <w:rPr>
                <w:rFonts w:ascii="Arial Unicode MS" w:eastAsia="Arial Unicode MS" w:hAnsi="Arial Unicode MS" w:cs="Arial Unicode MS"/>
                <w:b w:val="0"/>
                <w:sz w:val="20"/>
                <w:szCs w:val="20"/>
              </w:rPr>
              <w:t>Ügyrend</w:t>
            </w:r>
            <w:bookmarkEnd w:id="1146"/>
            <w:bookmarkEnd w:id="1147"/>
          </w:p>
          <w:p w:rsidR="00497AE5" w:rsidRDefault="00497AE5" w:rsidP="00592A14">
            <w:pPr>
              <w:pStyle w:val="Cmsor6"/>
              <w:rPr>
                <w:rFonts w:ascii="Arial Unicode MS" w:eastAsia="Arial Unicode MS" w:hAnsi="Arial Unicode MS" w:cs="Arial Unicode MS"/>
                <w:b w:val="0"/>
                <w:bCs w:val="0"/>
                <w:sz w:val="20"/>
                <w:szCs w:val="20"/>
              </w:rPr>
            </w:pPr>
            <w:bookmarkStart w:id="1148" w:name="_Toc277777396"/>
            <w:bookmarkStart w:id="1149" w:name="_Toc277777578"/>
            <w:r w:rsidRPr="00A534AC">
              <w:rPr>
                <w:rFonts w:ascii="Arial Unicode MS" w:eastAsia="Arial Unicode MS" w:hAnsi="Arial Unicode MS" w:cs="Arial Unicode MS"/>
                <w:b w:val="0"/>
                <w:sz w:val="20"/>
                <w:szCs w:val="20"/>
              </w:rPr>
              <w:t>8/2006. (III.23.) OM rendelet</w:t>
            </w:r>
            <w:bookmarkEnd w:id="1148"/>
            <w:bookmarkEnd w:id="1149"/>
          </w:p>
        </w:tc>
        <w:tc>
          <w:tcPr>
            <w:tcW w:w="1377" w:type="pct"/>
          </w:tcPr>
          <w:p w:rsidR="00497AE5" w:rsidRDefault="00497AE5" w:rsidP="00592A14">
            <w:pPr>
              <w:pStyle w:val="Cmsor6"/>
              <w:rPr>
                <w:rFonts w:ascii="Arial Unicode MS" w:eastAsia="Arial Unicode MS" w:hAnsi="Arial Unicode MS" w:cs="Arial Unicode MS"/>
                <w:b w:val="0"/>
                <w:bCs w:val="0"/>
                <w:sz w:val="20"/>
                <w:szCs w:val="20"/>
              </w:rPr>
            </w:pPr>
            <w:bookmarkStart w:id="1150" w:name="_Toc277777397"/>
            <w:bookmarkStart w:id="1151" w:name="_Toc277777579"/>
            <w:r w:rsidRPr="00A534AC">
              <w:rPr>
                <w:rFonts w:ascii="Arial Unicode MS" w:eastAsia="Arial Unicode MS" w:hAnsi="Arial Unicode MS" w:cs="Arial Unicode MS"/>
                <w:b w:val="0"/>
                <w:sz w:val="20"/>
                <w:szCs w:val="20"/>
              </w:rPr>
              <w:t>Saját ügyrendjéről és éves munkatervéről</w:t>
            </w:r>
            <w:bookmarkEnd w:id="1150"/>
            <w:bookmarkEnd w:id="1151"/>
          </w:p>
        </w:tc>
        <w:tc>
          <w:tcPr>
            <w:tcW w:w="800" w:type="pct"/>
          </w:tcPr>
          <w:p w:rsidR="00497AE5" w:rsidRDefault="00497AE5" w:rsidP="00592A14">
            <w:pPr>
              <w:pStyle w:val="Cmsor6"/>
              <w:rPr>
                <w:rFonts w:ascii="Arial Unicode MS" w:eastAsia="Arial Unicode MS" w:hAnsi="Arial Unicode MS" w:cs="Arial Unicode MS"/>
                <w:b w:val="0"/>
                <w:bCs w:val="0"/>
                <w:sz w:val="20"/>
                <w:szCs w:val="20"/>
              </w:rPr>
            </w:pPr>
            <w:bookmarkStart w:id="1152" w:name="_Toc277777398"/>
            <w:bookmarkStart w:id="1153" w:name="_Toc277777580"/>
            <w:r w:rsidRPr="00A534AC">
              <w:rPr>
                <w:rFonts w:ascii="Arial Unicode MS" w:eastAsia="Arial Unicode MS" w:hAnsi="Arial Unicode MS" w:cs="Arial Unicode MS"/>
                <w:b w:val="0"/>
                <w:sz w:val="20"/>
                <w:szCs w:val="20"/>
              </w:rPr>
              <w:t xml:space="preserve">A </w:t>
            </w:r>
            <w:proofErr w:type="spellStart"/>
            <w:r w:rsidRPr="00A534AC">
              <w:rPr>
                <w:rFonts w:ascii="Arial Unicode MS" w:eastAsia="Arial Unicode MS" w:hAnsi="Arial Unicode MS" w:cs="Arial Unicode MS"/>
                <w:b w:val="0"/>
                <w:sz w:val="20"/>
                <w:szCs w:val="20"/>
              </w:rPr>
              <w:t>TISZK-ben</w:t>
            </w:r>
            <w:proofErr w:type="spellEnd"/>
            <w:r w:rsidRPr="00A534AC">
              <w:rPr>
                <w:rFonts w:ascii="Arial Unicode MS" w:eastAsia="Arial Unicode MS" w:hAnsi="Arial Unicode MS" w:cs="Arial Unicode MS"/>
                <w:b w:val="0"/>
                <w:sz w:val="20"/>
                <w:szCs w:val="20"/>
              </w:rPr>
              <w:t xml:space="preserve"> részt vevő iskolák iskolai rendszerű szakképzés szerkezetének módosítására</w:t>
            </w:r>
            <w:bookmarkEnd w:id="1152"/>
            <w:bookmarkEnd w:id="1153"/>
          </w:p>
          <w:p w:rsidR="00497AE5" w:rsidRDefault="00497AE5" w:rsidP="00592A14">
            <w:pPr>
              <w:pStyle w:val="Cmsor6"/>
              <w:rPr>
                <w:rFonts w:ascii="Arial Unicode MS" w:eastAsia="Arial Unicode MS" w:hAnsi="Arial Unicode MS" w:cs="Arial Unicode MS"/>
                <w:b w:val="0"/>
                <w:bCs w:val="0"/>
                <w:sz w:val="20"/>
                <w:szCs w:val="20"/>
              </w:rPr>
            </w:pPr>
            <w:bookmarkStart w:id="1154" w:name="_Toc277777399"/>
            <w:bookmarkStart w:id="1155" w:name="_Toc277777581"/>
            <w:r w:rsidRPr="00A534AC">
              <w:rPr>
                <w:rFonts w:ascii="Arial Unicode MS" w:eastAsia="Arial Unicode MS" w:hAnsi="Arial Unicode MS" w:cs="Arial Unicode MS"/>
                <w:b w:val="0"/>
                <w:sz w:val="20"/>
                <w:szCs w:val="20"/>
              </w:rPr>
              <w:t>A fejlesztési támogatás felhasználására (2003. évi LXXXVI. törvény)</w:t>
            </w:r>
            <w:bookmarkEnd w:id="1154"/>
            <w:bookmarkEnd w:id="1155"/>
          </w:p>
          <w:p w:rsidR="00497AE5" w:rsidRDefault="00497AE5" w:rsidP="00592A14">
            <w:pPr>
              <w:pStyle w:val="Cmsor6"/>
              <w:rPr>
                <w:rFonts w:ascii="Arial Unicode MS" w:eastAsia="Arial Unicode MS" w:hAnsi="Arial Unicode MS" w:cs="Arial Unicode MS"/>
                <w:b w:val="0"/>
                <w:bCs w:val="0"/>
                <w:sz w:val="20"/>
                <w:szCs w:val="20"/>
              </w:rPr>
            </w:pPr>
            <w:bookmarkStart w:id="1156" w:name="_Toc277777400"/>
            <w:bookmarkStart w:id="1157" w:name="_Toc277777582"/>
            <w:r w:rsidRPr="00A534AC">
              <w:rPr>
                <w:rFonts w:ascii="Arial Unicode MS" w:eastAsia="Arial Unicode MS" w:hAnsi="Arial Unicode MS" w:cs="Arial Unicode MS"/>
                <w:b w:val="0"/>
                <w:sz w:val="20"/>
                <w:szCs w:val="20"/>
              </w:rPr>
              <w:t>A központi képzőhely képzési kínálatára és a részvétel feltételeire</w:t>
            </w:r>
            <w:bookmarkEnd w:id="1156"/>
            <w:bookmarkEnd w:id="1157"/>
          </w:p>
          <w:p w:rsidR="00497AE5" w:rsidRDefault="00497AE5" w:rsidP="00592A14">
            <w:pPr>
              <w:pStyle w:val="Cmsor6"/>
              <w:rPr>
                <w:rFonts w:ascii="Arial Unicode MS" w:eastAsia="Arial Unicode MS" w:hAnsi="Arial Unicode MS" w:cs="Arial Unicode MS"/>
                <w:b w:val="0"/>
                <w:bCs w:val="0"/>
                <w:sz w:val="20"/>
                <w:szCs w:val="20"/>
              </w:rPr>
            </w:pPr>
            <w:bookmarkStart w:id="1158" w:name="_Toc277777401"/>
            <w:bookmarkStart w:id="1159" w:name="_Toc277777583"/>
            <w:r w:rsidRPr="00A534AC">
              <w:rPr>
                <w:rFonts w:ascii="Arial Unicode MS" w:eastAsia="Arial Unicode MS" w:hAnsi="Arial Unicode MS" w:cs="Arial Unicode MS"/>
                <w:b w:val="0"/>
                <w:sz w:val="20"/>
                <w:szCs w:val="20"/>
              </w:rPr>
              <w:t xml:space="preserve">A </w:t>
            </w:r>
            <w:proofErr w:type="spellStart"/>
            <w:r w:rsidRPr="00A534AC">
              <w:rPr>
                <w:rFonts w:ascii="Arial Unicode MS" w:eastAsia="Arial Unicode MS" w:hAnsi="Arial Unicode MS" w:cs="Arial Unicode MS"/>
                <w:b w:val="0"/>
                <w:sz w:val="20"/>
                <w:szCs w:val="20"/>
              </w:rPr>
              <w:t>TISZK-ben</w:t>
            </w:r>
            <w:proofErr w:type="spellEnd"/>
            <w:r w:rsidRPr="00A534AC">
              <w:rPr>
                <w:rFonts w:ascii="Arial Unicode MS" w:eastAsia="Arial Unicode MS" w:hAnsi="Arial Unicode MS" w:cs="Arial Unicode MS"/>
                <w:b w:val="0"/>
                <w:sz w:val="20"/>
                <w:szCs w:val="20"/>
              </w:rPr>
              <w:t xml:space="preserve"> részt vevő iskolák képzési kínálatának bemutatására, népszerűsítésére</w:t>
            </w:r>
            <w:bookmarkEnd w:id="1158"/>
            <w:bookmarkEnd w:id="1159"/>
          </w:p>
        </w:tc>
        <w:tc>
          <w:tcPr>
            <w:tcW w:w="905" w:type="pct"/>
          </w:tcPr>
          <w:p w:rsidR="00497AE5" w:rsidRDefault="00497AE5" w:rsidP="00592A14">
            <w:pPr>
              <w:pStyle w:val="Cmsor6"/>
              <w:rPr>
                <w:rFonts w:ascii="Arial Unicode MS" w:eastAsia="Arial Unicode MS" w:hAnsi="Arial Unicode MS" w:cs="Arial Unicode MS"/>
                <w:b w:val="0"/>
                <w:bCs w:val="0"/>
                <w:sz w:val="20"/>
                <w:szCs w:val="20"/>
              </w:rPr>
            </w:pPr>
            <w:bookmarkStart w:id="1160" w:name="_Toc277777402"/>
            <w:bookmarkStart w:id="1161" w:name="_Toc277777584"/>
            <w:r w:rsidRPr="00A534AC">
              <w:rPr>
                <w:rFonts w:ascii="Arial Unicode MS" w:eastAsia="Arial Unicode MS" w:hAnsi="Arial Unicode MS" w:cs="Arial Unicode MS"/>
                <w:b w:val="0"/>
                <w:sz w:val="20"/>
                <w:szCs w:val="20"/>
              </w:rPr>
              <w:t>A kedvezményezett szervezet (iskola) működésének szabályait tartalmazó dokumentumokat</w:t>
            </w:r>
            <w:bookmarkEnd w:id="1160"/>
            <w:bookmarkEnd w:id="1161"/>
          </w:p>
          <w:p w:rsidR="00497AE5" w:rsidRDefault="00497AE5" w:rsidP="00592A14">
            <w:pPr>
              <w:pStyle w:val="Cmsor6"/>
              <w:rPr>
                <w:rFonts w:ascii="Arial Unicode MS" w:eastAsia="Arial Unicode MS" w:hAnsi="Arial Unicode MS" w:cs="Arial Unicode MS"/>
                <w:b w:val="0"/>
                <w:bCs w:val="0"/>
                <w:sz w:val="20"/>
                <w:szCs w:val="20"/>
              </w:rPr>
            </w:pPr>
            <w:bookmarkStart w:id="1162" w:name="_Toc277777403"/>
            <w:bookmarkStart w:id="1163" w:name="_Toc277777585"/>
            <w:r w:rsidRPr="00A534AC">
              <w:rPr>
                <w:rFonts w:ascii="Arial Unicode MS" w:eastAsia="Arial Unicode MS" w:hAnsi="Arial Unicode MS" w:cs="Arial Unicode MS"/>
                <w:b w:val="0"/>
                <w:sz w:val="20"/>
                <w:szCs w:val="20"/>
              </w:rPr>
              <w:t>A központi képzőhely költségvetési tervezetét és képzési tervét.</w:t>
            </w:r>
            <w:bookmarkEnd w:id="1162"/>
            <w:bookmarkEnd w:id="1163"/>
          </w:p>
          <w:p w:rsidR="00497AE5" w:rsidRDefault="00497AE5" w:rsidP="00592A14">
            <w:pPr>
              <w:pStyle w:val="Cmsor6"/>
              <w:rPr>
                <w:rFonts w:ascii="Arial Unicode MS" w:eastAsia="Arial Unicode MS" w:hAnsi="Arial Unicode MS" w:cs="Arial Unicode MS"/>
                <w:b w:val="0"/>
                <w:bCs w:val="0"/>
                <w:sz w:val="20"/>
                <w:szCs w:val="20"/>
              </w:rPr>
            </w:pPr>
            <w:bookmarkStart w:id="1164" w:name="_Toc277777404"/>
            <w:bookmarkStart w:id="1165" w:name="_Toc277777586"/>
            <w:r w:rsidRPr="00A534AC">
              <w:rPr>
                <w:rFonts w:ascii="Arial Unicode MS" w:eastAsia="Arial Unicode MS" w:hAnsi="Arial Unicode MS" w:cs="Arial Unicode MS"/>
                <w:b w:val="0"/>
                <w:sz w:val="20"/>
                <w:szCs w:val="20"/>
              </w:rPr>
              <w:t xml:space="preserve">A </w:t>
            </w:r>
            <w:proofErr w:type="spellStart"/>
            <w:r w:rsidRPr="00A534AC">
              <w:rPr>
                <w:rFonts w:ascii="Arial Unicode MS" w:eastAsia="Arial Unicode MS" w:hAnsi="Arial Unicode MS" w:cs="Arial Unicode MS"/>
                <w:b w:val="0"/>
                <w:sz w:val="20"/>
                <w:szCs w:val="20"/>
              </w:rPr>
              <w:t>TISZK-ben</w:t>
            </w:r>
            <w:proofErr w:type="spellEnd"/>
            <w:r w:rsidRPr="00A534AC">
              <w:rPr>
                <w:rFonts w:ascii="Arial Unicode MS" w:eastAsia="Arial Unicode MS" w:hAnsi="Arial Unicode MS" w:cs="Arial Unicode MS"/>
                <w:b w:val="0"/>
                <w:sz w:val="20"/>
                <w:szCs w:val="20"/>
              </w:rPr>
              <w:t xml:space="preserve"> részt vevő iskolák szakmai programját és pályázataikat.</w:t>
            </w:r>
            <w:bookmarkEnd w:id="1164"/>
            <w:bookmarkEnd w:id="1165"/>
          </w:p>
          <w:p w:rsidR="00497AE5" w:rsidRDefault="00497AE5" w:rsidP="00592A14">
            <w:pPr>
              <w:pStyle w:val="Cmsor6"/>
              <w:rPr>
                <w:rFonts w:ascii="Arial Unicode MS" w:eastAsia="Arial Unicode MS" w:hAnsi="Arial Unicode MS" w:cs="Arial Unicode MS"/>
                <w:b w:val="0"/>
                <w:bCs w:val="0"/>
                <w:sz w:val="20"/>
                <w:szCs w:val="20"/>
              </w:rPr>
            </w:pPr>
            <w:bookmarkStart w:id="1166" w:name="_Toc277777405"/>
            <w:bookmarkStart w:id="1167" w:name="_Toc277777587"/>
            <w:r w:rsidRPr="00A534AC">
              <w:rPr>
                <w:rFonts w:ascii="Arial Unicode MS" w:eastAsia="Arial Unicode MS" w:hAnsi="Arial Unicode MS" w:cs="Arial Unicode MS"/>
                <w:b w:val="0"/>
                <w:sz w:val="20"/>
                <w:szCs w:val="20"/>
              </w:rPr>
              <w:t>A fenntartó stratégiai tervét</w:t>
            </w:r>
            <w:bookmarkEnd w:id="1166"/>
            <w:bookmarkEnd w:id="1167"/>
          </w:p>
        </w:tc>
      </w:tr>
    </w:tbl>
    <w:p w:rsidR="00497AE5" w:rsidRPr="003B3CEF" w:rsidRDefault="00497AE5" w:rsidP="003B3CEF">
      <w:pPr>
        <w:pStyle w:val="Cmsor6"/>
        <w:rPr>
          <w:rFonts w:ascii="Arial Unicode MS" w:eastAsia="Arial Unicode MS" w:hAnsi="Arial Unicode MS" w:cs="Arial Unicode MS"/>
          <w:sz w:val="20"/>
          <w:szCs w:val="20"/>
        </w:rPr>
        <w:sectPr w:rsidR="00497AE5" w:rsidRPr="003B3CEF" w:rsidSect="00592A14">
          <w:pgSz w:w="16838" w:h="11906" w:orient="landscape"/>
          <w:pgMar w:top="1417" w:right="1417" w:bottom="1417" w:left="1417" w:header="708" w:footer="708" w:gutter="0"/>
          <w:cols w:space="708"/>
          <w:docGrid w:linePitch="360"/>
        </w:sectPr>
      </w:pPr>
      <w:r w:rsidRPr="00A534AC">
        <w:rPr>
          <w:rFonts w:ascii="Arial Unicode MS" w:eastAsia="Arial Unicode MS" w:hAnsi="Arial Unicode MS" w:cs="Arial Unicode MS"/>
          <w:b w:val="0"/>
          <w:sz w:val="20"/>
          <w:szCs w:val="20"/>
        </w:rPr>
        <w:br w:type="page"/>
      </w:r>
    </w:p>
    <w:p w:rsidR="00497AE5" w:rsidRDefault="00497AE5" w:rsidP="00497AE5">
      <w:pPr>
        <w:pStyle w:val="Cmsor2"/>
        <w:rPr>
          <w:b w:val="0"/>
          <w:bCs w:val="0"/>
        </w:rPr>
      </w:pPr>
      <w:r>
        <w:t xml:space="preserve"> </w:t>
      </w:r>
      <w:bookmarkStart w:id="1168" w:name="_Toc277777406"/>
      <w:bookmarkStart w:id="1169" w:name="_Toc277777588"/>
      <w:bookmarkStart w:id="1170" w:name="_Toc277777897"/>
      <w:bookmarkStart w:id="1171" w:name="_Toc277778038"/>
      <w:bookmarkStart w:id="1172" w:name="_Toc277692525"/>
      <w:bookmarkStart w:id="1173" w:name="_Toc277692621"/>
      <w:bookmarkStart w:id="1174" w:name="_Toc277692760"/>
      <w:bookmarkStart w:id="1175" w:name="_Toc277692876"/>
      <w:bookmarkStart w:id="1176" w:name="_Toc277692986"/>
      <w:bookmarkStart w:id="1177" w:name="_Toc277693095"/>
      <w:bookmarkStart w:id="1178" w:name="_Toc277693203"/>
      <w:bookmarkStart w:id="1179" w:name="_Toc277693311"/>
      <w:bookmarkStart w:id="1180" w:name="_Toc277693418"/>
      <w:bookmarkStart w:id="1181" w:name="_Toc277693524"/>
      <w:bookmarkStart w:id="1182" w:name="_Toc277693630"/>
      <w:bookmarkStart w:id="1183" w:name="_Toc277693736"/>
      <w:bookmarkStart w:id="1184" w:name="_Toc277693842"/>
      <w:bookmarkStart w:id="1185" w:name="_Toc277693947"/>
      <w:bookmarkStart w:id="1186" w:name="_Toc277744897"/>
      <w:bookmarkStart w:id="1187" w:name="_Toc277745996"/>
      <w:bookmarkStart w:id="1188" w:name="_Toc277767358"/>
      <w:bookmarkStart w:id="1189" w:name="_Toc277767463"/>
      <w:bookmarkStart w:id="1190" w:name="_Toc277767575"/>
      <w:bookmarkStart w:id="1191" w:name="_Toc277777407"/>
      <w:bookmarkStart w:id="1192" w:name="_Toc277777589"/>
      <w:bookmarkStart w:id="1193" w:name="_Toc277777898"/>
      <w:bookmarkStart w:id="1194" w:name="_Toc277778039"/>
      <w:bookmarkStart w:id="1195" w:name="_Toc277692526"/>
      <w:bookmarkStart w:id="1196" w:name="_Toc277692622"/>
      <w:bookmarkStart w:id="1197" w:name="_Toc277692761"/>
      <w:bookmarkStart w:id="1198" w:name="_Toc277692877"/>
      <w:bookmarkStart w:id="1199" w:name="_Toc277692987"/>
      <w:bookmarkStart w:id="1200" w:name="_Toc277693096"/>
      <w:bookmarkStart w:id="1201" w:name="_Toc277693204"/>
      <w:bookmarkStart w:id="1202" w:name="_Toc277693312"/>
      <w:bookmarkStart w:id="1203" w:name="_Toc277693419"/>
      <w:bookmarkStart w:id="1204" w:name="_Toc277693525"/>
      <w:bookmarkStart w:id="1205" w:name="_Toc277693631"/>
      <w:bookmarkStart w:id="1206" w:name="_Toc277693737"/>
      <w:bookmarkStart w:id="1207" w:name="_Toc277693843"/>
      <w:bookmarkStart w:id="1208" w:name="_Toc277693948"/>
      <w:bookmarkStart w:id="1209" w:name="_Toc277744898"/>
      <w:bookmarkStart w:id="1210" w:name="_Toc277745997"/>
      <w:bookmarkStart w:id="1211" w:name="_Toc277767359"/>
      <w:bookmarkStart w:id="1212" w:name="_Toc277767464"/>
      <w:bookmarkStart w:id="1213" w:name="_Toc277767576"/>
      <w:bookmarkStart w:id="1214" w:name="_Toc277777408"/>
      <w:bookmarkStart w:id="1215" w:name="_Toc277777590"/>
      <w:bookmarkStart w:id="1216" w:name="_Toc277777899"/>
      <w:bookmarkStart w:id="1217" w:name="_Toc277778040"/>
      <w:bookmarkStart w:id="1218" w:name="_Toc277692527"/>
      <w:bookmarkStart w:id="1219" w:name="_Toc277692623"/>
      <w:bookmarkStart w:id="1220" w:name="_Toc277692762"/>
      <w:bookmarkStart w:id="1221" w:name="_Toc277692878"/>
      <w:bookmarkStart w:id="1222" w:name="_Toc277692988"/>
      <w:bookmarkStart w:id="1223" w:name="_Toc277693097"/>
      <w:bookmarkStart w:id="1224" w:name="_Toc277693205"/>
      <w:bookmarkStart w:id="1225" w:name="_Toc277693313"/>
      <w:bookmarkStart w:id="1226" w:name="_Toc277693420"/>
      <w:bookmarkStart w:id="1227" w:name="_Toc277693526"/>
      <w:bookmarkStart w:id="1228" w:name="_Toc277693632"/>
      <w:bookmarkStart w:id="1229" w:name="_Toc277693738"/>
      <w:bookmarkStart w:id="1230" w:name="_Toc277693844"/>
      <w:bookmarkStart w:id="1231" w:name="_Toc277693949"/>
      <w:bookmarkStart w:id="1232" w:name="_Toc277744899"/>
      <w:bookmarkStart w:id="1233" w:name="_Toc277745998"/>
      <w:bookmarkStart w:id="1234" w:name="_Toc277767360"/>
      <w:bookmarkStart w:id="1235" w:name="_Toc277767465"/>
      <w:bookmarkStart w:id="1236" w:name="_Toc277767577"/>
      <w:bookmarkStart w:id="1237" w:name="_Toc277777409"/>
      <w:bookmarkStart w:id="1238" w:name="_Toc277777591"/>
      <w:bookmarkStart w:id="1239" w:name="_Toc277777900"/>
      <w:bookmarkStart w:id="1240" w:name="_Toc277778041"/>
      <w:bookmarkStart w:id="1241" w:name="_Toc277692624"/>
      <w:bookmarkStart w:id="1242" w:name="_Toc277693950"/>
      <w:bookmarkStart w:id="1243" w:name="_Toc277767578"/>
      <w:bookmarkStart w:id="1244" w:name="_Toc277777410"/>
      <w:bookmarkStart w:id="1245" w:name="_Toc277777592"/>
      <w:bookmarkStart w:id="1246" w:name="_Toc277778042"/>
      <w:bookmarkStart w:id="1247" w:name="_Toc305083896"/>
      <w:bookmarkStart w:id="1248" w:name="_Toc305084166"/>
      <w:bookmarkStart w:id="1249" w:name="_Toc305164860"/>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r w:rsidRPr="00A534AC">
        <w:t>Titkársági feladatok</w:t>
      </w:r>
      <w:bookmarkEnd w:id="1241"/>
      <w:bookmarkEnd w:id="1242"/>
      <w:bookmarkEnd w:id="1243"/>
      <w:bookmarkEnd w:id="1244"/>
      <w:bookmarkEnd w:id="1245"/>
      <w:bookmarkEnd w:id="1246"/>
      <w:bookmarkEnd w:id="1247"/>
      <w:bookmarkEnd w:id="1248"/>
      <w:bookmarkEnd w:id="1249"/>
    </w:p>
    <w:p w:rsidR="00497AE5" w:rsidRDefault="00497AE5" w:rsidP="00497AE5">
      <w:pPr>
        <w:rPr>
          <w:rFonts w:ascii="Arial Unicode MS" w:eastAsia="Arial Unicode MS" w:hAnsi="Arial Unicode MS" w:cs="Arial Unicode MS"/>
          <w:sz w:val="20"/>
          <w:szCs w:val="20"/>
        </w:rPr>
      </w:pPr>
    </w:p>
    <w:p w:rsidR="00497AE5" w:rsidRPr="00D72FCE" w:rsidRDefault="00497AE5" w:rsidP="00497AE5">
      <w:pPr>
        <w:rPr>
          <w:rFonts w:ascii="Arial Unicode MS" w:eastAsia="Arial Unicode MS" w:hAnsi="Arial Unicode MS" w:cs="Arial Unicode MS"/>
          <w:b/>
          <w:sz w:val="20"/>
          <w:szCs w:val="20"/>
        </w:rPr>
      </w:pPr>
      <w:r w:rsidRPr="00D72FCE">
        <w:rPr>
          <w:rFonts w:ascii="Arial Unicode MS" w:eastAsia="Arial Unicode MS" w:hAnsi="Arial Unicode MS" w:cs="Arial Unicode MS"/>
          <w:b/>
          <w:sz w:val="20"/>
          <w:szCs w:val="20"/>
        </w:rPr>
        <w:t>Tanügyi előadók feladatai (tanügyi iroda és szakmai titkárság):</w:t>
      </w:r>
    </w:p>
    <w:p w:rsidR="00497AE5" w:rsidRPr="00D72FCE" w:rsidRDefault="00497AE5" w:rsidP="00497AE5">
      <w:pPr>
        <w:rPr>
          <w:rFonts w:ascii="Arial Unicode MS" w:eastAsia="Arial Unicode MS" w:hAnsi="Arial Unicode MS" w:cs="Arial Unicode MS"/>
          <w:sz w:val="20"/>
          <w:szCs w:val="20"/>
        </w:rPr>
      </w:pPr>
    </w:p>
    <w:p w:rsidR="00497AE5" w:rsidRDefault="00497AE5" w:rsidP="00497AE5">
      <w:pPr>
        <w:numPr>
          <w:ilvl w:val="0"/>
          <w:numId w:val="62"/>
        </w:numPr>
        <w:tabs>
          <w:tab w:val="num" w:pos="360"/>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Gondoskodik a rábízott iskolai vagyon szakszerű működtetéséről, a gondnokkal együtt működve a technikai eszközök karbantartásáról.</w:t>
      </w:r>
    </w:p>
    <w:p w:rsidR="00497AE5" w:rsidRDefault="00497AE5" w:rsidP="00497AE5">
      <w:pPr>
        <w:numPr>
          <w:ilvl w:val="0"/>
          <w:numId w:val="62"/>
        </w:numPr>
        <w:tabs>
          <w:tab w:val="num" w:pos="360"/>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 xml:space="preserve">Az iskolai szabályzatoknak megfelelően gondoskodik a szakszerű ügyintézésről, az </w:t>
      </w:r>
      <w:proofErr w:type="spellStart"/>
      <w:r w:rsidRPr="00D72FCE">
        <w:rPr>
          <w:rFonts w:ascii="Arial Unicode MS" w:eastAsia="Arial Unicode MS" w:hAnsi="Arial Unicode MS" w:cs="Arial Unicode MS"/>
          <w:sz w:val="20"/>
          <w:szCs w:val="20"/>
        </w:rPr>
        <w:t>irattározásról</w:t>
      </w:r>
      <w:proofErr w:type="spellEnd"/>
      <w:r w:rsidRPr="00D72FCE">
        <w:rPr>
          <w:rFonts w:ascii="Arial Unicode MS" w:eastAsia="Arial Unicode MS" w:hAnsi="Arial Unicode MS" w:cs="Arial Unicode MS"/>
          <w:sz w:val="20"/>
          <w:szCs w:val="20"/>
        </w:rPr>
        <w:t xml:space="preserve"> és az iratkezelés szakszerűségéről. Biztosítja, hogy a tanügyi dokumentumok naprakész, rendezett és hozzáférhető formában álljanak rendelkezésre.</w:t>
      </w:r>
    </w:p>
    <w:p w:rsidR="00497AE5" w:rsidRDefault="00497AE5" w:rsidP="00497AE5">
      <w:pPr>
        <w:numPr>
          <w:ilvl w:val="0"/>
          <w:numId w:val="62"/>
        </w:numPr>
        <w:tabs>
          <w:tab w:val="num" w:pos="360"/>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Gondoskodik az alábbi tanügyi nyilvántartások meglétéről és folyamatos karbantartásáról, naprakész adatokkal való feltöltéséről:</w:t>
      </w:r>
    </w:p>
    <w:p w:rsidR="00497AE5" w:rsidRDefault="00497AE5" w:rsidP="00497AE5">
      <w:pPr>
        <w:numPr>
          <w:ilvl w:val="1"/>
          <w:numId w:val="62"/>
        </w:numPr>
        <w:tabs>
          <w:tab w:val="clear" w:pos="1440"/>
          <w:tab w:val="num" w:pos="993"/>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Beírási napló</w:t>
      </w:r>
    </w:p>
    <w:p w:rsidR="00497AE5" w:rsidRDefault="00497AE5" w:rsidP="00497AE5">
      <w:pPr>
        <w:numPr>
          <w:ilvl w:val="1"/>
          <w:numId w:val="62"/>
        </w:numPr>
        <w:tabs>
          <w:tab w:val="clear" w:pos="1440"/>
          <w:tab w:val="num" w:pos="993"/>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Tanuló nyilvántartások (</w:t>
      </w:r>
      <w:proofErr w:type="spellStart"/>
      <w:r w:rsidRPr="00D72FCE">
        <w:rPr>
          <w:rFonts w:ascii="Arial Unicode MS" w:eastAsia="Arial Unicode MS" w:hAnsi="Arial Unicode MS" w:cs="Arial Unicode MS"/>
          <w:sz w:val="20"/>
          <w:szCs w:val="20"/>
        </w:rPr>
        <w:t>Acces</w:t>
      </w:r>
      <w:proofErr w:type="spellEnd"/>
      <w:r w:rsidRPr="00D72FCE">
        <w:rPr>
          <w:rFonts w:ascii="Arial Unicode MS" w:eastAsia="Arial Unicode MS" w:hAnsi="Arial Unicode MS" w:cs="Arial Unicode MS"/>
          <w:sz w:val="20"/>
          <w:szCs w:val="20"/>
        </w:rPr>
        <w:t>, F2, iskola névsor papír alapú és elektronikus formában)</w:t>
      </w:r>
    </w:p>
    <w:p w:rsidR="00497AE5" w:rsidRDefault="00497AE5" w:rsidP="00497AE5">
      <w:pPr>
        <w:numPr>
          <w:ilvl w:val="1"/>
          <w:numId w:val="62"/>
        </w:numPr>
        <w:tabs>
          <w:tab w:val="clear" w:pos="1440"/>
          <w:tab w:val="num" w:pos="993"/>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KIR rendszer</w:t>
      </w:r>
    </w:p>
    <w:p w:rsidR="00497AE5" w:rsidRDefault="00497AE5" w:rsidP="00497AE5">
      <w:pPr>
        <w:numPr>
          <w:ilvl w:val="1"/>
          <w:numId w:val="62"/>
        </w:numPr>
        <w:tabs>
          <w:tab w:val="clear" w:pos="1440"/>
          <w:tab w:val="num" w:pos="993"/>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Tanulószerződések nyilvántartása</w:t>
      </w:r>
    </w:p>
    <w:p w:rsidR="00497AE5" w:rsidRDefault="00497AE5" w:rsidP="00497AE5">
      <w:pPr>
        <w:numPr>
          <w:ilvl w:val="1"/>
          <w:numId w:val="62"/>
        </w:numPr>
        <w:tabs>
          <w:tab w:val="clear" w:pos="1440"/>
          <w:tab w:val="num" w:pos="993"/>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Gyakorlati munkahelyek listája</w:t>
      </w:r>
    </w:p>
    <w:p w:rsidR="00497AE5" w:rsidRDefault="00497AE5" w:rsidP="00497AE5">
      <w:pPr>
        <w:numPr>
          <w:ilvl w:val="0"/>
          <w:numId w:val="62"/>
        </w:numPr>
        <w:tabs>
          <w:tab w:val="num" w:pos="360"/>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Segítséget ad kitöltésükhöz és figyelemmel kíséri az alábbi tanügyi nyilvántartások meglétét és folyamatos karbantartását, naprakész adatokkal való feltöltését:</w:t>
      </w:r>
    </w:p>
    <w:p w:rsidR="00497AE5" w:rsidRDefault="00497AE5" w:rsidP="00497AE5">
      <w:pPr>
        <w:numPr>
          <w:ilvl w:val="1"/>
          <w:numId w:val="62"/>
        </w:numPr>
        <w:tabs>
          <w:tab w:val="clear" w:pos="1440"/>
          <w:tab w:val="num" w:pos="993"/>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Osztálynaplók</w:t>
      </w:r>
    </w:p>
    <w:p w:rsidR="00497AE5" w:rsidRDefault="00497AE5" w:rsidP="00497AE5">
      <w:pPr>
        <w:numPr>
          <w:ilvl w:val="1"/>
          <w:numId w:val="62"/>
        </w:numPr>
        <w:tabs>
          <w:tab w:val="clear" w:pos="1440"/>
          <w:tab w:val="num" w:pos="993"/>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Törzslapok</w:t>
      </w:r>
    </w:p>
    <w:p w:rsidR="00497AE5" w:rsidRDefault="00497AE5" w:rsidP="00497AE5">
      <w:pPr>
        <w:numPr>
          <w:ilvl w:val="1"/>
          <w:numId w:val="62"/>
        </w:numPr>
        <w:tabs>
          <w:tab w:val="clear" w:pos="1440"/>
          <w:tab w:val="num" w:pos="993"/>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Bizonyítványok</w:t>
      </w:r>
    </w:p>
    <w:p w:rsidR="00497AE5" w:rsidRDefault="00497AE5" w:rsidP="00497AE5">
      <w:pPr>
        <w:numPr>
          <w:ilvl w:val="0"/>
          <w:numId w:val="62"/>
        </w:numPr>
        <w:tabs>
          <w:tab w:val="num" w:pos="360"/>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 xml:space="preserve">Elvégzi a tanügyi irodában </w:t>
      </w:r>
      <w:proofErr w:type="gramStart"/>
      <w:r w:rsidRPr="00D72FCE">
        <w:rPr>
          <w:rFonts w:ascii="Arial Unicode MS" w:eastAsia="Arial Unicode MS" w:hAnsi="Arial Unicode MS" w:cs="Arial Unicode MS"/>
          <w:sz w:val="20"/>
          <w:szCs w:val="20"/>
        </w:rPr>
        <w:t>keletkező</w:t>
      </w:r>
      <w:proofErr w:type="gramEnd"/>
      <w:r w:rsidRPr="00D72FCE">
        <w:rPr>
          <w:rFonts w:ascii="Arial Unicode MS" w:eastAsia="Arial Unicode MS" w:hAnsi="Arial Unicode MS" w:cs="Arial Unicode MS"/>
          <w:sz w:val="20"/>
          <w:szCs w:val="20"/>
        </w:rPr>
        <w:t xml:space="preserve"> ill. a tanügyigazgatáshoz kapcsolódó iratok iktatását és postázását.</w:t>
      </w:r>
    </w:p>
    <w:p w:rsidR="00497AE5" w:rsidRDefault="00497AE5" w:rsidP="00497AE5">
      <w:pPr>
        <w:numPr>
          <w:ilvl w:val="0"/>
          <w:numId w:val="62"/>
        </w:numPr>
        <w:tabs>
          <w:tab w:val="num" w:pos="360"/>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 xml:space="preserve">Lebonyolítja a </w:t>
      </w:r>
      <w:proofErr w:type="gramStart"/>
      <w:r w:rsidRPr="00D72FCE">
        <w:rPr>
          <w:rFonts w:ascii="Arial Unicode MS" w:eastAsia="Arial Unicode MS" w:hAnsi="Arial Unicode MS" w:cs="Arial Unicode MS"/>
          <w:sz w:val="20"/>
          <w:szCs w:val="20"/>
        </w:rPr>
        <w:t>tanulókkal</w:t>
      </w:r>
      <w:proofErr w:type="gramEnd"/>
      <w:r w:rsidRPr="00D72FCE">
        <w:rPr>
          <w:rFonts w:ascii="Arial Unicode MS" w:eastAsia="Arial Unicode MS" w:hAnsi="Arial Unicode MS" w:cs="Arial Unicode MS"/>
          <w:sz w:val="20"/>
          <w:szCs w:val="20"/>
        </w:rPr>
        <w:t xml:space="preserve"> ill. a tanügyi dokumentumokkal kapcsolatos hivatalos levelezést. (pl. adatszolgáltatás gyermekjóléti szolgálat, rendőrség felé, </w:t>
      </w:r>
      <w:proofErr w:type="gramStart"/>
      <w:r w:rsidRPr="00D72FCE">
        <w:rPr>
          <w:rFonts w:ascii="Arial Unicode MS" w:eastAsia="Arial Unicode MS" w:hAnsi="Arial Unicode MS" w:cs="Arial Unicode MS"/>
          <w:sz w:val="20"/>
          <w:szCs w:val="20"/>
        </w:rPr>
        <w:t>információ szolgáltatás</w:t>
      </w:r>
      <w:proofErr w:type="gramEnd"/>
      <w:r w:rsidRPr="00D72FCE">
        <w:rPr>
          <w:rFonts w:ascii="Arial Unicode MS" w:eastAsia="Arial Unicode MS" w:hAnsi="Arial Unicode MS" w:cs="Arial Unicode MS"/>
          <w:sz w:val="20"/>
          <w:szCs w:val="20"/>
        </w:rPr>
        <w:t>.)</w:t>
      </w:r>
    </w:p>
    <w:p w:rsidR="00497AE5" w:rsidRDefault="00497AE5" w:rsidP="00497AE5">
      <w:pPr>
        <w:numPr>
          <w:ilvl w:val="0"/>
          <w:numId w:val="62"/>
        </w:numPr>
        <w:tabs>
          <w:tab w:val="num" w:pos="360"/>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Karbantartja a munkavégzéshez szükséges címlistákat.</w:t>
      </w:r>
    </w:p>
    <w:p w:rsidR="00497AE5" w:rsidRDefault="00497AE5" w:rsidP="00497AE5">
      <w:pPr>
        <w:numPr>
          <w:ilvl w:val="0"/>
          <w:numId w:val="62"/>
        </w:numPr>
        <w:tabs>
          <w:tab w:val="num" w:pos="360"/>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Gondoskodik a diákigazolványok kiadásáról, bevonásáról, igényléséről és a kapcsolódó adminisztrációs feladatokról.</w:t>
      </w:r>
    </w:p>
    <w:p w:rsidR="00497AE5" w:rsidRDefault="00497AE5" w:rsidP="00497AE5">
      <w:pPr>
        <w:numPr>
          <w:ilvl w:val="0"/>
          <w:numId w:val="62"/>
        </w:numPr>
        <w:tabs>
          <w:tab w:val="num" w:pos="360"/>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Javaslatot készít az irattári terv szerint az iratok selejtezésére.</w:t>
      </w:r>
    </w:p>
    <w:p w:rsidR="00497AE5" w:rsidRDefault="00497AE5" w:rsidP="00497AE5">
      <w:pPr>
        <w:numPr>
          <w:ilvl w:val="0"/>
          <w:numId w:val="62"/>
        </w:numPr>
        <w:tabs>
          <w:tab w:val="num" w:pos="360"/>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Előkészíti – közvetlen felettese irányításával – a fenntartó által kért nyilvántartásokat, adatszolgáltatásokat.</w:t>
      </w:r>
    </w:p>
    <w:p w:rsidR="00497AE5" w:rsidRDefault="00497AE5" w:rsidP="00497AE5">
      <w:pPr>
        <w:numPr>
          <w:ilvl w:val="0"/>
          <w:numId w:val="62"/>
        </w:numPr>
        <w:tabs>
          <w:tab w:val="num" w:pos="360"/>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Elvégzi a tanulók jogviszonyával kapcsolatos ügyintézést. (beiratkozási-, kilépési adminisztráció, jogviszony igazolás, hiányzásértesítés, oktatási azonosító kiadása, stb.)</w:t>
      </w:r>
    </w:p>
    <w:p w:rsidR="00497AE5" w:rsidRDefault="00497AE5" w:rsidP="00497AE5">
      <w:pPr>
        <w:numPr>
          <w:ilvl w:val="0"/>
          <w:numId w:val="62"/>
        </w:numPr>
        <w:tabs>
          <w:tab w:val="num" w:pos="360"/>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Gondoskodik az iskolai másodlatok kiadásával kapcsolatos munkák előkészítéséről.</w:t>
      </w:r>
    </w:p>
    <w:p w:rsidR="00497AE5" w:rsidRDefault="00497AE5" w:rsidP="00497AE5">
      <w:pPr>
        <w:numPr>
          <w:ilvl w:val="0"/>
          <w:numId w:val="62"/>
        </w:numPr>
        <w:tabs>
          <w:tab w:val="num" w:pos="360"/>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Részt vesz a tanügyi nyomtatványok kiosztásában, segítséget nyújt azok egységes és szakszerű kitöltésében.</w:t>
      </w:r>
    </w:p>
    <w:p w:rsidR="00497AE5" w:rsidRDefault="00497AE5" w:rsidP="00497AE5">
      <w:pPr>
        <w:numPr>
          <w:ilvl w:val="0"/>
          <w:numId w:val="62"/>
        </w:numPr>
        <w:tabs>
          <w:tab w:val="num" w:pos="360"/>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Részt vesz – közvetlen felettese irányításával – az érettségi-, szakmai- javító- és osztályozó vizsgákkal kapcsolatos adminisztrációban, azok szervezésében. (pl. jegyzőkönyvek, jelentkezési lapok, eredmények internetes jelentése, stb.)</w:t>
      </w:r>
    </w:p>
    <w:p w:rsidR="00497AE5" w:rsidRDefault="00497AE5" w:rsidP="00497AE5">
      <w:pPr>
        <w:numPr>
          <w:ilvl w:val="0"/>
          <w:numId w:val="62"/>
        </w:numPr>
        <w:tabs>
          <w:tab w:val="num" w:pos="360"/>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Részt vesz – közvetlen felettese irányításával – a szakközépiskolai, szakiskolai és szakképzési beiskolázással kapcsolatos feladatokban. (Jelentkezések rögzítése, írásbeli felvételi vizsga eredmények rögzítése, kiértesítések postázása, stb.)</w:t>
      </w:r>
    </w:p>
    <w:p w:rsidR="00497AE5" w:rsidRDefault="00497AE5" w:rsidP="00497AE5">
      <w:pPr>
        <w:numPr>
          <w:ilvl w:val="0"/>
          <w:numId w:val="62"/>
        </w:numPr>
        <w:tabs>
          <w:tab w:val="num" w:pos="360"/>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Elvégzi az iskola vezetése által rábízott, az iskolai élethez kapcsolódó adminisztratív, szervezési- és protokoll feladatokat.</w:t>
      </w:r>
    </w:p>
    <w:p w:rsidR="00497AE5" w:rsidRDefault="00497AE5" w:rsidP="00497AE5">
      <w:pPr>
        <w:numPr>
          <w:ilvl w:val="0"/>
          <w:numId w:val="62"/>
        </w:numPr>
        <w:tabs>
          <w:tab w:val="num" w:pos="360"/>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Külön beosztás szerint ügyfélszolgálati tevékenységet lát el. Ennek keretében különösen a feladata:</w:t>
      </w:r>
    </w:p>
    <w:p w:rsidR="00497AE5" w:rsidRDefault="00497AE5" w:rsidP="00497AE5">
      <w:pPr>
        <w:numPr>
          <w:ilvl w:val="0"/>
          <w:numId w:val="61"/>
        </w:numPr>
        <w:tabs>
          <w:tab w:val="clear" w:pos="720"/>
          <w:tab w:val="num" w:pos="993"/>
        </w:tabs>
        <w:ind w:left="993"/>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A tanulók, tanárok, szülők, érdeklődők, ügyeinek intézése.</w:t>
      </w:r>
    </w:p>
    <w:p w:rsidR="00497AE5" w:rsidRDefault="00497AE5" w:rsidP="00497AE5">
      <w:pPr>
        <w:numPr>
          <w:ilvl w:val="0"/>
          <w:numId w:val="61"/>
        </w:numPr>
        <w:tabs>
          <w:tab w:val="clear" w:pos="720"/>
          <w:tab w:val="num" w:pos="993"/>
        </w:tabs>
        <w:ind w:left="993"/>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A bejövő hívások fogadása.</w:t>
      </w:r>
    </w:p>
    <w:p w:rsidR="00497AE5" w:rsidRDefault="00497AE5" w:rsidP="00497AE5">
      <w:pPr>
        <w:numPr>
          <w:ilvl w:val="0"/>
          <w:numId w:val="61"/>
        </w:numPr>
        <w:tabs>
          <w:tab w:val="clear" w:pos="720"/>
          <w:tab w:val="num" w:pos="993"/>
        </w:tabs>
        <w:ind w:left="993"/>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Információnyújtás személyesen és telefonon a beiskolázással, a képzéssel, az iskolai ügymenettel kapcsolatban.</w:t>
      </w:r>
    </w:p>
    <w:p w:rsidR="00497AE5" w:rsidRDefault="00497AE5" w:rsidP="00497AE5">
      <w:pPr>
        <w:numPr>
          <w:ilvl w:val="0"/>
          <w:numId w:val="61"/>
        </w:numPr>
        <w:tabs>
          <w:tab w:val="clear" w:pos="720"/>
          <w:tab w:val="num" w:pos="993"/>
        </w:tabs>
        <w:ind w:left="993"/>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A beérkező iratok iktatása, megfelelő helyre továbbítása, szükség szerint aláírásra való előkészítése és postázása.</w:t>
      </w:r>
    </w:p>
    <w:p w:rsidR="00497AE5" w:rsidRDefault="00497AE5" w:rsidP="00497AE5">
      <w:pPr>
        <w:numPr>
          <w:ilvl w:val="0"/>
          <w:numId w:val="61"/>
        </w:numPr>
        <w:tabs>
          <w:tab w:val="clear" w:pos="720"/>
          <w:tab w:val="num" w:pos="993"/>
        </w:tabs>
        <w:ind w:left="993"/>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Az ügyfélszolgálati idő alatt elkezdett ügyek befejezése, vagy ha ez nem lehetséges, továbbadása a megfelelő ügyintézőnek.</w:t>
      </w:r>
    </w:p>
    <w:p w:rsidR="00497AE5" w:rsidRDefault="00497AE5" w:rsidP="00497AE5">
      <w:pPr>
        <w:numPr>
          <w:ilvl w:val="0"/>
          <w:numId w:val="61"/>
        </w:numPr>
        <w:tabs>
          <w:tab w:val="clear" w:pos="720"/>
          <w:tab w:val="num" w:pos="993"/>
        </w:tabs>
        <w:ind w:left="993"/>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Az ügyfélszolgálati pult rendben tartása, a kifogyott nyomtatványok pótlása.</w:t>
      </w:r>
    </w:p>
    <w:p w:rsidR="00497AE5" w:rsidRDefault="00497AE5" w:rsidP="00497AE5">
      <w:pPr>
        <w:numPr>
          <w:ilvl w:val="0"/>
          <w:numId w:val="61"/>
        </w:numPr>
        <w:tabs>
          <w:tab w:val="clear" w:pos="720"/>
          <w:tab w:val="num" w:pos="993"/>
        </w:tabs>
        <w:ind w:left="993"/>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Az iskolai bélyegzők előírásszerű használata, felügyelete, a nap végén elzárása.</w:t>
      </w:r>
    </w:p>
    <w:p w:rsidR="00497AE5" w:rsidRPr="00D72FCE" w:rsidRDefault="00497AE5" w:rsidP="00497AE5">
      <w:pPr>
        <w:rPr>
          <w:rFonts w:ascii="Arial Unicode MS" w:eastAsia="Arial Unicode MS" w:hAnsi="Arial Unicode MS" w:cs="Arial Unicode MS"/>
          <w:sz w:val="20"/>
          <w:szCs w:val="20"/>
        </w:rPr>
      </w:pPr>
    </w:p>
    <w:p w:rsidR="00497AE5" w:rsidRPr="00D72FCE" w:rsidRDefault="00497AE5" w:rsidP="00497AE5">
      <w:pPr>
        <w:rPr>
          <w:rFonts w:ascii="Arial Unicode MS" w:eastAsia="Arial Unicode MS" w:hAnsi="Arial Unicode MS" w:cs="Arial Unicode MS"/>
          <w:sz w:val="20"/>
          <w:szCs w:val="20"/>
        </w:rPr>
      </w:pPr>
    </w:p>
    <w:p w:rsidR="00497AE5" w:rsidRPr="00D72FCE" w:rsidRDefault="00497AE5" w:rsidP="00497AE5">
      <w:pPr>
        <w:rPr>
          <w:rFonts w:ascii="Arial Unicode MS" w:eastAsia="Arial Unicode MS" w:hAnsi="Arial Unicode MS" w:cs="Arial Unicode MS"/>
          <w:b/>
          <w:sz w:val="20"/>
          <w:szCs w:val="20"/>
        </w:rPr>
      </w:pPr>
      <w:r w:rsidRPr="00D72FCE">
        <w:rPr>
          <w:rFonts w:ascii="Arial Unicode MS" w:eastAsia="Arial Unicode MS" w:hAnsi="Arial Unicode MS" w:cs="Arial Unicode MS"/>
          <w:b/>
          <w:sz w:val="20"/>
          <w:szCs w:val="20"/>
        </w:rPr>
        <w:t>Igazgatói asszisztens feladatai:</w:t>
      </w:r>
    </w:p>
    <w:p w:rsidR="00497AE5" w:rsidRPr="00D72FCE" w:rsidRDefault="00497AE5" w:rsidP="00497AE5">
      <w:pPr>
        <w:rPr>
          <w:rFonts w:ascii="Arial Unicode MS" w:eastAsia="Arial Unicode MS" w:hAnsi="Arial Unicode MS" w:cs="Arial Unicode MS"/>
          <w:sz w:val="20"/>
          <w:szCs w:val="20"/>
        </w:rPr>
      </w:pPr>
    </w:p>
    <w:p w:rsidR="00497AE5" w:rsidRDefault="00497AE5" w:rsidP="00497AE5">
      <w:pPr>
        <w:numPr>
          <w:ilvl w:val="0"/>
          <w:numId w:val="62"/>
        </w:numPr>
        <w:tabs>
          <w:tab w:val="num" w:pos="360"/>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Az igazgatói utasításoknak megfelelően szervezi és ellenőrzi az igazgató időbeosztását, nyilvántartja programjait, határidőit.</w:t>
      </w:r>
    </w:p>
    <w:p w:rsidR="00497AE5" w:rsidRDefault="00497AE5" w:rsidP="00497AE5">
      <w:pPr>
        <w:numPr>
          <w:ilvl w:val="0"/>
          <w:numId w:val="62"/>
        </w:numPr>
        <w:tabs>
          <w:tab w:val="num" w:pos="360"/>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Gondoskodik az igazgató által szervezett értekezletek, megbeszélések előkészítéséről. (meghívók, iratok előkészítése, protokoll biztosítása, stb.)</w:t>
      </w:r>
    </w:p>
    <w:p w:rsidR="00497AE5" w:rsidRDefault="00497AE5" w:rsidP="00497AE5">
      <w:pPr>
        <w:numPr>
          <w:ilvl w:val="0"/>
          <w:numId w:val="62"/>
        </w:numPr>
        <w:tabs>
          <w:tab w:val="num" w:pos="360"/>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Az igazgató utasításai szerint elvégzi a bejövő posta bontását, iktatását és az anyagok eljuttatását a felelős személyekhez.</w:t>
      </w:r>
    </w:p>
    <w:p w:rsidR="00497AE5" w:rsidRDefault="00497AE5" w:rsidP="00497AE5">
      <w:pPr>
        <w:numPr>
          <w:ilvl w:val="0"/>
          <w:numId w:val="62"/>
        </w:numPr>
        <w:tabs>
          <w:tab w:val="num" w:pos="360"/>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Kezeli a bejövő hívásokat, az igazgatói utasításoknak megfelelően önállóan intézi az ezzel kapcsolatos feladatokat.</w:t>
      </w:r>
    </w:p>
    <w:p w:rsidR="00497AE5" w:rsidRDefault="00497AE5" w:rsidP="00497AE5">
      <w:pPr>
        <w:numPr>
          <w:ilvl w:val="0"/>
          <w:numId w:val="62"/>
        </w:numPr>
        <w:tabs>
          <w:tab w:val="num" w:pos="360"/>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Figyelemmel kíséri az igazgató által kiválasztott közlönyök megjelenését, az iskolavezetés számára fontos tartalomról értesíti az érintetteket. (Ennek során informatikai eszközöket használ.)</w:t>
      </w:r>
    </w:p>
    <w:p w:rsidR="00497AE5" w:rsidRDefault="00497AE5" w:rsidP="00497AE5">
      <w:pPr>
        <w:numPr>
          <w:ilvl w:val="0"/>
          <w:numId w:val="62"/>
        </w:numPr>
        <w:tabs>
          <w:tab w:val="num" w:pos="360"/>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Jegyzőkönyvet, emlékeztetőt ír.</w:t>
      </w:r>
    </w:p>
    <w:p w:rsidR="00497AE5" w:rsidRDefault="00497AE5" w:rsidP="00497AE5">
      <w:pPr>
        <w:numPr>
          <w:ilvl w:val="0"/>
          <w:numId w:val="62"/>
        </w:numPr>
        <w:tabs>
          <w:tab w:val="num" w:pos="360"/>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Gondoskodik az igazgató és a saját munkájához szükséges címlisták folyamatos karbantartásáról. (protokoll lista, pedagógusok azonnali elérhetősége, fővárosi intézmények listája, stb.)</w:t>
      </w:r>
    </w:p>
    <w:p w:rsidR="00497AE5" w:rsidRDefault="00497AE5" w:rsidP="00497AE5">
      <w:pPr>
        <w:numPr>
          <w:ilvl w:val="0"/>
          <w:numId w:val="62"/>
        </w:numPr>
        <w:tabs>
          <w:tab w:val="num" w:pos="360"/>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 xml:space="preserve">Az iskola irattári szabályzatának megfelelően gondoskodik a szakszerű ügyintézésről, az </w:t>
      </w:r>
      <w:proofErr w:type="spellStart"/>
      <w:r w:rsidRPr="00D72FCE">
        <w:rPr>
          <w:rFonts w:ascii="Arial Unicode MS" w:eastAsia="Arial Unicode MS" w:hAnsi="Arial Unicode MS" w:cs="Arial Unicode MS"/>
          <w:sz w:val="20"/>
          <w:szCs w:val="20"/>
        </w:rPr>
        <w:t>irattározásról</w:t>
      </w:r>
      <w:proofErr w:type="spellEnd"/>
      <w:r w:rsidRPr="00D72FCE">
        <w:rPr>
          <w:rFonts w:ascii="Arial Unicode MS" w:eastAsia="Arial Unicode MS" w:hAnsi="Arial Unicode MS" w:cs="Arial Unicode MS"/>
          <w:sz w:val="20"/>
          <w:szCs w:val="20"/>
        </w:rPr>
        <w:t xml:space="preserve"> és az iratkezelés szakszerűségéről. Biztosítja, hogy az igazgatósági dokumentumok naprakész, rendezett és hozzáférhető formában álljanak rendelkezésre.</w:t>
      </w:r>
    </w:p>
    <w:p w:rsidR="00497AE5" w:rsidRDefault="00497AE5" w:rsidP="00497AE5">
      <w:pPr>
        <w:numPr>
          <w:ilvl w:val="0"/>
          <w:numId w:val="62"/>
        </w:numPr>
        <w:tabs>
          <w:tab w:val="num" w:pos="360"/>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 xml:space="preserve">Elvégzi az iskola egészéhez kapcsolódó az </w:t>
      </w:r>
      <w:proofErr w:type="gramStart"/>
      <w:r w:rsidRPr="00D72FCE">
        <w:rPr>
          <w:rFonts w:ascii="Arial Unicode MS" w:eastAsia="Arial Unicode MS" w:hAnsi="Arial Unicode MS" w:cs="Arial Unicode MS"/>
          <w:sz w:val="20"/>
          <w:szCs w:val="20"/>
        </w:rPr>
        <w:t>igazgató</w:t>
      </w:r>
      <w:proofErr w:type="gramEnd"/>
      <w:r w:rsidRPr="00D72FCE">
        <w:rPr>
          <w:rFonts w:ascii="Arial Unicode MS" w:eastAsia="Arial Unicode MS" w:hAnsi="Arial Unicode MS" w:cs="Arial Unicode MS"/>
          <w:sz w:val="20"/>
          <w:szCs w:val="20"/>
        </w:rPr>
        <w:t xml:space="preserve"> ill. az iskolavezetőség munkája során keletkező iratok iktatását és postázását.</w:t>
      </w:r>
    </w:p>
    <w:p w:rsidR="00497AE5" w:rsidRDefault="00497AE5" w:rsidP="00497AE5">
      <w:pPr>
        <w:numPr>
          <w:ilvl w:val="0"/>
          <w:numId w:val="62"/>
        </w:numPr>
        <w:tabs>
          <w:tab w:val="num" w:pos="360"/>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 xml:space="preserve">Részben önállóan, részben az igazgató irányításával lebonyolítja az </w:t>
      </w:r>
      <w:proofErr w:type="gramStart"/>
      <w:r w:rsidRPr="00D72FCE">
        <w:rPr>
          <w:rFonts w:ascii="Arial Unicode MS" w:eastAsia="Arial Unicode MS" w:hAnsi="Arial Unicode MS" w:cs="Arial Unicode MS"/>
          <w:sz w:val="20"/>
          <w:szCs w:val="20"/>
        </w:rPr>
        <w:t>igazgató</w:t>
      </w:r>
      <w:proofErr w:type="gramEnd"/>
      <w:r w:rsidRPr="00D72FCE">
        <w:rPr>
          <w:rFonts w:ascii="Arial Unicode MS" w:eastAsia="Arial Unicode MS" w:hAnsi="Arial Unicode MS" w:cs="Arial Unicode MS"/>
          <w:sz w:val="20"/>
          <w:szCs w:val="20"/>
        </w:rPr>
        <w:t xml:space="preserve"> ill. az iskolavezetés munkájához kapcsolódó hivatalos levelezést.</w:t>
      </w:r>
    </w:p>
    <w:p w:rsidR="00497AE5" w:rsidRDefault="00497AE5" w:rsidP="00497AE5">
      <w:pPr>
        <w:numPr>
          <w:ilvl w:val="0"/>
          <w:numId w:val="62"/>
        </w:numPr>
        <w:tabs>
          <w:tab w:val="num" w:pos="360"/>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Javaslatot készít az irattári terv szerint az iratok selejtezésére.</w:t>
      </w:r>
    </w:p>
    <w:p w:rsidR="00497AE5" w:rsidRDefault="00497AE5" w:rsidP="00497AE5">
      <w:pPr>
        <w:numPr>
          <w:ilvl w:val="0"/>
          <w:numId w:val="62"/>
        </w:numPr>
        <w:tabs>
          <w:tab w:val="num" w:pos="360"/>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Előkészíti – az igazgató vagy közvetlen felettese irányításával – a fenntartó által kért nyilvántartásokat, adatszolgáltatásokat.</w:t>
      </w:r>
    </w:p>
    <w:p w:rsidR="00497AE5" w:rsidRDefault="00497AE5" w:rsidP="00497AE5">
      <w:pPr>
        <w:numPr>
          <w:ilvl w:val="0"/>
          <w:numId w:val="62"/>
        </w:numPr>
        <w:tabs>
          <w:tab w:val="num" w:pos="360"/>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Összegyűjti és jelenti a gazdasági irodának a pedagógusok szabadságának és hiányzásának nyilvántartását.</w:t>
      </w:r>
    </w:p>
    <w:p w:rsidR="00497AE5" w:rsidRDefault="00497AE5" w:rsidP="00497AE5">
      <w:pPr>
        <w:numPr>
          <w:ilvl w:val="0"/>
          <w:numId w:val="62"/>
        </w:numPr>
        <w:tabs>
          <w:tab w:val="num" w:pos="360"/>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Nyilvántartja a pedagógus továbbképzéseket, gyűjti az erről kiállított igazolásokat és továbbítja azokat a gazdasági irodának.</w:t>
      </w:r>
    </w:p>
    <w:p w:rsidR="00497AE5" w:rsidRDefault="00497AE5" w:rsidP="00497AE5">
      <w:pPr>
        <w:numPr>
          <w:ilvl w:val="0"/>
          <w:numId w:val="62"/>
        </w:numPr>
        <w:tabs>
          <w:tab w:val="num" w:pos="360"/>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Gondoskodik a pedagógusigazolványok kiadásáról, érvényesítéséről, nyilvántartásáról.</w:t>
      </w:r>
    </w:p>
    <w:p w:rsidR="00497AE5" w:rsidRDefault="00497AE5" w:rsidP="00497AE5">
      <w:pPr>
        <w:numPr>
          <w:ilvl w:val="0"/>
          <w:numId w:val="62"/>
        </w:numPr>
        <w:tabs>
          <w:tab w:val="num" w:pos="360"/>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Ellátja a pedagógus azonosítószámmal kapcsolatos adminisztratív feladatokat. (KIR rendszer kezelése)</w:t>
      </w:r>
    </w:p>
    <w:p w:rsidR="00497AE5" w:rsidRDefault="00497AE5" w:rsidP="00497AE5">
      <w:pPr>
        <w:numPr>
          <w:ilvl w:val="0"/>
          <w:numId w:val="62"/>
        </w:numPr>
        <w:tabs>
          <w:tab w:val="num" w:pos="360"/>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Gondoskodik a rábízott iskolai vagyon szakszerű működtetéséről, a gondnokkal együtt működve a technikai eszközök karbantartásáról.</w:t>
      </w:r>
    </w:p>
    <w:p w:rsidR="00497AE5" w:rsidRDefault="00497AE5" w:rsidP="00497AE5">
      <w:pPr>
        <w:numPr>
          <w:ilvl w:val="0"/>
          <w:numId w:val="62"/>
        </w:numPr>
        <w:tabs>
          <w:tab w:val="num" w:pos="360"/>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Az arra illetékeseknek segítséget nyújt, az iskolai páncélszekrény használatával, meghatározott dokumentumok, értéktárgyak biztonságos őrzésében.</w:t>
      </w:r>
    </w:p>
    <w:p w:rsidR="00497AE5" w:rsidRDefault="00497AE5" w:rsidP="00497AE5">
      <w:pPr>
        <w:numPr>
          <w:ilvl w:val="0"/>
          <w:numId w:val="62"/>
        </w:numPr>
        <w:tabs>
          <w:tab w:val="num" w:pos="360"/>
        </w:tabs>
        <w:jc w:val="both"/>
        <w:rPr>
          <w:rFonts w:ascii="Arial Unicode MS" w:eastAsia="Arial Unicode MS" w:hAnsi="Arial Unicode MS" w:cs="Arial Unicode MS"/>
          <w:sz w:val="20"/>
          <w:szCs w:val="20"/>
        </w:rPr>
      </w:pPr>
      <w:r w:rsidRPr="00D72FCE">
        <w:rPr>
          <w:rFonts w:ascii="Arial Unicode MS" w:eastAsia="Arial Unicode MS" w:hAnsi="Arial Unicode MS" w:cs="Arial Unicode MS"/>
          <w:sz w:val="20"/>
          <w:szCs w:val="20"/>
        </w:rPr>
        <w:t>Elvégzi az igazgató</w:t>
      </w:r>
      <w:r>
        <w:rPr>
          <w:rFonts w:ascii="Arial Unicode MS" w:eastAsia="Arial Unicode MS" w:hAnsi="Arial Unicode MS" w:cs="Arial Unicode MS"/>
          <w:sz w:val="20"/>
          <w:szCs w:val="20"/>
        </w:rPr>
        <w:t>,</w:t>
      </w:r>
      <w:r w:rsidRPr="00D72FCE">
        <w:rPr>
          <w:rFonts w:ascii="Arial Unicode MS" w:eastAsia="Arial Unicode MS" w:hAnsi="Arial Unicode MS" w:cs="Arial Unicode MS"/>
          <w:sz w:val="20"/>
          <w:szCs w:val="20"/>
        </w:rPr>
        <w:t xml:space="preserve"> ill. az iskola vezetése által rábízott, az iskolai élethez kapcsolódó adminisztratív és szervezési feladatokat.</w:t>
      </w:r>
    </w:p>
    <w:p w:rsidR="00497AE5" w:rsidRDefault="00497AE5" w:rsidP="00497AE5">
      <w:pPr>
        <w:jc w:val="both"/>
        <w:rPr>
          <w:rFonts w:ascii="Arial Unicode MS" w:eastAsia="Arial Unicode MS" w:hAnsi="Arial Unicode MS" w:cs="Arial Unicode MS"/>
          <w:sz w:val="20"/>
          <w:szCs w:val="20"/>
        </w:rPr>
      </w:pPr>
    </w:p>
    <w:p w:rsidR="00497AE5" w:rsidRPr="00E027A9" w:rsidRDefault="00497AE5" w:rsidP="00497AE5">
      <w:pPr>
        <w:rPr>
          <w:rFonts w:ascii="Arial Unicode MS" w:eastAsia="Arial Unicode MS" w:hAnsi="Arial Unicode MS" w:cs="Arial Unicode MS"/>
        </w:rPr>
      </w:pPr>
    </w:p>
    <w:p w:rsidR="00497AE5" w:rsidRDefault="00497AE5" w:rsidP="00497AE5"/>
    <w:p w:rsidR="008A6DCF" w:rsidRDefault="008A6DCF"/>
    <w:sectPr w:rsidR="008A6DCF" w:rsidSect="00592A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501" w:rsidRDefault="00647501" w:rsidP="000A5138">
      <w:r>
        <w:separator/>
      </w:r>
    </w:p>
  </w:endnote>
  <w:endnote w:type="continuationSeparator" w:id="0">
    <w:p w:rsidR="00647501" w:rsidRDefault="00647501" w:rsidP="000A513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501" w:rsidRDefault="00DD1A59">
    <w:pPr>
      <w:pStyle w:val="llb"/>
      <w:framePr w:wrap="around" w:vAnchor="text" w:hAnchor="margin" w:xAlign="center" w:y="1"/>
      <w:rPr>
        <w:rStyle w:val="Oldalszm"/>
        <w:rFonts w:eastAsia="Arial Unicode MS"/>
      </w:rPr>
    </w:pPr>
    <w:r>
      <w:rPr>
        <w:rStyle w:val="Oldalszm"/>
        <w:rFonts w:eastAsia="Arial Unicode MS"/>
      </w:rPr>
      <w:fldChar w:fldCharType="begin"/>
    </w:r>
    <w:r w:rsidR="00647501">
      <w:rPr>
        <w:rStyle w:val="Oldalszm"/>
        <w:rFonts w:eastAsia="Arial Unicode MS"/>
      </w:rPr>
      <w:instrText xml:space="preserve">PAGE  </w:instrText>
    </w:r>
    <w:r>
      <w:rPr>
        <w:rStyle w:val="Oldalszm"/>
        <w:rFonts w:eastAsia="Arial Unicode MS"/>
      </w:rPr>
      <w:fldChar w:fldCharType="separate"/>
    </w:r>
    <w:r w:rsidR="00647501">
      <w:rPr>
        <w:rStyle w:val="Oldalszm"/>
        <w:rFonts w:eastAsia="Arial Unicode MS"/>
        <w:noProof/>
      </w:rPr>
      <w:t>54</w:t>
    </w:r>
    <w:r>
      <w:rPr>
        <w:rStyle w:val="Oldalszm"/>
        <w:rFonts w:eastAsia="Arial Unicode MS"/>
      </w:rPr>
      <w:fldChar w:fldCharType="end"/>
    </w:r>
  </w:p>
  <w:p w:rsidR="00647501" w:rsidRDefault="00647501">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501" w:rsidRPr="004F6CCC" w:rsidRDefault="00DD1A59" w:rsidP="00592A14">
    <w:pPr>
      <w:pStyle w:val="llb"/>
      <w:jc w:val="right"/>
      <w:rPr>
        <w:rFonts w:ascii="Arial" w:hAnsi="Arial" w:cs="Arial"/>
        <w:sz w:val="20"/>
        <w:szCs w:val="20"/>
      </w:rPr>
    </w:pPr>
    <w:r w:rsidRPr="004F6CCC">
      <w:rPr>
        <w:rStyle w:val="Oldalszm"/>
        <w:rFonts w:ascii="Arial" w:eastAsia="Arial Unicode MS" w:hAnsi="Arial" w:cs="Arial"/>
        <w:sz w:val="20"/>
      </w:rPr>
      <w:fldChar w:fldCharType="begin"/>
    </w:r>
    <w:r w:rsidR="00647501" w:rsidRPr="004F6CCC">
      <w:rPr>
        <w:rStyle w:val="Oldalszm"/>
        <w:rFonts w:ascii="Arial" w:eastAsia="Arial Unicode MS" w:hAnsi="Arial" w:cs="Arial"/>
        <w:sz w:val="20"/>
      </w:rPr>
      <w:instrText xml:space="preserve"> PAGE </w:instrText>
    </w:r>
    <w:r w:rsidRPr="004F6CCC">
      <w:rPr>
        <w:rStyle w:val="Oldalszm"/>
        <w:rFonts w:ascii="Arial" w:eastAsia="Arial Unicode MS" w:hAnsi="Arial" w:cs="Arial"/>
        <w:sz w:val="20"/>
      </w:rPr>
      <w:fldChar w:fldCharType="separate"/>
    </w:r>
    <w:r w:rsidR="004B1F29">
      <w:rPr>
        <w:rStyle w:val="Oldalszm"/>
        <w:rFonts w:ascii="Arial" w:eastAsia="Arial Unicode MS" w:hAnsi="Arial" w:cs="Arial"/>
        <w:noProof/>
        <w:sz w:val="20"/>
      </w:rPr>
      <w:t>51</w:t>
    </w:r>
    <w:r w:rsidRPr="004F6CCC">
      <w:rPr>
        <w:rStyle w:val="Oldalszm"/>
        <w:rFonts w:ascii="Arial" w:eastAsia="Arial Unicode MS" w:hAnsi="Arial" w:cs="Arial"/>
        <w:sz w:val="20"/>
      </w:rPr>
      <w:fldChar w:fldCharType="end"/>
    </w:r>
    <w:r w:rsidR="00647501" w:rsidRPr="004F6CCC">
      <w:rPr>
        <w:rStyle w:val="Oldalszm"/>
        <w:rFonts w:ascii="Arial" w:eastAsia="Arial Unicode MS" w:hAnsi="Arial" w:cs="Arial"/>
        <w:sz w:val="20"/>
      </w:rPr>
      <w:t>/</w:t>
    </w:r>
    <w:r w:rsidRPr="004F6CCC">
      <w:rPr>
        <w:rStyle w:val="Oldalszm"/>
        <w:rFonts w:ascii="Arial" w:eastAsia="Arial Unicode MS" w:hAnsi="Arial" w:cs="Arial"/>
        <w:sz w:val="20"/>
      </w:rPr>
      <w:fldChar w:fldCharType="begin"/>
    </w:r>
    <w:r w:rsidR="00647501" w:rsidRPr="004F6CCC">
      <w:rPr>
        <w:rStyle w:val="Oldalszm"/>
        <w:rFonts w:ascii="Arial" w:eastAsia="Arial Unicode MS" w:hAnsi="Arial" w:cs="Arial"/>
        <w:sz w:val="20"/>
      </w:rPr>
      <w:instrText xml:space="preserve"> NUMPAGES </w:instrText>
    </w:r>
    <w:r w:rsidRPr="004F6CCC">
      <w:rPr>
        <w:rStyle w:val="Oldalszm"/>
        <w:rFonts w:ascii="Arial" w:eastAsia="Arial Unicode MS" w:hAnsi="Arial" w:cs="Arial"/>
        <w:sz w:val="20"/>
      </w:rPr>
      <w:fldChar w:fldCharType="separate"/>
    </w:r>
    <w:r w:rsidR="004B1F29">
      <w:rPr>
        <w:rStyle w:val="Oldalszm"/>
        <w:rFonts w:ascii="Arial" w:eastAsia="Arial Unicode MS" w:hAnsi="Arial" w:cs="Arial"/>
        <w:noProof/>
        <w:sz w:val="20"/>
      </w:rPr>
      <w:t>72</w:t>
    </w:r>
    <w:r w:rsidRPr="004F6CCC">
      <w:rPr>
        <w:rStyle w:val="Oldalszm"/>
        <w:rFonts w:ascii="Arial" w:eastAsia="Arial Unicode MS"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501" w:rsidRDefault="00647501" w:rsidP="000A5138">
      <w:r>
        <w:separator/>
      </w:r>
    </w:p>
  </w:footnote>
  <w:footnote w:type="continuationSeparator" w:id="0">
    <w:p w:rsidR="00647501" w:rsidRDefault="00647501" w:rsidP="000A51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9D4"/>
    <w:multiLevelType w:val="hybridMultilevel"/>
    <w:tmpl w:val="E776410E"/>
    <w:lvl w:ilvl="0" w:tplc="B3F40D84">
      <w:start w:val="2010"/>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2FC2EF0"/>
    <w:multiLevelType w:val="singleLevel"/>
    <w:tmpl w:val="9CA62A64"/>
    <w:lvl w:ilvl="0">
      <w:start w:val="1"/>
      <w:numFmt w:val="bullet"/>
      <w:lvlText w:val=""/>
      <w:lvlJc w:val="left"/>
      <w:pPr>
        <w:tabs>
          <w:tab w:val="num" w:pos="360"/>
        </w:tabs>
        <w:ind w:left="360" w:hanging="360"/>
      </w:pPr>
      <w:rPr>
        <w:rFonts w:ascii="Symbol" w:hAnsi="Symbol" w:hint="default"/>
      </w:rPr>
    </w:lvl>
  </w:abstractNum>
  <w:abstractNum w:abstractNumId="2">
    <w:nsid w:val="03BA130A"/>
    <w:multiLevelType w:val="hybridMultilevel"/>
    <w:tmpl w:val="4A74BBA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0C234F99"/>
    <w:multiLevelType w:val="hybridMultilevel"/>
    <w:tmpl w:val="D9A87E94"/>
    <w:lvl w:ilvl="0" w:tplc="AFEC7AC8">
      <w:start w:val="3"/>
      <w:numFmt w:val="bullet"/>
      <w:lvlText w:val="-"/>
      <w:lvlJc w:val="left"/>
      <w:pPr>
        <w:tabs>
          <w:tab w:val="num" w:pos="2490"/>
        </w:tabs>
        <w:ind w:left="2490" w:hanging="360"/>
      </w:pPr>
      <w:rPr>
        <w:rFonts w:ascii="Times New Roman" w:eastAsia="Times New Roman" w:hAnsi="Times New Roman" w:cs="Times New Roman" w:hint="default"/>
      </w:rPr>
    </w:lvl>
    <w:lvl w:ilvl="1" w:tplc="040E0003" w:tentative="1">
      <w:start w:val="1"/>
      <w:numFmt w:val="bullet"/>
      <w:lvlText w:val="o"/>
      <w:lvlJc w:val="left"/>
      <w:pPr>
        <w:tabs>
          <w:tab w:val="num" w:pos="3210"/>
        </w:tabs>
        <w:ind w:left="3210" w:hanging="360"/>
      </w:pPr>
      <w:rPr>
        <w:rFonts w:ascii="Courier New" w:hAnsi="Courier New" w:cs="Courier New" w:hint="default"/>
      </w:rPr>
    </w:lvl>
    <w:lvl w:ilvl="2" w:tplc="040E0005" w:tentative="1">
      <w:start w:val="1"/>
      <w:numFmt w:val="bullet"/>
      <w:lvlText w:val=""/>
      <w:lvlJc w:val="left"/>
      <w:pPr>
        <w:tabs>
          <w:tab w:val="num" w:pos="3930"/>
        </w:tabs>
        <w:ind w:left="3930" w:hanging="360"/>
      </w:pPr>
      <w:rPr>
        <w:rFonts w:ascii="Wingdings" w:hAnsi="Wingdings" w:hint="default"/>
      </w:rPr>
    </w:lvl>
    <w:lvl w:ilvl="3" w:tplc="040E0001" w:tentative="1">
      <w:start w:val="1"/>
      <w:numFmt w:val="bullet"/>
      <w:lvlText w:val=""/>
      <w:lvlJc w:val="left"/>
      <w:pPr>
        <w:tabs>
          <w:tab w:val="num" w:pos="4650"/>
        </w:tabs>
        <w:ind w:left="4650" w:hanging="360"/>
      </w:pPr>
      <w:rPr>
        <w:rFonts w:ascii="Symbol" w:hAnsi="Symbol" w:hint="default"/>
      </w:rPr>
    </w:lvl>
    <w:lvl w:ilvl="4" w:tplc="040E0003" w:tentative="1">
      <w:start w:val="1"/>
      <w:numFmt w:val="bullet"/>
      <w:lvlText w:val="o"/>
      <w:lvlJc w:val="left"/>
      <w:pPr>
        <w:tabs>
          <w:tab w:val="num" w:pos="5370"/>
        </w:tabs>
        <w:ind w:left="5370" w:hanging="360"/>
      </w:pPr>
      <w:rPr>
        <w:rFonts w:ascii="Courier New" w:hAnsi="Courier New" w:cs="Courier New" w:hint="default"/>
      </w:rPr>
    </w:lvl>
    <w:lvl w:ilvl="5" w:tplc="040E0005" w:tentative="1">
      <w:start w:val="1"/>
      <w:numFmt w:val="bullet"/>
      <w:lvlText w:val=""/>
      <w:lvlJc w:val="left"/>
      <w:pPr>
        <w:tabs>
          <w:tab w:val="num" w:pos="6090"/>
        </w:tabs>
        <w:ind w:left="6090" w:hanging="360"/>
      </w:pPr>
      <w:rPr>
        <w:rFonts w:ascii="Wingdings" w:hAnsi="Wingdings" w:hint="default"/>
      </w:rPr>
    </w:lvl>
    <w:lvl w:ilvl="6" w:tplc="040E0001" w:tentative="1">
      <w:start w:val="1"/>
      <w:numFmt w:val="bullet"/>
      <w:lvlText w:val=""/>
      <w:lvlJc w:val="left"/>
      <w:pPr>
        <w:tabs>
          <w:tab w:val="num" w:pos="6810"/>
        </w:tabs>
        <w:ind w:left="6810" w:hanging="360"/>
      </w:pPr>
      <w:rPr>
        <w:rFonts w:ascii="Symbol" w:hAnsi="Symbol" w:hint="default"/>
      </w:rPr>
    </w:lvl>
    <w:lvl w:ilvl="7" w:tplc="040E0003" w:tentative="1">
      <w:start w:val="1"/>
      <w:numFmt w:val="bullet"/>
      <w:lvlText w:val="o"/>
      <w:lvlJc w:val="left"/>
      <w:pPr>
        <w:tabs>
          <w:tab w:val="num" w:pos="7530"/>
        </w:tabs>
        <w:ind w:left="7530" w:hanging="360"/>
      </w:pPr>
      <w:rPr>
        <w:rFonts w:ascii="Courier New" w:hAnsi="Courier New" w:cs="Courier New" w:hint="default"/>
      </w:rPr>
    </w:lvl>
    <w:lvl w:ilvl="8" w:tplc="040E0005" w:tentative="1">
      <w:start w:val="1"/>
      <w:numFmt w:val="bullet"/>
      <w:lvlText w:val=""/>
      <w:lvlJc w:val="left"/>
      <w:pPr>
        <w:tabs>
          <w:tab w:val="num" w:pos="8250"/>
        </w:tabs>
        <w:ind w:left="8250" w:hanging="360"/>
      </w:pPr>
      <w:rPr>
        <w:rFonts w:ascii="Wingdings" w:hAnsi="Wingdings" w:hint="default"/>
      </w:rPr>
    </w:lvl>
  </w:abstractNum>
  <w:abstractNum w:abstractNumId="4">
    <w:nsid w:val="0C275D92"/>
    <w:multiLevelType w:val="singleLevel"/>
    <w:tmpl w:val="709EE50A"/>
    <w:lvl w:ilvl="0">
      <w:start w:val="10"/>
      <w:numFmt w:val="bullet"/>
      <w:lvlText w:val="-"/>
      <w:lvlJc w:val="left"/>
      <w:pPr>
        <w:tabs>
          <w:tab w:val="num" w:pos="361"/>
        </w:tabs>
        <w:ind w:left="361" w:hanging="360"/>
      </w:pPr>
      <w:rPr>
        <w:rFonts w:hint="default"/>
      </w:rPr>
    </w:lvl>
  </w:abstractNum>
  <w:abstractNum w:abstractNumId="5">
    <w:nsid w:val="0C8156F6"/>
    <w:multiLevelType w:val="hybridMultilevel"/>
    <w:tmpl w:val="2988D1F8"/>
    <w:lvl w:ilvl="0" w:tplc="A4A03030">
      <w:start w:val="1"/>
      <w:numFmt w:val="bullet"/>
      <w:lvlText w:val="-"/>
      <w:lvlJc w:val="left"/>
      <w:pPr>
        <w:tabs>
          <w:tab w:val="num" w:pos="2490"/>
        </w:tabs>
        <w:ind w:left="2490" w:hanging="360"/>
      </w:pPr>
      <w:rPr>
        <w:rFonts w:ascii="Times New Roman" w:eastAsia="Times New Roman" w:hAnsi="Times New Roman" w:cs="Times New Roman" w:hint="default"/>
      </w:rPr>
    </w:lvl>
    <w:lvl w:ilvl="1" w:tplc="040E0003" w:tentative="1">
      <w:start w:val="1"/>
      <w:numFmt w:val="bullet"/>
      <w:lvlText w:val="o"/>
      <w:lvlJc w:val="left"/>
      <w:pPr>
        <w:tabs>
          <w:tab w:val="num" w:pos="3210"/>
        </w:tabs>
        <w:ind w:left="3210" w:hanging="360"/>
      </w:pPr>
      <w:rPr>
        <w:rFonts w:ascii="Courier New" w:hAnsi="Courier New" w:cs="Courier New" w:hint="default"/>
      </w:rPr>
    </w:lvl>
    <w:lvl w:ilvl="2" w:tplc="040E0005" w:tentative="1">
      <w:start w:val="1"/>
      <w:numFmt w:val="bullet"/>
      <w:lvlText w:val=""/>
      <w:lvlJc w:val="left"/>
      <w:pPr>
        <w:tabs>
          <w:tab w:val="num" w:pos="3930"/>
        </w:tabs>
        <w:ind w:left="3930" w:hanging="360"/>
      </w:pPr>
      <w:rPr>
        <w:rFonts w:ascii="Wingdings" w:hAnsi="Wingdings" w:hint="default"/>
      </w:rPr>
    </w:lvl>
    <w:lvl w:ilvl="3" w:tplc="040E0001" w:tentative="1">
      <w:start w:val="1"/>
      <w:numFmt w:val="bullet"/>
      <w:lvlText w:val=""/>
      <w:lvlJc w:val="left"/>
      <w:pPr>
        <w:tabs>
          <w:tab w:val="num" w:pos="4650"/>
        </w:tabs>
        <w:ind w:left="4650" w:hanging="360"/>
      </w:pPr>
      <w:rPr>
        <w:rFonts w:ascii="Symbol" w:hAnsi="Symbol" w:hint="default"/>
      </w:rPr>
    </w:lvl>
    <w:lvl w:ilvl="4" w:tplc="040E0003" w:tentative="1">
      <w:start w:val="1"/>
      <w:numFmt w:val="bullet"/>
      <w:lvlText w:val="o"/>
      <w:lvlJc w:val="left"/>
      <w:pPr>
        <w:tabs>
          <w:tab w:val="num" w:pos="5370"/>
        </w:tabs>
        <w:ind w:left="5370" w:hanging="360"/>
      </w:pPr>
      <w:rPr>
        <w:rFonts w:ascii="Courier New" w:hAnsi="Courier New" w:cs="Courier New" w:hint="default"/>
      </w:rPr>
    </w:lvl>
    <w:lvl w:ilvl="5" w:tplc="040E0005" w:tentative="1">
      <w:start w:val="1"/>
      <w:numFmt w:val="bullet"/>
      <w:lvlText w:val=""/>
      <w:lvlJc w:val="left"/>
      <w:pPr>
        <w:tabs>
          <w:tab w:val="num" w:pos="6090"/>
        </w:tabs>
        <w:ind w:left="6090" w:hanging="360"/>
      </w:pPr>
      <w:rPr>
        <w:rFonts w:ascii="Wingdings" w:hAnsi="Wingdings" w:hint="default"/>
      </w:rPr>
    </w:lvl>
    <w:lvl w:ilvl="6" w:tplc="040E0001" w:tentative="1">
      <w:start w:val="1"/>
      <w:numFmt w:val="bullet"/>
      <w:lvlText w:val=""/>
      <w:lvlJc w:val="left"/>
      <w:pPr>
        <w:tabs>
          <w:tab w:val="num" w:pos="6810"/>
        </w:tabs>
        <w:ind w:left="6810" w:hanging="360"/>
      </w:pPr>
      <w:rPr>
        <w:rFonts w:ascii="Symbol" w:hAnsi="Symbol" w:hint="default"/>
      </w:rPr>
    </w:lvl>
    <w:lvl w:ilvl="7" w:tplc="040E0003" w:tentative="1">
      <w:start w:val="1"/>
      <w:numFmt w:val="bullet"/>
      <w:lvlText w:val="o"/>
      <w:lvlJc w:val="left"/>
      <w:pPr>
        <w:tabs>
          <w:tab w:val="num" w:pos="7530"/>
        </w:tabs>
        <w:ind w:left="7530" w:hanging="360"/>
      </w:pPr>
      <w:rPr>
        <w:rFonts w:ascii="Courier New" w:hAnsi="Courier New" w:cs="Courier New" w:hint="default"/>
      </w:rPr>
    </w:lvl>
    <w:lvl w:ilvl="8" w:tplc="040E0005" w:tentative="1">
      <w:start w:val="1"/>
      <w:numFmt w:val="bullet"/>
      <w:lvlText w:val=""/>
      <w:lvlJc w:val="left"/>
      <w:pPr>
        <w:tabs>
          <w:tab w:val="num" w:pos="8250"/>
        </w:tabs>
        <w:ind w:left="8250" w:hanging="360"/>
      </w:pPr>
      <w:rPr>
        <w:rFonts w:ascii="Wingdings" w:hAnsi="Wingdings" w:hint="default"/>
      </w:rPr>
    </w:lvl>
  </w:abstractNum>
  <w:abstractNum w:abstractNumId="6">
    <w:nsid w:val="129062A8"/>
    <w:multiLevelType w:val="hybridMultilevel"/>
    <w:tmpl w:val="30C45F50"/>
    <w:lvl w:ilvl="0" w:tplc="C360F226">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C360F226">
      <w:start w:val="1"/>
      <w:numFmt w:val="bullet"/>
      <w:lvlText w:val=""/>
      <w:lvlJc w:val="left"/>
      <w:pPr>
        <w:tabs>
          <w:tab w:val="num" w:pos="2160"/>
        </w:tabs>
        <w:ind w:left="2160" w:hanging="360"/>
      </w:pPr>
      <w:rPr>
        <w:rFonts w:ascii="Symbol" w:hAnsi="Symbol" w:hint="default"/>
      </w:rPr>
    </w:lvl>
    <w:lvl w:ilvl="3" w:tplc="040E0001">
      <w:start w:val="1"/>
      <w:numFmt w:val="bullet"/>
      <w:lvlText w:val=""/>
      <w:lvlJc w:val="left"/>
      <w:pPr>
        <w:tabs>
          <w:tab w:val="num" w:pos="2880"/>
        </w:tabs>
        <w:ind w:left="2880" w:hanging="360"/>
      </w:pPr>
      <w:rPr>
        <w:rFonts w:ascii="Symbol" w:hAnsi="Symbol" w:hint="default"/>
      </w:rPr>
    </w:lvl>
    <w:lvl w:ilvl="4" w:tplc="709EE50A">
      <w:start w:val="10"/>
      <w:numFmt w:val="bullet"/>
      <w:lvlText w:val="-"/>
      <w:lvlJc w:val="left"/>
      <w:pPr>
        <w:tabs>
          <w:tab w:val="num" w:pos="3600"/>
        </w:tabs>
        <w:ind w:left="3600" w:hanging="360"/>
      </w:pPr>
      <w:rPr>
        <w:rFonts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15522E7C"/>
    <w:multiLevelType w:val="singleLevel"/>
    <w:tmpl w:val="F1701EFC"/>
    <w:lvl w:ilvl="0">
      <w:start w:val="1"/>
      <w:numFmt w:val="bullet"/>
      <w:lvlText w:val="-"/>
      <w:lvlJc w:val="left"/>
      <w:pPr>
        <w:tabs>
          <w:tab w:val="num" w:pos="927"/>
        </w:tabs>
        <w:ind w:left="927" w:hanging="360"/>
      </w:pPr>
      <w:rPr>
        <w:rFonts w:hint="default"/>
      </w:rPr>
    </w:lvl>
  </w:abstractNum>
  <w:abstractNum w:abstractNumId="8">
    <w:nsid w:val="168779B7"/>
    <w:multiLevelType w:val="hybridMultilevel"/>
    <w:tmpl w:val="67E0708C"/>
    <w:lvl w:ilvl="0" w:tplc="08506534">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16951397"/>
    <w:multiLevelType w:val="singleLevel"/>
    <w:tmpl w:val="709EE50A"/>
    <w:lvl w:ilvl="0">
      <w:start w:val="10"/>
      <w:numFmt w:val="bullet"/>
      <w:lvlText w:val="-"/>
      <w:lvlJc w:val="left"/>
      <w:pPr>
        <w:tabs>
          <w:tab w:val="num" w:pos="361"/>
        </w:tabs>
        <w:ind w:left="361" w:hanging="360"/>
      </w:pPr>
      <w:rPr>
        <w:rFonts w:hint="default"/>
      </w:rPr>
    </w:lvl>
  </w:abstractNum>
  <w:abstractNum w:abstractNumId="10">
    <w:nsid w:val="17AB1DDF"/>
    <w:multiLevelType w:val="singleLevel"/>
    <w:tmpl w:val="9CA62A64"/>
    <w:lvl w:ilvl="0">
      <w:start w:val="1"/>
      <w:numFmt w:val="bullet"/>
      <w:lvlText w:val=""/>
      <w:lvlJc w:val="left"/>
      <w:pPr>
        <w:tabs>
          <w:tab w:val="num" w:pos="360"/>
        </w:tabs>
        <w:ind w:left="360" w:hanging="360"/>
      </w:pPr>
      <w:rPr>
        <w:rFonts w:ascii="Symbol" w:hAnsi="Symbol" w:hint="default"/>
      </w:rPr>
    </w:lvl>
  </w:abstractNum>
  <w:abstractNum w:abstractNumId="11">
    <w:nsid w:val="1A167D32"/>
    <w:multiLevelType w:val="singleLevel"/>
    <w:tmpl w:val="9CA62A64"/>
    <w:lvl w:ilvl="0">
      <w:start w:val="1"/>
      <w:numFmt w:val="bullet"/>
      <w:lvlText w:val=""/>
      <w:lvlJc w:val="left"/>
      <w:pPr>
        <w:tabs>
          <w:tab w:val="num" w:pos="360"/>
        </w:tabs>
        <w:ind w:left="360" w:hanging="360"/>
      </w:pPr>
      <w:rPr>
        <w:rFonts w:ascii="Symbol" w:hAnsi="Symbol" w:hint="default"/>
      </w:rPr>
    </w:lvl>
  </w:abstractNum>
  <w:abstractNum w:abstractNumId="12">
    <w:nsid w:val="1E6F3EB2"/>
    <w:multiLevelType w:val="hybridMultilevel"/>
    <w:tmpl w:val="F79A6904"/>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C360F226">
      <w:start w:val="1"/>
      <w:numFmt w:val="bullet"/>
      <w:lvlText w:val=""/>
      <w:lvlJc w:val="left"/>
      <w:pPr>
        <w:tabs>
          <w:tab w:val="num" w:pos="2160"/>
        </w:tabs>
        <w:ind w:left="2160" w:hanging="360"/>
      </w:pPr>
      <w:rPr>
        <w:rFonts w:ascii="Symbol" w:hAnsi="Symbol"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3">
    <w:nsid w:val="1FB802A7"/>
    <w:multiLevelType w:val="hybridMultilevel"/>
    <w:tmpl w:val="D54EB5FE"/>
    <w:lvl w:ilvl="0" w:tplc="F1701EFC">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21476A36"/>
    <w:multiLevelType w:val="singleLevel"/>
    <w:tmpl w:val="9CA62A64"/>
    <w:lvl w:ilvl="0">
      <w:start w:val="1"/>
      <w:numFmt w:val="bullet"/>
      <w:lvlText w:val=""/>
      <w:lvlJc w:val="left"/>
      <w:pPr>
        <w:tabs>
          <w:tab w:val="num" w:pos="360"/>
        </w:tabs>
        <w:ind w:left="360" w:hanging="360"/>
      </w:pPr>
      <w:rPr>
        <w:rFonts w:ascii="Symbol" w:hAnsi="Symbol" w:hint="default"/>
      </w:rPr>
    </w:lvl>
  </w:abstractNum>
  <w:abstractNum w:abstractNumId="15">
    <w:nsid w:val="21630395"/>
    <w:multiLevelType w:val="hybridMultilevel"/>
    <w:tmpl w:val="125A8086"/>
    <w:lvl w:ilvl="0" w:tplc="F15C0644">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6">
    <w:nsid w:val="22822051"/>
    <w:multiLevelType w:val="hybridMultilevel"/>
    <w:tmpl w:val="B46655C8"/>
    <w:lvl w:ilvl="0" w:tplc="5C50FC2A">
      <w:start w:val="1"/>
      <w:numFmt w:val="lowerLetter"/>
      <w:pStyle w:val="Cmsor4"/>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47147E1"/>
    <w:multiLevelType w:val="singleLevel"/>
    <w:tmpl w:val="9CA62A64"/>
    <w:lvl w:ilvl="0">
      <w:start w:val="1"/>
      <w:numFmt w:val="bullet"/>
      <w:lvlText w:val=""/>
      <w:lvlJc w:val="left"/>
      <w:pPr>
        <w:tabs>
          <w:tab w:val="num" w:pos="360"/>
        </w:tabs>
        <w:ind w:left="360" w:hanging="360"/>
      </w:pPr>
      <w:rPr>
        <w:rFonts w:ascii="Symbol" w:hAnsi="Symbol" w:hint="default"/>
      </w:rPr>
    </w:lvl>
  </w:abstractNum>
  <w:abstractNum w:abstractNumId="18">
    <w:nsid w:val="290E4564"/>
    <w:multiLevelType w:val="singleLevel"/>
    <w:tmpl w:val="9CA62A64"/>
    <w:lvl w:ilvl="0">
      <w:start w:val="1"/>
      <w:numFmt w:val="bullet"/>
      <w:lvlText w:val=""/>
      <w:lvlJc w:val="left"/>
      <w:pPr>
        <w:tabs>
          <w:tab w:val="num" w:pos="360"/>
        </w:tabs>
        <w:ind w:left="360" w:hanging="360"/>
      </w:pPr>
      <w:rPr>
        <w:rFonts w:ascii="Symbol" w:hAnsi="Symbol" w:hint="default"/>
      </w:rPr>
    </w:lvl>
  </w:abstractNum>
  <w:abstractNum w:abstractNumId="19">
    <w:nsid w:val="291F43CB"/>
    <w:multiLevelType w:val="hybridMultilevel"/>
    <w:tmpl w:val="3DBCB62A"/>
    <w:lvl w:ilvl="0" w:tplc="0B68DAE8">
      <w:start w:val="1"/>
      <w:numFmt w:val="decimal"/>
      <w:pStyle w:val="Cmsor2"/>
      <w:lvlText w:val="%1."/>
      <w:lvlJc w:val="left"/>
      <w:pPr>
        <w:ind w:left="1260" w:hanging="360"/>
      </w:pPr>
      <w:rPr>
        <w:b/>
        <w:i w:val="0"/>
        <w:iCs w:val="0"/>
        <w:caps w:val="0"/>
        <w:smallCaps w:val="0"/>
        <w:strike w:val="0"/>
        <w:dstrike w:val="0"/>
        <w:outline w:val="0"/>
        <w:shadow w:val="0"/>
        <w:emboss w:val="0"/>
        <w:imprint w:val="0"/>
        <w:noProof w:val="0"/>
        <w:vanish w:val="0"/>
        <w:spacing w:val="0"/>
        <w:position w:val="0"/>
        <w:u w:val="none"/>
        <w:vertAlign w:val="baseline"/>
        <w:em w:val="none"/>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0">
    <w:nsid w:val="29584157"/>
    <w:multiLevelType w:val="singleLevel"/>
    <w:tmpl w:val="E98A0F7C"/>
    <w:lvl w:ilvl="0">
      <w:start w:val="1"/>
      <w:numFmt w:val="bullet"/>
      <w:lvlText w:val="-"/>
      <w:lvlJc w:val="left"/>
      <w:pPr>
        <w:tabs>
          <w:tab w:val="num" w:pos="720"/>
        </w:tabs>
        <w:ind w:left="720" w:hanging="360"/>
      </w:pPr>
      <w:rPr>
        <w:rFonts w:hint="default"/>
      </w:rPr>
    </w:lvl>
  </w:abstractNum>
  <w:abstractNum w:abstractNumId="21">
    <w:nsid w:val="2E292644"/>
    <w:multiLevelType w:val="singleLevel"/>
    <w:tmpl w:val="709EE50A"/>
    <w:lvl w:ilvl="0">
      <w:start w:val="10"/>
      <w:numFmt w:val="bullet"/>
      <w:lvlText w:val="-"/>
      <w:lvlJc w:val="left"/>
      <w:pPr>
        <w:tabs>
          <w:tab w:val="num" w:pos="361"/>
        </w:tabs>
        <w:ind w:left="361" w:hanging="360"/>
      </w:pPr>
      <w:rPr>
        <w:rFonts w:hint="default"/>
      </w:rPr>
    </w:lvl>
  </w:abstractNum>
  <w:abstractNum w:abstractNumId="22">
    <w:nsid w:val="31CD431B"/>
    <w:multiLevelType w:val="hybridMultilevel"/>
    <w:tmpl w:val="151896C8"/>
    <w:lvl w:ilvl="0" w:tplc="550E7CE6">
      <w:numFmt w:val="bullet"/>
      <w:lvlText w:val="-"/>
      <w:lvlJc w:val="left"/>
      <w:pPr>
        <w:tabs>
          <w:tab w:val="num" w:pos="420"/>
        </w:tabs>
        <w:ind w:left="420" w:hanging="360"/>
      </w:pPr>
      <w:rPr>
        <w:rFonts w:ascii="Times New Roman" w:eastAsia="Times New Roman" w:hAnsi="Times New Roman" w:cs="Times New Roman" w:hint="default"/>
      </w:rPr>
    </w:lvl>
    <w:lvl w:ilvl="1" w:tplc="040E0003" w:tentative="1">
      <w:start w:val="1"/>
      <w:numFmt w:val="bullet"/>
      <w:lvlText w:val="o"/>
      <w:lvlJc w:val="left"/>
      <w:pPr>
        <w:tabs>
          <w:tab w:val="num" w:pos="1140"/>
        </w:tabs>
        <w:ind w:left="1140" w:hanging="360"/>
      </w:pPr>
      <w:rPr>
        <w:rFonts w:ascii="Courier New" w:hAnsi="Courier New" w:cs="Courier New" w:hint="default"/>
      </w:rPr>
    </w:lvl>
    <w:lvl w:ilvl="2" w:tplc="040E0005" w:tentative="1">
      <w:start w:val="1"/>
      <w:numFmt w:val="bullet"/>
      <w:lvlText w:val=""/>
      <w:lvlJc w:val="left"/>
      <w:pPr>
        <w:tabs>
          <w:tab w:val="num" w:pos="1860"/>
        </w:tabs>
        <w:ind w:left="1860" w:hanging="360"/>
      </w:pPr>
      <w:rPr>
        <w:rFonts w:ascii="Wingdings" w:hAnsi="Wingdings" w:hint="default"/>
      </w:rPr>
    </w:lvl>
    <w:lvl w:ilvl="3" w:tplc="040E0001" w:tentative="1">
      <w:start w:val="1"/>
      <w:numFmt w:val="bullet"/>
      <w:lvlText w:val=""/>
      <w:lvlJc w:val="left"/>
      <w:pPr>
        <w:tabs>
          <w:tab w:val="num" w:pos="2580"/>
        </w:tabs>
        <w:ind w:left="2580" w:hanging="360"/>
      </w:pPr>
      <w:rPr>
        <w:rFonts w:ascii="Symbol" w:hAnsi="Symbol" w:hint="default"/>
      </w:rPr>
    </w:lvl>
    <w:lvl w:ilvl="4" w:tplc="040E0003" w:tentative="1">
      <w:start w:val="1"/>
      <w:numFmt w:val="bullet"/>
      <w:lvlText w:val="o"/>
      <w:lvlJc w:val="left"/>
      <w:pPr>
        <w:tabs>
          <w:tab w:val="num" w:pos="3300"/>
        </w:tabs>
        <w:ind w:left="3300" w:hanging="360"/>
      </w:pPr>
      <w:rPr>
        <w:rFonts w:ascii="Courier New" w:hAnsi="Courier New" w:cs="Courier New" w:hint="default"/>
      </w:rPr>
    </w:lvl>
    <w:lvl w:ilvl="5" w:tplc="040E0005" w:tentative="1">
      <w:start w:val="1"/>
      <w:numFmt w:val="bullet"/>
      <w:lvlText w:val=""/>
      <w:lvlJc w:val="left"/>
      <w:pPr>
        <w:tabs>
          <w:tab w:val="num" w:pos="4020"/>
        </w:tabs>
        <w:ind w:left="4020" w:hanging="360"/>
      </w:pPr>
      <w:rPr>
        <w:rFonts w:ascii="Wingdings" w:hAnsi="Wingdings" w:hint="default"/>
      </w:rPr>
    </w:lvl>
    <w:lvl w:ilvl="6" w:tplc="040E0001" w:tentative="1">
      <w:start w:val="1"/>
      <w:numFmt w:val="bullet"/>
      <w:lvlText w:val=""/>
      <w:lvlJc w:val="left"/>
      <w:pPr>
        <w:tabs>
          <w:tab w:val="num" w:pos="4740"/>
        </w:tabs>
        <w:ind w:left="4740" w:hanging="360"/>
      </w:pPr>
      <w:rPr>
        <w:rFonts w:ascii="Symbol" w:hAnsi="Symbol" w:hint="default"/>
      </w:rPr>
    </w:lvl>
    <w:lvl w:ilvl="7" w:tplc="040E0003" w:tentative="1">
      <w:start w:val="1"/>
      <w:numFmt w:val="bullet"/>
      <w:lvlText w:val="o"/>
      <w:lvlJc w:val="left"/>
      <w:pPr>
        <w:tabs>
          <w:tab w:val="num" w:pos="5460"/>
        </w:tabs>
        <w:ind w:left="5460" w:hanging="360"/>
      </w:pPr>
      <w:rPr>
        <w:rFonts w:ascii="Courier New" w:hAnsi="Courier New" w:cs="Courier New" w:hint="default"/>
      </w:rPr>
    </w:lvl>
    <w:lvl w:ilvl="8" w:tplc="040E0005" w:tentative="1">
      <w:start w:val="1"/>
      <w:numFmt w:val="bullet"/>
      <w:lvlText w:val=""/>
      <w:lvlJc w:val="left"/>
      <w:pPr>
        <w:tabs>
          <w:tab w:val="num" w:pos="6180"/>
        </w:tabs>
        <w:ind w:left="6180" w:hanging="360"/>
      </w:pPr>
      <w:rPr>
        <w:rFonts w:ascii="Wingdings" w:hAnsi="Wingdings" w:hint="default"/>
      </w:rPr>
    </w:lvl>
  </w:abstractNum>
  <w:abstractNum w:abstractNumId="23">
    <w:nsid w:val="35E14595"/>
    <w:multiLevelType w:val="hybridMultilevel"/>
    <w:tmpl w:val="1D4A1ABC"/>
    <w:lvl w:ilvl="0" w:tplc="C9E2695A">
      <w:start w:val="1"/>
      <w:numFmt w:val="decimal"/>
      <w:lvlText w:val="%1."/>
      <w:lvlJc w:val="left"/>
      <w:pPr>
        <w:tabs>
          <w:tab w:val="num" w:pos="720"/>
        </w:tabs>
        <w:ind w:left="720" w:hanging="360"/>
      </w:pPr>
      <w:rPr>
        <w:rFonts w:hint="default"/>
      </w:rPr>
    </w:lvl>
    <w:lvl w:ilvl="1" w:tplc="A420FA2C">
      <w:start w:val="1"/>
      <w:numFmt w:val="bullet"/>
      <w:lvlText w:val="-"/>
      <w:lvlJc w:val="left"/>
      <w:pPr>
        <w:tabs>
          <w:tab w:val="num" w:pos="720"/>
        </w:tabs>
        <w:ind w:left="720" w:hanging="360"/>
      </w:pPr>
      <w:rPr>
        <w:rFonts w:ascii="Courier New" w:hAnsi="Courier New" w:hint="default"/>
      </w:rPr>
    </w:lvl>
    <w:lvl w:ilvl="2" w:tplc="F25097FC">
      <w:start w:val="2"/>
      <w:numFmt w:val="lowerLetter"/>
      <w:lvlText w:val="%3)"/>
      <w:lvlJc w:val="left"/>
      <w:pPr>
        <w:ind w:left="1620" w:hanging="360"/>
      </w:pPr>
      <w:rPr>
        <w:rFonts w:hint="default"/>
        <w:b/>
      </w:rPr>
    </w:lvl>
    <w:lvl w:ilvl="3" w:tplc="040E000F" w:tentative="1">
      <w:start w:val="1"/>
      <w:numFmt w:val="decimal"/>
      <w:lvlText w:val="%4."/>
      <w:lvlJc w:val="left"/>
      <w:pPr>
        <w:tabs>
          <w:tab w:val="num" w:pos="2160"/>
        </w:tabs>
        <w:ind w:left="2160" w:hanging="360"/>
      </w:pPr>
    </w:lvl>
    <w:lvl w:ilvl="4" w:tplc="040E0019" w:tentative="1">
      <w:start w:val="1"/>
      <w:numFmt w:val="lowerLetter"/>
      <w:lvlText w:val="%5."/>
      <w:lvlJc w:val="left"/>
      <w:pPr>
        <w:tabs>
          <w:tab w:val="num" w:pos="2880"/>
        </w:tabs>
        <w:ind w:left="2880" w:hanging="360"/>
      </w:pPr>
    </w:lvl>
    <w:lvl w:ilvl="5" w:tplc="040E001B" w:tentative="1">
      <w:start w:val="1"/>
      <w:numFmt w:val="lowerRoman"/>
      <w:lvlText w:val="%6."/>
      <w:lvlJc w:val="right"/>
      <w:pPr>
        <w:tabs>
          <w:tab w:val="num" w:pos="3600"/>
        </w:tabs>
        <w:ind w:left="3600" w:hanging="180"/>
      </w:pPr>
    </w:lvl>
    <w:lvl w:ilvl="6" w:tplc="040E000F" w:tentative="1">
      <w:start w:val="1"/>
      <w:numFmt w:val="decimal"/>
      <w:lvlText w:val="%7."/>
      <w:lvlJc w:val="left"/>
      <w:pPr>
        <w:tabs>
          <w:tab w:val="num" w:pos="4320"/>
        </w:tabs>
        <w:ind w:left="4320" w:hanging="360"/>
      </w:pPr>
    </w:lvl>
    <w:lvl w:ilvl="7" w:tplc="040E0019" w:tentative="1">
      <w:start w:val="1"/>
      <w:numFmt w:val="lowerLetter"/>
      <w:lvlText w:val="%8."/>
      <w:lvlJc w:val="left"/>
      <w:pPr>
        <w:tabs>
          <w:tab w:val="num" w:pos="5040"/>
        </w:tabs>
        <w:ind w:left="5040" w:hanging="360"/>
      </w:pPr>
    </w:lvl>
    <w:lvl w:ilvl="8" w:tplc="040E001B" w:tentative="1">
      <w:start w:val="1"/>
      <w:numFmt w:val="lowerRoman"/>
      <w:lvlText w:val="%9."/>
      <w:lvlJc w:val="right"/>
      <w:pPr>
        <w:tabs>
          <w:tab w:val="num" w:pos="5760"/>
        </w:tabs>
        <w:ind w:left="5760" w:hanging="180"/>
      </w:pPr>
    </w:lvl>
  </w:abstractNum>
  <w:abstractNum w:abstractNumId="24">
    <w:nsid w:val="396A5D27"/>
    <w:multiLevelType w:val="hybridMultilevel"/>
    <w:tmpl w:val="0DF00CCA"/>
    <w:lvl w:ilvl="0" w:tplc="040E0005">
      <w:start w:val="1"/>
      <w:numFmt w:val="bullet"/>
      <w:lvlText w:val=""/>
      <w:lvlJc w:val="left"/>
      <w:pPr>
        <w:tabs>
          <w:tab w:val="num" w:pos="1440"/>
        </w:tabs>
        <w:ind w:left="1440" w:hanging="360"/>
      </w:pPr>
      <w:rPr>
        <w:rFonts w:ascii="Wingdings" w:hAnsi="Wingdings" w:hint="default"/>
      </w:rPr>
    </w:lvl>
    <w:lvl w:ilvl="1" w:tplc="040E0003" w:tentative="1">
      <w:start w:val="1"/>
      <w:numFmt w:val="bullet"/>
      <w:lvlText w:val="o"/>
      <w:lvlJc w:val="left"/>
      <w:pPr>
        <w:tabs>
          <w:tab w:val="num" w:pos="2160"/>
        </w:tabs>
        <w:ind w:left="2160" w:hanging="360"/>
      </w:pPr>
      <w:rPr>
        <w:rFonts w:ascii="Courier New" w:hAnsi="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25">
    <w:nsid w:val="3B752A00"/>
    <w:multiLevelType w:val="singleLevel"/>
    <w:tmpl w:val="192CFF20"/>
    <w:lvl w:ilvl="0">
      <w:start w:val="1"/>
      <w:numFmt w:val="bullet"/>
      <w:lvlText w:val="-"/>
      <w:lvlJc w:val="left"/>
      <w:pPr>
        <w:tabs>
          <w:tab w:val="num" w:pos="1776"/>
        </w:tabs>
        <w:ind w:left="1776" w:hanging="360"/>
      </w:pPr>
      <w:rPr>
        <w:rFonts w:hint="default"/>
      </w:rPr>
    </w:lvl>
  </w:abstractNum>
  <w:abstractNum w:abstractNumId="26">
    <w:nsid w:val="3BF140B5"/>
    <w:multiLevelType w:val="hybridMultilevel"/>
    <w:tmpl w:val="5942A128"/>
    <w:lvl w:ilvl="0" w:tplc="92901E16">
      <w:start w:val="1"/>
      <w:numFmt w:val="upperRoman"/>
      <w:pStyle w:val="Cmsor1"/>
      <w:lvlText w:val="%1."/>
      <w:lvlJc w:val="left"/>
      <w:pPr>
        <w:tabs>
          <w:tab w:val="num" w:pos="3273"/>
        </w:tabs>
        <w:ind w:left="3273" w:hanging="720"/>
      </w:pPr>
      <w:rPr>
        <w:rFonts w:hint="default"/>
      </w:rPr>
    </w:lvl>
    <w:lvl w:ilvl="1" w:tplc="C9E2695A">
      <w:start w:val="1"/>
      <w:numFmt w:val="decimal"/>
      <w:lvlText w:val="%2."/>
      <w:lvlJc w:val="left"/>
      <w:pPr>
        <w:tabs>
          <w:tab w:val="num" w:pos="3093"/>
        </w:tabs>
        <w:ind w:left="3093" w:hanging="360"/>
      </w:pPr>
      <w:rPr>
        <w:rFonts w:hint="default"/>
      </w:rPr>
    </w:lvl>
    <w:lvl w:ilvl="2" w:tplc="040E001B">
      <w:start w:val="1"/>
      <w:numFmt w:val="lowerRoman"/>
      <w:lvlText w:val="%3."/>
      <w:lvlJc w:val="right"/>
      <w:pPr>
        <w:tabs>
          <w:tab w:val="num" w:pos="4353"/>
        </w:tabs>
        <w:ind w:left="4353" w:hanging="180"/>
      </w:pPr>
    </w:lvl>
    <w:lvl w:ilvl="3" w:tplc="040E000F">
      <w:start w:val="1"/>
      <w:numFmt w:val="decimal"/>
      <w:lvlText w:val="%4."/>
      <w:lvlJc w:val="left"/>
      <w:pPr>
        <w:tabs>
          <w:tab w:val="num" w:pos="5073"/>
        </w:tabs>
        <w:ind w:left="5073" w:hanging="360"/>
      </w:pPr>
    </w:lvl>
    <w:lvl w:ilvl="4" w:tplc="EBAA5600">
      <w:start w:val="1"/>
      <w:numFmt w:val="lowerLetter"/>
      <w:lvlText w:val="%5)"/>
      <w:lvlJc w:val="left"/>
      <w:pPr>
        <w:tabs>
          <w:tab w:val="num" w:pos="5793"/>
        </w:tabs>
        <w:ind w:left="5793" w:hanging="360"/>
      </w:pPr>
      <w:rPr>
        <w:rFonts w:hint="default"/>
        <w:b/>
        <w:i/>
        <w:sz w:val="20"/>
        <w:szCs w:val="20"/>
      </w:rPr>
    </w:lvl>
    <w:lvl w:ilvl="5" w:tplc="040E0005">
      <w:start w:val="1"/>
      <w:numFmt w:val="bullet"/>
      <w:lvlText w:val=""/>
      <w:lvlJc w:val="left"/>
      <w:pPr>
        <w:tabs>
          <w:tab w:val="num" w:pos="6693"/>
        </w:tabs>
        <w:ind w:left="6693" w:hanging="360"/>
      </w:pPr>
      <w:rPr>
        <w:rFonts w:ascii="Wingdings" w:hAnsi="Wingdings" w:hint="default"/>
      </w:rPr>
    </w:lvl>
    <w:lvl w:ilvl="6" w:tplc="040E0001">
      <w:start w:val="1"/>
      <w:numFmt w:val="bullet"/>
      <w:lvlText w:val=""/>
      <w:lvlJc w:val="left"/>
      <w:pPr>
        <w:tabs>
          <w:tab w:val="num" w:pos="7233"/>
        </w:tabs>
        <w:ind w:left="7233" w:hanging="360"/>
      </w:pPr>
      <w:rPr>
        <w:rFonts w:ascii="Symbol" w:hAnsi="Symbol" w:hint="default"/>
      </w:rPr>
    </w:lvl>
    <w:lvl w:ilvl="7" w:tplc="040E0019" w:tentative="1">
      <w:start w:val="1"/>
      <w:numFmt w:val="lowerLetter"/>
      <w:lvlText w:val="%8."/>
      <w:lvlJc w:val="left"/>
      <w:pPr>
        <w:tabs>
          <w:tab w:val="num" w:pos="7953"/>
        </w:tabs>
        <w:ind w:left="7953" w:hanging="360"/>
      </w:pPr>
    </w:lvl>
    <w:lvl w:ilvl="8" w:tplc="040E001B" w:tentative="1">
      <w:start w:val="1"/>
      <w:numFmt w:val="lowerRoman"/>
      <w:lvlText w:val="%9."/>
      <w:lvlJc w:val="right"/>
      <w:pPr>
        <w:tabs>
          <w:tab w:val="num" w:pos="8673"/>
        </w:tabs>
        <w:ind w:left="8673" w:hanging="180"/>
      </w:pPr>
    </w:lvl>
  </w:abstractNum>
  <w:abstractNum w:abstractNumId="27">
    <w:nsid w:val="3D743F3E"/>
    <w:multiLevelType w:val="singleLevel"/>
    <w:tmpl w:val="709EE50A"/>
    <w:lvl w:ilvl="0">
      <w:start w:val="10"/>
      <w:numFmt w:val="bullet"/>
      <w:lvlText w:val="-"/>
      <w:lvlJc w:val="left"/>
      <w:pPr>
        <w:tabs>
          <w:tab w:val="num" w:pos="361"/>
        </w:tabs>
        <w:ind w:left="361" w:hanging="360"/>
      </w:pPr>
      <w:rPr>
        <w:rFonts w:hint="default"/>
      </w:rPr>
    </w:lvl>
  </w:abstractNum>
  <w:abstractNum w:abstractNumId="28">
    <w:nsid w:val="3D80139A"/>
    <w:multiLevelType w:val="singleLevel"/>
    <w:tmpl w:val="9CA62A64"/>
    <w:lvl w:ilvl="0">
      <w:start w:val="1"/>
      <w:numFmt w:val="bullet"/>
      <w:lvlText w:val=""/>
      <w:lvlJc w:val="left"/>
      <w:pPr>
        <w:tabs>
          <w:tab w:val="num" w:pos="360"/>
        </w:tabs>
        <w:ind w:left="360" w:hanging="360"/>
      </w:pPr>
      <w:rPr>
        <w:rFonts w:ascii="Symbol" w:hAnsi="Symbol" w:hint="default"/>
      </w:rPr>
    </w:lvl>
  </w:abstractNum>
  <w:abstractNum w:abstractNumId="29">
    <w:nsid w:val="3F4C1632"/>
    <w:multiLevelType w:val="hybridMultilevel"/>
    <w:tmpl w:val="4746C30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nsid w:val="44B05EE0"/>
    <w:multiLevelType w:val="singleLevel"/>
    <w:tmpl w:val="27B48FA0"/>
    <w:lvl w:ilvl="0">
      <w:start w:val="1991"/>
      <w:numFmt w:val="bullet"/>
      <w:lvlText w:val="-"/>
      <w:lvlJc w:val="left"/>
      <w:pPr>
        <w:tabs>
          <w:tab w:val="num" w:pos="360"/>
        </w:tabs>
        <w:ind w:left="360" w:hanging="360"/>
      </w:pPr>
      <w:rPr>
        <w:rFonts w:hint="default"/>
      </w:rPr>
    </w:lvl>
  </w:abstractNum>
  <w:abstractNum w:abstractNumId="31">
    <w:nsid w:val="44F10DA1"/>
    <w:multiLevelType w:val="singleLevel"/>
    <w:tmpl w:val="192CFF20"/>
    <w:lvl w:ilvl="0">
      <w:start w:val="1"/>
      <w:numFmt w:val="bullet"/>
      <w:lvlText w:val="-"/>
      <w:lvlJc w:val="left"/>
      <w:pPr>
        <w:tabs>
          <w:tab w:val="num" w:pos="1776"/>
        </w:tabs>
        <w:ind w:left="1776" w:hanging="360"/>
      </w:pPr>
      <w:rPr>
        <w:rFonts w:hint="default"/>
      </w:rPr>
    </w:lvl>
  </w:abstractNum>
  <w:abstractNum w:abstractNumId="32">
    <w:nsid w:val="45156C0D"/>
    <w:multiLevelType w:val="hybridMultilevel"/>
    <w:tmpl w:val="202A34F0"/>
    <w:lvl w:ilvl="0" w:tplc="040E0001">
      <w:start w:val="1"/>
      <w:numFmt w:val="bullet"/>
      <w:lvlText w:val=""/>
      <w:lvlJc w:val="left"/>
      <w:pPr>
        <w:tabs>
          <w:tab w:val="num" w:pos="1800"/>
        </w:tabs>
        <w:ind w:left="1800" w:hanging="360"/>
      </w:pPr>
      <w:rPr>
        <w:rFonts w:ascii="Symbol" w:hAnsi="Symbol" w:hint="default"/>
      </w:rPr>
    </w:lvl>
    <w:lvl w:ilvl="1" w:tplc="040E0003"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33">
    <w:nsid w:val="45C84F3C"/>
    <w:multiLevelType w:val="singleLevel"/>
    <w:tmpl w:val="709EE50A"/>
    <w:lvl w:ilvl="0">
      <w:start w:val="10"/>
      <w:numFmt w:val="bullet"/>
      <w:lvlText w:val="-"/>
      <w:lvlJc w:val="left"/>
      <w:pPr>
        <w:tabs>
          <w:tab w:val="num" w:pos="361"/>
        </w:tabs>
        <w:ind w:left="361" w:hanging="360"/>
      </w:pPr>
      <w:rPr>
        <w:rFonts w:hint="default"/>
      </w:rPr>
    </w:lvl>
  </w:abstractNum>
  <w:abstractNum w:abstractNumId="34">
    <w:nsid w:val="4777653E"/>
    <w:multiLevelType w:val="multilevel"/>
    <w:tmpl w:val="8CE0E6AE"/>
    <w:lvl w:ilvl="0">
      <w:start w:val="1"/>
      <w:numFmt w:val="decimal"/>
      <w:lvlText w:val="%1."/>
      <w:lvlJc w:val="left"/>
      <w:pPr>
        <w:ind w:left="720" w:hanging="360"/>
      </w:pPr>
      <w:rPr>
        <w:rFonts w:hint="default"/>
      </w:rPr>
    </w:lvl>
    <w:lvl w:ilvl="1">
      <w:start w:val="1"/>
      <w:numFmt w:val="decimal"/>
      <w:lvlText w:val="%2."/>
      <w:lvlJc w:val="left"/>
      <w:pPr>
        <w:tabs>
          <w:tab w:val="num" w:pos="3093"/>
        </w:tabs>
        <w:ind w:left="3093" w:hanging="360"/>
      </w:pPr>
      <w:rPr>
        <w:rFonts w:hint="default"/>
      </w:rPr>
    </w:lvl>
    <w:lvl w:ilvl="2">
      <w:start w:val="1"/>
      <w:numFmt w:val="lowerRoman"/>
      <w:lvlText w:val="%3."/>
      <w:lvlJc w:val="right"/>
      <w:pPr>
        <w:tabs>
          <w:tab w:val="num" w:pos="4353"/>
        </w:tabs>
        <w:ind w:left="4353" w:hanging="180"/>
      </w:pPr>
    </w:lvl>
    <w:lvl w:ilvl="3">
      <w:start w:val="1"/>
      <w:numFmt w:val="decimal"/>
      <w:lvlText w:val="%4."/>
      <w:lvlJc w:val="left"/>
      <w:pPr>
        <w:tabs>
          <w:tab w:val="num" w:pos="5073"/>
        </w:tabs>
        <w:ind w:left="5073" w:hanging="360"/>
      </w:pPr>
    </w:lvl>
    <w:lvl w:ilvl="4">
      <w:start w:val="1"/>
      <w:numFmt w:val="lowerLetter"/>
      <w:lvlText w:val="%5)"/>
      <w:lvlJc w:val="left"/>
      <w:pPr>
        <w:tabs>
          <w:tab w:val="num" w:pos="5793"/>
        </w:tabs>
        <w:ind w:left="5793" w:hanging="360"/>
      </w:pPr>
      <w:rPr>
        <w:rFonts w:hint="default"/>
        <w:b/>
        <w:i/>
        <w:sz w:val="20"/>
        <w:szCs w:val="20"/>
      </w:rPr>
    </w:lvl>
    <w:lvl w:ilvl="5">
      <w:start w:val="1"/>
      <w:numFmt w:val="bullet"/>
      <w:lvlText w:val=""/>
      <w:lvlJc w:val="left"/>
      <w:pPr>
        <w:tabs>
          <w:tab w:val="num" w:pos="6693"/>
        </w:tabs>
        <w:ind w:left="6693" w:hanging="360"/>
      </w:pPr>
      <w:rPr>
        <w:rFonts w:ascii="Wingdings" w:hAnsi="Wingdings" w:hint="default"/>
      </w:rPr>
    </w:lvl>
    <w:lvl w:ilvl="6">
      <w:start w:val="1"/>
      <w:numFmt w:val="bullet"/>
      <w:lvlText w:val=""/>
      <w:lvlJc w:val="left"/>
      <w:pPr>
        <w:tabs>
          <w:tab w:val="num" w:pos="7233"/>
        </w:tabs>
        <w:ind w:left="7233" w:hanging="360"/>
      </w:pPr>
      <w:rPr>
        <w:rFonts w:ascii="Symbol" w:hAnsi="Symbol" w:hint="default"/>
      </w:rPr>
    </w:lvl>
    <w:lvl w:ilvl="7" w:tentative="1">
      <w:start w:val="1"/>
      <w:numFmt w:val="lowerLetter"/>
      <w:lvlText w:val="%8."/>
      <w:lvlJc w:val="left"/>
      <w:pPr>
        <w:tabs>
          <w:tab w:val="num" w:pos="7953"/>
        </w:tabs>
        <w:ind w:left="7953" w:hanging="360"/>
      </w:pPr>
    </w:lvl>
    <w:lvl w:ilvl="8" w:tentative="1">
      <w:start w:val="1"/>
      <w:numFmt w:val="lowerRoman"/>
      <w:lvlText w:val="%9."/>
      <w:lvlJc w:val="right"/>
      <w:pPr>
        <w:tabs>
          <w:tab w:val="num" w:pos="8673"/>
        </w:tabs>
        <w:ind w:left="8673" w:hanging="180"/>
      </w:pPr>
    </w:lvl>
  </w:abstractNum>
  <w:abstractNum w:abstractNumId="35">
    <w:nsid w:val="4A061CEC"/>
    <w:multiLevelType w:val="singleLevel"/>
    <w:tmpl w:val="709EE50A"/>
    <w:lvl w:ilvl="0">
      <w:start w:val="10"/>
      <w:numFmt w:val="bullet"/>
      <w:lvlText w:val="-"/>
      <w:lvlJc w:val="left"/>
      <w:pPr>
        <w:tabs>
          <w:tab w:val="num" w:pos="361"/>
        </w:tabs>
        <w:ind w:left="361" w:hanging="360"/>
      </w:pPr>
      <w:rPr>
        <w:rFonts w:hint="default"/>
      </w:rPr>
    </w:lvl>
  </w:abstractNum>
  <w:abstractNum w:abstractNumId="36">
    <w:nsid w:val="4BBE0C6C"/>
    <w:multiLevelType w:val="hybridMultilevel"/>
    <w:tmpl w:val="8988B50C"/>
    <w:lvl w:ilvl="0" w:tplc="040E0001">
      <w:start w:val="1"/>
      <w:numFmt w:val="bullet"/>
      <w:lvlText w:val=""/>
      <w:lvlJc w:val="left"/>
      <w:pPr>
        <w:tabs>
          <w:tab w:val="num" w:pos="1425"/>
        </w:tabs>
        <w:ind w:left="1425" w:hanging="360"/>
      </w:pPr>
      <w:rPr>
        <w:rFonts w:ascii="Symbol" w:hAnsi="Symbol" w:hint="default"/>
      </w:rPr>
    </w:lvl>
    <w:lvl w:ilvl="1" w:tplc="040E0003" w:tentative="1">
      <w:start w:val="1"/>
      <w:numFmt w:val="bullet"/>
      <w:lvlText w:val="o"/>
      <w:lvlJc w:val="left"/>
      <w:pPr>
        <w:tabs>
          <w:tab w:val="num" w:pos="2145"/>
        </w:tabs>
        <w:ind w:left="2145" w:hanging="360"/>
      </w:pPr>
      <w:rPr>
        <w:rFonts w:ascii="Courier New" w:hAnsi="Courier New" w:cs="Courier New" w:hint="default"/>
      </w:rPr>
    </w:lvl>
    <w:lvl w:ilvl="2" w:tplc="C360F226">
      <w:start w:val="1"/>
      <w:numFmt w:val="bullet"/>
      <w:lvlText w:val=""/>
      <w:lvlJc w:val="left"/>
      <w:pPr>
        <w:tabs>
          <w:tab w:val="num" w:pos="2160"/>
        </w:tabs>
        <w:ind w:left="2160" w:hanging="360"/>
      </w:pPr>
      <w:rPr>
        <w:rFonts w:ascii="Symbol" w:hAnsi="Symbol"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37">
    <w:nsid w:val="54A05147"/>
    <w:multiLevelType w:val="hybridMultilevel"/>
    <w:tmpl w:val="CBF89270"/>
    <w:lvl w:ilvl="0" w:tplc="A420FA2C">
      <w:start w:val="1"/>
      <w:numFmt w:val="bullet"/>
      <w:lvlText w:val="-"/>
      <w:lvlJc w:val="left"/>
      <w:pPr>
        <w:tabs>
          <w:tab w:val="num" w:pos="720"/>
        </w:tabs>
        <w:ind w:left="720" w:hanging="360"/>
      </w:pPr>
      <w:rPr>
        <w:rFonts w:ascii="Courier New" w:hAnsi="Courier New" w:hint="default"/>
      </w:rPr>
    </w:lvl>
    <w:lvl w:ilvl="1" w:tplc="040E0003">
      <w:start w:val="1"/>
      <w:numFmt w:val="bullet"/>
      <w:lvlText w:val="o"/>
      <w:lvlJc w:val="left"/>
      <w:pPr>
        <w:tabs>
          <w:tab w:val="num" w:pos="288"/>
        </w:tabs>
        <w:ind w:left="288" w:hanging="360"/>
      </w:pPr>
      <w:rPr>
        <w:rFonts w:ascii="Courier New" w:hAnsi="Courier New" w:cs="Courier New" w:hint="default"/>
      </w:rPr>
    </w:lvl>
    <w:lvl w:ilvl="2" w:tplc="040E0005">
      <w:start w:val="1"/>
      <w:numFmt w:val="bullet"/>
      <w:lvlText w:val=""/>
      <w:lvlJc w:val="left"/>
      <w:pPr>
        <w:tabs>
          <w:tab w:val="num" w:pos="1008"/>
        </w:tabs>
        <w:ind w:left="1008" w:hanging="360"/>
      </w:pPr>
      <w:rPr>
        <w:rFonts w:ascii="Wingdings" w:hAnsi="Wingdings" w:hint="default"/>
      </w:rPr>
    </w:lvl>
    <w:lvl w:ilvl="3" w:tplc="040E0001">
      <w:start w:val="1"/>
      <w:numFmt w:val="bullet"/>
      <w:lvlText w:val=""/>
      <w:lvlJc w:val="left"/>
      <w:pPr>
        <w:tabs>
          <w:tab w:val="num" w:pos="1728"/>
        </w:tabs>
        <w:ind w:left="1728" w:hanging="360"/>
      </w:pPr>
      <w:rPr>
        <w:rFonts w:ascii="Symbol" w:hAnsi="Symbol" w:hint="default"/>
      </w:rPr>
    </w:lvl>
    <w:lvl w:ilvl="4" w:tplc="040E0003" w:tentative="1">
      <w:start w:val="1"/>
      <w:numFmt w:val="bullet"/>
      <w:lvlText w:val="o"/>
      <w:lvlJc w:val="left"/>
      <w:pPr>
        <w:tabs>
          <w:tab w:val="num" w:pos="2448"/>
        </w:tabs>
        <w:ind w:left="2448" w:hanging="360"/>
      </w:pPr>
      <w:rPr>
        <w:rFonts w:ascii="Courier New" w:hAnsi="Courier New" w:cs="Courier New" w:hint="default"/>
      </w:rPr>
    </w:lvl>
    <w:lvl w:ilvl="5" w:tplc="040E0005" w:tentative="1">
      <w:start w:val="1"/>
      <w:numFmt w:val="bullet"/>
      <w:lvlText w:val=""/>
      <w:lvlJc w:val="left"/>
      <w:pPr>
        <w:tabs>
          <w:tab w:val="num" w:pos="3168"/>
        </w:tabs>
        <w:ind w:left="3168" w:hanging="360"/>
      </w:pPr>
      <w:rPr>
        <w:rFonts w:ascii="Wingdings" w:hAnsi="Wingdings" w:hint="default"/>
      </w:rPr>
    </w:lvl>
    <w:lvl w:ilvl="6" w:tplc="040E0001" w:tentative="1">
      <w:start w:val="1"/>
      <w:numFmt w:val="bullet"/>
      <w:lvlText w:val=""/>
      <w:lvlJc w:val="left"/>
      <w:pPr>
        <w:tabs>
          <w:tab w:val="num" w:pos="3888"/>
        </w:tabs>
        <w:ind w:left="3888" w:hanging="360"/>
      </w:pPr>
      <w:rPr>
        <w:rFonts w:ascii="Symbol" w:hAnsi="Symbol" w:hint="default"/>
      </w:rPr>
    </w:lvl>
    <w:lvl w:ilvl="7" w:tplc="040E0003" w:tentative="1">
      <w:start w:val="1"/>
      <w:numFmt w:val="bullet"/>
      <w:lvlText w:val="o"/>
      <w:lvlJc w:val="left"/>
      <w:pPr>
        <w:tabs>
          <w:tab w:val="num" w:pos="4608"/>
        </w:tabs>
        <w:ind w:left="4608" w:hanging="360"/>
      </w:pPr>
      <w:rPr>
        <w:rFonts w:ascii="Courier New" w:hAnsi="Courier New" w:cs="Courier New" w:hint="default"/>
      </w:rPr>
    </w:lvl>
    <w:lvl w:ilvl="8" w:tplc="040E0005" w:tentative="1">
      <w:start w:val="1"/>
      <w:numFmt w:val="bullet"/>
      <w:lvlText w:val=""/>
      <w:lvlJc w:val="left"/>
      <w:pPr>
        <w:tabs>
          <w:tab w:val="num" w:pos="5328"/>
        </w:tabs>
        <w:ind w:left="5328" w:hanging="360"/>
      </w:pPr>
      <w:rPr>
        <w:rFonts w:ascii="Wingdings" w:hAnsi="Wingdings" w:hint="default"/>
      </w:rPr>
    </w:lvl>
  </w:abstractNum>
  <w:abstractNum w:abstractNumId="38">
    <w:nsid w:val="568326AC"/>
    <w:multiLevelType w:val="hybridMultilevel"/>
    <w:tmpl w:val="540256EA"/>
    <w:lvl w:ilvl="0" w:tplc="040E0001">
      <w:start w:val="1"/>
      <w:numFmt w:val="bullet"/>
      <w:lvlText w:val=""/>
      <w:lvlJc w:val="left"/>
      <w:pPr>
        <w:tabs>
          <w:tab w:val="num" w:pos="360"/>
        </w:tabs>
        <w:ind w:left="360" w:hanging="360"/>
      </w:pPr>
      <w:rPr>
        <w:rFonts w:ascii="Symbol" w:hAnsi="Symbol" w:hint="default"/>
      </w:rPr>
    </w:lvl>
    <w:lvl w:ilvl="1" w:tplc="C9E2695A">
      <w:start w:val="1"/>
      <w:numFmt w:val="decimal"/>
      <w:lvlText w:val="%2."/>
      <w:lvlJc w:val="left"/>
      <w:pPr>
        <w:tabs>
          <w:tab w:val="num" w:pos="1080"/>
        </w:tabs>
        <w:ind w:left="1080" w:hanging="360"/>
      </w:pPr>
      <w:rPr>
        <w:rFonts w:hint="default"/>
      </w:rPr>
    </w:lvl>
    <w:lvl w:ilvl="2" w:tplc="E796EF8E">
      <w:start w:val="12"/>
      <w:numFmt w:val="decimal"/>
      <w:lvlText w:val="%3"/>
      <w:lvlJc w:val="left"/>
      <w:pPr>
        <w:tabs>
          <w:tab w:val="num" w:pos="1800"/>
        </w:tabs>
        <w:ind w:left="1800" w:hanging="360"/>
      </w:pPr>
      <w:rPr>
        <w:rFonts w:hint="default"/>
        <w:b w:val="0"/>
        <w:u w:val="none"/>
      </w:rPr>
    </w:lvl>
    <w:lvl w:ilvl="3" w:tplc="040E000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9">
    <w:nsid w:val="5CF72850"/>
    <w:multiLevelType w:val="hybridMultilevel"/>
    <w:tmpl w:val="6D4EE640"/>
    <w:lvl w:ilvl="0" w:tplc="DDEE98F4">
      <w:start w:val="1"/>
      <w:numFmt w:val="bullet"/>
      <w:lvlText w:val=""/>
      <w:lvlJc w:val="left"/>
      <w:pPr>
        <w:tabs>
          <w:tab w:val="num" w:pos="720"/>
        </w:tabs>
        <w:ind w:left="720" w:hanging="360"/>
      </w:pPr>
      <w:rPr>
        <w:rFonts w:ascii="Wingdings" w:hAnsi="Wingdings" w:hint="default"/>
        <w:sz w:val="24"/>
        <w:szCs w:val="24"/>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nsid w:val="61F00390"/>
    <w:multiLevelType w:val="hybridMultilevel"/>
    <w:tmpl w:val="3DC62DDC"/>
    <w:lvl w:ilvl="0" w:tplc="AD505064">
      <w:start w:val="1"/>
      <w:numFmt w:val="bullet"/>
      <w:lvlText w:val=""/>
      <w:lvlJc w:val="left"/>
      <w:pPr>
        <w:tabs>
          <w:tab w:val="num" w:pos="720"/>
        </w:tabs>
        <w:ind w:left="720" w:hanging="360"/>
      </w:pPr>
      <w:rPr>
        <w:rFonts w:ascii="Wingdings" w:hAnsi="Wingdings" w:hint="default"/>
        <w:sz w:val="24"/>
        <w:szCs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nsid w:val="65541EE7"/>
    <w:multiLevelType w:val="hybridMultilevel"/>
    <w:tmpl w:val="94004CD0"/>
    <w:lvl w:ilvl="0" w:tplc="F15C0644">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nsid w:val="690B1417"/>
    <w:multiLevelType w:val="hybridMultilevel"/>
    <w:tmpl w:val="C3427394"/>
    <w:lvl w:ilvl="0" w:tplc="F15C0644">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3">
    <w:nsid w:val="6E1F68CC"/>
    <w:multiLevelType w:val="singleLevel"/>
    <w:tmpl w:val="9CA62A64"/>
    <w:lvl w:ilvl="0">
      <w:start w:val="1"/>
      <w:numFmt w:val="bullet"/>
      <w:lvlText w:val=""/>
      <w:lvlJc w:val="left"/>
      <w:pPr>
        <w:tabs>
          <w:tab w:val="num" w:pos="360"/>
        </w:tabs>
        <w:ind w:left="360" w:hanging="360"/>
      </w:pPr>
      <w:rPr>
        <w:rFonts w:ascii="Symbol" w:hAnsi="Symbol" w:hint="default"/>
      </w:rPr>
    </w:lvl>
  </w:abstractNum>
  <w:abstractNum w:abstractNumId="44">
    <w:nsid w:val="70CA4084"/>
    <w:multiLevelType w:val="singleLevel"/>
    <w:tmpl w:val="192CFF20"/>
    <w:lvl w:ilvl="0">
      <w:start w:val="1"/>
      <w:numFmt w:val="bullet"/>
      <w:lvlText w:val="-"/>
      <w:lvlJc w:val="left"/>
      <w:pPr>
        <w:tabs>
          <w:tab w:val="num" w:pos="1776"/>
        </w:tabs>
        <w:ind w:left="1776" w:hanging="360"/>
      </w:pPr>
      <w:rPr>
        <w:rFonts w:hint="default"/>
      </w:rPr>
    </w:lvl>
  </w:abstractNum>
  <w:abstractNum w:abstractNumId="45">
    <w:nsid w:val="741768AB"/>
    <w:multiLevelType w:val="hybridMultilevel"/>
    <w:tmpl w:val="4D96CE6A"/>
    <w:lvl w:ilvl="0" w:tplc="9CA62A64">
      <w:start w:val="1"/>
      <w:numFmt w:val="bullet"/>
      <w:lvlText w:val=""/>
      <w:lvlJc w:val="left"/>
      <w:pPr>
        <w:tabs>
          <w:tab w:val="num" w:pos="1065"/>
        </w:tabs>
        <w:ind w:left="1065" w:hanging="360"/>
      </w:pPr>
      <w:rPr>
        <w:rFonts w:ascii="Symbol" w:hAnsi="Symbol" w:hint="default"/>
      </w:rPr>
    </w:lvl>
    <w:lvl w:ilvl="1" w:tplc="040E0003" w:tentative="1">
      <w:start w:val="1"/>
      <w:numFmt w:val="bullet"/>
      <w:lvlText w:val="o"/>
      <w:lvlJc w:val="left"/>
      <w:pPr>
        <w:tabs>
          <w:tab w:val="num" w:pos="2145"/>
        </w:tabs>
        <w:ind w:left="2145" w:hanging="360"/>
      </w:pPr>
      <w:rPr>
        <w:rFonts w:ascii="Courier New" w:hAnsi="Courier New" w:hint="default"/>
      </w:rPr>
    </w:lvl>
    <w:lvl w:ilvl="2" w:tplc="040E0005">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46">
    <w:nsid w:val="752A2CD2"/>
    <w:multiLevelType w:val="hybridMultilevel"/>
    <w:tmpl w:val="7C5A0552"/>
    <w:lvl w:ilvl="0" w:tplc="040E0001">
      <w:start w:val="1"/>
      <w:numFmt w:val="bullet"/>
      <w:lvlText w:val=""/>
      <w:lvlJc w:val="left"/>
      <w:pPr>
        <w:tabs>
          <w:tab w:val="num" w:pos="2160"/>
        </w:tabs>
        <w:ind w:left="2160" w:hanging="360"/>
      </w:pPr>
      <w:rPr>
        <w:rFonts w:ascii="Symbol" w:hAnsi="Symbol" w:hint="default"/>
      </w:rPr>
    </w:lvl>
    <w:lvl w:ilvl="1" w:tplc="040E0003" w:tentative="1">
      <w:start w:val="1"/>
      <w:numFmt w:val="bullet"/>
      <w:lvlText w:val="o"/>
      <w:lvlJc w:val="left"/>
      <w:pPr>
        <w:tabs>
          <w:tab w:val="num" w:pos="2880"/>
        </w:tabs>
        <w:ind w:left="2880" w:hanging="360"/>
      </w:pPr>
      <w:rPr>
        <w:rFonts w:ascii="Courier New" w:hAnsi="Courier New" w:cs="Courier New" w:hint="default"/>
      </w:rPr>
    </w:lvl>
    <w:lvl w:ilvl="2" w:tplc="040E0005" w:tentative="1">
      <w:start w:val="1"/>
      <w:numFmt w:val="bullet"/>
      <w:lvlText w:val=""/>
      <w:lvlJc w:val="left"/>
      <w:pPr>
        <w:tabs>
          <w:tab w:val="num" w:pos="3600"/>
        </w:tabs>
        <w:ind w:left="3600" w:hanging="360"/>
      </w:pPr>
      <w:rPr>
        <w:rFonts w:ascii="Wingdings" w:hAnsi="Wingdings" w:hint="default"/>
      </w:rPr>
    </w:lvl>
    <w:lvl w:ilvl="3" w:tplc="040E0001" w:tentative="1">
      <w:start w:val="1"/>
      <w:numFmt w:val="bullet"/>
      <w:lvlText w:val=""/>
      <w:lvlJc w:val="left"/>
      <w:pPr>
        <w:tabs>
          <w:tab w:val="num" w:pos="4320"/>
        </w:tabs>
        <w:ind w:left="4320" w:hanging="360"/>
      </w:pPr>
      <w:rPr>
        <w:rFonts w:ascii="Symbol" w:hAnsi="Symbol" w:hint="default"/>
      </w:rPr>
    </w:lvl>
    <w:lvl w:ilvl="4" w:tplc="040E0003" w:tentative="1">
      <w:start w:val="1"/>
      <w:numFmt w:val="bullet"/>
      <w:lvlText w:val="o"/>
      <w:lvlJc w:val="left"/>
      <w:pPr>
        <w:tabs>
          <w:tab w:val="num" w:pos="5040"/>
        </w:tabs>
        <w:ind w:left="5040" w:hanging="360"/>
      </w:pPr>
      <w:rPr>
        <w:rFonts w:ascii="Courier New" w:hAnsi="Courier New" w:cs="Courier New" w:hint="default"/>
      </w:rPr>
    </w:lvl>
    <w:lvl w:ilvl="5" w:tplc="040E0005" w:tentative="1">
      <w:start w:val="1"/>
      <w:numFmt w:val="bullet"/>
      <w:lvlText w:val=""/>
      <w:lvlJc w:val="left"/>
      <w:pPr>
        <w:tabs>
          <w:tab w:val="num" w:pos="5760"/>
        </w:tabs>
        <w:ind w:left="5760" w:hanging="360"/>
      </w:pPr>
      <w:rPr>
        <w:rFonts w:ascii="Wingdings" w:hAnsi="Wingdings" w:hint="default"/>
      </w:rPr>
    </w:lvl>
    <w:lvl w:ilvl="6" w:tplc="040E0001" w:tentative="1">
      <w:start w:val="1"/>
      <w:numFmt w:val="bullet"/>
      <w:lvlText w:val=""/>
      <w:lvlJc w:val="left"/>
      <w:pPr>
        <w:tabs>
          <w:tab w:val="num" w:pos="6480"/>
        </w:tabs>
        <w:ind w:left="6480" w:hanging="360"/>
      </w:pPr>
      <w:rPr>
        <w:rFonts w:ascii="Symbol" w:hAnsi="Symbol" w:hint="default"/>
      </w:rPr>
    </w:lvl>
    <w:lvl w:ilvl="7" w:tplc="040E0003" w:tentative="1">
      <w:start w:val="1"/>
      <w:numFmt w:val="bullet"/>
      <w:lvlText w:val="o"/>
      <w:lvlJc w:val="left"/>
      <w:pPr>
        <w:tabs>
          <w:tab w:val="num" w:pos="7200"/>
        </w:tabs>
        <w:ind w:left="7200" w:hanging="360"/>
      </w:pPr>
      <w:rPr>
        <w:rFonts w:ascii="Courier New" w:hAnsi="Courier New" w:cs="Courier New" w:hint="default"/>
      </w:rPr>
    </w:lvl>
    <w:lvl w:ilvl="8" w:tplc="040E0005" w:tentative="1">
      <w:start w:val="1"/>
      <w:numFmt w:val="bullet"/>
      <w:lvlText w:val=""/>
      <w:lvlJc w:val="left"/>
      <w:pPr>
        <w:tabs>
          <w:tab w:val="num" w:pos="7920"/>
        </w:tabs>
        <w:ind w:left="7920" w:hanging="360"/>
      </w:pPr>
      <w:rPr>
        <w:rFonts w:ascii="Wingdings" w:hAnsi="Wingdings" w:hint="default"/>
      </w:rPr>
    </w:lvl>
  </w:abstractNum>
  <w:abstractNum w:abstractNumId="47">
    <w:nsid w:val="769F1308"/>
    <w:multiLevelType w:val="hybridMultilevel"/>
    <w:tmpl w:val="64A8F2AA"/>
    <w:lvl w:ilvl="0" w:tplc="1CC63CB6">
      <w:start w:val="1"/>
      <w:numFmt w:val="bullet"/>
      <w:lvlText w:val="-"/>
      <w:lvlJc w:val="left"/>
      <w:pPr>
        <w:tabs>
          <w:tab w:val="num" w:pos="1068"/>
        </w:tabs>
        <w:ind w:left="1068" w:hanging="360"/>
      </w:pPr>
      <w:rPr>
        <w:rFonts w:ascii="Times New Roman" w:eastAsia="Times New Roman" w:hAnsi="Times New Roman" w:cs="Times New Roman"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48">
    <w:nsid w:val="79784FDB"/>
    <w:multiLevelType w:val="hybridMultilevel"/>
    <w:tmpl w:val="3580B98A"/>
    <w:lvl w:ilvl="0" w:tplc="C9E2695A">
      <w:start w:val="1"/>
      <w:numFmt w:val="decimal"/>
      <w:lvlText w:val="%1."/>
      <w:lvlJc w:val="left"/>
      <w:pPr>
        <w:tabs>
          <w:tab w:val="num" w:pos="720"/>
        </w:tabs>
        <w:ind w:left="720" w:hanging="360"/>
      </w:pPr>
      <w:rPr>
        <w:rFonts w:hint="default"/>
      </w:rPr>
    </w:lvl>
    <w:lvl w:ilvl="1" w:tplc="C360F226">
      <w:start w:val="1"/>
      <w:numFmt w:val="bullet"/>
      <w:lvlText w:val=""/>
      <w:lvlJc w:val="left"/>
      <w:pPr>
        <w:tabs>
          <w:tab w:val="num" w:pos="720"/>
        </w:tabs>
        <w:ind w:left="720" w:hanging="360"/>
      </w:pPr>
      <w:rPr>
        <w:rFonts w:ascii="Symbol" w:hAnsi="Symbol" w:hint="default"/>
      </w:rPr>
    </w:lvl>
    <w:lvl w:ilvl="2" w:tplc="040E001B" w:tentative="1">
      <w:start w:val="1"/>
      <w:numFmt w:val="lowerRoman"/>
      <w:lvlText w:val="%3."/>
      <w:lvlJc w:val="right"/>
      <w:pPr>
        <w:tabs>
          <w:tab w:val="num" w:pos="1440"/>
        </w:tabs>
        <w:ind w:left="1440" w:hanging="180"/>
      </w:pPr>
    </w:lvl>
    <w:lvl w:ilvl="3" w:tplc="040E000F" w:tentative="1">
      <w:start w:val="1"/>
      <w:numFmt w:val="decimal"/>
      <w:lvlText w:val="%4."/>
      <w:lvlJc w:val="left"/>
      <w:pPr>
        <w:tabs>
          <w:tab w:val="num" w:pos="2160"/>
        </w:tabs>
        <w:ind w:left="2160" w:hanging="360"/>
      </w:pPr>
    </w:lvl>
    <w:lvl w:ilvl="4" w:tplc="040E0019" w:tentative="1">
      <w:start w:val="1"/>
      <w:numFmt w:val="lowerLetter"/>
      <w:lvlText w:val="%5."/>
      <w:lvlJc w:val="left"/>
      <w:pPr>
        <w:tabs>
          <w:tab w:val="num" w:pos="2880"/>
        </w:tabs>
        <w:ind w:left="2880" w:hanging="360"/>
      </w:pPr>
    </w:lvl>
    <w:lvl w:ilvl="5" w:tplc="040E001B" w:tentative="1">
      <w:start w:val="1"/>
      <w:numFmt w:val="lowerRoman"/>
      <w:lvlText w:val="%6."/>
      <w:lvlJc w:val="right"/>
      <w:pPr>
        <w:tabs>
          <w:tab w:val="num" w:pos="3600"/>
        </w:tabs>
        <w:ind w:left="3600" w:hanging="180"/>
      </w:pPr>
    </w:lvl>
    <w:lvl w:ilvl="6" w:tplc="040E000F" w:tentative="1">
      <w:start w:val="1"/>
      <w:numFmt w:val="decimal"/>
      <w:lvlText w:val="%7."/>
      <w:lvlJc w:val="left"/>
      <w:pPr>
        <w:tabs>
          <w:tab w:val="num" w:pos="4320"/>
        </w:tabs>
        <w:ind w:left="4320" w:hanging="360"/>
      </w:pPr>
    </w:lvl>
    <w:lvl w:ilvl="7" w:tplc="040E0019" w:tentative="1">
      <w:start w:val="1"/>
      <w:numFmt w:val="lowerLetter"/>
      <w:lvlText w:val="%8."/>
      <w:lvlJc w:val="left"/>
      <w:pPr>
        <w:tabs>
          <w:tab w:val="num" w:pos="5040"/>
        </w:tabs>
        <w:ind w:left="5040" w:hanging="360"/>
      </w:pPr>
    </w:lvl>
    <w:lvl w:ilvl="8" w:tplc="040E001B" w:tentative="1">
      <w:start w:val="1"/>
      <w:numFmt w:val="lowerRoman"/>
      <w:lvlText w:val="%9."/>
      <w:lvlJc w:val="right"/>
      <w:pPr>
        <w:tabs>
          <w:tab w:val="num" w:pos="5760"/>
        </w:tabs>
        <w:ind w:left="5760" w:hanging="180"/>
      </w:pPr>
    </w:lvl>
  </w:abstractNum>
  <w:abstractNum w:abstractNumId="49">
    <w:nsid w:val="7BCE5000"/>
    <w:multiLevelType w:val="hybridMultilevel"/>
    <w:tmpl w:val="87AA0FCA"/>
    <w:lvl w:ilvl="0" w:tplc="08506534">
      <w:start w:val="1"/>
      <w:numFmt w:val="bullet"/>
      <w:lvlText w:val=""/>
      <w:lvlJc w:val="left"/>
      <w:pPr>
        <w:tabs>
          <w:tab w:val="num" w:pos="1004"/>
        </w:tabs>
        <w:ind w:left="1004" w:hanging="360"/>
      </w:pPr>
      <w:rPr>
        <w:rFonts w:ascii="Symbol" w:hAnsi="Symbol" w:hint="default"/>
      </w:rPr>
    </w:lvl>
    <w:lvl w:ilvl="1" w:tplc="040E0003" w:tentative="1">
      <w:start w:val="1"/>
      <w:numFmt w:val="bullet"/>
      <w:lvlText w:val="o"/>
      <w:lvlJc w:val="left"/>
      <w:pPr>
        <w:tabs>
          <w:tab w:val="num" w:pos="1724"/>
        </w:tabs>
        <w:ind w:left="1724" w:hanging="360"/>
      </w:pPr>
      <w:rPr>
        <w:rFonts w:ascii="Courier New" w:hAnsi="Courier New" w:cs="Courier New" w:hint="default"/>
      </w:rPr>
    </w:lvl>
    <w:lvl w:ilvl="2" w:tplc="040E0005" w:tentative="1">
      <w:start w:val="1"/>
      <w:numFmt w:val="bullet"/>
      <w:lvlText w:val=""/>
      <w:lvlJc w:val="left"/>
      <w:pPr>
        <w:tabs>
          <w:tab w:val="num" w:pos="2444"/>
        </w:tabs>
        <w:ind w:left="2444" w:hanging="360"/>
      </w:pPr>
      <w:rPr>
        <w:rFonts w:ascii="Wingdings" w:hAnsi="Wingdings" w:hint="default"/>
      </w:rPr>
    </w:lvl>
    <w:lvl w:ilvl="3" w:tplc="040E0001" w:tentative="1">
      <w:start w:val="1"/>
      <w:numFmt w:val="bullet"/>
      <w:lvlText w:val=""/>
      <w:lvlJc w:val="left"/>
      <w:pPr>
        <w:tabs>
          <w:tab w:val="num" w:pos="3164"/>
        </w:tabs>
        <w:ind w:left="3164" w:hanging="360"/>
      </w:pPr>
      <w:rPr>
        <w:rFonts w:ascii="Symbol" w:hAnsi="Symbol" w:hint="default"/>
      </w:rPr>
    </w:lvl>
    <w:lvl w:ilvl="4" w:tplc="040E0003" w:tentative="1">
      <w:start w:val="1"/>
      <w:numFmt w:val="bullet"/>
      <w:lvlText w:val="o"/>
      <w:lvlJc w:val="left"/>
      <w:pPr>
        <w:tabs>
          <w:tab w:val="num" w:pos="3884"/>
        </w:tabs>
        <w:ind w:left="3884" w:hanging="360"/>
      </w:pPr>
      <w:rPr>
        <w:rFonts w:ascii="Courier New" w:hAnsi="Courier New" w:cs="Courier New" w:hint="default"/>
      </w:rPr>
    </w:lvl>
    <w:lvl w:ilvl="5" w:tplc="040E0005" w:tentative="1">
      <w:start w:val="1"/>
      <w:numFmt w:val="bullet"/>
      <w:lvlText w:val=""/>
      <w:lvlJc w:val="left"/>
      <w:pPr>
        <w:tabs>
          <w:tab w:val="num" w:pos="4604"/>
        </w:tabs>
        <w:ind w:left="4604" w:hanging="360"/>
      </w:pPr>
      <w:rPr>
        <w:rFonts w:ascii="Wingdings" w:hAnsi="Wingdings" w:hint="default"/>
      </w:rPr>
    </w:lvl>
    <w:lvl w:ilvl="6" w:tplc="040E0001" w:tentative="1">
      <w:start w:val="1"/>
      <w:numFmt w:val="bullet"/>
      <w:lvlText w:val=""/>
      <w:lvlJc w:val="left"/>
      <w:pPr>
        <w:tabs>
          <w:tab w:val="num" w:pos="5324"/>
        </w:tabs>
        <w:ind w:left="5324" w:hanging="360"/>
      </w:pPr>
      <w:rPr>
        <w:rFonts w:ascii="Symbol" w:hAnsi="Symbol" w:hint="default"/>
      </w:rPr>
    </w:lvl>
    <w:lvl w:ilvl="7" w:tplc="040E0003" w:tentative="1">
      <w:start w:val="1"/>
      <w:numFmt w:val="bullet"/>
      <w:lvlText w:val="o"/>
      <w:lvlJc w:val="left"/>
      <w:pPr>
        <w:tabs>
          <w:tab w:val="num" w:pos="6044"/>
        </w:tabs>
        <w:ind w:left="6044" w:hanging="360"/>
      </w:pPr>
      <w:rPr>
        <w:rFonts w:ascii="Courier New" w:hAnsi="Courier New" w:cs="Courier New" w:hint="default"/>
      </w:rPr>
    </w:lvl>
    <w:lvl w:ilvl="8" w:tplc="040E0005" w:tentative="1">
      <w:start w:val="1"/>
      <w:numFmt w:val="bullet"/>
      <w:lvlText w:val=""/>
      <w:lvlJc w:val="left"/>
      <w:pPr>
        <w:tabs>
          <w:tab w:val="num" w:pos="6764"/>
        </w:tabs>
        <w:ind w:left="6764" w:hanging="360"/>
      </w:pPr>
      <w:rPr>
        <w:rFonts w:ascii="Wingdings" w:hAnsi="Wingdings" w:hint="default"/>
      </w:rPr>
    </w:lvl>
  </w:abstractNum>
  <w:abstractNum w:abstractNumId="50">
    <w:nsid w:val="7CFF1BA8"/>
    <w:multiLevelType w:val="singleLevel"/>
    <w:tmpl w:val="709EE50A"/>
    <w:lvl w:ilvl="0">
      <w:start w:val="10"/>
      <w:numFmt w:val="bullet"/>
      <w:lvlText w:val="-"/>
      <w:lvlJc w:val="left"/>
      <w:pPr>
        <w:tabs>
          <w:tab w:val="num" w:pos="361"/>
        </w:tabs>
        <w:ind w:left="361" w:hanging="360"/>
      </w:pPr>
      <w:rPr>
        <w:rFonts w:hint="default"/>
      </w:rPr>
    </w:lvl>
  </w:abstractNum>
  <w:abstractNum w:abstractNumId="51">
    <w:nsid w:val="7F68089B"/>
    <w:multiLevelType w:val="singleLevel"/>
    <w:tmpl w:val="9CA62A64"/>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24"/>
  </w:num>
  <w:num w:numId="3">
    <w:abstractNumId w:val="46"/>
  </w:num>
  <w:num w:numId="4">
    <w:abstractNumId w:val="37"/>
  </w:num>
  <w:num w:numId="5">
    <w:abstractNumId w:val="51"/>
  </w:num>
  <w:num w:numId="6">
    <w:abstractNumId w:val="7"/>
  </w:num>
  <w:num w:numId="7">
    <w:abstractNumId w:val="34"/>
  </w:num>
  <w:num w:numId="8">
    <w:abstractNumId w:val="10"/>
  </w:num>
  <w:num w:numId="9">
    <w:abstractNumId w:val="17"/>
  </w:num>
  <w:num w:numId="10">
    <w:abstractNumId w:val="29"/>
  </w:num>
  <w:num w:numId="11">
    <w:abstractNumId w:val="33"/>
  </w:num>
  <w:num w:numId="12">
    <w:abstractNumId w:val="9"/>
  </w:num>
  <w:num w:numId="13">
    <w:abstractNumId w:val="4"/>
  </w:num>
  <w:num w:numId="14">
    <w:abstractNumId w:val="11"/>
  </w:num>
  <w:num w:numId="15">
    <w:abstractNumId w:val="18"/>
  </w:num>
  <w:num w:numId="16">
    <w:abstractNumId w:val="28"/>
  </w:num>
  <w:num w:numId="17">
    <w:abstractNumId w:val="14"/>
  </w:num>
  <w:num w:numId="18">
    <w:abstractNumId w:val="6"/>
  </w:num>
  <w:num w:numId="19">
    <w:abstractNumId w:val="12"/>
  </w:num>
  <w:num w:numId="20">
    <w:abstractNumId w:val="36"/>
  </w:num>
  <w:num w:numId="21">
    <w:abstractNumId w:val="1"/>
  </w:num>
  <w:num w:numId="22">
    <w:abstractNumId w:val="43"/>
  </w:num>
  <w:num w:numId="23">
    <w:abstractNumId w:val="38"/>
  </w:num>
  <w:num w:numId="24">
    <w:abstractNumId w:val="45"/>
  </w:num>
  <w:num w:numId="25">
    <w:abstractNumId w:val="50"/>
  </w:num>
  <w:num w:numId="26">
    <w:abstractNumId w:val="21"/>
  </w:num>
  <w:num w:numId="27">
    <w:abstractNumId w:val="48"/>
  </w:num>
  <w:num w:numId="28">
    <w:abstractNumId w:val="20"/>
  </w:num>
  <w:num w:numId="29">
    <w:abstractNumId w:val="27"/>
  </w:num>
  <w:num w:numId="30">
    <w:abstractNumId w:val="3"/>
  </w:num>
  <w:num w:numId="31">
    <w:abstractNumId w:val="35"/>
  </w:num>
  <w:num w:numId="32">
    <w:abstractNumId w:val="23"/>
  </w:num>
  <w:num w:numId="33">
    <w:abstractNumId w:val="30"/>
  </w:num>
  <w:num w:numId="34">
    <w:abstractNumId w:val="31"/>
  </w:num>
  <w:num w:numId="35">
    <w:abstractNumId w:val="44"/>
  </w:num>
  <w:num w:numId="36">
    <w:abstractNumId w:val="25"/>
  </w:num>
  <w:num w:numId="37">
    <w:abstractNumId w:val="22"/>
  </w:num>
  <w:num w:numId="38">
    <w:abstractNumId w:val="47"/>
  </w:num>
  <w:num w:numId="39">
    <w:abstractNumId w:val="32"/>
  </w:num>
  <w:num w:numId="40">
    <w:abstractNumId w:val="2"/>
  </w:num>
  <w:num w:numId="41">
    <w:abstractNumId w:val="49"/>
  </w:num>
  <w:num w:numId="42">
    <w:abstractNumId w:val="8"/>
  </w:num>
  <w:num w:numId="43">
    <w:abstractNumId w:val="42"/>
  </w:num>
  <w:num w:numId="44">
    <w:abstractNumId w:val="41"/>
  </w:num>
  <w:num w:numId="45">
    <w:abstractNumId w:val="15"/>
  </w:num>
  <w:num w:numId="46">
    <w:abstractNumId w:val="0"/>
  </w:num>
  <w:num w:numId="47">
    <w:abstractNumId w:val="19"/>
  </w:num>
  <w:num w:numId="48">
    <w:abstractNumId w:val="13"/>
  </w:num>
  <w:num w:numId="49">
    <w:abstractNumId w:val="16"/>
  </w:num>
  <w:num w:numId="50">
    <w:abstractNumId w:val="16"/>
    <w:lvlOverride w:ilvl="0">
      <w:startOverride w:val="1"/>
    </w:lvlOverride>
  </w:num>
  <w:num w:numId="51">
    <w:abstractNumId w:val="19"/>
    <w:lvlOverride w:ilvl="0">
      <w:startOverride w:val="1"/>
    </w:lvlOverride>
  </w:num>
  <w:num w:numId="52">
    <w:abstractNumId w:val="16"/>
    <w:lvlOverride w:ilvl="0">
      <w:startOverride w:val="1"/>
    </w:lvlOverride>
  </w:num>
  <w:num w:numId="53">
    <w:abstractNumId w:val="16"/>
    <w:lvlOverride w:ilvl="0">
      <w:startOverride w:val="1"/>
    </w:lvlOverride>
  </w:num>
  <w:num w:numId="54">
    <w:abstractNumId w:val="19"/>
    <w:lvlOverride w:ilvl="0">
      <w:startOverride w:val="1"/>
    </w:lvlOverride>
  </w:num>
  <w:num w:numId="55">
    <w:abstractNumId w:val="16"/>
    <w:lvlOverride w:ilvl="0">
      <w:startOverride w:val="1"/>
    </w:lvlOverride>
  </w:num>
  <w:num w:numId="56">
    <w:abstractNumId w:val="16"/>
    <w:lvlOverride w:ilvl="0">
      <w:startOverride w:val="1"/>
    </w:lvlOverride>
  </w:num>
  <w:num w:numId="57">
    <w:abstractNumId w:val="16"/>
    <w:lvlOverride w:ilvl="0">
      <w:startOverride w:val="1"/>
    </w:lvlOverride>
  </w:num>
  <w:num w:numId="58">
    <w:abstractNumId w:val="16"/>
    <w:lvlOverride w:ilvl="0">
      <w:startOverride w:val="1"/>
    </w:lvlOverride>
  </w:num>
  <w:num w:numId="59">
    <w:abstractNumId w:val="19"/>
    <w:lvlOverride w:ilvl="0">
      <w:startOverride w:val="1"/>
    </w:lvlOverride>
  </w:num>
  <w:num w:numId="60">
    <w:abstractNumId w:val="19"/>
    <w:lvlOverride w:ilvl="0">
      <w:startOverride w:val="1"/>
    </w:lvlOverride>
  </w:num>
  <w:num w:numId="61">
    <w:abstractNumId w:val="40"/>
  </w:num>
  <w:num w:numId="62">
    <w:abstractNumId w:val="39"/>
  </w:num>
  <w:num w:numId="63">
    <w:abstractNumId w:val="19"/>
  </w:num>
  <w:num w:numId="64">
    <w:abstractNumId w:val="19"/>
  </w:num>
  <w:num w:numId="65">
    <w:abstractNumId w:val="19"/>
  </w:num>
  <w:num w:numId="66">
    <w:abstractNumId w:val="19"/>
  </w:num>
  <w:num w:numId="67">
    <w:abstractNumId w:val="5"/>
  </w:num>
  <w:num w:numId="68">
    <w:abstractNumId w:val="16"/>
    <w:lvlOverride w:ilvl="0">
      <w:startOverride w:val="1"/>
    </w:lvlOverride>
  </w:num>
  <w:num w:numId="69">
    <w:abstractNumId w:val="26"/>
  </w:num>
  <w:num w:numId="70">
    <w:abstractNumId w:val="19"/>
  </w:num>
  <w:num w:numId="71">
    <w:abstractNumId w:val="19"/>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97AE5"/>
    <w:rsid w:val="00036061"/>
    <w:rsid w:val="000A5138"/>
    <w:rsid w:val="00101F14"/>
    <w:rsid w:val="001948EB"/>
    <w:rsid w:val="001B6391"/>
    <w:rsid w:val="00282A9C"/>
    <w:rsid w:val="00323ED7"/>
    <w:rsid w:val="003B3CEF"/>
    <w:rsid w:val="003F1582"/>
    <w:rsid w:val="00497AE5"/>
    <w:rsid w:val="004B1F29"/>
    <w:rsid w:val="004D117B"/>
    <w:rsid w:val="00592A14"/>
    <w:rsid w:val="005A0564"/>
    <w:rsid w:val="006104C9"/>
    <w:rsid w:val="00647501"/>
    <w:rsid w:val="006A76A4"/>
    <w:rsid w:val="00706B5D"/>
    <w:rsid w:val="00784ADA"/>
    <w:rsid w:val="00802BDC"/>
    <w:rsid w:val="008A6DCF"/>
    <w:rsid w:val="009A42EB"/>
    <w:rsid w:val="009D77E0"/>
    <w:rsid w:val="00A151D9"/>
    <w:rsid w:val="00A17ECE"/>
    <w:rsid w:val="00B66364"/>
    <w:rsid w:val="00BB5E41"/>
    <w:rsid w:val="00CB120A"/>
    <w:rsid w:val="00CB665B"/>
    <w:rsid w:val="00D63C83"/>
    <w:rsid w:val="00DD1A59"/>
    <w:rsid w:val="00DE65E4"/>
    <w:rsid w:val="00EB7DB7"/>
    <w:rsid w:val="00EE56AF"/>
    <w:rsid w:val="00F8365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7AE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497AE5"/>
    <w:pPr>
      <w:keepNext/>
      <w:numPr>
        <w:numId w:val="1"/>
      </w:numPr>
      <w:outlineLvl w:val="0"/>
    </w:pPr>
    <w:rPr>
      <w:rFonts w:ascii="Arial Unicode MS" w:hAnsi="Arial Unicode MS" w:cs="Arial"/>
      <w:b/>
      <w:bCs/>
      <w:sz w:val="28"/>
    </w:rPr>
  </w:style>
  <w:style w:type="paragraph" w:styleId="Cmsor2">
    <w:name w:val="heading 2"/>
    <w:basedOn w:val="Norml"/>
    <w:next w:val="Norml"/>
    <w:link w:val="Cmsor2Char"/>
    <w:qFormat/>
    <w:rsid w:val="00497AE5"/>
    <w:pPr>
      <w:keepNext/>
      <w:numPr>
        <w:numId w:val="47"/>
      </w:numPr>
      <w:outlineLvl w:val="1"/>
    </w:pPr>
    <w:rPr>
      <w:rFonts w:ascii="Arial Unicode MS" w:eastAsia="Arial Unicode MS" w:hAnsi="Arial Unicode MS" w:cs="Arial"/>
      <w:b/>
      <w:bCs/>
    </w:rPr>
  </w:style>
  <w:style w:type="paragraph" w:styleId="Cmsor3">
    <w:name w:val="heading 3"/>
    <w:basedOn w:val="Norml"/>
    <w:next w:val="Norml"/>
    <w:link w:val="Cmsor3Char"/>
    <w:uiPriority w:val="9"/>
    <w:qFormat/>
    <w:rsid w:val="00497AE5"/>
    <w:pPr>
      <w:keepNext/>
      <w:keepLines/>
      <w:spacing w:before="200"/>
      <w:outlineLvl w:val="2"/>
    </w:pPr>
    <w:rPr>
      <w:rFonts w:ascii="Cambria" w:hAnsi="Cambria"/>
      <w:b/>
      <w:bCs/>
      <w:color w:val="4F81BD"/>
    </w:rPr>
  </w:style>
  <w:style w:type="paragraph" w:styleId="Cmsor4">
    <w:name w:val="heading 4"/>
    <w:basedOn w:val="Norml"/>
    <w:next w:val="Norml"/>
    <w:link w:val="Cmsor4Char"/>
    <w:qFormat/>
    <w:rsid w:val="00497AE5"/>
    <w:pPr>
      <w:keepNext/>
      <w:numPr>
        <w:numId w:val="49"/>
      </w:numPr>
      <w:spacing w:before="240" w:after="60"/>
      <w:outlineLvl w:val="3"/>
    </w:pPr>
    <w:rPr>
      <w:rFonts w:ascii="Arial Unicode MS" w:eastAsia="Arial Unicode MS" w:hAnsi="Arial Unicode MS" w:cs="Arial Unicode MS"/>
      <w:b/>
      <w:bCs/>
      <w:szCs w:val="20"/>
    </w:rPr>
  </w:style>
  <w:style w:type="paragraph" w:styleId="Cmsor5">
    <w:name w:val="heading 5"/>
    <w:basedOn w:val="Norml"/>
    <w:next w:val="Norml"/>
    <w:link w:val="Cmsor5Char"/>
    <w:qFormat/>
    <w:rsid w:val="00497AE5"/>
    <w:pPr>
      <w:spacing w:before="240" w:after="60"/>
      <w:outlineLvl w:val="4"/>
    </w:pPr>
    <w:rPr>
      <w:b/>
      <w:bCs/>
      <w:i/>
      <w:iCs/>
      <w:sz w:val="26"/>
      <w:szCs w:val="26"/>
    </w:rPr>
  </w:style>
  <w:style w:type="paragraph" w:styleId="Cmsor6">
    <w:name w:val="heading 6"/>
    <w:basedOn w:val="Norml"/>
    <w:next w:val="Norml"/>
    <w:link w:val="Cmsor6Char"/>
    <w:qFormat/>
    <w:rsid w:val="00497AE5"/>
    <w:pPr>
      <w:spacing w:before="240" w:after="60"/>
      <w:outlineLvl w:val="5"/>
    </w:pPr>
    <w:rPr>
      <w:b/>
      <w:bCs/>
      <w:sz w:val="22"/>
      <w:szCs w:val="22"/>
    </w:rPr>
  </w:style>
  <w:style w:type="paragraph" w:styleId="Cmsor7">
    <w:name w:val="heading 7"/>
    <w:basedOn w:val="Norml"/>
    <w:next w:val="Norml"/>
    <w:link w:val="Cmsor7Char"/>
    <w:qFormat/>
    <w:rsid w:val="00497AE5"/>
    <w:pPr>
      <w:spacing w:before="240" w:after="60"/>
      <w:outlineLvl w:val="6"/>
    </w:pPr>
  </w:style>
  <w:style w:type="paragraph" w:styleId="Cmsor8">
    <w:name w:val="heading 8"/>
    <w:basedOn w:val="Norml"/>
    <w:next w:val="Norml"/>
    <w:link w:val="Cmsor8Char"/>
    <w:qFormat/>
    <w:rsid w:val="00497AE5"/>
    <w:pPr>
      <w:spacing w:before="240" w:after="60"/>
      <w:outlineLvl w:val="7"/>
    </w:pPr>
    <w:rPr>
      <w:i/>
      <w:iCs/>
    </w:rPr>
  </w:style>
  <w:style w:type="paragraph" w:styleId="Cmsor9">
    <w:name w:val="heading 9"/>
    <w:basedOn w:val="Norml"/>
    <w:next w:val="Norml"/>
    <w:link w:val="Cmsor9Char"/>
    <w:qFormat/>
    <w:rsid w:val="00497AE5"/>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497AE5"/>
    <w:rPr>
      <w:rFonts w:ascii="Arial Unicode MS" w:eastAsia="Times New Roman" w:hAnsi="Arial Unicode MS" w:cs="Arial"/>
      <w:b/>
      <w:bCs/>
      <w:sz w:val="28"/>
      <w:szCs w:val="24"/>
      <w:lang w:eastAsia="hu-HU"/>
    </w:rPr>
  </w:style>
  <w:style w:type="character" w:customStyle="1" w:styleId="Cmsor2Char">
    <w:name w:val="Címsor 2 Char"/>
    <w:basedOn w:val="Bekezdsalapbettpusa"/>
    <w:link w:val="Cmsor2"/>
    <w:rsid w:val="00497AE5"/>
    <w:rPr>
      <w:rFonts w:ascii="Arial Unicode MS" w:eastAsia="Arial Unicode MS" w:hAnsi="Arial Unicode MS" w:cs="Arial"/>
      <w:b/>
      <w:bCs/>
      <w:sz w:val="24"/>
      <w:szCs w:val="24"/>
      <w:lang w:eastAsia="hu-HU"/>
    </w:rPr>
  </w:style>
  <w:style w:type="character" w:customStyle="1" w:styleId="Cmsor3Char">
    <w:name w:val="Címsor 3 Char"/>
    <w:basedOn w:val="Bekezdsalapbettpusa"/>
    <w:link w:val="Cmsor3"/>
    <w:uiPriority w:val="9"/>
    <w:rsid w:val="00497AE5"/>
    <w:rPr>
      <w:rFonts w:ascii="Cambria" w:eastAsia="Times New Roman" w:hAnsi="Cambria" w:cs="Times New Roman"/>
      <w:b/>
      <w:bCs/>
      <w:color w:val="4F81BD"/>
      <w:sz w:val="24"/>
      <w:szCs w:val="24"/>
      <w:lang w:eastAsia="hu-HU"/>
    </w:rPr>
  </w:style>
  <w:style w:type="character" w:customStyle="1" w:styleId="Cmsor4Char">
    <w:name w:val="Címsor 4 Char"/>
    <w:basedOn w:val="Bekezdsalapbettpusa"/>
    <w:link w:val="Cmsor4"/>
    <w:rsid w:val="00497AE5"/>
    <w:rPr>
      <w:rFonts w:ascii="Arial Unicode MS" w:eastAsia="Arial Unicode MS" w:hAnsi="Arial Unicode MS" w:cs="Arial Unicode MS"/>
      <w:b/>
      <w:bCs/>
      <w:sz w:val="24"/>
      <w:szCs w:val="20"/>
      <w:lang w:eastAsia="hu-HU"/>
    </w:rPr>
  </w:style>
  <w:style w:type="character" w:customStyle="1" w:styleId="Cmsor5Char">
    <w:name w:val="Címsor 5 Char"/>
    <w:basedOn w:val="Bekezdsalapbettpusa"/>
    <w:link w:val="Cmsor5"/>
    <w:rsid w:val="00497AE5"/>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497AE5"/>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497AE5"/>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497AE5"/>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497AE5"/>
    <w:rPr>
      <w:rFonts w:ascii="Arial" w:eastAsia="Times New Roman" w:hAnsi="Arial" w:cs="Arial"/>
      <w:lang w:eastAsia="hu-HU"/>
    </w:rPr>
  </w:style>
  <w:style w:type="paragraph" w:styleId="Szvegtrzs">
    <w:name w:val="Body Text"/>
    <w:basedOn w:val="Norml"/>
    <w:link w:val="SzvegtrzsChar"/>
    <w:rsid w:val="00497AE5"/>
    <w:pPr>
      <w:jc w:val="both"/>
    </w:pPr>
  </w:style>
  <w:style w:type="character" w:customStyle="1" w:styleId="SzvegtrzsChar">
    <w:name w:val="Szövegtörzs Char"/>
    <w:basedOn w:val="Bekezdsalapbettpusa"/>
    <w:link w:val="Szvegtrzs"/>
    <w:rsid w:val="00497AE5"/>
    <w:rPr>
      <w:rFonts w:ascii="Times New Roman" w:eastAsia="Times New Roman" w:hAnsi="Times New Roman" w:cs="Times New Roman"/>
      <w:sz w:val="24"/>
      <w:szCs w:val="24"/>
      <w:lang w:eastAsia="hu-HU"/>
    </w:rPr>
  </w:style>
  <w:style w:type="paragraph" w:styleId="llb">
    <w:name w:val="footer"/>
    <w:basedOn w:val="Norml"/>
    <w:link w:val="llbChar"/>
    <w:rsid w:val="00497AE5"/>
    <w:pPr>
      <w:tabs>
        <w:tab w:val="center" w:pos="4536"/>
        <w:tab w:val="right" w:pos="9072"/>
      </w:tabs>
    </w:pPr>
  </w:style>
  <w:style w:type="character" w:customStyle="1" w:styleId="llbChar">
    <w:name w:val="Élőláb Char"/>
    <w:basedOn w:val="Bekezdsalapbettpusa"/>
    <w:link w:val="llb"/>
    <w:rsid w:val="00497AE5"/>
    <w:rPr>
      <w:rFonts w:ascii="Times New Roman" w:eastAsia="Times New Roman" w:hAnsi="Times New Roman" w:cs="Times New Roman"/>
      <w:sz w:val="24"/>
      <w:szCs w:val="24"/>
      <w:lang w:eastAsia="hu-HU"/>
    </w:rPr>
  </w:style>
  <w:style w:type="character" w:styleId="Oldalszm">
    <w:name w:val="page number"/>
    <w:basedOn w:val="Bekezdsalapbettpusa"/>
    <w:rsid w:val="00497AE5"/>
  </w:style>
  <w:style w:type="paragraph" w:styleId="lfej">
    <w:name w:val="header"/>
    <w:basedOn w:val="Norml"/>
    <w:link w:val="lfejChar"/>
    <w:rsid w:val="00497AE5"/>
    <w:pPr>
      <w:tabs>
        <w:tab w:val="center" w:pos="4536"/>
        <w:tab w:val="right" w:pos="9072"/>
      </w:tabs>
    </w:pPr>
  </w:style>
  <w:style w:type="character" w:customStyle="1" w:styleId="lfejChar">
    <w:name w:val="Élőfej Char"/>
    <w:basedOn w:val="Bekezdsalapbettpusa"/>
    <w:link w:val="lfej"/>
    <w:rsid w:val="00497AE5"/>
    <w:rPr>
      <w:rFonts w:ascii="Times New Roman" w:eastAsia="Times New Roman" w:hAnsi="Times New Roman" w:cs="Times New Roman"/>
      <w:sz w:val="24"/>
      <w:szCs w:val="24"/>
      <w:lang w:eastAsia="hu-HU"/>
    </w:rPr>
  </w:style>
  <w:style w:type="paragraph" w:styleId="NormlWeb">
    <w:name w:val="Normal (Web)"/>
    <w:basedOn w:val="Norml"/>
    <w:rsid w:val="00497AE5"/>
    <w:pPr>
      <w:spacing w:before="100" w:beforeAutospacing="1" w:after="100" w:afterAutospacing="1"/>
    </w:pPr>
  </w:style>
  <w:style w:type="paragraph" w:styleId="Listaszerbekezds">
    <w:name w:val="List Paragraph"/>
    <w:basedOn w:val="Norml"/>
    <w:uiPriority w:val="34"/>
    <w:qFormat/>
    <w:rsid w:val="00497AE5"/>
    <w:pPr>
      <w:ind w:left="708"/>
    </w:pPr>
  </w:style>
  <w:style w:type="paragraph" w:styleId="Cm">
    <w:name w:val="Title"/>
    <w:basedOn w:val="Norml"/>
    <w:link w:val="CmChar"/>
    <w:qFormat/>
    <w:rsid w:val="00497AE5"/>
    <w:pPr>
      <w:spacing w:before="240" w:after="60"/>
      <w:jc w:val="center"/>
      <w:outlineLvl w:val="0"/>
    </w:pPr>
    <w:rPr>
      <w:rFonts w:ascii="Arial Unicode MS" w:hAnsi="Arial Unicode MS" w:cs="Arial"/>
      <w:b/>
      <w:bCs/>
      <w:kern w:val="28"/>
      <w:sz w:val="32"/>
      <w:szCs w:val="32"/>
    </w:rPr>
  </w:style>
  <w:style w:type="character" w:customStyle="1" w:styleId="CmChar">
    <w:name w:val="Cím Char"/>
    <w:basedOn w:val="Bekezdsalapbettpusa"/>
    <w:link w:val="Cm"/>
    <w:rsid w:val="00497AE5"/>
    <w:rPr>
      <w:rFonts w:ascii="Arial Unicode MS" w:eastAsia="Times New Roman" w:hAnsi="Arial Unicode MS" w:cs="Arial"/>
      <w:b/>
      <w:bCs/>
      <w:kern w:val="28"/>
      <w:sz w:val="32"/>
      <w:szCs w:val="32"/>
      <w:lang w:eastAsia="hu-HU"/>
    </w:rPr>
  </w:style>
  <w:style w:type="table" w:styleId="Rcsostblzat">
    <w:name w:val="Table Grid"/>
    <w:basedOn w:val="Normltblzat"/>
    <w:rsid w:val="00497AE5"/>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J1">
    <w:name w:val="toc 1"/>
    <w:basedOn w:val="Norml"/>
    <w:next w:val="Norml"/>
    <w:autoRedefine/>
    <w:uiPriority w:val="39"/>
    <w:qFormat/>
    <w:rsid w:val="00497AE5"/>
    <w:pPr>
      <w:spacing w:before="120"/>
      <w:jc w:val="both"/>
    </w:pPr>
    <w:rPr>
      <w:rFonts w:ascii="Arial Unicode MS" w:eastAsia="Arial Unicode MS" w:hAnsi="Arial Unicode MS" w:cs="Arial Unicode MS"/>
      <w:b/>
      <w:bCs/>
      <w:iCs/>
      <w:sz w:val="20"/>
      <w:szCs w:val="20"/>
    </w:rPr>
  </w:style>
  <w:style w:type="paragraph" w:customStyle="1" w:styleId="cmfokozat10">
    <w:name w:val="címfokozat10"/>
    <w:autoRedefine/>
    <w:rsid w:val="00497AE5"/>
    <w:pPr>
      <w:tabs>
        <w:tab w:val="left" w:pos="851"/>
        <w:tab w:val="num" w:pos="3251"/>
        <w:tab w:val="left" w:pos="9180"/>
      </w:tabs>
      <w:spacing w:after="0" w:line="240" w:lineRule="auto"/>
    </w:pPr>
    <w:rPr>
      <w:rFonts w:ascii="Arial" w:eastAsia="Times New Roman" w:hAnsi="Arial" w:cs="Arial"/>
      <w:b/>
      <w:color w:val="0000FF"/>
      <w:sz w:val="20"/>
      <w:szCs w:val="20"/>
      <w:lang w:eastAsia="hu-HU"/>
    </w:rPr>
  </w:style>
  <w:style w:type="paragraph" w:styleId="Szvegtrzsbehzssal3">
    <w:name w:val="Body Text Indent 3"/>
    <w:basedOn w:val="Norml"/>
    <w:link w:val="Szvegtrzsbehzssal3Char"/>
    <w:rsid w:val="00497AE5"/>
    <w:pPr>
      <w:spacing w:after="120"/>
      <w:ind w:left="283"/>
    </w:pPr>
    <w:rPr>
      <w:sz w:val="16"/>
      <w:szCs w:val="16"/>
    </w:rPr>
  </w:style>
  <w:style w:type="character" w:customStyle="1" w:styleId="Szvegtrzsbehzssal3Char">
    <w:name w:val="Szövegtörzs behúzással 3 Char"/>
    <w:basedOn w:val="Bekezdsalapbettpusa"/>
    <w:link w:val="Szvegtrzsbehzssal3"/>
    <w:rsid w:val="00497AE5"/>
    <w:rPr>
      <w:rFonts w:ascii="Times New Roman" w:eastAsia="Times New Roman" w:hAnsi="Times New Roman" w:cs="Times New Roman"/>
      <w:sz w:val="16"/>
      <w:szCs w:val="16"/>
      <w:lang w:eastAsia="hu-HU"/>
    </w:rPr>
  </w:style>
  <w:style w:type="paragraph" w:styleId="Szvegtrzs2">
    <w:name w:val="Body Text 2"/>
    <w:basedOn w:val="Norml"/>
    <w:link w:val="Szvegtrzs2Char"/>
    <w:rsid w:val="00497AE5"/>
    <w:pPr>
      <w:spacing w:after="120" w:line="480" w:lineRule="auto"/>
    </w:pPr>
  </w:style>
  <w:style w:type="character" w:customStyle="1" w:styleId="Szvegtrzs2Char">
    <w:name w:val="Szövegtörzs 2 Char"/>
    <w:basedOn w:val="Bekezdsalapbettpusa"/>
    <w:link w:val="Szvegtrzs2"/>
    <w:rsid w:val="00497AE5"/>
    <w:rPr>
      <w:rFonts w:ascii="Times New Roman" w:eastAsia="Times New Roman" w:hAnsi="Times New Roman" w:cs="Times New Roman"/>
      <w:sz w:val="24"/>
      <w:szCs w:val="24"/>
      <w:lang w:eastAsia="hu-HU"/>
    </w:rPr>
  </w:style>
  <w:style w:type="paragraph" w:styleId="Szvegtrzs3">
    <w:name w:val="Body Text 3"/>
    <w:basedOn w:val="Norml"/>
    <w:link w:val="Szvegtrzs3Char"/>
    <w:rsid w:val="00497AE5"/>
    <w:pPr>
      <w:spacing w:after="120"/>
    </w:pPr>
    <w:rPr>
      <w:sz w:val="16"/>
      <w:szCs w:val="16"/>
    </w:rPr>
  </w:style>
  <w:style w:type="character" w:customStyle="1" w:styleId="Szvegtrzs3Char">
    <w:name w:val="Szövegtörzs 3 Char"/>
    <w:basedOn w:val="Bekezdsalapbettpusa"/>
    <w:link w:val="Szvegtrzs3"/>
    <w:rsid w:val="00497AE5"/>
    <w:rPr>
      <w:rFonts w:ascii="Times New Roman" w:eastAsia="Times New Roman" w:hAnsi="Times New Roman" w:cs="Times New Roman"/>
      <w:sz w:val="16"/>
      <w:szCs w:val="16"/>
      <w:lang w:eastAsia="hu-HU"/>
    </w:rPr>
  </w:style>
  <w:style w:type="character" w:styleId="Hiperhivatkozs">
    <w:name w:val="Hyperlink"/>
    <w:basedOn w:val="Bekezdsalapbettpusa"/>
    <w:uiPriority w:val="99"/>
    <w:rsid w:val="00497AE5"/>
    <w:rPr>
      <w:color w:val="0000FF"/>
      <w:u w:val="single"/>
    </w:rPr>
  </w:style>
  <w:style w:type="paragraph" w:styleId="Szvegtrzsbehzssal">
    <w:name w:val="Body Text Indent"/>
    <w:basedOn w:val="Norml"/>
    <w:link w:val="SzvegtrzsbehzssalChar"/>
    <w:rsid w:val="00497AE5"/>
    <w:pPr>
      <w:spacing w:after="120"/>
      <w:ind w:left="283"/>
    </w:pPr>
  </w:style>
  <w:style w:type="character" w:customStyle="1" w:styleId="SzvegtrzsbehzssalChar">
    <w:name w:val="Szövegtörzs behúzással Char"/>
    <w:basedOn w:val="Bekezdsalapbettpusa"/>
    <w:link w:val="Szvegtrzsbehzssal"/>
    <w:rsid w:val="00497AE5"/>
    <w:rPr>
      <w:rFonts w:ascii="Times New Roman" w:eastAsia="Times New Roman" w:hAnsi="Times New Roman" w:cs="Times New Roman"/>
      <w:sz w:val="24"/>
      <w:szCs w:val="24"/>
      <w:lang w:eastAsia="hu-HU"/>
    </w:rPr>
  </w:style>
  <w:style w:type="paragraph" w:styleId="Szvegtrzsbehzssal2">
    <w:name w:val="Body Text Indent 2"/>
    <w:basedOn w:val="Norml"/>
    <w:link w:val="Szvegtrzsbehzssal2Char"/>
    <w:rsid w:val="00497AE5"/>
    <w:pPr>
      <w:spacing w:after="120" w:line="480" w:lineRule="auto"/>
      <w:ind w:left="283"/>
    </w:pPr>
  </w:style>
  <w:style w:type="character" w:customStyle="1" w:styleId="Szvegtrzsbehzssal2Char">
    <w:name w:val="Szövegtörzs behúzással 2 Char"/>
    <w:basedOn w:val="Bekezdsalapbettpusa"/>
    <w:link w:val="Szvegtrzsbehzssal2"/>
    <w:rsid w:val="00497AE5"/>
    <w:rPr>
      <w:rFonts w:ascii="Times New Roman" w:eastAsia="Times New Roman" w:hAnsi="Times New Roman" w:cs="Times New Roman"/>
      <w:sz w:val="24"/>
      <w:szCs w:val="24"/>
      <w:lang w:eastAsia="hu-HU"/>
    </w:rPr>
  </w:style>
  <w:style w:type="paragraph" w:customStyle="1" w:styleId="listtimesnewroman12ptnemflkvrsorkizrt">
    <w:name w:val="listtimesnewroman12ptnemflkvrsorkizrt"/>
    <w:basedOn w:val="Norml"/>
    <w:rsid w:val="00497AE5"/>
    <w:pPr>
      <w:overflowPunct w:val="0"/>
      <w:autoSpaceDE w:val="0"/>
      <w:autoSpaceDN w:val="0"/>
      <w:snapToGrid w:val="0"/>
      <w:spacing w:after="120"/>
      <w:ind w:left="360" w:hanging="360"/>
      <w:jc w:val="both"/>
    </w:pPr>
    <w:rPr>
      <w:szCs w:val="20"/>
    </w:rPr>
  </w:style>
  <w:style w:type="paragraph" w:styleId="Buborkszveg">
    <w:name w:val="Balloon Text"/>
    <w:basedOn w:val="Norml"/>
    <w:link w:val="BuborkszvegChar"/>
    <w:semiHidden/>
    <w:rsid w:val="00497AE5"/>
    <w:rPr>
      <w:rFonts w:ascii="Tahoma" w:hAnsi="Tahoma" w:cs="Tahoma"/>
      <w:sz w:val="16"/>
      <w:szCs w:val="16"/>
    </w:rPr>
  </w:style>
  <w:style w:type="character" w:customStyle="1" w:styleId="BuborkszvegChar">
    <w:name w:val="Buborékszöveg Char"/>
    <w:basedOn w:val="Bekezdsalapbettpusa"/>
    <w:link w:val="Buborkszveg"/>
    <w:semiHidden/>
    <w:rsid w:val="00497AE5"/>
    <w:rPr>
      <w:rFonts w:ascii="Tahoma" w:eastAsia="Times New Roman" w:hAnsi="Tahoma" w:cs="Tahoma"/>
      <w:sz w:val="16"/>
      <w:szCs w:val="16"/>
      <w:lang w:eastAsia="hu-HU"/>
    </w:rPr>
  </w:style>
  <w:style w:type="character" w:styleId="Jegyzethivatkozs">
    <w:name w:val="annotation reference"/>
    <w:basedOn w:val="Bekezdsalapbettpusa"/>
    <w:semiHidden/>
    <w:rsid w:val="00497AE5"/>
    <w:rPr>
      <w:sz w:val="16"/>
      <w:szCs w:val="16"/>
    </w:rPr>
  </w:style>
  <w:style w:type="paragraph" w:styleId="Jegyzetszveg">
    <w:name w:val="annotation text"/>
    <w:basedOn w:val="Norml"/>
    <w:link w:val="JegyzetszvegChar"/>
    <w:semiHidden/>
    <w:rsid w:val="00497AE5"/>
    <w:rPr>
      <w:sz w:val="20"/>
      <w:szCs w:val="20"/>
    </w:rPr>
  </w:style>
  <w:style w:type="character" w:customStyle="1" w:styleId="JegyzetszvegChar">
    <w:name w:val="Jegyzetszöveg Char"/>
    <w:basedOn w:val="Bekezdsalapbettpusa"/>
    <w:link w:val="Jegyzetszveg"/>
    <w:semiHidden/>
    <w:rsid w:val="00497AE5"/>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semiHidden/>
    <w:rsid w:val="00497AE5"/>
    <w:rPr>
      <w:b/>
      <w:bCs/>
    </w:rPr>
  </w:style>
  <w:style w:type="character" w:customStyle="1" w:styleId="MegjegyzstrgyaChar">
    <w:name w:val="Megjegyzés tárgya Char"/>
    <w:basedOn w:val="JegyzetszvegChar"/>
    <w:link w:val="Megjegyzstrgya"/>
    <w:semiHidden/>
    <w:rsid w:val="00497AE5"/>
    <w:rPr>
      <w:b/>
      <w:bCs/>
    </w:rPr>
  </w:style>
  <w:style w:type="paragraph" w:styleId="TJ2">
    <w:name w:val="toc 2"/>
    <w:basedOn w:val="Norml"/>
    <w:next w:val="Norml"/>
    <w:autoRedefine/>
    <w:uiPriority w:val="39"/>
    <w:qFormat/>
    <w:rsid w:val="00497AE5"/>
    <w:pPr>
      <w:spacing w:before="120"/>
      <w:ind w:left="240"/>
    </w:pPr>
    <w:rPr>
      <w:rFonts w:ascii="Calibri" w:hAnsi="Calibri"/>
      <w:b/>
      <w:bCs/>
      <w:sz w:val="22"/>
      <w:szCs w:val="22"/>
    </w:rPr>
  </w:style>
  <w:style w:type="paragraph" w:styleId="Alcm">
    <w:name w:val="Subtitle"/>
    <w:basedOn w:val="Norml"/>
    <w:next w:val="Norml"/>
    <w:link w:val="AlcmChar"/>
    <w:qFormat/>
    <w:rsid w:val="00497AE5"/>
    <w:pPr>
      <w:numPr>
        <w:ilvl w:val="1"/>
      </w:numPr>
    </w:pPr>
    <w:rPr>
      <w:rFonts w:ascii="Cambria" w:hAnsi="Cambria"/>
      <w:i/>
      <w:iCs/>
      <w:color w:val="4F81BD"/>
      <w:spacing w:val="15"/>
    </w:rPr>
  </w:style>
  <w:style w:type="character" w:customStyle="1" w:styleId="AlcmChar">
    <w:name w:val="Alcím Char"/>
    <w:basedOn w:val="Bekezdsalapbettpusa"/>
    <w:link w:val="Alcm"/>
    <w:rsid w:val="00497AE5"/>
    <w:rPr>
      <w:rFonts w:ascii="Cambria" w:eastAsia="Times New Roman" w:hAnsi="Cambria" w:cs="Times New Roman"/>
      <w:i/>
      <w:iCs/>
      <w:color w:val="4F81BD"/>
      <w:spacing w:val="15"/>
      <w:sz w:val="24"/>
      <w:szCs w:val="24"/>
      <w:lang w:eastAsia="hu-HU"/>
    </w:rPr>
  </w:style>
  <w:style w:type="paragraph" w:styleId="TJ3">
    <w:name w:val="toc 3"/>
    <w:basedOn w:val="Norml"/>
    <w:next w:val="Norml"/>
    <w:autoRedefine/>
    <w:uiPriority w:val="39"/>
    <w:qFormat/>
    <w:rsid w:val="00497AE5"/>
    <w:pPr>
      <w:ind w:left="480"/>
    </w:pPr>
    <w:rPr>
      <w:rFonts w:ascii="Calibri" w:hAnsi="Calibri"/>
      <w:sz w:val="20"/>
      <w:szCs w:val="20"/>
    </w:rPr>
  </w:style>
  <w:style w:type="paragraph" w:styleId="TJ4">
    <w:name w:val="toc 4"/>
    <w:basedOn w:val="Norml"/>
    <w:next w:val="Norml"/>
    <w:autoRedefine/>
    <w:uiPriority w:val="39"/>
    <w:rsid w:val="00497AE5"/>
    <w:pPr>
      <w:ind w:left="720"/>
    </w:pPr>
    <w:rPr>
      <w:rFonts w:ascii="Calibri" w:hAnsi="Calibri"/>
      <w:sz w:val="20"/>
      <w:szCs w:val="20"/>
    </w:rPr>
  </w:style>
  <w:style w:type="paragraph" w:styleId="TJ5">
    <w:name w:val="toc 5"/>
    <w:basedOn w:val="Norml"/>
    <w:next w:val="Norml"/>
    <w:autoRedefine/>
    <w:uiPriority w:val="39"/>
    <w:rsid w:val="00497AE5"/>
    <w:pPr>
      <w:ind w:left="960"/>
    </w:pPr>
    <w:rPr>
      <w:rFonts w:ascii="Calibri" w:hAnsi="Calibri"/>
      <w:sz w:val="20"/>
      <w:szCs w:val="20"/>
    </w:rPr>
  </w:style>
  <w:style w:type="paragraph" w:styleId="TJ6">
    <w:name w:val="toc 6"/>
    <w:basedOn w:val="Norml"/>
    <w:next w:val="Norml"/>
    <w:autoRedefine/>
    <w:uiPriority w:val="39"/>
    <w:rsid w:val="00497AE5"/>
    <w:pPr>
      <w:ind w:left="1200"/>
    </w:pPr>
    <w:rPr>
      <w:rFonts w:ascii="Calibri" w:hAnsi="Calibri"/>
      <w:sz w:val="20"/>
      <w:szCs w:val="20"/>
    </w:rPr>
  </w:style>
  <w:style w:type="paragraph" w:styleId="TJ7">
    <w:name w:val="toc 7"/>
    <w:basedOn w:val="Norml"/>
    <w:next w:val="Norml"/>
    <w:autoRedefine/>
    <w:uiPriority w:val="39"/>
    <w:rsid w:val="00497AE5"/>
    <w:pPr>
      <w:ind w:left="1440"/>
    </w:pPr>
    <w:rPr>
      <w:rFonts w:ascii="Calibri" w:hAnsi="Calibri"/>
      <w:sz w:val="20"/>
      <w:szCs w:val="20"/>
    </w:rPr>
  </w:style>
  <w:style w:type="paragraph" w:styleId="TJ8">
    <w:name w:val="toc 8"/>
    <w:basedOn w:val="Norml"/>
    <w:next w:val="Norml"/>
    <w:autoRedefine/>
    <w:uiPriority w:val="39"/>
    <w:rsid w:val="00497AE5"/>
    <w:pPr>
      <w:ind w:left="1680"/>
    </w:pPr>
    <w:rPr>
      <w:rFonts w:ascii="Calibri" w:hAnsi="Calibri"/>
      <w:sz w:val="20"/>
      <w:szCs w:val="20"/>
    </w:rPr>
  </w:style>
  <w:style w:type="paragraph" w:styleId="TJ9">
    <w:name w:val="toc 9"/>
    <w:basedOn w:val="Norml"/>
    <w:next w:val="Norml"/>
    <w:autoRedefine/>
    <w:uiPriority w:val="39"/>
    <w:rsid w:val="00497AE5"/>
    <w:pPr>
      <w:ind w:left="1920"/>
    </w:pPr>
    <w:rPr>
      <w:rFonts w:ascii="Calibri" w:hAnsi="Calibri"/>
      <w:sz w:val="20"/>
      <w:szCs w:val="20"/>
    </w:rPr>
  </w:style>
  <w:style w:type="paragraph" w:styleId="Tartalomjegyzkcmsora">
    <w:name w:val="TOC Heading"/>
    <w:basedOn w:val="Cmsor1"/>
    <w:next w:val="Norml"/>
    <w:uiPriority w:val="39"/>
    <w:unhideWhenUsed/>
    <w:qFormat/>
    <w:rsid w:val="00497AE5"/>
    <w:pPr>
      <w:keepLines/>
      <w:numPr>
        <w:numId w:val="0"/>
      </w:numPr>
      <w:spacing w:before="480" w:line="276" w:lineRule="auto"/>
      <w:outlineLvl w:val="9"/>
    </w:pPr>
    <w:rPr>
      <w:rFonts w:ascii="Cambria" w:hAnsi="Cambria" w:cs="Times New Roman"/>
      <w:color w:val="365F91"/>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undeliskola.hu" TargetMode="Externa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sziren.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um" ma:contentTypeID="0x0101006A564C558D0C5342AE6F674A8B64DE7A" ma:contentTypeVersion="18" ma:contentTypeDescription="Új dokumentum létrehozása." ma:contentTypeScope="" ma:versionID="d64d1bf86f66390c032ecdc7962cc73b">
  <xsd:schema xmlns:xsd="http://www.w3.org/2001/XMLSchema" xmlns:p="http://schemas.microsoft.com/office/2006/metadata/properties" xmlns:ns1="http://schemas.microsoft.com/sharepoint/v3" xmlns:ns2="3df5d5fe-7bdb-4daf-97e3-4c342f60cc20" targetNamespace="http://schemas.microsoft.com/office/2006/metadata/properties" ma:root="true" ma:fieldsID="5a61ab1af5344a0a6e614976adbd965d" ns1:_="" ns2:_="">
    <xsd:import namespace="http://schemas.microsoft.com/sharepoint/v3"/>
    <xsd:import namespace="3df5d5fe-7bdb-4daf-97e3-4c342f60cc20"/>
    <xsd:element name="properties">
      <xsd:complexType>
        <xsd:sequence>
          <xsd:element name="documentManagement">
            <xsd:complexType>
              <xsd:all>
                <xsd:element ref="ns1:infoszab_pub_allapotkod" minOccurs="0"/>
                <xsd:element ref="ns1:infoszab_pub_allapotnev" minOccurs="0"/>
                <xsd:element ref="ns1:infoszab_pub_mikor" minOccurs="0"/>
                <xsd:element ref="ns1:infoszab_pub_ervdatumtol" minOccurs="0"/>
                <xsd:element ref="ns1:infoszab_pub_ervdatumig" minOccurs="0"/>
                <xsd:element ref="ns1:pubIkerId" minOccurs="0"/>
                <xsd:element ref="ns1:ehhezTartozikId" minOccurs="0"/>
                <xsd:element ref="ns1:infoszab_pub_helyettloginnev" minOccurs="0"/>
                <xsd:element ref="ns1:infoszab_pub_helyettnev" minOccurs="0"/>
                <xsd:element ref="ns1:infoszab_pub_helyettszerv" minOccurs="0"/>
                <xsd:element ref="ns1:infoszab_pub_felhszerv" minOccurs="0"/>
                <xsd:element ref="ns1:infoszab_pub_iktadatok" minOccurs="0"/>
                <xsd:element ref="ns1:infoszab_pub_megorzesiido" minOccurs="0"/>
                <xsd:element ref="ns1:infoszab_pub_hiba" minOccurs="0"/>
                <xsd:element ref="ns2:Ev" minOccurs="0"/>
                <xsd:element ref="ns2:DokumentumTipus" minOccurs="0"/>
                <xsd:element ref="ns2:Leira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nfoszab_pub_allapotkod" ma:index="8" nillable="true" ma:displayName="Publikáció állapota" ma:default="0" ma:description="Publikáció állapotjelző flag (szám: -10..100)" ma:internalName="infoszab_pub_allapotkod">
      <xsd:simpleType>
        <xsd:restriction base="dms:Text">
          <xsd:maxLength value="3"/>
        </xsd:restriction>
      </xsd:simpleType>
    </xsd:element>
    <xsd:element name="infoszab_pub_allapotnev" ma:index="9" nillable="true" ma:displayName="Publikáció állapot neve" ma:default="Felvett" ma:description="Az állapot szöveges megjelenése." ma:internalName="infoszab_pub_allapotnev">
      <xsd:simpleType>
        <xsd:restriction base="dms:Text">
          <xsd:maxLength value="255"/>
        </xsd:restriction>
      </xsd:simpleType>
    </xsd:element>
    <xsd:element name="infoszab_pub_mikor" ma:index="10" nillable="true" ma:displayName="Publikálás dátuma" ma:description="Mikor publikálták ezt az adatot/struktúrát." ma:format="DateTime" ma:internalName="infoszab_pub_mikor">
      <xsd:simpleType>
        <xsd:restriction base="dms:DateTime"/>
      </xsd:simpleType>
    </xsd:element>
    <xsd:element name="infoszab_pub_ervdatumtol" ma:index="11" nillable="true" ma:displayName="Publikálás évényesség kezdete" ma:description="A megadott naptól érvényes a publikáció." ma:format="DateOnly" ma:internalName="infoszab_pub_ervdatumtol">
      <xsd:simpleType>
        <xsd:restriction base="dms:DateTime"/>
      </xsd:simpleType>
    </xsd:element>
    <xsd:element name="infoszab_pub_ervdatumig" ma:index="12" nillable="true" ma:displayName="Publikálás évényesség vége" ma:description="A megadott napig érvényes a publikáció." ma:format="DateOnly" ma:internalName="infoszab_pub_ervdatumig">
      <xsd:simpleType>
        <xsd:restriction base="dms:DateTime"/>
      </xsd:simpleType>
    </xsd:element>
    <xsd:element name="pubIkerId" ma:index="13" nillable="true" ma:displayName="Publikációs iker Id" ma:description="Ez az id kapcsolja össze az publikált és az intra oldalon lévő elemeket." ma:internalName="pubIkerId">
      <xsd:simpleType>
        <xsd:restriction base="dms:Text">
          <xsd:maxLength value="50"/>
        </xsd:restriction>
      </xsd:simpleType>
    </xsd:element>
    <xsd:element name="ehhezTartozikId" ma:index="14" nillable="true" ma:displayName="Ehhez tartozik ID" ma:description="Az elem id-je, amihez tartozik (ha (akihez tartozik) elem felöl keresünk, akkor hasznos)." ma:internalName="ehhezTartozikId">
      <xsd:simpleType>
        <xsd:restriction base="dms:Text">
          <xsd:maxLength value="100"/>
        </xsd:restriction>
      </xsd:simpleType>
    </xsd:element>
    <xsd:element name="infoszab_pub_helyettloginnev" ma:index="15" nillable="true" ma:displayName="Helyettesített login név" ma:description="Helyettesített login név" ma:internalName="infoszab_pub_helyettloginnev">
      <xsd:simpleType>
        <xsd:restriction base="dms:Text">
          <xsd:maxLength value="50"/>
        </xsd:restriction>
      </xsd:simpleType>
    </xsd:element>
    <xsd:element name="infoszab_pub_helyettnev" ma:index="16" nillable="true" ma:displayName="Helyettesített felhasználó nev" ma:description="Helyettesített felhasználó nev" ma:internalName="infoszab_pub_helyettnev">
      <xsd:simpleType>
        <xsd:restriction base="dms:Text">
          <xsd:maxLength value="255"/>
        </xsd:restriction>
      </xsd:simpleType>
    </xsd:element>
    <xsd:element name="infoszab_pub_helyettszerv" ma:index="17" nillable="true" ma:displayName="Helyettesített felhasználó szervezet" ma:description="Helyettesített felhasználó szervezet" ma:internalName="infoszab_pub_helyettszerv">
      <xsd:simpleType>
        <xsd:restriction base="dms:Text">
          <xsd:maxLength value="255"/>
        </xsd:restriction>
      </xsd:simpleType>
    </xsd:element>
    <xsd:element name="infoszab_pub_felhszerv" ma:index="18" nillable="true" ma:displayName="Felhasználó szervezet" ma:description="Felhasználó szervezet" ma:internalName="infoszab_pub_felhszerv">
      <xsd:simpleType>
        <xsd:restriction base="dms:Text">
          <xsd:maxLength value="255"/>
        </xsd:restriction>
      </xsd:simpleType>
    </xsd:element>
    <xsd:element name="infoszab_pub_iktadatok" ma:index="19" nillable="true" ma:displayName="Iktatási adatok" ma:description="Iktatási információk." ma:internalName="infoszab_pub_iktadatok">
      <xsd:simpleType>
        <xsd:restriction base="dms:Text">
          <xsd:maxLength value="255"/>
        </xsd:restriction>
      </xsd:simpleType>
    </xsd:element>
    <xsd:element name="infoszab_pub_megorzesiido" ma:index="20" nillable="true" ma:displayName="Megőrzési idő" ma:description="Megőrzési idő kódja (-1: nincs; 0: folyamatos; egyéb: évek száma)." ma:internalName="infoszab_pub_megorzesiido">
      <xsd:simpleType>
        <xsd:restriction base="dms:Text">
          <xsd:maxLength value="10"/>
        </xsd:restriction>
      </xsd:simpleType>
    </xsd:element>
    <xsd:element name="infoszab_pub_hiba" ma:index="21" nillable="true" ma:displayName="Publikálás hiba" ma:description="Publikálás hiba okának leírása." ma:internalName="infoszab_pub_hiba">
      <xsd:simpleType>
        <xsd:restriction base="dms:Note"/>
      </xsd:simpleType>
    </xsd:element>
  </xsd:schema>
  <xsd:schema xmlns:xsd="http://www.w3.org/2001/XMLSchema" xmlns:dms="http://schemas.microsoft.com/office/2006/documentManagement/types" targetNamespace="3df5d5fe-7bdb-4daf-97e3-4c342f60cc20" elementFormDefault="qualified">
    <xsd:import namespace="http://schemas.microsoft.com/office/2006/documentManagement/types"/>
    <xsd:element name="Ev" ma:index="23" nillable="true" ma:displayName="Év" ma:description="Év" ma:internalName="Ev">
      <xsd:simpleType>
        <xsd:restriction base="dms:Text"/>
      </xsd:simpleType>
    </xsd:element>
    <xsd:element name="DokumentumTipus" ma:index="24" nillable="true" ma:displayName="Dokumentum típus" ma:description="Dokumentum típus" ma:internalName="DokumentumTipus">
      <xsd:simpleType>
        <xsd:restriction base="dms:Text"/>
      </xsd:simpleType>
    </xsd:element>
    <xsd:element name="Leiras" ma:index="25" nillable="true" ma:displayName="Leírás" ma:description="Leírás" ma:internalName="Leira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ma:readOnly="true"/>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infoszab_pub_helyettloginnev xmlns="http://schemas.microsoft.com/sharepoint/v3" xsi:nil="true"/>
    <infoszab_pub_iktadatok xmlns="http://schemas.microsoft.com/sharepoint/v3" xsi:nil="true"/>
    <DokumentumTipus xmlns="3df5d5fe-7bdb-4daf-97e3-4c342f60cc20" xsi:nil="true"/>
    <infoszab_pub_allapotkod xmlns="http://schemas.microsoft.com/sharepoint/v3">70</infoszab_pub_allapotkod>
    <infoszab_pub_ervdatumig xmlns="http://schemas.microsoft.com/sharepoint/v3">2099-12-30T23:00:00+00:00</infoszab_pub_ervdatumig>
    <infoszab_pub_felhszerv xmlns="http://schemas.microsoft.com/sharepoint/v3" xsi:nil="true"/>
    <Leiras xmlns="3df5d5fe-7bdb-4daf-97e3-4c342f60cc20" xsi:nil="true"/>
    <infoszab_pub_helyettszerv xmlns="http://schemas.microsoft.com/sharepoint/v3" xsi:nil="true"/>
    <pubIkerId xmlns="http://schemas.microsoft.com/sharepoint/v3">d0e72395-84e7-4ab8-9914-c512dc769149</pubIkerId>
    <ehhezTartozikId xmlns="http://schemas.microsoft.com/sharepoint/v3" xsi:nil="true"/>
    <Ev xmlns="3df5d5fe-7bdb-4daf-97e3-4c342f60cc20" xsi:nil="true"/>
    <infoszab_pub_megorzesiido xmlns="http://schemas.microsoft.com/sharepoint/v3">0</infoszab_pub_megorzesiido>
    <infoszab_pub_mikor xmlns="http://schemas.microsoft.com/sharepoint/v3">2013-07-10T09:09:24+00:00</infoszab_pub_mikor>
    <infoszab_pub_ervdatumtol xmlns="http://schemas.microsoft.com/sharepoint/v3">2013-07-10T09:09:24+00:00</infoszab_pub_ervdatumtol>
    <infoszab_pub_helyettnev xmlns="http://schemas.microsoft.com/sharepoint/v3" xsi:nil="true"/>
    <infoszab_pub_hiba xmlns="http://schemas.microsoft.com/sharepoint/v3" xsi:nil="true"/>
    <infoszab_pub_allapotnev xmlns="http://schemas.microsoft.com/sharepoint/v3">Publikált</infoszab_pub_allapotnev>
  </documentManagement>
</p:properties>
</file>

<file path=customXml/itemProps1.xml><?xml version="1.0" encoding="utf-8"?>
<ds:datastoreItem xmlns:ds="http://schemas.openxmlformats.org/officeDocument/2006/customXml" ds:itemID="{90CD7757-7B02-4740-A8FA-B3DFE71A6B34}"/>
</file>

<file path=customXml/itemProps2.xml><?xml version="1.0" encoding="utf-8"?>
<ds:datastoreItem xmlns:ds="http://schemas.openxmlformats.org/officeDocument/2006/customXml" ds:itemID="{4B47695A-C937-436E-9963-66097402D6BF}"/>
</file>

<file path=customXml/itemProps3.xml><?xml version="1.0" encoding="utf-8"?>
<ds:datastoreItem xmlns:ds="http://schemas.openxmlformats.org/officeDocument/2006/customXml" ds:itemID="{558570FD-ECEA-4F2D-9E78-8AE64D8E54EF}"/>
</file>

<file path=customXml/itemProps4.xml><?xml version="1.0" encoding="utf-8"?>
<ds:datastoreItem xmlns:ds="http://schemas.openxmlformats.org/officeDocument/2006/customXml" ds:itemID="{4D19219B-82F7-46F6-8E18-F426B5D71505}"/>
</file>

<file path=docProps/app.xml><?xml version="1.0" encoding="utf-8"?>
<Properties xmlns="http://schemas.openxmlformats.org/officeDocument/2006/extended-properties" xmlns:vt="http://schemas.openxmlformats.org/officeDocument/2006/docPropsVTypes">
  <Template>Normal.dotm</Template>
  <TotalTime>26</TotalTime>
  <Pages>72</Pages>
  <Words>14297</Words>
  <Characters>98654</Characters>
  <Application>Microsoft Office Word</Application>
  <DocSecurity>0</DocSecurity>
  <Lines>822</Lines>
  <Paragraphs>225</Paragraphs>
  <ScaleCrop>false</ScaleCrop>
  <HeadingPairs>
    <vt:vector size="2" baseType="variant">
      <vt:variant>
        <vt:lpstr>Cím</vt:lpstr>
      </vt:variant>
      <vt:variant>
        <vt:i4>1</vt:i4>
      </vt:variant>
    </vt:vector>
  </HeadingPairs>
  <TitlesOfParts>
    <vt:vector size="1" baseType="lpstr">
      <vt:lpstr/>
    </vt:vector>
  </TitlesOfParts>
  <Company>GUNDEL SZKI</Company>
  <LinksUpToDate>false</LinksUpToDate>
  <CharactersWithSpaces>112726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Mária</dc:creator>
  <cp:keywords/>
  <dc:description/>
  <cp:lastModifiedBy>Kovács Mária</cp:lastModifiedBy>
  <cp:revision>10</cp:revision>
  <cp:lastPrinted>2011-10-18T10:51:00Z</cp:lastPrinted>
  <dcterms:created xsi:type="dcterms:W3CDTF">2011-10-18T10:31:00Z</dcterms:created>
  <dcterms:modified xsi:type="dcterms:W3CDTF">2011-10-18T10:59:00Z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0x0101006A564C558D0C5342AE6F674A8B64DE7A</vt:lpwstr>
  </property>
</Properties>
</file>